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1112720"/>
    <w:bookmarkEnd w:id="0"/>
    <w:p w14:paraId="7C0897DF" w14:textId="7695A359" w:rsidR="00025727" w:rsidRPr="00F37C29" w:rsidRDefault="00154788" w:rsidP="00463853">
      <w:pPr>
        <w:spacing w:after="120" w:line="276" w:lineRule="auto"/>
        <w:jc w:val="both"/>
        <w:rPr>
          <w:rFonts w:ascii="Arial" w:hAnsi="Arial" w:cs="Arial"/>
          <w:b/>
          <w:color w:val="262626" w:themeColor="text1" w:themeTint="D9"/>
          <w:sz w:val="24"/>
          <w:szCs w:val="24"/>
        </w:rPr>
      </w:pPr>
      <w:r>
        <w:rPr>
          <w:rFonts w:ascii="Arial" w:hAnsi="Arial" w:cs="Arial"/>
          <w:noProof/>
          <w:sz w:val="24"/>
          <w:szCs w:val="24"/>
        </w:rPr>
        <mc:AlternateContent>
          <mc:Choice Requires="wpg">
            <w:drawing>
              <wp:anchor distT="0" distB="0" distL="114300" distR="114300" simplePos="0" relativeHeight="251660288" behindDoc="0" locked="0" layoutInCell="1" allowOverlap="1" wp14:anchorId="65A8910E" wp14:editId="5410D5A0">
                <wp:simplePos x="0" y="0"/>
                <wp:positionH relativeFrom="column">
                  <wp:posOffset>-619125</wp:posOffset>
                </wp:positionH>
                <wp:positionV relativeFrom="paragraph">
                  <wp:posOffset>-600075</wp:posOffset>
                </wp:positionV>
                <wp:extent cx="3371850" cy="1181100"/>
                <wp:effectExtent l="0" t="0" r="19050" b="19050"/>
                <wp:wrapNone/>
                <wp:docPr id="4" name="Group 4"/>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6" name="Rectangle: Rounded Corners 6"/>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 name="Picture 7" descr="Logo&#10;&#10;Description automatically generated"/>
                          <pic:cNvPicPr/>
                        </pic:nvPicPr>
                        <pic:blipFill>
                          <a:blip r:embed="rId11"/>
                          <a:stretch>
                            <a:fillRect/>
                          </a:stretch>
                        </pic:blipFill>
                        <pic:spPr bwMode="auto">
                          <a:xfrm>
                            <a:off x="1085850" y="19050"/>
                            <a:ext cx="1152525" cy="1162050"/>
                          </a:xfrm>
                          <a:prstGeom prst="rect">
                            <a:avLst/>
                          </a:prstGeom>
                          <a:solidFill>
                            <a:srgbClr val="FF0000"/>
                          </a:solidFill>
                        </pic:spPr>
                      </pic:pic>
                    </wpg:wgp>
                  </a:graphicData>
                </a:graphic>
              </wp:anchor>
            </w:drawing>
          </mc:Choice>
          <mc:Fallback>
            <w:pict>
              <v:group w14:anchorId="58BB78BC" id="Group 4" o:spid="_x0000_s1026" style="position:absolute;margin-left:-48.75pt;margin-top:-47.25pt;width:265.5pt;height:93pt;z-index:251660288" coordsize="3371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EZbN0wMAAHgJAAAOAAAAZHJzL2Uyb0RvYy54bWysVltv2zYUfh+w/0Bo&#10;wN4aW25u1SIXhjMHBbI2SDr0maYoiRhFciRt2fv1+0hdnDhBWrRNEIaXc/18znd89X7XSLLl1gmt&#10;8iQ9mSaEK6YLoao8+fvz6s1lQpynqqBSK54ne+6S9/Nff7lqTcZnutay4JbAiHJZa/Kk9t5kk4lj&#10;NW+oO9GGKzyW2jbU42irSWFpC+uNnMym0/NJq21hrGbcOdxed4/JPNovS878p7J03BOZJ4jNx9XG&#10;dR3WyfyKZpWlphasD4N+RxQNFQpOR1PX1FOyseKZqUYwq50u/QnTzUSXpWA85oBs0ulRNjdWb0zM&#10;pcrayowwAdojnL7bLPu4vbHmwdxZINGaCljEU8hlV9om/EeUZBch24+Q8Z0nDJdv316kl2dAluEt&#10;TS/TdNqDymog/0yP1X9+RXMyOJ48Cac1KBB3wMD9GAYPNTU8QusyYHBniSjy5DwhijYo03sUDlWV&#10;5Bm51xtV8IIstVWoc3IeaiZEA7URN5c5QPijoI2p08xY52+4bkjY5AkKQRUhqFhkdHvrPKKA/CAX&#10;XDstRbESUsaDrdZLacmWovJXqyl+QuBQeSIm1euay6D4gibsBFV8RkPqcef3kgeDUt3zEpCiQmYx&#10;5NjQfAyIMsaVT7unmha8i/PssbNAAUEjBh0NBssl8htt9wYGyc7IYLvLtpcPqjzywag8fS2wTnnU&#10;iJ618qNyI5S2LxmQyKr33MkPIHXQBJTWutij4Kzu2MgZthL4lG+p83fUgn7QTqBU/wlLKXWbJ7rf&#10;JaTW9r+X7oM8OgKvCWlBZ3ni/t1QyxMiPyj0yrv09DTwXzycnl3McLCPX9aPX9SmWWrUTQryNixu&#10;g7yXw7a0uvkC5l0Er3iiisF3njBvh8PSdzQL7mZ8sYhi4DxD/a16MCwYD6iGAv68+0Kt6Uvdg1o+&#10;6qE/aXZU7J1s0FR6sfG6FLETDrj2eIMr5ldGsAx/PXFi94w0vj5goOU3AchuSDXfZKOh9p+NedPl&#10;K9ZCCr+P8wo5h6DU9k6wQBjhcOCfi4F/8BqcElwU3DEgeasr/ftvu8UfcbkOl8J4TF1CgQKmo2BU&#10;yj2pOFiKel6EKhysB1+hKMP5ieu1FGZgjLDvk4S/owHzAk7d8LrWbNOgl7tpbLlEJFq5WhiHisl4&#10;s+YF+OtDEdsC7OMt96yODRVbmfVMNj7EKA+BhZgDuZJ1+5cuwM0h31g6R/MpnV6exVEUJtG7KYYS&#10;UkbX9/MmTc9m+B0m1fmsl3iFdH8638bUukkRt8gtlmsc79g9+f7w+BylDl+Y5v8DAAD//wMAUEsD&#10;BAoAAAAAAAAAIQAFmvmPcCwAAHAsAAAUAAAAZHJzL21lZGlhL2ltYWdlMS5wbmeJUE5HDQoaCgAA&#10;AA1JSERSAAAB0QAAAcoIBgAAAFzSccMAAAAEZ0FNQQAAsY8L/GEFAAAACXBIWXMAAA9fAAAPXwHX&#10;itrJAAAAGXRFWHRTb2Z0d2FyZQBwYWludC5uZXQgNC4wLjE51NayZAAAK+1JREFUeF7t3VlzXVWW&#10;4HFXV3QF0R1dRUQ/FE8d+dbZL5350h31WG+d0U/5CSryI+RDP1RERXR2JhhsDDY2GJIpwSQesS2P&#10;eJ6NBzxPkgds2ZJlSYZkLAooIN372KiQr/6S7nCGvc/5r4hfYC3fe7XOPnuvFRLW1Zx79+5JkqQu&#10;YFKSJM0Ok5IkaXaYlCRJs8OkJEmaHSYldebyla/v/c//8U/3duw6Hz7kx0iqH0xKat/p05/eH6AT&#10;lv1xe0jzYyXVCyYltWfb9oGHBuiE+U+vDn/Nz5FUH5iUNLtlb+3FATrZtQ8+Cw/l50tKHyYlzWzh&#10;onU4NMnBg1fDU/h1JKUNk5LYnZEvcVDOZsOGY+Hp/JqS0oVJSVMNXPwEB2S75s1fFV6GX1tSmjAp&#10;6WH7d1/HwdiN0dHwivA5JKUHk5J+tGrlcRyGvXjv8HB4af58ktKBSUkPLHy2/X9A1KnVK0+GT8Gf&#10;V1IaMCnp3hwafHl7/HF/nlRKGSalJrt8+eF3ICrDzVvfh0/N9UiKFyalpjqwfxCHXBmOHL0TSnhQ&#10;x/hHX/zbnyXFC5NSE23oO4fDrUwbNvgG9lJKMCk1zUtLduFQq8IzC94JJXGdkuKCSakphoYf/Aqz&#10;GF29+nkokeuWFAdMSk1wdbC7t/Ar04n374ZSuX5J1cOkVHfnBnp7C78yrVrt++5KscKkVGdbtl/A&#10;YRWzZxeuDaXz9UiqDialulr4bB8OqVR8cMMffZFigkmpjmgopejaB5+Gy+FrlFQuTEp1cmPwCxxG&#10;Kdu8+Uy4NL5eSeXBpFQXJ04N4RCqgyVLtodL5OuWVA5MSnWwY9dFHD5188Gg396VqoJJKXVvLtuH&#10;A6eu3j91I1w2r4Wk4mBSStlTT72Dg6busq+8W9dCUrEwKaVoePgeDpcmWfrSnrAUvD6S8odJKTVn&#10;z4/jUGmqsfvvFshrJSk/mJRScuDAFRwkTXfu/MdheXjNJOUDk1IqVq06iANED2zfcTksE6+dpN5h&#10;UkrBokXN/AdEnXrt1V1huXgNJfUGk1LsaFhoZq1rKKl3mJRidfnypzgg1J7+/u/CMvLaSuocJqUY&#10;HTlyEweDOrNjp/+fVMoLJqXYLF9+AAeCuvPqq/48qZQHTEoxee21LTgI1LvWtZbUGUxKsaDGr3z1&#10;9/vzpFK3MClVbWDgE2z4KsbePR+EZed7IWl6mJSqdPbUGDZ6FWvlimNh+fmeSGKYlKqya9clbPAq&#10;x7ynVofbwPdG0lSYlKrw5ht7sbGrfIM3vwy3hO+TpB9hUiobNXJV6/0TN8Ot4fsl6QFMSmW5M/ot&#10;NnDFYdXqo+E28b2T5BBVhc6fv4uNW/FpvXeSHsCkVLQdu85js1a8bt/5Ntw6vp9SU2FSKpJv4Zeu&#10;EyeGwy3k+yo1ESalolBjVlo29r0XbiXfX6lpMCnlbfD659iQlabfL90Qbivfa6lJMCnl6ez5D7ER&#10;K31Xrv1zuMV836UmwKSUl4OHr2HzVX0cPT4UbjXff6nuMCnlYf36s9h0VT9r154Nt5z3gVRnmJR6&#10;NX/+Omy2qrfWfSDVHSalbo2MfI/NVc1x8+bXYSvw/pDqBpNSN27f/g6bqprn5Mk7YUvwPpHqBJNS&#10;pw4duo7NVM21bt3xsDV4v0h1gUmpE2vfeR+bqLTw2XVhi/C+keoAk1K7Fi7chM1TmuzGzW/CduE9&#10;JKUMk9Jsxj787t4TT6zAhimRM+dHwtbh/SSlCpPSTK4Pfo1NUprN5i3+PKnqBZPSdA4dvIXNUWrX&#10;M8+sD1uJ95eUGkxKZOvmy9gUpW7cvv/dXd5rUiowKbV64/XD2AilXly89FnYXrznpBRgUprsySfX&#10;YAOU8rB2/aGwzXjvSbHDpJQZGvIdiFSOJS/486RKEyals+c+xWYnFenO6Hdh+/GelGKESTXbu9su&#10;YYOTynD6zO2wDXlvSrHBpJrrxaVbsLFJZdqy0Z8nVRowqeYZHf/63tPzV2NDk6rw/OIdYWvyfpVi&#10;gUk1y52xr7CJSTFo3a9STDCp5rjUfxcblxSTSwMfh+3Ke1iqEibVDPsOXMWGJcVo6zb/P6nig0nV&#10;36o1h7BRSTF76RX/P6nigknV29MLVmKDklJx507YybC3pbJhUvVFDUlKUX//52FL8z6XyoJJ1c/1&#10;699gI5JStn3nhbC9ec9LZcCk6uW9w8PYgKQ6eOW1jWGb896XioZJ1ceWrRew8Uh107r3pTJgUvWw&#10;9MWt2GykuvL3k6psmFT6qMFITXBg/81wBPhcSHnDpNI1NHwPG4vUJCtXHAnHgc+IlCdMKk1nznyB&#10;DUVqot/9dvW90dFwMuCsSHnBpNLT1+c/IJLIxYu+766Kg0ml5Y9vHcTmIemBgwevhqPC50fqBSaV&#10;jifmvo1NQ9LD3nxzdzgyfI6kbmFS8Rsc9B8QSd1oPUtSLzCpuB0//gk2B0ntGR8PJwnOltQpTCpe&#10;e3Z/gE1BUmeOHBkLR4rPmdQuTCpOK/94DJuBpO6sWPleOFp83qR2YFLxmf/UemwCknrzuyeXhSPG&#10;506aDSYVj9Gx7/HgS8rX8Mh34cjxOZSmg0nF4dxZ/wGRVKa9B26Ho8fnUSKYVPV27LiGh1xSsdav&#10;vxiOIJ9LqRUmVa3l/gMiqVLzF2wKR5HPpzQZJlWdhYv8B0RSLG4NhVMJ51SagElVgw6xpGodOngr&#10;HE8+sxImVa7z5+/i4ZUUh9XvHA5Hlc+vmg2TKs/+Azfx0EqKy+/mvh2OLJ9jNRcmVY4Va47iYZUU&#10;r8FbX4fjy2dazYNJFW/ufH+FmZSqY8d93109gEkVZ3TUX2Em1cG6tSfCkeZzrubApIoxPOQAlepk&#10;6dJt4WjzeVczYFLdO33m6Jy3V7w5Z+GiZx/KHzs8godQUvpGRsIpn3Te1RyY1OwGrw/O6VvfN+c3&#10;//c3c37xi/8156c//a9zJsVfBD8Jj1uUPXbTZt+BSKq706f+FI479wvVFyY11ZkzZ+Y89dRTc/7+&#10;7/9+zqOPPvpgVD6Ifxf8TfBX4XEYdOAk1c+GvjPZkcceonrCpB7o6+ub86tf/WrOY489dn9ahsi+&#10;wsyG5l9mufCYXIIOY510G/Raao48gl63aM895/vuNgkmm2x0dHTOr3/964mvNv8q+Ovgb8LflRp0&#10;OFNQRtDnVfrKCvrcRRgd8/eTNgEmm2hwcPD+V52T4j+GfDRBhzQGMQTVpfjFElRbXs6e8/+T1h0m&#10;m2TiK88fIvt27SMhH3XQYS2bYdQxaK/3atu7/dlLY/9R+jDZFIsWLZr4tm02PP99yCUVdGCLZBhN&#10;CjoD3Vq6dEf2ktiHlDZM1t3Ro0fn/PznP8+GZxZ/EXJJBx3aPBlGk4PORLduDX2VvST2JaUJk3X2&#10;j//4jz/MzjlzfvrTn/4s5GoTdGh7ZRjGg6Dz0Y1LF3zf3TrBZB1lX32GofnD+Jzz30KutkEHt1OG&#10;YUwNOivd2P7u6ezlsFcpLZism0lffSb/rdtOgg5vOwzDmDno3HTq1Zf3Zy+FPUvpwGRdZD+28nd/&#10;93c/zM+4fmSlrKDDOxPDMNoPOkOdCoH9S2nAZB309fVlX3VOfNzooINLDMPoPOgsdWpg4IvspR7q&#10;YUoDJlOX/dznpI+NEHRwJzMMo7ug89SNvbsuZy83uXcpAZhM2S9/+cvJHxsh6MBOZhhG90Fnqlt/&#10;eH1P9pKTe5gih8maMH4IOqwTDMPoPuhM5SEE9TRFCJOpyd6674c/T/x/UOOHoAM6wTCM7oPOVJ6G&#10;Bh+8gf2HH312/7+KEyZTkv0L3J/85CcTHyf31n1FBh3MCYZh9BZ0rvK2Y6vvuxs7TKYkG6BZ/PCx&#10;MSnoUE4wDKP7oDNVlGVvHMk+5UN9T/HAZCom3v/2h4+NSUGHcYJhGL0FnauihXio/ykOmEzBL37x&#10;i/sDNHwl+h/Cx0ZL0CGcYBhGb0HnqgyXL3+afXrsiaoGJmM38TZ+jz76aFLvQkSHYjq9Br1mJsag&#10;OqdjGNMF7RfSa9BrlmnP3utZGdgbVT5Mxmzfvn33B2iIvwkfRx90CDrVadBrTIgpqL5uGM0M2gvd&#10;6DToNcq2YsXJrBTskSoXJmM28ZtYwp+jDtr4vWo36LmZWIJqy1NeQa89m6qDaupU7EE156HdoOdW&#10;JcSUHqlyYTJWv/nNb6IfoLTR8zZb0HMyMQTVVaRug16rHVUH1dSJmIPqLcJMQY+v2tWrn2elTemX&#10;KgcmYzQwMDDnkUceyWboX4aPowva3EWbLuixmRiC6ipDp0Gv0Y6qg2pqV8xB9RaNgh4Xgx07LmTl&#10;Ye9UsTAZo4lfaRb+HF3Qpi7T5KC/z8QSVFuZ2gl6XruqDqqpHbEG1Vqm1qDHxOKVV3ZnJU7pnSoW&#10;JmPT19fnAJ3FRNDfZWIJqq0K0wU9thNVB9XUjhiD6qzC5KC/j02IKT1UxcFkbH54U4XsfXGjCtrA&#10;VZqppliCaqtSa9BjOlF1UE2ziTGozipNBP1djM6e/SgrF/up8oXJmKxcufL+V6GPPfZYVD/SQhs3&#10;ZjEF1Ve1vOqqOqim2cQWVKM6t2/nULac2FeVH0zGJAzPbIb+5/DnaII2bOxiC6qxDqoOqmkmMQbV&#10;qe6sWzOQLSn2VuUDk7FYtGjR/a9Cw5+jCdqoKYgxqM7UVR1U00xiC6pRvZn35Pp7o2PfZ8s7pceq&#10;d5iMxQ9fhf6X8OdogjZpCmINqjVlVQfVNJ3YgmpUfq5c8+dJi4DJGLzxxht+FZqj2INqTlHVQTVN&#10;J6ag+pS/I0dHsuWe0m/VPUzGYNKvOYsiaEOmJJWg2lNSdVBNJLagGlWMdavfz5Z8Ss9VdzBZtYmf&#10;C33sscei+bEW2owpSSmo/lRUHVQTiSmoPhVrwfwN2dJj/1VnMFm12N6diDZhilIMuo6YVR1UE4kp&#10;qD6VY3j42+wWTOnBah8mq3TmzJn7AzR8FfrX4eMogjZfilIOup4YVR1UU6uYgupTuY4ev5HdCuzH&#10;mh0mq/TLX/7y/hANf44iaNOlqi5B1xaLqoNqahVTUH0q39Z3z2e3Y0o/1uwwWZXR0dH7A/SRRx7x&#10;/4UWpE5B11e1qoNqahVLUG2qzuLF27Lbgr1Z08NkVX7961/fH6Lhz9EEbbaU1TXoWqtQdVBNrWIJ&#10;qk3Vu379m+z2TOnPYpisyqOPPhrVEKUNlrq6B11zmaoOqmmymILqUxxOnhzLbtGUHq2pMFmFBc88&#10;fX+A/uxn/z37OIqgzVUHTQm69qJVHVTTZLEE1aa4bOzrz27VlF6th2GyCn/7t/ff4i/7czRBG6sO&#10;mha0BkWpOqimyWIJqk3xefEFf9H3bDBZtrG7n4z9w69+lb1L0V+Gj6MJ2lR10bSgNShC1UE1TRZL&#10;UG2K1/Ctr7Lbhv276TBZoWiCNlLdNDFoHfJUdVBNk8USVJvidunSJ9mto77daJiswqHDQ/dvVCzR&#10;uoHqqqlBa5GHqoNqmiyWoNoUv40bzma3D3t4U2GybGvXnv63mxRLTN44ddb0oDXpRdVBNU2IKag+&#10;pWHRQt93dzJMlumNN3c/dINiick11V3Tg9akW1UH1TQhlqDalJ4Q2NObBpNlmebGRBFUW501PWhN&#10;ulF1UE0TYgmqTWk6c2Y0u6XY35sCk0UbGv4ab0gmlqDa6s7o/b5XHVTThFiCalO6Nm1u9vvuYrJI&#10;ly58iDdiQixBtTVF04PWpF1VB9U0IZag2pS2N/5wJLu12PPrDpNF2bvrKt6AyWIJqq1Jmh60Ju2o&#10;OqimCbEE1aZ6GBq+f4ux/9cVJouw7M39uOitYgmqrWmaHrQms6k6qKYJsQTVpvo4d+5P2W3GOVBH&#10;mMzbgvnrcbFJLEG1NVWTg9ZjJlUH1TQhlqDaVC9btl7IbjXOg7rBZF6Ghr7DBZ5JLEG1NVmTg9Zj&#10;OlUH1TQhpqD6VC8vvbQ5u9U4G+oEk3m4cG4cF3Y2sQTVpuYOU1oLUnVQTZPFElSb6ikEzoi6wGSv&#10;9uy8hIvZjliCatOPmha0BqTqoJomiyWoNtXXwEB933cXk71YufI4LmK7YgqqTw9rUtD1t6o6qKbJ&#10;YgmqTfW2ru9SdutxbqQMk91asGAdLl6nYgmqTawpQdc+WdVBNU0WS1Btqr/X3ziW3X6cH6nCZDdo&#10;wboVS1Btmlndg655sqqDaposlqDa1BwhcI6kCJOd6O//FBepF7EE1ab21TXoWidUHVTTZDEF1afm&#10;OH/+o2wb4FxJCSbbdfLkGC5Or2IKqk+dqVvQNU6oOqimVrEE1aZm2bP3g2wr4HxJBSbbsXnzCVyU&#10;PMQUVJ+6V5ega8tUHVRTq1iCalPzrHj7eLYdcM6kAJOzef6FzbgYeYolqDblI+Wg68lUHVRTq5iC&#10;6lPzPPP0jmw74LyJHSZn8/bb7+NC5CmmoPpSNRH0d1VJMeg6MlUH1dQqpqD6UjUR9Hdqz7Wr32RL&#10;iHMnVphsBy1AnmIKqi9Fk4P+vmopBdWfqTqoJhJTUH2paQ16jNpz9MhYtoQ4d2KEyXYcOHgLFyBP&#10;MQXVlxIKelwMUokYa6eaSExB9aVkuqDHqj0rlr+XLSHOnthgsl0v/34nLkBeYgqqLxUzBT0+FrFH&#10;jDVTTSS2oBpTMVPQ49W+EDh7YoLJTtCF5yW2oBpj107Q82IRc8RYL9U0nZiC6ktBO0HPU/ti//+k&#10;mOzEgQPX8cLzElNQfTHrJOj5MYkxYqyTappObEE1xqyToOerfe8dGcmWEWdQ1TDZqQVPrcELz0Ns&#10;QTXGqJug14lJbBFjjVTTTGILqjFG3QS9jtq3YvnhbBlxBlUJk50auvklXnReYguqMTbdBr1WLGKL&#10;GGukmmYSW1CNsekl6PXUvgVPr82WEedQVTDZje3vnsaLzkOMQXXGII+g141FTBFjfVTTbGILqjEW&#10;eQS9rjpz9cp4tpQ4i8qGyW7RxeYlxqA6q5R30OeoWkwRY31U02xiDKqzankGvb46c/jQcLaUOIvK&#10;hMlu9Z//Ai82D7EG1VqFooI+V5ViCaotU3VQTe2IMajOquQd9DnUuWXLDmXLifOoLJjsxdpVp/Bi&#10;8xBrUK1lKiPo81YhlqDaMlUH1dSOWINqLVNRQZ9L3Xlq7ppsSXEelQGTvaILzUPMQfUWreygGsoU&#10;U1B9maqDampXrEG1lqGooM+l3o2NVvPzpJjs1aVLn+BF5iH2oJqLUGVQPUWLLajGTNVBNXUi5qB6&#10;i1Bk0OdTfo4eHcyWGedSUTCZhz+8vg8vMg+xB9Wcl9iCaixCTEH1Tag6qKZOpBBUdx7KCPq8ytfK&#10;P5b786SYzAtdYF5SCKq7W7EH1ZyHGIPqnFB1UE2dSiWo9m6UFfS5VYzFi7ZlS45zKW+YzMuJ45/i&#10;BeYhxaDrmE4dgq6rXbEG1TpZ1UE1dSO1oGuYSdlBNah4Vwc+z5Yf51NeMJmnJYt34MXlwTDKDtqH&#10;k1UdVFO3jHyC1lblOVrw++5iMm90YXkxjLKC9l+rqoNq6oXRW9Caqnx9609ltwPnU68wmbd9e5vz&#10;m16M+gbtvVZVB9XUC6P7oPVUdZ5esCa7LTijeoHJIjz+2xVTLipPhlFk0J4jVQfV1Cuj86B1VByG&#10;hr7LbhHOqW5gsgiDg9/gBeXJMIoI2mvTqTqopjwY7Qetn+Jy5fJX2a3CWdUpTBYl+740XVCeDCPP&#10;oD02k6qDasqLMXvQuilOfevPZrcMZ1UnMFkkupi8GdOHa9RZTN5X7ag6qKa8GRy0Vorbi0u3ZrcO&#10;Z1W7MFmkq1c/x4vJmzE1XKfOgtZrNlUH1VQE4+GgNVI6hm5/lt1GnFmzwWTRVix/Dy+kCMbsB9x4&#10;OGiN2lV1UE1FMR4ErY3SEwLn1WwwWQa6iKI0OWg9pmP03hCrDqqpSE0PWhOl58T7V7PbibNqNpgs&#10;w/vv38GLKUoTg9ZhNk0OWo9OVR1UUxmaFrQGStOJk7eyW4pzqh2YLMuSxRvxoorUhKDr7lSTgq6/&#10;W1UH1VSWpgRdu9LU3/9pdktxPrULk2WiCytDHYOus1d1D7rmXlQdVFPZ6hp0rUrX9cF/zm4rzqVO&#10;YLJM+/ZdwQssSx2CritvdQu6xjxUHVRTVeoSdG1K281bX2S3FmdSpzBZtqefXosXWqYUg66jaKkH&#10;XVOeqg6qqWqpBl2L0hcC51C3MFm2W0Nf4cVWIYWguquQUlD9Rag6qKZYpBJUu+ohBM6gXmCyCjt2&#10;9uNFVymmoPpiEWtQrYpDbEE1ql5C4OzpFSarQhceiyqC6khBVUG1KA1VBNWhegqBMycPmKzKwMAX&#10;uACxyjPo9esk76DPofrIO+hzqP7mz1uV3X6cN3nBZJXWrD6OiyFJUrvmz1sZRgrPmTxhsmq0IJIk&#10;tWPRwvVhlPB8yRsmq3bu3Ie4MJIkzeSVl7eHMcKzpQiYjMGLL23FBZIkiaxafTSMD54pRcFkLGiR&#10;JElqtb7vdBgbPEuKhMlYHDlc7VsCSpLit3z5gTAyeI4UDZMxWbhwFS6aJEl7914Oo4LnRxkwGRta&#10;OElSsx08NBRGBM+NsmAyNrt3XccFlCQ1UwwDNIPJGD3xhN/WlST9070TJ0bCWOBZUTZMxuj69W9w&#10;MSVJzdHf/3kYCTwnqoDJWG3ZchIXVZJUfwOX/zmMAp4PVcFkzGhhJUn1dvnqZ2EE8FyoEiZjNnzb&#10;b+tKUpOM3P9foDwTqobJ2K146ygutCSpXkZuh64PcyAWmEwBLbYkqT5a+36MMJmC0yfGcNElSelr&#10;7fmxwmQqnn12NS6+pGLce/U/3Ud/J+Xh8d+uCu2de36MMJmK0bHv8CZIKsbEEHWQqghzn1gbWjv3&#10;+1hhMiUHDt7AmyEpX5MHqENUeZs3L70BmsFkap54Yg3eFEn5aR2iDlLlZcmS7aGVc3+PHSZTM3zz&#10;W7wxkvJBAzRDj5U68dLvt4U2zr09BZhM0ZYNF/AGSeodDdAJ9HipHa+9uiu0b+7pqcBkqugmSeoN&#10;Dc5W9DxpJps2Xghtm3t5SjCZquHbX+PNktQdGpiEnitNZ/u2gdCyuY+nBpMpe2ftfrxpkjpHA3M6&#10;9Hyp1Zat9fgKdAImU0c3TlJnaFDOhF5DmuzIkbHQorlvpwqTqRsY+ARvoNQEeQ231tdpB73ObFpf&#10;Y9lvn8DHKW3nzn8c2jP37JRhsg5efWU33kip7lqH0mT0eELPbQe9FqHnTqDHK211HaAZTNYF3Uyp&#10;7mgwTYeen6HHtqvX16PnK13nazxAM5isi0OHBvGmSnVGg6kdvT5/wv/534/lUofSdyfiX6adF0zW&#10;yZIlW/DmSnVGwykVdD1KT2svritM1smdUX/Ti5qHhlMK6FqUntvDoftCP64jTNbN7j3X8EZLdUUD&#10;KgV0LUpLa/+tO0zWEd1sqc5oSMWOrkPpaO27TYDJOro59A3edKmuaEjFjK5B6Ri7Gzot9N66w2Rd&#10;rV13Em++VEc0qGJG16D4zX1ifWiv3HObAJN1RptAqiMaVDGja1DcXnhua2ir3GubApN1dvbMddwM&#10;Uh3RsIoV1a94vbBwU2ip3GebBJN19/byw7gppLqhYRUjql3xeuu1/aGVcn9tGkw2AW0MqW5oYMWI&#10;alecVrz1Xmih3FebCJNN8P7JYdwgUt3Q0IoN1a34rFx5KrRP7qlNhcmmWPriVtwoUp3Q0IoN1a24&#10;rNtwLrRN7qVNhskmoc0i1QUNrFhR/YpD9q5vrb1TD2CySQ4fGsJNI6WMhlQK6FpUrYMHb4dWyf1T&#10;DtH75s9bg5tHSg0NphTRtal82969HFok9009gMmmuX79S9xAUipoENUBXavKkf0+5tZeqakw2UQb&#10;N57AjSTFjAZPHdG1qzi3Br8MbZF7pR6GyaaizSTFioZN3dE6KF8Xz99/J3nskZoKk011aeAj3FRS&#10;TGi4NA2ti3r3wZV/Ca2Q+6MYJptsxcpDuLmkqtEwaTJaI3Xvw7HQAaEnamaYbDraYFLVaJA0Ga2R&#10;utPaA9U+TDbd+Quf4EaTqkbDpIlobdSdsQ//HNoe90LNDpO6N+eN1w/ihpNiQIOlKWg91J2xOw7Q&#10;XmFSD9Cmk2JCQ6au6PrVnSf/39uhxXHfU2cwqQeOHB7HDSjFhoZOXdD1qnvz564K7Y17njqHSf3o&#10;+ef9TS9KAw2glNE1qjfZW5y29jj1BpN6GG1GKVY0kFJC16TevfLyjtDOuMepe5jUw/bsu4ybUooZ&#10;DajY0XWody//fmdoZdzf1BtMaqp5C9bi5pRiR8MqNlS38uFXoMXCpKYauXMPN6gUOxpasaG61bu+&#10;9adD++KepnxgUuzdLVdwo0qxooEVI6pdvdm+5VJoW9zLlB9Mio2P+9Wo0kIDK0ZUu7q3c8e10LK4&#10;jylfmNT0+vs/x00rxYgGVqyofnVu947LoVVx/1L+MKmZLV9+HDevFBsaVrGi+tWZEydGQovivqVi&#10;YFKzow0sxYQGVczoGtS+U6ccoFXApGZ36swYbmQpFjSoYkbXoPacODEc2hL3KhULk2rPkhfW4YaW&#10;YkCDKnZ0HZrZzVv/EtoR9ygVD5NqH21qqWo0oFJA16LpDQ9/H9oQ9yaVA5Nq36GDt3BzS1WiAZUC&#10;uhax4VtfhRbEfUnlwaQ6s+jZLbjJparQgEoFXY8eNnbni9B6uB+pXJhUZ8bGfBMGxYMGU0romvSj&#10;sdFvQtvhXqTyYVKd27btAm54qWw0mGbS6/Nb9fp6rc/Xj1r7jqqHSXWHNr1UNhpMreh5k9Fz2kWv&#10;Nxk9ZzJ6jhygscKkunP1qm8JqOrlNZjodWZDrzMTeo0MPbapFj+3IbQX7jmqHibVvTXv+JaAqlZe&#10;g2jyUGsHvUan8nqdunh+ycbQVrjXKA6YVG/oMEgpah2UM6Hnq3sLn10b2gn3GMUDk+pNf/+neCik&#10;1NCwJPRcdW/524dDK+H+orhgUr17/bVdeDik1NDQbEXPU3c2bTx7b2z829BGuLcoLphUPuiASKmh&#10;oTkZPUfd2bjxVGgd3E8UJ0wqHxfO+691VQ80PCfQ49W59evfD22De4nihUnl5+kFa/DASCmh4Zmh&#10;x6pzhw4NhnbBPURxw6TyMzL2LR4aKTUO0WIcPXortAruH4ofJpWvXXv68fBIqXGA5uvQezdCi+C+&#10;oTRgUvmjAySlxgGan/PnPg2tgfuF0oFJ5W/w+pd4kCQ1z+WB0dAWuFcoLZhUMbZtPokHSlJzXLp4&#10;O7QD7hFKDyZVHDpUkpphYOCz0Aa4NyhNmFRx+i/4loBSE7X2AtUDJlWsFSsP4SGTVE/j4+HkQy9Q&#10;+jCp4tFBk1Q/rWdf9YJJFe/M+RE8cJLqYe4Tb4ejzudf9YFJlWPx4q14+CSlbd78VeGI87lXvWBS&#10;5aEDKCldTz3pAG0STKo8Bw/ewIMoKT0LF24Jx5rPuuoJkyrXgvnr8UBKSsdrr+4Jx5nPuOoLkyrX&#10;+N17eCglpeGVV3eGo8znW/WGSZVv+/bzeDglxW3FyiPhCPO5Vv1hUtWgAyopXlvfvRSOLp9nNQMm&#10;VY3+y5/hQZUUnx07roVjy2dZzYFJVWfVKn/TixQ7vwLVBEyqWnRoJcXh5KmhcEz57Kp5MKlqnTgx&#10;jIdXUrWOHLkZjiifWzUTJlW9N944gIdYUjUuXvwoHE0+r2ouTCoOdJAlle/ChT+FI8nnVM2GScXh&#10;2PExPNCSyjN488twHPmMSphUPBYu3IQHW1Lxrlz1W7iaGSYVj5FR3xJQqsLF/pFwBPlcShMwqbjs&#10;2f0BHnJJxWg9g9J0MKn40EGXlL/WsyfNBJOKz7Wr3+CBl5Sf1nMnzQaTitPGdWfx4Evqzbx5a8IR&#10;43MnzQSTihc1AEndW/RcXzhafN6k2WBS8bp27StsBJI69/zS9eFY8VmT2oFJxe2t5cewIUhq3/Mv&#10;bAjHic+Y1C5MKn7UFCS1Z/mKw+EY8dmSOoFJxe/kmY+xOUia2cpVR8IR4nMldQqTSsMLz2/FJiGJ&#10;/fGtA+Ho8HmSuoFJpeH2re+wUUiaasuW0+HY8FmSuoVJpeP40Y+wYUj60Y7tA+G48BmSeoFJpWXR&#10;s/6mF2k6u3ddD8eEz47UK0wqPdQ8pKY7fmwsHA8+M1IeMKn07Np1CZuI1FSXLn4RjgafFykvmFSa&#10;qJFITXTl8tfhSPA5kfKESaVp5La/wFv64Nq/huPAZ0TKGyaVrjVr/E0vaq4bN/4lHAM+G1IRMKl0&#10;3bnjV6NqptazIJUBk0rb6VP+7KiapfUMSGXBpNK37M392Gykumnd+1KZMKn0jd/127qqv9Z9L5UN&#10;k6qHM6f/hI1HqoPW/S5VAZOqj6VLt2EDklLWus+lqmBS9TE+7rd1VR+vv+Yv01ZcMKl6ObB/CBuS&#10;lJLXX98WtjPvcakqmFT9zH18DTYmKQXLlu0J25j3tlQlTKp+Bge/xeYkxW7TxrNhC/O+lqqGSdXT&#10;xo2nsElJsdq1+3LYuryfpRhgUvVFjUqK0Y5dF8OW5X0sxQKTqq/zF8awYUkx2bvvetiuvIelmGBS&#10;9fb6H/Zg45JicOLUnbBNee9KscGk6o+al1S1cxc+CtuT96wUI0yq/i5c8C0BFZeL/Z+Ercn7VYoV&#10;JtUMLy3dic1MKtuFi5+HLcn7VIoZJtUc1NCkMt269W3Yirw/pdhhUs1x6KBvCajq3Br+LmxD3ptS&#10;CjCpZnn2mfXY4KQiDQ5+E7Yf70kpFZhUs9wZ/Q6bnFSU1j0opQqTap53d53DZiflrXXvSSnDpJqJ&#10;Gp6Up9Y9J6UOk2qmW0NfYeOTerV4yYawxXjfSSnDpJprzepj2ASlbi1ZvDlsLd5vUuowqWajRih1&#10;Y7EDVDWHSTXb2TMfY0OUOrFi5ZGwnXiPSXWBSWn5isPYGKV2bN5yIWwj3ltSnWBSGr/7Z2yO0mzW&#10;rjsethDvK6luMClljh73LQHVmc3vOkDVLJiUJjy3uA+bpdTq8NGrYcvwPpLqCpPShLEP/bauZnfk&#10;2GDYLryHpDrDpDTZzp392DilTPZt/9Y9IzUFJqVW8+evwwaqZjtz9qOwPXjPSE2ASanVyMg9bKJq&#10;ritXvw5bg/eL1BSYlMiOHZewmap5blz3l2lLGUxK06GGqma52P9J2Aq8P6SmwaQ0nUv9H2JjVTOM&#10;jIddAPtCaipMSjNZsfwUNljV2+jdcPdhP0hNhklpNtRkVV8jo/4/UIlgUprNqRO3sNmqXubOfSfc&#10;bt4Dkhyi6sHvX9qBjVf1MH9+X7jNfO8lPYBJqV3UfJW+p59dH24v33NJP8Kk1K69+wewCStdTy9Y&#10;E24t329JD8Ok1Il589ZMacRK08uv7Qq3lO+zpKkwKXXi1vDX2JCVllcdoFLHMCl1aucuv62bslde&#10;3RluI99bSdPDpNQNas6K35p3jofbx/dU0swwKXXj8pWPsUkrXmvXOUClXmBS6ta69b4lYCr27LkS&#10;bhnfR0ntwaTUC2rYisuBAw5QKQ+YlHpx8cLn2LgVh9NnbofbxPdOUmcwKfXqtde2YwNXtU5fuP+7&#10;zPCeSeocJqU8UBNXdU5f/DjcFr5XkrqDSSkPp88MYzNX+W4MfRtuCd8nSd3DpJSXpUs3YlNXee7c&#10;CXcC7o2k3mFSysvo2HfY2FWOoaE/h9vA90ZS7zAp5Wn/vkFs8CpW632QlD9MSnmbO/cdbPQqRuv6&#10;SyoGJqW8jY3fw2av/I2OfR+WnO+DpHxhUirClq3nsOkrH7/77bp743fDSsPaSyoGJqWiUPNX7555&#10;ZkNYXl5zScXBpFSUax98hkNA3Xv+hU1haXm9JRULk1KRVrx9AoeBOvf8ko1hSXmdJRUPk1LRaCCo&#10;Mxv6zoWl5PWVVA5MSkU7fmwUB4Pas3aVv0xbigEmpTK8+OImHBCa2drVx8Ly8ZpKKhcmpbLQkND0&#10;Nm32W7hSTDAplWXv/is4LDTVybMfhiXjdZRUDUxKZVq0aCsODf3o2MnRsFS8fpKqg0mpTCN3fEvA&#10;mRw/cTssE6+dpGphUirbgYM3cYA03dVrn4Tl4TWTVD1MSlWYO3c1DpKmGhn+JiwLr5WkOGBSqkL/&#10;Zd8ScMLg4FdhSXidJMUDk1JV1rxzHIdKkwxc/lNYCl4fSXHBpFQlGixNMXLnX8MS8LpIig8mpSqd&#10;PTuGA6buWtdBUvwwKVXtlVd34KCpq7Hxb8Nl81pIihcmpRjQsKmbefPWhkvl65cUP0xKMaj7b3p5&#10;buHmcJl87ZLSgEkpFs8t2ogDKHWLF225Nzb+fbhEvm5JacCkFIvx8fq9JeCyN/eHS+PrlZQWTEox&#10;2bf3Og6jFL217FC4JL5OSenBpBQbGkipeeuPB8Kl8PVJShMmpdgM3f4WB1Mq3ll7LFwGX5ukdGFS&#10;itHmLWdxQMVu1+6roXy+Jklpw6QUKxpSMdu86Xwom69FUvowKcXqzmg639bduvVUKJmvQ1I9YFKK&#10;2crl7+PQismxY0OhVK5fUn1gUoodDa5YvH98LJTIdUuqF0xKsTt1ahwHWNVOnLwbyuOaJdUPJqUU&#10;LFy4AQdZVS5c+CSUxbVKqidMSikYHfseh1kVhm77PrhSE2FSSsWRY7dwqJXpzp1QCdQmqf4wKaXk&#10;ySffwuFWhg+ufxNK4Lok1R8mpdTQgCtaaw2SmgeTUmp27jqFg64orZ9fUjNhUkrR3LkrceDlbfzu&#10;n8On4xokNQsmpRSNjBT7r3Uff3xl+DT8uSU1EyalVG3YWMy3dV94flN4ef6ckpoLk1LKaAj24uUX&#10;t4aX5c8lqdkwKaWs/8pdHIbdePml3eEl+fNIEial1L3+xrs4FDuxZpW/ykzSzDAp1QENxnZt6jsd&#10;XoJfV5ImYFKqg+NHB3FAzmZT38nwdH5NSZoMk1JdLHx2LQ7K6Zw+9afwNH4tSWqFSakuhoa/wmFJ&#10;jh8bDU/h15EkgkmpTvbuvYpDc7LD790KD+XnS9J0MCnVDQ3OCadO3w0P4edJ0kwwKdXNBze+xAF6&#10;Y9Bfpi2pe5iU6mjN6mMPDdDBm9+FND9WktqBSamuJgbohUt+C1dS7zAp1dXo+Jf3Mq15SeoGJiVJ&#10;0uwwKUmSZodJSZI0O0xKkqTZYVKSJM0Ok5IkaXaYlCRJs8OkJEmaHSYlSdLsMClJkmaHSUmSNJt7&#10;c/4/5eV00fhemEoAAAAASUVORK5CYIJQSwMEFAAGAAgAAAAhAH+LAJfgAAAACgEAAA8AAABkcnMv&#10;ZG93bnJldi54bWxMj8FKw0AQhu+C77CM4K3dxDRqYzalFPVUBFtBvE2z0yQ0uxuy2yR9e6cnvX3D&#10;/PzzTb6aTCsG6n3jrIJ4HoEgWzrd2ErB1/5t9gzCB7QaW2dJwYU8rIrbmxwz7Ub7ScMuVIJLrM9Q&#10;QR1Cl0npy5oM+rnryPLu6HqDgce+krrHkctNKx+i6FEabCxfqLGjTU3laXc2Ct5HHNdJ/DpsT8fN&#10;5WeffnxvY1Lq/m5av4AINIW/MFz1WR0Kdjq4s9VetApmy6eUo1dYMHBikSQMBwXLOAVZ5PL/C8Uv&#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JgRls3TAwAAeAkA&#10;AA4AAAAAAAAAAAAAAAAAOgIAAGRycy9lMm9Eb2MueG1sUEsBAi0ACgAAAAAAAAAhAAWa+Y9wLAAA&#10;cCwAABQAAAAAAAAAAAAAAAAAOQYAAGRycy9tZWRpYS9pbWFnZTEucG5nUEsBAi0AFAAGAAgAAAAh&#10;AH+LAJfgAAAACgEAAA8AAAAAAAAAAAAAAAAA2zIAAGRycy9kb3ducmV2LnhtbFBLAQItABQABgAI&#10;AAAAIQCqJg6+vAAAACEBAAAZAAAAAAAAAAAAAAAAAOgzAABkcnMvX3JlbHMvZTJvRG9jLnhtbC5y&#10;ZWxzUEsFBgAAAAAGAAYAfAEAANs0AAAAAA==&#10;">
                <v:roundrect id="Rectangle: Rounded Corners 6" o:spid="_x0000_s1027" style="position:absolute;width:33718;height:11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ztxwwAAANoAAAAPAAAAZHJzL2Rvd25yZXYueG1sRI/dasJA&#10;FITvhb7Dcgq9azZaUImuEkoLRaz4C14essckmD27ZFeNb+8WCl4OM/MNM513phFXan1tWUE/SUEQ&#10;F1bXXCrY777fxyB8QNbYWCYFd/Iwn730pphpe+MNXbehFBHCPkMFVQguk9IXFRn0iXXE0TvZ1mCI&#10;si2lbvEW4aaRgzQdSoM1x4UKHX1WVJy3F6PALS6j3/y4qr/cfpd3gyUf1scPpd5eu3wCIlAXnuH/&#10;9o9WMIS/K/EGyNkDAAD//wMAUEsBAi0AFAAGAAgAAAAhANvh9svuAAAAhQEAABMAAAAAAAAAAAAA&#10;AAAAAAAAAFtDb250ZW50X1R5cGVzXS54bWxQSwECLQAUAAYACAAAACEAWvQsW78AAAAVAQAACwAA&#10;AAAAAAAAAAAAAAAfAQAAX3JlbHMvLnJlbHNQSwECLQAUAAYACAAAACEAzIc7ccMAAADaAAAADwAA&#10;AAAAAAAAAAAAAAAHAgAAZHJzL2Rvd25yZXYueG1sUEsFBgAAAAADAAMAtwAAAPcCAAAAAA==&#10;" fillcolor="red" strokecolor="#c00000"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8" type="#_x0000_t75" alt="Logo&#10;&#10;Description automatically generated" style="position:absolute;left:10858;top:190;width:11525;height:1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sG4xAAAANoAAAAPAAAAZHJzL2Rvd25yZXYueG1sRI/NagJB&#10;EITvAd9haCG3OKuYmKyOImIg5iBqAl7bnd4fdrtn2Zno5u0zgUCORVV9RS1WPTfqSp2vnBgYjxJQ&#10;JJmzlRQGPj9eH55B+YBisXFCBr7Jw2o5uFtgat1NjnQ9hUJFiPgUDZQhtKnWPiuJ0Y9cSxK93HWM&#10;Icqu0LbDW4RzoydJ8qQZK4kLJba0KSmrT19sYPo+0fXhct5yvsvqx13OL/sjG3M/7NdzUIH68B/+&#10;a79ZAzP4vRJvgF7+AAAA//8DAFBLAQItABQABgAIAAAAIQDb4fbL7gAAAIUBAAATAAAAAAAAAAAA&#10;AAAAAAAAAABbQ29udGVudF9UeXBlc10ueG1sUEsBAi0AFAAGAAgAAAAhAFr0LFu/AAAAFQEAAAsA&#10;AAAAAAAAAAAAAAAAHwEAAF9yZWxzLy5yZWxzUEsBAi0AFAAGAAgAAAAhAGDywbjEAAAA2gAAAA8A&#10;AAAAAAAAAAAAAAAABwIAAGRycy9kb3ducmV2LnhtbFBLBQYAAAAAAwADALcAAAD4AgAAAAA=&#10;" filled="t" fillcolor="red">
                  <v:imagedata r:id="rId12" o:title="Logo&#10;&#10;Description automatically generated"/>
                </v:shape>
              </v:group>
            </w:pict>
          </mc:Fallback>
        </mc:AlternateContent>
      </w:r>
      <w:r w:rsidR="00926B4A">
        <w:rPr>
          <w:rFonts w:ascii="Arial" w:hAnsi="Arial" w:cs="Arial"/>
          <w:b/>
          <w:noProof/>
          <w:color w:val="262626" w:themeColor="text1" w:themeTint="D9"/>
          <w:sz w:val="24"/>
          <w:szCs w:val="24"/>
        </w:rPr>
        <w:drawing>
          <wp:anchor distT="0" distB="0" distL="114300" distR="114300" simplePos="0" relativeHeight="251658240" behindDoc="0" locked="0" layoutInCell="1" allowOverlap="1" wp14:anchorId="2DE10B88" wp14:editId="46E1EFD4">
            <wp:simplePos x="0" y="0"/>
            <wp:positionH relativeFrom="page">
              <wp:align>right</wp:align>
            </wp:positionH>
            <wp:positionV relativeFrom="paragraph">
              <wp:posOffset>-914533</wp:posOffset>
            </wp:positionV>
            <wp:extent cx="7546790" cy="1067508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46790" cy="106750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5727" w:rsidRPr="00F37C29">
        <w:rPr>
          <w:rFonts w:ascii="Arial" w:hAnsi="Arial" w:cs="Arial"/>
          <w:b/>
          <w:color w:val="262626" w:themeColor="text1" w:themeTint="D9"/>
          <w:sz w:val="24"/>
          <w:szCs w:val="24"/>
        </w:rPr>
        <w:br w:type="page"/>
      </w:r>
    </w:p>
    <w:p w14:paraId="4285590B" w14:textId="02CFE173" w:rsidR="0079184B" w:rsidRPr="00F37C29" w:rsidRDefault="0079184B" w:rsidP="0079184B">
      <w:pPr>
        <w:tabs>
          <w:tab w:val="left" w:pos="180"/>
        </w:tabs>
        <w:spacing w:after="120" w:line="276" w:lineRule="auto"/>
        <w:ind w:left="0" w:right="29" w:firstLine="14"/>
        <w:jc w:val="center"/>
        <w:rPr>
          <w:rFonts w:cstheme="minorHAnsi"/>
          <w:b/>
          <w:color w:val="262626" w:themeColor="text1" w:themeTint="D9"/>
          <w:sz w:val="24"/>
          <w:szCs w:val="24"/>
        </w:rPr>
      </w:pPr>
      <w:r w:rsidRPr="00F37C29">
        <w:rPr>
          <w:rFonts w:cstheme="minorHAnsi"/>
          <w:b/>
          <w:color w:val="262626" w:themeColor="text1" w:themeTint="D9"/>
          <w:sz w:val="24"/>
          <w:szCs w:val="24"/>
        </w:rPr>
        <w:lastRenderedPageBreak/>
        <w:t>Copyright</w:t>
      </w:r>
    </w:p>
    <w:p w14:paraId="10B5E207" w14:textId="7A8A01B0" w:rsidR="0079184B" w:rsidRPr="00F37C29" w:rsidRDefault="0079184B" w:rsidP="0079184B">
      <w:pPr>
        <w:tabs>
          <w:tab w:val="left" w:pos="180"/>
        </w:tabs>
        <w:spacing w:after="120" w:line="276" w:lineRule="auto"/>
        <w:ind w:left="0" w:right="29" w:firstLine="14"/>
        <w:jc w:val="both"/>
        <w:rPr>
          <w:rFonts w:cstheme="minorHAnsi"/>
          <w:color w:val="262626" w:themeColor="text1" w:themeTint="D9"/>
          <w:szCs w:val="28"/>
        </w:rPr>
      </w:pPr>
      <w:r w:rsidRPr="00F37C29">
        <w:rPr>
          <w:rFonts w:cstheme="minorHAnsi"/>
          <w:color w:val="262626" w:themeColor="text1" w:themeTint="D9"/>
          <w:szCs w:val="28"/>
        </w:rPr>
        <w:t xml:space="preserve">This document was developed by </w:t>
      </w:r>
      <w:proofErr w:type="spellStart"/>
      <w:r w:rsidR="00467731" w:rsidRPr="00F37C29">
        <w:rPr>
          <w:rFonts w:cstheme="minorHAnsi"/>
          <w:color w:val="262626" w:themeColor="text1" w:themeTint="D9"/>
          <w:szCs w:val="28"/>
        </w:rPr>
        <w:t>TotalVET</w:t>
      </w:r>
      <w:proofErr w:type="spellEnd"/>
      <w:r w:rsidR="00467731" w:rsidRPr="00F37C29">
        <w:rPr>
          <w:rFonts w:cstheme="minorHAnsi"/>
          <w:color w:val="262626" w:themeColor="text1" w:themeTint="D9"/>
          <w:szCs w:val="28"/>
        </w:rPr>
        <w:t xml:space="preserve"> Training Resources</w:t>
      </w:r>
      <w:r w:rsidRPr="00F37C29">
        <w:rPr>
          <w:rFonts w:cstheme="minorHAnsi"/>
          <w:color w:val="262626" w:themeColor="text1" w:themeTint="D9"/>
          <w:szCs w:val="28"/>
        </w:rPr>
        <w:t>.</w:t>
      </w:r>
    </w:p>
    <w:p w14:paraId="2CACD0A7" w14:textId="6B2C1A1F" w:rsidR="0079184B" w:rsidRPr="00F37C29" w:rsidRDefault="0079184B" w:rsidP="0079184B">
      <w:pPr>
        <w:tabs>
          <w:tab w:val="left" w:pos="180"/>
        </w:tabs>
        <w:spacing w:after="120" w:line="276" w:lineRule="auto"/>
        <w:ind w:left="0" w:right="29" w:firstLine="14"/>
        <w:jc w:val="both"/>
        <w:rPr>
          <w:rFonts w:cstheme="minorHAnsi"/>
          <w:color w:val="262626" w:themeColor="text1" w:themeTint="D9"/>
          <w:szCs w:val="28"/>
        </w:rPr>
      </w:pPr>
      <w:r w:rsidRPr="00F37C29">
        <w:rPr>
          <w:rFonts w:cstheme="minorHAnsi"/>
          <w:color w:val="262626" w:themeColor="text1" w:themeTint="D9"/>
          <w:szCs w:val="28"/>
        </w:rPr>
        <w:t>© 20</w:t>
      </w:r>
      <w:r w:rsidR="00577847" w:rsidRPr="00F37C29">
        <w:rPr>
          <w:rFonts w:cstheme="minorHAnsi"/>
          <w:color w:val="262626" w:themeColor="text1" w:themeTint="D9"/>
          <w:szCs w:val="28"/>
        </w:rPr>
        <w:t>20</w:t>
      </w:r>
      <w:r w:rsidRPr="00F37C29">
        <w:rPr>
          <w:rFonts w:cstheme="minorHAnsi"/>
          <w:color w:val="262626" w:themeColor="text1" w:themeTint="D9"/>
          <w:szCs w:val="28"/>
        </w:rPr>
        <w:t xml:space="preserve"> </w:t>
      </w:r>
      <w:proofErr w:type="spellStart"/>
      <w:r w:rsidR="00467731" w:rsidRPr="00F37C29">
        <w:rPr>
          <w:rFonts w:cstheme="minorHAnsi"/>
          <w:color w:val="262626" w:themeColor="text1" w:themeTint="D9"/>
          <w:szCs w:val="28"/>
        </w:rPr>
        <w:t>TotalVET</w:t>
      </w:r>
      <w:proofErr w:type="spellEnd"/>
      <w:r w:rsidR="00467731" w:rsidRPr="00F37C29">
        <w:rPr>
          <w:rFonts w:cstheme="minorHAnsi"/>
          <w:color w:val="262626" w:themeColor="text1" w:themeTint="D9"/>
          <w:szCs w:val="28"/>
        </w:rPr>
        <w:t xml:space="preserve"> Training Resources</w:t>
      </w:r>
      <w:r w:rsidRPr="00F37C29">
        <w:rPr>
          <w:rFonts w:cstheme="minorHAnsi"/>
          <w:color w:val="262626" w:themeColor="text1" w:themeTint="D9"/>
          <w:szCs w:val="28"/>
        </w:rPr>
        <w:t>.</w:t>
      </w:r>
    </w:p>
    <w:p w14:paraId="7CCD73A7" w14:textId="77777777" w:rsidR="0079184B" w:rsidRPr="00F37C29" w:rsidRDefault="0079184B" w:rsidP="0079184B">
      <w:pPr>
        <w:tabs>
          <w:tab w:val="left" w:pos="180"/>
        </w:tabs>
        <w:spacing w:after="120" w:line="276" w:lineRule="auto"/>
        <w:ind w:left="0" w:right="29" w:firstLine="14"/>
        <w:jc w:val="both"/>
        <w:rPr>
          <w:rFonts w:cstheme="minorHAnsi"/>
          <w:color w:val="262626" w:themeColor="text1" w:themeTint="D9"/>
          <w:szCs w:val="28"/>
        </w:rPr>
      </w:pPr>
      <w:r w:rsidRPr="00F37C29">
        <w:rPr>
          <w:rFonts w:cstheme="minorHAnsi"/>
          <w:color w:val="262626" w:themeColor="text1" w:themeTint="D9"/>
          <w:szCs w:val="28"/>
        </w:rPr>
        <w:t>All rights reserved.</w:t>
      </w:r>
    </w:p>
    <w:p w14:paraId="70DAB777" w14:textId="77777777" w:rsidR="0079184B" w:rsidRPr="00F37C29" w:rsidRDefault="0079184B" w:rsidP="0079184B">
      <w:pPr>
        <w:tabs>
          <w:tab w:val="left" w:pos="180"/>
        </w:tabs>
        <w:spacing w:after="120" w:line="276" w:lineRule="auto"/>
        <w:ind w:left="0" w:right="29" w:firstLine="14"/>
        <w:jc w:val="both"/>
        <w:rPr>
          <w:rFonts w:cstheme="minorHAnsi"/>
          <w:color w:val="262626" w:themeColor="text1" w:themeTint="D9"/>
          <w:szCs w:val="28"/>
        </w:rPr>
      </w:pPr>
      <w:r w:rsidRPr="00F37C29">
        <w:rPr>
          <w:rFonts w:cstheme="minorHAnsi"/>
          <w:color w:val="262626" w:themeColor="text1" w:themeTint="D9"/>
          <w:szCs w:val="28"/>
        </w:rPr>
        <w:t xml:space="preserve">No part of this publication may be reproduced, stored in a retrieval </w:t>
      </w:r>
      <w:proofErr w:type="gramStart"/>
      <w:r w:rsidRPr="00F37C29">
        <w:rPr>
          <w:rFonts w:cstheme="minorHAnsi"/>
          <w:color w:val="262626" w:themeColor="text1" w:themeTint="D9"/>
          <w:szCs w:val="28"/>
        </w:rPr>
        <w:t>system</w:t>
      </w:r>
      <w:proofErr w:type="gramEnd"/>
      <w:r w:rsidRPr="00F37C29">
        <w:rPr>
          <w:rFonts w:cstheme="minorHAnsi"/>
          <w:color w:val="262626" w:themeColor="text1" w:themeTint="D9"/>
          <w:szCs w:val="28"/>
        </w:rPr>
        <w:t xml:space="preserve"> or transmitted in any form or by any means, electronic, mechanical, photocopying, recording or otherwise without the prior written permission of Compliant Learning Resources.</w:t>
      </w:r>
    </w:p>
    <w:p w14:paraId="11BD3C5B" w14:textId="77777777" w:rsidR="0079184B" w:rsidRPr="00F37C29" w:rsidRDefault="0079184B" w:rsidP="0079184B">
      <w:pPr>
        <w:tabs>
          <w:tab w:val="left" w:pos="180"/>
        </w:tabs>
        <w:spacing w:after="120" w:line="276" w:lineRule="auto"/>
        <w:ind w:left="0" w:right="29" w:firstLine="14"/>
        <w:jc w:val="both"/>
        <w:rPr>
          <w:rFonts w:cstheme="minorHAnsi"/>
          <w:color w:val="262626" w:themeColor="text1" w:themeTint="D9"/>
          <w:sz w:val="20"/>
          <w:szCs w:val="24"/>
        </w:rPr>
      </w:pPr>
    </w:p>
    <w:p w14:paraId="23C126BB" w14:textId="77777777" w:rsidR="0079184B" w:rsidRPr="00F37C29" w:rsidRDefault="0079184B" w:rsidP="0079184B">
      <w:pPr>
        <w:tabs>
          <w:tab w:val="left" w:pos="180"/>
        </w:tabs>
        <w:spacing w:after="120" w:line="276" w:lineRule="auto"/>
        <w:ind w:left="0" w:right="29" w:firstLine="14"/>
        <w:jc w:val="center"/>
        <w:rPr>
          <w:rFonts w:cstheme="minorHAnsi"/>
          <w:b/>
          <w:color w:val="262626" w:themeColor="text1" w:themeTint="D9"/>
          <w:sz w:val="24"/>
          <w:szCs w:val="24"/>
        </w:rPr>
      </w:pPr>
      <w:r w:rsidRPr="00F37C29">
        <w:rPr>
          <w:rFonts w:cstheme="minorHAnsi"/>
          <w:b/>
          <w:color w:val="262626" w:themeColor="text1" w:themeTint="D9"/>
          <w:sz w:val="24"/>
          <w:szCs w:val="24"/>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F37C29" w14:paraId="66B5BC35" w14:textId="77777777" w:rsidTr="008E0AB3">
        <w:trPr>
          <w:jc w:val="center"/>
        </w:trPr>
        <w:tc>
          <w:tcPr>
            <w:tcW w:w="2160" w:type="dxa"/>
            <w:shd w:val="clear" w:color="auto" w:fill="E7E6E6" w:themeFill="background2"/>
          </w:tcPr>
          <w:p w14:paraId="43F7AC33" w14:textId="77777777" w:rsidR="0079184B" w:rsidRPr="00F37C29" w:rsidRDefault="0079184B" w:rsidP="008E0AB3">
            <w:pPr>
              <w:tabs>
                <w:tab w:val="left" w:pos="180"/>
              </w:tabs>
              <w:spacing w:after="120"/>
              <w:ind w:left="0" w:right="29" w:firstLine="0"/>
              <w:jc w:val="center"/>
              <w:rPr>
                <w:rFonts w:cstheme="minorHAnsi"/>
                <w:b/>
                <w:color w:val="262626" w:themeColor="text1" w:themeTint="D9"/>
                <w:sz w:val="20"/>
                <w:szCs w:val="20"/>
              </w:rPr>
            </w:pPr>
            <w:r w:rsidRPr="00F37C29">
              <w:rPr>
                <w:rFonts w:cstheme="minorHAnsi"/>
                <w:b/>
                <w:color w:val="262626" w:themeColor="text1" w:themeTint="D9"/>
                <w:sz w:val="20"/>
                <w:szCs w:val="20"/>
              </w:rPr>
              <w:t>Date</w:t>
            </w:r>
          </w:p>
        </w:tc>
        <w:tc>
          <w:tcPr>
            <w:tcW w:w="4320" w:type="dxa"/>
            <w:shd w:val="clear" w:color="auto" w:fill="E7E6E6" w:themeFill="background2"/>
          </w:tcPr>
          <w:p w14:paraId="0F95F952" w14:textId="77777777" w:rsidR="0079184B" w:rsidRPr="00F37C29" w:rsidRDefault="0079184B" w:rsidP="008E0AB3">
            <w:pPr>
              <w:tabs>
                <w:tab w:val="left" w:pos="180"/>
              </w:tabs>
              <w:spacing w:after="120"/>
              <w:ind w:left="0" w:right="29" w:firstLine="0"/>
              <w:jc w:val="center"/>
              <w:rPr>
                <w:rFonts w:cstheme="minorHAnsi"/>
                <w:b/>
                <w:color w:val="262626" w:themeColor="text1" w:themeTint="D9"/>
                <w:sz w:val="20"/>
                <w:szCs w:val="20"/>
              </w:rPr>
            </w:pPr>
            <w:r w:rsidRPr="00F37C29">
              <w:rPr>
                <w:rFonts w:cstheme="min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F37C29" w:rsidRDefault="0079184B" w:rsidP="008E0AB3">
            <w:pPr>
              <w:tabs>
                <w:tab w:val="left" w:pos="180"/>
              </w:tabs>
              <w:spacing w:after="120"/>
              <w:ind w:left="0" w:right="29" w:firstLine="0"/>
              <w:jc w:val="center"/>
              <w:rPr>
                <w:rFonts w:cstheme="minorHAnsi"/>
                <w:b/>
                <w:color w:val="262626" w:themeColor="text1" w:themeTint="D9"/>
                <w:sz w:val="20"/>
                <w:szCs w:val="20"/>
              </w:rPr>
            </w:pPr>
            <w:r w:rsidRPr="00F37C29">
              <w:rPr>
                <w:rFonts w:cstheme="minorHAnsi"/>
                <w:b/>
                <w:color w:val="262626" w:themeColor="text1" w:themeTint="D9"/>
                <w:sz w:val="20"/>
                <w:szCs w:val="20"/>
              </w:rPr>
              <w:t>Version</w:t>
            </w:r>
          </w:p>
        </w:tc>
      </w:tr>
      <w:tr w:rsidR="00C66397" w:rsidRPr="00F37C29" w14:paraId="4C985943" w14:textId="77777777" w:rsidTr="008E0AB3">
        <w:trPr>
          <w:jc w:val="center"/>
        </w:trPr>
        <w:tc>
          <w:tcPr>
            <w:tcW w:w="2160" w:type="dxa"/>
          </w:tcPr>
          <w:p w14:paraId="65022C98" w14:textId="28153DBF" w:rsidR="0079184B" w:rsidRPr="001F7379" w:rsidRDefault="00EA5BE0" w:rsidP="008E0AB3">
            <w:pPr>
              <w:tabs>
                <w:tab w:val="left" w:pos="180"/>
              </w:tabs>
              <w:spacing w:after="120"/>
              <w:ind w:left="0" w:right="29" w:firstLine="0"/>
              <w:jc w:val="center"/>
              <w:rPr>
                <w:rFonts w:cstheme="minorHAnsi"/>
                <w:color w:val="262626" w:themeColor="text1" w:themeTint="D9"/>
                <w:sz w:val="20"/>
                <w:szCs w:val="20"/>
              </w:rPr>
            </w:pPr>
            <w:r>
              <w:rPr>
                <w:rFonts w:cstheme="minorHAnsi"/>
                <w:color w:val="262626" w:themeColor="text1" w:themeTint="D9"/>
                <w:sz w:val="20"/>
                <w:szCs w:val="20"/>
              </w:rPr>
              <w:t>7 December 2020</w:t>
            </w:r>
            <w:r w:rsidR="008F6977" w:rsidRPr="0050427E">
              <w:rPr>
                <w:rFonts w:cstheme="minorHAnsi"/>
                <w:color w:val="262626" w:themeColor="text1" w:themeTint="D9"/>
                <w:sz w:val="20"/>
                <w:szCs w:val="20"/>
              </w:rPr>
              <w:t xml:space="preserve"> </w:t>
            </w:r>
          </w:p>
        </w:tc>
        <w:tc>
          <w:tcPr>
            <w:tcW w:w="4320" w:type="dxa"/>
          </w:tcPr>
          <w:p w14:paraId="1F75C047" w14:textId="77777777" w:rsidR="0079184B" w:rsidRPr="00F37C29" w:rsidRDefault="0079184B" w:rsidP="008E0AB3">
            <w:pPr>
              <w:tabs>
                <w:tab w:val="left" w:pos="180"/>
              </w:tabs>
              <w:spacing w:after="120"/>
              <w:ind w:left="0" w:right="29" w:firstLine="0"/>
              <w:jc w:val="center"/>
              <w:rPr>
                <w:rFonts w:cstheme="minorHAnsi"/>
                <w:color w:val="262626" w:themeColor="text1" w:themeTint="D9"/>
                <w:sz w:val="20"/>
                <w:szCs w:val="20"/>
              </w:rPr>
            </w:pPr>
            <w:r w:rsidRPr="00F37C29">
              <w:rPr>
                <w:rFonts w:cstheme="minorHAnsi"/>
                <w:color w:val="262626" w:themeColor="text1" w:themeTint="D9"/>
                <w:sz w:val="20"/>
                <w:szCs w:val="20"/>
              </w:rPr>
              <w:t>Version 1.0 released for publishing</w:t>
            </w:r>
          </w:p>
        </w:tc>
        <w:tc>
          <w:tcPr>
            <w:tcW w:w="2160" w:type="dxa"/>
          </w:tcPr>
          <w:p w14:paraId="035E1D58" w14:textId="77777777" w:rsidR="0079184B" w:rsidRPr="00F37C29" w:rsidRDefault="0079184B" w:rsidP="008E0AB3">
            <w:pPr>
              <w:tabs>
                <w:tab w:val="left" w:pos="180"/>
              </w:tabs>
              <w:spacing w:after="120"/>
              <w:ind w:left="0" w:right="29" w:firstLine="0"/>
              <w:jc w:val="center"/>
              <w:rPr>
                <w:rFonts w:cstheme="minorHAnsi"/>
                <w:color w:val="262626" w:themeColor="text1" w:themeTint="D9"/>
                <w:sz w:val="20"/>
                <w:szCs w:val="20"/>
              </w:rPr>
            </w:pPr>
            <w:r w:rsidRPr="00F37C29">
              <w:rPr>
                <w:rFonts w:cstheme="minorHAnsi"/>
                <w:color w:val="262626" w:themeColor="text1" w:themeTint="D9"/>
                <w:sz w:val="20"/>
                <w:szCs w:val="20"/>
              </w:rPr>
              <w:t>1.0</w:t>
            </w:r>
          </w:p>
        </w:tc>
      </w:tr>
    </w:tbl>
    <w:p w14:paraId="5E35F85F" w14:textId="5340C037" w:rsidR="0079184B" w:rsidRPr="00F37C29" w:rsidRDefault="0079184B" w:rsidP="00463853">
      <w:pPr>
        <w:tabs>
          <w:tab w:val="left" w:pos="180"/>
        </w:tabs>
        <w:spacing w:after="120" w:line="276" w:lineRule="auto"/>
        <w:jc w:val="both"/>
        <w:rPr>
          <w:rFonts w:ascii="Arial" w:hAnsi="Arial" w:cs="Arial"/>
          <w:color w:val="262626" w:themeColor="text1" w:themeTint="D9"/>
          <w:sz w:val="24"/>
          <w:szCs w:val="24"/>
        </w:rPr>
      </w:pPr>
      <w:r w:rsidRPr="00F37C29">
        <w:rPr>
          <w:rFonts w:ascii="Arial" w:hAnsi="Arial" w:cs="Arial"/>
          <w:color w:val="262626" w:themeColor="text1" w:themeTint="D9"/>
          <w:sz w:val="24"/>
          <w:szCs w:val="24"/>
        </w:rPr>
        <w:br w:type="page"/>
      </w:r>
    </w:p>
    <w:p w14:paraId="284D41CA" w14:textId="77777777" w:rsidR="001F7379" w:rsidRPr="00D91877" w:rsidRDefault="0079184B" w:rsidP="00DF382A">
      <w:pPr>
        <w:pStyle w:val="Heading1"/>
        <w:jc w:val="both"/>
      </w:pPr>
      <w:bookmarkStart w:id="1" w:name="_Toc10636157"/>
      <w:bookmarkStart w:id="2" w:name="_Toc11157556"/>
      <w:bookmarkStart w:id="3" w:name="_Toc12454748"/>
      <w:bookmarkStart w:id="4" w:name="_Toc20229407"/>
      <w:bookmarkStart w:id="5" w:name="_Toc20466808"/>
      <w:bookmarkStart w:id="6" w:name="_Toc20722153"/>
      <w:bookmarkStart w:id="7" w:name="_Toc20722197"/>
      <w:bookmarkStart w:id="8" w:name="_Toc31694987"/>
      <w:bookmarkStart w:id="9" w:name="_Toc31695036"/>
      <w:bookmarkStart w:id="10" w:name="_Toc35423833"/>
      <w:bookmarkStart w:id="11" w:name="_Toc35424162"/>
      <w:bookmarkStart w:id="12" w:name="_Toc36758019"/>
      <w:bookmarkStart w:id="13" w:name="_Toc36761367"/>
      <w:bookmarkStart w:id="14" w:name="_Toc37803004"/>
      <w:bookmarkStart w:id="15" w:name="_Toc39497925"/>
      <w:bookmarkStart w:id="16" w:name="_Toc58244911"/>
      <w:r w:rsidRPr="00F37C29">
        <w:rPr>
          <w:noProof w:val="0"/>
          <w:lang w:val="en-AU"/>
        </w:rPr>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4D7489D5" w14:textId="0C4EFAE5" w:rsidR="009B51D6" w:rsidRDefault="001F7379">
      <w:pPr>
        <w:pStyle w:val="TOC1"/>
        <w:tabs>
          <w:tab w:val="right" w:leader="dot" w:pos="9016"/>
        </w:tabs>
        <w:rPr>
          <w:rFonts w:eastAsiaTheme="minorEastAsia"/>
          <w:b w:val="0"/>
          <w:noProof/>
          <w:color w:val="auto"/>
          <w:sz w:val="22"/>
          <w:lang w:val="en-PH" w:eastAsia="en-PH"/>
        </w:rPr>
      </w:pPr>
      <w:r>
        <w:rPr>
          <w:color w:val="D73329"/>
          <w14:textFill>
            <w14:solidFill>
              <w14:srgbClr w14:val="D73329">
                <w14:lumMod w14:val="75000"/>
              </w14:srgbClr>
            </w14:solidFill>
          </w14:textFill>
        </w:rPr>
        <w:fldChar w:fldCharType="begin"/>
      </w:r>
      <w:r>
        <w:rPr>
          <w:color w:val="D73329"/>
          <w14:textFill>
            <w14:solidFill>
              <w14:srgbClr w14:val="D73329">
                <w14:lumMod w14:val="75000"/>
              </w14:srgbClr>
            </w14:solidFill>
          </w14:textFill>
        </w:rPr>
        <w:instrText xml:space="preserve"> TOC \o "1-3" \h \z \u </w:instrText>
      </w:r>
      <w:r>
        <w:rPr>
          <w:color w:val="D73329"/>
          <w14:textFill>
            <w14:solidFill>
              <w14:srgbClr w14:val="D73329">
                <w14:lumMod w14:val="75000"/>
              </w14:srgbClr>
            </w14:solidFill>
          </w14:textFill>
        </w:rPr>
        <w:fldChar w:fldCharType="separate"/>
      </w:r>
      <w:hyperlink w:anchor="_Toc58244911" w:history="1"/>
    </w:p>
    <w:p w14:paraId="0AD89CF4" w14:textId="10368CE1" w:rsidR="009B51D6" w:rsidRDefault="00521551">
      <w:pPr>
        <w:pStyle w:val="TOC1"/>
        <w:tabs>
          <w:tab w:val="right" w:leader="dot" w:pos="9016"/>
        </w:tabs>
        <w:rPr>
          <w:rFonts w:eastAsiaTheme="minorEastAsia"/>
          <w:b w:val="0"/>
          <w:noProof/>
          <w:color w:val="auto"/>
          <w:sz w:val="22"/>
          <w:lang w:val="en-PH" w:eastAsia="en-PH"/>
        </w:rPr>
      </w:pPr>
      <w:hyperlink w:anchor="_Toc58244912" w:history="1">
        <w:r w:rsidR="009B51D6" w:rsidRPr="00625D31">
          <w:rPr>
            <w:rStyle w:val="Hyperlink"/>
            <w:noProof/>
            <w:lang w:bidi="en-US"/>
          </w:rPr>
          <w:t>Introduction</w:t>
        </w:r>
        <w:r w:rsidR="009B51D6">
          <w:rPr>
            <w:noProof/>
            <w:webHidden/>
          </w:rPr>
          <w:tab/>
        </w:r>
        <w:r w:rsidR="009B51D6">
          <w:rPr>
            <w:noProof/>
            <w:webHidden/>
          </w:rPr>
          <w:fldChar w:fldCharType="begin"/>
        </w:r>
        <w:r w:rsidR="009B51D6">
          <w:rPr>
            <w:noProof/>
            <w:webHidden/>
          </w:rPr>
          <w:instrText xml:space="preserve"> PAGEREF _Toc58244912 \h </w:instrText>
        </w:r>
        <w:r w:rsidR="009B51D6">
          <w:rPr>
            <w:noProof/>
            <w:webHidden/>
          </w:rPr>
        </w:r>
        <w:r w:rsidR="009B51D6">
          <w:rPr>
            <w:noProof/>
            <w:webHidden/>
          </w:rPr>
          <w:fldChar w:fldCharType="separate"/>
        </w:r>
        <w:r w:rsidR="009B51D6">
          <w:rPr>
            <w:noProof/>
            <w:webHidden/>
          </w:rPr>
          <w:t>5</w:t>
        </w:r>
        <w:r w:rsidR="009B51D6">
          <w:rPr>
            <w:noProof/>
            <w:webHidden/>
          </w:rPr>
          <w:fldChar w:fldCharType="end"/>
        </w:r>
      </w:hyperlink>
    </w:p>
    <w:p w14:paraId="3309F7AF" w14:textId="10966C35" w:rsidR="009B51D6" w:rsidRDefault="00521551">
      <w:pPr>
        <w:pStyle w:val="TOC1"/>
        <w:tabs>
          <w:tab w:val="right" w:leader="dot" w:pos="9016"/>
        </w:tabs>
        <w:rPr>
          <w:rFonts w:eastAsiaTheme="minorEastAsia"/>
          <w:b w:val="0"/>
          <w:noProof/>
          <w:color w:val="auto"/>
          <w:sz w:val="22"/>
          <w:lang w:val="en-PH" w:eastAsia="en-PH"/>
        </w:rPr>
      </w:pPr>
      <w:hyperlink w:anchor="_Toc58244913" w:history="1">
        <w:r w:rsidR="009B51D6" w:rsidRPr="00625D31">
          <w:rPr>
            <w:rStyle w:val="Hyperlink"/>
            <w:noProof/>
            <w:lang w:bidi="en-US"/>
          </w:rPr>
          <w:t>Competency-Based Assessments</w:t>
        </w:r>
        <w:r w:rsidR="009B51D6">
          <w:rPr>
            <w:noProof/>
            <w:webHidden/>
          </w:rPr>
          <w:tab/>
        </w:r>
        <w:r w:rsidR="009B51D6">
          <w:rPr>
            <w:noProof/>
            <w:webHidden/>
          </w:rPr>
          <w:fldChar w:fldCharType="begin"/>
        </w:r>
        <w:r w:rsidR="009B51D6">
          <w:rPr>
            <w:noProof/>
            <w:webHidden/>
          </w:rPr>
          <w:instrText xml:space="preserve"> PAGEREF _Toc58244913 \h </w:instrText>
        </w:r>
        <w:r w:rsidR="009B51D6">
          <w:rPr>
            <w:noProof/>
            <w:webHidden/>
          </w:rPr>
        </w:r>
        <w:r w:rsidR="009B51D6">
          <w:rPr>
            <w:noProof/>
            <w:webHidden/>
          </w:rPr>
          <w:fldChar w:fldCharType="separate"/>
        </w:r>
        <w:r w:rsidR="009B51D6">
          <w:rPr>
            <w:noProof/>
            <w:webHidden/>
          </w:rPr>
          <w:t>5</w:t>
        </w:r>
        <w:r w:rsidR="009B51D6">
          <w:rPr>
            <w:noProof/>
            <w:webHidden/>
          </w:rPr>
          <w:fldChar w:fldCharType="end"/>
        </w:r>
      </w:hyperlink>
    </w:p>
    <w:p w14:paraId="206FD383" w14:textId="05E892A8" w:rsidR="009B51D6" w:rsidRDefault="00521551">
      <w:pPr>
        <w:pStyle w:val="TOC1"/>
        <w:tabs>
          <w:tab w:val="right" w:leader="dot" w:pos="9016"/>
        </w:tabs>
        <w:rPr>
          <w:rFonts w:eastAsiaTheme="minorEastAsia"/>
          <w:b w:val="0"/>
          <w:noProof/>
          <w:color w:val="auto"/>
          <w:sz w:val="22"/>
          <w:lang w:val="en-PH" w:eastAsia="en-PH"/>
        </w:rPr>
      </w:pPr>
      <w:hyperlink w:anchor="_Toc58244914" w:history="1">
        <w:r w:rsidR="009B51D6" w:rsidRPr="00625D31">
          <w:rPr>
            <w:rStyle w:val="Hyperlink"/>
            <w:noProof/>
            <w:lang w:bidi="en-US"/>
          </w:rPr>
          <w:t>Assessing Nationally-Recognised Training</w:t>
        </w:r>
        <w:r w:rsidR="009B51D6">
          <w:rPr>
            <w:noProof/>
            <w:webHidden/>
          </w:rPr>
          <w:tab/>
        </w:r>
        <w:r w:rsidR="009B51D6">
          <w:rPr>
            <w:noProof/>
            <w:webHidden/>
          </w:rPr>
          <w:fldChar w:fldCharType="begin"/>
        </w:r>
        <w:r w:rsidR="009B51D6">
          <w:rPr>
            <w:noProof/>
            <w:webHidden/>
          </w:rPr>
          <w:instrText xml:space="preserve"> PAGEREF _Toc58244914 \h </w:instrText>
        </w:r>
        <w:r w:rsidR="009B51D6">
          <w:rPr>
            <w:noProof/>
            <w:webHidden/>
          </w:rPr>
        </w:r>
        <w:r w:rsidR="009B51D6">
          <w:rPr>
            <w:noProof/>
            <w:webHidden/>
          </w:rPr>
          <w:fldChar w:fldCharType="separate"/>
        </w:r>
        <w:r w:rsidR="009B51D6">
          <w:rPr>
            <w:noProof/>
            <w:webHidden/>
          </w:rPr>
          <w:t>6</w:t>
        </w:r>
        <w:r w:rsidR="009B51D6">
          <w:rPr>
            <w:noProof/>
            <w:webHidden/>
          </w:rPr>
          <w:fldChar w:fldCharType="end"/>
        </w:r>
      </w:hyperlink>
    </w:p>
    <w:p w14:paraId="7D120162" w14:textId="1FEDD384" w:rsidR="009B51D6" w:rsidRDefault="00521551">
      <w:pPr>
        <w:pStyle w:val="TOC1"/>
        <w:tabs>
          <w:tab w:val="right" w:leader="dot" w:pos="9016"/>
        </w:tabs>
        <w:rPr>
          <w:rFonts w:eastAsiaTheme="minorEastAsia"/>
          <w:b w:val="0"/>
          <w:noProof/>
          <w:color w:val="auto"/>
          <w:sz w:val="22"/>
          <w:lang w:val="en-PH" w:eastAsia="en-PH"/>
        </w:rPr>
      </w:pPr>
      <w:hyperlink w:anchor="_Toc58244915" w:history="1">
        <w:r w:rsidR="009B51D6" w:rsidRPr="00625D31">
          <w:rPr>
            <w:rStyle w:val="Hyperlink"/>
            <w:noProof/>
            <w:lang w:bidi="en-US"/>
          </w:rPr>
          <w:t>Dimensions of Competency</w:t>
        </w:r>
        <w:r w:rsidR="009B51D6">
          <w:rPr>
            <w:noProof/>
            <w:webHidden/>
          </w:rPr>
          <w:tab/>
        </w:r>
        <w:r w:rsidR="009B51D6">
          <w:rPr>
            <w:noProof/>
            <w:webHidden/>
          </w:rPr>
          <w:fldChar w:fldCharType="begin"/>
        </w:r>
        <w:r w:rsidR="009B51D6">
          <w:rPr>
            <w:noProof/>
            <w:webHidden/>
          </w:rPr>
          <w:instrText xml:space="preserve"> PAGEREF _Toc58244915 \h </w:instrText>
        </w:r>
        <w:r w:rsidR="009B51D6">
          <w:rPr>
            <w:noProof/>
            <w:webHidden/>
          </w:rPr>
        </w:r>
        <w:r w:rsidR="009B51D6">
          <w:rPr>
            <w:noProof/>
            <w:webHidden/>
          </w:rPr>
          <w:fldChar w:fldCharType="separate"/>
        </w:r>
        <w:r w:rsidR="009B51D6">
          <w:rPr>
            <w:noProof/>
            <w:webHidden/>
          </w:rPr>
          <w:t>8</w:t>
        </w:r>
        <w:r w:rsidR="009B51D6">
          <w:rPr>
            <w:noProof/>
            <w:webHidden/>
          </w:rPr>
          <w:fldChar w:fldCharType="end"/>
        </w:r>
      </w:hyperlink>
    </w:p>
    <w:p w14:paraId="36CC00AB" w14:textId="4193363D" w:rsidR="009B51D6" w:rsidRDefault="00521551">
      <w:pPr>
        <w:pStyle w:val="TOC1"/>
        <w:tabs>
          <w:tab w:val="right" w:leader="dot" w:pos="9016"/>
        </w:tabs>
        <w:rPr>
          <w:rFonts w:eastAsiaTheme="minorEastAsia"/>
          <w:b w:val="0"/>
          <w:noProof/>
          <w:color w:val="auto"/>
          <w:sz w:val="22"/>
          <w:lang w:val="en-PH" w:eastAsia="en-PH"/>
        </w:rPr>
      </w:pPr>
      <w:hyperlink w:anchor="_Toc58244916" w:history="1">
        <w:r w:rsidR="009B51D6" w:rsidRPr="00625D31">
          <w:rPr>
            <w:rStyle w:val="Hyperlink"/>
            <w:noProof/>
            <w:lang w:bidi="en-US"/>
          </w:rPr>
          <w:t>Reasonable Adjustment</w:t>
        </w:r>
        <w:r w:rsidR="009B51D6">
          <w:rPr>
            <w:noProof/>
            <w:webHidden/>
          </w:rPr>
          <w:tab/>
        </w:r>
        <w:r w:rsidR="009B51D6">
          <w:rPr>
            <w:noProof/>
            <w:webHidden/>
          </w:rPr>
          <w:fldChar w:fldCharType="begin"/>
        </w:r>
        <w:r w:rsidR="009B51D6">
          <w:rPr>
            <w:noProof/>
            <w:webHidden/>
          </w:rPr>
          <w:instrText xml:space="preserve"> PAGEREF _Toc58244916 \h </w:instrText>
        </w:r>
        <w:r w:rsidR="009B51D6">
          <w:rPr>
            <w:noProof/>
            <w:webHidden/>
          </w:rPr>
        </w:r>
        <w:r w:rsidR="009B51D6">
          <w:rPr>
            <w:noProof/>
            <w:webHidden/>
          </w:rPr>
          <w:fldChar w:fldCharType="separate"/>
        </w:r>
        <w:r w:rsidR="009B51D6">
          <w:rPr>
            <w:noProof/>
            <w:webHidden/>
          </w:rPr>
          <w:t>8</w:t>
        </w:r>
        <w:r w:rsidR="009B51D6">
          <w:rPr>
            <w:noProof/>
            <w:webHidden/>
          </w:rPr>
          <w:fldChar w:fldCharType="end"/>
        </w:r>
      </w:hyperlink>
    </w:p>
    <w:p w14:paraId="4B426188" w14:textId="1B801B62" w:rsidR="009B51D6" w:rsidRDefault="00521551">
      <w:pPr>
        <w:pStyle w:val="TOC1"/>
        <w:tabs>
          <w:tab w:val="right" w:leader="dot" w:pos="9016"/>
        </w:tabs>
        <w:rPr>
          <w:rFonts w:eastAsiaTheme="minorEastAsia"/>
          <w:b w:val="0"/>
          <w:noProof/>
          <w:color w:val="auto"/>
          <w:sz w:val="22"/>
          <w:lang w:val="en-PH" w:eastAsia="en-PH"/>
        </w:rPr>
      </w:pPr>
      <w:hyperlink w:anchor="_Toc58244917" w:history="1">
        <w:r w:rsidR="009B51D6" w:rsidRPr="00625D31">
          <w:rPr>
            <w:rStyle w:val="Hyperlink"/>
            <w:noProof/>
            <w:lang w:bidi="en-US"/>
          </w:rPr>
          <w:t>The Unit of Competency</w:t>
        </w:r>
        <w:r w:rsidR="009B51D6">
          <w:rPr>
            <w:noProof/>
            <w:webHidden/>
          </w:rPr>
          <w:tab/>
        </w:r>
        <w:r w:rsidR="009B51D6">
          <w:rPr>
            <w:noProof/>
            <w:webHidden/>
          </w:rPr>
          <w:fldChar w:fldCharType="begin"/>
        </w:r>
        <w:r w:rsidR="009B51D6">
          <w:rPr>
            <w:noProof/>
            <w:webHidden/>
          </w:rPr>
          <w:instrText xml:space="preserve"> PAGEREF _Toc58244917 \h </w:instrText>
        </w:r>
        <w:r w:rsidR="009B51D6">
          <w:rPr>
            <w:noProof/>
            <w:webHidden/>
          </w:rPr>
        </w:r>
        <w:r w:rsidR="009B51D6">
          <w:rPr>
            <w:noProof/>
            <w:webHidden/>
          </w:rPr>
          <w:fldChar w:fldCharType="separate"/>
        </w:r>
        <w:r w:rsidR="009B51D6">
          <w:rPr>
            <w:noProof/>
            <w:webHidden/>
          </w:rPr>
          <w:t>9</w:t>
        </w:r>
        <w:r w:rsidR="009B51D6">
          <w:rPr>
            <w:noProof/>
            <w:webHidden/>
          </w:rPr>
          <w:fldChar w:fldCharType="end"/>
        </w:r>
      </w:hyperlink>
    </w:p>
    <w:p w14:paraId="4CA48E33" w14:textId="59E6DBA2" w:rsidR="009B51D6" w:rsidRDefault="00521551">
      <w:pPr>
        <w:pStyle w:val="TOC1"/>
        <w:tabs>
          <w:tab w:val="right" w:leader="dot" w:pos="9016"/>
        </w:tabs>
        <w:rPr>
          <w:rFonts w:eastAsiaTheme="minorEastAsia"/>
          <w:b w:val="0"/>
          <w:noProof/>
          <w:color w:val="auto"/>
          <w:sz w:val="22"/>
          <w:lang w:val="en-PH" w:eastAsia="en-PH"/>
        </w:rPr>
      </w:pPr>
      <w:hyperlink w:anchor="_Toc58244918" w:history="1">
        <w:r w:rsidR="009B51D6" w:rsidRPr="00625D31">
          <w:rPr>
            <w:rStyle w:val="Hyperlink"/>
            <w:noProof/>
            <w:lang w:bidi="en-US"/>
          </w:rPr>
          <w:t>The Context for Assessment</w:t>
        </w:r>
        <w:r w:rsidR="009B51D6">
          <w:rPr>
            <w:noProof/>
            <w:webHidden/>
          </w:rPr>
          <w:tab/>
        </w:r>
        <w:r w:rsidR="009B51D6">
          <w:rPr>
            <w:noProof/>
            <w:webHidden/>
          </w:rPr>
          <w:fldChar w:fldCharType="begin"/>
        </w:r>
        <w:r w:rsidR="009B51D6">
          <w:rPr>
            <w:noProof/>
            <w:webHidden/>
          </w:rPr>
          <w:instrText xml:space="preserve"> PAGEREF _Toc58244918 \h </w:instrText>
        </w:r>
        <w:r w:rsidR="009B51D6">
          <w:rPr>
            <w:noProof/>
            <w:webHidden/>
          </w:rPr>
        </w:r>
        <w:r w:rsidR="009B51D6">
          <w:rPr>
            <w:noProof/>
            <w:webHidden/>
          </w:rPr>
          <w:fldChar w:fldCharType="separate"/>
        </w:r>
        <w:r w:rsidR="009B51D6">
          <w:rPr>
            <w:noProof/>
            <w:webHidden/>
          </w:rPr>
          <w:t>9</w:t>
        </w:r>
        <w:r w:rsidR="009B51D6">
          <w:rPr>
            <w:noProof/>
            <w:webHidden/>
          </w:rPr>
          <w:fldChar w:fldCharType="end"/>
        </w:r>
      </w:hyperlink>
    </w:p>
    <w:p w14:paraId="5FF014AA" w14:textId="0441BDDA" w:rsidR="009B51D6" w:rsidRDefault="00521551">
      <w:pPr>
        <w:pStyle w:val="TOC1"/>
        <w:tabs>
          <w:tab w:val="right" w:leader="dot" w:pos="9016"/>
        </w:tabs>
        <w:rPr>
          <w:rFonts w:eastAsiaTheme="minorEastAsia"/>
          <w:b w:val="0"/>
          <w:noProof/>
          <w:color w:val="auto"/>
          <w:sz w:val="22"/>
          <w:lang w:val="en-PH" w:eastAsia="en-PH"/>
        </w:rPr>
      </w:pPr>
      <w:hyperlink w:anchor="_Toc58244919" w:history="1">
        <w:r w:rsidR="009B51D6" w:rsidRPr="00625D31">
          <w:rPr>
            <w:rStyle w:val="Hyperlink"/>
            <w:noProof/>
            <w:lang w:bidi="en-US"/>
          </w:rPr>
          <w:t>Contextualising the Assessment Tools</w:t>
        </w:r>
        <w:r w:rsidR="009B51D6">
          <w:rPr>
            <w:noProof/>
            <w:webHidden/>
          </w:rPr>
          <w:tab/>
        </w:r>
        <w:r w:rsidR="009B51D6">
          <w:rPr>
            <w:noProof/>
            <w:webHidden/>
          </w:rPr>
          <w:fldChar w:fldCharType="begin"/>
        </w:r>
        <w:r w:rsidR="009B51D6">
          <w:rPr>
            <w:noProof/>
            <w:webHidden/>
          </w:rPr>
          <w:instrText xml:space="preserve"> PAGEREF _Toc58244919 \h </w:instrText>
        </w:r>
        <w:r w:rsidR="009B51D6">
          <w:rPr>
            <w:noProof/>
            <w:webHidden/>
          </w:rPr>
        </w:r>
        <w:r w:rsidR="009B51D6">
          <w:rPr>
            <w:noProof/>
            <w:webHidden/>
          </w:rPr>
          <w:fldChar w:fldCharType="separate"/>
        </w:r>
        <w:r w:rsidR="009B51D6">
          <w:rPr>
            <w:noProof/>
            <w:webHidden/>
          </w:rPr>
          <w:t>10</w:t>
        </w:r>
        <w:r w:rsidR="009B51D6">
          <w:rPr>
            <w:noProof/>
            <w:webHidden/>
          </w:rPr>
          <w:fldChar w:fldCharType="end"/>
        </w:r>
      </w:hyperlink>
    </w:p>
    <w:p w14:paraId="1855AB4E" w14:textId="42255076" w:rsidR="009B51D6" w:rsidRDefault="00521551">
      <w:pPr>
        <w:pStyle w:val="TOC1"/>
        <w:tabs>
          <w:tab w:val="right" w:leader="dot" w:pos="9016"/>
        </w:tabs>
        <w:rPr>
          <w:rFonts w:eastAsiaTheme="minorEastAsia"/>
          <w:b w:val="0"/>
          <w:noProof/>
          <w:color w:val="auto"/>
          <w:sz w:val="22"/>
          <w:lang w:val="en-PH" w:eastAsia="en-PH"/>
        </w:rPr>
      </w:pPr>
      <w:hyperlink w:anchor="_Toc58244920" w:history="1">
        <w:r w:rsidR="009B51D6" w:rsidRPr="00625D31">
          <w:rPr>
            <w:rStyle w:val="Hyperlink"/>
            <w:noProof/>
            <w:lang w:bidi="en-US"/>
          </w:rPr>
          <w:t>Assessment Method</w:t>
        </w:r>
        <w:r w:rsidR="009B51D6">
          <w:rPr>
            <w:noProof/>
            <w:webHidden/>
          </w:rPr>
          <w:tab/>
        </w:r>
        <w:r w:rsidR="009B51D6">
          <w:rPr>
            <w:noProof/>
            <w:webHidden/>
          </w:rPr>
          <w:fldChar w:fldCharType="begin"/>
        </w:r>
        <w:r w:rsidR="009B51D6">
          <w:rPr>
            <w:noProof/>
            <w:webHidden/>
          </w:rPr>
          <w:instrText xml:space="preserve"> PAGEREF _Toc58244920 \h </w:instrText>
        </w:r>
        <w:r w:rsidR="009B51D6">
          <w:rPr>
            <w:noProof/>
            <w:webHidden/>
          </w:rPr>
        </w:r>
        <w:r w:rsidR="009B51D6">
          <w:rPr>
            <w:noProof/>
            <w:webHidden/>
          </w:rPr>
          <w:fldChar w:fldCharType="separate"/>
        </w:r>
        <w:r w:rsidR="009B51D6">
          <w:rPr>
            <w:noProof/>
            <w:webHidden/>
          </w:rPr>
          <w:t>12</w:t>
        </w:r>
        <w:r w:rsidR="009B51D6">
          <w:rPr>
            <w:noProof/>
            <w:webHidden/>
          </w:rPr>
          <w:fldChar w:fldCharType="end"/>
        </w:r>
      </w:hyperlink>
    </w:p>
    <w:p w14:paraId="2999983E" w14:textId="3497BE01" w:rsidR="009B51D6" w:rsidRDefault="00521551">
      <w:pPr>
        <w:pStyle w:val="TOC1"/>
        <w:tabs>
          <w:tab w:val="right" w:leader="dot" w:pos="9016"/>
        </w:tabs>
        <w:rPr>
          <w:rFonts w:eastAsiaTheme="minorEastAsia"/>
          <w:b w:val="0"/>
          <w:noProof/>
          <w:color w:val="auto"/>
          <w:sz w:val="22"/>
          <w:lang w:val="en-PH" w:eastAsia="en-PH"/>
        </w:rPr>
      </w:pPr>
      <w:hyperlink w:anchor="_Toc58244921" w:history="1">
        <w:r w:rsidR="009B51D6" w:rsidRPr="00625D31">
          <w:rPr>
            <w:rStyle w:val="Hyperlink"/>
            <w:noProof/>
            <w:lang w:bidi="en-US"/>
          </w:rPr>
          <w:t>Resources Required for Assessment</w:t>
        </w:r>
        <w:r w:rsidR="009B51D6">
          <w:rPr>
            <w:noProof/>
            <w:webHidden/>
          </w:rPr>
          <w:tab/>
        </w:r>
        <w:r w:rsidR="009B51D6">
          <w:rPr>
            <w:noProof/>
            <w:webHidden/>
          </w:rPr>
          <w:fldChar w:fldCharType="begin"/>
        </w:r>
        <w:r w:rsidR="009B51D6">
          <w:rPr>
            <w:noProof/>
            <w:webHidden/>
          </w:rPr>
          <w:instrText xml:space="preserve"> PAGEREF _Toc58244921 \h </w:instrText>
        </w:r>
        <w:r w:rsidR="009B51D6">
          <w:rPr>
            <w:noProof/>
            <w:webHidden/>
          </w:rPr>
        </w:r>
        <w:r w:rsidR="009B51D6">
          <w:rPr>
            <w:noProof/>
            <w:webHidden/>
          </w:rPr>
          <w:fldChar w:fldCharType="separate"/>
        </w:r>
        <w:r w:rsidR="009B51D6">
          <w:rPr>
            <w:noProof/>
            <w:webHidden/>
          </w:rPr>
          <w:t>13</w:t>
        </w:r>
        <w:r w:rsidR="009B51D6">
          <w:rPr>
            <w:noProof/>
            <w:webHidden/>
          </w:rPr>
          <w:fldChar w:fldCharType="end"/>
        </w:r>
      </w:hyperlink>
    </w:p>
    <w:p w14:paraId="04725240" w14:textId="200A6C54" w:rsidR="009B51D6" w:rsidRDefault="00521551">
      <w:pPr>
        <w:pStyle w:val="TOC1"/>
        <w:tabs>
          <w:tab w:val="right" w:leader="dot" w:pos="9016"/>
        </w:tabs>
        <w:rPr>
          <w:rFonts w:eastAsiaTheme="minorEastAsia"/>
          <w:b w:val="0"/>
          <w:noProof/>
          <w:color w:val="auto"/>
          <w:sz w:val="22"/>
          <w:lang w:val="en-PH" w:eastAsia="en-PH"/>
        </w:rPr>
      </w:pPr>
      <w:hyperlink w:anchor="_Toc58244922" w:history="1">
        <w:r w:rsidR="009B51D6" w:rsidRPr="00625D31">
          <w:rPr>
            <w:rStyle w:val="Hyperlink"/>
            <w:noProof/>
            <w:lang w:bidi="en-US"/>
          </w:rPr>
          <w:t>Assessor Instructions</w:t>
        </w:r>
        <w:r w:rsidR="009B51D6">
          <w:rPr>
            <w:noProof/>
            <w:webHidden/>
          </w:rPr>
          <w:tab/>
        </w:r>
        <w:r w:rsidR="009B51D6">
          <w:rPr>
            <w:noProof/>
            <w:webHidden/>
          </w:rPr>
          <w:fldChar w:fldCharType="begin"/>
        </w:r>
        <w:r w:rsidR="009B51D6">
          <w:rPr>
            <w:noProof/>
            <w:webHidden/>
          </w:rPr>
          <w:instrText xml:space="preserve"> PAGEREF _Toc58244922 \h </w:instrText>
        </w:r>
        <w:r w:rsidR="009B51D6">
          <w:rPr>
            <w:noProof/>
            <w:webHidden/>
          </w:rPr>
        </w:r>
        <w:r w:rsidR="009B51D6">
          <w:rPr>
            <w:noProof/>
            <w:webHidden/>
          </w:rPr>
          <w:fldChar w:fldCharType="separate"/>
        </w:r>
        <w:r w:rsidR="009B51D6">
          <w:rPr>
            <w:noProof/>
            <w:webHidden/>
          </w:rPr>
          <w:t>15</w:t>
        </w:r>
        <w:r w:rsidR="009B51D6">
          <w:rPr>
            <w:noProof/>
            <w:webHidden/>
          </w:rPr>
          <w:fldChar w:fldCharType="end"/>
        </w:r>
      </w:hyperlink>
    </w:p>
    <w:p w14:paraId="30CA1EEB" w14:textId="1D071767" w:rsidR="009B51D6" w:rsidRDefault="00521551">
      <w:pPr>
        <w:pStyle w:val="TOC1"/>
        <w:tabs>
          <w:tab w:val="right" w:leader="dot" w:pos="9016"/>
        </w:tabs>
        <w:rPr>
          <w:rFonts w:eastAsiaTheme="minorEastAsia"/>
          <w:b w:val="0"/>
          <w:noProof/>
          <w:color w:val="auto"/>
          <w:sz w:val="22"/>
          <w:lang w:val="en-PH" w:eastAsia="en-PH"/>
        </w:rPr>
      </w:pPr>
      <w:hyperlink w:anchor="_Toc58244923" w:history="1">
        <w:r w:rsidR="009B51D6" w:rsidRPr="00625D31">
          <w:rPr>
            <w:rStyle w:val="Hyperlink"/>
            <w:noProof/>
            <w:lang w:bidi="en-US"/>
          </w:rPr>
          <w:t>Candidate Instructions</w:t>
        </w:r>
        <w:r w:rsidR="009B51D6">
          <w:rPr>
            <w:noProof/>
            <w:webHidden/>
          </w:rPr>
          <w:tab/>
        </w:r>
        <w:r w:rsidR="009B51D6">
          <w:rPr>
            <w:noProof/>
            <w:webHidden/>
          </w:rPr>
          <w:fldChar w:fldCharType="begin"/>
        </w:r>
        <w:r w:rsidR="009B51D6">
          <w:rPr>
            <w:noProof/>
            <w:webHidden/>
          </w:rPr>
          <w:instrText xml:space="preserve"> PAGEREF _Toc58244923 \h </w:instrText>
        </w:r>
        <w:r w:rsidR="009B51D6">
          <w:rPr>
            <w:noProof/>
            <w:webHidden/>
          </w:rPr>
        </w:r>
        <w:r w:rsidR="009B51D6">
          <w:rPr>
            <w:noProof/>
            <w:webHidden/>
          </w:rPr>
          <w:fldChar w:fldCharType="separate"/>
        </w:r>
        <w:r w:rsidR="009B51D6">
          <w:rPr>
            <w:noProof/>
            <w:webHidden/>
          </w:rPr>
          <w:t>16</w:t>
        </w:r>
        <w:r w:rsidR="009B51D6">
          <w:rPr>
            <w:noProof/>
            <w:webHidden/>
          </w:rPr>
          <w:fldChar w:fldCharType="end"/>
        </w:r>
      </w:hyperlink>
    </w:p>
    <w:p w14:paraId="5510E3A7" w14:textId="1FC1A8D1" w:rsidR="009B51D6" w:rsidRDefault="00521551">
      <w:pPr>
        <w:pStyle w:val="TOC1"/>
        <w:tabs>
          <w:tab w:val="right" w:leader="dot" w:pos="9016"/>
        </w:tabs>
        <w:rPr>
          <w:rFonts w:eastAsiaTheme="minorEastAsia"/>
          <w:b w:val="0"/>
          <w:noProof/>
          <w:color w:val="auto"/>
          <w:sz w:val="22"/>
          <w:lang w:val="en-PH" w:eastAsia="en-PH"/>
        </w:rPr>
      </w:pPr>
      <w:hyperlink w:anchor="_Toc58244924" w:history="1">
        <w:r w:rsidR="009B51D6" w:rsidRPr="00625D31">
          <w:rPr>
            <w:rStyle w:val="Hyperlink"/>
            <w:noProof/>
            <w:lang w:bidi="en-US"/>
          </w:rPr>
          <w:t>Assessment Workbook Cover Sheet</w:t>
        </w:r>
        <w:r w:rsidR="009B51D6">
          <w:rPr>
            <w:noProof/>
            <w:webHidden/>
          </w:rPr>
          <w:tab/>
        </w:r>
        <w:r w:rsidR="009B51D6">
          <w:rPr>
            <w:noProof/>
            <w:webHidden/>
          </w:rPr>
          <w:fldChar w:fldCharType="begin"/>
        </w:r>
        <w:r w:rsidR="009B51D6">
          <w:rPr>
            <w:noProof/>
            <w:webHidden/>
          </w:rPr>
          <w:instrText xml:space="preserve"> PAGEREF _Toc58244924 \h </w:instrText>
        </w:r>
        <w:r w:rsidR="009B51D6">
          <w:rPr>
            <w:noProof/>
            <w:webHidden/>
          </w:rPr>
        </w:r>
        <w:r w:rsidR="009B51D6">
          <w:rPr>
            <w:noProof/>
            <w:webHidden/>
          </w:rPr>
          <w:fldChar w:fldCharType="separate"/>
        </w:r>
        <w:r w:rsidR="009B51D6">
          <w:rPr>
            <w:noProof/>
            <w:webHidden/>
          </w:rPr>
          <w:t>17</w:t>
        </w:r>
        <w:r w:rsidR="009B51D6">
          <w:rPr>
            <w:noProof/>
            <w:webHidden/>
          </w:rPr>
          <w:fldChar w:fldCharType="end"/>
        </w:r>
      </w:hyperlink>
    </w:p>
    <w:p w14:paraId="03FA660C" w14:textId="42B980EB" w:rsidR="009B51D6" w:rsidRDefault="00521551">
      <w:pPr>
        <w:pStyle w:val="TOC1"/>
        <w:tabs>
          <w:tab w:val="right" w:leader="dot" w:pos="9016"/>
        </w:tabs>
        <w:rPr>
          <w:rFonts w:eastAsiaTheme="minorEastAsia"/>
          <w:b w:val="0"/>
          <w:noProof/>
          <w:color w:val="auto"/>
          <w:sz w:val="22"/>
          <w:lang w:val="en-PH" w:eastAsia="en-PH"/>
        </w:rPr>
      </w:pPr>
      <w:hyperlink w:anchor="_Toc58244925" w:history="1">
        <w:r w:rsidR="009B51D6" w:rsidRPr="00625D31">
          <w:rPr>
            <w:rStyle w:val="Hyperlink"/>
            <w:noProof/>
            <w:lang w:bidi="en-US"/>
          </w:rPr>
          <w:t>Knowledge Assessment</w:t>
        </w:r>
        <w:r w:rsidR="009B51D6">
          <w:rPr>
            <w:noProof/>
            <w:webHidden/>
          </w:rPr>
          <w:tab/>
        </w:r>
        <w:r w:rsidR="009B51D6">
          <w:rPr>
            <w:noProof/>
            <w:webHidden/>
          </w:rPr>
          <w:fldChar w:fldCharType="begin"/>
        </w:r>
        <w:r w:rsidR="009B51D6">
          <w:rPr>
            <w:noProof/>
            <w:webHidden/>
          </w:rPr>
          <w:instrText xml:space="preserve"> PAGEREF _Toc58244925 \h </w:instrText>
        </w:r>
        <w:r w:rsidR="009B51D6">
          <w:rPr>
            <w:noProof/>
            <w:webHidden/>
          </w:rPr>
        </w:r>
        <w:r w:rsidR="009B51D6">
          <w:rPr>
            <w:noProof/>
            <w:webHidden/>
          </w:rPr>
          <w:fldChar w:fldCharType="separate"/>
        </w:r>
        <w:r w:rsidR="009B51D6">
          <w:rPr>
            <w:noProof/>
            <w:webHidden/>
          </w:rPr>
          <w:t>18</w:t>
        </w:r>
        <w:r w:rsidR="009B51D6">
          <w:rPr>
            <w:noProof/>
            <w:webHidden/>
          </w:rPr>
          <w:fldChar w:fldCharType="end"/>
        </w:r>
      </w:hyperlink>
    </w:p>
    <w:p w14:paraId="38298ECF" w14:textId="56272470" w:rsidR="009B51D6" w:rsidRDefault="00521551">
      <w:pPr>
        <w:pStyle w:val="TOC1"/>
        <w:tabs>
          <w:tab w:val="right" w:leader="dot" w:pos="9016"/>
        </w:tabs>
        <w:rPr>
          <w:rFonts w:eastAsiaTheme="minorEastAsia"/>
          <w:b w:val="0"/>
          <w:noProof/>
          <w:color w:val="auto"/>
          <w:sz w:val="22"/>
          <w:lang w:val="en-PH" w:eastAsia="en-PH"/>
        </w:rPr>
      </w:pPr>
      <w:hyperlink w:anchor="_Toc58244926" w:history="1">
        <w:r w:rsidR="009B51D6" w:rsidRPr="00625D31">
          <w:rPr>
            <w:rStyle w:val="Hyperlink"/>
            <w:noProof/>
            <w:lang w:bidi="en-US"/>
          </w:rPr>
          <w:t>Practical Assessment</w:t>
        </w:r>
        <w:r w:rsidR="009B51D6">
          <w:rPr>
            <w:noProof/>
            <w:webHidden/>
          </w:rPr>
          <w:tab/>
        </w:r>
        <w:r w:rsidR="009B51D6">
          <w:rPr>
            <w:noProof/>
            <w:webHidden/>
          </w:rPr>
          <w:fldChar w:fldCharType="begin"/>
        </w:r>
        <w:r w:rsidR="009B51D6">
          <w:rPr>
            <w:noProof/>
            <w:webHidden/>
          </w:rPr>
          <w:instrText xml:space="preserve"> PAGEREF _Toc58244926 \h </w:instrText>
        </w:r>
        <w:r w:rsidR="009B51D6">
          <w:rPr>
            <w:noProof/>
            <w:webHidden/>
          </w:rPr>
        </w:r>
        <w:r w:rsidR="009B51D6">
          <w:rPr>
            <w:noProof/>
            <w:webHidden/>
          </w:rPr>
          <w:fldChar w:fldCharType="separate"/>
        </w:r>
        <w:r w:rsidR="009B51D6">
          <w:rPr>
            <w:noProof/>
            <w:webHidden/>
          </w:rPr>
          <w:t>42</w:t>
        </w:r>
        <w:r w:rsidR="009B51D6">
          <w:rPr>
            <w:noProof/>
            <w:webHidden/>
          </w:rPr>
          <w:fldChar w:fldCharType="end"/>
        </w:r>
      </w:hyperlink>
    </w:p>
    <w:p w14:paraId="2D587ABC" w14:textId="2B5F1595" w:rsidR="009B51D6" w:rsidRDefault="00521551">
      <w:pPr>
        <w:pStyle w:val="TOC2"/>
        <w:tabs>
          <w:tab w:val="right" w:leader="dot" w:pos="9016"/>
        </w:tabs>
        <w:rPr>
          <w:rFonts w:eastAsiaTheme="minorEastAsia"/>
          <w:noProof/>
          <w:color w:val="auto"/>
          <w:sz w:val="22"/>
          <w:lang w:val="en-PH" w:eastAsia="en-PH"/>
        </w:rPr>
      </w:pPr>
      <w:hyperlink w:anchor="_Toc58244927" w:history="1">
        <w:r w:rsidR="009B51D6" w:rsidRPr="00625D31">
          <w:rPr>
            <w:rStyle w:val="Hyperlink"/>
            <w:noProof/>
            <w:lang w:bidi="en-US"/>
          </w:rPr>
          <w:t>Assessor Instructions</w:t>
        </w:r>
        <w:r w:rsidR="009B51D6">
          <w:rPr>
            <w:noProof/>
            <w:webHidden/>
          </w:rPr>
          <w:tab/>
        </w:r>
        <w:r w:rsidR="009B51D6">
          <w:rPr>
            <w:noProof/>
            <w:webHidden/>
          </w:rPr>
          <w:fldChar w:fldCharType="begin"/>
        </w:r>
        <w:r w:rsidR="009B51D6">
          <w:rPr>
            <w:noProof/>
            <w:webHidden/>
          </w:rPr>
          <w:instrText xml:space="preserve"> PAGEREF _Toc58244927 \h </w:instrText>
        </w:r>
        <w:r w:rsidR="009B51D6">
          <w:rPr>
            <w:noProof/>
            <w:webHidden/>
          </w:rPr>
        </w:r>
        <w:r w:rsidR="009B51D6">
          <w:rPr>
            <w:noProof/>
            <w:webHidden/>
          </w:rPr>
          <w:fldChar w:fldCharType="separate"/>
        </w:r>
        <w:r w:rsidR="009B51D6">
          <w:rPr>
            <w:noProof/>
            <w:webHidden/>
          </w:rPr>
          <w:t>42</w:t>
        </w:r>
        <w:r w:rsidR="009B51D6">
          <w:rPr>
            <w:noProof/>
            <w:webHidden/>
          </w:rPr>
          <w:fldChar w:fldCharType="end"/>
        </w:r>
      </w:hyperlink>
    </w:p>
    <w:p w14:paraId="3669487A" w14:textId="5399A92C" w:rsidR="009B51D6" w:rsidRDefault="00521551">
      <w:pPr>
        <w:pStyle w:val="TOC2"/>
        <w:tabs>
          <w:tab w:val="right" w:leader="dot" w:pos="9016"/>
        </w:tabs>
        <w:rPr>
          <w:rFonts w:eastAsiaTheme="minorEastAsia"/>
          <w:noProof/>
          <w:color w:val="auto"/>
          <w:sz w:val="22"/>
          <w:lang w:val="en-PH" w:eastAsia="en-PH"/>
        </w:rPr>
      </w:pPr>
      <w:hyperlink w:anchor="_Toc58244928" w:history="1">
        <w:r w:rsidR="009B51D6" w:rsidRPr="00625D31">
          <w:rPr>
            <w:rStyle w:val="Hyperlink"/>
            <w:noProof/>
            <w:lang w:bidi="en-US"/>
          </w:rPr>
          <w:t>Candidate Instructions</w:t>
        </w:r>
        <w:r w:rsidR="009B51D6">
          <w:rPr>
            <w:noProof/>
            <w:webHidden/>
          </w:rPr>
          <w:tab/>
        </w:r>
        <w:r w:rsidR="009B51D6">
          <w:rPr>
            <w:noProof/>
            <w:webHidden/>
          </w:rPr>
          <w:fldChar w:fldCharType="begin"/>
        </w:r>
        <w:r w:rsidR="009B51D6">
          <w:rPr>
            <w:noProof/>
            <w:webHidden/>
          </w:rPr>
          <w:instrText xml:space="preserve"> PAGEREF _Toc58244928 \h </w:instrText>
        </w:r>
        <w:r w:rsidR="009B51D6">
          <w:rPr>
            <w:noProof/>
            <w:webHidden/>
          </w:rPr>
        </w:r>
        <w:r w:rsidR="009B51D6">
          <w:rPr>
            <w:noProof/>
            <w:webHidden/>
          </w:rPr>
          <w:fldChar w:fldCharType="separate"/>
        </w:r>
        <w:r w:rsidR="009B51D6">
          <w:rPr>
            <w:noProof/>
            <w:webHidden/>
          </w:rPr>
          <w:t>43</w:t>
        </w:r>
        <w:r w:rsidR="009B51D6">
          <w:rPr>
            <w:noProof/>
            <w:webHidden/>
          </w:rPr>
          <w:fldChar w:fldCharType="end"/>
        </w:r>
      </w:hyperlink>
    </w:p>
    <w:p w14:paraId="000E436C" w14:textId="2E929D41" w:rsidR="009B51D6" w:rsidRDefault="00521551">
      <w:pPr>
        <w:pStyle w:val="TOC2"/>
        <w:tabs>
          <w:tab w:val="right" w:leader="dot" w:pos="9016"/>
        </w:tabs>
        <w:rPr>
          <w:rFonts w:eastAsiaTheme="minorEastAsia"/>
          <w:noProof/>
          <w:color w:val="auto"/>
          <w:sz w:val="22"/>
          <w:lang w:val="en-PH" w:eastAsia="en-PH"/>
        </w:rPr>
      </w:pPr>
      <w:hyperlink w:anchor="_Toc58244929" w:history="1">
        <w:r w:rsidR="009B51D6" w:rsidRPr="00625D31">
          <w:rPr>
            <w:rStyle w:val="Hyperlink"/>
            <w:noProof/>
            <w:lang w:bidi="en-US"/>
          </w:rPr>
          <w:t>Your State/Territory</w:t>
        </w:r>
        <w:r w:rsidR="009B51D6">
          <w:rPr>
            <w:noProof/>
            <w:webHidden/>
          </w:rPr>
          <w:tab/>
        </w:r>
        <w:r w:rsidR="009B51D6">
          <w:rPr>
            <w:noProof/>
            <w:webHidden/>
          </w:rPr>
          <w:fldChar w:fldCharType="begin"/>
        </w:r>
        <w:r w:rsidR="009B51D6">
          <w:rPr>
            <w:noProof/>
            <w:webHidden/>
          </w:rPr>
          <w:instrText xml:space="preserve"> PAGEREF _Toc58244929 \h </w:instrText>
        </w:r>
        <w:r w:rsidR="009B51D6">
          <w:rPr>
            <w:noProof/>
            <w:webHidden/>
          </w:rPr>
        </w:r>
        <w:r w:rsidR="009B51D6">
          <w:rPr>
            <w:noProof/>
            <w:webHidden/>
          </w:rPr>
          <w:fldChar w:fldCharType="separate"/>
        </w:r>
        <w:r w:rsidR="009B51D6">
          <w:rPr>
            <w:noProof/>
            <w:webHidden/>
          </w:rPr>
          <w:t>44</w:t>
        </w:r>
        <w:r w:rsidR="009B51D6">
          <w:rPr>
            <w:noProof/>
            <w:webHidden/>
          </w:rPr>
          <w:fldChar w:fldCharType="end"/>
        </w:r>
      </w:hyperlink>
    </w:p>
    <w:p w14:paraId="3E3D2435" w14:textId="77EEC422" w:rsidR="009B51D6" w:rsidRDefault="00521551">
      <w:pPr>
        <w:pStyle w:val="TOC1"/>
        <w:tabs>
          <w:tab w:val="right" w:leader="dot" w:pos="9016"/>
        </w:tabs>
        <w:rPr>
          <w:rFonts w:eastAsiaTheme="minorEastAsia"/>
          <w:b w:val="0"/>
          <w:noProof/>
          <w:color w:val="auto"/>
          <w:sz w:val="22"/>
          <w:lang w:val="en-PH" w:eastAsia="en-PH"/>
        </w:rPr>
      </w:pPr>
      <w:hyperlink w:anchor="_Toc58244930" w:history="1">
        <w:r w:rsidR="009B51D6" w:rsidRPr="00625D31">
          <w:rPr>
            <w:rStyle w:val="Hyperlink"/>
            <w:noProof/>
            <w:lang w:bidi="en-US"/>
          </w:rPr>
          <w:t>Workplace Assessment</w:t>
        </w:r>
        <w:r w:rsidR="009B51D6">
          <w:rPr>
            <w:noProof/>
            <w:webHidden/>
          </w:rPr>
          <w:tab/>
        </w:r>
        <w:r w:rsidR="009B51D6">
          <w:rPr>
            <w:noProof/>
            <w:webHidden/>
          </w:rPr>
          <w:fldChar w:fldCharType="begin"/>
        </w:r>
        <w:r w:rsidR="009B51D6">
          <w:rPr>
            <w:noProof/>
            <w:webHidden/>
          </w:rPr>
          <w:instrText xml:space="preserve"> PAGEREF _Toc58244930 \h </w:instrText>
        </w:r>
        <w:r w:rsidR="009B51D6">
          <w:rPr>
            <w:noProof/>
            <w:webHidden/>
          </w:rPr>
        </w:r>
        <w:r w:rsidR="009B51D6">
          <w:rPr>
            <w:noProof/>
            <w:webHidden/>
          </w:rPr>
          <w:fldChar w:fldCharType="separate"/>
        </w:r>
        <w:r w:rsidR="009B51D6">
          <w:rPr>
            <w:noProof/>
            <w:webHidden/>
          </w:rPr>
          <w:t>45</w:t>
        </w:r>
        <w:r w:rsidR="009B51D6">
          <w:rPr>
            <w:noProof/>
            <w:webHidden/>
          </w:rPr>
          <w:fldChar w:fldCharType="end"/>
        </w:r>
      </w:hyperlink>
    </w:p>
    <w:p w14:paraId="4AA2D1E8" w14:textId="2B252DF2" w:rsidR="009B51D6" w:rsidRDefault="00521551">
      <w:pPr>
        <w:pStyle w:val="TOC2"/>
        <w:tabs>
          <w:tab w:val="right" w:leader="dot" w:pos="9016"/>
        </w:tabs>
        <w:rPr>
          <w:rFonts w:eastAsiaTheme="minorEastAsia"/>
          <w:noProof/>
          <w:color w:val="auto"/>
          <w:sz w:val="22"/>
          <w:lang w:val="en-PH" w:eastAsia="en-PH"/>
        </w:rPr>
      </w:pPr>
      <w:hyperlink w:anchor="_Toc58244931" w:history="1">
        <w:r w:rsidR="009B51D6" w:rsidRPr="00625D31">
          <w:rPr>
            <w:rStyle w:val="Hyperlink"/>
            <w:noProof/>
            <w:lang w:bidi="en-US"/>
          </w:rPr>
          <w:t>Overview</w:t>
        </w:r>
        <w:r w:rsidR="009B51D6">
          <w:rPr>
            <w:noProof/>
            <w:webHidden/>
          </w:rPr>
          <w:tab/>
        </w:r>
        <w:r w:rsidR="009B51D6">
          <w:rPr>
            <w:noProof/>
            <w:webHidden/>
          </w:rPr>
          <w:fldChar w:fldCharType="begin"/>
        </w:r>
        <w:r w:rsidR="009B51D6">
          <w:rPr>
            <w:noProof/>
            <w:webHidden/>
          </w:rPr>
          <w:instrText xml:space="preserve"> PAGEREF _Toc58244931 \h </w:instrText>
        </w:r>
        <w:r w:rsidR="009B51D6">
          <w:rPr>
            <w:noProof/>
            <w:webHidden/>
          </w:rPr>
        </w:r>
        <w:r w:rsidR="009B51D6">
          <w:rPr>
            <w:noProof/>
            <w:webHidden/>
          </w:rPr>
          <w:fldChar w:fldCharType="separate"/>
        </w:r>
        <w:r w:rsidR="009B51D6">
          <w:rPr>
            <w:noProof/>
            <w:webHidden/>
          </w:rPr>
          <w:t>45</w:t>
        </w:r>
        <w:r w:rsidR="009B51D6">
          <w:rPr>
            <w:noProof/>
            <w:webHidden/>
          </w:rPr>
          <w:fldChar w:fldCharType="end"/>
        </w:r>
      </w:hyperlink>
    </w:p>
    <w:p w14:paraId="635B91C9" w14:textId="76F64E39" w:rsidR="009B51D6" w:rsidRDefault="00521551">
      <w:pPr>
        <w:pStyle w:val="TOC2"/>
        <w:tabs>
          <w:tab w:val="right" w:leader="dot" w:pos="9016"/>
        </w:tabs>
        <w:rPr>
          <w:rFonts w:eastAsiaTheme="minorEastAsia"/>
          <w:noProof/>
          <w:color w:val="auto"/>
          <w:sz w:val="22"/>
          <w:lang w:val="en-PH" w:eastAsia="en-PH"/>
        </w:rPr>
      </w:pPr>
      <w:hyperlink w:anchor="_Toc58244932" w:history="1">
        <w:r w:rsidR="009B51D6" w:rsidRPr="00625D31">
          <w:rPr>
            <w:rStyle w:val="Hyperlink"/>
            <w:noProof/>
            <w:lang w:bidi="en-US"/>
          </w:rPr>
          <w:t>Task 1 – Securing Project Plans</w:t>
        </w:r>
        <w:r w:rsidR="009B51D6">
          <w:rPr>
            <w:noProof/>
            <w:webHidden/>
          </w:rPr>
          <w:tab/>
        </w:r>
        <w:r w:rsidR="009B51D6">
          <w:rPr>
            <w:noProof/>
            <w:webHidden/>
          </w:rPr>
          <w:fldChar w:fldCharType="begin"/>
        </w:r>
        <w:r w:rsidR="009B51D6">
          <w:rPr>
            <w:noProof/>
            <w:webHidden/>
          </w:rPr>
          <w:instrText xml:space="preserve"> PAGEREF _Toc58244932 \h </w:instrText>
        </w:r>
        <w:r w:rsidR="009B51D6">
          <w:rPr>
            <w:noProof/>
            <w:webHidden/>
          </w:rPr>
        </w:r>
        <w:r w:rsidR="009B51D6">
          <w:rPr>
            <w:noProof/>
            <w:webHidden/>
          </w:rPr>
          <w:fldChar w:fldCharType="separate"/>
        </w:r>
        <w:r w:rsidR="009B51D6">
          <w:rPr>
            <w:noProof/>
            <w:webHidden/>
          </w:rPr>
          <w:t>47</w:t>
        </w:r>
        <w:r w:rsidR="009B51D6">
          <w:rPr>
            <w:noProof/>
            <w:webHidden/>
          </w:rPr>
          <w:fldChar w:fldCharType="end"/>
        </w:r>
      </w:hyperlink>
    </w:p>
    <w:p w14:paraId="4AF4CA6C" w14:textId="00FEBD42" w:rsidR="009B51D6" w:rsidRDefault="00521551">
      <w:pPr>
        <w:pStyle w:val="TOC2"/>
        <w:tabs>
          <w:tab w:val="right" w:leader="dot" w:pos="9016"/>
        </w:tabs>
        <w:rPr>
          <w:rFonts w:eastAsiaTheme="minorEastAsia"/>
          <w:noProof/>
          <w:color w:val="auto"/>
          <w:sz w:val="22"/>
          <w:lang w:val="en-PH" w:eastAsia="en-PH"/>
        </w:rPr>
      </w:pPr>
      <w:hyperlink w:anchor="_Toc58244933" w:history="1">
        <w:r w:rsidR="009B51D6" w:rsidRPr="00625D31">
          <w:rPr>
            <w:rStyle w:val="Hyperlink"/>
            <w:noProof/>
            <w:lang w:bidi="en-US"/>
          </w:rPr>
          <w:t>Task 2 – Review Project Plan Specifications</w:t>
        </w:r>
        <w:r w:rsidR="009B51D6">
          <w:rPr>
            <w:noProof/>
            <w:webHidden/>
          </w:rPr>
          <w:tab/>
        </w:r>
        <w:r w:rsidR="009B51D6">
          <w:rPr>
            <w:noProof/>
            <w:webHidden/>
          </w:rPr>
          <w:fldChar w:fldCharType="begin"/>
        </w:r>
        <w:r w:rsidR="009B51D6">
          <w:rPr>
            <w:noProof/>
            <w:webHidden/>
          </w:rPr>
          <w:instrText xml:space="preserve"> PAGEREF _Toc58244933 \h </w:instrText>
        </w:r>
        <w:r w:rsidR="009B51D6">
          <w:rPr>
            <w:noProof/>
            <w:webHidden/>
          </w:rPr>
        </w:r>
        <w:r w:rsidR="009B51D6">
          <w:rPr>
            <w:noProof/>
            <w:webHidden/>
          </w:rPr>
          <w:fldChar w:fldCharType="separate"/>
        </w:r>
        <w:r w:rsidR="009B51D6">
          <w:rPr>
            <w:noProof/>
            <w:webHidden/>
          </w:rPr>
          <w:t>48</w:t>
        </w:r>
        <w:r w:rsidR="009B51D6">
          <w:rPr>
            <w:noProof/>
            <w:webHidden/>
          </w:rPr>
          <w:fldChar w:fldCharType="end"/>
        </w:r>
      </w:hyperlink>
    </w:p>
    <w:p w14:paraId="2C067B7C" w14:textId="546F4026" w:rsidR="009B51D6" w:rsidRDefault="00521551">
      <w:pPr>
        <w:pStyle w:val="TOC2"/>
        <w:tabs>
          <w:tab w:val="right" w:leader="dot" w:pos="9016"/>
        </w:tabs>
        <w:rPr>
          <w:rFonts w:eastAsiaTheme="minorEastAsia"/>
          <w:noProof/>
          <w:color w:val="auto"/>
          <w:sz w:val="22"/>
          <w:lang w:val="en-PH" w:eastAsia="en-PH"/>
        </w:rPr>
      </w:pPr>
      <w:hyperlink w:anchor="_Toc58244934" w:history="1">
        <w:r w:rsidR="009B51D6" w:rsidRPr="00625D31">
          <w:rPr>
            <w:rStyle w:val="Hyperlink"/>
            <w:noProof/>
            <w:lang w:bidi="en-US"/>
          </w:rPr>
          <w:t>Task 3 – Identify Non-Conforming Products</w:t>
        </w:r>
        <w:r w:rsidR="009B51D6">
          <w:rPr>
            <w:noProof/>
            <w:webHidden/>
          </w:rPr>
          <w:tab/>
        </w:r>
        <w:r w:rsidR="009B51D6">
          <w:rPr>
            <w:noProof/>
            <w:webHidden/>
          </w:rPr>
          <w:fldChar w:fldCharType="begin"/>
        </w:r>
        <w:r w:rsidR="009B51D6">
          <w:rPr>
            <w:noProof/>
            <w:webHidden/>
          </w:rPr>
          <w:instrText xml:space="preserve"> PAGEREF _Toc58244934 \h </w:instrText>
        </w:r>
        <w:r w:rsidR="009B51D6">
          <w:rPr>
            <w:noProof/>
            <w:webHidden/>
          </w:rPr>
        </w:r>
        <w:r w:rsidR="009B51D6">
          <w:rPr>
            <w:noProof/>
            <w:webHidden/>
          </w:rPr>
          <w:fldChar w:fldCharType="separate"/>
        </w:r>
        <w:r w:rsidR="009B51D6">
          <w:rPr>
            <w:noProof/>
            <w:webHidden/>
          </w:rPr>
          <w:t>50</w:t>
        </w:r>
        <w:r w:rsidR="009B51D6">
          <w:rPr>
            <w:noProof/>
            <w:webHidden/>
          </w:rPr>
          <w:fldChar w:fldCharType="end"/>
        </w:r>
      </w:hyperlink>
    </w:p>
    <w:p w14:paraId="0FBC0D41" w14:textId="18BF3875" w:rsidR="009B51D6" w:rsidRDefault="00521551">
      <w:pPr>
        <w:pStyle w:val="TOC2"/>
        <w:tabs>
          <w:tab w:val="right" w:leader="dot" w:pos="9016"/>
        </w:tabs>
        <w:rPr>
          <w:rFonts w:eastAsiaTheme="minorEastAsia"/>
          <w:noProof/>
          <w:color w:val="auto"/>
          <w:sz w:val="22"/>
          <w:lang w:val="en-PH" w:eastAsia="en-PH"/>
        </w:rPr>
      </w:pPr>
      <w:hyperlink w:anchor="_Toc58244935" w:history="1">
        <w:r w:rsidR="009B51D6" w:rsidRPr="00625D31">
          <w:rPr>
            <w:rStyle w:val="Hyperlink"/>
            <w:noProof/>
            <w:lang w:bidi="en-US"/>
          </w:rPr>
          <w:t>Task 4 – Identify Performance Solutions to Meet Performance Requirements</w:t>
        </w:r>
        <w:r w:rsidR="009B51D6">
          <w:rPr>
            <w:noProof/>
            <w:webHidden/>
          </w:rPr>
          <w:tab/>
        </w:r>
        <w:r w:rsidR="009B51D6">
          <w:rPr>
            <w:noProof/>
            <w:webHidden/>
          </w:rPr>
          <w:fldChar w:fldCharType="begin"/>
        </w:r>
        <w:r w:rsidR="009B51D6">
          <w:rPr>
            <w:noProof/>
            <w:webHidden/>
          </w:rPr>
          <w:instrText xml:space="preserve"> PAGEREF _Toc58244935 \h </w:instrText>
        </w:r>
        <w:r w:rsidR="009B51D6">
          <w:rPr>
            <w:noProof/>
            <w:webHidden/>
          </w:rPr>
        </w:r>
        <w:r w:rsidR="009B51D6">
          <w:rPr>
            <w:noProof/>
            <w:webHidden/>
          </w:rPr>
          <w:fldChar w:fldCharType="separate"/>
        </w:r>
        <w:r w:rsidR="009B51D6">
          <w:rPr>
            <w:noProof/>
            <w:webHidden/>
          </w:rPr>
          <w:t>51</w:t>
        </w:r>
        <w:r w:rsidR="009B51D6">
          <w:rPr>
            <w:noProof/>
            <w:webHidden/>
          </w:rPr>
          <w:fldChar w:fldCharType="end"/>
        </w:r>
      </w:hyperlink>
    </w:p>
    <w:p w14:paraId="3C553BD9" w14:textId="6CB6C254" w:rsidR="009B51D6" w:rsidRDefault="00521551">
      <w:pPr>
        <w:pStyle w:val="TOC2"/>
        <w:tabs>
          <w:tab w:val="right" w:leader="dot" w:pos="9016"/>
        </w:tabs>
        <w:rPr>
          <w:rFonts w:eastAsiaTheme="minorEastAsia"/>
          <w:noProof/>
          <w:color w:val="auto"/>
          <w:sz w:val="22"/>
          <w:lang w:val="en-PH" w:eastAsia="en-PH"/>
        </w:rPr>
      </w:pPr>
      <w:hyperlink w:anchor="_Toc58244936" w:history="1">
        <w:r w:rsidR="009B51D6" w:rsidRPr="00625D31">
          <w:rPr>
            <w:rStyle w:val="Hyperlink"/>
            <w:noProof/>
            <w:lang w:bidi="en-US"/>
          </w:rPr>
          <w:t>Task 5 – Apply Assessment Methods to Performance Solutions</w:t>
        </w:r>
        <w:r w:rsidR="009B51D6">
          <w:rPr>
            <w:noProof/>
            <w:webHidden/>
          </w:rPr>
          <w:tab/>
        </w:r>
        <w:r w:rsidR="009B51D6">
          <w:rPr>
            <w:noProof/>
            <w:webHidden/>
          </w:rPr>
          <w:fldChar w:fldCharType="begin"/>
        </w:r>
        <w:r w:rsidR="009B51D6">
          <w:rPr>
            <w:noProof/>
            <w:webHidden/>
          </w:rPr>
          <w:instrText xml:space="preserve"> PAGEREF _Toc58244936 \h </w:instrText>
        </w:r>
        <w:r w:rsidR="009B51D6">
          <w:rPr>
            <w:noProof/>
            <w:webHidden/>
          </w:rPr>
        </w:r>
        <w:r w:rsidR="009B51D6">
          <w:rPr>
            <w:noProof/>
            <w:webHidden/>
          </w:rPr>
          <w:fldChar w:fldCharType="separate"/>
        </w:r>
        <w:r w:rsidR="009B51D6">
          <w:rPr>
            <w:noProof/>
            <w:webHidden/>
          </w:rPr>
          <w:t>52</w:t>
        </w:r>
        <w:r w:rsidR="009B51D6">
          <w:rPr>
            <w:noProof/>
            <w:webHidden/>
          </w:rPr>
          <w:fldChar w:fldCharType="end"/>
        </w:r>
      </w:hyperlink>
    </w:p>
    <w:p w14:paraId="2CE5C761" w14:textId="6D708FDF" w:rsidR="009B51D6" w:rsidRDefault="00521551">
      <w:pPr>
        <w:pStyle w:val="TOC2"/>
        <w:tabs>
          <w:tab w:val="right" w:leader="dot" w:pos="9016"/>
        </w:tabs>
        <w:rPr>
          <w:rFonts w:eastAsiaTheme="minorEastAsia"/>
          <w:noProof/>
          <w:color w:val="auto"/>
          <w:sz w:val="22"/>
          <w:lang w:val="en-PH" w:eastAsia="en-PH"/>
        </w:rPr>
      </w:pPr>
      <w:hyperlink w:anchor="_Toc58244937" w:history="1">
        <w:r w:rsidR="009B51D6" w:rsidRPr="00625D31">
          <w:rPr>
            <w:rStyle w:val="Hyperlink"/>
            <w:noProof/>
            <w:lang w:bidi="en-US"/>
          </w:rPr>
          <w:t>Task 6 – Discuss Performance Solutions with Relevant Persons to Necessitate Design and Construction Change</w:t>
        </w:r>
        <w:r w:rsidR="009B51D6">
          <w:rPr>
            <w:noProof/>
            <w:webHidden/>
          </w:rPr>
          <w:tab/>
        </w:r>
        <w:r w:rsidR="009B51D6">
          <w:rPr>
            <w:noProof/>
            <w:webHidden/>
          </w:rPr>
          <w:fldChar w:fldCharType="begin"/>
        </w:r>
        <w:r w:rsidR="009B51D6">
          <w:rPr>
            <w:noProof/>
            <w:webHidden/>
          </w:rPr>
          <w:instrText xml:space="preserve"> PAGEREF _Toc58244937 \h </w:instrText>
        </w:r>
        <w:r w:rsidR="009B51D6">
          <w:rPr>
            <w:noProof/>
            <w:webHidden/>
          </w:rPr>
        </w:r>
        <w:r w:rsidR="009B51D6">
          <w:rPr>
            <w:noProof/>
            <w:webHidden/>
          </w:rPr>
          <w:fldChar w:fldCharType="separate"/>
        </w:r>
        <w:r w:rsidR="009B51D6">
          <w:rPr>
            <w:noProof/>
            <w:webHidden/>
          </w:rPr>
          <w:t>54</w:t>
        </w:r>
        <w:r w:rsidR="009B51D6">
          <w:rPr>
            <w:noProof/>
            <w:webHidden/>
          </w:rPr>
          <w:fldChar w:fldCharType="end"/>
        </w:r>
      </w:hyperlink>
    </w:p>
    <w:p w14:paraId="061E9C06" w14:textId="158875B7" w:rsidR="009B51D6" w:rsidRDefault="00521551">
      <w:pPr>
        <w:pStyle w:val="TOC2"/>
        <w:tabs>
          <w:tab w:val="right" w:leader="dot" w:pos="9016"/>
        </w:tabs>
        <w:rPr>
          <w:rFonts w:eastAsiaTheme="minorEastAsia"/>
          <w:noProof/>
          <w:color w:val="auto"/>
          <w:sz w:val="22"/>
          <w:lang w:val="en-PH" w:eastAsia="en-PH"/>
        </w:rPr>
      </w:pPr>
      <w:hyperlink w:anchor="_Toc58244938" w:history="1">
        <w:r w:rsidR="009B51D6" w:rsidRPr="00625D31">
          <w:rPr>
            <w:rStyle w:val="Hyperlink"/>
            <w:noProof/>
            <w:lang w:bidi="en-US"/>
          </w:rPr>
          <w:t>Task 7 – Ensure that Active and Passive Fire Protection Requirements are Applied During and on Completion of Works</w:t>
        </w:r>
        <w:r w:rsidR="009B51D6">
          <w:rPr>
            <w:noProof/>
            <w:webHidden/>
          </w:rPr>
          <w:tab/>
        </w:r>
        <w:r w:rsidR="009B51D6">
          <w:rPr>
            <w:noProof/>
            <w:webHidden/>
          </w:rPr>
          <w:fldChar w:fldCharType="begin"/>
        </w:r>
        <w:r w:rsidR="009B51D6">
          <w:rPr>
            <w:noProof/>
            <w:webHidden/>
          </w:rPr>
          <w:instrText xml:space="preserve"> PAGEREF _Toc58244938 \h </w:instrText>
        </w:r>
        <w:r w:rsidR="009B51D6">
          <w:rPr>
            <w:noProof/>
            <w:webHidden/>
          </w:rPr>
        </w:r>
        <w:r w:rsidR="009B51D6">
          <w:rPr>
            <w:noProof/>
            <w:webHidden/>
          </w:rPr>
          <w:fldChar w:fldCharType="separate"/>
        </w:r>
        <w:r w:rsidR="009B51D6">
          <w:rPr>
            <w:noProof/>
            <w:webHidden/>
          </w:rPr>
          <w:t>55</w:t>
        </w:r>
        <w:r w:rsidR="009B51D6">
          <w:rPr>
            <w:noProof/>
            <w:webHidden/>
          </w:rPr>
          <w:fldChar w:fldCharType="end"/>
        </w:r>
      </w:hyperlink>
    </w:p>
    <w:p w14:paraId="5F54461A" w14:textId="7BF092FF" w:rsidR="009B51D6" w:rsidRDefault="00521551">
      <w:pPr>
        <w:pStyle w:val="TOC2"/>
        <w:tabs>
          <w:tab w:val="right" w:leader="dot" w:pos="9016"/>
        </w:tabs>
        <w:rPr>
          <w:rFonts w:eastAsiaTheme="minorEastAsia"/>
          <w:noProof/>
          <w:color w:val="auto"/>
          <w:sz w:val="22"/>
          <w:lang w:val="en-PH" w:eastAsia="en-PH"/>
        </w:rPr>
      </w:pPr>
      <w:hyperlink w:anchor="_Toc58244939" w:history="1">
        <w:r w:rsidR="009B51D6" w:rsidRPr="00625D31">
          <w:rPr>
            <w:rStyle w:val="Hyperlink"/>
            <w:noProof/>
            <w:lang w:bidi="en-US"/>
          </w:rPr>
          <w:t>Task 8 – Compile Documentation Required by the National Construction Code</w:t>
        </w:r>
        <w:r w:rsidR="009B51D6">
          <w:rPr>
            <w:noProof/>
            <w:webHidden/>
          </w:rPr>
          <w:tab/>
        </w:r>
        <w:r w:rsidR="009B51D6">
          <w:rPr>
            <w:noProof/>
            <w:webHidden/>
          </w:rPr>
          <w:fldChar w:fldCharType="begin"/>
        </w:r>
        <w:r w:rsidR="009B51D6">
          <w:rPr>
            <w:noProof/>
            <w:webHidden/>
          </w:rPr>
          <w:instrText xml:space="preserve"> PAGEREF _Toc58244939 \h </w:instrText>
        </w:r>
        <w:r w:rsidR="009B51D6">
          <w:rPr>
            <w:noProof/>
            <w:webHidden/>
          </w:rPr>
        </w:r>
        <w:r w:rsidR="009B51D6">
          <w:rPr>
            <w:noProof/>
            <w:webHidden/>
          </w:rPr>
          <w:fldChar w:fldCharType="separate"/>
        </w:r>
        <w:r w:rsidR="009B51D6">
          <w:rPr>
            <w:noProof/>
            <w:webHidden/>
          </w:rPr>
          <w:t>56</w:t>
        </w:r>
        <w:r w:rsidR="009B51D6">
          <w:rPr>
            <w:noProof/>
            <w:webHidden/>
          </w:rPr>
          <w:fldChar w:fldCharType="end"/>
        </w:r>
      </w:hyperlink>
    </w:p>
    <w:p w14:paraId="3F124EED" w14:textId="0D848592" w:rsidR="009B51D6" w:rsidRDefault="00521551">
      <w:pPr>
        <w:pStyle w:val="TOC1"/>
        <w:tabs>
          <w:tab w:val="right" w:leader="dot" w:pos="9016"/>
        </w:tabs>
        <w:rPr>
          <w:rFonts w:eastAsiaTheme="minorEastAsia"/>
          <w:b w:val="0"/>
          <w:noProof/>
          <w:color w:val="auto"/>
          <w:sz w:val="22"/>
          <w:lang w:val="en-PH" w:eastAsia="en-PH"/>
        </w:rPr>
      </w:pPr>
      <w:hyperlink w:anchor="_Toc58244940" w:history="1">
        <w:r w:rsidR="009B51D6" w:rsidRPr="00625D31">
          <w:rPr>
            <w:rStyle w:val="Hyperlink"/>
            <w:noProof/>
            <w:lang w:bidi="en-US"/>
          </w:rPr>
          <w:t>Assessment Workbook Checklist</w:t>
        </w:r>
        <w:r w:rsidR="009B51D6">
          <w:rPr>
            <w:noProof/>
            <w:webHidden/>
          </w:rPr>
          <w:tab/>
        </w:r>
        <w:r w:rsidR="009B51D6">
          <w:rPr>
            <w:noProof/>
            <w:webHidden/>
          </w:rPr>
          <w:fldChar w:fldCharType="begin"/>
        </w:r>
        <w:r w:rsidR="009B51D6">
          <w:rPr>
            <w:noProof/>
            <w:webHidden/>
          </w:rPr>
          <w:instrText xml:space="preserve"> PAGEREF _Toc58244940 \h </w:instrText>
        </w:r>
        <w:r w:rsidR="009B51D6">
          <w:rPr>
            <w:noProof/>
            <w:webHidden/>
          </w:rPr>
        </w:r>
        <w:r w:rsidR="009B51D6">
          <w:rPr>
            <w:noProof/>
            <w:webHidden/>
          </w:rPr>
          <w:fldChar w:fldCharType="separate"/>
        </w:r>
        <w:r w:rsidR="009B51D6">
          <w:rPr>
            <w:noProof/>
            <w:webHidden/>
          </w:rPr>
          <w:t>57</w:t>
        </w:r>
        <w:r w:rsidR="009B51D6">
          <w:rPr>
            <w:noProof/>
            <w:webHidden/>
          </w:rPr>
          <w:fldChar w:fldCharType="end"/>
        </w:r>
      </w:hyperlink>
    </w:p>
    <w:p w14:paraId="3C6AC120" w14:textId="7766BF3F" w:rsidR="009B51D6" w:rsidRDefault="00521551">
      <w:pPr>
        <w:pStyle w:val="TOC1"/>
        <w:tabs>
          <w:tab w:val="right" w:leader="dot" w:pos="9016"/>
        </w:tabs>
        <w:rPr>
          <w:rFonts w:eastAsiaTheme="minorEastAsia"/>
          <w:b w:val="0"/>
          <w:noProof/>
          <w:color w:val="auto"/>
          <w:sz w:val="22"/>
          <w:lang w:val="en-PH" w:eastAsia="en-PH"/>
        </w:rPr>
      </w:pPr>
      <w:hyperlink w:anchor="_Toc58244941" w:history="1">
        <w:r w:rsidR="009B51D6" w:rsidRPr="00625D31">
          <w:rPr>
            <w:rStyle w:val="Hyperlink"/>
            <w:noProof/>
            <w:lang w:bidi="en-US"/>
          </w:rPr>
          <w:t>Record of Assessment (Assessor’s Use Only)</w:t>
        </w:r>
        <w:r w:rsidR="009B51D6">
          <w:rPr>
            <w:noProof/>
            <w:webHidden/>
          </w:rPr>
          <w:tab/>
        </w:r>
        <w:r w:rsidR="009B51D6">
          <w:rPr>
            <w:noProof/>
            <w:webHidden/>
          </w:rPr>
          <w:fldChar w:fldCharType="begin"/>
        </w:r>
        <w:r w:rsidR="009B51D6">
          <w:rPr>
            <w:noProof/>
            <w:webHidden/>
          </w:rPr>
          <w:instrText xml:space="preserve"> PAGEREF _Toc58244941 \h </w:instrText>
        </w:r>
        <w:r w:rsidR="009B51D6">
          <w:rPr>
            <w:noProof/>
            <w:webHidden/>
          </w:rPr>
        </w:r>
        <w:r w:rsidR="009B51D6">
          <w:rPr>
            <w:noProof/>
            <w:webHidden/>
          </w:rPr>
          <w:fldChar w:fldCharType="separate"/>
        </w:r>
        <w:r w:rsidR="009B51D6">
          <w:rPr>
            <w:noProof/>
            <w:webHidden/>
          </w:rPr>
          <w:t>61</w:t>
        </w:r>
        <w:r w:rsidR="009B51D6">
          <w:rPr>
            <w:noProof/>
            <w:webHidden/>
          </w:rPr>
          <w:fldChar w:fldCharType="end"/>
        </w:r>
      </w:hyperlink>
    </w:p>
    <w:p w14:paraId="63145B1C" w14:textId="667FB919" w:rsidR="0079184B" w:rsidRPr="00F37C29" w:rsidRDefault="001F7379" w:rsidP="00463853">
      <w:pPr>
        <w:pStyle w:val="TOC1"/>
        <w:tabs>
          <w:tab w:val="right" w:leader="dot" w:pos="9016"/>
        </w:tabs>
        <w:jc w:val="both"/>
        <w:rPr>
          <w:rFonts w:eastAsiaTheme="minorEastAsia"/>
          <w:b w:val="0"/>
          <w:color w:val="auto"/>
          <w:sz w:val="22"/>
          <w:lang w:eastAsia="en-PH"/>
        </w:rPr>
      </w:pPr>
      <w:r>
        <w:rPr>
          <w:color w:val="D73329"/>
          <w14:textFill>
            <w14:solidFill>
              <w14:srgbClr w14:val="D73329">
                <w14:lumMod w14:val="75000"/>
              </w14:srgbClr>
            </w14:solidFill>
          </w14:textFill>
        </w:rPr>
        <w:fldChar w:fldCharType="end"/>
      </w:r>
      <w:r w:rsidR="0079184B" w:rsidRPr="00F37C29">
        <w:br w:type="page"/>
      </w:r>
    </w:p>
    <w:p w14:paraId="1EF826ED" w14:textId="24EF8E6A" w:rsidR="0079184B" w:rsidRPr="00F37C29" w:rsidRDefault="00DA35ED" w:rsidP="00463853">
      <w:pPr>
        <w:pStyle w:val="Heading1"/>
        <w:jc w:val="both"/>
        <w:rPr>
          <w:noProof w:val="0"/>
          <w:lang w:val="en-AU"/>
        </w:rPr>
      </w:pPr>
      <w:bookmarkStart w:id="17" w:name="_Toc58244912"/>
      <w:r w:rsidRPr="00F37C29">
        <w:rPr>
          <w:noProof w:val="0"/>
          <w:lang w:val="en-AU"/>
        </w:rPr>
        <w:t>Introduction</w:t>
      </w:r>
      <w:bookmarkEnd w:id="17"/>
    </w:p>
    <w:p w14:paraId="3022A57A" w14:textId="3F1F4144" w:rsidR="00DA35ED" w:rsidRPr="00F37C29" w:rsidRDefault="00DA35ED" w:rsidP="00DA35ED">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Assessment is a difficult process. We understand this and have developed a range of assessment kits, such as this, to facilitate a seamless process for both the assessor and the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 being assessed.</w:t>
      </w:r>
    </w:p>
    <w:p w14:paraId="068BBDD9" w14:textId="3C330C7E" w:rsidR="0079184B" w:rsidRPr="00F37C29" w:rsidRDefault="00DA35ED" w:rsidP="00DA35ED">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There are a number of characteristics of assessment, ranging from subjective assessment (which is based on opinions and feelings), objective assessment (which is based clearly on defined processes and specific standards). Nearly all assessment involves a mixture of both types of assessment because it is almost impossible to eliminate the subjectivity people may carry into the process of assessing. The goal in developing and implementing these assessment kits is to work towards the objective end as far as possible and to reduce the degree of opinions and feelings present.</w:t>
      </w:r>
    </w:p>
    <w:p w14:paraId="39FEEAE6" w14:textId="77777777" w:rsidR="0079184B" w:rsidRPr="00F37C29" w:rsidRDefault="0079184B" w:rsidP="0079184B">
      <w:pPr>
        <w:tabs>
          <w:tab w:val="left" w:pos="180"/>
        </w:tabs>
        <w:ind w:left="0" w:firstLine="0"/>
        <w:jc w:val="both"/>
        <w:rPr>
          <w:color w:val="262626" w:themeColor="text1" w:themeTint="D9"/>
          <w:sz w:val="24"/>
          <w:lang w:bidi="en-US"/>
        </w:rPr>
      </w:pPr>
    </w:p>
    <w:p w14:paraId="038654D2" w14:textId="32753382" w:rsidR="0079184B" w:rsidRPr="00F37C29" w:rsidRDefault="0079184B" w:rsidP="00463853">
      <w:pPr>
        <w:pStyle w:val="Heading1"/>
        <w:jc w:val="both"/>
        <w:rPr>
          <w:noProof w:val="0"/>
          <w:lang w:val="en-AU"/>
        </w:rPr>
      </w:pPr>
      <w:bookmarkStart w:id="18" w:name="_Toc58244913"/>
      <w:r w:rsidRPr="00F37C29">
        <w:rPr>
          <w:noProof w:val="0"/>
          <w:lang w:val="en-AU"/>
        </w:rPr>
        <w:t>Competency-Based Assessments</w:t>
      </w:r>
      <w:bookmarkEnd w:id="18"/>
    </w:p>
    <w:p w14:paraId="5370B8E8" w14:textId="77777777" w:rsidR="0079184B" w:rsidRPr="00F37C29" w:rsidRDefault="0079184B" w:rsidP="0079184B">
      <w:pPr>
        <w:tabs>
          <w:tab w:val="left" w:pos="180"/>
        </w:tabs>
        <w:spacing w:after="120" w:line="276" w:lineRule="auto"/>
        <w:ind w:left="0" w:firstLine="0"/>
        <w:jc w:val="both"/>
        <w:rPr>
          <w:rFonts w:cstheme="minorHAnsi"/>
          <w:b/>
          <w:color w:val="262626" w:themeColor="text1" w:themeTint="D9"/>
          <w:sz w:val="24"/>
          <w:lang w:bidi="en-US"/>
        </w:rPr>
      </w:pPr>
      <w:r w:rsidRPr="00F37C29">
        <w:rPr>
          <w:rFonts w:cstheme="minorHAnsi"/>
          <w:b/>
          <w:color w:val="262626" w:themeColor="text1" w:themeTint="D9"/>
          <w:sz w:val="24"/>
          <w:lang w:bidi="en-US"/>
        </w:rPr>
        <w:t>Definition of Competency</w:t>
      </w:r>
    </w:p>
    <w:p w14:paraId="26727419"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Assessment in this context can be defined as:</w:t>
      </w:r>
    </w:p>
    <w:p w14:paraId="0FDCB86E" w14:textId="7CAC11E2"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The fair, valid, </w:t>
      </w:r>
      <w:proofErr w:type="gramStart"/>
      <w:r w:rsidRPr="00F37C29">
        <w:rPr>
          <w:rFonts w:cstheme="minorHAnsi"/>
          <w:color w:val="262626" w:themeColor="text1" w:themeTint="D9"/>
          <w:sz w:val="24"/>
          <w:lang w:bidi="en-US"/>
        </w:rPr>
        <w:t>reliable</w:t>
      </w:r>
      <w:proofErr w:type="gramEnd"/>
      <w:r w:rsidRPr="00F37C29">
        <w:rPr>
          <w:rFonts w:cstheme="minorHAnsi"/>
          <w:color w:val="262626" w:themeColor="text1" w:themeTint="D9"/>
          <w:sz w:val="24"/>
          <w:lang w:bidi="en-US"/>
        </w:rPr>
        <w:t xml:space="preserve"> and flexible gathering and recording of evidence to support the judgement on whether competency has been achieved. Skills and knowledge (developed either in a structured learning situation, at work, or in some other context) are assessed against national standards of competence required by industry, rather than compared with the skills and knowledge of other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s.</w:t>
      </w:r>
    </w:p>
    <w:p w14:paraId="219C032B"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p>
    <w:p w14:paraId="79324CBA" w14:textId="77777777" w:rsidR="0079184B" w:rsidRPr="00F37C29" w:rsidRDefault="0079184B" w:rsidP="0079184B">
      <w:pPr>
        <w:tabs>
          <w:tab w:val="left" w:pos="180"/>
        </w:tabs>
        <w:spacing w:after="120" w:line="276" w:lineRule="auto"/>
        <w:ind w:left="0" w:firstLine="0"/>
        <w:jc w:val="both"/>
        <w:rPr>
          <w:rFonts w:cstheme="minorHAnsi"/>
          <w:b/>
          <w:color w:val="262626" w:themeColor="text1" w:themeTint="D9"/>
          <w:sz w:val="24"/>
          <w:lang w:bidi="en-US"/>
        </w:rPr>
      </w:pPr>
      <w:r w:rsidRPr="00F37C29">
        <w:rPr>
          <w:rFonts w:cstheme="minorHAnsi"/>
          <w:b/>
          <w:color w:val="262626" w:themeColor="text1" w:themeTint="D9"/>
          <w:sz w:val="24"/>
          <w:lang w:bidi="en-US"/>
        </w:rPr>
        <w:t>The features of a competency-based assessment system are:</w:t>
      </w:r>
    </w:p>
    <w:p w14:paraId="19B6800C" w14:textId="0BADD605"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It is focused on what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s can do and whether it meets the criteria specified by the industry as competency standards.</w:t>
      </w:r>
    </w:p>
    <w:p w14:paraId="095B053C" w14:textId="19B8E53B"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Assessment should mirror the environment the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 will encounter in the workplace.</w:t>
      </w:r>
    </w:p>
    <w:p w14:paraId="03E47D1B" w14:textId="36E33B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Assessment criteria should be clearly stated to the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 at the beginning of the learning process.</w:t>
      </w:r>
    </w:p>
    <w:p w14:paraId="6FA03206" w14:textId="777777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should be holistic. That is, it aims to assess as many elements and/or units of competency as is feasible at one time.</w:t>
      </w:r>
    </w:p>
    <w:p w14:paraId="6FABF960" w14:textId="648BDA2C"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In competency assessment, a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 receives one of only two outcomes – competent or not yet competent.</w:t>
      </w:r>
    </w:p>
    <w:p w14:paraId="338AD8FA" w14:textId="77777777" w:rsidR="0079184B" w:rsidRPr="00F37C29" w:rsidRDefault="0079184B" w:rsidP="00463853">
      <w:pPr>
        <w:tabs>
          <w:tab w:val="left" w:pos="180"/>
        </w:tabs>
        <w:spacing w:after="120" w:line="276" w:lineRule="auto"/>
        <w:jc w:val="both"/>
        <w:rPr>
          <w:rFonts w:cstheme="minorHAnsi"/>
          <w:color w:val="262626" w:themeColor="text1" w:themeTint="D9"/>
          <w:sz w:val="24"/>
          <w:lang w:bidi="en-US"/>
        </w:rPr>
      </w:pPr>
      <w:r w:rsidRPr="00F37C29">
        <w:rPr>
          <w:rFonts w:cstheme="minorHAnsi"/>
          <w:color w:val="262626" w:themeColor="text1" w:themeTint="D9"/>
          <w:sz w:val="24"/>
          <w:lang w:bidi="en-US"/>
        </w:rPr>
        <w:br w:type="page"/>
      </w:r>
    </w:p>
    <w:p w14:paraId="70B2C775" w14:textId="777777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The basis of assessment is in applying knowledge for some purpose. In a competency system, knowledge for the sake of knowledge is seen to be ineffectual unless it assists a person to perform a task to the level required in the workplace.</w:t>
      </w:r>
    </w:p>
    <w:p w14:paraId="159ACF23" w14:textId="2F99BB19"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The emphasis in assessment is on assessable outcomes that are clearly stated for the trainer and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Assessable outcomes are tied to the relevant industry competency standards where these exist. Where such competencies do not exist, the outcomes are based upon those identified in a training needs analysis.</w:t>
      </w:r>
    </w:p>
    <w:p w14:paraId="6F094076" w14:textId="77777777" w:rsidR="0079184B" w:rsidRPr="00F37C29" w:rsidRDefault="0079184B" w:rsidP="0079184B">
      <w:pPr>
        <w:tabs>
          <w:tab w:val="left" w:pos="180"/>
        </w:tabs>
        <w:spacing w:after="120" w:line="276" w:lineRule="auto"/>
        <w:ind w:left="0" w:firstLine="0"/>
        <w:jc w:val="both"/>
        <w:rPr>
          <w:rFonts w:ascii="Arial" w:hAnsi="Arial" w:cs="Arial"/>
          <w:color w:val="262626" w:themeColor="text1" w:themeTint="D9"/>
          <w:sz w:val="24"/>
          <w:szCs w:val="24"/>
        </w:rPr>
      </w:pPr>
    </w:p>
    <w:p w14:paraId="50FAEB66" w14:textId="6300F2DD" w:rsidR="0079184B" w:rsidRPr="00F37C29" w:rsidRDefault="0079184B" w:rsidP="00463853">
      <w:pPr>
        <w:pStyle w:val="Heading1"/>
        <w:jc w:val="both"/>
        <w:rPr>
          <w:noProof w:val="0"/>
          <w:lang w:val="en-AU"/>
        </w:rPr>
      </w:pPr>
      <w:bookmarkStart w:id="19" w:name="_Toc58244914"/>
      <w:r w:rsidRPr="00F37C29">
        <w:rPr>
          <w:noProof w:val="0"/>
          <w:lang w:val="en-AU"/>
        </w:rPr>
        <w:t xml:space="preserve">Assessing </w:t>
      </w:r>
      <w:proofErr w:type="gramStart"/>
      <w:r w:rsidRPr="00F37C29">
        <w:rPr>
          <w:noProof w:val="0"/>
          <w:lang w:val="en-AU"/>
        </w:rPr>
        <w:t>Nationally-Recognised</w:t>
      </w:r>
      <w:proofErr w:type="gramEnd"/>
      <w:r w:rsidRPr="00F37C29">
        <w:rPr>
          <w:noProof w:val="0"/>
          <w:lang w:val="en-AU"/>
        </w:rPr>
        <w:t xml:space="preserve"> Training</w:t>
      </w:r>
      <w:bookmarkEnd w:id="19"/>
    </w:p>
    <w:p w14:paraId="45257DB3"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Developing and conducting assessment, in an Australian vocational education and training context, is founded on the Principles of Assessment and the Rules of Evidence:</w:t>
      </w:r>
    </w:p>
    <w:p w14:paraId="4A54071B" w14:textId="77777777" w:rsidR="0079184B" w:rsidRPr="00F37C29" w:rsidRDefault="0079184B" w:rsidP="0079184B">
      <w:pPr>
        <w:tabs>
          <w:tab w:val="left" w:pos="180"/>
        </w:tabs>
        <w:spacing w:after="120" w:line="276" w:lineRule="auto"/>
        <w:ind w:left="0" w:firstLine="0"/>
        <w:jc w:val="both"/>
        <w:rPr>
          <w:rFonts w:cstheme="minorHAnsi"/>
          <w:b/>
          <w:color w:val="262626" w:themeColor="text1" w:themeTint="D9"/>
          <w:sz w:val="24"/>
          <w:lang w:bidi="en-US"/>
        </w:rPr>
      </w:pPr>
      <w:r w:rsidRPr="00F37C29">
        <w:rPr>
          <w:rFonts w:cstheme="minorHAnsi"/>
          <w:b/>
          <w:color w:val="262626" w:themeColor="text1" w:themeTint="D9"/>
          <w:sz w:val="24"/>
          <w:lang w:bidi="en-US"/>
        </w:rPr>
        <w:t>Principles of Assessment</w:t>
      </w:r>
    </w:p>
    <w:p w14:paraId="14A170CD" w14:textId="77777777" w:rsidR="0079184B" w:rsidRPr="00F37C29" w:rsidRDefault="0079184B" w:rsidP="00EE7A88">
      <w:pPr>
        <w:pStyle w:val="ListParagraph"/>
        <w:numPr>
          <w:ilvl w:val="0"/>
          <w:numId w:val="8"/>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Assessment must be valid</w:t>
      </w:r>
    </w:p>
    <w:p w14:paraId="107121B9"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must include the full range of skills and knowledge needed to demonstrate competency.</w:t>
      </w:r>
    </w:p>
    <w:p w14:paraId="5F2760FD"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must include the combination of knowledge and skills with their practical application.</w:t>
      </w:r>
    </w:p>
    <w:p w14:paraId="04C0BF40"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where possible, must include judgements based on evidence drawn from a number of occasions and across a number of contexts.</w:t>
      </w:r>
    </w:p>
    <w:p w14:paraId="7175BEF5" w14:textId="77777777" w:rsidR="0079184B" w:rsidRPr="00F37C29" w:rsidRDefault="0079184B" w:rsidP="00EE7A88">
      <w:pPr>
        <w:pStyle w:val="ListParagraph"/>
        <w:numPr>
          <w:ilvl w:val="0"/>
          <w:numId w:val="8"/>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Assessment must be reliable</w:t>
      </w:r>
    </w:p>
    <w:p w14:paraId="4D2BAC7F"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must be reliable and must be regularly reviewed to ensure that assessors are making decisions in a consistent manner.</w:t>
      </w:r>
    </w:p>
    <w:p w14:paraId="1F8568C5"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Assessors must be trained in national competency standards for assessors to ensure reliability.</w:t>
      </w:r>
    </w:p>
    <w:p w14:paraId="5C10FEDE" w14:textId="77777777" w:rsidR="0079184B" w:rsidRPr="00F37C29" w:rsidRDefault="0079184B" w:rsidP="00EE7A88">
      <w:pPr>
        <w:pStyle w:val="ListParagraph"/>
        <w:numPr>
          <w:ilvl w:val="0"/>
          <w:numId w:val="8"/>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Assessment must be flexible</w:t>
      </w:r>
    </w:p>
    <w:p w14:paraId="130E786C"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where possible, must cover both the on and off-the-job components of training within a course.</w:t>
      </w:r>
    </w:p>
    <w:p w14:paraId="2D2E7EAF"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ascii="Arial" w:hAnsi="Arial" w:cs="Arial"/>
          <w:color w:val="262626" w:themeColor="text1" w:themeTint="D9"/>
          <w:sz w:val="24"/>
          <w:szCs w:val="24"/>
        </w:rPr>
      </w:pPr>
      <w:r w:rsidRPr="00F37C29">
        <w:rPr>
          <w:rFonts w:cstheme="minorHAnsi"/>
          <w:color w:val="262626" w:themeColor="text1" w:themeTint="D9"/>
          <w:sz w:val="24"/>
          <w:lang w:bidi="en-US"/>
        </w:rPr>
        <w:t xml:space="preserve">Assessment must provide for the recognition of knowledge, </w:t>
      </w:r>
      <w:proofErr w:type="gramStart"/>
      <w:r w:rsidRPr="00F37C29">
        <w:rPr>
          <w:rFonts w:cstheme="minorHAnsi"/>
          <w:color w:val="262626" w:themeColor="text1" w:themeTint="D9"/>
          <w:sz w:val="24"/>
          <w:lang w:bidi="en-US"/>
        </w:rPr>
        <w:t>skills</w:t>
      </w:r>
      <w:proofErr w:type="gramEnd"/>
      <w:r w:rsidRPr="00F37C29">
        <w:rPr>
          <w:rFonts w:cstheme="minorHAnsi"/>
          <w:color w:val="262626" w:themeColor="text1" w:themeTint="D9"/>
          <w:sz w:val="24"/>
          <w:lang w:bidi="en-US"/>
        </w:rPr>
        <w:t xml:space="preserve"> and attitudes regardless of how they have been acquired.</w:t>
      </w:r>
    </w:p>
    <w:p w14:paraId="6BBEC2EF" w14:textId="463A6C11"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Assessment must be made accessible to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s through a variety of delivery modes, so they can proceed through modularised training packages to gain competencies.</w:t>
      </w:r>
    </w:p>
    <w:p w14:paraId="10492FFB" w14:textId="77777777" w:rsidR="0079184B" w:rsidRPr="00F37C29" w:rsidRDefault="0079184B" w:rsidP="00463853">
      <w:pPr>
        <w:tabs>
          <w:tab w:val="left" w:pos="180"/>
        </w:tabs>
        <w:spacing w:after="120" w:line="276" w:lineRule="auto"/>
        <w:jc w:val="both"/>
        <w:rPr>
          <w:rFonts w:cstheme="minorHAnsi"/>
          <w:color w:val="262626" w:themeColor="text1" w:themeTint="D9"/>
          <w:sz w:val="24"/>
          <w:lang w:bidi="en-US"/>
        </w:rPr>
      </w:pPr>
      <w:r w:rsidRPr="00F37C29">
        <w:rPr>
          <w:rFonts w:cstheme="minorHAnsi"/>
          <w:color w:val="262626" w:themeColor="text1" w:themeTint="D9"/>
          <w:sz w:val="24"/>
          <w:lang w:bidi="en-US"/>
        </w:rPr>
        <w:br w:type="page"/>
      </w:r>
    </w:p>
    <w:p w14:paraId="62C26C0D"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must be mutually developed and agreed upon between assessor and the assessed.</w:t>
      </w:r>
    </w:p>
    <w:p w14:paraId="57B80D95" w14:textId="77777777"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Assessment must be able to be challenged. Appropriate mechanisms must be made for reassessment as a result of challenge.</w:t>
      </w:r>
    </w:p>
    <w:p w14:paraId="4AEDE552" w14:textId="77777777" w:rsidR="0079184B" w:rsidRPr="00F37C29" w:rsidRDefault="0079184B" w:rsidP="00EE7A88">
      <w:pPr>
        <w:pStyle w:val="ListParagraph"/>
        <w:numPr>
          <w:ilvl w:val="0"/>
          <w:numId w:val="8"/>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Assessment must be fair</w:t>
      </w:r>
    </w:p>
    <w:p w14:paraId="23834C9D" w14:textId="13C2F55A"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Assessment process must consider the individual needs of the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 </w:t>
      </w:r>
    </w:p>
    <w:p w14:paraId="7F1EE3FF" w14:textId="13FDBE6B" w:rsidR="0079184B" w:rsidRPr="00F37C29" w:rsidRDefault="0079184B" w:rsidP="00EE7A88">
      <w:pPr>
        <w:pStyle w:val="ListParagraph"/>
        <w:numPr>
          <w:ilvl w:val="1"/>
          <w:numId w:val="9"/>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Assessment must provide for reasonable adjustments, where appropriate, to </w:t>
      </w:r>
      <w:proofErr w:type="gramStart"/>
      <w:r w:rsidRPr="00F37C29">
        <w:rPr>
          <w:rFonts w:cstheme="minorHAnsi"/>
          <w:color w:val="262626" w:themeColor="text1" w:themeTint="D9"/>
          <w:sz w:val="24"/>
          <w:lang w:bidi="en-US"/>
        </w:rPr>
        <w:t>take into account</w:t>
      </w:r>
      <w:proofErr w:type="gramEnd"/>
      <w:r w:rsidRPr="00F37C29">
        <w:rPr>
          <w:rFonts w:cstheme="minorHAnsi"/>
          <w:color w:val="262626" w:themeColor="text1" w:themeTint="D9"/>
          <w:sz w:val="24"/>
          <w:lang w:bidi="en-US"/>
        </w:rPr>
        <w:t xml:space="preserve"> the individual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’s needs.</w:t>
      </w:r>
    </w:p>
    <w:p w14:paraId="5F1D99FB" w14:textId="77777777" w:rsidR="0079184B" w:rsidRPr="00F37C29" w:rsidRDefault="0079184B" w:rsidP="0079184B">
      <w:pPr>
        <w:tabs>
          <w:tab w:val="left" w:pos="180"/>
        </w:tabs>
        <w:spacing w:after="120" w:line="276" w:lineRule="auto"/>
        <w:ind w:left="0" w:firstLine="0"/>
        <w:jc w:val="right"/>
        <w:rPr>
          <w:rFonts w:cstheme="minorHAnsi"/>
          <w:i/>
          <w:color w:val="262626" w:themeColor="text1" w:themeTint="D9"/>
          <w:sz w:val="20"/>
          <w:lang w:bidi="en-US"/>
        </w:rPr>
      </w:pPr>
      <w:r w:rsidRPr="00F37C29">
        <w:rPr>
          <w:rFonts w:cstheme="minorHAnsi"/>
          <w:i/>
          <w:color w:val="262626" w:themeColor="text1" w:themeTint="D9"/>
          <w:sz w:val="20"/>
          <w:lang w:bidi="en-US"/>
        </w:rPr>
        <w:t>(Source: Standards for RTOs 2015, Clauses 1.8 – 1.12)</w:t>
      </w:r>
    </w:p>
    <w:p w14:paraId="0DA92534" w14:textId="77777777" w:rsidR="0079184B" w:rsidRPr="00F37C29" w:rsidRDefault="0079184B" w:rsidP="00463853">
      <w:pPr>
        <w:tabs>
          <w:tab w:val="left" w:pos="180"/>
        </w:tabs>
        <w:spacing w:after="120" w:line="276" w:lineRule="auto"/>
        <w:ind w:left="0" w:firstLine="0"/>
        <w:jc w:val="both"/>
        <w:rPr>
          <w:rFonts w:cstheme="minorHAnsi"/>
          <w:i/>
          <w:color w:val="262626" w:themeColor="text1" w:themeTint="D9"/>
          <w:sz w:val="20"/>
          <w:lang w:bidi="en-US"/>
        </w:rPr>
      </w:pPr>
    </w:p>
    <w:p w14:paraId="2D04E866" w14:textId="77777777" w:rsidR="0079184B" w:rsidRPr="00F37C29" w:rsidRDefault="0079184B" w:rsidP="0079184B">
      <w:pPr>
        <w:tabs>
          <w:tab w:val="left" w:pos="180"/>
        </w:tabs>
        <w:spacing w:after="120" w:line="276" w:lineRule="auto"/>
        <w:ind w:left="0" w:firstLine="0"/>
        <w:jc w:val="both"/>
        <w:rPr>
          <w:rFonts w:cstheme="minorHAnsi"/>
          <w:b/>
          <w:color w:val="262626" w:themeColor="text1" w:themeTint="D9"/>
          <w:sz w:val="24"/>
          <w:lang w:bidi="en-US"/>
        </w:rPr>
      </w:pPr>
      <w:r w:rsidRPr="00F37C29">
        <w:rPr>
          <w:rFonts w:cstheme="minorHAnsi"/>
          <w:b/>
          <w:color w:val="262626" w:themeColor="text1" w:themeTint="D9"/>
          <w:sz w:val="24"/>
          <w:lang w:bidi="en-US"/>
        </w:rPr>
        <w:t>Rules of Evidence</w:t>
      </w:r>
    </w:p>
    <w:p w14:paraId="305466D9"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When collecting evidence, there are certain rules that apply to that evidence. All evidence must be valid, sufficient, </w:t>
      </w:r>
      <w:proofErr w:type="gramStart"/>
      <w:r w:rsidRPr="00F37C29">
        <w:rPr>
          <w:rFonts w:cstheme="minorHAnsi"/>
          <w:color w:val="262626" w:themeColor="text1" w:themeTint="D9"/>
          <w:sz w:val="24"/>
          <w:lang w:bidi="en-US"/>
        </w:rPr>
        <w:t>authentic</w:t>
      </w:r>
      <w:proofErr w:type="gramEnd"/>
      <w:r w:rsidRPr="00F37C29">
        <w:rPr>
          <w:rFonts w:cstheme="minorHAnsi"/>
          <w:color w:val="262626" w:themeColor="text1" w:themeTint="D9"/>
          <w:sz w:val="24"/>
          <w:lang w:bidi="en-US"/>
        </w:rPr>
        <w:t xml:space="preserve"> and current:</w:t>
      </w:r>
    </w:p>
    <w:p w14:paraId="30FA6BD9" w14:textId="77777777" w:rsidR="0079184B" w:rsidRPr="00F37C29" w:rsidRDefault="0079184B" w:rsidP="00EE7A88">
      <w:pPr>
        <w:pStyle w:val="ListParagraph"/>
        <w:numPr>
          <w:ilvl w:val="0"/>
          <w:numId w:val="10"/>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Valid</w:t>
      </w:r>
    </w:p>
    <w:p w14:paraId="12083595" w14:textId="77777777" w:rsidR="0079184B" w:rsidRPr="00F37C29" w:rsidRDefault="0079184B" w:rsidP="0079184B">
      <w:pPr>
        <w:pStyle w:val="ListParagraph"/>
        <w:tabs>
          <w:tab w:val="left" w:pos="180"/>
        </w:tabs>
        <w:spacing w:after="120" w:line="276" w:lineRule="auto"/>
        <w:ind w:firstLine="0"/>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Evidence gathered should meet the requirements of the unit of competency. This evidence should match, or at least reflect, the type of performance that is to be assessed, whether it covers knowledge, </w:t>
      </w:r>
      <w:proofErr w:type="gramStart"/>
      <w:r w:rsidRPr="00F37C29">
        <w:rPr>
          <w:rFonts w:cstheme="minorHAnsi"/>
          <w:color w:val="262626" w:themeColor="text1" w:themeTint="D9"/>
          <w:sz w:val="24"/>
          <w:lang w:bidi="en-US"/>
        </w:rPr>
        <w:t>skills</w:t>
      </w:r>
      <w:proofErr w:type="gramEnd"/>
      <w:r w:rsidRPr="00F37C29">
        <w:rPr>
          <w:rFonts w:cstheme="minorHAnsi"/>
          <w:color w:val="262626" w:themeColor="text1" w:themeTint="D9"/>
          <w:sz w:val="24"/>
          <w:lang w:bidi="en-US"/>
        </w:rPr>
        <w:t xml:space="preserve"> or attitudes.</w:t>
      </w:r>
    </w:p>
    <w:p w14:paraId="5FFC4F1F" w14:textId="77777777" w:rsidR="0079184B" w:rsidRPr="00F37C29" w:rsidRDefault="0079184B" w:rsidP="00EE7A88">
      <w:pPr>
        <w:pStyle w:val="ListParagraph"/>
        <w:numPr>
          <w:ilvl w:val="0"/>
          <w:numId w:val="10"/>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Sufficient</w:t>
      </w:r>
    </w:p>
    <w:p w14:paraId="6D7448BA" w14:textId="0470C54C" w:rsidR="0079184B" w:rsidRPr="00F37C29" w:rsidRDefault="0079184B" w:rsidP="0079184B">
      <w:pPr>
        <w:pStyle w:val="ListParagraph"/>
        <w:tabs>
          <w:tab w:val="left" w:pos="180"/>
        </w:tabs>
        <w:spacing w:after="120" w:line="276" w:lineRule="auto"/>
        <w:ind w:firstLine="0"/>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This rule relates to the amount of evidence gathered. It is imperative that enough evidence is gathered to satisfy the requirements that the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 is competent in all aspects of the unit of competency.</w:t>
      </w:r>
    </w:p>
    <w:p w14:paraId="2116FA10" w14:textId="77777777" w:rsidR="0079184B" w:rsidRPr="00F37C29" w:rsidRDefault="0079184B" w:rsidP="00EE7A88">
      <w:pPr>
        <w:pStyle w:val="ListParagraph"/>
        <w:numPr>
          <w:ilvl w:val="0"/>
          <w:numId w:val="10"/>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Authentic</w:t>
      </w:r>
    </w:p>
    <w:p w14:paraId="09840046" w14:textId="40051C5A" w:rsidR="0079184B" w:rsidRPr="00F37C29" w:rsidRDefault="0079184B" w:rsidP="0079184B">
      <w:pPr>
        <w:pStyle w:val="ListParagraph"/>
        <w:tabs>
          <w:tab w:val="left" w:pos="180"/>
        </w:tabs>
        <w:spacing w:after="120" w:line="276" w:lineRule="auto"/>
        <w:ind w:firstLine="0"/>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When evidence is gathered, the assessor must be satisfied that evidence is the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’s own work. </w:t>
      </w:r>
    </w:p>
    <w:p w14:paraId="280B2358" w14:textId="77777777" w:rsidR="0079184B" w:rsidRPr="00F37C29" w:rsidRDefault="0079184B" w:rsidP="00EE7A88">
      <w:pPr>
        <w:pStyle w:val="ListParagraph"/>
        <w:numPr>
          <w:ilvl w:val="0"/>
          <w:numId w:val="10"/>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Current</w:t>
      </w:r>
    </w:p>
    <w:p w14:paraId="4E57BD5C" w14:textId="77777777" w:rsidR="0079184B" w:rsidRPr="00F37C29" w:rsidRDefault="0079184B" w:rsidP="0079184B">
      <w:pPr>
        <w:pStyle w:val="ListParagraph"/>
        <w:tabs>
          <w:tab w:val="left" w:pos="180"/>
        </w:tabs>
        <w:spacing w:after="120" w:line="276" w:lineRule="auto"/>
        <w:ind w:firstLine="0"/>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This relates to the recency of the evidence and whether the evidence relates to current abilities.</w:t>
      </w:r>
    </w:p>
    <w:p w14:paraId="17085CD3" w14:textId="77777777" w:rsidR="0079184B" w:rsidRPr="00F37C29" w:rsidRDefault="0079184B" w:rsidP="0079184B">
      <w:pPr>
        <w:tabs>
          <w:tab w:val="left" w:pos="180"/>
        </w:tabs>
        <w:spacing w:after="120" w:line="276" w:lineRule="auto"/>
        <w:ind w:left="0" w:firstLine="0"/>
        <w:jc w:val="right"/>
        <w:rPr>
          <w:rFonts w:cstheme="minorHAnsi"/>
          <w:i/>
          <w:color w:val="262626" w:themeColor="text1" w:themeTint="D9"/>
          <w:sz w:val="20"/>
          <w:lang w:bidi="en-US"/>
        </w:rPr>
      </w:pPr>
      <w:r w:rsidRPr="00F37C29">
        <w:rPr>
          <w:rFonts w:cstheme="minorHAnsi"/>
          <w:i/>
          <w:color w:val="262626" w:themeColor="text1" w:themeTint="D9"/>
          <w:sz w:val="20"/>
          <w:lang w:bidi="en-US"/>
        </w:rPr>
        <w:t>(Source: Training in Australia by M Tovey, D Lawlor)</w:t>
      </w:r>
    </w:p>
    <w:p w14:paraId="36DDBB6E" w14:textId="77777777" w:rsidR="0079184B" w:rsidRPr="00F37C29" w:rsidRDefault="0079184B" w:rsidP="00463853">
      <w:pPr>
        <w:tabs>
          <w:tab w:val="left" w:pos="180"/>
        </w:tabs>
        <w:spacing w:after="120" w:line="276" w:lineRule="auto"/>
        <w:jc w:val="both"/>
        <w:rPr>
          <w:rFonts w:cstheme="minorHAnsi"/>
          <w:i/>
          <w:color w:val="262626" w:themeColor="text1" w:themeTint="D9"/>
          <w:sz w:val="20"/>
          <w:lang w:bidi="en-US"/>
        </w:rPr>
      </w:pPr>
      <w:r w:rsidRPr="00F37C29">
        <w:rPr>
          <w:rFonts w:cstheme="minorHAnsi"/>
          <w:i/>
          <w:color w:val="262626" w:themeColor="text1" w:themeTint="D9"/>
          <w:sz w:val="20"/>
          <w:lang w:bidi="en-US"/>
        </w:rPr>
        <w:br w:type="page"/>
      </w:r>
    </w:p>
    <w:p w14:paraId="736C4E50" w14:textId="53AE86AF" w:rsidR="0079184B" w:rsidRPr="00F37C29" w:rsidRDefault="0079184B" w:rsidP="00463853">
      <w:pPr>
        <w:pStyle w:val="Heading1"/>
        <w:jc w:val="both"/>
        <w:rPr>
          <w:noProof w:val="0"/>
          <w:lang w:val="en-AU"/>
        </w:rPr>
      </w:pPr>
      <w:bookmarkStart w:id="20" w:name="_Toc35424166"/>
      <w:bookmarkStart w:id="21" w:name="_Toc58244915"/>
      <w:r w:rsidRPr="00F37C29">
        <w:rPr>
          <w:noProof w:val="0"/>
          <w:lang w:val="en-AU"/>
        </w:rPr>
        <w:t>Dimensions of Competency</w:t>
      </w:r>
      <w:bookmarkEnd w:id="20"/>
      <w:bookmarkEnd w:id="21"/>
    </w:p>
    <w:p w14:paraId="1D054DB9" w14:textId="77777777" w:rsidR="0079184B" w:rsidRPr="00F37C29" w:rsidRDefault="0079184B" w:rsidP="00463853">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The national concept of competency includes all aspects of work performance and not only narrow task skills. The four dimensions of competency are:</w:t>
      </w:r>
    </w:p>
    <w:p w14:paraId="6F837304" w14:textId="77777777" w:rsidR="0079184B" w:rsidRPr="00F37C29" w:rsidRDefault="0079184B" w:rsidP="00EE7A88">
      <w:pPr>
        <w:pStyle w:val="ListParagraph"/>
        <w:numPr>
          <w:ilvl w:val="0"/>
          <w:numId w:val="11"/>
        </w:numPr>
        <w:tabs>
          <w:tab w:val="left" w:pos="180"/>
        </w:tabs>
        <w:spacing w:after="120" w:line="276" w:lineRule="auto"/>
        <w:contextualSpacing w:val="0"/>
        <w:jc w:val="both"/>
        <w:rPr>
          <w:rFonts w:cstheme="minorHAnsi"/>
          <w:bCs/>
          <w:color w:val="262626" w:themeColor="text1" w:themeTint="D9"/>
          <w:sz w:val="24"/>
          <w:lang w:bidi="en-US"/>
        </w:rPr>
      </w:pPr>
      <w:r w:rsidRPr="00F37C29">
        <w:rPr>
          <w:rFonts w:cstheme="minorHAnsi"/>
          <w:bCs/>
          <w:color w:val="262626" w:themeColor="text1" w:themeTint="D9"/>
          <w:sz w:val="24"/>
          <w:lang w:bidi="en-US"/>
        </w:rPr>
        <w:t>Task skills</w:t>
      </w:r>
    </w:p>
    <w:p w14:paraId="20E0653A" w14:textId="77777777" w:rsidR="0079184B" w:rsidRPr="00F37C29" w:rsidRDefault="0079184B" w:rsidP="00EE7A88">
      <w:pPr>
        <w:pStyle w:val="ListParagraph"/>
        <w:numPr>
          <w:ilvl w:val="0"/>
          <w:numId w:val="11"/>
        </w:numPr>
        <w:tabs>
          <w:tab w:val="left" w:pos="180"/>
        </w:tabs>
        <w:spacing w:after="120" w:line="276" w:lineRule="auto"/>
        <w:contextualSpacing w:val="0"/>
        <w:jc w:val="both"/>
        <w:rPr>
          <w:rFonts w:cstheme="minorHAnsi"/>
          <w:bCs/>
          <w:color w:val="262626" w:themeColor="text1" w:themeTint="D9"/>
          <w:sz w:val="24"/>
          <w:lang w:bidi="en-US"/>
        </w:rPr>
      </w:pPr>
      <w:r w:rsidRPr="00F37C29">
        <w:rPr>
          <w:rFonts w:cstheme="minorHAnsi"/>
          <w:bCs/>
          <w:color w:val="262626" w:themeColor="text1" w:themeTint="D9"/>
          <w:sz w:val="24"/>
          <w:lang w:bidi="en-US"/>
        </w:rPr>
        <w:t>Task management skills</w:t>
      </w:r>
    </w:p>
    <w:p w14:paraId="5B9836D0" w14:textId="77777777" w:rsidR="0079184B" w:rsidRPr="00F37C29" w:rsidRDefault="0079184B" w:rsidP="00EE7A88">
      <w:pPr>
        <w:pStyle w:val="ListParagraph"/>
        <w:numPr>
          <w:ilvl w:val="0"/>
          <w:numId w:val="11"/>
        </w:numPr>
        <w:tabs>
          <w:tab w:val="left" w:pos="180"/>
        </w:tabs>
        <w:spacing w:after="120" w:line="276" w:lineRule="auto"/>
        <w:contextualSpacing w:val="0"/>
        <w:jc w:val="both"/>
        <w:rPr>
          <w:rFonts w:cstheme="minorHAnsi"/>
          <w:bCs/>
          <w:color w:val="262626" w:themeColor="text1" w:themeTint="D9"/>
          <w:sz w:val="24"/>
          <w:lang w:bidi="en-US"/>
        </w:rPr>
      </w:pPr>
      <w:r w:rsidRPr="00F37C29">
        <w:rPr>
          <w:rFonts w:cstheme="minorHAnsi"/>
          <w:bCs/>
          <w:color w:val="262626" w:themeColor="text1" w:themeTint="D9"/>
          <w:sz w:val="24"/>
          <w:lang w:bidi="en-US"/>
        </w:rPr>
        <w:t>Contingency management skills</w:t>
      </w:r>
    </w:p>
    <w:p w14:paraId="797BB41B" w14:textId="77777777" w:rsidR="0079184B" w:rsidRPr="00F37C29" w:rsidRDefault="0079184B" w:rsidP="00EE7A88">
      <w:pPr>
        <w:pStyle w:val="ListParagraph"/>
        <w:numPr>
          <w:ilvl w:val="0"/>
          <w:numId w:val="11"/>
        </w:numPr>
        <w:tabs>
          <w:tab w:val="left" w:pos="180"/>
        </w:tabs>
        <w:spacing w:after="120" w:line="276" w:lineRule="auto"/>
        <w:contextualSpacing w:val="0"/>
        <w:jc w:val="both"/>
        <w:rPr>
          <w:rFonts w:cstheme="minorHAnsi"/>
          <w:bCs/>
          <w:color w:val="262626" w:themeColor="text1" w:themeTint="D9"/>
          <w:sz w:val="24"/>
          <w:lang w:bidi="en-US"/>
        </w:rPr>
      </w:pPr>
      <w:r w:rsidRPr="00F37C29">
        <w:rPr>
          <w:rFonts w:cstheme="minorHAnsi"/>
          <w:bCs/>
          <w:color w:val="262626" w:themeColor="text1" w:themeTint="D9"/>
          <w:sz w:val="24"/>
          <w:lang w:bidi="en-US"/>
        </w:rPr>
        <w:t>Job or role environment skills</w:t>
      </w:r>
    </w:p>
    <w:p w14:paraId="19B97B41" w14:textId="77777777" w:rsidR="0079184B" w:rsidRPr="00F37C29" w:rsidRDefault="0079184B" w:rsidP="00463853">
      <w:pPr>
        <w:pStyle w:val="ListParagraph"/>
        <w:tabs>
          <w:tab w:val="left" w:pos="180"/>
        </w:tabs>
        <w:spacing w:after="120" w:line="276" w:lineRule="auto"/>
        <w:ind w:left="1080" w:firstLine="0"/>
        <w:contextualSpacing w:val="0"/>
        <w:jc w:val="both"/>
        <w:rPr>
          <w:rFonts w:cstheme="minorHAnsi"/>
          <w:color w:val="262626" w:themeColor="text1" w:themeTint="D9"/>
          <w:sz w:val="24"/>
          <w:lang w:bidi="en-US"/>
        </w:rPr>
      </w:pPr>
    </w:p>
    <w:p w14:paraId="7BBA216F" w14:textId="3CFE5ADB" w:rsidR="0079184B" w:rsidRPr="00F37C29" w:rsidRDefault="0079184B" w:rsidP="00463853">
      <w:pPr>
        <w:pStyle w:val="Heading1"/>
        <w:jc w:val="both"/>
        <w:rPr>
          <w:noProof w:val="0"/>
          <w:lang w:val="en-AU"/>
        </w:rPr>
      </w:pPr>
      <w:bookmarkStart w:id="22" w:name="_Toc35424167"/>
      <w:bookmarkStart w:id="23" w:name="_Toc58244916"/>
      <w:r w:rsidRPr="00F37C29">
        <w:rPr>
          <w:noProof w:val="0"/>
          <w:lang w:val="en-AU"/>
        </w:rPr>
        <w:t>Reasonable Adjustment</w:t>
      </w:r>
      <w:bookmarkEnd w:id="22"/>
      <w:bookmarkEnd w:id="23"/>
    </w:p>
    <w:p w14:paraId="2482E5B7" w14:textId="77777777" w:rsidR="00467731" w:rsidRPr="00F37C29" w:rsidRDefault="00467731" w:rsidP="00467731">
      <w:pPr>
        <w:spacing w:after="120" w:line="276" w:lineRule="auto"/>
        <w:ind w:left="0" w:firstLine="0"/>
        <w:jc w:val="both"/>
        <w:rPr>
          <w:rFonts w:eastAsia="Calibri" w:cstheme="minorHAnsi"/>
          <w:i/>
          <w:iCs/>
          <w:sz w:val="24"/>
          <w:szCs w:val="24"/>
        </w:rPr>
      </w:pPr>
      <w:r w:rsidRPr="00F37C29">
        <w:rPr>
          <w:rFonts w:eastAsia="Arial Unicode MS" w:cstheme="minorHAnsi"/>
          <w:i/>
          <w:iCs/>
          <w:sz w:val="24"/>
          <w:szCs w:val="24"/>
        </w:rPr>
        <w:t xml:space="preserve">Adapted Reasonable Adjustment in </w:t>
      </w:r>
      <w:hyperlink r:id="rId14" w:history="1">
        <w:r w:rsidRPr="00F37C29">
          <w:rPr>
            <w:rStyle w:val="Hyperlink"/>
            <w:rFonts w:eastAsia="Arial Unicode MS" w:cstheme="minorHAnsi"/>
            <w:i/>
            <w:iCs/>
            <w:color w:val="0070C0"/>
            <w:sz w:val="24"/>
            <w:szCs w:val="24"/>
          </w:rPr>
          <w:t>Providing quality training and services to students with disabilities</w:t>
        </w:r>
      </w:hyperlink>
      <w:r w:rsidRPr="00F37C29">
        <w:rPr>
          <w:rFonts w:eastAsia="Arial Unicode MS" w:cstheme="minorHAnsi"/>
          <w:i/>
          <w:iCs/>
          <w:sz w:val="24"/>
          <w:szCs w:val="24"/>
        </w:rPr>
        <w:t xml:space="preserve"> prepared by Australian Skills Quality Authority (12 May 2016). </w:t>
      </w:r>
    </w:p>
    <w:p w14:paraId="4CB36C14" w14:textId="38ACB14A" w:rsidR="00467731" w:rsidRPr="00F37C29" w:rsidRDefault="00467731" w:rsidP="00467731">
      <w:pPr>
        <w:spacing w:after="120" w:line="276" w:lineRule="auto"/>
        <w:ind w:left="0" w:firstLine="0"/>
        <w:jc w:val="both"/>
        <w:rPr>
          <w:rFonts w:eastAsia="Arial Unicode MS" w:cstheme="minorHAnsi"/>
          <w:sz w:val="24"/>
          <w:szCs w:val="24"/>
        </w:rPr>
      </w:pPr>
      <w:r w:rsidRPr="00F37C29">
        <w:rPr>
          <w:rFonts w:eastAsia="Arial Unicode MS" w:cstheme="minorHAnsi"/>
          <w:sz w:val="24"/>
          <w:szCs w:val="24"/>
        </w:rPr>
        <w:t>Reasonable adjustment in VET is the term applied to modifying the learning environment or making changes to the training delivered to assist a learner with a disability. A reasonable adjustment can be as simple as changing classrooms to be closer to amenities or installing a particular type of software on a computer for a person with vision impairment.</w:t>
      </w:r>
    </w:p>
    <w:p w14:paraId="541A2E96" w14:textId="77777777" w:rsidR="00467731" w:rsidRPr="00F37C29" w:rsidRDefault="00467731" w:rsidP="00467731">
      <w:pPr>
        <w:spacing w:after="120" w:line="276" w:lineRule="auto"/>
        <w:ind w:left="0" w:firstLine="0"/>
        <w:jc w:val="both"/>
        <w:rPr>
          <w:rFonts w:eastAsia="Arial Unicode MS" w:cstheme="minorHAnsi"/>
          <w:sz w:val="24"/>
          <w:szCs w:val="24"/>
        </w:rPr>
      </w:pPr>
    </w:p>
    <w:p w14:paraId="6C3477B2" w14:textId="002BE821" w:rsidR="0079184B" w:rsidRPr="00F37C29" w:rsidRDefault="0079184B" w:rsidP="0079184B">
      <w:pPr>
        <w:tabs>
          <w:tab w:val="left" w:pos="180"/>
        </w:tabs>
        <w:spacing w:after="120" w:line="276" w:lineRule="auto"/>
        <w:ind w:left="0" w:firstLine="0"/>
        <w:jc w:val="both"/>
        <w:rPr>
          <w:rFonts w:cstheme="minorHAnsi"/>
          <w:b/>
          <w:color w:val="262626" w:themeColor="text1" w:themeTint="D9"/>
          <w:sz w:val="24"/>
          <w:lang w:bidi="en-US"/>
        </w:rPr>
      </w:pPr>
      <w:r w:rsidRPr="00F37C29">
        <w:rPr>
          <w:rFonts w:cstheme="minorHAnsi"/>
          <w:b/>
          <w:color w:val="262626" w:themeColor="text1" w:themeTint="D9"/>
          <w:sz w:val="24"/>
          <w:lang w:bidi="en-US"/>
        </w:rPr>
        <w:t xml:space="preserve">Why make a reasonable adjustment? </w:t>
      </w:r>
    </w:p>
    <w:p w14:paraId="33E0E71E" w14:textId="497AA4C9"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We make reasonable adjustments in VET to make sure that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s with a disability have: </w:t>
      </w:r>
    </w:p>
    <w:p w14:paraId="560F42B0" w14:textId="719CD53D"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The same learning opportunities as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s without a disability, and</w:t>
      </w:r>
    </w:p>
    <w:p w14:paraId="587746EB" w14:textId="0B7A0E02" w:rsidR="002418D3"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The same opportunity to perform and complete assessments as those without a disability. </w:t>
      </w:r>
    </w:p>
    <w:p w14:paraId="64780A36" w14:textId="77777777" w:rsidR="00467731" w:rsidRPr="00F37C29" w:rsidRDefault="00467731" w:rsidP="00467731">
      <w:pPr>
        <w:pStyle w:val="ListParagraph"/>
        <w:tabs>
          <w:tab w:val="left" w:pos="180"/>
        </w:tabs>
        <w:spacing w:after="120" w:line="276" w:lineRule="auto"/>
        <w:ind w:firstLine="0"/>
        <w:contextualSpacing w:val="0"/>
        <w:jc w:val="both"/>
        <w:rPr>
          <w:rFonts w:cstheme="minorHAnsi"/>
          <w:color w:val="262626" w:themeColor="text1" w:themeTint="D9"/>
          <w:sz w:val="24"/>
          <w:lang w:bidi="en-US"/>
        </w:rPr>
      </w:pPr>
    </w:p>
    <w:p w14:paraId="5FFC7ACC" w14:textId="77777777" w:rsidR="0079184B" w:rsidRPr="00F37C29" w:rsidRDefault="0079184B" w:rsidP="0079184B">
      <w:pPr>
        <w:tabs>
          <w:tab w:val="left" w:pos="180"/>
        </w:tabs>
        <w:spacing w:after="120" w:line="276" w:lineRule="auto"/>
        <w:ind w:left="0" w:firstLine="0"/>
        <w:jc w:val="both"/>
        <w:rPr>
          <w:rFonts w:cstheme="minorHAnsi"/>
          <w:b/>
          <w:color w:val="262626" w:themeColor="text1" w:themeTint="D9"/>
          <w:sz w:val="24"/>
          <w:lang w:bidi="en-US"/>
        </w:rPr>
      </w:pPr>
      <w:r w:rsidRPr="00F37C29">
        <w:rPr>
          <w:rFonts w:cstheme="minorHAnsi"/>
          <w:b/>
          <w:color w:val="262626" w:themeColor="text1" w:themeTint="D9"/>
          <w:sz w:val="24"/>
          <w:lang w:bidi="en-US"/>
        </w:rPr>
        <w:t>Reasonable adjustment applied to participation in teaching, learning and assessment activities can include:</w:t>
      </w:r>
    </w:p>
    <w:p w14:paraId="73FFD373" w14:textId="777777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Customising resources and assessment activities within the training package or accredited course</w:t>
      </w:r>
    </w:p>
    <w:p w14:paraId="385FDFD5" w14:textId="777777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Modifying the presentation medium </w:t>
      </w:r>
    </w:p>
    <w:p w14:paraId="511ACE5D" w14:textId="777777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Learner support</w:t>
      </w:r>
    </w:p>
    <w:p w14:paraId="0C6B936A" w14:textId="777777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Use of assistive/adaptive technologies</w:t>
      </w:r>
    </w:p>
    <w:p w14:paraId="160303E1" w14:textId="77777777"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Making information accessible both before enrolment and during the course</w:t>
      </w:r>
    </w:p>
    <w:p w14:paraId="0CB89553" w14:textId="08EAD97D" w:rsidR="0079184B" w:rsidRPr="00F37C29" w:rsidRDefault="0079184B" w:rsidP="00EE7A88">
      <w:pPr>
        <w:pStyle w:val="ListParagraph"/>
        <w:numPr>
          <w:ilvl w:val="0"/>
          <w:numId w:val="4"/>
        </w:numPr>
        <w:tabs>
          <w:tab w:val="left" w:pos="180"/>
        </w:tabs>
        <w:spacing w:after="120" w:line="276" w:lineRule="auto"/>
        <w:contextualSpacing w:val="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Monitoring the adjustments to ensure </w:t>
      </w:r>
      <w:r w:rsidR="00004E52" w:rsidRPr="00F37C29">
        <w:rPr>
          <w:rFonts w:cstheme="minorHAnsi"/>
          <w:color w:val="262626" w:themeColor="text1" w:themeTint="D9"/>
          <w:sz w:val="24"/>
          <w:lang w:bidi="en-US"/>
        </w:rPr>
        <w:t>candidate</w:t>
      </w:r>
      <w:r w:rsidRPr="00F37C29">
        <w:rPr>
          <w:rFonts w:cstheme="minorHAnsi"/>
          <w:color w:val="262626" w:themeColor="text1" w:themeTint="D9"/>
          <w:sz w:val="24"/>
          <w:lang w:bidi="en-US"/>
        </w:rPr>
        <w:t xml:space="preserve"> needs continue to be met</w:t>
      </w:r>
    </w:p>
    <w:p w14:paraId="1D01DF2E" w14:textId="6C2CAF41" w:rsidR="0079184B" w:rsidRPr="00F37C29" w:rsidRDefault="0079184B" w:rsidP="00463853">
      <w:pPr>
        <w:tabs>
          <w:tab w:val="left" w:pos="180"/>
        </w:tabs>
        <w:spacing w:after="120" w:line="276" w:lineRule="auto"/>
        <w:ind w:left="0" w:firstLine="0"/>
        <w:jc w:val="both"/>
        <w:rPr>
          <w:rFonts w:cstheme="minorHAnsi"/>
          <w:color w:val="262626" w:themeColor="text1" w:themeTint="D9"/>
          <w:sz w:val="20"/>
          <w:lang w:bidi="en-US"/>
        </w:rPr>
      </w:pPr>
      <w:r w:rsidRPr="00F37C29">
        <w:rPr>
          <w:rFonts w:cstheme="minorHAnsi"/>
          <w:color w:val="262626" w:themeColor="text1" w:themeTint="D9"/>
          <w:sz w:val="20"/>
          <w:lang w:bidi="en-US"/>
        </w:rPr>
        <w:t> </w:t>
      </w:r>
      <w:r w:rsidRPr="00F37C29">
        <w:rPr>
          <w:rFonts w:cstheme="minorHAnsi"/>
          <w:color w:val="262626" w:themeColor="text1" w:themeTint="D9"/>
          <w:sz w:val="20"/>
          <w:lang w:bidi="en-US"/>
        </w:rPr>
        <w:br w:type="page"/>
      </w:r>
    </w:p>
    <w:p w14:paraId="6BDBA261" w14:textId="77777777" w:rsidR="0079184B" w:rsidRPr="00F37C29" w:rsidRDefault="0079184B" w:rsidP="0079184B">
      <w:pPr>
        <w:tabs>
          <w:tab w:val="left" w:pos="180"/>
        </w:tabs>
        <w:spacing w:after="120" w:line="276" w:lineRule="auto"/>
        <w:ind w:left="0" w:firstLine="0"/>
        <w:jc w:val="both"/>
        <w:rPr>
          <w:rFonts w:cstheme="minorHAnsi"/>
          <w:b/>
          <w:color w:val="262626" w:themeColor="text1" w:themeTint="D9"/>
          <w:sz w:val="24"/>
          <w:lang w:bidi="en-US"/>
        </w:rPr>
      </w:pPr>
      <w:r w:rsidRPr="00F37C29">
        <w:rPr>
          <w:rFonts w:cstheme="minorHAnsi"/>
          <w:b/>
          <w:color w:val="262626" w:themeColor="text1" w:themeTint="D9"/>
          <w:sz w:val="24"/>
          <w:lang w:bidi="en-US"/>
        </w:rPr>
        <w:t>Assistive/Adaptive Technologies</w:t>
      </w:r>
    </w:p>
    <w:p w14:paraId="63F145B1" w14:textId="23CE2E32"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sidRPr="00F37C29">
        <w:rPr>
          <w:rFonts w:cstheme="minorHAnsi"/>
          <w:color w:val="262626" w:themeColor="text1" w:themeTint="D9"/>
          <w:sz w:val="24"/>
          <w:lang w:bidi="en-US"/>
        </w:rPr>
        <w:t>-</w:t>
      </w:r>
      <w:r w:rsidRPr="00F37C29">
        <w:rPr>
          <w:rFonts w:cstheme="minorHAnsi"/>
          <w:color w:val="262626" w:themeColor="text1" w:themeTint="D9"/>
          <w:sz w:val="24"/>
          <w:lang w:bidi="en-US"/>
        </w:rPr>
        <w:t>takers.</w:t>
      </w:r>
    </w:p>
    <w:p w14:paraId="553397DD" w14:textId="2BC139BA" w:rsidR="0079184B" w:rsidRPr="00F37C29" w:rsidRDefault="0079184B" w:rsidP="00463853">
      <w:pPr>
        <w:pStyle w:val="Heading1"/>
        <w:jc w:val="both"/>
        <w:rPr>
          <w:noProof w:val="0"/>
          <w:lang w:val="en-AU"/>
        </w:rPr>
      </w:pPr>
      <w:bookmarkStart w:id="24" w:name="_Toc35424168"/>
      <w:bookmarkStart w:id="25" w:name="_Toc58244917"/>
      <w:r w:rsidRPr="00F37C29">
        <w:rPr>
          <w:noProof w:val="0"/>
          <w:lang w:val="en-AU"/>
        </w:rPr>
        <w:t>The Unit of Competency</w:t>
      </w:r>
      <w:bookmarkEnd w:id="24"/>
      <w:bookmarkEnd w:id="25"/>
    </w:p>
    <w:p w14:paraId="3755ED80" w14:textId="77777777" w:rsidR="0079184B" w:rsidRPr="00F37C29" w:rsidRDefault="0079184B" w:rsidP="00463853">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The units of competency specify the standards of performance required in the workplace.</w:t>
      </w:r>
    </w:p>
    <w:p w14:paraId="768516C5" w14:textId="77777777" w:rsidR="0079184B" w:rsidRPr="00F37C29" w:rsidRDefault="0079184B" w:rsidP="00463853">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This assessment addresses the following unit of competency:</w:t>
      </w:r>
    </w:p>
    <w:p w14:paraId="5B94E73F" w14:textId="350FA7DA" w:rsidR="008859B0" w:rsidRPr="00F37C29" w:rsidRDefault="00AC1DCD" w:rsidP="00A91BC5">
      <w:pPr>
        <w:tabs>
          <w:tab w:val="left" w:pos="180"/>
        </w:tabs>
        <w:spacing w:after="120" w:line="276" w:lineRule="auto"/>
        <w:ind w:left="0" w:firstLine="0"/>
        <w:jc w:val="both"/>
        <w:rPr>
          <w:rFonts w:cstheme="minorHAnsi"/>
          <w:b/>
          <w:color w:val="262626" w:themeColor="text1" w:themeTint="D9"/>
          <w:sz w:val="24"/>
          <w:lang w:bidi="en-US"/>
        </w:rPr>
      </w:pPr>
      <w:r w:rsidRPr="0050427E">
        <w:rPr>
          <w:rFonts w:cstheme="minorHAnsi"/>
          <w:b/>
          <w:color w:val="262626" w:themeColor="text1" w:themeTint="D9"/>
          <w:sz w:val="24"/>
          <w:lang w:bidi="en-US"/>
        </w:rPr>
        <w:t>CPCCBC</w:t>
      </w:r>
      <w:r w:rsidR="001F5AE5" w:rsidRPr="0050427E">
        <w:rPr>
          <w:rFonts w:cstheme="minorHAnsi"/>
          <w:b/>
          <w:color w:val="262626" w:themeColor="text1" w:themeTint="D9"/>
          <w:sz w:val="24"/>
          <w:lang w:bidi="en-US"/>
        </w:rPr>
        <w:t>5001</w:t>
      </w:r>
      <w:r w:rsidRPr="0050427E">
        <w:rPr>
          <w:rFonts w:cstheme="minorHAnsi"/>
          <w:b/>
          <w:color w:val="262626" w:themeColor="text1" w:themeTint="D9"/>
          <w:sz w:val="24"/>
          <w:lang w:bidi="en-US"/>
        </w:rPr>
        <w:t xml:space="preserve"> - </w:t>
      </w:r>
      <w:r w:rsidR="001F5AE5" w:rsidRPr="0050427E">
        <w:rPr>
          <w:rFonts w:cstheme="minorHAnsi"/>
          <w:b/>
          <w:color w:val="262626" w:themeColor="text1" w:themeTint="D9"/>
          <w:sz w:val="24"/>
          <w:lang w:bidi="en-US"/>
        </w:rPr>
        <w:t>Apply building codes and standards to the construction process for Type B construction</w:t>
      </w:r>
      <w:r w:rsidR="001F5AE5" w:rsidRPr="0050427E" w:rsidDel="001F5AE5">
        <w:rPr>
          <w:rFonts w:cstheme="minorHAnsi"/>
          <w:b/>
          <w:color w:val="262626" w:themeColor="text1" w:themeTint="D9"/>
          <w:sz w:val="24"/>
          <w:lang w:bidi="en-US"/>
        </w:rPr>
        <w:t xml:space="preserve"> </w:t>
      </w:r>
      <w:r w:rsidR="006A0C51">
        <w:rPr>
          <w:rFonts w:cstheme="minorHAnsi"/>
          <w:b/>
          <w:color w:val="262626" w:themeColor="text1" w:themeTint="D9"/>
          <w:sz w:val="24"/>
          <w:lang w:bidi="en-US"/>
        </w:rPr>
        <w:t>(Release 1)</w:t>
      </w:r>
    </w:p>
    <w:p w14:paraId="7C7EE273" w14:textId="4E58DBEB" w:rsidR="00750CB9" w:rsidRPr="00EB2292" w:rsidRDefault="00750CB9" w:rsidP="00EE7A88">
      <w:pPr>
        <w:pStyle w:val="ListParagraph"/>
        <w:numPr>
          <w:ilvl w:val="0"/>
          <w:numId w:val="12"/>
        </w:numPr>
        <w:tabs>
          <w:tab w:val="left" w:pos="180"/>
        </w:tabs>
        <w:spacing w:after="120" w:line="276" w:lineRule="auto"/>
        <w:contextualSpacing w:val="0"/>
        <w:jc w:val="both"/>
        <w:rPr>
          <w:rFonts w:cstheme="minorHAnsi"/>
          <w:bCs/>
          <w:color w:val="262626" w:themeColor="text1" w:themeTint="D9"/>
          <w:sz w:val="24"/>
          <w:lang w:bidi="en-US"/>
        </w:rPr>
      </w:pPr>
      <w:r w:rsidRPr="00EB2292">
        <w:rPr>
          <w:rFonts w:cstheme="minorHAnsi"/>
          <w:bCs/>
          <w:color w:val="262626" w:themeColor="text1" w:themeTint="D9"/>
          <w:sz w:val="24"/>
          <w:lang w:bidi="en-US"/>
        </w:rPr>
        <w:t>Classify building</w:t>
      </w:r>
    </w:p>
    <w:p w14:paraId="41F99EA3" w14:textId="7DCF071B" w:rsidR="00750CB9" w:rsidRPr="00EB2292" w:rsidRDefault="002F4E5E" w:rsidP="00EE7A88">
      <w:pPr>
        <w:pStyle w:val="ListParagraph"/>
        <w:numPr>
          <w:ilvl w:val="0"/>
          <w:numId w:val="12"/>
        </w:numPr>
        <w:tabs>
          <w:tab w:val="left" w:pos="180"/>
        </w:tabs>
        <w:spacing w:after="120" w:line="276" w:lineRule="auto"/>
        <w:contextualSpacing w:val="0"/>
        <w:jc w:val="both"/>
        <w:rPr>
          <w:rFonts w:cstheme="minorHAnsi"/>
          <w:bCs/>
          <w:color w:val="262626" w:themeColor="text1" w:themeTint="D9"/>
          <w:sz w:val="24"/>
          <w:lang w:bidi="en-US"/>
        </w:rPr>
      </w:pPr>
      <w:r w:rsidRPr="002F4E5E">
        <w:rPr>
          <w:rFonts w:cstheme="minorHAnsi"/>
          <w:bCs/>
          <w:color w:val="262626" w:themeColor="text1" w:themeTint="D9"/>
          <w:sz w:val="24"/>
          <w:lang w:bidi="en-US"/>
        </w:rPr>
        <w:t>Determine compliance solutions within the NCC</w:t>
      </w:r>
      <w:r w:rsidRPr="002F4E5E" w:rsidDel="002F4E5E">
        <w:rPr>
          <w:rFonts w:cstheme="minorHAnsi"/>
          <w:bCs/>
          <w:color w:val="262626" w:themeColor="text1" w:themeTint="D9"/>
          <w:sz w:val="24"/>
          <w:lang w:bidi="en-US"/>
        </w:rPr>
        <w:t xml:space="preserve"> </w:t>
      </w:r>
    </w:p>
    <w:p w14:paraId="4703CD65" w14:textId="0A509D15" w:rsidR="00750CB9" w:rsidRPr="00EB2292" w:rsidRDefault="0078328F" w:rsidP="00EE7A88">
      <w:pPr>
        <w:pStyle w:val="ListParagraph"/>
        <w:numPr>
          <w:ilvl w:val="0"/>
          <w:numId w:val="12"/>
        </w:numPr>
        <w:tabs>
          <w:tab w:val="left" w:pos="180"/>
        </w:tabs>
        <w:spacing w:after="120" w:line="276" w:lineRule="auto"/>
        <w:contextualSpacing w:val="0"/>
        <w:jc w:val="both"/>
        <w:rPr>
          <w:rFonts w:cstheme="minorHAnsi"/>
          <w:bCs/>
          <w:color w:val="262626" w:themeColor="text1" w:themeTint="D9"/>
          <w:sz w:val="24"/>
          <w:lang w:bidi="en-US"/>
        </w:rPr>
      </w:pPr>
      <w:r w:rsidRPr="0078328F">
        <w:rPr>
          <w:rFonts w:cstheme="minorHAnsi"/>
          <w:bCs/>
          <w:color w:val="262626" w:themeColor="text1" w:themeTint="D9"/>
          <w:sz w:val="24"/>
          <w:lang w:bidi="en-US"/>
        </w:rPr>
        <w:t>Apply fire protection requirements</w:t>
      </w:r>
      <w:r w:rsidRPr="0078328F" w:rsidDel="0078328F">
        <w:rPr>
          <w:rFonts w:cstheme="minorHAnsi"/>
          <w:bCs/>
          <w:color w:val="262626" w:themeColor="text1" w:themeTint="D9"/>
          <w:sz w:val="24"/>
          <w:lang w:bidi="en-US"/>
        </w:rPr>
        <w:t xml:space="preserve"> </w:t>
      </w:r>
    </w:p>
    <w:p w14:paraId="1CA1CFEA" w14:textId="05274BC0" w:rsidR="00A91BC5" w:rsidRPr="00F37C29" w:rsidRDefault="0079184B" w:rsidP="00A91BC5">
      <w:pPr>
        <w:spacing w:before="240" w:after="120" w:line="276" w:lineRule="auto"/>
        <w:ind w:left="567" w:right="521" w:firstLine="0"/>
        <w:jc w:val="center"/>
        <w:rPr>
          <w:rFonts w:cstheme="minorHAnsi"/>
          <w:b/>
          <w:color w:val="262626" w:themeColor="text1" w:themeTint="D9"/>
          <w:sz w:val="24"/>
          <w:lang w:bidi="en-US"/>
        </w:rPr>
      </w:pPr>
      <w:r w:rsidRPr="00F37C29">
        <w:rPr>
          <w:rFonts w:cstheme="minorHAnsi"/>
          <w:b/>
          <w:color w:val="262626" w:themeColor="text1" w:themeTint="D9"/>
          <w:sz w:val="24"/>
          <w:lang w:bidi="en-US"/>
        </w:rPr>
        <w:t>A complete copy of the above unit of competency can be downloaded from the TGA website:</w:t>
      </w:r>
      <w:r w:rsidR="00A91BC5" w:rsidRPr="00F37C29">
        <w:rPr>
          <w:rFonts w:cstheme="minorHAnsi"/>
          <w:b/>
          <w:color w:val="262626" w:themeColor="text1" w:themeTint="D9"/>
          <w:sz w:val="24"/>
          <w:lang w:bidi="en-US"/>
        </w:rPr>
        <w:t xml:space="preserve"> </w:t>
      </w:r>
    </w:p>
    <w:p w14:paraId="447595B5" w14:textId="73484A18" w:rsidR="0079184B" w:rsidRPr="00F37C29" w:rsidRDefault="00521551" w:rsidP="00A91BC5">
      <w:pPr>
        <w:spacing w:after="120" w:line="276" w:lineRule="auto"/>
        <w:ind w:left="0" w:firstLine="0"/>
        <w:jc w:val="center"/>
        <w:rPr>
          <w:rFonts w:cstheme="minorHAnsi"/>
          <w:bCs/>
          <w:color w:val="0070C0"/>
          <w:sz w:val="24"/>
          <w:u w:val="single"/>
          <w:lang w:bidi="en-US"/>
        </w:rPr>
      </w:pPr>
      <w:hyperlink r:id="rId15" w:history="1">
        <w:r w:rsidR="006A0C51" w:rsidRPr="006A0C51">
          <w:rPr>
            <w:rStyle w:val="Hyperlink"/>
          </w:rPr>
          <w:t>https://training.gov.au/Training/Details/CPCCBC5001</w:t>
        </w:r>
      </w:hyperlink>
    </w:p>
    <w:p w14:paraId="6DFD1233" w14:textId="77777777" w:rsidR="0079184B" w:rsidRPr="00F37C29" w:rsidRDefault="0079184B" w:rsidP="0079184B">
      <w:pPr>
        <w:tabs>
          <w:tab w:val="left" w:pos="180"/>
        </w:tabs>
        <w:spacing w:after="120" w:line="276" w:lineRule="auto"/>
        <w:ind w:left="0" w:firstLine="0"/>
        <w:jc w:val="center"/>
        <w:rPr>
          <w:rFonts w:cstheme="minorHAnsi"/>
          <w:b/>
          <w:color w:val="262626" w:themeColor="text1" w:themeTint="D9"/>
          <w:sz w:val="24"/>
          <w:lang w:bidi="en-US"/>
        </w:rPr>
      </w:pPr>
    </w:p>
    <w:p w14:paraId="20B01961" w14:textId="2C73170E" w:rsidR="0079184B" w:rsidRPr="00F37C29" w:rsidRDefault="0079184B" w:rsidP="00463853">
      <w:pPr>
        <w:pStyle w:val="Heading1"/>
        <w:jc w:val="both"/>
        <w:rPr>
          <w:noProof w:val="0"/>
          <w:lang w:val="en-AU"/>
        </w:rPr>
      </w:pPr>
      <w:bookmarkStart w:id="26" w:name="_Toc35424169"/>
      <w:bookmarkStart w:id="27" w:name="_Toc58244918"/>
      <w:r w:rsidRPr="00F37C29">
        <w:rPr>
          <w:noProof w:val="0"/>
          <w:lang w:val="en-AU"/>
        </w:rPr>
        <w:t>The Context for Assessment</w:t>
      </w:r>
      <w:bookmarkEnd w:id="26"/>
      <w:bookmarkEnd w:id="27"/>
    </w:p>
    <w:p w14:paraId="1ECA529E"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To complete the assessments in this workbook, students need to have access to their learning materials and the Internet. The Knowledge Assessment may be completed wholly at the candidate’s home or chosen place of study. The Practical Assessment must be completed in a workplace or in a simulated environment.  </w:t>
      </w:r>
      <w:r w:rsidRPr="00F37C29">
        <w:rPr>
          <w:rFonts w:cstheme="minorHAnsi"/>
          <w:color w:val="262626" w:themeColor="text1" w:themeTint="D9"/>
          <w:sz w:val="24"/>
          <w:lang w:bidi="en-US"/>
        </w:rPr>
        <w:br w:type="page"/>
      </w:r>
    </w:p>
    <w:p w14:paraId="58E41A74" w14:textId="77777777" w:rsidR="00055F0B" w:rsidRPr="000533BC" w:rsidRDefault="00055F0B" w:rsidP="00055F0B">
      <w:pPr>
        <w:pStyle w:val="Heading1"/>
      </w:pPr>
      <w:bookmarkStart w:id="28" w:name="_Toc58244919"/>
      <w:bookmarkStart w:id="29" w:name="_Toc35424170"/>
      <w:r>
        <w:t>Contextualising the Assessment Tools</w:t>
      </w:r>
      <w:bookmarkEnd w:id="28"/>
    </w:p>
    <w:p w14:paraId="41D7C8CE" w14:textId="77777777" w:rsidR="00055F0B" w:rsidRPr="000438BE"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 xml:space="preserve">Contextualisation is the process of modifying assessment tools to make learning more meaningful for your students and their employers. </w:t>
      </w:r>
    </w:p>
    <w:p w14:paraId="0E3F598F" w14:textId="77777777" w:rsidR="00055F0B" w:rsidRPr="00E72E09"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proofErr w:type="spellStart"/>
      <w:r>
        <w:rPr>
          <w:rFonts w:cstheme="minorHAnsi"/>
          <w:color w:val="262626" w:themeColor="text1" w:themeTint="D9"/>
          <w:sz w:val="24"/>
          <w:lang w:val="en-GB" w:bidi="en-US"/>
        </w:rPr>
        <w:t>TotalVET</w:t>
      </w:r>
      <w:proofErr w:type="spellEnd"/>
      <w:r>
        <w:rPr>
          <w:rFonts w:cstheme="minorHAnsi"/>
          <w:color w:val="262626" w:themeColor="text1" w:themeTint="D9"/>
          <w:sz w:val="24"/>
          <w:lang w:val="en-GB" w:bidi="en-US"/>
        </w:rPr>
        <w:t xml:space="preserve"> Training Resources</w:t>
      </w:r>
      <w:r w:rsidRPr="00E72E09">
        <w:rPr>
          <w:rFonts w:cstheme="minorHAnsi"/>
          <w:color w:val="262626" w:themeColor="text1" w:themeTint="D9"/>
          <w:sz w:val="24"/>
          <w:lang w:val="en-GB" w:bidi="en-US"/>
        </w:rPr>
        <w:t xml:space="preserve"> highly recommends that your RTO contextualise the assessment tool</w:t>
      </w:r>
      <w:r>
        <w:rPr>
          <w:rFonts w:cstheme="minorHAnsi"/>
          <w:color w:val="262626" w:themeColor="text1" w:themeTint="D9"/>
          <w:sz w:val="24"/>
          <w:lang w:val="en-GB" w:bidi="en-US"/>
        </w:rPr>
        <w:t xml:space="preserve">s </w:t>
      </w:r>
      <w:r w:rsidRPr="00E72E09">
        <w:rPr>
          <w:rFonts w:cstheme="minorHAnsi"/>
          <w:color w:val="262626" w:themeColor="text1" w:themeTint="D9"/>
          <w:sz w:val="24"/>
          <w:lang w:val="en-GB" w:bidi="en-US"/>
        </w:rPr>
        <w:t xml:space="preserve">before using them. </w:t>
      </w:r>
    </w:p>
    <w:p w14:paraId="2F5B8ACF" w14:textId="77777777" w:rsidR="00055F0B"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Pr>
          <w:rFonts w:cstheme="minorHAnsi"/>
          <w:color w:val="262626" w:themeColor="text1" w:themeTint="D9"/>
          <w:sz w:val="24"/>
          <w:lang w:val="en-GB" w:bidi="en-US"/>
        </w:rPr>
        <w:t>You must contextualise the assessment tools to suit:</w:t>
      </w:r>
    </w:p>
    <w:p w14:paraId="65E8E217" w14:textId="77777777" w:rsidR="00055F0B" w:rsidRDefault="00055F0B" w:rsidP="00EE7A88">
      <w:pPr>
        <w:pStyle w:val="ListParagraph"/>
        <w:numPr>
          <w:ilvl w:val="0"/>
          <w:numId w:val="52"/>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Your student’s needs</w:t>
      </w:r>
    </w:p>
    <w:p w14:paraId="323683B8" w14:textId="77777777" w:rsidR="00055F0B" w:rsidRDefault="00055F0B" w:rsidP="00EE7A88">
      <w:pPr>
        <w:pStyle w:val="ListParagraph"/>
        <w:numPr>
          <w:ilvl w:val="0"/>
          <w:numId w:val="52"/>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Your RTO’s training and assessment processes</w:t>
      </w:r>
    </w:p>
    <w:p w14:paraId="7067EAE1" w14:textId="77777777" w:rsidR="00055F0B" w:rsidRDefault="00055F0B" w:rsidP="00EE7A88">
      <w:pPr>
        <w:pStyle w:val="ListParagraph"/>
        <w:numPr>
          <w:ilvl w:val="0"/>
          <w:numId w:val="52"/>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The work and industry context in which you operate.</w:t>
      </w:r>
    </w:p>
    <w:p w14:paraId="5DAAAD0D" w14:textId="77777777" w:rsidR="00055F0B" w:rsidRPr="009528A0" w:rsidRDefault="00055F0B" w:rsidP="00055F0B">
      <w:pPr>
        <w:pStyle w:val="ListParagraph"/>
        <w:tabs>
          <w:tab w:val="left" w:pos="180"/>
        </w:tabs>
        <w:spacing w:after="120" w:line="276" w:lineRule="auto"/>
        <w:ind w:firstLine="0"/>
        <w:contextualSpacing w:val="0"/>
        <w:jc w:val="both"/>
        <w:rPr>
          <w:rFonts w:cstheme="minorHAnsi"/>
          <w:color w:val="262626" w:themeColor="text1" w:themeTint="D9"/>
          <w:sz w:val="24"/>
          <w:lang w:val="en-GB" w:bidi="en-US"/>
        </w:rPr>
      </w:pPr>
    </w:p>
    <w:p w14:paraId="77BDBA8A" w14:textId="77777777" w:rsidR="00055F0B" w:rsidRPr="000438BE" w:rsidRDefault="00055F0B" w:rsidP="00055F0B">
      <w:pPr>
        <w:tabs>
          <w:tab w:val="left" w:pos="180"/>
        </w:tabs>
        <w:spacing w:after="120" w:line="276" w:lineRule="auto"/>
        <w:ind w:left="0" w:firstLine="0"/>
        <w:jc w:val="both"/>
        <w:rPr>
          <w:rFonts w:cstheme="minorHAnsi"/>
          <w:b/>
          <w:bCs/>
          <w:color w:val="262626" w:themeColor="text1" w:themeTint="D9"/>
          <w:sz w:val="24"/>
          <w:lang w:val="en-GB" w:bidi="en-US"/>
        </w:rPr>
      </w:pPr>
      <w:r w:rsidRPr="000438BE">
        <w:rPr>
          <w:rFonts w:cstheme="minorHAnsi"/>
          <w:b/>
          <w:bCs/>
          <w:color w:val="262626" w:themeColor="text1" w:themeTint="D9"/>
          <w:sz w:val="24"/>
          <w:lang w:val="en-GB" w:bidi="en-US"/>
        </w:rPr>
        <w:t>Contextualising for a specific work role</w:t>
      </w:r>
      <w:r>
        <w:rPr>
          <w:rFonts w:cstheme="minorHAnsi"/>
          <w:b/>
          <w:bCs/>
          <w:color w:val="262626" w:themeColor="text1" w:themeTint="D9"/>
          <w:sz w:val="24"/>
          <w:lang w:val="en-GB" w:bidi="en-US"/>
        </w:rPr>
        <w:t xml:space="preserve">, </w:t>
      </w:r>
      <w:r w:rsidRPr="000438BE">
        <w:rPr>
          <w:rFonts w:cstheme="minorHAnsi"/>
          <w:b/>
          <w:bCs/>
          <w:color w:val="262626" w:themeColor="text1" w:themeTint="D9"/>
          <w:sz w:val="24"/>
          <w:lang w:val="en-GB" w:bidi="en-US"/>
        </w:rPr>
        <w:t>industry</w:t>
      </w:r>
      <w:r>
        <w:rPr>
          <w:rFonts w:cstheme="minorHAnsi"/>
          <w:b/>
          <w:bCs/>
          <w:color w:val="262626" w:themeColor="text1" w:themeTint="D9"/>
          <w:sz w:val="24"/>
          <w:lang w:val="en-GB" w:bidi="en-US"/>
        </w:rPr>
        <w:t>, or qualification</w:t>
      </w:r>
    </w:p>
    <w:p w14:paraId="44AA32C6" w14:textId="77777777" w:rsidR="00055F0B" w:rsidRPr="000438BE"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 xml:space="preserve">This assessment tool is not written for a specific work role and industry. Should your RTO intend to use this assessment tool </w:t>
      </w:r>
      <w:r>
        <w:rPr>
          <w:rFonts w:cstheme="minorHAnsi"/>
          <w:color w:val="262626" w:themeColor="text1" w:themeTint="D9"/>
          <w:sz w:val="24"/>
          <w:lang w:val="en-GB" w:bidi="en-US"/>
        </w:rPr>
        <w:t>for a specific work role or industry context, make sure that you have made the appropriate adjustments to this assessment tool to suit that work role or industry context.</w:t>
      </w:r>
    </w:p>
    <w:p w14:paraId="506AAC79" w14:textId="77777777" w:rsidR="00055F0B"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For example, the</w:t>
      </w:r>
      <w:r>
        <w:rPr>
          <w:rFonts w:cstheme="minorHAnsi"/>
          <w:color w:val="262626" w:themeColor="text1" w:themeTint="D9"/>
          <w:sz w:val="24"/>
          <w:lang w:val="en-GB" w:bidi="en-US"/>
        </w:rPr>
        <w:t xml:space="preserve"> unit of competency</w:t>
      </w:r>
      <w:r w:rsidRPr="000438BE">
        <w:rPr>
          <w:rFonts w:cstheme="minorHAnsi"/>
          <w:color w:val="262626" w:themeColor="text1" w:themeTint="D9"/>
          <w:sz w:val="24"/>
          <w:lang w:val="en-GB" w:bidi="en-US"/>
        </w:rPr>
        <w:t xml:space="preserve"> </w:t>
      </w:r>
      <w:r w:rsidRPr="00E72E09">
        <w:rPr>
          <w:rFonts w:cstheme="minorHAnsi"/>
          <w:i/>
          <w:iCs/>
          <w:color w:val="262626" w:themeColor="text1" w:themeTint="D9"/>
          <w:sz w:val="24"/>
          <w:lang w:val="en-GB" w:bidi="en-US"/>
        </w:rPr>
        <w:t>CHCPRP003 Reflect and improve own performance</w:t>
      </w:r>
      <w:r>
        <w:rPr>
          <w:rFonts w:cstheme="minorHAnsi"/>
          <w:i/>
          <w:iCs/>
          <w:color w:val="262626" w:themeColor="text1" w:themeTint="D9"/>
          <w:sz w:val="24"/>
          <w:lang w:val="en-GB" w:bidi="en-US"/>
        </w:rPr>
        <w:t xml:space="preserve"> </w:t>
      </w:r>
      <w:r>
        <w:rPr>
          <w:rFonts w:cstheme="minorHAnsi"/>
          <w:color w:val="262626" w:themeColor="text1" w:themeTint="D9"/>
          <w:sz w:val="24"/>
          <w:lang w:val="en-GB" w:bidi="en-US"/>
        </w:rPr>
        <w:t xml:space="preserve">can be packaged in numerous qualifications. If you intend to use the assessment tool for this unit in the Diploma of Community Services qualification, make the appropriate adjustments in the assessment tool, including updating the assessment tasks, candidate instructions, assessor </w:t>
      </w:r>
      <w:proofErr w:type="spellStart"/>
      <w:r>
        <w:rPr>
          <w:rFonts w:cstheme="minorHAnsi"/>
          <w:color w:val="262626" w:themeColor="text1" w:themeTint="D9"/>
          <w:sz w:val="24"/>
          <w:lang w:val="en-GB" w:bidi="en-US"/>
        </w:rPr>
        <w:t>markin</w:t>
      </w:r>
      <w:proofErr w:type="spellEnd"/>
      <w:r>
        <w:rPr>
          <w:rFonts w:cstheme="minorHAnsi"/>
          <w:color w:val="262626" w:themeColor="text1" w:themeTint="D9"/>
          <w:sz w:val="24"/>
          <w:lang w:val="en-GB" w:bidi="en-US"/>
        </w:rPr>
        <w:t xml:space="preserve"> guide and benchmark answers, to align them to the community services context.</w:t>
      </w:r>
    </w:p>
    <w:p w14:paraId="27676FEE" w14:textId="77777777" w:rsidR="00055F0B"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Pr>
          <w:rFonts w:cstheme="minorHAnsi"/>
          <w:color w:val="262626" w:themeColor="text1" w:themeTint="D9"/>
          <w:sz w:val="24"/>
          <w:lang w:val="en-GB" w:bidi="en-US"/>
        </w:rPr>
        <w:t xml:space="preserve">As an additional example, the Knowledge Evidence (KE) 1.0 of CHCPRP003 is </w:t>
      </w:r>
      <w:r w:rsidRPr="00CF02F0">
        <w:rPr>
          <w:rFonts w:cstheme="minorHAnsi"/>
          <w:i/>
          <w:iCs/>
          <w:color w:val="262626" w:themeColor="text1" w:themeTint="D9"/>
          <w:sz w:val="24"/>
          <w:lang w:val="en-GB" w:bidi="en-US"/>
        </w:rPr>
        <w:t xml:space="preserve">legal and ethical considerations for reviewing and </w:t>
      </w:r>
      <w:r>
        <w:rPr>
          <w:rFonts w:cstheme="minorHAnsi"/>
          <w:i/>
          <w:iCs/>
          <w:color w:val="262626" w:themeColor="text1" w:themeTint="D9"/>
          <w:sz w:val="24"/>
          <w:lang w:val="en-GB" w:bidi="en-US"/>
        </w:rPr>
        <w:t xml:space="preserve">improving own practice including codes of practice, duty of care, rights and responsibilities of workers, and work role boundaries. </w:t>
      </w:r>
      <w:r>
        <w:rPr>
          <w:rFonts w:cstheme="minorHAnsi"/>
          <w:color w:val="262626" w:themeColor="text1" w:themeTint="D9"/>
          <w:sz w:val="24"/>
          <w:lang w:val="en-GB" w:bidi="en-US"/>
        </w:rPr>
        <w:t xml:space="preserve">If you are using the CHCPRP003 assessment tool in the Diploma of Community Services qualification, the assessment task for this KE, including the instructions and benchmark answers, must be contextualised to the codes of practice, duty of care, rights and responsibilities that apply to community service workers. </w:t>
      </w:r>
    </w:p>
    <w:p w14:paraId="463DCC5C" w14:textId="77777777" w:rsidR="00055F0B"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Pr>
          <w:rFonts w:cstheme="minorHAnsi"/>
          <w:color w:val="262626" w:themeColor="text1" w:themeTint="D9"/>
          <w:sz w:val="24"/>
          <w:lang w:val="en-GB" w:bidi="en-US"/>
        </w:rPr>
        <w:t>On the other hand, if you are using the CHCPRP003 assessment tool in an Early Childhood Education and Care qualification, the assessment task for this KE must be contextualised to the codes of practice, duty of care, rights and responsibilities that apply to workers in the early childhood education and care sector.</w:t>
      </w:r>
    </w:p>
    <w:p w14:paraId="4BD5C987" w14:textId="77777777" w:rsidR="00055F0B" w:rsidRPr="00CF02F0" w:rsidRDefault="00055F0B" w:rsidP="00055F0B">
      <w:pPr>
        <w:spacing w:after="120" w:line="276" w:lineRule="auto"/>
        <w:rPr>
          <w:rFonts w:cstheme="minorHAnsi"/>
          <w:color w:val="262626" w:themeColor="text1" w:themeTint="D9"/>
          <w:sz w:val="24"/>
          <w:lang w:val="en-GB" w:bidi="en-US"/>
        </w:rPr>
      </w:pPr>
      <w:r>
        <w:rPr>
          <w:rFonts w:cstheme="minorHAnsi"/>
          <w:color w:val="262626" w:themeColor="text1" w:themeTint="D9"/>
          <w:sz w:val="24"/>
          <w:lang w:val="en-GB" w:bidi="en-US"/>
        </w:rPr>
        <w:br w:type="page"/>
      </w:r>
    </w:p>
    <w:p w14:paraId="63A10D4B" w14:textId="77777777" w:rsidR="00055F0B" w:rsidRPr="000438BE" w:rsidRDefault="00055F0B" w:rsidP="00055F0B">
      <w:pPr>
        <w:tabs>
          <w:tab w:val="left" w:pos="180"/>
        </w:tabs>
        <w:spacing w:after="120" w:line="276" w:lineRule="auto"/>
        <w:ind w:left="0" w:firstLine="0"/>
        <w:jc w:val="both"/>
        <w:rPr>
          <w:rFonts w:cstheme="minorHAnsi"/>
          <w:b/>
          <w:bCs/>
          <w:color w:val="262626" w:themeColor="text1" w:themeTint="D9"/>
          <w:sz w:val="24"/>
          <w:lang w:val="en-GB" w:bidi="en-US"/>
        </w:rPr>
      </w:pPr>
      <w:r w:rsidRPr="000438BE">
        <w:rPr>
          <w:rFonts w:cstheme="minorHAnsi"/>
          <w:b/>
          <w:bCs/>
          <w:color w:val="262626" w:themeColor="text1" w:themeTint="D9"/>
          <w:sz w:val="24"/>
          <w:lang w:val="en-GB" w:bidi="en-US"/>
        </w:rPr>
        <w:t>Contextualising for your state/territory</w:t>
      </w:r>
    </w:p>
    <w:p w14:paraId="3487DA80" w14:textId="77777777" w:rsidR="00055F0B"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Th</w:t>
      </w:r>
      <w:r>
        <w:rPr>
          <w:rFonts w:cstheme="minorHAnsi"/>
          <w:color w:val="262626" w:themeColor="text1" w:themeTint="D9"/>
          <w:sz w:val="24"/>
          <w:lang w:val="en-GB" w:bidi="en-US"/>
        </w:rPr>
        <w:t>e</w:t>
      </w:r>
      <w:r w:rsidRPr="000438BE">
        <w:rPr>
          <w:rFonts w:cstheme="minorHAnsi"/>
          <w:color w:val="262626" w:themeColor="text1" w:themeTint="D9"/>
          <w:sz w:val="24"/>
          <w:lang w:val="en-GB" w:bidi="en-US"/>
        </w:rPr>
        <w:t xml:space="preserve"> content</w:t>
      </w:r>
      <w:r>
        <w:rPr>
          <w:rFonts w:cstheme="minorHAnsi"/>
          <w:color w:val="262626" w:themeColor="text1" w:themeTint="D9"/>
          <w:sz w:val="24"/>
          <w:lang w:val="en-GB" w:bidi="en-US"/>
        </w:rPr>
        <w:t>s</w:t>
      </w:r>
      <w:r w:rsidRPr="000438BE">
        <w:rPr>
          <w:rFonts w:cstheme="minorHAnsi"/>
          <w:color w:val="262626" w:themeColor="text1" w:themeTint="D9"/>
          <w:sz w:val="24"/>
          <w:lang w:val="en-GB" w:bidi="en-US"/>
        </w:rPr>
        <w:t xml:space="preserve"> of this assessment tool </w:t>
      </w:r>
      <w:r>
        <w:rPr>
          <w:rFonts w:cstheme="minorHAnsi"/>
          <w:color w:val="262626" w:themeColor="text1" w:themeTint="D9"/>
          <w:sz w:val="24"/>
          <w:lang w:val="en-GB" w:bidi="en-US"/>
        </w:rPr>
        <w:t>are</w:t>
      </w:r>
      <w:r w:rsidRPr="000438BE">
        <w:rPr>
          <w:rFonts w:cstheme="minorHAnsi"/>
          <w:color w:val="262626" w:themeColor="text1" w:themeTint="D9"/>
          <w:sz w:val="24"/>
          <w:lang w:val="en-GB" w:bidi="en-US"/>
        </w:rPr>
        <w:t xml:space="preserve"> </w:t>
      </w:r>
      <w:r>
        <w:rPr>
          <w:rFonts w:cstheme="minorHAnsi"/>
          <w:color w:val="262626" w:themeColor="text1" w:themeTint="D9"/>
          <w:sz w:val="24"/>
          <w:lang w:val="en-GB" w:bidi="en-US"/>
        </w:rPr>
        <w:t>not written for a specific state/territory. Where the assessment tool refers to legislation and other industry requirements which may vary across states/territories, sample model answers are based on one state/territory.</w:t>
      </w:r>
    </w:p>
    <w:p w14:paraId="5AD63BB0" w14:textId="77777777" w:rsidR="00055F0B"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Should your RTO intend to use th</w:t>
      </w:r>
      <w:r>
        <w:rPr>
          <w:rFonts w:cstheme="minorHAnsi"/>
          <w:color w:val="262626" w:themeColor="text1" w:themeTint="D9"/>
          <w:sz w:val="24"/>
          <w:lang w:val="en-GB" w:bidi="en-US"/>
        </w:rPr>
        <w:t xml:space="preserve">is assessment tool for learners from your state/territory, </w:t>
      </w:r>
      <w:proofErr w:type="spellStart"/>
      <w:r>
        <w:rPr>
          <w:rFonts w:cstheme="minorHAnsi"/>
          <w:color w:val="262626" w:themeColor="text1" w:themeTint="D9"/>
          <w:sz w:val="24"/>
          <w:lang w:val="en-GB" w:bidi="en-US"/>
        </w:rPr>
        <w:t>TotalVET</w:t>
      </w:r>
      <w:proofErr w:type="spellEnd"/>
      <w:r>
        <w:rPr>
          <w:rFonts w:cstheme="minorHAnsi"/>
          <w:color w:val="262626" w:themeColor="text1" w:themeTint="D9"/>
          <w:sz w:val="24"/>
          <w:lang w:val="en-GB" w:bidi="en-US"/>
        </w:rPr>
        <w:t xml:space="preserve"> Training Resources recommends you to:</w:t>
      </w:r>
    </w:p>
    <w:p w14:paraId="67BCAAF3" w14:textId="77777777" w:rsidR="00055F0B" w:rsidRDefault="00055F0B" w:rsidP="00EE7A88">
      <w:pPr>
        <w:pStyle w:val="ListParagraph"/>
        <w:numPr>
          <w:ilvl w:val="0"/>
          <w:numId w:val="52"/>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Access and review the legislation and industry requirements applicable in your state/territory.</w:t>
      </w:r>
    </w:p>
    <w:p w14:paraId="4BF70837" w14:textId="51A6F549" w:rsidR="00055F0B" w:rsidRPr="00B54367" w:rsidRDefault="00055F0B" w:rsidP="00EE7A88">
      <w:pPr>
        <w:pStyle w:val="ListParagraph"/>
        <w:numPr>
          <w:ilvl w:val="0"/>
          <w:numId w:val="52"/>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Update assessments and benchmark answers to reflect the legislation and industry requirements applicable in your state/territory.</w:t>
      </w:r>
    </w:p>
    <w:p w14:paraId="5F02FAF3" w14:textId="77777777" w:rsidR="00055F0B" w:rsidRPr="000438BE" w:rsidRDefault="00055F0B" w:rsidP="00055F0B">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When you are contextualising assessment tools</w:t>
      </w:r>
      <w:r>
        <w:rPr>
          <w:rFonts w:cstheme="minorHAnsi"/>
          <w:color w:val="262626" w:themeColor="text1" w:themeTint="D9"/>
          <w:sz w:val="24"/>
          <w:lang w:val="en-GB" w:bidi="en-US"/>
        </w:rPr>
        <w:t xml:space="preserve">, </w:t>
      </w:r>
      <w:r w:rsidRPr="000438BE">
        <w:rPr>
          <w:rFonts w:cstheme="minorHAnsi"/>
          <w:color w:val="262626" w:themeColor="text1" w:themeTint="D9"/>
          <w:sz w:val="24"/>
          <w:lang w:val="en-GB" w:bidi="en-US"/>
        </w:rPr>
        <w:t>you must ensure that you retain the integrity of the assessment and the outcomes of the unit of competency.</w:t>
      </w:r>
    </w:p>
    <w:p w14:paraId="1062155F" w14:textId="77777777" w:rsidR="00055F0B" w:rsidRPr="000438BE" w:rsidRDefault="00055F0B" w:rsidP="00055F0B">
      <w:pPr>
        <w:tabs>
          <w:tab w:val="left" w:pos="180"/>
        </w:tabs>
        <w:spacing w:after="120" w:line="276" w:lineRule="auto"/>
        <w:ind w:left="0" w:firstLine="0"/>
        <w:jc w:val="center"/>
        <w:rPr>
          <w:rFonts w:cstheme="minorHAnsi"/>
          <w:b/>
          <w:bCs/>
          <w:color w:val="262626" w:themeColor="text1" w:themeTint="D9"/>
          <w:sz w:val="24"/>
          <w:lang w:val="en-GB" w:bidi="en-US"/>
        </w:rPr>
      </w:pPr>
    </w:p>
    <w:p w14:paraId="1DDA8FDE" w14:textId="77777777" w:rsidR="00055F0B" w:rsidRPr="007A0683" w:rsidRDefault="00055F0B" w:rsidP="00055F0B">
      <w:pPr>
        <w:tabs>
          <w:tab w:val="left" w:pos="180"/>
        </w:tabs>
        <w:spacing w:after="120" w:line="276" w:lineRule="auto"/>
        <w:ind w:left="0" w:firstLine="0"/>
        <w:jc w:val="center"/>
        <w:rPr>
          <w:rFonts w:cstheme="minorHAnsi"/>
          <w:b/>
          <w:bCs/>
          <w:color w:val="262626" w:themeColor="text1" w:themeTint="D9"/>
          <w:sz w:val="24"/>
          <w:lang w:val="en-GB" w:bidi="en-US"/>
        </w:rPr>
      </w:pPr>
      <w:r w:rsidRPr="007A0683">
        <w:rPr>
          <w:rFonts w:cstheme="minorHAnsi"/>
          <w:b/>
          <w:bCs/>
          <w:color w:val="262626" w:themeColor="text1" w:themeTint="D9"/>
          <w:sz w:val="24"/>
          <w:lang w:val="en-GB" w:bidi="en-US"/>
        </w:rPr>
        <w:t>A comprehensive guide in contextualising your assessment tools for your RTO can be accessed through this link:</w:t>
      </w:r>
    </w:p>
    <w:p w14:paraId="5AFF5FE4" w14:textId="77777777" w:rsidR="00055F0B" w:rsidRDefault="00521551" w:rsidP="00055F0B">
      <w:pPr>
        <w:spacing w:after="120" w:line="276" w:lineRule="auto"/>
        <w:rPr>
          <w:rStyle w:val="Hyperlink"/>
        </w:rPr>
      </w:pPr>
      <w:hyperlink r:id="rId16" w:history="1">
        <w:r w:rsidR="00055F0B" w:rsidRPr="007A0683">
          <w:rPr>
            <w:rStyle w:val="Hyperlink"/>
          </w:rPr>
          <w:t>Simple Guide to Contextualising RTO Training Resources and Assessment Tools</w:t>
        </w:r>
      </w:hyperlink>
    </w:p>
    <w:p w14:paraId="64CDED85" w14:textId="75D0815A" w:rsidR="00055F0B" w:rsidRPr="008C0378" w:rsidRDefault="00055F0B" w:rsidP="00055F0B">
      <w:pPr>
        <w:spacing w:after="120" w:line="276" w:lineRule="auto"/>
        <w:rPr>
          <w:color w:val="0563C1" w:themeColor="hyperlink"/>
          <w:u w:val="single"/>
        </w:rPr>
      </w:pPr>
      <w:r>
        <w:rPr>
          <w:rStyle w:val="Hyperlink"/>
        </w:rPr>
        <w:br w:type="page"/>
      </w:r>
    </w:p>
    <w:p w14:paraId="08A1C247" w14:textId="77777777" w:rsidR="001A5B97" w:rsidRPr="00F37C29" w:rsidRDefault="001A5B97" w:rsidP="001A5B97">
      <w:pPr>
        <w:pStyle w:val="Heading1"/>
        <w:jc w:val="both"/>
        <w:rPr>
          <w:noProof w:val="0"/>
          <w:lang w:val="en-AU"/>
        </w:rPr>
      </w:pPr>
      <w:bookmarkStart w:id="30" w:name="_Toc58244920"/>
      <w:bookmarkStart w:id="31" w:name="_Toc35424171"/>
      <w:bookmarkEnd w:id="29"/>
      <w:r w:rsidRPr="00F37C29">
        <w:rPr>
          <w:noProof w:val="0"/>
          <w:lang w:val="en-AU"/>
        </w:rPr>
        <w:t>Assessment Method</w:t>
      </w:r>
      <w:bookmarkEnd w:id="30"/>
    </w:p>
    <w:p w14:paraId="40A6CD5F" w14:textId="77777777" w:rsidR="001A5B97" w:rsidRPr="00F37C29" w:rsidRDefault="001A5B97" w:rsidP="001A5B97">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This workbook uses the following assessment method(s):</w:t>
      </w:r>
    </w:p>
    <w:p w14:paraId="5A219C76" w14:textId="77777777" w:rsidR="001A5B97" w:rsidRPr="00F37C29" w:rsidRDefault="001A5B97" w:rsidP="001A5B97">
      <w:pPr>
        <w:pStyle w:val="ListParagraph"/>
        <w:numPr>
          <w:ilvl w:val="0"/>
          <w:numId w:val="13"/>
        </w:numPr>
        <w:tabs>
          <w:tab w:val="left" w:pos="180"/>
        </w:tabs>
        <w:spacing w:after="120" w:line="276" w:lineRule="auto"/>
        <w:contextualSpacing w:val="0"/>
        <w:jc w:val="both"/>
        <w:rPr>
          <w:rFonts w:cstheme="minorHAnsi"/>
          <w:b/>
          <w:color w:val="262626" w:themeColor="text1" w:themeTint="D9"/>
          <w:sz w:val="24"/>
          <w:lang w:bidi="en-US"/>
        </w:rPr>
      </w:pPr>
      <w:r w:rsidRPr="00F37C29">
        <w:rPr>
          <w:rFonts w:cstheme="minorHAnsi"/>
          <w:b/>
          <w:color w:val="262626" w:themeColor="text1" w:themeTint="D9"/>
          <w:sz w:val="24"/>
          <w:lang w:bidi="en-US"/>
        </w:rPr>
        <w:t>Knowledge Assessment</w:t>
      </w:r>
    </w:p>
    <w:p w14:paraId="567C4ABC" w14:textId="77777777" w:rsidR="001A5B97" w:rsidRPr="00F37C29" w:rsidRDefault="001A5B97" w:rsidP="001A5B97">
      <w:pPr>
        <w:pStyle w:val="ListParagraph"/>
        <w:tabs>
          <w:tab w:val="left" w:pos="180"/>
        </w:tabs>
        <w:spacing w:after="120" w:line="276" w:lineRule="auto"/>
        <w:ind w:firstLine="0"/>
        <w:contextualSpacing w:val="0"/>
        <w:jc w:val="both"/>
        <w:rPr>
          <w:rFonts w:cstheme="minorHAnsi"/>
          <w:bCs/>
          <w:color w:val="262626" w:themeColor="text1" w:themeTint="D9"/>
          <w:sz w:val="24"/>
          <w:lang w:bidi="en-US"/>
        </w:rPr>
      </w:pPr>
      <w:r w:rsidRPr="00F37C29">
        <w:rPr>
          <w:rFonts w:cstheme="minorHAnsi"/>
          <w:bCs/>
          <w:color w:val="262626" w:themeColor="text1" w:themeTint="D9"/>
          <w:sz w:val="24"/>
          <w:lang w:bidi="en-US"/>
        </w:rPr>
        <w:t>A set of generic and workplace questions testing the candidate’s general knowledge and understanding of the general theory behind the unit.</w:t>
      </w:r>
    </w:p>
    <w:p w14:paraId="469AC6D3" w14:textId="77777777" w:rsidR="001A5B97" w:rsidRPr="00DF382A" w:rsidRDefault="001A5B97" w:rsidP="001A5B97">
      <w:pPr>
        <w:pStyle w:val="ListParagraph"/>
        <w:numPr>
          <w:ilvl w:val="0"/>
          <w:numId w:val="13"/>
        </w:numPr>
        <w:tabs>
          <w:tab w:val="left" w:pos="180"/>
        </w:tabs>
        <w:spacing w:after="120" w:line="276" w:lineRule="auto"/>
        <w:contextualSpacing w:val="0"/>
        <w:jc w:val="both"/>
        <w:rPr>
          <w:rFonts w:cstheme="minorHAnsi"/>
          <w:b/>
          <w:color w:val="262626" w:themeColor="text1" w:themeTint="D9"/>
          <w:sz w:val="24"/>
          <w:lang w:bidi="en-US"/>
        </w:rPr>
      </w:pPr>
      <w:r w:rsidRPr="00DF382A">
        <w:rPr>
          <w:rFonts w:cstheme="minorHAnsi"/>
          <w:b/>
          <w:color w:val="262626" w:themeColor="text1" w:themeTint="D9"/>
          <w:sz w:val="24"/>
          <w:lang w:bidi="en-US"/>
        </w:rPr>
        <w:t>Project Assessment</w:t>
      </w:r>
    </w:p>
    <w:p w14:paraId="3ACA5FE6" w14:textId="77777777" w:rsidR="001A5B97" w:rsidRPr="00F37C29" w:rsidRDefault="001A5B97" w:rsidP="001A5B97">
      <w:pPr>
        <w:pStyle w:val="ListParagraph"/>
        <w:tabs>
          <w:tab w:val="left" w:pos="180"/>
        </w:tabs>
        <w:spacing w:after="120" w:line="276" w:lineRule="auto"/>
        <w:ind w:firstLine="0"/>
        <w:contextualSpacing w:val="0"/>
        <w:jc w:val="both"/>
        <w:rPr>
          <w:rFonts w:cstheme="minorHAnsi"/>
          <w:color w:val="262626" w:themeColor="text1" w:themeTint="D9"/>
          <w:sz w:val="20"/>
          <w:lang w:bidi="en-US"/>
        </w:rPr>
      </w:pPr>
      <w:r w:rsidRPr="00DF382A">
        <w:rPr>
          <w:rFonts w:cstheme="minorHAnsi"/>
          <w:bCs/>
          <w:color w:val="262626" w:themeColor="text1" w:themeTint="D9"/>
          <w:sz w:val="24"/>
          <w:lang w:bidi="en-US"/>
        </w:rPr>
        <w:t>A set of tasks or activities completed according to set instructions and guidelines to meet the requirements of the relevant unit. These tasks and activities require you to have access to a workplace or a similar environment.</w:t>
      </w:r>
      <w:r w:rsidRPr="00F37C29">
        <w:rPr>
          <w:rFonts w:cstheme="minorHAnsi"/>
          <w:color w:val="262626" w:themeColor="text1" w:themeTint="D9"/>
          <w:sz w:val="20"/>
          <w:lang w:bidi="en-US"/>
        </w:rPr>
        <w:br w:type="page"/>
      </w:r>
    </w:p>
    <w:p w14:paraId="1D05B4F9" w14:textId="5B7FDDF9" w:rsidR="0079184B" w:rsidRPr="00F37C29" w:rsidRDefault="0079184B" w:rsidP="00463853">
      <w:pPr>
        <w:pStyle w:val="Heading1"/>
        <w:jc w:val="both"/>
        <w:rPr>
          <w:noProof w:val="0"/>
          <w:lang w:val="en-AU"/>
        </w:rPr>
      </w:pPr>
      <w:bookmarkStart w:id="32" w:name="_Toc58244921"/>
      <w:r w:rsidRPr="00F37C29">
        <w:rPr>
          <w:noProof w:val="0"/>
          <w:lang w:val="en-AU"/>
        </w:rPr>
        <w:t>Resources Required for Assessment</w:t>
      </w:r>
      <w:bookmarkEnd w:id="31"/>
      <w:bookmarkEnd w:id="32"/>
    </w:p>
    <w:p w14:paraId="7EFC757E" w14:textId="6DC76B2B" w:rsidR="0079184B" w:rsidRPr="00F37C29" w:rsidRDefault="0079184B" w:rsidP="00463853">
      <w:pPr>
        <w:tabs>
          <w:tab w:val="left" w:pos="180"/>
        </w:tabs>
        <w:spacing w:after="120" w:line="276" w:lineRule="auto"/>
        <w:ind w:left="0" w:firstLine="0"/>
        <w:jc w:val="both"/>
        <w:rPr>
          <w:rFonts w:cstheme="minorHAnsi"/>
          <w:b/>
          <w:bCs/>
          <w:color w:val="262626" w:themeColor="text1" w:themeTint="D9"/>
          <w:sz w:val="24"/>
          <w:lang w:bidi="en-US"/>
        </w:rPr>
      </w:pPr>
      <w:r w:rsidRPr="00F37C29">
        <w:rPr>
          <w:rFonts w:cstheme="minorHAnsi"/>
          <w:b/>
          <w:bCs/>
          <w:color w:val="262626" w:themeColor="text1" w:themeTint="D9"/>
          <w:sz w:val="24"/>
          <w:lang w:bidi="en-US"/>
        </w:rPr>
        <w:t xml:space="preserve">The </w:t>
      </w:r>
      <w:r w:rsidR="0008791E" w:rsidRPr="00F37C29">
        <w:rPr>
          <w:rFonts w:cstheme="minorHAnsi"/>
          <w:b/>
          <w:bCs/>
          <w:color w:val="262626" w:themeColor="text1" w:themeTint="D9"/>
          <w:sz w:val="24"/>
          <w:lang w:bidi="en-US"/>
        </w:rPr>
        <w:t>c</w:t>
      </w:r>
      <w:r w:rsidRPr="00F37C29">
        <w:rPr>
          <w:rFonts w:cstheme="minorHAnsi"/>
          <w:b/>
          <w:bCs/>
          <w:color w:val="262626" w:themeColor="text1" w:themeTint="D9"/>
          <w:sz w:val="24"/>
          <w:lang w:bidi="en-US"/>
        </w:rPr>
        <w:t>andidate will need access to:</w:t>
      </w:r>
      <w:r w:rsidR="00981F61">
        <w:rPr>
          <w:rFonts w:cstheme="minorHAnsi"/>
          <w:b/>
          <w:bCs/>
          <w:color w:val="262626" w:themeColor="text1" w:themeTint="D9"/>
          <w:sz w:val="24"/>
          <w:lang w:bidi="en-US"/>
        </w:rPr>
        <w:t xml:space="preserve"> </w:t>
      </w:r>
    </w:p>
    <w:p w14:paraId="36345617" w14:textId="77777777" w:rsidR="0079184B" w:rsidRPr="00535309" w:rsidRDefault="0079184B"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sidRPr="00535309">
        <w:rPr>
          <w:rFonts w:cstheme="minorHAnsi"/>
          <w:color w:val="262626" w:themeColor="text1" w:themeTint="D9"/>
          <w:sz w:val="24"/>
          <w:lang w:bidi="en-US"/>
        </w:rPr>
        <w:t>Computer with Internet and email access and a working web browser</w:t>
      </w:r>
    </w:p>
    <w:p w14:paraId="10D778D0" w14:textId="77777777" w:rsidR="0079184B" w:rsidRPr="00535309" w:rsidRDefault="0079184B"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sidRPr="00535309">
        <w:rPr>
          <w:rFonts w:cstheme="minorHAnsi"/>
          <w:color w:val="262626" w:themeColor="text1" w:themeTint="D9"/>
          <w:sz w:val="24"/>
          <w:lang w:bidi="en-US"/>
        </w:rPr>
        <w:t>Installed software: MS Word, Adobe Acrobat Reader</w:t>
      </w:r>
    </w:p>
    <w:p w14:paraId="381693A0" w14:textId="77777777" w:rsidR="00A905EC" w:rsidRDefault="00A905EC"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sidRPr="006F5257">
        <w:rPr>
          <w:rFonts w:cstheme="minorHAnsi"/>
          <w:color w:val="262626" w:themeColor="text1" w:themeTint="D9"/>
          <w:sz w:val="24"/>
          <w:lang w:bidi="en-US"/>
        </w:rPr>
        <w:t xml:space="preserve">Government building and construction </w:t>
      </w:r>
      <w:r>
        <w:rPr>
          <w:rFonts w:cstheme="minorHAnsi"/>
          <w:color w:val="262626" w:themeColor="text1" w:themeTint="D9"/>
          <w:sz w:val="24"/>
          <w:lang w:bidi="en-US"/>
        </w:rPr>
        <w:t>laws (both national and state/territory)</w:t>
      </w:r>
    </w:p>
    <w:p w14:paraId="552A27EE" w14:textId="77777777" w:rsidR="00A905EC" w:rsidRPr="006F5257" w:rsidRDefault="00A905EC"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sidRPr="006F5257">
        <w:rPr>
          <w:rFonts w:cstheme="minorHAnsi"/>
          <w:color w:val="262626" w:themeColor="text1" w:themeTint="D9"/>
          <w:sz w:val="24"/>
          <w:lang w:bidi="en-US"/>
        </w:rPr>
        <w:t>Government building and construction regulations</w:t>
      </w:r>
    </w:p>
    <w:p w14:paraId="4D4AC840" w14:textId="77777777" w:rsidR="00A905EC" w:rsidRDefault="00A905EC"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sidRPr="006F5257">
        <w:rPr>
          <w:rFonts w:cstheme="minorHAnsi"/>
          <w:color w:val="262626" w:themeColor="text1" w:themeTint="D9"/>
          <w:sz w:val="24"/>
          <w:lang w:bidi="en-US"/>
        </w:rPr>
        <w:t>Current</w:t>
      </w:r>
      <w:r>
        <w:rPr>
          <w:rFonts w:cstheme="minorHAnsi"/>
          <w:color w:val="262626" w:themeColor="text1" w:themeTint="D9"/>
          <w:sz w:val="24"/>
          <w:lang w:bidi="en-US"/>
        </w:rPr>
        <w:t xml:space="preserve"> Australian</w:t>
      </w:r>
      <w:r w:rsidRPr="006F5257">
        <w:rPr>
          <w:rFonts w:cstheme="minorHAnsi"/>
          <w:color w:val="262626" w:themeColor="text1" w:themeTint="D9"/>
          <w:sz w:val="24"/>
          <w:lang w:bidi="en-US"/>
        </w:rPr>
        <w:t xml:space="preserve"> building and construction codes </w:t>
      </w:r>
    </w:p>
    <w:p w14:paraId="48F12394" w14:textId="77777777" w:rsidR="00A905EC" w:rsidRPr="006F5257" w:rsidRDefault="00A905EC"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Pr>
          <w:rFonts w:cstheme="minorHAnsi"/>
          <w:color w:val="262626" w:themeColor="text1" w:themeTint="D9"/>
          <w:sz w:val="24"/>
          <w:lang w:bidi="en-US"/>
        </w:rPr>
        <w:t xml:space="preserve">Current Australian building and construction </w:t>
      </w:r>
      <w:r w:rsidRPr="006F5257">
        <w:rPr>
          <w:rFonts w:cstheme="minorHAnsi"/>
          <w:color w:val="262626" w:themeColor="text1" w:themeTint="D9"/>
          <w:sz w:val="24"/>
          <w:lang w:bidi="en-US"/>
        </w:rPr>
        <w:t>standards</w:t>
      </w:r>
    </w:p>
    <w:p w14:paraId="3998DB01" w14:textId="16E1909E" w:rsidR="00A905EC" w:rsidRDefault="00A905EC"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sidRPr="006F5257">
        <w:rPr>
          <w:rFonts w:cstheme="minorHAnsi"/>
          <w:color w:val="262626" w:themeColor="text1" w:themeTint="D9"/>
          <w:sz w:val="24"/>
          <w:lang w:bidi="en-US"/>
        </w:rPr>
        <w:t>Building Code of Australia Volumes 1, 2, and 3</w:t>
      </w:r>
    </w:p>
    <w:p w14:paraId="6675AA6E" w14:textId="774A3A26" w:rsidR="008D4EE3" w:rsidRDefault="008D4EE3"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Pr>
          <w:rFonts w:cstheme="minorHAnsi"/>
          <w:color w:val="262626" w:themeColor="text1" w:themeTint="D9"/>
          <w:szCs w:val="24"/>
          <w:lang w:val="en-GB" w:bidi="en-US"/>
        </w:rPr>
        <w:t>Handbook: Evidence of Suitability</w:t>
      </w:r>
    </w:p>
    <w:p w14:paraId="74FB94A1" w14:textId="24226F7F" w:rsidR="00E90C2C" w:rsidRDefault="00E90C2C" w:rsidP="00EE7A88">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bidi="en-US"/>
        </w:rPr>
      </w:pPr>
      <w:r>
        <w:rPr>
          <w:rFonts w:cstheme="minorHAnsi"/>
          <w:color w:val="262626" w:themeColor="text1" w:themeTint="D9"/>
          <w:sz w:val="24"/>
          <w:lang w:bidi="en-US"/>
        </w:rPr>
        <w:t>A workplace that can provide the following:</w:t>
      </w:r>
    </w:p>
    <w:p w14:paraId="173053CA" w14:textId="549BB856" w:rsidR="00085A6F" w:rsidRPr="00DF382A" w:rsidRDefault="00085A6F" w:rsidP="00EE7A88">
      <w:pPr>
        <w:pStyle w:val="ListParagraph"/>
        <w:numPr>
          <w:ilvl w:val="1"/>
          <w:numId w:val="5"/>
        </w:numPr>
        <w:tabs>
          <w:tab w:val="left" w:pos="180"/>
        </w:tabs>
        <w:spacing w:after="120" w:line="276" w:lineRule="auto"/>
        <w:contextualSpacing w:val="0"/>
        <w:jc w:val="both"/>
        <w:rPr>
          <w:rFonts w:cstheme="minorHAnsi"/>
          <w:color w:val="262626" w:themeColor="text1" w:themeTint="D9"/>
          <w:sz w:val="24"/>
          <w:lang w:bidi="en-US"/>
        </w:rPr>
      </w:pPr>
      <w:r w:rsidRPr="00DF382A">
        <w:rPr>
          <w:rFonts w:cstheme="minorHAnsi"/>
          <w:color w:val="262626" w:themeColor="text1" w:themeTint="D9"/>
          <w:sz w:val="24"/>
          <w:lang w:bidi="en-US"/>
        </w:rPr>
        <w:t>Project plans to the following:</w:t>
      </w:r>
    </w:p>
    <w:p w14:paraId="4219BD94" w14:textId="31B838F5" w:rsidR="00085A6F" w:rsidRPr="00DF382A" w:rsidRDefault="00085A6F" w:rsidP="00EE7A88">
      <w:pPr>
        <w:pStyle w:val="ListParagraph"/>
        <w:numPr>
          <w:ilvl w:val="2"/>
          <w:numId w:val="31"/>
        </w:numPr>
        <w:tabs>
          <w:tab w:val="left" w:pos="180"/>
        </w:tabs>
        <w:spacing w:after="120" w:line="276" w:lineRule="auto"/>
        <w:contextualSpacing w:val="0"/>
        <w:jc w:val="both"/>
        <w:rPr>
          <w:rFonts w:cstheme="minorHAnsi"/>
          <w:color w:val="262626" w:themeColor="text1" w:themeTint="D9"/>
          <w:sz w:val="24"/>
          <w:lang w:bidi="en-US"/>
        </w:rPr>
      </w:pPr>
      <w:r w:rsidRPr="00DF382A">
        <w:rPr>
          <w:rFonts w:cstheme="minorHAnsi"/>
          <w:color w:val="262626" w:themeColor="text1" w:themeTint="D9"/>
          <w:sz w:val="24"/>
          <w:lang w:bidi="en-US"/>
        </w:rPr>
        <w:t xml:space="preserve">One </w:t>
      </w:r>
      <w:r w:rsidR="00E90C2C">
        <w:rPr>
          <w:rFonts w:cstheme="minorHAnsi"/>
          <w:color w:val="262626" w:themeColor="text1" w:themeTint="D9"/>
          <w:sz w:val="24"/>
          <w:lang w:bidi="en-US"/>
        </w:rPr>
        <w:t xml:space="preserve">unbuilt </w:t>
      </w:r>
      <w:r w:rsidRPr="00DF382A">
        <w:rPr>
          <w:rFonts w:cstheme="minorHAnsi"/>
          <w:color w:val="262626" w:themeColor="text1" w:themeTint="D9"/>
          <w:sz w:val="24"/>
          <w:lang w:bidi="en-US"/>
        </w:rPr>
        <w:t xml:space="preserve">Class </w:t>
      </w:r>
      <w:r w:rsidR="0011445B">
        <w:rPr>
          <w:rFonts w:cstheme="minorHAnsi"/>
          <w:color w:val="262626" w:themeColor="text1" w:themeTint="D9"/>
          <w:sz w:val="24"/>
          <w:lang w:bidi="en-US"/>
        </w:rPr>
        <w:t>2, 3, or 9</w:t>
      </w:r>
      <w:r w:rsidRPr="00DF382A">
        <w:rPr>
          <w:rFonts w:cstheme="minorHAnsi"/>
          <w:color w:val="262626" w:themeColor="text1" w:themeTint="D9"/>
          <w:sz w:val="24"/>
          <w:lang w:bidi="en-US"/>
        </w:rPr>
        <w:t xml:space="preserve"> building</w:t>
      </w:r>
    </w:p>
    <w:p w14:paraId="25C85294" w14:textId="0BD5FC97" w:rsidR="00085A6F" w:rsidRPr="00DF382A" w:rsidRDefault="00085A6F" w:rsidP="00EE7A88">
      <w:pPr>
        <w:pStyle w:val="ListParagraph"/>
        <w:numPr>
          <w:ilvl w:val="2"/>
          <w:numId w:val="31"/>
        </w:numPr>
        <w:tabs>
          <w:tab w:val="left" w:pos="180"/>
        </w:tabs>
        <w:spacing w:after="120" w:line="276" w:lineRule="auto"/>
        <w:contextualSpacing w:val="0"/>
        <w:jc w:val="both"/>
        <w:rPr>
          <w:rFonts w:cstheme="minorHAnsi"/>
          <w:color w:val="262626" w:themeColor="text1" w:themeTint="D9"/>
          <w:sz w:val="24"/>
          <w:lang w:bidi="en-US"/>
        </w:rPr>
      </w:pPr>
      <w:r w:rsidRPr="00DF382A">
        <w:rPr>
          <w:rFonts w:cstheme="minorHAnsi"/>
          <w:color w:val="262626" w:themeColor="text1" w:themeTint="D9"/>
          <w:sz w:val="24"/>
          <w:lang w:bidi="en-US"/>
        </w:rPr>
        <w:t xml:space="preserve">One </w:t>
      </w:r>
      <w:r w:rsidR="00E90C2C">
        <w:rPr>
          <w:rFonts w:cstheme="minorHAnsi"/>
          <w:color w:val="262626" w:themeColor="text1" w:themeTint="D9"/>
          <w:sz w:val="24"/>
          <w:lang w:bidi="en-US"/>
        </w:rPr>
        <w:t xml:space="preserve">unbuilt </w:t>
      </w:r>
      <w:r w:rsidRPr="00DF382A">
        <w:rPr>
          <w:rFonts w:cstheme="minorHAnsi"/>
          <w:color w:val="262626" w:themeColor="text1" w:themeTint="D9"/>
          <w:sz w:val="24"/>
          <w:lang w:bidi="en-US"/>
        </w:rPr>
        <w:t xml:space="preserve">Class </w:t>
      </w:r>
      <w:r w:rsidR="0011445B">
        <w:rPr>
          <w:rFonts w:cstheme="minorHAnsi"/>
          <w:color w:val="262626" w:themeColor="text1" w:themeTint="D9"/>
          <w:sz w:val="24"/>
          <w:lang w:bidi="en-US"/>
        </w:rPr>
        <w:t>5, 6, 7, or 8</w:t>
      </w:r>
      <w:r w:rsidRPr="00DF382A">
        <w:rPr>
          <w:rFonts w:cstheme="minorHAnsi"/>
          <w:color w:val="262626" w:themeColor="text1" w:themeTint="D9"/>
          <w:sz w:val="24"/>
          <w:lang w:bidi="en-US"/>
        </w:rPr>
        <w:t xml:space="preserve"> building</w:t>
      </w:r>
    </w:p>
    <w:p w14:paraId="3E5BD6B5" w14:textId="5B9007A9" w:rsidR="00085A6F" w:rsidRPr="00DF382A" w:rsidRDefault="00085A6F" w:rsidP="00DF382A">
      <w:pPr>
        <w:pStyle w:val="ListParagraph"/>
        <w:tabs>
          <w:tab w:val="left" w:pos="180"/>
        </w:tabs>
        <w:spacing w:after="120" w:line="276" w:lineRule="auto"/>
        <w:ind w:left="1440" w:firstLine="0"/>
        <w:contextualSpacing w:val="0"/>
        <w:jc w:val="both"/>
        <w:rPr>
          <w:rFonts w:cstheme="minorHAnsi"/>
          <w:color w:val="262626" w:themeColor="text1" w:themeTint="D9"/>
          <w:sz w:val="24"/>
          <w:lang w:bidi="en-US"/>
        </w:rPr>
      </w:pPr>
      <w:r w:rsidRPr="00DF382A">
        <w:rPr>
          <w:rFonts w:cstheme="minorHAnsi"/>
          <w:color w:val="262626" w:themeColor="text1" w:themeTint="D9"/>
          <w:sz w:val="24"/>
          <w:lang w:bidi="en-US"/>
        </w:rPr>
        <w:t>Project plans must include:</w:t>
      </w:r>
    </w:p>
    <w:p w14:paraId="27C6E5B7" w14:textId="4669315B" w:rsidR="00085A6F" w:rsidRPr="00535309" w:rsidRDefault="00085A6F" w:rsidP="00EE7A88">
      <w:pPr>
        <w:pStyle w:val="ListParagraph"/>
        <w:numPr>
          <w:ilvl w:val="2"/>
          <w:numId w:val="31"/>
        </w:numPr>
        <w:tabs>
          <w:tab w:val="left" w:pos="180"/>
        </w:tabs>
        <w:spacing w:after="120" w:line="276" w:lineRule="auto"/>
        <w:contextualSpacing w:val="0"/>
        <w:jc w:val="both"/>
        <w:rPr>
          <w:rFonts w:cstheme="minorHAnsi"/>
          <w:color w:val="262626" w:themeColor="text1" w:themeTint="D9"/>
          <w:sz w:val="24"/>
          <w:lang w:bidi="en-US"/>
        </w:rPr>
      </w:pPr>
      <w:r w:rsidRPr="00535309">
        <w:rPr>
          <w:rFonts w:cstheme="minorHAnsi"/>
          <w:color w:val="262626" w:themeColor="text1" w:themeTint="D9"/>
          <w:sz w:val="24"/>
          <w:lang w:bidi="en-US"/>
        </w:rPr>
        <w:t>Information on the following building elements:</w:t>
      </w:r>
    </w:p>
    <w:p w14:paraId="14676EB5" w14:textId="667EDF50" w:rsidR="00085A6F" w:rsidRPr="00702FAC" w:rsidRDefault="00085A6F"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702FAC">
        <w:rPr>
          <w:rFonts w:cstheme="minorHAnsi"/>
          <w:color w:val="262626" w:themeColor="text1" w:themeTint="D9"/>
          <w:sz w:val="24"/>
          <w:lang w:bidi="en-US"/>
        </w:rPr>
        <w:t>Energy efficiency</w:t>
      </w:r>
    </w:p>
    <w:p w14:paraId="5F0EC555" w14:textId="1E729092" w:rsidR="00085A6F" w:rsidRPr="00702FAC" w:rsidRDefault="00702FAC"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702FAC">
        <w:rPr>
          <w:rFonts w:cstheme="minorHAnsi"/>
          <w:color w:val="262626" w:themeColor="text1" w:themeTint="D9"/>
          <w:sz w:val="24"/>
          <w:lang w:bidi="en-US"/>
        </w:rPr>
        <w:t>Services and equipment</w:t>
      </w:r>
    </w:p>
    <w:p w14:paraId="54B534D4" w14:textId="2A329661" w:rsidR="00085A6F" w:rsidRPr="00702FAC" w:rsidRDefault="00085A6F"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702FAC">
        <w:rPr>
          <w:rFonts w:cstheme="minorHAnsi"/>
          <w:color w:val="262626" w:themeColor="text1" w:themeTint="D9"/>
          <w:sz w:val="24"/>
          <w:lang w:bidi="en-US"/>
        </w:rPr>
        <w:t xml:space="preserve">Fire </w:t>
      </w:r>
      <w:r w:rsidR="003D4643" w:rsidRPr="00702FAC">
        <w:rPr>
          <w:rFonts w:cstheme="minorHAnsi"/>
          <w:color w:val="262626" w:themeColor="text1" w:themeTint="D9"/>
          <w:sz w:val="24"/>
          <w:lang w:bidi="en-US"/>
        </w:rPr>
        <w:t>protection</w:t>
      </w:r>
    </w:p>
    <w:p w14:paraId="46B898E2" w14:textId="7B0738E4" w:rsidR="00085A6F" w:rsidRPr="00702FAC" w:rsidRDefault="00085A6F"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702FAC">
        <w:rPr>
          <w:rFonts w:cstheme="minorHAnsi"/>
          <w:color w:val="262626" w:themeColor="text1" w:themeTint="D9"/>
          <w:sz w:val="24"/>
          <w:lang w:bidi="en-US"/>
        </w:rPr>
        <w:t>Health and amenity</w:t>
      </w:r>
    </w:p>
    <w:p w14:paraId="32CDF736" w14:textId="21F029B2" w:rsidR="00085A6F" w:rsidRPr="00702FAC" w:rsidRDefault="00085A6F"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702FAC">
        <w:rPr>
          <w:rFonts w:cstheme="minorHAnsi"/>
          <w:color w:val="262626" w:themeColor="text1" w:themeTint="D9"/>
          <w:sz w:val="24"/>
          <w:lang w:bidi="en-US"/>
        </w:rPr>
        <w:t>Structure</w:t>
      </w:r>
    </w:p>
    <w:p w14:paraId="229195AE" w14:textId="6D6CE16E" w:rsidR="00085A6F" w:rsidRPr="00702FAC" w:rsidRDefault="00702FAC"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702FAC">
        <w:rPr>
          <w:rFonts w:cstheme="minorHAnsi"/>
          <w:color w:val="262626" w:themeColor="text1" w:themeTint="D9"/>
          <w:sz w:val="24"/>
          <w:lang w:bidi="en-US"/>
        </w:rPr>
        <w:t>Access and egress</w:t>
      </w:r>
    </w:p>
    <w:p w14:paraId="4627FD7E" w14:textId="0F7B72C3" w:rsidR="00085A6F" w:rsidRPr="00702FAC" w:rsidRDefault="00085A6F"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702FAC">
        <w:rPr>
          <w:rFonts w:cstheme="minorHAnsi"/>
          <w:color w:val="262626" w:themeColor="text1" w:themeTint="D9"/>
          <w:sz w:val="24"/>
          <w:lang w:bidi="en-US"/>
        </w:rPr>
        <w:t>Ancillary provisions</w:t>
      </w:r>
    </w:p>
    <w:p w14:paraId="073496FB" w14:textId="77777777" w:rsidR="00085A6F" w:rsidRPr="00535309" w:rsidRDefault="00085A6F" w:rsidP="00DF382A">
      <w:pPr>
        <w:pStyle w:val="ListParagraph"/>
        <w:tabs>
          <w:tab w:val="left" w:pos="180"/>
        </w:tabs>
        <w:spacing w:after="120" w:line="276" w:lineRule="auto"/>
        <w:ind w:left="2160" w:firstLine="0"/>
        <w:contextualSpacing w:val="0"/>
        <w:jc w:val="both"/>
        <w:rPr>
          <w:rFonts w:cstheme="minorHAnsi"/>
          <w:color w:val="262626" w:themeColor="text1" w:themeTint="D9"/>
          <w:sz w:val="24"/>
          <w:lang w:bidi="en-US"/>
        </w:rPr>
      </w:pPr>
      <w:r w:rsidRPr="00535309">
        <w:rPr>
          <w:rFonts w:cstheme="minorHAnsi"/>
          <w:color w:val="262626" w:themeColor="text1" w:themeTint="D9"/>
          <w:sz w:val="24"/>
          <w:lang w:bidi="en-US"/>
        </w:rPr>
        <w:t>Information must include at least one of each of the following:</w:t>
      </w:r>
    </w:p>
    <w:p w14:paraId="4BF515C3" w14:textId="7B9DB010" w:rsidR="00085A6F" w:rsidRPr="00535309" w:rsidRDefault="00085A6F"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535309">
        <w:rPr>
          <w:rFonts w:cstheme="minorHAnsi"/>
          <w:color w:val="262626" w:themeColor="text1" w:themeTint="D9"/>
          <w:sz w:val="24"/>
          <w:lang w:bidi="en-US"/>
        </w:rPr>
        <w:t>Products used</w:t>
      </w:r>
    </w:p>
    <w:p w14:paraId="3F82CB57" w14:textId="48125CBA" w:rsidR="00085A6F" w:rsidRPr="00DF382A" w:rsidRDefault="00085A6F" w:rsidP="00EE7A88">
      <w:pPr>
        <w:pStyle w:val="ListParagraph"/>
        <w:numPr>
          <w:ilvl w:val="3"/>
          <w:numId w:val="32"/>
        </w:numPr>
        <w:tabs>
          <w:tab w:val="left" w:pos="180"/>
        </w:tabs>
        <w:spacing w:after="120" w:line="276" w:lineRule="auto"/>
        <w:contextualSpacing w:val="0"/>
        <w:jc w:val="both"/>
        <w:rPr>
          <w:rFonts w:cstheme="minorHAnsi"/>
          <w:color w:val="262626" w:themeColor="text1" w:themeTint="D9"/>
          <w:sz w:val="24"/>
          <w:lang w:bidi="en-US"/>
        </w:rPr>
      </w:pPr>
      <w:r w:rsidRPr="00535309">
        <w:rPr>
          <w:rFonts w:cstheme="minorHAnsi"/>
          <w:color w:val="262626" w:themeColor="text1" w:themeTint="D9"/>
          <w:sz w:val="24"/>
          <w:lang w:bidi="en-US"/>
        </w:rPr>
        <w:t>Other specifications common in building project plans such as floor area, orientation, number of storeys, etc.</w:t>
      </w:r>
    </w:p>
    <w:p w14:paraId="67D57623" w14:textId="28582832" w:rsidR="0008791E" w:rsidRPr="00DF382A" w:rsidRDefault="00C154A9" w:rsidP="00EE7A88">
      <w:pPr>
        <w:pStyle w:val="ListParagraph"/>
        <w:numPr>
          <w:ilvl w:val="1"/>
          <w:numId w:val="5"/>
        </w:numPr>
        <w:tabs>
          <w:tab w:val="left" w:pos="180"/>
        </w:tabs>
        <w:spacing w:after="120" w:line="276" w:lineRule="auto"/>
        <w:contextualSpacing w:val="0"/>
        <w:jc w:val="both"/>
        <w:rPr>
          <w:rFonts w:cstheme="minorHAnsi"/>
          <w:color w:val="262626" w:themeColor="text1" w:themeTint="D9"/>
          <w:sz w:val="24"/>
          <w:lang w:bidi="en-US"/>
        </w:rPr>
      </w:pPr>
      <w:r w:rsidRPr="00DF382A">
        <w:rPr>
          <w:rFonts w:cstheme="minorHAnsi"/>
          <w:color w:val="262626" w:themeColor="text1" w:themeTint="D9"/>
          <w:sz w:val="24"/>
          <w:lang w:bidi="en-US"/>
        </w:rPr>
        <w:t>The following professionals:</w:t>
      </w:r>
    </w:p>
    <w:p w14:paraId="19159684" w14:textId="63FAC6CF" w:rsidR="00C154A9" w:rsidRPr="00DF382A" w:rsidRDefault="00C154A9" w:rsidP="00EE7A88">
      <w:pPr>
        <w:pStyle w:val="ListParagraph"/>
        <w:numPr>
          <w:ilvl w:val="2"/>
          <w:numId w:val="31"/>
        </w:numPr>
        <w:tabs>
          <w:tab w:val="left" w:pos="180"/>
        </w:tabs>
        <w:spacing w:after="120" w:line="276" w:lineRule="auto"/>
        <w:contextualSpacing w:val="0"/>
        <w:jc w:val="both"/>
        <w:rPr>
          <w:rFonts w:cstheme="minorHAnsi"/>
          <w:color w:val="262626" w:themeColor="text1" w:themeTint="D9"/>
          <w:sz w:val="24"/>
          <w:lang w:bidi="en-US"/>
        </w:rPr>
      </w:pPr>
      <w:r w:rsidRPr="00DF382A">
        <w:rPr>
          <w:rFonts w:cstheme="minorHAnsi"/>
          <w:color w:val="262626" w:themeColor="text1" w:themeTint="D9"/>
          <w:sz w:val="24"/>
          <w:lang w:bidi="en-US"/>
        </w:rPr>
        <w:t>Design professional</w:t>
      </w:r>
    </w:p>
    <w:p w14:paraId="422348DE" w14:textId="1D52FD30" w:rsidR="00C154A9" w:rsidRPr="00DF382A" w:rsidRDefault="00C154A9" w:rsidP="00EE7A88">
      <w:pPr>
        <w:pStyle w:val="ListParagraph"/>
        <w:numPr>
          <w:ilvl w:val="2"/>
          <w:numId w:val="31"/>
        </w:numPr>
        <w:tabs>
          <w:tab w:val="left" w:pos="180"/>
        </w:tabs>
        <w:spacing w:after="120" w:line="276" w:lineRule="auto"/>
        <w:contextualSpacing w:val="0"/>
        <w:jc w:val="both"/>
        <w:rPr>
          <w:rFonts w:cstheme="minorHAnsi"/>
          <w:color w:val="262626" w:themeColor="text1" w:themeTint="D9"/>
          <w:sz w:val="24"/>
          <w:lang w:bidi="en-US"/>
        </w:rPr>
      </w:pPr>
      <w:r w:rsidRPr="00DF382A">
        <w:rPr>
          <w:rFonts w:cstheme="minorHAnsi"/>
          <w:color w:val="262626" w:themeColor="text1" w:themeTint="D9"/>
          <w:sz w:val="24"/>
          <w:lang w:bidi="en-US"/>
        </w:rPr>
        <w:t>Construction professional</w:t>
      </w:r>
    </w:p>
    <w:p w14:paraId="7272F2E8" w14:textId="77777777" w:rsidR="00735C4B" w:rsidRPr="0050427E" w:rsidRDefault="00735C4B" w:rsidP="0050427E">
      <w:pPr>
        <w:pStyle w:val="ListParagraph"/>
        <w:numPr>
          <w:ilvl w:val="1"/>
          <w:numId w:val="5"/>
        </w:numPr>
        <w:tabs>
          <w:tab w:val="left" w:pos="180"/>
        </w:tabs>
        <w:spacing w:after="120" w:line="276" w:lineRule="auto"/>
        <w:contextualSpacing w:val="0"/>
        <w:jc w:val="both"/>
        <w:rPr>
          <w:rFonts w:cstheme="minorHAnsi"/>
          <w:color w:val="262626" w:themeColor="text1" w:themeTint="D9"/>
          <w:sz w:val="24"/>
          <w:lang w:bidi="en-US"/>
        </w:rPr>
      </w:pPr>
      <w:r w:rsidRPr="0050427E">
        <w:rPr>
          <w:rFonts w:cstheme="minorHAnsi"/>
          <w:color w:val="262626" w:themeColor="text1" w:themeTint="D9"/>
          <w:sz w:val="24"/>
          <w:lang w:bidi="en-US"/>
        </w:rPr>
        <w:t>Opportunities to complete the workplace assessment tasks within this project.</w:t>
      </w:r>
    </w:p>
    <w:p w14:paraId="7128F258" w14:textId="7EC5C67E" w:rsidR="008D4EE3" w:rsidRPr="0050427E" w:rsidRDefault="008D4EE3" w:rsidP="0050427E">
      <w:pPr>
        <w:pStyle w:val="ListParagraph"/>
        <w:numPr>
          <w:ilvl w:val="1"/>
          <w:numId w:val="5"/>
        </w:numPr>
        <w:tabs>
          <w:tab w:val="left" w:pos="180"/>
        </w:tabs>
        <w:spacing w:after="120" w:line="276" w:lineRule="auto"/>
        <w:contextualSpacing w:val="0"/>
        <w:jc w:val="both"/>
        <w:rPr>
          <w:rFonts w:cstheme="minorHAnsi"/>
          <w:color w:val="262626" w:themeColor="text1" w:themeTint="D9"/>
          <w:sz w:val="24"/>
          <w:lang w:bidi="en-US"/>
        </w:rPr>
      </w:pPr>
      <w:r w:rsidRPr="0050427E">
        <w:rPr>
          <w:rFonts w:cstheme="minorHAnsi"/>
          <w:color w:val="262626" w:themeColor="text1" w:themeTint="D9"/>
          <w:sz w:val="24"/>
          <w:lang w:bidi="en-US"/>
        </w:rPr>
        <w:t>Communication tools and devices to communicate and collaborate effectively with others</w:t>
      </w:r>
    </w:p>
    <w:p w14:paraId="4AE5FC33" w14:textId="77777777" w:rsidR="008D4EE3" w:rsidRPr="0050427E" w:rsidRDefault="008D4EE3" w:rsidP="0050427E">
      <w:pPr>
        <w:pStyle w:val="ListParagraph"/>
        <w:numPr>
          <w:ilvl w:val="1"/>
          <w:numId w:val="5"/>
        </w:numPr>
        <w:tabs>
          <w:tab w:val="left" w:pos="180"/>
        </w:tabs>
        <w:spacing w:after="120" w:line="276" w:lineRule="auto"/>
        <w:contextualSpacing w:val="0"/>
        <w:jc w:val="both"/>
        <w:rPr>
          <w:rFonts w:cstheme="minorHAnsi"/>
          <w:color w:val="262626" w:themeColor="text1" w:themeTint="D9"/>
          <w:sz w:val="24"/>
          <w:lang w:bidi="en-US"/>
        </w:rPr>
      </w:pPr>
      <w:r w:rsidRPr="0050427E">
        <w:rPr>
          <w:rFonts w:cstheme="minorHAnsi"/>
          <w:color w:val="262626" w:themeColor="text1" w:themeTint="D9"/>
          <w:sz w:val="24"/>
          <w:lang w:bidi="en-US"/>
        </w:rPr>
        <w:t>Computer applications to access, extract, and share information</w:t>
      </w:r>
    </w:p>
    <w:p w14:paraId="2B95E841" w14:textId="38AE5C7F" w:rsidR="00733A4E" w:rsidRPr="00F37C29" w:rsidRDefault="00733A4E" w:rsidP="00463853">
      <w:pPr>
        <w:spacing w:after="120" w:line="276" w:lineRule="auto"/>
        <w:jc w:val="both"/>
        <w:rPr>
          <w:rFonts w:cstheme="minorHAnsi"/>
          <w:color w:val="262626" w:themeColor="text1" w:themeTint="D9"/>
          <w:sz w:val="24"/>
          <w:highlight w:val="yellow"/>
          <w:lang w:bidi="en-US"/>
        </w:rPr>
      </w:pPr>
      <w:r w:rsidRPr="00F37C29">
        <w:rPr>
          <w:rFonts w:cstheme="minorHAnsi"/>
          <w:color w:val="262626" w:themeColor="text1" w:themeTint="D9"/>
          <w:sz w:val="24"/>
          <w:highlight w:val="yellow"/>
          <w:lang w:bidi="en-US"/>
        </w:rPr>
        <w:br w:type="page"/>
      </w:r>
    </w:p>
    <w:p w14:paraId="6402854D" w14:textId="73138E5E" w:rsidR="0079184B" w:rsidRPr="00F37C29" w:rsidRDefault="0079184B" w:rsidP="00463853">
      <w:pPr>
        <w:pStyle w:val="Heading1"/>
        <w:jc w:val="both"/>
        <w:rPr>
          <w:noProof w:val="0"/>
          <w:lang w:val="en-AU"/>
        </w:rPr>
      </w:pPr>
      <w:bookmarkStart w:id="33" w:name="_Toc35424172"/>
      <w:bookmarkStart w:id="34" w:name="_Toc58244922"/>
      <w:r w:rsidRPr="00F37C29">
        <w:rPr>
          <w:noProof w:val="0"/>
          <w:lang w:val="en-AU"/>
        </w:rPr>
        <w:t>Assessor Instructions</w:t>
      </w:r>
      <w:bookmarkEnd w:id="33"/>
      <w:bookmarkEnd w:id="34"/>
    </w:p>
    <w:p w14:paraId="4FC0CA77"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This is a compulsory assessment to be completed by all candidates. This assessment tests the candidate’s ability to understand the underpinning generic knowledge related to the units of competency. </w:t>
      </w:r>
    </w:p>
    <w:p w14:paraId="32241BDC"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Reasonable adjustment applies here, and while the majority of candidates will complete this assessment as a written assessment, verbal assessment may be an option for those who need it. The assessor must use the response guide as the principal marking tool unless a reasonable adjustment is demonstrated.</w:t>
      </w:r>
    </w:p>
    <w:p w14:paraId="2E4D9E97"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 xml:space="preserve">The Assessor Guide provides model answers to all the questions, setting out which key responses must be included as well as indicating where flexibility is acceptable. </w:t>
      </w:r>
    </w:p>
    <w:p w14:paraId="72C9CE42" w14:textId="7777777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Where there is a number of responses required, this is specified to avoid ambiguity. In these cases, the model answer will provide a list of possible answers. For instance, if a question requires the candidate to list three examples, then their response must include three of the items listed in the model answer.</w:t>
      </w:r>
    </w:p>
    <w:p w14:paraId="2B0A9D33" w14:textId="77777777" w:rsidR="0079184B" w:rsidRPr="00F37C29" w:rsidRDefault="0079184B" w:rsidP="00463853">
      <w:pPr>
        <w:tabs>
          <w:tab w:val="left" w:pos="180"/>
        </w:tabs>
        <w:spacing w:after="120" w:line="276" w:lineRule="auto"/>
        <w:jc w:val="both"/>
        <w:rPr>
          <w:rFonts w:cstheme="minorHAnsi"/>
          <w:color w:val="262626" w:themeColor="text1" w:themeTint="D9"/>
          <w:sz w:val="20"/>
          <w:lang w:bidi="en-US"/>
        </w:rPr>
      </w:pPr>
      <w:r w:rsidRPr="00F37C29">
        <w:rPr>
          <w:rFonts w:cstheme="minorHAnsi"/>
          <w:color w:val="262626" w:themeColor="text1" w:themeTint="D9"/>
          <w:sz w:val="20"/>
          <w:lang w:bidi="en-US"/>
        </w:rPr>
        <w:br w:type="page"/>
      </w:r>
    </w:p>
    <w:p w14:paraId="36107B5E" w14:textId="4A730576" w:rsidR="008619C2" w:rsidRPr="00F37C29" w:rsidRDefault="0079184B" w:rsidP="00463853">
      <w:pPr>
        <w:pStyle w:val="Heading1"/>
        <w:jc w:val="both"/>
        <w:rPr>
          <w:noProof w:val="0"/>
          <w:lang w:val="en-AU"/>
        </w:rPr>
      </w:pPr>
      <w:bookmarkStart w:id="35" w:name="_Toc35424173"/>
      <w:bookmarkStart w:id="36" w:name="_Toc58244923"/>
      <w:r w:rsidRPr="00F37C29">
        <w:rPr>
          <w:noProof w:val="0"/>
          <w:lang w:val="en-AU"/>
        </w:rPr>
        <w:t>Candidate Instructions</w:t>
      </w:r>
      <w:bookmarkEnd w:id="35"/>
      <w:bookmarkEnd w:id="36"/>
    </w:p>
    <w:p w14:paraId="575F0BFA" w14:textId="1CE63A28" w:rsidR="008619C2" w:rsidRPr="00DF382A" w:rsidRDefault="008619C2" w:rsidP="008619C2">
      <w:pPr>
        <w:tabs>
          <w:tab w:val="left" w:pos="180"/>
        </w:tabs>
        <w:spacing w:after="120" w:line="276" w:lineRule="auto"/>
        <w:ind w:left="0" w:firstLine="0"/>
        <w:jc w:val="both"/>
        <w:rPr>
          <w:rFonts w:cstheme="minorHAnsi"/>
          <w:color w:val="262626" w:themeColor="text1" w:themeTint="D9"/>
          <w:sz w:val="24"/>
          <w:lang w:bidi="en-US"/>
        </w:rPr>
      </w:pPr>
      <w:r w:rsidRPr="00DF382A">
        <w:rPr>
          <w:rFonts w:cstheme="minorHAnsi"/>
          <w:color w:val="262626" w:themeColor="text1" w:themeTint="D9"/>
          <w:sz w:val="24"/>
          <w:lang w:bidi="en-US"/>
        </w:rPr>
        <w:t xml:space="preserve">The questions in this workbook are divided into two categories: Knowledge Assessment and Practical Assessment </w:t>
      </w:r>
    </w:p>
    <w:p w14:paraId="5751B4C7" w14:textId="7D3FE269" w:rsidR="008619C2" w:rsidRPr="00F37C29" w:rsidRDefault="008619C2" w:rsidP="008619C2">
      <w:pPr>
        <w:tabs>
          <w:tab w:val="left" w:pos="180"/>
        </w:tabs>
        <w:spacing w:after="120" w:line="276" w:lineRule="auto"/>
        <w:ind w:left="0" w:firstLine="0"/>
        <w:jc w:val="both"/>
        <w:rPr>
          <w:rFonts w:cstheme="minorHAnsi"/>
          <w:b/>
          <w:bCs/>
          <w:color w:val="262626" w:themeColor="text1" w:themeTint="D9"/>
          <w:sz w:val="24"/>
          <w:lang w:bidi="en-US"/>
        </w:rPr>
      </w:pPr>
      <w:r w:rsidRPr="00DF382A">
        <w:rPr>
          <w:rFonts w:cstheme="minorHAnsi"/>
          <w:color w:val="262626" w:themeColor="text1" w:themeTint="D9"/>
          <w:sz w:val="24"/>
          <w:lang w:bidi="en-US"/>
        </w:rPr>
        <w:t xml:space="preserve">The questions under </w:t>
      </w:r>
      <w:r w:rsidRPr="00DF382A">
        <w:rPr>
          <w:rFonts w:cstheme="minorHAnsi"/>
          <w:b/>
          <w:bCs/>
          <w:color w:val="262626" w:themeColor="text1" w:themeTint="D9"/>
          <w:sz w:val="24"/>
          <w:lang w:bidi="en-US"/>
        </w:rPr>
        <w:t>Knowledge Assessments</w:t>
      </w:r>
      <w:r w:rsidRPr="00DF382A">
        <w:rPr>
          <w:rFonts w:cstheme="minorHAnsi"/>
          <w:color w:val="262626" w:themeColor="text1" w:themeTint="D9"/>
          <w:sz w:val="24"/>
          <w:lang w:bidi="en-US"/>
        </w:rPr>
        <w:t xml:space="preserve"> are all in a short answer format. The longer questions requiring creative and analytical thought processes are covered in the </w:t>
      </w:r>
      <w:r w:rsidRPr="00DF382A">
        <w:rPr>
          <w:rFonts w:cstheme="minorHAnsi"/>
          <w:b/>
          <w:bCs/>
          <w:color w:val="262626" w:themeColor="text1" w:themeTint="D9"/>
          <w:sz w:val="24"/>
          <w:lang w:bidi="en-US"/>
        </w:rPr>
        <w:t>Practical Assessment</w:t>
      </w:r>
      <w:r w:rsidRPr="00DF382A">
        <w:rPr>
          <w:rFonts w:cstheme="minorHAnsi"/>
          <w:color w:val="262626" w:themeColor="text1" w:themeTint="D9"/>
          <w:sz w:val="24"/>
          <w:lang w:bidi="en-US"/>
        </w:rPr>
        <w:t xml:space="preserve">, which is made up of the </w:t>
      </w:r>
      <w:r w:rsidRPr="00DF382A">
        <w:rPr>
          <w:rFonts w:cstheme="minorHAnsi"/>
          <w:b/>
          <w:bCs/>
          <w:color w:val="262626" w:themeColor="text1" w:themeTint="D9"/>
          <w:sz w:val="24"/>
          <w:lang w:bidi="en-US"/>
        </w:rPr>
        <w:t>Case Study</w:t>
      </w:r>
      <w:r w:rsidRPr="00DF382A">
        <w:rPr>
          <w:rFonts w:cstheme="minorHAnsi"/>
          <w:color w:val="262626" w:themeColor="text1" w:themeTint="D9"/>
          <w:sz w:val="24"/>
          <w:lang w:bidi="en-US"/>
        </w:rPr>
        <w:t xml:space="preserve"> and </w:t>
      </w:r>
      <w:r w:rsidRPr="00DF382A">
        <w:rPr>
          <w:rFonts w:cstheme="minorHAnsi"/>
          <w:b/>
          <w:bCs/>
          <w:color w:val="262626" w:themeColor="text1" w:themeTint="D9"/>
          <w:sz w:val="24"/>
          <w:lang w:bidi="en-US"/>
        </w:rPr>
        <w:t>Project Assessment.</w:t>
      </w:r>
    </w:p>
    <w:p w14:paraId="36A3F3A2" w14:textId="158A2407"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color w:val="262626" w:themeColor="text1" w:themeTint="D9"/>
          <w:sz w:val="24"/>
          <w:lang w:bidi="en-US"/>
        </w:rPr>
        <w:t>However, you may reference your Learner Guide and other relevant resources and learning materials to complete this assessment.</w:t>
      </w:r>
    </w:p>
    <w:p w14:paraId="54D60A7E" w14:textId="0B2515EE" w:rsidR="009D2FC6" w:rsidRPr="00F37C29" w:rsidRDefault="0079184B" w:rsidP="00467731">
      <w:pPr>
        <w:tabs>
          <w:tab w:val="left" w:pos="180"/>
        </w:tabs>
        <w:spacing w:after="120" w:line="276" w:lineRule="auto"/>
        <w:ind w:left="0" w:firstLine="0"/>
        <w:jc w:val="both"/>
        <w:rPr>
          <w:rFonts w:cstheme="minorHAnsi"/>
          <w:color w:val="262626" w:themeColor="text1" w:themeTint="D9"/>
          <w:sz w:val="20"/>
          <w:lang w:bidi="en-US"/>
        </w:rPr>
      </w:pPr>
      <w:r w:rsidRPr="00F37C29">
        <w:rPr>
          <w:rFonts w:cstheme="minorHAnsi"/>
          <w:color w:val="262626" w:themeColor="text1" w:themeTint="D9"/>
          <w:sz w:val="24"/>
          <w:lang w:bidi="en-US"/>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3734721B" w14:textId="108B3304" w:rsidR="0079184B" w:rsidRPr="00F37C29" w:rsidRDefault="0079184B" w:rsidP="00463853">
      <w:pPr>
        <w:tabs>
          <w:tab w:val="left" w:pos="180"/>
        </w:tabs>
        <w:spacing w:after="120" w:line="276" w:lineRule="auto"/>
        <w:jc w:val="both"/>
        <w:rPr>
          <w:rFonts w:cstheme="minorHAnsi"/>
          <w:color w:val="262626" w:themeColor="text1" w:themeTint="D9"/>
          <w:sz w:val="20"/>
          <w:lang w:bidi="en-US"/>
        </w:rPr>
      </w:pPr>
      <w:r w:rsidRPr="00F37C29">
        <w:rPr>
          <w:rFonts w:cstheme="minorHAnsi"/>
          <w:color w:val="262626" w:themeColor="text1" w:themeTint="D9"/>
          <w:sz w:val="20"/>
          <w:lang w:bidi="en-US"/>
        </w:rPr>
        <w:br w:type="page"/>
      </w:r>
    </w:p>
    <w:p w14:paraId="720A3EA3" w14:textId="3978BBB3" w:rsidR="0079184B" w:rsidRPr="00F37C29" w:rsidRDefault="0079184B" w:rsidP="00463853">
      <w:pPr>
        <w:pStyle w:val="Heading1"/>
        <w:jc w:val="both"/>
        <w:rPr>
          <w:noProof w:val="0"/>
          <w:lang w:val="en-AU"/>
        </w:rPr>
      </w:pPr>
      <w:bookmarkStart w:id="37" w:name="_Toc35424174"/>
      <w:bookmarkStart w:id="38" w:name="_Toc58244924"/>
      <w:r w:rsidRPr="00F37C29">
        <w:rPr>
          <w:noProof w:val="0"/>
          <w:lang w:val="en-AU"/>
        </w:rPr>
        <w:t>Assessment Workbook Cover Sheet</w:t>
      </w:r>
      <w:bookmarkEnd w:id="37"/>
      <w:bookmarkEnd w:id="38"/>
    </w:p>
    <w:p w14:paraId="0E11E256" w14:textId="14EBC745" w:rsidR="0079184B" w:rsidRPr="00F37C29" w:rsidRDefault="0079184B" w:rsidP="0079184B">
      <w:pPr>
        <w:tabs>
          <w:tab w:val="left" w:pos="180"/>
        </w:tabs>
        <w:spacing w:after="120" w:line="276" w:lineRule="auto"/>
        <w:ind w:left="0" w:firstLine="0"/>
        <w:jc w:val="both"/>
        <w:rPr>
          <w:rFonts w:cstheme="minorHAnsi"/>
          <w:color w:val="262626" w:themeColor="text1" w:themeTint="D9"/>
          <w:sz w:val="24"/>
          <w:lang w:bidi="en-US"/>
        </w:rPr>
      </w:pPr>
      <w:r w:rsidRPr="00F37C29">
        <w:rPr>
          <w:rFonts w:cstheme="minorHAnsi"/>
          <w:b/>
          <w:color w:val="262626" w:themeColor="text1" w:themeTint="D9"/>
          <w:sz w:val="24"/>
          <w:lang w:bidi="en-US"/>
        </w:rPr>
        <w:t>To the candidate:</w:t>
      </w:r>
      <w:r w:rsidRPr="00F37C29">
        <w:rPr>
          <w:rFonts w:cstheme="minorHAnsi"/>
          <w:color w:val="262626" w:themeColor="text1" w:themeTint="D9"/>
          <w:sz w:val="24"/>
          <w:lang w:bidi="en-US"/>
        </w:rPr>
        <w:t xml:space="preserve"> Print this cover sheet and complete it by filling in all the required information and signing on the space provided. Your signature must be handwritten. Scan the </w:t>
      </w:r>
      <w:r w:rsidRPr="0050427E">
        <w:rPr>
          <w:rFonts w:cstheme="minorHAnsi"/>
          <w:color w:val="262626" w:themeColor="text1" w:themeTint="D9"/>
          <w:sz w:val="24"/>
          <w:lang w:bidi="en-US"/>
        </w:rPr>
        <w:t xml:space="preserve">completed cover sheet and submit it along with your evidence submissions. Use the filename: </w:t>
      </w:r>
      <w:r w:rsidR="004106D8" w:rsidRPr="0050427E">
        <w:rPr>
          <w:rFonts w:cstheme="minorHAnsi"/>
          <w:b/>
          <w:color w:val="262626" w:themeColor="text1" w:themeTint="D9"/>
          <w:sz w:val="24"/>
          <w:lang w:bidi="en-US"/>
        </w:rPr>
        <w:t xml:space="preserve">CPCCBC5001 </w:t>
      </w:r>
      <w:r w:rsidRPr="0050427E">
        <w:rPr>
          <w:rFonts w:cstheme="minorHAnsi"/>
          <w:b/>
          <w:color w:val="262626" w:themeColor="text1" w:themeTint="D9"/>
          <w:sz w:val="24"/>
          <w:lang w:bidi="en-US"/>
        </w:rPr>
        <w:t>Cover Sheet</w:t>
      </w:r>
      <w:r w:rsidR="003811C2" w:rsidRPr="0050427E">
        <w:rPr>
          <w:rFonts w:cstheme="minorHAnsi"/>
          <w:b/>
          <w:color w:val="262626" w:themeColor="text1" w:themeTint="D9"/>
          <w:sz w:val="24"/>
          <w:lang w:bidi="en-US"/>
        </w:rPr>
        <w:t xml:space="preserve"> </w:t>
      </w:r>
    </w:p>
    <w:p w14:paraId="5F24BF1A" w14:textId="6F94E16E" w:rsidR="0079184B" w:rsidRPr="00F37C29" w:rsidRDefault="0079184B" w:rsidP="0079184B">
      <w:pPr>
        <w:tabs>
          <w:tab w:val="left" w:pos="180"/>
        </w:tabs>
        <w:spacing w:after="120" w:line="276" w:lineRule="auto"/>
        <w:ind w:left="0" w:firstLine="0"/>
        <w:jc w:val="both"/>
        <w:rPr>
          <w:rFonts w:cstheme="minorHAnsi"/>
          <w:color w:val="D73329"/>
          <w:sz w:val="18"/>
          <w:lang w:bidi="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79184B" w:rsidRPr="00F37C29" w14:paraId="1CD89621" w14:textId="77777777" w:rsidTr="008E0AB3">
        <w:trPr>
          <w:jc w:val="center"/>
        </w:trPr>
        <w:tc>
          <w:tcPr>
            <w:tcW w:w="1667" w:type="pct"/>
            <w:shd w:val="clear" w:color="auto" w:fill="E7E6E6" w:themeFill="background2"/>
          </w:tcPr>
          <w:p w14:paraId="1FC43BB0"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t>Workbook</w:t>
            </w:r>
          </w:p>
        </w:tc>
        <w:tc>
          <w:tcPr>
            <w:tcW w:w="3333" w:type="pct"/>
            <w:shd w:val="clear" w:color="auto" w:fill="auto"/>
          </w:tcPr>
          <w:p w14:paraId="4632905A" w14:textId="555778A4" w:rsidR="0079184B" w:rsidRPr="00F37C29" w:rsidRDefault="00F95235"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t>CPCCBC</w:t>
            </w:r>
            <w:r w:rsidR="00981F61">
              <w:rPr>
                <w:rFonts w:cstheme="minorHAnsi"/>
                <w:color w:val="262626" w:themeColor="text1" w:themeTint="D9"/>
                <w:szCs w:val="24"/>
              </w:rPr>
              <w:t>5001</w:t>
            </w:r>
          </w:p>
        </w:tc>
      </w:tr>
      <w:tr w:rsidR="0079184B" w:rsidRPr="00F37C29" w14:paraId="0525E7E0" w14:textId="77777777" w:rsidTr="008E0AB3">
        <w:trPr>
          <w:jc w:val="center"/>
        </w:trPr>
        <w:tc>
          <w:tcPr>
            <w:tcW w:w="1667" w:type="pct"/>
            <w:shd w:val="clear" w:color="auto" w:fill="E7E6E6" w:themeFill="background2"/>
          </w:tcPr>
          <w:p w14:paraId="3C0423C4"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t>Title</w:t>
            </w:r>
          </w:p>
        </w:tc>
        <w:tc>
          <w:tcPr>
            <w:tcW w:w="3333" w:type="pct"/>
            <w:shd w:val="clear" w:color="auto" w:fill="auto"/>
          </w:tcPr>
          <w:p w14:paraId="05DCDD64" w14:textId="591E9D33" w:rsidR="0079184B" w:rsidRPr="00F37C29" w:rsidRDefault="00F06FD7" w:rsidP="00045D8B">
            <w:pPr>
              <w:tabs>
                <w:tab w:val="left" w:pos="180"/>
              </w:tabs>
              <w:spacing w:after="120"/>
              <w:ind w:left="0" w:right="29" w:firstLine="0"/>
              <w:jc w:val="both"/>
              <w:rPr>
                <w:rFonts w:cstheme="minorHAnsi"/>
                <w:bCs/>
                <w:color w:val="262626" w:themeColor="text1" w:themeTint="D9"/>
                <w:szCs w:val="24"/>
              </w:rPr>
            </w:pPr>
            <w:r w:rsidRPr="00F06FD7">
              <w:rPr>
                <w:rFonts w:cstheme="minorHAnsi"/>
                <w:bCs/>
                <w:color w:val="262626" w:themeColor="text1" w:themeTint="D9"/>
                <w:lang w:bidi="en-US"/>
              </w:rPr>
              <w:t>Apply building codes and standards to the construction process for Type B construction</w:t>
            </w:r>
            <w:r w:rsidR="00D91877">
              <w:rPr>
                <w:rFonts w:cstheme="minorHAnsi"/>
                <w:bCs/>
                <w:color w:val="262626" w:themeColor="text1" w:themeTint="D9"/>
                <w:lang w:bidi="en-US"/>
              </w:rPr>
              <w:t xml:space="preserve"> </w:t>
            </w:r>
          </w:p>
        </w:tc>
      </w:tr>
      <w:tr w:rsidR="0079184B" w:rsidRPr="00F37C29" w14:paraId="6AB739CC" w14:textId="77777777" w:rsidTr="008E0AB3">
        <w:trPr>
          <w:jc w:val="center"/>
        </w:trPr>
        <w:tc>
          <w:tcPr>
            <w:tcW w:w="1667" w:type="pct"/>
            <w:shd w:val="clear" w:color="auto" w:fill="E7E6E6" w:themeFill="background2"/>
          </w:tcPr>
          <w:p w14:paraId="1A3D25BD"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t>First and Surname</w:t>
            </w:r>
          </w:p>
        </w:tc>
        <w:tc>
          <w:tcPr>
            <w:tcW w:w="3333" w:type="pct"/>
            <w:shd w:val="clear" w:color="auto" w:fill="auto"/>
          </w:tcPr>
          <w:p w14:paraId="36DD8154"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fldChar w:fldCharType="begin">
                <w:ffData>
                  <w:name w:val="Text1"/>
                  <w:enabled/>
                  <w:calcOnExit w:val="0"/>
                  <w:textInput/>
                </w:ffData>
              </w:fldChar>
            </w:r>
            <w:bookmarkStart w:id="39" w:name="Text1"/>
            <w:r w:rsidRPr="00F37C29">
              <w:rPr>
                <w:rFonts w:cstheme="minorHAnsi"/>
                <w:color w:val="262626" w:themeColor="text1" w:themeTint="D9"/>
                <w:szCs w:val="24"/>
              </w:rPr>
              <w:instrText xml:space="preserve"> FORMTEXT </w:instrText>
            </w:r>
            <w:r w:rsidRPr="00F37C29">
              <w:rPr>
                <w:rFonts w:cstheme="minorHAnsi"/>
                <w:color w:val="262626" w:themeColor="text1" w:themeTint="D9"/>
                <w:szCs w:val="24"/>
              </w:rPr>
            </w:r>
            <w:r w:rsidRPr="00F37C29">
              <w:rPr>
                <w:rFonts w:cstheme="minorHAnsi"/>
                <w:color w:val="262626" w:themeColor="text1" w:themeTint="D9"/>
                <w:szCs w:val="24"/>
              </w:rPr>
              <w:fldChar w:fldCharType="separate"/>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fldChar w:fldCharType="end"/>
            </w:r>
            <w:bookmarkEnd w:id="39"/>
          </w:p>
        </w:tc>
      </w:tr>
      <w:tr w:rsidR="0079184B" w:rsidRPr="00F37C29" w14:paraId="49641175" w14:textId="77777777" w:rsidTr="008E0AB3">
        <w:trPr>
          <w:jc w:val="center"/>
        </w:trPr>
        <w:tc>
          <w:tcPr>
            <w:tcW w:w="1667" w:type="pct"/>
            <w:shd w:val="clear" w:color="auto" w:fill="E7E6E6" w:themeFill="background2"/>
          </w:tcPr>
          <w:p w14:paraId="12312F7D"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t>Phone</w:t>
            </w:r>
          </w:p>
        </w:tc>
        <w:tc>
          <w:tcPr>
            <w:tcW w:w="3333" w:type="pct"/>
            <w:shd w:val="clear" w:color="auto" w:fill="auto"/>
          </w:tcPr>
          <w:p w14:paraId="03F782DD"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fldChar w:fldCharType="begin">
                <w:ffData>
                  <w:name w:val="Text1"/>
                  <w:enabled/>
                  <w:calcOnExit w:val="0"/>
                  <w:textInput/>
                </w:ffData>
              </w:fldChar>
            </w:r>
            <w:r w:rsidRPr="00F37C29">
              <w:rPr>
                <w:rFonts w:cstheme="minorHAnsi"/>
                <w:color w:val="262626" w:themeColor="text1" w:themeTint="D9"/>
                <w:szCs w:val="24"/>
              </w:rPr>
              <w:instrText xml:space="preserve"> FORMTEXT </w:instrText>
            </w:r>
            <w:r w:rsidRPr="00F37C29">
              <w:rPr>
                <w:rFonts w:cstheme="minorHAnsi"/>
                <w:color w:val="262626" w:themeColor="text1" w:themeTint="D9"/>
                <w:szCs w:val="24"/>
              </w:rPr>
            </w:r>
            <w:r w:rsidRPr="00F37C29">
              <w:rPr>
                <w:rFonts w:cstheme="minorHAnsi"/>
                <w:color w:val="262626" w:themeColor="text1" w:themeTint="D9"/>
                <w:szCs w:val="24"/>
              </w:rPr>
              <w:fldChar w:fldCharType="separate"/>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fldChar w:fldCharType="end"/>
            </w:r>
          </w:p>
        </w:tc>
      </w:tr>
      <w:tr w:rsidR="0079184B" w:rsidRPr="00F37C29" w14:paraId="3EB29DD2" w14:textId="77777777" w:rsidTr="008E0AB3">
        <w:trPr>
          <w:jc w:val="center"/>
        </w:trPr>
        <w:tc>
          <w:tcPr>
            <w:tcW w:w="1667" w:type="pct"/>
            <w:shd w:val="clear" w:color="auto" w:fill="E7E6E6" w:themeFill="background2"/>
          </w:tcPr>
          <w:p w14:paraId="1EFE7FAF"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t>Email</w:t>
            </w:r>
          </w:p>
        </w:tc>
        <w:tc>
          <w:tcPr>
            <w:tcW w:w="3333" w:type="pct"/>
            <w:shd w:val="clear" w:color="auto" w:fill="auto"/>
          </w:tcPr>
          <w:p w14:paraId="24752FAC" w14:textId="77777777" w:rsidR="0079184B" w:rsidRPr="00F37C29" w:rsidRDefault="0079184B" w:rsidP="00463853">
            <w:pPr>
              <w:tabs>
                <w:tab w:val="left" w:pos="180"/>
              </w:tabs>
              <w:spacing w:after="120"/>
              <w:ind w:left="0" w:right="29" w:firstLine="0"/>
              <w:jc w:val="both"/>
              <w:rPr>
                <w:rFonts w:cstheme="minorHAnsi"/>
                <w:color w:val="262626" w:themeColor="text1" w:themeTint="D9"/>
                <w:szCs w:val="24"/>
              </w:rPr>
            </w:pPr>
            <w:r w:rsidRPr="00F37C29">
              <w:rPr>
                <w:rFonts w:cstheme="minorHAnsi"/>
                <w:color w:val="262626" w:themeColor="text1" w:themeTint="D9"/>
                <w:szCs w:val="24"/>
              </w:rPr>
              <w:fldChar w:fldCharType="begin">
                <w:ffData>
                  <w:name w:val="Text1"/>
                  <w:enabled/>
                  <w:calcOnExit w:val="0"/>
                  <w:textInput/>
                </w:ffData>
              </w:fldChar>
            </w:r>
            <w:r w:rsidRPr="00F37C29">
              <w:rPr>
                <w:rFonts w:cstheme="minorHAnsi"/>
                <w:color w:val="262626" w:themeColor="text1" w:themeTint="D9"/>
                <w:szCs w:val="24"/>
              </w:rPr>
              <w:instrText xml:space="preserve"> FORMTEXT </w:instrText>
            </w:r>
            <w:r w:rsidRPr="00F37C29">
              <w:rPr>
                <w:rFonts w:cstheme="minorHAnsi"/>
                <w:color w:val="262626" w:themeColor="text1" w:themeTint="D9"/>
                <w:szCs w:val="24"/>
              </w:rPr>
            </w:r>
            <w:r w:rsidRPr="00F37C29">
              <w:rPr>
                <w:rFonts w:cstheme="minorHAnsi"/>
                <w:color w:val="262626" w:themeColor="text1" w:themeTint="D9"/>
                <w:szCs w:val="24"/>
              </w:rPr>
              <w:fldChar w:fldCharType="separate"/>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fldChar w:fldCharType="end"/>
            </w:r>
          </w:p>
        </w:tc>
      </w:tr>
    </w:tbl>
    <w:p w14:paraId="655D4DF0" w14:textId="77777777" w:rsidR="0079184B" w:rsidRPr="00F37C29" w:rsidRDefault="0079184B" w:rsidP="00463853">
      <w:pPr>
        <w:tabs>
          <w:tab w:val="left" w:pos="180"/>
        </w:tabs>
        <w:spacing w:before="0" w:line="276" w:lineRule="auto"/>
        <w:ind w:left="0" w:firstLine="0"/>
        <w:jc w:val="both"/>
        <w:rPr>
          <w:rFonts w:cstheme="minorHAnsi"/>
          <w:color w:val="262626" w:themeColor="text1" w:themeTint="D9"/>
          <w:sz w:val="20"/>
          <w:lang w:bidi="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4"/>
        <w:gridCol w:w="3004"/>
        <w:gridCol w:w="3008"/>
      </w:tblGrid>
      <w:tr w:rsidR="0079184B" w:rsidRPr="00F37C29" w14:paraId="3CCCC3B1" w14:textId="77777777" w:rsidTr="009E5FF3">
        <w:trPr>
          <w:trHeight w:val="20"/>
          <w:jc w:val="center"/>
        </w:trPr>
        <w:tc>
          <w:tcPr>
            <w:tcW w:w="5000" w:type="pct"/>
            <w:gridSpan w:val="3"/>
            <w:shd w:val="clear" w:color="auto" w:fill="auto"/>
            <w:vAlign w:val="center"/>
          </w:tcPr>
          <w:p w14:paraId="4783E96C" w14:textId="77777777" w:rsidR="0079184B" w:rsidRPr="00F37C29" w:rsidRDefault="0079184B" w:rsidP="008E0AB3">
            <w:pPr>
              <w:tabs>
                <w:tab w:val="left" w:pos="180"/>
              </w:tabs>
              <w:spacing w:after="120" w:line="276" w:lineRule="auto"/>
              <w:ind w:left="0" w:right="191" w:firstLine="0"/>
              <w:jc w:val="center"/>
              <w:rPr>
                <w:rFonts w:cstheme="minorHAnsi"/>
                <w:b/>
                <w:color w:val="262626" w:themeColor="text1" w:themeTint="D9"/>
                <w:sz w:val="28"/>
                <w:szCs w:val="28"/>
              </w:rPr>
            </w:pPr>
            <w:r w:rsidRPr="00F37C29">
              <w:rPr>
                <w:rFonts w:cstheme="minorHAnsi"/>
                <w:b/>
                <w:color w:val="262626" w:themeColor="text1" w:themeTint="D9"/>
                <w:sz w:val="28"/>
                <w:szCs w:val="28"/>
              </w:rPr>
              <w:t>Please read the Candidate Declaration below and if you agree to the terms of the declaration, sign and date in the spaces provided.</w:t>
            </w:r>
          </w:p>
          <w:p w14:paraId="2A9EAA07" w14:textId="77777777" w:rsidR="0079184B" w:rsidRPr="00F37C29" w:rsidRDefault="0079184B" w:rsidP="008E0AB3">
            <w:pPr>
              <w:tabs>
                <w:tab w:val="left" w:pos="180"/>
              </w:tabs>
              <w:spacing w:after="120" w:line="276" w:lineRule="auto"/>
              <w:ind w:left="68" w:right="191" w:firstLine="0"/>
              <w:jc w:val="both"/>
              <w:rPr>
                <w:rFonts w:cstheme="minorHAnsi"/>
                <w:b/>
                <w:color w:val="262626" w:themeColor="text1" w:themeTint="D9"/>
                <w:szCs w:val="24"/>
              </w:rPr>
            </w:pPr>
            <w:r w:rsidRPr="00F37C29">
              <w:rPr>
                <w:rFonts w:cstheme="minorHAnsi"/>
                <w:b/>
                <w:color w:val="262626" w:themeColor="text1" w:themeTint="D9"/>
                <w:szCs w:val="24"/>
              </w:rPr>
              <w:t xml:space="preserve">By submitting this work, I declare that: </w:t>
            </w:r>
          </w:p>
          <w:p w14:paraId="3D6D4C64" w14:textId="77777777" w:rsidR="009E5FF3" w:rsidRPr="00F37C29" w:rsidRDefault="009E5FF3" w:rsidP="00EE7A88">
            <w:pPr>
              <w:pStyle w:val="ListParagraph"/>
              <w:numPr>
                <w:ilvl w:val="0"/>
                <w:numId w:val="6"/>
              </w:numPr>
              <w:tabs>
                <w:tab w:val="left" w:pos="180"/>
              </w:tabs>
              <w:spacing w:after="120" w:line="276" w:lineRule="auto"/>
              <w:ind w:right="191"/>
              <w:jc w:val="both"/>
              <w:rPr>
                <w:rFonts w:cstheme="minorHAnsi"/>
                <w:color w:val="262626" w:themeColor="text1" w:themeTint="D9"/>
                <w:sz w:val="23"/>
                <w:szCs w:val="23"/>
              </w:rPr>
            </w:pPr>
            <w:r w:rsidRPr="00F37C29">
              <w:rPr>
                <w:rFonts w:cstheme="minorHAnsi"/>
                <w:color w:val="262626" w:themeColor="text1" w:themeTint="D9"/>
                <w:sz w:val="23"/>
                <w:szCs w:val="23"/>
              </w:rPr>
              <w:t>I have been advised of the assessment requirements, have been made aware of my rights and responsibilities as an assessment candidate, and choose to be assessed at this time.</w:t>
            </w:r>
          </w:p>
          <w:p w14:paraId="25187FE2" w14:textId="77777777" w:rsidR="009E5FF3" w:rsidRPr="00F37C29" w:rsidRDefault="009E5FF3" w:rsidP="00EE7A88">
            <w:pPr>
              <w:pStyle w:val="ListParagraph"/>
              <w:numPr>
                <w:ilvl w:val="0"/>
                <w:numId w:val="6"/>
              </w:numPr>
              <w:tabs>
                <w:tab w:val="left" w:pos="180"/>
              </w:tabs>
              <w:spacing w:after="120" w:line="276" w:lineRule="auto"/>
              <w:ind w:right="191"/>
              <w:jc w:val="both"/>
              <w:rPr>
                <w:rFonts w:cstheme="minorHAnsi"/>
                <w:color w:val="262626" w:themeColor="text1" w:themeTint="D9"/>
                <w:sz w:val="23"/>
                <w:szCs w:val="23"/>
              </w:rPr>
            </w:pPr>
            <w:r w:rsidRPr="00F37C29">
              <w:rPr>
                <w:rFonts w:cstheme="minorHAnsi"/>
                <w:color w:val="262626" w:themeColor="text1" w:themeTint="D9"/>
                <w:sz w:val="23"/>
                <w:szCs w:val="23"/>
              </w:rPr>
              <w:t>I am aware that there is a limit to the number of submissions that I can make for each assessment, and I am submitting all documents required to complete this Assessment Workbook.</w:t>
            </w:r>
          </w:p>
          <w:p w14:paraId="37EEB5A1" w14:textId="77777777" w:rsidR="009E5FF3" w:rsidRPr="00F37C29" w:rsidRDefault="009E5FF3" w:rsidP="00EE7A88">
            <w:pPr>
              <w:pStyle w:val="ListParagraph"/>
              <w:numPr>
                <w:ilvl w:val="0"/>
                <w:numId w:val="6"/>
              </w:numPr>
              <w:tabs>
                <w:tab w:val="left" w:pos="180"/>
              </w:tabs>
              <w:spacing w:after="120" w:line="276" w:lineRule="auto"/>
              <w:ind w:right="191"/>
              <w:jc w:val="both"/>
              <w:rPr>
                <w:rFonts w:cstheme="minorHAnsi"/>
                <w:color w:val="262626" w:themeColor="text1" w:themeTint="D9"/>
                <w:sz w:val="23"/>
                <w:szCs w:val="23"/>
              </w:rPr>
            </w:pPr>
            <w:r w:rsidRPr="00F37C29">
              <w:rPr>
                <w:rFonts w:cstheme="minorHAnsi"/>
                <w:color w:val="262626" w:themeColor="text1" w:themeTint="D9"/>
                <w:sz w:val="23"/>
                <w:szCs w:val="23"/>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5BBAA1A0" w14:textId="77777777" w:rsidR="009E5FF3" w:rsidRPr="00F37C29" w:rsidRDefault="009E5FF3" w:rsidP="00EE7A88">
            <w:pPr>
              <w:pStyle w:val="ListParagraph"/>
              <w:numPr>
                <w:ilvl w:val="0"/>
                <w:numId w:val="6"/>
              </w:numPr>
              <w:tabs>
                <w:tab w:val="left" w:pos="180"/>
              </w:tabs>
              <w:spacing w:after="120" w:line="276" w:lineRule="auto"/>
              <w:ind w:right="191"/>
              <w:jc w:val="both"/>
              <w:rPr>
                <w:rFonts w:cstheme="minorHAnsi"/>
                <w:color w:val="262626" w:themeColor="text1" w:themeTint="D9"/>
                <w:sz w:val="23"/>
                <w:szCs w:val="23"/>
              </w:rPr>
            </w:pPr>
            <w:r w:rsidRPr="00F37C29">
              <w:rPr>
                <w:rFonts w:cstheme="minorHAnsi"/>
                <w:color w:val="262626"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F37C29" w:rsidRDefault="009E5FF3" w:rsidP="00EE7A88">
            <w:pPr>
              <w:pStyle w:val="ListParagraph"/>
              <w:numPr>
                <w:ilvl w:val="0"/>
                <w:numId w:val="6"/>
              </w:numPr>
              <w:tabs>
                <w:tab w:val="left" w:pos="180"/>
              </w:tabs>
              <w:spacing w:after="120" w:line="276" w:lineRule="auto"/>
              <w:ind w:right="191"/>
              <w:jc w:val="both"/>
              <w:rPr>
                <w:rFonts w:cstheme="minorHAnsi"/>
                <w:color w:val="262626" w:themeColor="text1" w:themeTint="D9"/>
                <w:szCs w:val="24"/>
              </w:rPr>
            </w:pPr>
            <w:r w:rsidRPr="00F37C29">
              <w:rPr>
                <w:rFonts w:cstheme="minorHAnsi"/>
                <w:color w:val="262626"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F37C29" w14:paraId="7BAFB1A9" w14:textId="77777777" w:rsidTr="003A1565">
        <w:trPr>
          <w:trHeight w:val="74"/>
          <w:jc w:val="center"/>
        </w:trPr>
        <w:tc>
          <w:tcPr>
            <w:tcW w:w="1666" w:type="pct"/>
            <w:shd w:val="clear" w:color="auto" w:fill="auto"/>
          </w:tcPr>
          <w:p w14:paraId="602B0F0F" w14:textId="4DA49738" w:rsidR="003A1565" w:rsidRPr="00F37C29" w:rsidRDefault="003A1565" w:rsidP="00463853">
            <w:pPr>
              <w:tabs>
                <w:tab w:val="left" w:pos="180"/>
              </w:tabs>
              <w:spacing w:after="120" w:line="276" w:lineRule="auto"/>
              <w:ind w:left="0" w:right="191" w:firstLine="0"/>
              <w:jc w:val="both"/>
              <w:rPr>
                <w:rFonts w:cstheme="minorHAnsi"/>
                <w:b/>
                <w:color w:val="262626" w:themeColor="text1" w:themeTint="D9"/>
                <w:sz w:val="28"/>
                <w:szCs w:val="24"/>
              </w:rPr>
            </w:pPr>
            <w:r w:rsidRPr="00F37C29">
              <w:rPr>
                <w:rFonts w:cstheme="minorHAnsi"/>
                <w:b/>
                <w:bCs/>
                <w:color w:val="262626" w:themeColor="text1" w:themeTint="D9"/>
                <w:szCs w:val="24"/>
              </w:rPr>
              <w:t>Name:</w:t>
            </w:r>
            <w:r w:rsidRPr="00F37C29">
              <w:rPr>
                <w:rFonts w:cstheme="minorHAnsi"/>
                <w:color w:val="262626" w:themeColor="text1" w:themeTint="D9"/>
                <w:szCs w:val="24"/>
              </w:rPr>
              <w:t xml:space="preserve"> </w:t>
            </w:r>
            <w:r w:rsidRPr="00F37C29">
              <w:rPr>
                <w:rFonts w:cstheme="minorHAnsi"/>
                <w:color w:val="262626" w:themeColor="text1" w:themeTint="D9"/>
                <w:szCs w:val="24"/>
              </w:rPr>
              <w:fldChar w:fldCharType="begin">
                <w:ffData>
                  <w:name w:val="Text1"/>
                  <w:enabled/>
                  <w:calcOnExit w:val="0"/>
                  <w:textInput/>
                </w:ffData>
              </w:fldChar>
            </w:r>
            <w:r w:rsidRPr="00F37C29">
              <w:rPr>
                <w:rFonts w:cstheme="minorHAnsi"/>
                <w:color w:val="262626" w:themeColor="text1" w:themeTint="D9"/>
                <w:szCs w:val="24"/>
              </w:rPr>
              <w:instrText xml:space="preserve"> FORMTEXT </w:instrText>
            </w:r>
            <w:r w:rsidRPr="00F37C29">
              <w:rPr>
                <w:rFonts w:cstheme="minorHAnsi"/>
                <w:color w:val="262626" w:themeColor="text1" w:themeTint="D9"/>
                <w:szCs w:val="24"/>
              </w:rPr>
            </w:r>
            <w:r w:rsidRPr="00F37C29">
              <w:rPr>
                <w:rFonts w:cstheme="minorHAnsi"/>
                <w:color w:val="262626" w:themeColor="text1" w:themeTint="D9"/>
                <w:szCs w:val="24"/>
              </w:rPr>
              <w:fldChar w:fldCharType="separate"/>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fldChar w:fldCharType="end"/>
            </w:r>
          </w:p>
        </w:tc>
        <w:tc>
          <w:tcPr>
            <w:tcW w:w="1666" w:type="pct"/>
            <w:shd w:val="clear" w:color="auto" w:fill="auto"/>
          </w:tcPr>
          <w:p w14:paraId="6EED9427" w14:textId="14953CC0" w:rsidR="003A1565" w:rsidRPr="00F37C29" w:rsidRDefault="003A1565" w:rsidP="00463853">
            <w:pPr>
              <w:tabs>
                <w:tab w:val="left" w:pos="180"/>
              </w:tabs>
              <w:spacing w:after="120" w:line="276" w:lineRule="auto"/>
              <w:ind w:left="0" w:right="191" w:firstLine="0"/>
              <w:jc w:val="both"/>
              <w:rPr>
                <w:rFonts w:cstheme="minorHAnsi"/>
                <w:b/>
                <w:color w:val="262626" w:themeColor="text1" w:themeTint="D9"/>
                <w:sz w:val="28"/>
                <w:szCs w:val="24"/>
              </w:rPr>
            </w:pPr>
            <w:r w:rsidRPr="00F37C29">
              <w:rPr>
                <w:rFonts w:cstheme="minorHAnsi"/>
                <w:b/>
                <w:bCs/>
                <w:color w:val="262626" w:themeColor="text1" w:themeTint="D9"/>
                <w:szCs w:val="24"/>
              </w:rPr>
              <w:t xml:space="preserve">Signature: </w:t>
            </w:r>
            <w:r w:rsidRPr="00F37C29">
              <w:rPr>
                <w:rFonts w:cstheme="minorHAnsi"/>
                <w:color w:val="262626" w:themeColor="text1" w:themeTint="D9"/>
                <w:szCs w:val="24"/>
              </w:rPr>
              <w:fldChar w:fldCharType="begin">
                <w:ffData>
                  <w:name w:val="Text1"/>
                  <w:enabled/>
                  <w:calcOnExit w:val="0"/>
                  <w:textInput/>
                </w:ffData>
              </w:fldChar>
            </w:r>
            <w:r w:rsidRPr="00F37C29">
              <w:rPr>
                <w:rFonts w:cstheme="minorHAnsi"/>
                <w:color w:val="262626" w:themeColor="text1" w:themeTint="D9"/>
                <w:szCs w:val="24"/>
              </w:rPr>
              <w:instrText xml:space="preserve"> FORMTEXT </w:instrText>
            </w:r>
            <w:r w:rsidRPr="00F37C29">
              <w:rPr>
                <w:rFonts w:cstheme="minorHAnsi"/>
                <w:color w:val="262626" w:themeColor="text1" w:themeTint="D9"/>
                <w:szCs w:val="24"/>
              </w:rPr>
            </w:r>
            <w:r w:rsidRPr="00F37C29">
              <w:rPr>
                <w:rFonts w:cstheme="minorHAnsi"/>
                <w:color w:val="262626" w:themeColor="text1" w:themeTint="D9"/>
                <w:szCs w:val="24"/>
              </w:rPr>
              <w:fldChar w:fldCharType="separate"/>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fldChar w:fldCharType="end"/>
            </w:r>
          </w:p>
        </w:tc>
        <w:tc>
          <w:tcPr>
            <w:tcW w:w="1668" w:type="pct"/>
            <w:shd w:val="clear" w:color="auto" w:fill="auto"/>
          </w:tcPr>
          <w:p w14:paraId="5F091D23" w14:textId="076D0F5A" w:rsidR="003A1565" w:rsidRPr="00F37C29" w:rsidRDefault="003A1565" w:rsidP="00463853">
            <w:pPr>
              <w:tabs>
                <w:tab w:val="left" w:pos="180"/>
              </w:tabs>
              <w:spacing w:after="120" w:line="276" w:lineRule="auto"/>
              <w:ind w:left="0" w:right="191" w:firstLine="0"/>
              <w:jc w:val="both"/>
              <w:rPr>
                <w:rFonts w:cstheme="minorHAnsi"/>
                <w:b/>
                <w:color w:val="262626" w:themeColor="text1" w:themeTint="D9"/>
                <w:sz w:val="28"/>
                <w:szCs w:val="24"/>
              </w:rPr>
            </w:pPr>
            <w:r w:rsidRPr="00F37C29">
              <w:rPr>
                <w:rFonts w:cstheme="minorHAnsi"/>
                <w:b/>
                <w:bCs/>
                <w:color w:val="262626" w:themeColor="text1" w:themeTint="D9"/>
                <w:szCs w:val="24"/>
              </w:rPr>
              <w:t>Date signed:</w:t>
            </w:r>
            <w:r w:rsidRPr="00F37C29">
              <w:rPr>
                <w:rFonts w:cstheme="minorHAnsi"/>
                <w:color w:val="262626" w:themeColor="text1" w:themeTint="D9"/>
                <w:szCs w:val="24"/>
              </w:rPr>
              <w:t xml:space="preserve"> </w:t>
            </w:r>
            <w:r w:rsidRPr="00F37C29">
              <w:rPr>
                <w:rFonts w:cstheme="minorHAnsi"/>
                <w:color w:val="262626" w:themeColor="text1" w:themeTint="D9"/>
                <w:szCs w:val="24"/>
              </w:rPr>
              <w:fldChar w:fldCharType="begin">
                <w:ffData>
                  <w:name w:val="Text1"/>
                  <w:enabled/>
                  <w:calcOnExit w:val="0"/>
                  <w:textInput/>
                </w:ffData>
              </w:fldChar>
            </w:r>
            <w:r w:rsidRPr="00F37C29">
              <w:rPr>
                <w:rFonts w:cstheme="minorHAnsi"/>
                <w:color w:val="262626" w:themeColor="text1" w:themeTint="D9"/>
                <w:szCs w:val="24"/>
              </w:rPr>
              <w:instrText xml:space="preserve"> FORMTEXT </w:instrText>
            </w:r>
            <w:r w:rsidRPr="00F37C29">
              <w:rPr>
                <w:rFonts w:cstheme="minorHAnsi"/>
                <w:color w:val="262626" w:themeColor="text1" w:themeTint="D9"/>
                <w:szCs w:val="24"/>
              </w:rPr>
            </w:r>
            <w:r w:rsidRPr="00F37C29">
              <w:rPr>
                <w:rFonts w:cstheme="minorHAnsi"/>
                <w:color w:val="262626" w:themeColor="text1" w:themeTint="D9"/>
                <w:szCs w:val="24"/>
              </w:rPr>
              <w:fldChar w:fldCharType="separate"/>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t> </w:t>
            </w:r>
            <w:r w:rsidRPr="00F37C29">
              <w:rPr>
                <w:rFonts w:cstheme="minorHAnsi"/>
                <w:color w:val="262626" w:themeColor="text1" w:themeTint="D9"/>
                <w:szCs w:val="24"/>
              </w:rPr>
              <w:fldChar w:fldCharType="end"/>
            </w:r>
          </w:p>
        </w:tc>
      </w:tr>
    </w:tbl>
    <w:p w14:paraId="3F4F6ECA" w14:textId="77777777" w:rsidR="005977F7" w:rsidRPr="00F37C29" w:rsidRDefault="005977F7" w:rsidP="00463853">
      <w:pPr>
        <w:jc w:val="both"/>
      </w:pPr>
    </w:p>
    <w:p w14:paraId="556F2254" w14:textId="77777777" w:rsidR="00823AF1" w:rsidRPr="000A18B2" w:rsidRDefault="00823AF1" w:rsidP="00823AF1">
      <w:pPr>
        <w:pStyle w:val="Heading1"/>
        <w:jc w:val="both"/>
        <w:rPr>
          <w:noProof w:val="0"/>
          <w:lang w:val="en-AU"/>
        </w:rPr>
      </w:pPr>
      <w:bookmarkStart w:id="40" w:name="_Toc34375809"/>
      <w:bookmarkStart w:id="41" w:name="_Toc58244925"/>
      <w:bookmarkStart w:id="42" w:name="_Toc35424175"/>
      <w:r w:rsidRPr="000A18B2">
        <w:rPr>
          <w:noProof w:val="0"/>
          <w:lang w:val="en-AU"/>
        </w:rPr>
        <w:t>Knowledge Assessment</w:t>
      </w:r>
      <w:bookmarkEnd w:id="40"/>
      <w:bookmarkEnd w:id="41"/>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245"/>
        <w:gridCol w:w="6786"/>
      </w:tblGrid>
      <w:tr w:rsidR="00823AF1" w:rsidRPr="000A18B2" w14:paraId="39F4A3FB" w14:textId="77777777" w:rsidTr="009B51D6">
        <w:trPr>
          <w:trHeight w:val="153"/>
          <w:jc w:val="center"/>
        </w:trPr>
        <w:tc>
          <w:tcPr>
            <w:tcW w:w="4997" w:type="pct"/>
            <w:gridSpan w:val="2"/>
            <w:tcBorders>
              <w:top w:val="nil"/>
              <w:left w:val="nil"/>
              <w:bottom w:val="nil"/>
              <w:right w:val="nil"/>
            </w:tcBorders>
            <w:shd w:val="clear" w:color="auto" w:fill="D9E2F3" w:themeFill="accent1" w:themeFillTint="33"/>
          </w:tcPr>
          <w:p w14:paraId="2384D539" w14:textId="21BB1C10"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Provide a brief description of the given classes of buildings according to the National Construction Code.</w:t>
            </w:r>
          </w:p>
        </w:tc>
      </w:tr>
      <w:tr w:rsidR="00823AF1" w:rsidRPr="000A18B2" w14:paraId="3116B4C8" w14:textId="77777777" w:rsidTr="009B51D6">
        <w:trPr>
          <w:trHeight w:val="74"/>
          <w:jc w:val="center"/>
        </w:trPr>
        <w:tc>
          <w:tcPr>
            <w:tcW w:w="4997" w:type="pct"/>
            <w:gridSpan w:val="2"/>
            <w:tcBorders>
              <w:top w:val="nil"/>
              <w:left w:val="nil"/>
              <w:bottom w:val="single" w:sz="2" w:space="0" w:color="A6A6A6" w:themeColor="background1" w:themeShade="A6"/>
              <w:right w:val="nil"/>
            </w:tcBorders>
            <w:shd w:val="clear" w:color="auto" w:fill="auto"/>
          </w:tcPr>
          <w:p w14:paraId="79439777"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77DBD85B" w14:textId="77777777" w:rsidTr="009B51D6">
        <w:tblPrEx>
          <w:tblBorders>
            <w:insideH w:val="single" w:sz="4" w:space="0" w:color="A6A6A6" w:themeColor="background1" w:themeShade="A6"/>
            <w:insideV w:val="single" w:sz="4" w:space="0" w:color="A6A6A6" w:themeColor="background1" w:themeShade="A6"/>
          </w:tblBorders>
        </w:tblPrEx>
        <w:trPr>
          <w:trHeight w:val="71"/>
          <w:jc w:val="center"/>
        </w:trPr>
        <w:tc>
          <w:tcPr>
            <w:tcW w:w="1242" w:type="pct"/>
            <w:shd w:val="clear" w:color="auto" w:fill="E7E6E6" w:themeFill="background2"/>
            <w:vAlign w:val="center"/>
          </w:tcPr>
          <w:p w14:paraId="5C60D535"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 xml:space="preserve">Building Class </w:t>
            </w:r>
          </w:p>
        </w:tc>
        <w:tc>
          <w:tcPr>
            <w:tcW w:w="3754" w:type="pct"/>
            <w:shd w:val="clear" w:color="auto" w:fill="E7E6E6" w:themeFill="background2"/>
            <w:vAlign w:val="center"/>
          </w:tcPr>
          <w:p w14:paraId="09E02AEF"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Description</w:t>
            </w:r>
          </w:p>
        </w:tc>
      </w:tr>
      <w:tr w:rsidR="00823AF1" w:rsidRPr="000A18B2" w14:paraId="3A6022B0"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48080A7A"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t>Class 2 building</w:t>
            </w:r>
          </w:p>
        </w:tc>
        <w:tc>
          <w:tcPr>
            <w:tcW w:w="3754" w:type="pct"/>
            <w:shd w:val="clear" w:color="auto" w:fill="auto"/>
          </w:tcPr>
          <w:p w14:paraId="3B5B5888" w14:textId="64C6C823"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540BC717"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151F8624"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3 building</w:t>
            </w:r>
          </w:p>
        </w:tc>
        <w:tc>
          <w:tcPr>
            <w:tcW w:w="3754" w:type="pct"/>
            <w:shd w:val="clear" w:color="auto" w:fill="auto"/>
          </w:tcPr>
          <w:p w14:paraId="66A7F26A" w14:textId="7B75273F"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707D3EF8"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061B6C31"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4 building</w:t>
            </w:r>
          </w:p>
        </w:tc>
        <w:tc>
          <w:tcPr>
            <w:tcW w:w="3755" w:type="pct"/>
            <w:shd w:val="clear" w:color="auto" w:fill="auto"/>
          </w:tcPr>
          <w:p w14:paraId="06907FA3" w14:textId="5AA35143"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10263300"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0FE59720"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5 building</w:t>
            </w:r>
          </w:p>
        </w:tc>
        <w:tc>
          <w:tcPr>
            <w:tcW w:w="3755" w:type="pct"/>
            <w:shd w:val="clear" w:color="auto" w:fill="auto"/>
          </w:tcPr>
          <w:p w14:paraId="2C9FF928" w14:textId="62504B97"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4EB49C56"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247F34B5"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6 building</w:t>
            </w:r>
          </w:p>
        </w:tc>
        <w:tc>
          <w:tcPr>
            <w:tcW w:w="3755" w:type="pct"/>
            <w:shd w:val="clear" w:color="auto" w:fill="auto"/>
          </w:tcPr>
          <w:p w14:paraId="2FE71245" w14:textId="770C41DD"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19BD168F"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01DE5CB9"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7a building</w:t>
            </w:r>
          </w:p>
        </w:tc>
        <w:tc>
          <w:tcPr>
            <w:tcW w:w="3755" w:type="pct"/>
            <w:shd w:val="clear" w:color="auto" w:fill="auto"/>
          </w:tcPr>
          <w:p w14:paraId="3D524F68" w14:textId="3D9757A3"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1CE4191A"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06173442"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7b building</w:t>
            </w:r>
          </w:p>
        </w:tc>
        <w:tc>
          <w:tcPr>
            <w:tcW w:w="3755" w:type="pct"/>
            <w:shd w:val="clear" w:color="auto" w:fill="auto"/>
          </w:tcPr>
          <w:p w14:paraId="03F9B010" w14:textId="1D9C0AF7"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03307111"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75A3B244"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8 building</w:t>
            </w:r>
          </w:p>
        </w:tc>
        <w:tc>
          <w:tcPr>
            <w:tcW w:w="3755" w:type="pct"/>
            <w:shd w:val="clear" w:color="auto" w:fill="auto"/>
          </w:tcPr>
          <w:p w14:paraId="59E00BC5" w14:textId="2B811AA6" w:rsidR="00823AF1" w:rsidRPr="000A18B2" w:rsidRDefault="00823AF1" w:rsidP="009B51D6">
            <w:pPr>
              <w:tabs>
                <w:tab w:val="left" w:pos="180"/>
              </w:tabs>
              <w:spacing w:after="120" w:line="276" w:lineRule="auto"/>
              <w:ind w:left="115" w:right="115" w:firstLine="0"/>
              <w:jc w:val="both"/>
              <w:rPr>
                <w:rFonts w:cstheme="minorHAnsi"/>
                <w:bCs/>
                <w:color w:val="D7332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67B40CA6"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746E4D40"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9a building</w:t>
            </w:r>
          </w:p>
        </w:tc>
        <w:tc>
          <w:tcPr>
            <w:tcW w:w="3755" w:type="pct"/>
            <w:shd w:val="clear" w:color="auto" w:fill="auto"/>
          </w:tcPr>
          <w:p w14:paraId="14D26D33" w14:textId="381E1EA2"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76A9F222"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01563551"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9b building</w:t>
            </w:r>
          </w:p>
        </w:tc>
        <w:tc>
          <w:tcPr>
            <w:tcW w:w="3755" w:type="pct"/>
            <w:shd w:val="clear" w:color="auto" w:fill="auto"/>
          </w:tcPr>
          <w:p w14:paraId="61CC5371" w14:textId="24F16F40"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r w:rsidR="00823AF1" w:rsidRPr="000A18B2" w14:paraId="75F200C7" w14:textId="77777777" w:rsidTr="009B51D6">
        <w:tblPrEx>
          <w:tblBorders>
            <w:insideH w:val="single" w:sz="4" w:space="0" w:color="A6A6A6" w:themeColor="background1" w:themeShade="A6"/>
            <w:insideV w:val="single" w:sz="4" w:space="0" w:color="A6A6A6" w:themeColor="background1" w:themeShade="A6"/>
          </w:tblBorders>
        </w:tblPrEx>
        <w:trPr>
          <w:trHeight w:val="576"/>
          <w:jc w:val="center"/>
        </w:trPr>
        <w:tc>
          <w:tcPr>
            <w:tcW w:w="1242" w:type="pct"/>
            <w:shd w:val="clear" w:color="auto" w:fill="auto"/>
          </w:tcPr>
          <w:p w14:paraId="70BB0B9E"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Class 9c building</w:t>
            </w:r>
          </w:p>
        </w:tc>
        <w:tc>
          <w:tcPr>
            <w:tcW w:w="3755" w:type="pct"/>
            <w:shd w:val="clear" w:color="auto" w:fill="auto"/>
          </w:tcPr>
          <w:p w14:paraId="36C67136" w14:textId="0970EEE8" w:rsidR="00823AF1" w:rsidRPr="000A18B2" w:rsidRDefault="00823AF1" w:rsidP="009B51D6">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tc>
      </w:tr>
    </w:tbl>
    <w:p w14:paraId="6014BC2A"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4F62320B"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16838A6D" w14:textId="77777777" w:rsidR="00823AF1" w:rsidRPr="000A18B2" w:rsidRDefault="00823AF1" w:rsidP="00EE7A88">
            <w:pPr>
              <w:pStyle w:val="ListParagraph"/>
              <w:numPr>
                <w:ilvl w:val="0"/>
                <w:numId w:val="7"/>
              </w:numPr>
              <w:tabs>
                <w:tab w:val="left" w:pos="180"/>
              </w:tabs>
              <w:spacing w:after="120" w:line="276" w:lineRule="auto"/>
              <w:ind w:left="706"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The Building Code of Australia is divided into three volumes. Briefly describe the scope of each volume.</w:t>
            </w:r>
          </w:p>
        </w:tc>
      </w:tr>
      <w:tr w:rsidR="00823AF1" w:rsidRPr="000A18B2" w14:paraId="3576DDA0"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05269D8D"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221F0390" w14:textId="77777777" w:rsidTr="005D0B17">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48DCD0A" w14:textId="6C8B1481" w:rsidR="00823AF1" w:rsidRPr="000A18B2" w:rsidRDefault="00823AF1" w:rsidP="00EE7A88">
            <w:pPr>
              <w:pStyle w:val="ListParagraph"/>
              <w:numPr>
                <w:ilvl w:val="0"/>
                <w:numId w:val="33"/>
              </w:numPr>
              <w:tabs>
                <w:tab w:val="left" w:pos="180"/>
              </w:tabs>
              <w:spacing w:after="120" w:line="276" w:lineRule="auto"/>
              <w:ind w:right="115"/>
              <w:contextualSpacing w:val="0"/>
              <w:jc w:val="both"/>
            </w:pPr>
            <w:r w:rsidRPr="000A18B2">
              <w:t>Volume One</w:t>
            </w:r>
          </w:p>
          <w:p w14:paraId="6EFFC98E"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Pr="000A18B2">
              <w:t xml:space="preserve"> </w:t>
            </w:r>
          </w:p>
          <w:p w14:paraId="7ADF77B4" w14:textId="77777777" w:rsidR="00823AF1" w:rsidRPr="000A18B2" w:rsidRDefault="00823AF1" w:rsidP="00EE7A88">
            <w:pPr>
              <w:pStyle w:val="ListParagraph"/>
              <w:numPr>
                <w:ilvl w:val="0"/>
                <w:numId w:val="33"/>
              </w:numPr>
              <w:tabs>
                <w:tab w:val="left" w:pos="180"/>
              </w:tabs>
              <w:spacing w:after="120" w:line="276" w:lineRule="auto"/>
              <w:ind w:right="115"/>
              <w:contextualSpacing w:val="0"/>
              <w:jc w:val="both"/>
            </w:pPr>
            <w:r w:rsidRPr="000A18B2">
              <w:t>Volume Two</w:t>
            </w:r>
          </w:p>
          <w:p w14:paraId="6A001F9C"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5D5BB3AF" w14:textId="77777777" w:rsidR="00823AF1" w:rsidRPr="000A18B2" w:rsidRDefault="00823AF1" w:rsidP="00EE7A88">
            <w:pPr>
              <w:pStyle w:val="ListParagraph"/>
              <w:numPr>
                <w:ilvl w:val="0"/>
                <w:numId w:val="33"/>
              </w:numPr>
              <w:tabs>
                <w:tab w:val="left" w:pos="180"/>
              </w:tabs>
              <w:spacing w:after="120" w:line="276" w:lineRule="auto"/>
              <w:ind w:right="115"/>
              <w:contextualSpacing w:val="0"/>
              <w:jc w:val="both"/>
            </w:pPr>
            <w:r w:rsidRPr="000A18B2">
              <w:t>Volume Three</w:t>
            </w:r>
          </w:p>
          <w:p w14:paraId="4D3FC2BF" w14:textId="3F14E966" w:rsidR="00823AF1" w:rsidRPr="000A18B2" w:rsidRDefault="00823AF1" w:rsidP="009B51D6">
            <w:pPr>
              <w:pStyle w:val="ListParagraph"/>
              <w:tabs>
                <w:tab w:val="left" w:pos="180"/>
              </w:tabs>
              <w:spacing w:after="120" w:line="276" w:lineRule="auto"/>
              <w:ind w:right="115" w:firstLine="0"/>
              <w:contextualSpacing w:val="0"/>
              <w:jc w:val="both"/>
              <w:rPr>
                <w:color w:val="D73329"/>
                <w:sz w:val="22"/>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tc>
      </w:tr>
    </w:tbl>
    <w:p w14:paraId="1AD86D8D" w14:textId="77777777" w:rsidR="00823AF1" w:rsidRPr="000A18B2" w:rsidRDefault="00823AF1" w:rsidP="00823AF1">
      <w:pPr>
        <w:jc w:val="both"/>
      </w:pPr>
    </w:p>
    <w:p w14:paraId="7BEF8393"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13"/>
        <w:gridCol w:w="4513"/>
      </w:tblGrid>
      <w:tr w:rsidR="00823AF1" w:rsidRPr="000A18B2" w14:paraId="74886745" w14:textId="77777777" w:rsidTr="005D0B17">
        <w:trPr>
          <w:trHeight w:val="153"/>
          <w:jc w:val="center"/>
        </w:trPr>
        <w:tc>
          <w:tcPr>
            <w:tcW w:w="5000" w:type="pct"/>
            <w:gridSpan w:val="2"/>
            <w:tcBorders>
              <w:top w:val="nil"/>
              <w:left w:val="nil"/>
              <w:bottom w:val="nil"/>
              <w:right w:val="nil"/>
            </w:tcBorders>
            <w:shd w:val="clear" w:color="auto" w:fill="D9E2F3" w:themeFill="accent1" w:themeFillTint="33"/>
          </w:tcPr>
          <w:p w14:paraId="2E9797F0" w14:textId="77777777" w:rsidR="00823AF1" w:rsidRPr="000A18B2" w:rsidRDefault="00823AF1" w:rsidP="00EE7A88">
            <w:pPr>
              <w:pStyle w:val="ListParagraph"/>
              <w:numPr>
                <w:ilvl w:val="0"/>
                <w:numId w:val="7"/>
              </w:numPr>
              <w:tabs>
                <w:tab w:val="left" w:pos="180"/>
              </w:tabs>
              <w:spacing w:after="120" w:line="276" w:lineRule="auto"/>
              <w:ind w:left="706"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the state or territory you are based in. Then, based on your state or territory, identify the following:</w:t>
            </w:r>
          </w:p>
          <w:p w14:paraId="08AC9DA5"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One Act relevant to the construction of Class 2, 3, and 9 buildings</w:t>
            </w:r>
          </w:p>
          <w:p w14:paraId="6128730B"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One set of regulations relevant to the construction of Class 2, 3, and 9 buildings</w:t>
            </w:r>
          </w:p>
          <w:p w14:paraId="67D25E5C"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One Act relevant to the construction of Class 5, 6, 7, and 8 buildings</w:t>
            </w:r>
          </w:p>
          <w:p w14:paraId="0C7AE8CF"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One set of regulations relevant to the construction of Class 5, 6, 7, and 8 buildings</w:t>
            </w:r>
          </w:p>
          <w:p w14:paraId="62420A90" w14:textId="77777777" w:rsidR="00823AF1" w:rsidRPr="000A18B2" w:rsidRDefault="00823AF1" w:rsidP="005D0B17">
            <w:pPr>
              <w:pStyle w:val="ListParagraph"/>
              <w:tabs>
                <w:tab w:val="left" w:pos="180"/>
              </w:tabs>
              <w:spacing w:after="120" w:line="276" w:lineRule="auto"/>
              <w:ind w:left="706"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The state or territory you identify must be the same throughout the assessments.</w:t>
            </w:r>
          </w:p>
          <w:p w14:paraId="1A9C2D73" w14:textId="77777777" w:rsidR="00823AF1" w:rsidRPr="000A18B2" w:rsidRDefault="00823AF1" w:rsidP="005D0B17">
            <w:pPr>
              <w:pStyle w:val="ListParagraph"/>
              <w:tabs>
                <w:tab w:val="left" w:pos="180"/>
              </w:tabs>
              <w:spacing w:after="120" w:line="276" w:lineRule="auto"/>
              <w:ind w:left="706" w:right="86" w:firstLine="0"/>
              <w:contextualSpacing w:val="0"/>
              <w:jc w:val="both"/>
              <w:rPr>
                <w:rFonts w:cstheme="minorHAnsi"/>
                <w:i/>
                <w:iCs/>
                <w:color w:val="262626" w:themeColor="text1" w:themeTint="D9"/>
                <w:szCs w:val="24"/>
              </w:rPr>
            </w:pPr>
            <w:r w:rsidRPr="000A18B2">
              <w:rPr>
                <w:rFonts w:cstheme="minorHAnsi"/>
                <w:i/>
                <w:iCs/>
                <w:color w:val="2E74B5" w:themeColor="accent5" w:themeShade="BF"/>
                <w:szCs w:val="24"/>
              </w:rPr>
              <w:t>Some acts or regulations may be repeated so long as they cover both groups of building classes (</w:t>
            </w:r>
            <w:proofErr w:type="gramStart"/>
            <w:r w:rsidRPr="000A18B2">
              <w:rPr>
                <w:rFonts w:cstheme="minorHAnsi"/>
                <w:i/>
                <w:iCs/>
                <w:color w:val="2E74B5" w:themeColor="accent5" w:themeShade="BF"/>
                <w:szCs w:val="24"/>
              </w:rPr>
              <w:t>i.e.</w:t>
            </w:r>
            <w:proofErr w:type="gramEnd"/>
            <w:r w:rsidRPr="000A18B2">
              <w:rPr>
                <w:rFonts w:cstheme="minorHAnsi"/>
                <w:i/>
                <w:iCs/>
                <w:color w:val="2E74B5" w:themeColor="accent5" w:themeShade="BF"/>
                <w:szCs w:val="24"/>
              </w:rPr>
              <w:t xml:space="preserve"> Class 2, 3, and 9 buildings, and Class 5, 6, 7, and 8 buildings).</w:t>
            </w:r>
          </w:p>
        </w:tc>
      </w:tr>
      <w:tr w:rsidR="00823AF1" w:rsidRPr="000A18B2" w14:paraId="758B83A4" w14:textId="77777777" w:rsidTr="005D0B17">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2FEEC1BF"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79E01290" w14:textId="77777777" w:rsidTr="005D0B17">
        <w:trPr>
          <w:trHeight w:val="74"/>
          <w:jc w:val="center"/>
        </w:trPr>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555567A6" w14:textId="77777777" w:rsidR="00823AF1" w:rsidRPr="000A18B2" w:rsidRDefault="00823AF1" w:rsidP="005D0B17">
            <w:pPr>
              <w:tabs>
                <w:tab w:val="left" w:pos="180"/>
              </w:tabs>
              <w:spacing w:after="120" w:line="276" w:lineRule="auto"/>
              <w:ind w:left="115" w:right="115" w:firstLine="0"/>
              <w:jc w:val="both"/>
            </w:pPr>
            <w:r w:rsidRPr="000A18B2">
              <w:rPr>
                <w:color w:val="auto"/>
                <w:sz w:val="22"/>
              </w:rPr>
              <w:t>State/Territory</w:t>
            </w:r>
          </w:p>
        </w:tc>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876351A" w14:textId="77777777" w:rsidR="00823AF1" w:rsidRPr="000A18B2" w:rsidRDefault="00823AF1" w:rsidP="005D0B17">
            <w:pPr>
              <w:tabs>
                <w:tab w:val="left" w:pos="180"/>
              </w:tabs>
              <w:spacing w:after="120" w:line="276" w:lineRule="auto"/>
              <w:ind w:left="0" w:right="115" w:firstLine="0"/>
              <w:jc w:val="both"/>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tc>
      </w:tr>
      <w:tr w:rsidR="00823AF1" w:rsidRPr="000A18B2" w14:paraId="04B3763F" w14:textId="77777777" w:rsidTr="005D0B17">
        <w:trPr>
          <w:trHeight w:val="74"/>
          <w:jc w:val="center"/>
        </w:trPr>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243522A3" w14:textId="77777777" w:rsidR="00823AF1" w:rsidRPr="000A18B2" w:rsidRDefault="00823AF1" w:rsidP="005D0B17">
            <w:pPr>
              <w:tabs>
                <w:tab w:val="left" w:pos="180"/>
              </w:tabs>
              <w:spacing w:after="120" w:line="276" w:lineRule="auto"/>
              <w:ind w:left="115" w:right="115" w:firstLine="0"/>
              <w:jc w:val="both"/>
            </w:pPr>
            <w:r w:rsidRPr="000A18B2">
              <w:rPr>
                <w:color w:val="auto"/>
                <w:sz w:val="22"/>
              </w:rPr>
              <w:t>Act relevant to the construction of Class 2, 3, 4 or 9 buildings</w:t>
            </w:r>
          </w:p>
        </w:tc>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57E98AA" w14:textId="77777777" w:rsidR="00823AF1" w:rsidRPr="000A18B2" w:rsidRDefault="00823AF1" w:rsidP="005D0B17">
            <w:pPr>
              <w:tabs>
                <w:tab w:val="left" w:pos="180"/>
              </w:tabs>
              <w:spacing w:after="120" w:line="276" w:lineRule="auto"/>
              <w:ind w:left="0" w:right="115" w:firstLine="0"/>
              <w:jc w:val="both"/>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tc>
      </w:tr>
      <w:tr w:rsidR="00823AF1" w:rsidRPr="000A18B2" w14:paraId="41E433CD" w14:textId="77777777" w:rsidTr="005D0B17">
        <w:trPr>
          <w:trHeight w:val="74"/>
          <w:jc w:val="center"/>
        </w:trPr>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73CC031C" w14:textId="77777777" w:rsidR="00823AF1" w:rsidRPr="000A18B2" w:rsidRDefault="00823AF1" w:rsidP="005D0B17">
            <w:pPr>
              <w:tabs>
                <w:tab w:val="left" w:pos="180"/>
              </w:tabs>
              <w:spacing w:after="120" w:line="276" w:lineRule="auto"/>
              <w:ind w:left="115" w:right="115" w:firstLine="0"/>
              <w:jc w:val="both"/>
            </w:pPr>
            <w:r w:rsidRPr="000A18B2">
              <w:rPr>
                <w:color w:val="auto"/>
                <w:sz w:val="22"/>
              </w:rPr>
              <w:t>Set of regulations relevant to the construction of Class 2, 3, 4 or 9 buildings</w:t>
            </w:r>
          </w:p>
        </w:tc>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4A03A29" w14:textId="77777777" w:rsidR="00823AF1" w:rsidRPr="000A18B2" w:rsidRDefault="00823AF1" w:rsidP="005D0B17">
            <w:pPr>
              <w:tabs>
                <w:tab w:val="left" w:pos="180"/>
              </w:tabs>
              <w:spacing w:after="120" w:line="276" w:lineRule="auto"/>
              <w:ind w:left="0" w:right="115" w:firstLine="0"/>
              <w:jc w:val="both"/>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tc>
      </w:tr>
      <w:tr w:rsidR="00823AF1" w:rsidRPr="000A18B2" w14:paraId="5D71780E" w14:textId="77777777" w:rsidTr="005D0B17">
        <w:trPr>
          <w:trHeight w:val="74"/>
          <w:jc w:val="center"/>
        </w:trPr>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6AA41184" w14:textId="77777777" w:rsidR="00823AF1" w:rsidRPr="000A18B2" w:rsidRDefault="00823AF1" w:rsidP="005D0B17">
            <w:pPr>
              <w:tabs>
                <w:tab w:val="left" w:pos="180"/>
              </w:tabs>
              <w:spacing w:after="120" w:line="276" w:lineRule="auto"/>
              <w:ind w:left="115" w:right="115" w:firstLine="0"/>
              <w:jc w:val="both"/>
            </w:pPr>
            <w:r w:rsidRPr="000A18B2">
              <w:rPr>
                <w:color w:val="auto"/>
                <w:sz w:val="22"/>
              </w:rPr>
              <w:t>Act relevant to the construction of Class 5 to Class 8 buildings</w:t>
            </w:r>
          </w:p>
        </w:tc>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340F12F" w14:textId="77777777" w:rsidR="00823AF1" w:rsidRPr="000A18B2" w:rsidRDefault="00823AF1" w:rsidP="005D0B17">
            <w:pPr>
              <w:tabs>
                <w:tab w:val="left" w:pos="180"/>
              </w:tabs>
              <w:spacing w:after="120" w:line="276" w:lineRule="auto"/>
              <w:ind w:left="0" w:right="115" w:firstLine="0"/>
              <w:jc w:val="both"/>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tc>
      </w:tr>
      <w:tr w:rsidR="00823AF1" w:rsidRPr="000A18B2" w14:paraId="34B2F5CC" w14:textId="77777777" w:rsidTr="005D0B17">
        <w:trPr>
          <w:trHeight w:val="74"/>
          <w:jc w:val="center"/>
        </w:trPr>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6517A513" w14:textId="77777777" w:rsidR="00823AF1" w:rsidRPr="000A18B2" w:rsidRDefault="00823AF1" w:rsidP="005D0B17">
            <w:pPr>
              <w:tabs>
                <w:tab w:val="left" w:pos="180"/>
              </w:tabs>
              <w:spacing w:after="120" w:line="276" w:lineRule="auto"/>
              <w:ind w:left="115" w:right="115" w:firstLine="0"/>
              <w:jc w:val="both"/>
            </w:pPr>
            <w:r w:rsidRPr="000A18B2">
              <w:rPr>
                <w:color w:val="auto"/>
                <w:sz w:val="22"/>
              </w:rPr>
              <w:t>Set of regulations relevant to the construction of Class 5 to Class 8 buildings</w:t>
            </w:r>
          </w:p>
        </w:tc>
        <w:tc>
          <w:tcPr>
            <w:tcW w:w="25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724AAA2" w14:textId="77777777" w:rsidR="00823AF1" w:rsidRPr="000A18B2" w:rsidRDefault="00823AF1" w:rsidP="005D0B17">
            <w:pPr>
              <w:tabs>
                <w:tab w:val="left" w:pos="180"/>
              </w:tabs>
              <w:spacing w:after="120" w:line="276" w:lineRule="auto"/>
              <w:ind w:left="0" w:right="115" w:firstLine="0"/>
              <w:jc w:val="both"/>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tc>
      </w:tr>
    </w:tbl>
    <w:p w14:paraId="508C70FE" w14:textId="77777777" w:rsidR="00823AF1" w:rsidRPr="000A18B2" w:rsidRDefault="00823AF1" w:rsidP="00823AF1">
      <w:pPr>
        <w:jc w:val="both"/>
      </w:pPr>
      <w:r w:rsidRPr="000A18B2">
        <w:br w:type="page"/>
      </w:r>
    </w:p>
    <w:p w14:paraId="36D7B0F7" w14:textId="77777777" w:rsidR="00823AF1" w:rsidRPr="000A18B2" w:rsidRDefault="00823AF1" w:rsidP="00823AF1">
      <w:pPr>
        <w:jc w:val="both"/>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006B1F4D"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0BACD4C4" w14:textId="77777777" w:rsidR="00823AF1" w:rsidRPr="000A18B2" w:rsidRDefault="00823AF1" w:rsidP="00EE7A88">
            <w:pPr>
              <w:pStyle w:val="ListParagraph"/>
              <w:numPr>
                <w:ilvl w:val="0"/>
                <w:numId w:val="7"/>
              </w:numPr>
              <w:tabs>
                <w:tab w:val="left" w:pos="180"/>
              </w:tabs>
              <w:spacing w:after="120" w:line="276" w:lineRule="auto"/>
              <w:ind w:left="706"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List the six bushfire attack level ratings that AS 3959 uses to establish the requirements for construction. </w:t>
            </w:r>
          </w:p>
        </w:tc>
      </w:tr>
      <w:tr w:rsidR="00823AF1" w:rsidRPr="000A18B2" w14:paraId="151B62EC"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289C7403"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5C421A8D" w14:textId="77777777" w:rsidTr="005D0B17">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7375E56" w14:textId="77777777" w:rsidR="00823AF1" w:rsidRPr="000A18B2" w:rsidRDefault="00823AF1" w:rsidP="00EE7A88">
            <w:pPr>
              <w:pStyle w:val="ListParagraph"/>
              <w:numPr>
                <w:ilvl w:val="0"/>
                <w:numId w:val="53"/>
              </w:numPr>
              <w:tabs>
                <w:tab w:val="left" w:pos="180"/>
              </w:tabs>
              <w:spacing w:after="120" w:line="276" w:lineRule="auto"/>
              <w:ind w:right="115"/>
              <w:contextualSpacing w:val="0"/>
              <w:jc w:val="both"/>
            </w:pPr>
            <w:r w:rsidRPr="000A18B2">
              <w:fldChar w:fldCharType="begin">
                <w:ffData>
                  <w:name w:val=""/>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Pr="000A18B2">
              <w:t xml:space="preserve"> </w:t>
            </w:r>
          </w:p>
          <w:p w14:paraId="7EE6D5DF" w14:textId="77777777" w:rsidR="00823AF1" w:rsidRPr="000A18B2" w:rsidRDefault="00823AF1" w:rsidP="00EE7A88">
            <w:pPr>
              <w:pStyle w:val="ListParagraph"/>
              <w:numPr>
                <w:ilvl w:val="0"/>
                <w:numId w:val="53"/>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5783350A" w14:textId="77777777" w:rsidR="00823AF1" w:rsidRPr="000A18B2" w:rsidRDefault="00823AF1" w:rsidP="00EE7A88">
            <w:pPr>
              <w:pStyle w:val="ListParagraph"/>
              <w:numPr>
                <w:ilvl w:val="0"/>
                <w:numId w:val="53"/>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2F26EBD6" w14:textId="77777777" w:rsidR="00823AF1" w:rsidRPr="000A18B2" w:rsidRDefault="00823AF1" w:rsidP="00EE7A88">
            <w:pPr>
              <w:pStyle w:val="ListParagraph"/>
              <w:numPr>
                <w:ilvl w:val="0"/>
                <w:numId w:val="53"/>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3C38BE3B" w14:textId="77777777" w:rsidR="00823AF1" w:rsidRPr="000A18B2" w:rsidRDefault="00823AF1" w:rsidP="00EE7A88">
            <w:pPr>
              <w:pStyle w:val="ListParagraph"/>
              <w:numPr>
                <w:ilvl w:val="0"/>
                <w:numId w:val="53"/>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73F6C074" w14:textId="280C42E9" w:rsidR="00823AF1" w:rsidRPr="000A18B2" w:rsidRDefault="00823AF1" w:rsidP="009B51D6">
            <w:pPr>
              <w:pStyle w:val="ListParagraph"/>
              <w:numPr>
                <w:ilvl w:val="0"/>
                <w:numId w:val="53"/>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009B51D6" w:rsidRPr="000A18B2">
              <w:t xml:space="preserve"> </w:t>
            </w:r>
          </w:p>
        </w:tc>
      </w:tr>
    </w:tbl>
    <w:p w14:paraId="6F01692A" w14:textId="77777777" w:rsidR="00823AF1" w:rsidRPr="000A18B2" w:rsidRDefault="00823AF1" w:rsidP="00823AF1">
      <w:pPr>
        <w:jc w:val="both"/>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171E521D"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541A7C45" w14:textId="77777777" w:rsidR="00823AF1" w:rsidRPr="000A18B2" w:rsidRDefault="00823AF1" w:rsidP="00EE7A88">
            <w:pPr>
              <w:pStyle w:val="ListParagraph"/>
              <w:numPr>
                <w:ilvl w:val="0"/>
                <w:numId w:val="7"/>
              </w:numPr>
              <w:tabs>
                <w:tab w:val="left" w:pos="180"/>
              </w:tabs>
              <w:spacing w:after="120" w:line="276" w:lineRule="auto"/>
              <w:ind w:left="706"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List four methods of testing that AS/NZS 4020 prescribes for testing products that come into contact with drinking water </w:t>
            </w:r>
          </w:p>
        </w:tc>
      </w:tr>
      <w:tr w:rsidR="00823AF1" w:rsidRPr="000A18B2" w14:paraId="3078B617"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0140DD5C"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6BD19306" w14:textId="77777777" w:rsidTr="005D0B17">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EF622BD" w14:textId="77777777" w:rsidR="00823AF1" w:rsidRPr="000A18B2" w:rsidRDefault="00823AF1" w:rsidP="00EE7A88">
            <w:pPr>
              <w:pStyle w:val="ListParagraph"/>
              <w:numPr>
                <w:ilvl w:val="0"/>
                <w:numId w:val="34"/>
              </w:numPr>
              <w:tabs>
                <w:tab w:val="left" w:pos="180"/>
              </w:tabs>
              <w:spacing w:after="120" w:line="276" w:lineRule="auto"/>
              <w:ind w:right="115"/>
              <w:contextualSpacing w:val="0"/>
              <w:jc w:val="both"/>
            </w:pPr>
            <w:r w:rsidRPr="000A18B2">
              <w:fldChar w:fldCharType="begin">
                <w:ffData>
                  <w:name w:val=""/>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Pr="000A18B2">
              <w:t xml:space="preserve"> </w:t>
            </w:r>
          </w:p>
          <w:p w14:paraId="09E94ED2" w14:textId="77777777" w:rsidR="00823AF1" w:rsidRPr="000A18B2" w:rsidRDefault="00823AF1" w:rsidP="00EE7A88">
            <w:pPr>
              <w:pStyle w:val="ListParagraph"/>
              <w:numPr>
                <w:ilvl w:val="0"/>
                <w:numId w:val="34"/>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44614B16" w14:textId="77777777" w:rsidR="00823AF1" w:rsidRPr="000A18B2" w:rsidRDefault="00823AF1" w:rsidP="00EE7A88">
            <w:pPr>
              <w:pStyle w:val="ListParagraph"/>
              <w:numPr>
                <w:ilvl w:val="0"/>
                <w:numId w:val="34"/>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1F4316E2" w14:textId="673F7765" w:rsidR="00823AF1" w:rsidRPr="000A18B2" w:rsidRDefault="00823AF1" w:rsidP="009B51D6">
            <w:pPr>
              <w:pStyle w:val="ListParagraph"/>
              <w:numPr>
                <w:ilvl w:val="0"/>
                <w:numId w:val="34"/>
              </w:numPr>
              <w:tabs>
                <w:tab w:val="left" w:pos="180"/>
              </w:tabs>
              <w:spacing w:after="120" w:line="276" w:lineRule="auto"/>
              <w:ind w:right="115"/>
              <w:contextualSpacing w:val="0"/>
              <w:jc w:val="both"/>
              <w:rPr>
                <w:sz w:val="22"/>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009B51D6" w:rsidRPr="000A18B2">
              <w:rPr>
                <w:sz w:val="22"/>
              </w:rPr>
              <w:t xml:space="preserve"> </w:t>
            </w:r>
          </w:p>
        </w:tc>
      </w:tr>
    </w:tbl>
    <w:p w14:paraId="62022C7D"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A67944" w:rsidRPr="000A18B2" w14:paraId="26C26517" w14:textId="77777777" w:rsidTr="008B33B0">
        <w:trPr>
          <w:trHeight w:val="153"/>
          <w:jc w:val="center"/>
        </w:trPr>
        <w:tc>
          <w:tcPr>
            <w:tcW w:w="5000" w:type="pct"/>
            <w:tcBorders>
              <w:top w:val="nil"/>
              <w:left w:val="nil"/>
              <w:bottom w:val="nil"/>
              <w:right w:val="nil"/>
            </w:tcBorders>
            <w:shd w:val="clear" w:color="auto" w:fill="D9E2F3" w:themeFill="accent1" w:themeFillTint="33"/>
          </w:tcPr>
          <w:p w14:paraId="43FD38E4" w14:textId="344859E4" w:rsidR="00A67944" w:rsidRPr="000A18B2" w:rsidRDefault="00872B4F" w:rsidP="00EE7A88">
            <w:pPr>
              <w:pStyle w:val="ListParagraph"/>
              <w:numPr>
                <w:ilvl w:val="0"/>
                <w:numId w:val="7"/>
              </w:numPr>
              <w:tabs>
                <w:tab w:val="left" w:pos="180"/>
              </w:tabs>
              <w:spacing w:after="120" w:line="276" w:lineRule="auto"/>
              <w:ind w:left="706"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Access and review the sample contract </w:t>
            </w:r>
            <w:r w:rsidR="00437375">
              <w:rPr>
                <w:rFonts w:cstheme="minorHAnsi"/>
                <w:color w:val="262626" w:themeColor="text1" w:themeTint="D9"/>
                <w:szCs w:val="24"/>
              </w:rPr>
              <w:t>provided along with this workbook</w:t>
            </w:r>
            <w:r w:rsidRPr="000A18B2">
              <w:rPr>
                <w:rFonts w:cstheme="minorHAnsi"/>
                <w:color w:val="262626" w:themeColor="text1" w:themeTint="D9"/>
                <w:szCs w:val="24"/>
              </w:rPr>
              <w:t>:</w:t>
            </w:r>
          </w:p>
          <w:p w14:paraId="09B3B668" w14:textId="56AD3FAA" w:rsidR="00872B4F" w:rsidRPr="000A18B2" w:rsidRDefault="00437375" w:rsidP="0005127C">
            <w:pPr>
              <w:pStyle w:val="ListParagraph"/>
              <w:tabs>
                <w:tab w:val="left" w:pos="180"/>
              </w:tabs>
              <w:spacing w:after="120" w:line="276" w:lineRule="auto"/>
              <w:ind w:left="706" w:right="86" w:firstLine="0"/>
              <w:contextualSpacing w:val="0"/>
              <w:jc w:val="center"/>
              <w:rPr>
                <w:rFonts w:cstheme="minorHAnsi"/>
                <w:color w:val="262626" w:themeColor="text1" w:themeTint="D9"/>
                <w:szCs w:val="24"/>
              </w:rPr>
            </w:pPr>
            <w:r w:rsidRPr="0050427E">
              <w:rPr>
                <w:color w:val="auto"/>
              </w:rPr>
              <w:t>Sample Contract</w:t>
            </w:r>
          </w:p>
          <w:p w14:paraId="627C499D" w14:textId="02156441" w:rsidR="00872B4F" w:rsidRPr="000A18B2" w:rsidRDefault="00872B4F" w:rsidP="0005127C">
            <w:pPr>
              <w:pStyle w:val="ListParagraph"/>
              <w:tabs>
                <w:tab w:val="left" w:pos="180"/>
              </w:tabs>
              <w:spacing w:after="120" w:line="276" w:lineRule="auto"/>
              <w:ind w:left="706"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Once you have reviewed the contract, answer the following questions:</w:t>
            </w:r>
          </w:p>
          <w:p w14:paraId="647C4E34" w14:textId="31024AA4" w:rsidR="00A67944" w:rsidRPr="000A18B2" w:rsidRDefault="00F34CF4"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 xml:space="preserve">What are the services that the contractor must </w:t>
            </w:r>
            <w:r w:rsidR="00F24A79" w:rsidRPr="000A18B2">
              <w:rPr>
                <w:rFonts w:cstheme="minorHAnsi"/>
                <w:color w:val="262626" w:themeColor="text1" w:themeTint="D9"/>
                <w:szCs w:val="24"/>
              </w:rPr>
              <w:t>perform?</w:t>
            </w:r>
          </w:p>
          <w:p w14:paraId="0FD116C2" w14:textId="2F4F9CAF" w:rsidR="00A67944" w:rsidRPr="000A18B2" w:rsidRDefault="00877183"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How much will the client pay the contractor?</w:t>
            </w:r>
          </w:p>
          <w:p w14:paraId="5D692BCE" w14:textId="1B3C8AD2" w:rsidR="00A67944" w:rsidRPr="000A18B2" w:rsidRDefault="000C6EED"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 xml:space="preserve">When must the contractor </w:t>
            </w:r>
            <w:r w:rsidR="00AB4BB6" w:rsidRPr="000A18B2">
              <w:rPr>
                <w:rFonts w:cstheme="minorHAnsi"/>
                <w:color w:val="262626" w:themeColor="text1" w:themeTint="D9"/>
                <w:szCs w:val="24"/>
              </w:rPr>
              <w:t>complete their services?</w:t>
            </w:r>
            <w:r w:rsidR="00A67944" w:rsidRPr="000A18B2">
              <w:rPr>
                <w:rFonts w:cstheme="minorHAnsi"/>
                <w:color w:val="262626" w:themeColor="text1" w:themeTint="D9"/>
                <w:szCs w:val="24"/>
              </w:rPr>
              <w:t xml:space="preserve"> </w:t>
            </w:r>
          </w:p>
        </w:tc>
      </w:tr>
      <w:tr w:rsidR="00A67944" w:rsidRPr="000A18B2" w14:paraId="25752723" w14:textId="77777777" w:rsidTr="008B33B0">
        <w:trPr>
          <w:trHeight w:val="74"/>
          <w:jc w:val="center"/>
        </w:trPr>
        <w:tc>
          <w:tcPr>
            <w:tcW w:w="5000" w:type="pct"/>
            <w:tcBorders>
              <w:top w:val="nil"/>
              <w:left w:val="nil"/>
              <w:bottom w:val="single" w:sz="2" w:space="0" w:color="A6A6A6" w:themeColor="background1" w:themeShade="A6"/>
              <w:right w:val="nil"/>
            </w:tcBorders>
            <w:shd w:val="clear" w:color="auto" w:fill="auto"/>
          </w:tcPr>
          <w:p w14:paraId="0AACE260" w14:textId="77777777" w:rsidR="00A67944" w:rsidRPr="000A18B2" w:rsidRDefault="00A67944" w:rsidP="008B33B0">
            <w:pPr>
              <w:tabs>
                <w:tab w:val="left" w:pos="180"/>
              </w:tabs>
              <w:spacing w:before="0" w:line="276" w:lineRule="auto"/>
              <w:ind w:left="0" w:right="29" w:firstLine="0"/>
              <w:rPr>
                <w:rFonts w:cstheme="minorHAnsi"/>
                <w:color w:val="262626" w:themeColor="text1" w:themeTint="D9"/>
                <w:szCs w:val="24"/>
              </w:rPr>
            </w:pPr>
          </w:p>
        </w:tc>
      </w:tr>
      <w:tr w:rsidR="00A67944" w:rsidRPr="000A18B2" w14:paraId="3F56B2D1" w14:textId="77777777" w:rsidTr="009B51D6">
        <w:tblPrEx>
          <w:tblBorders>
            <w:insideH w:val="single" w:sz="4" w:space="0" w:color="A6A6A6" w:themeColor="background1" w:themeShade="A6"/>
            <w:insideV w:val="single" w:sz="4" w:space="0" w:color="A6A6A6" w:themeColor="background1" w:themeShade="A6"/>
          </w:tblBorders>
        </w:tblPrEx>
        <w:trPr>
          <w:trHeight w:val="2015"/>
          <w:jc w:val="center"/>
        </w:trPr>
        <w:tc>
          <w:tcPr>
            <w:tcW w:w="5000" w:type="pct"/>
            <w:shd w:val="clear" w:color="auto" w:fill="auto"/>
          </w:tcPr>
          <w:p w14:paraId="251B0C56" w14:textId="257CD4A1" w:rsidR="00A67944" w:rsidRPr="000A18B2" w:rsidRDefault="00484DF7" w:rsidP="00EE7A88">
            <w:pPr>
              <w:pStyle w:val="ListParagraph"/>
              <w:numPr>
                <w:ilvl w:val="0"/>
                <w:numId w:val="14"/>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What are the services that the contractor must perform?</w:t>
            </w:r>
          </w:p>
          <w:p w14:paraId="19B50AC6" w14:textId="77777777" w:rsidR="00A67944" w:rsidRPr="000A18B2" w:rsidRDefault="00A67944" w:rsidP="008B33B0">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04AE4A49" w14:textId="7E25A607" w:rsidR="00A67944" w:rsidRPr="000A18B2" w:rsidRDefault="00657010" w:rsidP="00EE7A88">
            <w:pPr>
              <w:pStyle w:val="ListParagraph"/>
              <w:numPr>
                <w:ilvl w:val="0"/>
                <w:numId w:val="14"/>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How much will the client pay the contractor?</w:t>
            </w:r>
          </w:p>
          <w:p w14:paraId="2D648C5E" w14:textId="77777777" w:rsidR="00A67944" w:rsidRPr="000A18B2" w:rsidRDefault="00A67944" w:rsidP="008B33B0">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1B56FB61" w14:textId="739ED763" w:rsidR="00657010" w:rsidRPr="000A18B2" w:rsidRDefault="00657010" w:rsidP="00EE7A88">
            <w:pPr>
              <w:pStyle w:val="ListParagraph"/>
              <w:numPr>
                <w:ilvl w:val="0"/>
                <w:numId w:val="14"/>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When must the contractor complete their services</w:t>
            </w:r>
          </w:p>
          <w:p w14:paraId="42512DCC" w14:textId="06C470DF" w:rsidR="00657010" w:rsidRPr="000A18B2" w:rsidRDefault="00657010" w:rsidP="009B51D6">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tc>
      </w:tr>
    </w:tbl>
    <w:p w14:paraId="4AEEA190" w14:textId="3FB8E562" w:rsidR="00A67944" w:rsidRPr="000A18B2" w:rsidRDefault="00A67944">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5840B302"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0871930D" w14:textId="2655F6ED" w:rsidR="00823AF1" w:rsidRPr="000A18B2" w:rsidRDefault="00823AF1" w:rsidP="00EE7A88">
            <w:pPr>
              <w:pStyle w:val="ListParagraph"/>
              <w:numPr>
                <w:ilvl w:val="0"/>
                <w:numId w:val="7"/>
              </w:numPr>
              <w:tabs>
                <w:tab w:val="left" w:pos="180"/>
              </w:tabs>
              <w:spacing w:after="120" w:line="276" w:lineRule="auto"/>
              <w:ind w:left="706"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Answer the following:</w:t>
            </w:r>
          </w:p>
          <w:p w14:paraId="082312D2"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what the General Requirements of buildings are.</w:t>
            </w:r>
          </w:p>
          <w:p w14:paraId="4495C580"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 xml:space="preserve">Briefly explain what the Performance Requirements of buildings are. </w:t>
            </w:r>
          </w:p>
          <w:p w14:paraId="40C696B8"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what Deemed-to-Satisfy Solutions are.</w:t>
            </w:r>
          </w:p>
          <w:p w14:paraId="1D90D4CE"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the relationship between a building’s Performance Requirements and compliance options (</w:t>
            </w:r>
            <w:proofErr w:type="gramStart"/>
            <w:r w:rsidRPr="000A18B2">
              <w:rPr>
                <w:rFonts w:cstheme="minorHAnsi"/>
                <w:color w:val="262626" w:themeColor="text1" w:themeTint="D9"/>
                <w:szCs w:val="24"/>
              </w:rPr>
              <w:t>e.g.</w:t>
            </w:r>
            <w:proofErr w:type="gramEnd"/>
            <w:r w:rsidRPr="000A18B2">
              <w:rPr>
                <w:rFonts w:cstheme="minorHAnsi"/>
                <w:color w:val="262626" w:themeColor="text1" w:themeTint="D9"/>
                <w:szCs w:val="24"/>
              </w:rPr>
              <w:t xml:space="preserve"> performance solutions, deemed-to-satisfy solutions). </w:t>
            </w:r>
          </w:p>
        </w:tc>
      </w:tr>
      <w:tr w:rsidR="00823AF1" w:rsidRPr="000A18B2" w14:paraId="008C0DD1"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45203B34"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7C7A0BE6" w14:textId="77777777" w:rsidTr="005D0B17">
        <w:tblPrEx>
          <w:tblBorders>
            <w:insideH w:val="single" w:sz="4" w:space="0" w:color="A6A6A6" w:themeColor="background1" w:themeShade="A6"/>
            <w:insideV w:val="single" w:sz="4" w:space="0" w:color="A6A6A6" w:themeColor="background1" w:themeShade="A6"/>
          </w:tblBorders>
        </w:tblPrEx>
        <w:trPr>
          <w:trHeight w:val="4087"/>
          <w:jc w:val="center"/>
        </w:trPr>
        <w:tc>
          <w:tcPr>
            <w:tcW w:w="5000" w:type="pct"/>
            <w:shd w:val="clear" w:color="auto" w:fill="auto"/>
          </w:tcPr>
          <w:p w14:paraId="27C47035" w14:textId="77777777" w:rsidR="00823AF1" w:rsidRPr="000A18B2" w:rsidRDefault="00823AF1" w:rsidP="00EE7A88">
            <w:pPr>
              <w:pStyle w:val="ListParagraph"/>
              <w:numPr>
                <w:ilvl w:val="0"/>
                <w:numId w:val="67"/>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Briefly explain what the General Requirements of buildings are.</w:t>
            </w:r>
          </w:p>
          <w:p w14:paraId="36115687" w14:textId="5C6939D2" w:rsidR="00823AF1"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4BDC1092" w14:textId="77777777" w:rsidR="009B51D6" w:rsidRPr="000A18B2" w:rsidRDefault="009B51D6" w:rsidP="005D0B17">
            <w:pPr>
              <w:tabs>
                <w:tab w:val="left" w:pos="180"/>
              </w:tabs>
              <w:spacing w:after="120" w:line="276" w:lineRule="auto"/>
              <w:ind w:left="475" w:right="115" w:firstLine="0"/>
              <w:jc w:val="both"/>
              <w:rPr>
                <w:rFonts w:cstheme="minorHAnsi"/>
                <w:color w:val="262626" w:themeColor="text1" w:themeTint="D9"/>
                <w:szCs w:val="24"/>
              </w:rPr>
            </w:pPr>
          </w:p>
          <w:p w14:paraId="57FE801E" w14:textId="77777777" w:rsidR="00823AF1" w:rsidRPr="000A18B2" w:rsidRDefault="00823AF1" w:rsidP="00EE7A88">
            <w:pPr>
              <w:pStyle w:val="ListParagraph"/>
              <w:numPr>
                <w:ilvl w:val="0"/>
                <w:numId w:val="67"/>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Briefly explain what the Performance Requirements of buildings are.</w:t>
            </w:r>
          </w:p>
          <w:p w14:paraId="5985E938" w14:textId="1F8F1D2B" w:rsidR="00823AF1"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05EB597" w14:textId="77777777" w:rsidR="009B51D6" w:rsidRDefault="009B51D6" w:rsidP="005D0B17">
            <w:pPr>
              <w:tabs>
                <w:tab w:val="left" w:pos="180"/>
              </w:tabs>
              <w:spacing w:after="120" w:line="276" w:lineRule="auto"/>
              <w:ind w:left="475" w:right="115" w:firstLine="0"/>
              <w:jc w:val="both"/>
              <w:rPr>
                <w:rFonts w:cstheme="minorHAnsi"/>
                <w:color w:val="262626" w:themeColor="text1" w:themeTint="D9"/>
                <w:szCs w:val="24"/>
              </w:rPr>
            </w:pPr>
          </w:p>
          <w:p w14:paraId="549CEBAF" w14:textId="77777777" w:rsidR="009B51D6" w:rsidRPr="000A18B2" w:rsidRDefault="009B51D6" w:rsidP="009B51D6">
            <w:pPr>
              <w:pStyle w:val="ListParagraph"/>
              <w:numPr>
                <w:ilvl w:val="0"/>
                <w:numId w:val="67"/>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Briefly explain what Deemed-to-Satisfy Solutions are.</w:t>
            </w:r>
          </w:p>
          <w:p w14:paraId="230A8479" w14:textId="77777777" w:rsidR="009B51D6" w:rsidRPr="000A18B2" w:rsidRDefault="009B51D6" w:rsidP="009B51D6">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6588DF03" w14:textId="77777777" w:rsidR="009B51D6" w:rsidRPr="000A18B2" w:rsidRDefault="009B51D6" w:rsidP="009B51D6">
            <w:pPr>
              <w:pStyle w:val="ListParagraph"/>
              <w:tabs>
                <w:tab w:val="left" w:pos="180"/>
              </w:tabs>
              <w:spacing w:after="120" w:line="276" w:lineRule="auto"/>
              <w:ind w:left="475" w:right="115" w:firstLine="0"/>
              <w:contextualSpacing w:val="0"/>
              <w:jc w:val="right"/>
              <w:rPr>
                <w:rFonts w:cstheme="minorHAnsi"/>
                <w:color w:val="262626" w:themeColor="text1" w:themeTint="D9"/>
                <w:szCs w:val="24"/>
              </w:rPr>
            </w:pPr>
          </w:p>
          <w:p w14:paraId="4EE053C0" w14:textId="77777777" w:rsidR="009B51D6" w:rsidRPr="000A18B2" w:rsidRDefault="009B51D6" w:rsidP="009B51D6">
            <w:pPr>
              <w:pStyle w:val="ListParagraph"/>
              <w:numPr>
                <w:ilvl w:val="0"/>
                <w:numId w:val="67"/>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Briefly explain the relationship between a building’s Performance Requirements and compliance options (</w:t>
            </w:r>
            <w:proofErr w:type="gramStart"/>
            <w:r w:rsidRPr="000A18B2">
              <w:rPr>
                <w:rFonts w:cstheme="minorHAnsi"/>
                <w:color w:val="262626" w:themeColor="text1" w:themeTint="D9"/>
                <w:szCs w:val="24"/>
              </w:rPr>
              <w:t>e.g.</w:t>
            </w:r>
            <w:proofErr w:type="gramEnd"/>
            <w:r w:rsidRPr="000A18B2">
              <w:rPr>
                <w:rFonts w:cstheme="minorHAnsi"/>
                <w:color w:val="262626" w:themeColor="text1" w:themeTint="D9"/>
                <w:szCs w:val="24"/>
              </w:rPr>
              <w:t xml:space="preserve"> performance solutions, deemed-to-satisfy solutions).</w:t>
            </w:r>
          </w:p>
          <w:p w14:paraId="0EF9C88A" w14:textId="77777777" w:rsidR="009B51D6" w:rsidRPr="000A18B2" w:rsidRDefault="009B51D6" w:rsidP="009B51D6">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4077F273" w14:textId="77777777" w:rsidR="009B51D6" w:rsidRPr="000A18B2" w:rsidRDefault="009B51D6" w:rsidP="005D0B17">
            <w:pPr>
              <w:tabs>
                <w:tab w:val="left" w:pos="180"/>
              </w:tabs>
              <w:spacing w:after="120" w:line="276" w:lineRule="auto"/>
              <w:ind w:left="475" w:right="115" w:firstLine="0"/>
              <w:jc w:val="both"/>
              <w:rPr>
                <w:rFonts w:cstheme="minorHAnsi"/>
                <w:color w:val="262626" w:themeColor="text1" w:themeTint="D9"/>
                <w:szCs w:val="24"/>
              </w:rPr>
            </w:pPr>
          </w:p>
          <w:p w14:paraId="1B754238" w14:textId="20A29B59"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bl>
    <w:p w14:paraId="71276CAD" w14:textId="77777777" w:rsidR="00823AF1" w:rsidRPr="000A18B2" w:rsidRDefault="00823AF1" w:rsidP="00823AF1">
      <w:pPr>
        <w:jc w:val="both"/>
      </w:pPr>
      <w:r w:rsidRPr="000A18B2">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07"/>
        <w:gridCol w:w="7"/>
        <w:gridCol w:w="4517"/>
      </w:tblGrid>
      <w:tr w:rsidR="00823AF1" w:rsidRPr="000A18B2" w14:paraId="6977DDA0" w14:textId="77777777" w:rsidTr="009B51D6">
        <w:trPr>
          <w:trHeight w:val="153"/>
          <w:jc w:val="center"/>
        </w:trPr>
        <w:tc>
          <w:tcPr>
            <w:tcW w:w="4997" w:type="pct"/>
            <w:gridSpan w:val="3"/>
            <w:tcBorders>
              <w:top w:val="nil"/>
              <w:left w:val="nil"/>
              <w:bottom w:val="nil"/>
              <w:right w:val="nil"/>
            </w:tcBorders>
            <w:shd w:val="clear" w:color="auto" w:fill="D9E2F3" w:themeFill="accent1" w:themeFillTint="33"/>
          </w:tcPr>
          <w:p w14:paraId="100D4E0C" w14:textId="441C1BB2" w:rsidR="00823AF1" w:rsidRPr="000A18B2" w:rsidRDefault="009B433B" w:rsidP="00EE7A88">
            <w:pPr>
              <w:pStyle w:val="ListParagraph"/>
              <w:numPr>
                <w:ilvl w:val="0"/>
                <w:numId w:val="7"/>
              </w:numPr>
              <w:tabs>
                <w:tab w:val="left" w:pos="180"/>
              </w:tabs>
              <w:spacing w:after="120" w:line="276" w:lineRule="auto"/>
              <w:ind w:left="706"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Briefly </w:t>
            </w:r>
            <w:r w:rsidR="00EC74F8" w:rsidRPr="000A18B2">
              <w:rPr>
                <w:rFonts w:cstheme="minorHAnsi"/>
                <w:color w:val="262626" w:themeColor="text1" w:themeTint="D9"/>
                <w:szCs w:val="24"/>
              </w:rPr>
              <w:t>define</w:t>
            </w:r>
            <w:r w:rsidRPr="000A18B2">
              <w:rPr>
                <w:rFonts w:cstheme="minorHAnsi"/>
                <w:color w:val="262626" w:themeColor="text1" w:themeTint="D9"/>
                <w:szCs w:val="24"/>
              </w:rPr>
              <w:t xml:space="preserve"> each of the </w:t>
            </w:r>
            <w:r w:rsidR="00EC74F8" w:rsidRPr="000A18B2">
              <w:rPr>
                <w:rFonts w:cstheme="minorHAnsi"/>
                <w:color w:val="262626" w:themeColor="text1" w:themeTint="D9"/>
                <w:szCs w:val="24"/>
              </w:rPr>
              <w:t>given assessment methods.</w:t>
            </w:r>
            <w:r w:rsidR="00823AF1" w:rsidRPr="000A18B2">
              <w:rPr>
                <w:rFonts w:cstheme="minorHAnsi"/>
                <w:color w:val="262626" w:themeColor="text1" w:themeTint="D9"/>
                <w:szCs w:val="24"/>
              </w:rPr>
              <w:t xml:space="preserve"> </w:t>
            </w:r>
          </w:p>
        </w:tc>
      </w:tr>
      <w:tr w:rsidR="00823AF1" w:rsidRPr="000A18B2" w14:paraId="230F7487" w14:textId="77777777" w:rsidTr="009B51D6">
        <w:trPr>
          <w:trHeight w:val="74"/>
          <w:jc w:val="center"/>
        </w:trPr>
        <w:tc>
          <w:tcPr>
            <w:tcW w:w="4997" w:type="pct"/>
            <w:gridSpan w:val="3"/>
            <w:tcBorders>
              <w:top w:val="nil"/>
              <w:left w:val="nil"/>
              <w:bottom w:val="single" w:sz="2" w:space="0" w:color="A6A6A6" w:themeColor="background1" w:themeShade="A6"/>
              <w:right w:val="nil"/>
            </w:tcBorders>
            <w:shd w:val="clear" w:color="auto" w:fill="auto"/>
          </w:tcPr>
          <w:p w14:paraId="367E36F7"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3D5309A1" w14:textId="77777777" w:rsidTr="009B51D6">
        <w:tblPrEx>
          <w:tblBorders>
            <w:insideH w:val="single" w:sz="4" w:space="0" w:color="A6A6A6" w:themeColor="background1" w:themeShade="A6"/>
            <w:insideV w:val="single" w:sz="4" w:space="0" w:color="A6A6A6" w:themeColor="background1" w:themeShade="A6"/>
          </w:tblBorders>
        </w:tblPrEx>
        <w:trPr>
          <w:trHeight w:val="46"/>
          <w:jc w:val="center"/>
        </w:trPr>
        <w:tc>
          <w:tcPr>
            <w:tcW w:w="2496" w:type="pct"/>
            <w:shd w:val="clear" w:color="auto" w:fill="E7E6E6" w:themeFill="background2"/>
            <w:vAlign w:val="center"/>
          </w:tcPr>
          <w:p w14:paraId="521D4647"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 xml:space="preserve">Assessment Method </w:t>
            </w:r>
          </w:p>
        </w:tc>
        <w:tc>
          <w:tcPr>
            <w:tcW w:w="2501" w:type="pct"/>
            <w:gridSpan w:val="2"/>
            <w:shd w:val="clear" w:color="auto" w:fill="E7E6E6" w:themeFill="background2"/>
            <w:vAlign w:val="center"/>
          </w:tcPr>
          <w:p w14:paraId="481DE124"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Explanation</w:t>
            </w:r>
          </w:p>
        </w:tc>
      </w:tr>
      <w:tr w:rsidR="00823AF1" w:rsidRPr="000A18B2" w14:paraId="3A039571" w14:textId="77777777" w:rsidTr="009B51D6">
        <w:tblPrEx>
          <w:tblBorders>
            <w:insideH w:val="single" w:sz="4" w:space="0" w:color="A6A6A6" w:themeColor="background1" w:themeShade="A6"/>
            <w:insideV w:val="single" w:sz="4" w:space="0" w:color="A6A6A6" w:themeColor="background1" w:themeShade="A6"/>
          </w:tblBorders>
        </w:tblPrEx>
        <w:trPr>
          <w:trHeight w:val="879"/>
          <w:jc w:val="center"/>
        </w:trPr>
        <w:tc>
          <w:tcPr>
            <w:tcW w:w="2496" w:type="pct"/>
            <w:shd w:val="clear" w:color="auto" w:fill="auto"/>
            <w:vAlign w:val="center"/>
          </w:tcPr>
          <w:p w14:paraId="35A54061" w14:textId="166313E3"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Verification Method</w:t>
            </w:r>
          </w:p>
        </w:tc>
        <w:tc>
          <w:tcPr>
            <w:tcW w:w="2501" w:type="pct"/>
            <w:gridSpan w:val="2"/>
            <w:shd w:val="clear" w:color="auto" w:fill="auto"/>
          </w:tcPr>
          <w:p w14:paraId="1FA38961"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4C497B14" w14:textId="31BAB358"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r w:rsidR="00823AF1" w:rsidRPr="000A18B2" w14:paraId="5F094F6C" w14:textId="77777777" w:rsidTr="009B51D6">
        <w:tblPrEx>
          <w:tblBorders>
            <w:insideH w:val="single" w:sz="4" w:space="0" w:color="A6A6A6" w:themeColor="background1" w:themeShade="A6"/>
            <w:insideV w:val="single" w:sz="4" w:space="0" w:color="A6A6A6" w:themeColor="background1" w:themeShade="A6"/>
          </w:tblBorders>
        </w:tblPrEx>
        <w:trPr>
          <w:trHeight w:val="879"/>
          <w:jc w:val="center"/>
        </w:trPr>
        <w:tc>
          <w:tcPr>
            <w:tcW w:w="2496" w:type="pct"/>
            <w:shd w:val="clear" w:color="auto" w:fill="auto"/>
            <w:vAlign w:val="center"/>
          </w:tcPr>
          <w:p w14:paraId="3688EE76" w14:textId="540CA83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Expert Judgment</w:t>
            </w:r>
          </w:p>
        </w:tc>
        <w:tc>
          <w:tcPr>
            <w:tcW w:w="2501" w:type="pct"/>
            <w:gridSpan w:val="2"/>
            <w:shd w:val="clear" w:color="auto" w:fill="auto"/>
          </w:tcPr>
          <w:p w14:paraId="3E30F99D"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1DAF096D" w14:textId="75176ADD"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r w:rsidR="00823AF1" w:rsidRPr="000A18B2" w14:paraId="1CF09752" w14:textId="77777777" w:rsidTr="009B51D6">
        <w:tblPrEx>
          <w:tblBorders>
            <w:insideH w:val="single" w:sz="4" w:space="0" w:color="A6A6A6" w:themeColor="background1" w:themeShade="A6"/>
            <w:insideV w:val="single" w:sz="4" w:space="0" w:color="A6A6A6" w:themeColor="background1" w:themeShade="A6"/>
          </w:tblBorders>
        </w:tblPrEx>
        <w:trPr>
          <w:trHeight w:val="879"/>
          <w:jc w:val="center"/>
        </w:trPr>
        <w:tc>
          <w:tcPr>
            <w:tcW w:w="2497" w:type="pct"/>
            <w:gridSpan w:val="2"/>
            <w:shd w:val="clear" w:color="auto" w:fill="auto"/>
            <w:vAlign w:val="center"/>
          </w:tcPr>
          <w:p w14:paraId="32E752D3" w14:textId="44B8649C"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Comparison with Deemed-to-Satisfy Solutions</w:t>
            </w:r>
          </w:p>
        </w:tc>
        <w:tc>
          <w:tcPr>
            <w:tcW w:w="2501" w:type="pct"/>
            <w:shd w:val="clear" w:color="auto" w:fill="auto"/>
          </w:tcPr>
          <w:p w14:paraId="6F613D9F"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2CDC5D35" w14:textId="1B847D0D"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bl>
    <w:p w14:paraId="54E9D455"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13"/>
        <w:gridCol w:w="4513"/>
      </w:tblGrid>
      <w:tr w:rsidR="00823AF1" w:rsidRPr="000A18B2" w14:paraId="3764D6F8" w14:textId="77777777" w:rsidTr="005D0B17">
        <w:trPr>
          <w:trHeight w:val="153"/>
          <w:jc w:val="center"/>
        </w:trPr>
        <w:tc>
          <w:tcPr>
            <w:tcW w:w="5000" w:type="pct"/>
            <w:gridSpan w:val="2"/>
            <w:tcBorders>
              <w:top w:val="nil"/>
              <w:left w:val="nil"/>
              <w:bottom w:val="nil"/>
              <w:right w:val="nil"/>
            </w:tcBorders>
            <w:shd w:val="clear" w:color="auto" w:fill="D9E2F3" w:themeFill="accent1" w:themeFillTint="33"/>
          </w:tcPr>
          <w:p w14:paraId="2983912B" w14:textId="1EE56262"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Provided in the table below are different building properties of Class 2 to Class 9 buildings. For each building property, provide one performance requirement according to the National Construction Code (NCC) Volume </w:t>
            </w:r>
            <w:r w:rsidR="00106F7D" w:rsidRPr="000A18B2">
              <w:rPr>
                <w:rFonts w:cstheme="minorHAnsi"/>
                <w:color w:val="262626" w:themeColor="text1" w:themeTint="D9"/>
                <w:szCs w:val="24"/>
              </w:rPr>
              <w:t>1</w:t>
            </w:r>
            <w:r w:rsidRPr="000A18B2">
              <w:rPr>
                <w:rFonts w:cstheme="minorHAnsi"/>
                <w:color w:val="262626" w:themeColor="text1" w:themeTint="D9"/>
                <w:szCs w:val="24"/>
              </w:rPr>
              <w:t xml:space="preserve">. </w:t>
            </w:r>
          </w:p>
        </w:tc>
      </w:tr>
      <w:tr w:rsidR="00823AF1" w:rsidRPr="000A18B2" w14:paraId="00A1DA66" w14:textId="77777777" w:rsidTr="005D0B17">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3297B259"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5E8E3938" w14:textId="77777777" w:rsidTr="005D0B17">
        <w:tblPrEx>
          <w:tblBorders>
            <w:insideH w:val="single" w:sz="4" w:space="0" w:color="A6A6A6" w:themeColor="background1" w:themeShade="A6"/>
            <w:insideV w:val="single" w:sz="4" w:space="0" w:color="A6A6A6" w:themeColor="background1" w:themeShade="A6"/>
          </w:tblBorders>
        </w:tblPrEx>
        <w:trPr>
          <w:trHeight w:val="71"/>
          <w:jc w:val="center"/>
        </w:trPr>
        <w:tc>
          <w:tcPr>
            <w:tcW w:w="2500" w:type="pct"/>
            <w:shd w:val="clear" w:color="auto" w:fill="E7E6E6" w:themeFill="background2"/>
            <w:vAlign w:val="center"/>
          </w:tcPr>
          <w:p w14:paraId="52DA653D"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Building Property</w:t>
            </w:r>
          </w:p>
        </w:tc>
        <w:tc>
          <w:tcPr>
            <w:tcW w:w="2500" w:type="pct"/>
            <w:shd w:val="clear" w:color="auto" w:fill="E7E6E6" w:themeFill="background2"/>
            <w:vAlign w:val="center"/>
          </w:tcPr>
          <w:p w14:paraId="1F6AC82D"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 xml:space="preserve">Performance Requirement </w:t>
            </w:r>
          </w:p>
        </w:tc>
      </w:tr>
      <w:tr w:rsidR="00823AF1" w:rsidRPr="000A18B2" w14:paraId="54F48C3E"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500" w:type="pct"/>
            <w:shd w:val="clear" w:color="auto" w:fill="auto"/>
          </w:tcPr>
          <w:p w14:paraId="1135EF24"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Structural stability during a fire</w:t>
            </w:r>
          </w:p>
        </w:tc>
        <w:tc>
          <w:tcPr>
            <w:tcW w:w="2500" w:type="pct"/>
            <w:shd w:val="clear" w:color="auto" w:fill="auto"/>
          </w:tcPr>
          <w:p w14:paraId="5D23EABA"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0BDA68D6" w14:textId="0F630C21"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r w:rsidR="00823AF1" w:rsidRPr="000A18B2" w14:paraId="11149335"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500" w:type="pct"/>
            <w:shd w:val="clear" w:color="auto" w:fill="auto"/>
          </w:tcPr>
          <w:p w14:paraId="44B510B2"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Weatherproofing</w:t>
            </w:r>
          </w:p>
        </w:tc>
        <w:tc>
          <w:tcPr>
            <w:tcW w:w="2500" w:type="pct"/>
            <w:shd w:val="clear" w:color="auto" w:fill="auto"/>
          </w:tcPr>
          <w:p w14:paraId="714E6543"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6C2FA99" w14:textId="4938235D"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r w:rsidR="00823AF1" w:rsidRPr="000A18B2" w14:paraId="11DFE034"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500" w:type="pct"/>
            <w:shd w:val="clear" w:color="auto" w:fill="auto"/>
          </w:tcPr>
          <w:p w14:paraId="5D6000A4"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Fire extinguishers</w:t>
            </w:r>
          </w:p>
        </w:tc>
        <w:tc>
          <w:tcPr>
            <w:tcW w:w="2500" w:type="pct"/>
            <w:shd w:val="clear" w:color="auto" w:fill="auto"/>
          </w:tcPr>
          <w:p w14:paraId="470569BF"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47E406A6" w14:textId="03E62289"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r w:rsidR="00823AF1" w:rsidRPr="000A18B2" w14:paraId="3E6283DD"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500" w:type="pct"/>
            <w:shd w:val="clear" w:color="auto" w:fill="auto"/>
          </w:tcPr>
          <w:p w14:paraId="54A8F2D2"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Personal hygiene facilities</w:t>
            </w:r>
          </w:p>
        </w:tc>
        <w:tc>
          <w:tcPr>
            <w:tcW w:w="2500" w:type="pct"/>
            <w:shd w:val="clear" w:color="auto" w:fill="auto"/>
          </w:tcPr>
          <w:p w14:paraId="70784A83"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B8CA9FF" w14:textId="48043A6D"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r w:rsidR="00823AF1" w:rsidRPr="000A18B2" w14:paraId="2A2C9156"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500" w:type="pct"/>
            <w:shd w:val="clear" w:color="auto" w:fill="auto"/>
          </w:tcPr>
          <w:p w14:paraId="64698229"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Safe movement to and within a building</w:t>
            </w:r>
          </w:p>
        </w:tc>
        <w:tc>
          <w:tcPr>
            <w:tcW w:w="2500" w:type="pct"/>
            <w:shd w:val="clear" w:color="auto" w:fill="auto"/>
          </w:tcPr>
          <w:p w14:paraId="3EB346AC"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66857D80" w14:textId="6A1FEF58"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bl>
    <w:p w14:paraId="74C2647E"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09"/>
        <w:gridCol w:w="4517"/>
      </w:tblGrid>
      <w:tr w:rsidR="00823AF1" w:rsidRPr="000A18B2" w14:paraId="7CDE125C" w14:textId="77777777" w:rsidTr="005D0B17">
        <w:trPr>
          <w:trHeight w:val="153"/>
          <w:jc w:val="center"/>
        </w:trPr>
        <w:tc>
          <w:tcPr>
            <w:tcW w:w="5000" w:type="pct"/>
            <w:gridSpan w:val="2"/>
            <w:tcBorders>
              <w:top w:val="nil"/>
              <w:left w:val="nil"/>
              <w:bottom w:val="nil"/>
              <w:right w:val="nil"/>
            </w:tcBorders>
            <w:shd w:val="clear" w:color="auto" w:fill="D9E2F3" w:themeFill="accent1" w:themeFillTint="33"/>
          </w:tcPr>
          <w:p w14:paraId="609630E1"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Provided in the table below are different building properties of Class 2 to Class 9 buildings. Describe the how the verification method for each building property of the buildings must be implemented. </w:t>
            </w:r>
          </w:p>
        </w:tc>
      </w:tr>
      <w:tr w:rsidR="00823AF1" w:rsidRPr="000A18B2" w14:paraId="5656B5BC" w14:textId="77777777" w:rsidTr="005D0B17">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6E733F77"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58716F8F" w14:textId="77777777" w:rsidTr="005D0B17">
        <w:tblPrEx>
          <w:tblBorders>
            <w:insideH w:val="single" w:sz="4" w:space="0" w:color="A6A6A6" w:themeColor="background1" w:themeShade="A6"/>
            <w:insideV w:val="single" w:sz="4" w:space="0" w:color="A6A6A6" w:themeColor="background1" w:themeShade="A6"/>
          </w:tblBorders>
        </w:tblPrEx>
        <w:trPr>
          <w:trHeight w:val="71"/>
          <w:jc w:val="center"/>
        </w:trPr>
        <w:tc>
          <w:tcPr>
            <w:tcW w:w="2498" w:type="pct"/>
            <w:shd w:val="clear" w:color="auto" w:fill="E7E6E6" w:themeFill="background2"/>
            <w:vAlign w:val="center"/>
          </w:tcPr>
          <w:p w14:paraId="1D57FE70"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 xml:space="preserve">Building Property </w:t>
            </w:r>
          </w:p>
        </w:tc>
        <w:tc>
          <w:tcPr>
            <w:tcW w:w="2502" w:type="pct"/>
            <w:shd w:val="clear" w:color="auto" w:fill="E7E6E6" w:themeFill="background2"/>
            <w:vAlign w:val="center"/>
          </w:tcPr>
          <w:p w14:paraId="53C8C66F"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Verification Method</w:t>
            </w:r>
          </w:p>
        </w:tc>
      </w:tr>
      <w:tr w:rsidR="00823AF1" w:rsidRPr="000A18B2" w14:paraId="604EBC81"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498" w:type="pct"/>
            <w:shd w:val="clear" w:color="auto" w:fill="auto"/>
          </w:tcPr>
          <w:p w14:paraId="12D1959F"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Structural robustness</w:t>
            </w:r>
          </w:p>
        </w:tc>
        <w:tc>
          <w:tcPr>
            <w:tcW w:w="2502" w:type="pct"/>
            <w:shd w:val="clear" w:color="auto" w:fill="auto"/>
          </w:tcPr>
          <w:p w14:paraId="0D65B1FB"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3A79D6A" w14:textId="2AE0EE41"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r w:rsidR="00823AF1" w:rsidRPr="000A18B2" w14:paraId="41044909"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498" w:type="pct"/>
            <w:shd w:val="clear" w:color="auto" w:fill="auto"/>
          </w:tcPr>
          <w:p w14:paraId="47A28844"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t>Access to and within a building</w:t>
            </w:r>
          </w:p>
        </w:tc>
        <w:tc>
          <w:tcPr>
            <w:tcW w:w="2502" w:type="pct"/>
            <w:shd w:val="clear" w:color="auto" w:fill="auto"/>
          </w:tcPr>
          <w:p w14:paraId="415265A8"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1E370D41" w14:textId="71987EF2"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Cs w:val="24"/>
              </w:rPr>
            </w:pPr>
          </w:p>
        </w:tc>
      </w:tr>
    </w:tbl>
    <w:p w14:paraId="5C72B09D" w14:textId="77777777" w:rsidR="00823AF1" w:rsidRPr="000A18B2" w:rsidRDefault="00823AF1" w:rsidP="00823AF1">
      <w:pPr>
        <w:spacing w:after="120" w:line="276" w:lineRule="auto"/>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09"/>
        <w:gridCol w:w="4517"/>
      </w:tblGrid>
      <w:tr w:rsidR="00823AF1" w:rsidRPr="000A18B2" w14:paraId="5CBBC0A8" w14:textId="77777777" w:rsidTr="005D0B17">
        <w:trPr>
          <w:trHeight w:val="153"/>
          <w:jc w:val="center"/>
        </w:trPr>
        <w:tc>
          <w:tcPr>
            <w:tcW w:w="5000" w:type="pct"/>
            <w:gridSpan w:val="2"/>
            <w:tcBorders>
              <w:top w:val="nil"/>
              <w:left w:val="nil"/>
              <w:bottom w:val="nil"/>
              <w:right w:val="nil"/>
            </w:tcBorders>
            <w:shd w:val="clear" w:color="auto" w:fill="D9E2F3" w:themeFill="accent1" w:themeFillTint="33"/>
          </w:tcPr>
          <w:p w14:paraId="36EE68C7"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Answer the following questions:</w:t>
            </w:r>
          </w:p>
          <w:p w14:paraId="733669CA"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the four steps in the development of Performance Solutions</w:t>
            </w:r>
          </w:p>
          <w:p w14:paraId="09855FE0" w14:textId="77777777" w:rsidR="00823AF1" w:rsidRPr="000A18B2" w:rsidRDefault="00823AF1" w:rsidP="00EE7A88">
            <w:pPr>
              <w:pStyle w:val="ListParagraph"/>
              <w:numPr>
                <w:ilvl w:val="1"/>
                <w:numId w:val="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Provide a brief explanation of each step of the development of Performance Solutions</w:t>
            </w:r>
          </w:p>
        </w:tc>
      </w:tr>
      <w:tr w:rsidR="00823AF1" w:rsidRPr="000A18B2" w14:paraId="4B0EB389" w14:textId="77777777" w:rsidTr="005D0B17">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29DAD449"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51C6E336" w14:textId="77777777" w:rsidTr="005D0B17">
        <w:tblPrEx>
          <w:tblBorders>
            <w:insideH w:val="single" w:sz="4" w:space="0" w:color="A6A6A6" w:themeColor="background1" w:themeShade="A6"/>
            <w:insideV w:val="single" w:sz="4" w:space="0" w:color="A6A6A6" w:themeColor="background1" w:themeShade="A6"/>
          </w:tblBorders>
        </w:tblPrEx>
        <w:trPr>
          <w:trHeight w:val="71"/>
          <w:jc w:val="center"/>
        </w:trPr>
        <w:tc>
          <w:tcPr>
            <w:tcW w:w="2498" w:type="pct"/>
            <w:shd w:val="clear" w:color="auto" w:fill="E7E6E6" w:themeFill="background2"/>
            <w:vAlign w:val="center"/>
          </w:tcPr>
          <w:p w14:paraId="18798525"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 xml:space="preserve">Steps in Developing Performance Solutions </w:t>
            </w:r>
          </w:p>
        </w:tc>
        <w:tc>
          <w:tcPr>
            <w:tcW w:w="2502" w:type="pct"/>
            <w:shd w:val="clear" w:color="auto" w:fill="E7E6E6" w:themeFill="background2"/>
            <w:vAlign w:val="center"/>
          </w:tcPr>
          <w:p w14:paraId="08F59E4F" w14:textId="77777777" w:rsidR="00823AF1" w:rsidRPr="000A18B2" w:rsidRDefault="00823AF1" w:rsidP="005D0B17">
            <w:pPr>
              <w:tabs>
                <w:tab w:val="left" w:pos="180"/>
              </w:tabs>
              <w:spacing w:after="120" w:line="276" w:lineRule="auto"/>
              <w:ind w:left="0" w:right="108" w:firstLine="0"/>
              <w:jc w:val="center"/>
              <w:rPr>
                <w:rFonts w:cstheme="minorHAnsi"/>
                <w:b/>
                <w:bCs/>
                <w:color w:val="262626" w:themeColor="text1" w:themeTint="D9"/>
                <w:szCs w:val="24"/>
              </w:rPr>
            </w:pPr>
            <w:r w:rsidRPr="000A18B2">
              <w:rPr>
                <w:rFonts w:cstheme="minorHAnsi"/>
                <w:b/>
                <w:bCs/>
                <w:color w:val="262626" w:themeColor="text1" w:themeTint="D9"/>
                <w:szCs w:val="24"/>
              </w:rPr>
              <w:t>Brief Explanation of Each Step</w:t>
            </w:r>
          </w:p>
        </w:tc>
      </w:tr>
      <w:tr w:rsidR="00823AF1" w:rsidRPr="000A18B2" w14:paraId="696703B8"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498" w:type="pct"/>
            <w:shd w:val="clear" w:color="auto" w:fill="auto"/>
          </w:tcPr>
          <w:p w14:paraId="56077664" w14:textId="77777777" w:rsidR="00823AF1" w:rsidRPr="000A18B2" w:rsidRDefault="00823AF1" w:rsidP="00EE7A88">
            <w:pPr>
              <w:pStyle w:val="ListParagraph"/>
              <w:numPr>
                <w:ilvl w:val="0"/>
                <w:numId w:val="64"/>
              </w:numPr>
              <w:tabs>
                <w:tab w:val="left" w:pos="180"/>
              </w:tabs>
              <w:spacing w:after="120" w:line="276" w:lineRule="auto"/>
              <w:ind w:left="475" w:right="115"/>
              <w:contextualSpacing w:val="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7755CA1E" w14:textId="74F43746" w:rsidR="00823AF1" w:rsidRPr="000A18B2" w:rsidRDefault="00823AF1" w:rsidP="005D0B17">
            <w:pPr>
              <w:tabs>
                <w:tab w:val="left" w:pos="180"/>
              </w:tabs>
              <w:spacing w:after="120" w:line="276" w:lineRule="auto"/>
              <w:ind w:left="475" w:right="115" w:firstLine="0"/>
              <w:jc w:val="both"/>
              <w:rPr>
                <w:rFonts w:cstheme="minorHAnsi"/>
                <w:color w:val="D73329"/>
                <w:sz w:val="22"/>
              </w:rPr>
            </w:pPr>
          </w:p>
        </w:tc>
        <w:tc>
          <w:tcPr>
            <w:tcW w:w="2502" w:type="pct"/>
            <w:shd w:val="clear" w:color="auto" w:fill="auto"/>
          </w:tcPr>
          <w:p w14:paraId="3137E167"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47CEF3AD" w14:textId="57F974E2"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 w:val="22"/>
              </w:rPr>
            </w:pPr>
          </w:p>
        </w:tc>
      </w:tr>
      <w:tr w:rsidR="00823AF1" w:rsidRPr="000A18B2" w14:paraId="00501E64"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498" w:type="pct"/>
            <w:shd w:val="clear" w:color="auto" w:fill="auto"/>
          </w:tcPr>
          <w:p w14:paraId="30069BD0" w14:textId="77777777" w:rsidR="00823AF1" w:rsidRPr="000A18B2" w:rsidRDefault="00823AF1" w:rsidP="00EE7A88">
            <w:pPr>
              <w:pStyle w:val="ListParagraph"/>
              <w:numPr>
                <w:ilvl w:val="0"/>
                <w:numId w:val="64"/>
              </w:numPr>
              <w:tabs>
                <w:tab w:val="left" w:pos="180"/>
              </w:tabs>
              <w:spacing w:after="120" w:line="276" w:lineRule="auto"/>
              <w:ind w:left="475" w:right="115"/>
              <w:contextualSpacing w:val="0"/>
              <w:jc w:val="both"/>
            </w:pPr>
            <w:r w:rsidRPr="000A18B2">
              <w:fldChar w:fldCharType="begin">
                <w:ffData>
                  <w:name w:val="Text1"/>
                  <w:enabled/>
                  <w:calcOnExit w:val="0"/>
                  <w:textInput/>
                </w:ffData>
              </w:fldChar>
            </w:r>
            <w:r w:rsidRPr="000A18B2">
              <w:rPr>
                <w:color w:val="auto"/>
              </w:rPr>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0894389B" w14:textId="1805F711"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 w:val="22"/>
              </w:rPr>
            </w:pPr>
          </w:p>
        </w:tc>
        <w:tc>
          <w:tcPr>
            <w:tcW w:w="2502" w:type="pct"/>
            <w:shd w:val="clear" w:color="auto" w:fill="auto"/>
          </w:tcPr>
          <w:p w14:paraId="394C5512"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4068674F" w14:textId="37E40F68"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 w:val="22"/>
              </w:rPr>
            </w:pPr>
          </w:p>
        </w:tc>
      </w:tr>
      <w:tr w:rsidR="00823AF1" w:rsidRPr="000A18B2" w14:paraId="31882537"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498" w:type="pct"/>
            <w:shd w:val="clear" w:color="auto" w:fill="auto"/>
          </w:tcPr>
          <w:p w14:paraId="1CAA89E5" w14:textId="77777777" w:rsidR="00823AF1" w:rsidRPr="000A18B2" w:rsidRDefault="00823AF1" w:rsidP="00EE7A88">
            <w:pPr>
              <w:pStyle w:val="ListParagraph"/>
              <w:numPr>
                <w:ilvl w:val="0"/>
                <w:numId w:val="64"/>
              </w:numPr>
              <w:tabs>
                <w:tab w:val="left" w:pos="180"/>
              </w:tabs>
              <w:spacing w:after="120" w:line="276" w:lineRule="auto"/>
              <w:ind w:left="475" w:right="115"/>
              <w:contextualSpacing w:val="0"/>
              <w:jc w:val="both"/>
            </w:pPr>
            <w:r w:rsidRPr="000A18B2">
              <w:fldChar w:fldCharType="begin">
                <w:ffData>
                  <w:name w:val="Text1"/>
                  <w:enabled/>
                  <w:calcOnExit w:val="0"/>
                  <w:textInput/>
                </w:ffData>
              </w:fldChar>
            </w:r>
            <w:r w:rsidRPr="000A18B2">
              <w:rPr>
                <w:color w:val="auto"/>
              </w:rPr>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5578C612" w14:textId="432FE684"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 w:val="22"/>
              </w:rPr>
            </w:pPr>
          </w:p>
        </w:tc>
        <w:tc>
          <w:tcPr>
            <w:tcW w:w="2502" w:type="pct"/>
            <w:shd w:val="clear" w:color="auto" w:fill="auto"/>
          </w:tcPr>
          <w:p w14:paraId="15538B64"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41172F8E" w14:textId="1FAB38B6"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 w:val="22"/>
              </w:rPr>
            </w:pPr>
          </w:p>
        </w:tc>
      </w:tr>
      <w:tr w:rsidR="00823AF1" w:rsidRPr="000A18B2" w14:paraId="24F37BE9" w14:textId="77777777" w:rsidTr="005D0B17">
        <w:tblPrEx>
          <w:tblBorders>
            <w:insideH w:val="single" w:sz="4" w:space="0" w:color="A6A6A6" w:themeColor="background1" w:themeShade="A6"/>
            <w:insideV w:val="single" w:sz="4" w:space="0" w:color="A6A6A6" w:themeColor="background1" w:themeShade="A6"/>
          </w:tblBorders>
        </w:tblPrEx>
        <w:trPr>
          <w:trHeight w:val="1440"/>
          <w:jc w:val="center"/>
        </w:trPr>
        <w:tc>
          <w:tcPr>
            <w:tcW w:w="2498" w:type="pct"/>
            <w:shd w:val="clear" w:color="auto" w:fill="auto"/>
          </w:tcPr>
          <w:p w14:paraId="4F088586" w14:textId="77777777" w:rsidR="00823AF1" w:rsidRPr="000A18B2" w:rsidRDefault="00823AF1" w:rsidP="00EE7A88">
            <w:pPr>
              <w:pStyle w:val="ListParagraph"/>
              <w:numPr>
                <w:ilvl w:val="0"/>
                <w:numId w:val="64"/>
              </w:numPr>
              <w:tabs>
                <w:tab w:val="left" w:pos="180"/>
              </w:tabs>
              <w:spacing w:after="120" w:line="276" w:lineRule="auto"/>
              <w:ind w:left="475" w:right="115"/>
              <w:contextualSpacing w:val="0"/>
              <w:jc w:val="both"/>
            </w:pPr>
            <w:r w:rsidRPr="000A18B2">
              <w:fldChar w:fldCharType="begin">
                <w:ffData>
                  <w:name w:val="Text1"/>
                  <w:enabled/>
                  <w:calcOnExit w:val="0"/>
                  <w:textInput/>
                </w:ffData>
              </w:fldChar>
            </w:r>
            <w:r w:rsidRPr="000A18B2">
              <w:rPr>
                <w:color w:val="auto"/>
              </w:rPr>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14F737A7" w14:textId="06AB6108"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 w:val="22"/>
              </w:rPr>
            </w:pPr>
          </w:p>
        </w:tc>
        <w:tc>
          <w:tcPr>
            <w:tcW w:w="2502" w:type="pct"/>
            <w:shd w:val="clear" w:color="auto" w:fill="auto"/>
          </w:tcPr>
          <w:p w14:paraId="6B1ED091"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18342EC8" w14:textId="77B62B3F"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 w:val="22"/>
              </w:rPr>
            </w:pPr>
          </w:p>
        </w:tc>
      </w:tr>
    </w:tbl>
    <w:p w14:paraId="2BE55789" w14:textId="77777777" w:rsidR="00823AF1" w:rsidRPr="000A18B2" w:rsidRDefault="00823AF1" w:rsidP="00823AF1"/>
    <w:p w14:paraId="29ECA9D4" w14:textId="77777777" w:rsidR="009B51D6" w:rsidRDefault="009B51D6">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1C2A7C05"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185BFDF6" w14:textId="6AA3D343"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List six ways that the evidence of suitability for building materials and products is established. </w:t>
            </w:r>
          </w:p>
        </w:tc>
      </w:tr>
      <w:tr w:rsidR="00823AF1" w:rsidRPr="000A18B2" w14:paraId="6D44AE4B"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24E48164"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2479DADA"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695735"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304364AC" w14:textId="5569C46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 w:val="22"/>
              </w:rPr>
            </w:pPr>
          </w:p>
        </w:tc>
      </w:tr>
      <w:tr w:rsidR="00823AF1" w:rsidRPr="000A18B2" w14:paraId="367E545B"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CD91CB"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765F0637" w14:textId="55A0824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p>
        </w:tc>
      </w:tr>
      <w:tr w:rsidR="00823AF1" w:rsidRPr="000A18B2" w14:paraId="5F61D9ED"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7701F3"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1B92876B" w14:textId="09B2B5FD"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 w:val="22"/>
              </w:rPr>
            </w:pPr>
          </w:p>
        </w:tc>
      </w:tr>
      <w:tr w:rsidR="00823AF1" w:rsidRPr="000A18B2" w14:paraId="431C5AA0"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F252EE"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36645BA3" w14:textId="27FC565F" w:rsidR="00823AF1" w:rsidRPr="000A18B2" w:rsidRDefault="00823AF1" w:rsidP="005D0B17">
            <w:pPr>
              <w:tabs>
                <w:tab w:val="left" w:pos="180"/>
              </w:tabs>
              <w:spacing w:after="120" w:line="276" w:lineRule="auto"/>
              <w:ind w:left="115" w:right="115" w:firstLine="0"/>
              <w:jc w:val="both"/>
              <w:rPr>
                <w:rFonts w:cstheme="minorHAnsi"/>
                <w:color w:val="D73329"/>
                <w:sz w:val="22"/>
              </w:rPr>
            </w:pPr>
          </w:p>
        </w:tc>
      </w:tr>
      <w:tr w:rsidR="00823AF1" w:rsidRPr="000A18B2" w14:paraId="27AEF63E"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CD80DF"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33D5AF33" w14:textId="168A3B7A"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p>
        </w:tc>
      </w:tr>
      <w:tr w:rsidR="00823AF1" w:rsidRPr="000A18B2" w14:paraId="4190A2BC"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2983A2" w14:textId="77777777"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70BA991B" w14:textId="4FFD2E0A" w:rsidR="00823AF1" w:rsidRPr="000A18B2" w:rsidRDefault="00823AF1" w:rsidP="005D0B17">
            <w:pPr>
              <w:tabs>
                <w:tab w:val="left" w:pos="180"/>
              </w:tabs>
              <w:spacing w:after="120" w:line="276" w:lineRule="auto"/>
              <w:ind w:left="115" w:right="115" w:firstLine="0"/>
              <w:jc w:val="right"/>
              <w:rPr>
                <w:rFonts w:cstheme="minorHAnsi"/>
                <w:color w:val="262626" w:themeColor="text1" w:themeTint="D9"/>
                <w:sz w:val="22"/>
              </w:rPr>
            </w:pPr>
          </w:p>
        </w:tc>
      </w:tr>
    </w:tbl>
    <w:p w14:paraId="64BFDEEF" w14:textId="77777777" w:rsidR="00823AF1" w:rsidRPr="000A18B2" w:rsidRDefault="00823AF1" w:rsidP="00823AF1">
      <w:pPr>
        <w:ind w:left="0" w:firstLine="0"/>
        <w:jc w:val="both"/>
      </w:pPr>
    </w:p>
    <w:p w14:paraId="2FD87275" w14:textId="77777777" w:rsidR="00823AF1" w:rsidRPr="000A18B2" w:rsidRDefault="00823AF1" w:rsidP="00823AF1">
      <w:pPr>
        <w:jc w:val="both"/>
      </w:pPr>
    </w:p>
    <w:p w14:paraId="1DABC11B" w14:textId="77777777" w:rsidR="00823AF1" w:rsidRPr="000A18B2" w:rsidRDefault="00823AF1" w:rsidP="00823AF1">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010"/>
        <w:gridCol w:w="3009"/>
        <w:gridCol w:w="3007"/>
      </w:tblGrid>
      <w:tr w:rsidR="00823AF1" w:rsidRPr="000A18B2" w14:paraId="0D8F5932" w14:textId="77777777" w:rsidTr="005D0B17">
        <w:trPr>
          <w:trHeight w:val="153"/>
          <w:jc w:val="center"/>
        </w:trPr>
        <w:tc>
          <w:tcPr>
            <w:tcW w:w="5000" w:type="pct"/>
            <w:gridSpan w:val="3"/>
            <w:tcBorders>
              <w:top w:val="nil"/>
              <w:left w:val="nil"/>
              <w:bottom w:val="nil"/>
              <w:right w:val="nil"/>
            </w:tcBorders>
            <w:shd w:val="clear" w:color="auto" w:fill="D9E2F3" w:themeFill="accent1" w:themeFillTint="33"/>
          </w:tcPr>
          <w:p w14:paraId="611BF10A"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Complete the table below by identifying the type of fire-resisting construction (</w:t>
            </w:r>
            <w:proofErr w:type="gramStart"/>
            <w:r w:rsidRPr="000A18B2">
              <w:rPr>
                <w:rFonts w:cstheme="minorHAnsi"/>
                <w:color w:val="262626" w:themeColor="text1" w:themeTint="D9"/>
                <w:szCs w:val="24"/>
              </w:rPr>
              <w:t>i.e.</w:t>
            </w:r>
            <w:proofErr w:type="gramEnd"/>
            <w:r w:rsidRPr="000A18B2">
              <w:rPr>
                <w:rFonts w:cstheme="minorHAnsi"/>
                <w:color w:val="262626" w:themeColor="text1" w:themeTint="D9"/>
                <w:szCs w:val="24"/>
              </w:rPr>
              <w:t xml:space="preserve"> Type A, Type B, or Type C) given the following:</w:t>
            </w:r>
          </w:p>
          <w:p w14:paraId="07FAEA5F" w14:textId="77777777" w:rsidR="00823AF1" w:rsidRPr="000A18B2" w:rsidRDefault="00823AF1" w:rsidP="00EE7A88">
            <w:pPr>
              <w:pStyle w:val="ListParagraph"/>
              <w:numPr>
                <w:ilvl w:val="1"/>
                <w:numId w:val="50"/>
              </w:numPr>
              <w:tabs>
                <w:tab w:val="left" w:pos="180"/>
              </w:tabs>
              <w:spacing w:after="120" w:line="276" w:lineRule="auto"/>
              <w:ind w:left="1434" w:right="85" w:hanging="357"/>
              <w:contextualSpacing w:val="0"/>
              <w:jc w:val="both"/>
              <w:rPr>
                <w:rFonts w:cstheme="minorHAnsi"/>
                <w:color w:val="262626" w:themeColor="text1" w:themeTint="D9"/>
                <w:szCs w:val="24"/>
              </w:rPr>
            </w:pPr>
            <w:r w:rsidRPr="000A18B2">
              <w:rPr>
                <w:rFonts w:cstheme="minorHAnsi"/>
                <w:color w:val="262626" w:themeColor="text1" w:themeTint="D9"/>
                <w:szCs w:val="24"/>
              </w:rPr>
              <w:t>Class of building</w:t>
            </w:r>
          </w:p>
          <w:p w14:paraId="3FFDFAE7" w14:textId="77777777" w:rsidR="00823AF1" w:rsidRPr="000A18B2" w:rsidRDefault="00823AF1" w:rsidP="00EE7A88">
            <w:pPr>
              <w:pStyle w:val="ListParagraph"/>
              <w:numPr>
                <w:ilvl w:val="1"/>
                <w:numId w:val="50"/>
              </w:numPr>
              <w:tabs>
                <w:tab w:val="left" w:pos="180"/>
              </w:tabs>
              <w:spacing w:after="120" w:line="276" w:lineRule="auto"/>
              <w:ind w:left="1434" w:right="85" w:hanging="357"/>
              <w:contextualSpacing w:val="0"/>
              <w:jc w:val="both"/>
              <w:rPr>
                <w:rFonts w:cstheme="minorHAnsi"/>
                <w:color w:val="262626" w:themeColor="text1" w:themeTint="D9"/>
                <w:szCs w:val="24"/>
              </w:rPr>
            </w:pPr>
            <w:r w:rsidRPr="000A18B2">
              <w:rPr>
                <w:rFonts w:cstheme="minorHAnsi"/>
                <w:color w:val="262626" w:themeColor="text1" w:themeTint="D9"/>
                <w:szCs w:val="24"/>
              </w:rPr>
              <w:t xml:space="preserve">Number of </w:t>
            </w:r>
            <w:proofErr w:type="spellStart"/>
            <w:r w:rsidRPr="000A18B2">
              <w:rPr>
                <w:rFonts w:cstheme="minorHAnsi"/>
                <w:color w:val="262626" w:themeColor="text1" w:themeTint="D9"/>
                <w:szCs w:val="24"/>
              </w:rPr>
              <w:t>storerys</w:t>
            </w:r>
            <w:proofErr w:type="spellEnd"/>
            <w:r w:rsidRPr="000A18B2">
              <w:rPr>
                <w:rFonts w:cstheme="minorHAnsi"/>
                <w:color w:val="262626" w:themeColor="text1" w:themeTint="D9"/>
                <w:szCs w:val="24"/>
              </w:rPr>
              <w:t xml:space="preserve"> each class of building has.</w:t>
            </w:r>
          </w:p>
        </w:tc>
      </w:tr>
      <w:tr w:rsidR="00823AF1" w:rsidRPr="000A18B2" w14:paraId="5330E5AB" w14:textId="77777777" w:rsidTr="005D0B17">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4F5D8E82"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0C971C03" w14:textId="77777777" w:rsidTr="005D0B17">
        <w:tblPrEx>
          <w:tblBorders>
            <w:insideH w:val="single" w:sz="4" w:space="0" w:color="A6A6A6" w:themeColor="background1" w:themeShade="A6"/>
            <w:insideV w:val="single" w:sz="4" w:space="0" w:color="A6A6A6" w:themeColor="background1" w:themeShade="A6"/>
          </w:tblBorders>
        </w:tblPrEx>
        <w:trPr>
          <w:trHeight w:val="978"/>
          <w:jc w:val="center"/>
        </w:trPr>
        <w:tc>
          <w:tcPr>
            <w:tcW w:w="1667" w:type="pct"/>
            <w:shd w:val="clear" w:color="auto" w:fill="E7E6E6" w:themeFill="background2"/>
            <w:vAlign w:val="center"/>
          </w:tcPr>
          <w:p w14:paraId="723CB1BF"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Rise in Storeys</w:t>
            </w:r>
          </w:p>
        </w:tc>
        <w:tc>
          <w:tcPr>
            <w:tcW w:w="1667" w:type="pct"/>
            <w:shd w:val="clear" w:color="auto" w:fill="E7E6E6" w:themeFill="background2"/>
            <w:vAlign w:val="center"/>
          </w:tcPr>
          <w:p w14:paraId="1D7BCF85"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Class of building:</w:t>
            </w:r>
          </w:p>
          <w:p w14:paraId="31D4E0C8"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2, 3, 9</w:t>
            </w:r>
          </w:p>
        </w:tc>
        <w:tc>
          <w:tcPr>
            <w:tcW w:w="1666" w:type="pct"/>
            <w:shd w:val="clear" w:color="auto" w:fill="E7E6E6" w:themeFill="background2"/>
            <w:vAlign w:val="center"/>
          </w:tcPr>
          <w:p w14:paraId="4EC02CBA"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Class of building:</w:t>
            </w:r>
          </w:p>
          <w:p w14:paraId="3D80ADC4"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5, 6, 7, 8</w:t>
            </w:r>
          </w:p>
        </w:tc>
      </w:tr>
      <w:tr w:rsidR="00823AF1" w:rsidRPr="000A18B2" w14:paraId="3ABB8FF0" w14:textId="77777777" w:rsidTr="005D0B17">
        <w:tblPrEx>
          <w:tblBorders>
            <w:insideH w:val="single" w:sz="4" w:space="0" w:color="A6A6A6" w:themeColor="background1" w:themeShade="A6"/>
            <w:insideV w:val="single" w:sz="4" w:space="0" w:color="A6A6A6" w:themeColor="background1" w:themeShade="A6"/>
          </w:tblBorders>
        </w:tblPrEx>
        <w:trPr>
          <w:trHeight w:val="978"/>
          <w:jc w:val="center"/>
        </w:trPr>
        <w:tc>
          <w:tcPr>
            <w:tcW w:w="1667" w:type="pct"/>
            <w:shd w:val="clear" w:color="auto" w:fill="E7E6E6" w:themeFill="background2"/>
            <w:vAlign w:val="center"/>
          </w:tcPr>
          <w:p w14:paraId="1C1A5078"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4 or more</w:t>
            </w:r>
          </w:p>
        </w:tc>
        <w:tc>
          <w:tcPr>
            <w:tcW w:w="1667" w:type="pct"/>
            <w:shd w:val="clear" w:color="auto" w:fill="auto"/>
          </w:tcPr>
          <w:p w14:paraId="388DD9F8"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34EFD8C9" w14:textId="1D67D59B" w:rsidR="00823AF1" w:rsidRPr="000A18B2" w:rsidRDefault="00823AF1" w:rsidP="005D0B17">
            <w:pPr>
              <w:tabs>
                <w:tab w:val="left" w:pos="180"/>
              </w:tabs>
              <w:spacing w:after="120" w:line="276" w:lineRule="auto"/>
              <w:ind w:left="115" w:right="115" w:firstLine="0"/>
              <w:jc w:val="both"/>
              <w:rPr>
                <w:rFonts w:cstheme="minorHAnsi"/>
                <w:color w:val="262626" w:themeColor="text1" w:themeTint="D9"/>
                <w:sz w:val="22"/>
              </w:rPr>
            </w:pPr>
          </w:p>
        </w:tc>
        <w:tc>
          <w:tcPr>
            <w:tcW w:w="1666" w:type="pct"/>
            <w:shd w:val="clear" w:color="auto" w:fill="auto"/>
          </w:tcPr>
          <w:p w14:paraId="705C5AC1"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22127FBF" w14:textId="337A5933" w:rsidR="00823AF1" w:rsidRPr="000A18B2" w:rsidRDefault="00823AF1" w:rsidP="005D0B17">
            <w:pPr>
              <w:tabs>
                <w:tab w:val="left" w:pos="180"/>
              </w:tabs>
              <w:spacing w:after="120" w:line="276" w:lineRule="auto"/>
              <w:ind w:left="115" w:right="115" w:firstLine="0"/>
              <w:jc w:val="both"/>
              <w:rPr>
                <w:rFonts w:cstheme="minorHAnsi"/>
                <w:b/>
                <w:bCs/>
                <w:color w:val="262626" w:themeColor="text1" w:themeTint="D9"/>
                <w:szCs w:val="24"/>
              </w:rPr>
            </w:pPr>
          </w:p>
        </w:tc>
      </w:tr>
      <w:tr w:rsidR="00823AF1" w:rsidRPr="000A18B2" w14:paraId="61A8DC88" w14:textId="77777777" w:rsidTr="005D0B17">
        <w:tblPrEx>
          <w:tblBorders>
            <w:insideH w:val="single" w:sz="4" w:space="0" w:color="A6A6A6" w:themeColor="background1" w:themeShade="A6"/>
            <w:insideV w:val="single" w:sz="4" w:space="0" w:color="A6A6A6" w:themeColor="background1" w:themeShade="A6"/>
          </w:tblBorders>
        </w:tblPrEx>
        <w:trPr>
          <w:trHeight w:val="978"/>
          <w:jc w:val="center"/>
        </w:trPr>
        <w:tc>
          <w:tcPr>
            <w:tcW w:w="1667" w:type="pct"/>
            <w:shd w:val="clear" w:color="auto" w:fill="E7E6E6" w:themeFill="background2"/>
            <w:vAlign w:val="center"/>
          </w:tcPr>
          <w:p w14:paraId="488DC3F4"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3</w:t>
            </w:r>
          </w:p>
        </w:tc>
        <w:tc>
          <w:tcPr>
            <w:tcW w:w="1667" w:type="pct"/>
            <w:shd w:val="clear" w:color="auto" w:fill="auto"/>
          </w:tcPr>
          <w:p w14:paraId="01A33259"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6CCF377A" w14:textId="77BCD4B6" w:rsidR="00823AF1" w:rsidRPr="000A18B2" w:rsidRDefault="00823AF1" w:rsidP="005D0B17">
            <w:pPr>
              <w:tabs>
                <w:tab w:val="left" w:pos="180"/>
              </w:tabs>
              <w:spacing w:after="120" w:line="276" w:lineRule="auto"/>
              <w:ind w:left="115" w:right="115" w:firstLine="0"/>
              <w:jc w:val="both"/>
              <w:rPr>
                <w:rFonts w:cstheme="minorHAnsi"/>
                <w:b/>
                <w:bCs/>
                <w:color w:val="262626" w:themeColor="text1" w:themeTint="D9"/>
                <w:szCs w:val="24"/>
              </w:rPr>
            </w:pPr>
          </w:p>
        </w:tc>
        <w:tc>
          <w:tcPr>
            <w:tcW w:w="1666" w:type="pct"/>
            <w:shd w:val="clear" w:color="auto" w:fill="auto"/>
          </w:tcPr>
          <w:p w14:paraId="64903789"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0BAF5DA9" w14:textId="22394C7F" w:rsidR="00823AF1" w:rsidRPr="000A18B2" w:rsidRDefault="00823AF1" w:rsidP="005D0B17">
            <w:pPr>
              <w:tabs>
                <w:tab w:val="left" w:pos="180"/>
              </w:tabs>
              <w:spacing w:after="120" w:line="276" w:lineRule="auto"/>
              <w:ind w:left="115" w:right="115" w:firstLine="0"/>
              <w:jc w:val="both"/>
              <w:rPr>
                <w:rFonts w:cstheme="minorHAnsi"/>
                <w:b/>
                <w:bCs/>
                <w:color w:val="262626" w:themeColor="text1" w:themeTint="D9"/>
                <w:szCs w:val="24"/>
              </w:rPr>
            </w:pPr>
          </w:p>
        </w:tc>
      </w:tr>
      <w:tr w:rsidR="00823AF1" w:rsidRPr="000A18B2" w14:paraId="51C25F33" w14:textId="77777777" w:rsidTr="005D0B17">
        <w:tblPrEx>
          <w:tblBorders>
            <w:insideH w:val="single" w:sz="4" w:space="0" w:color="A6A6A6" w:themeColor="background1" w:themeShade="A6"/>
            <w:insideV w:val="single" w:sz="4" w:space="0" w:color="A6A6A6" w:themeColor="background1" w:themeShade="A6"/>
          </w:tblBorders>
        </w:tblPrEx>
        <w:trPr>
          <w:trHeight w:val="978"/>
          <w:jc w:val="center"/>
        </w:trPr>
        <w:tc>
          <w:tcPr>
            <w:tcW w:w="1667" w:type="pct"/>
            <w:shd w:val="clear" w:color="auto" w:fill="E7E6E6" w:themeFill="background2"/>
            <w:vAlign w:val="center"/>
          </w:tcPr>
          <w:p w14:paraId="262139D4"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2</w:t>
            </w:r>
          </w:p>
        </w:tc>
        <w:tc>
          <w:tcPr>
            <w:tcW w:w="1667" w:type="pct"/>
            <w:shd w:val="clear" w:color="auto" w:fill="auto"/>
          </w:tcPr>
          <w:p w14:paraId="63B44D7C"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170D753A" w14:textId="0B3859B7" w:rsidR="00823AF1" w:rsidRPr="000A18B2" w:rsidRDefault="00823AF1" w:rsidP="005D0B17">
            <w:pPr>
              <w:tabs>
                <w:tab w:val="left" w:pos="180"/>
              </w:tabs>
              <w:spacing w:after="120" w:line="276" w:lineRule="auto"/>
              <w:ind w:left="115" w:right="115" w:firstLine="0"/>
              <w:jc w:val="both"/>
              <w:rPr>
                <w:rFonts w:cstheme="minorHAnsi"/>
                <w:b/>
                <w:bCs/>
                <w:color w:val="262626" w:themeColor="text1" w:themeTint="D9"/>
                <w:szCs w:val="24"/>
              </w:rPr>
            </w:pPr>
          </w:p>
        </w:tc>
        <w:tc>
          <w:tcPr>
            <w:tcW w:w="1666" w:type="pct"/>
            <w:shd w:val="clear" w:color="auto" w:fill="auto"/>
          </w:tcPr>
          <w:p w14:paraId="7A56EA1D"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736055A4" w14:textId="0BD67017" w:rsidR="00823AF1" w:rsidRPr="000A18B2" w:rsidRDefault="00823AF1" w:rsidP="005D0B17">
            <w:pPr>
              <w:tabs>
                <w:tab w:val="left" w:pos="180"/>
              </w:tabs>
              <w:spacing w:after="120" w:line="276" w:lineRule="auto"/>
              <w:ind w:left="115" w:right="115" w:firstLine="0"/>
              <w:jc w:val="both"/>
              <w:rPr>
                <w:rFonts w:cstheme="minorHAnsi"/>
                <w:b/>
                <w:bCs/>
                <w:color w:val="262626" w:themeColor="text1" w:themeTint="D9"/>
                <w:szCs w:val="24"/>
              </w:rPr>
            </w:pPr>
          </w:p>
        </w:tc>
      </w:tr>
      <w:tr w:rsidR="00823AF1" w:rsidRPr="000A18B2" w14:paraId="03A90634" w14:textId="77777777" w:rsidTr="005D0B17">
        <w:tblPrEx>
          <w:tblBorders>
            <w:insideH w:val="single" w:sz="4" w:space="0" w:color="A6A6A6" w:themeColor="background1" w:themeShade="A6"/>
            <w:insideV w:val="single" w:sz="4" w:space="0" w:color="A6A6A6" w:themeColor="background1" w:themeShade="A6"/>
          </w:tblBorders>
        </w:tblPrEx>
        <w:trPr>
          <w:trHeight w:val="978"/>
          <w:jc w:val="center"/>
        </w:trPr>
        <w:tc>
          <w:tcPr>
            <w:tcW w:w="1667" w:type="pct"/>
            <w:shd w:val="clear" w:color="auto" w:fill="E7E6E6" w:themeFill="background2"/>
            <w:vAlign w:val="center"/>
          </w:tcPr>
          <w:p w14:paraId="28CB13A7" w14:textId="77777777" w:rsidR="00823AF1" w:rsidRPr="000A18B2" w:rsidRDefault="00823AF1" w:rsidP="005D0B17">
            <w:pPr>
              <w:tabs>
                <w:tab w:val="left" w:pos="180"/>
              </w:tabs>
              <w:spacing w:after="120" w:line="276" w:lineRule="auto"/>
              <w:ind w:left="115" w:right="115" w:firstLine="0"/>
              <w:jc w:val="center"/>
              <w:rPr>
                <w:rFonts w:cstheme="minorHAnsi"/>
                <w:b/>
                <w:bCs/>
                <w:color w:val="262626" w:themeColor="text1" w:themeTint="D9"/>
                <w:szCs w:val="24"/>
              </w:rPr>
            </w:pPr>
            <w:r w:rsidRPr="000A18B2">
              <w:rPr>
                <w:rFonts w:cstheme="minorHAnsi"/>
                <w:b/>
                <w:bCs/>
                <w:color w:val="262626" w:themeColor="text1" w:themeTint="D9"/>
                <w:szCs w:val="24"/>
              </w:rPr>
              <w:t>1</w:t>
            </w:r>
          </w:p>
        </w:tc>
        <w:tc>
          <w:tcPr>
            <w:tcW w:w="1667" w:type="pct"/>
            <w:shd w:val="clear" w:color="auto" w:fill="auto"/>
          </w:tcPr>
          <w:p w14:paraId="11BDA545"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3379F300" w14:textId="3C96D515" w:rsidR="00823AF1" w:rsidRPr="000A18B2" w:rsidRDefault="00823AF1" w:rsidP="005D0B17">
            <w:pPr>
              <w:tabs>
                <w:tab w:val="left" w:pos="180"/>
              </w:tabs>
              <w:spacing w:after="120" w:line="276" w:lineRule="auto"/>
              <w:ind w:left="115" w:right="115" w:firstLine="0"/>
              <w:jc w:val="both"/>
              <w:rPr>
                <w:rFonts w:cstheme="minorHAnsi"/>
                <w:b/>
                <w:bCs/>
                <w:color w:val="262626" w:themeColor="text1" w:themeTint="D9"/>
                <w:szCs w:val="24"/>
              </w:rPr>
            </w:pPr>
          </w:p>
        </w:tc>
        <w:tc>
          <w:tcPr>
            <w:tcW w:w="1666" w:type="pct"/>
            <w:shd w:val="clear" w:color="auto" w:fill="auto"/>
          </w:tcPr>
          <w:p w14:paraId="686C23E9" w14:textId="77777777" w:rsidR="00823AF1" w:rsidRPr="000A18B2" w:rsidRDefault="00823AF1" w:rsidP="005D0B17">
            <w:pPr>
              <w:tabs>
                <w:tab w:val="left" w:pos="180"/>
              </w:tabs>
              <w:spacing w:after="120" w:line="276" w:lineRule="auto"/>
              <w:ind w:left="115" w:right="115" w:firstLine="0"/>
              <w:jc w:val="both"/>
              <w:rPr>
                <w:color w:val="262626" w:themeColor="text1" w:themeTint="D9"/>
              </w:rPr>
            </w:pPr>
            <w:r w:rsidRPr="000A18B2">
              <w:rPr>
                <w:color w:val="262626" w:themeColor="text1" w:themeTint="D9"/>
              </w:rPr>
              <w:fldChar w:fldCharType="begin">
                <w:ffData>
                  <w:name w:val="Text1"/>
                  <w:enabled/>
                  <w:calcOnExit w:val="0"/>
                  <w:textInput/>
                </w:ffData>
              </w:fldChar>
            </w:r>
            <w:r w:rsidRPr="000A18B2">
              <w:rPr>
                <w:color w:val="262626" w:themeColor="text1" w:themeTint="D9"/>
              </w:rPr>
              <w:instrText xml:space="preserve"> FORMTEXT </w:instrText>
            </w:r>
            <w:r w:rsidRPr="000A18B2">
              <w:rPr>
                <w:color w:val="262626" w:themeColor="text1" w:themeTint="D9"/>
              </w:rPr>
            </w:r>
            <w:r w:rsidRPr="000A18B2">
              <w:rPr>
                <w:color w:val="262626" w:themeColor="text1" w:themeTint="D9"/>
              </w:rPr>
              <w:fldChar w:fldCharType="separate"/>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t> </w:t>
            </w:r>
            <w:r w:rsidRPr="000A18B2">
              <w:rPr>
                <w:color w:val="262626" w:themeColor="text1" w:themeTint="D9"/>
              </w:rPr>
              <w:fldChar w:fldCharType="end"/>
            </w:r>
          </w:p>
          <w:p w14:paraId="17AA847A" w14:textId="01795F59" w:rsidR="00823AF1" w:rsidRPr="000A18B2" w:rsidRDefault="00823AF1" w:rsidP="005D0B17">
            <w:pPr>
              <w:tabs>
                <w:tab w:val="left" w:pos="180"/>
              </w:tabs>
              <w:spacing w:after="120" w:line="276" w:lineRule="auto"/>
              <w:ind w:left="115" w:right="115" w:firstLine="0"/>
              <w:jc w:val="both"/>
              <w:rPr>
                <w:rFonts w:cstheme="minorHAnsi"/>
                <w:b/>
                <w:bCs/>
                <w:color w:val="262626" w:themeColor="text1" w:themeTint="D9"/>
                <w:szCs w:val="24"/>
              </w:rPr>
            </w:pPr>
          </w:p>
        </w:tc>
      </w:tr>
    </w:tbl>
    <w:p w14:paraId="065FB01E" w14:textId="77777777" w:rsidR="00823AF1" w:rsidRPr="000A18B2" w:rsidRDefault="00823AF1" w:rsidP="00823AF1">
      <w:pPr>
        <w:spacing w:after="120" w:line="276" w:lineRule="auto"/>
        <w:jc w:val="both"/>
      </w:pPr>
      <w:r w:rsidRPr="000A18B2">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823AF1" w:rsidRPr="000A18B2" w14:paraId="3CDE5DA4"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0E342273" w14:textId="2E3FB448"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Access and review the following documents</w:t>
            </w:r>
            <w:r w:rsidR="009F5B0F">
              <w:rPr>
                <w:rFonts w:cstheme="minorHAnsi"/>
                <w:color w:val="262626" w:themeColor="text1" w:themeTint="D9"/>
                <w:szCs w:val="24"/>
              </w:rPr>
              <w:t xml:space="preserve"> included in this workbook</w:t>
            </w:r>
            <w:r w:rsidRPr="000A18B2">
              <w:rPr>
                <w:rFonts w:cstheme="minorHAnsi"/>
                <w:color w:val="262626" w:themeColor="text1" w:themeTint="D9"/>
                <w:szCs w:val="24"/>
              </w:rPr>
              <w:t xml:space="preserve"> regarding quality management systems of Cascade Peaks Construction:</w:t>
            </w:r>
          </w:p>
          <w:p w14:paraId="011A4EBA" w14:textId="39CA6343" w:rsidR="00823AF1" w:rsidRPr="000A18B2" w:rsidRDefault="00164BDA" w:rsidP="005D0B17">
            <w:pPr>
              <w:pStyle w:val="ListParagraph"/>
              <w:tabs>
                <w:tab w:val="left" w:pos="180"/>
              </w:tabs>
              <w:spacing w:after="120" w:line="276" w:lineRule="auto"/>
              <w:ind w:right="86" w:firstLine="0"/>
              <w:contextualSpacing w:val="0"/>
              <w:jc w:val="center"/>
              <w:rPr>
                <w:rFonts w:cstheme="minorHAnsi"/>
                <w:color w:val="262626" w:themeColor="text1" w:themeTint="D9"/>
                <w:szCs w:val="24"/>
              </w:rPr>
            </w:pPr>
            <w:r w:rsidRPr="0050427E">
              <w:rPr>
                <w:color w:val="auto"/>
              </w:rPr>
              <w:t>Cascade Peaks Construction Quality System – Beginning Construction</w:t>
            </w:r>
          </w:p>
          <w:p w14:paraId="694AEAD8" w14:textId="244EDBC8" w:rsidR="00823AF1" w:rsidRPr="000A18B2" w:rsidRDefault="00164BDA" w:rsidP="005D0B17">
            <w:pPr>
              <w:pStyle w:val="ListParagraph"/>
              <w:tabs>
                <w:tab w:val="left" w:pos="180"/>
              </w:tabs>
              <w:spacing w:after="120" w:line="276" w:lineRule="auto"/>
              <w:ind w:right="86" w:firstLine="0"/>
              <w:contextualSpacing w:val="0"/>
              <w:jc w:val="center"/>
              <w:rPr>
                <w:rFonts w:cstheme="minorHAnsi"/>
                <w:color w:val="262626" w:themeColor="text1" w:themeTint="D9"/>
                <w:szCs w:val="24"/>
              </w:rPr>
            </w:pPr>
            <w:r w:rsidRPr="0050427E">
              <w:rPr>
                <w:color w:val="auto"/>
              </w:rPr>
              <w:t>Cascade Peaks Construction Quality System – Mandatory Inspections</w:t>
            </w:r>
            <w:r w:rsidR="00823AF1" w:rsidRPr="000A18B2">
              <w:rPr>
                <w:rFonts w:cstheme="minorHAnsi"/>
                <w:color w:val="262626" w:themeColor="text1" w:themeTint="D9"/>
                <w:szCs w:val="24"/>
              </w:rPr>
              <w:t xml:space="preserve"> </w:t>
            </w:r>
          </w:p>
          <w:p w14:paraId="7A203FED"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Once you have accessed and reviewed the documents above, answer the following questions:</w:t>
            </w:r>
          </w:p>
          <w:p w14:paraId="42415C23" w14:textId="77777777" w:rsidR="00823AF1" w:rsidRPr="000A18B2" w:rsidRDefault="00823AF1" w:rsidP="00EE7A88">
            <w:pPr>
              <w:pStyle w:val="ListParagraph"/>
              <w:numPr>
                <w:ilvl w:val="0"/>
                <w:numId w:val="4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 xml:space="preserve">Briefly explain why proper procedures for demolition and temporary fencing is needed during construction. </w:t>
            </w:r>
          </w:p>
          <w:p w14:paraId="60787A10" w14:textId="77777777" w:rsidR="00823AF1" w:rsidRPr="000A18B2" w:rsidRDefault="00823AF1" w:rsidP="00EE7A88">
            <w:pPr>
              <w:pStyle w:val="ListParagraph"/>
              <w:numPr>
                <w:ilvl w:val="0"/>
                <w:numId w:val="4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why mandatory inspections are needed during the construction of new buildings.</w:t>
            </w:r>
          </w:p>
          <w:p w14:paraId="08EF9F5E" w14:textId="77777777" w:rsidR="00823AF1" w:rsidRPr="000A18B2" w:rsidRDefault="00823AF1" w:rsidP="00EE7A88">
            <w:pPr>
              <w:pStyle w:val="ListParagraph"/>
              <w:numPr>
                <w:ilvl w:val="0"/>
                <w:numId w:val="4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two tasks that should be done before demolition starts.</w:t>
            </w:r>
          </w:p>
          <w:p w14:paraId="6BC18DAC" w14:textId="77777777" w:rsidR="00823AF1" w:rsidRPr="000A18B2" w:rsidRDefault="00823AF1" w:rsidP="00EE7A88">
            <w:pPr>
              <w:pStyle w:val="ListParagraph"/>
              <w:numPr>
                <w:ilvl w:val="0"/>
                <w:numId w:val="4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two characteristics that temporary fencing around a construction site should have.</w:t>
            </w:r>
          </w:p>
          <w:p w14:paraId="7B64E5FC" w14:textId="77777777" w:rsidR="00823AF1" w:rsidRPr="000A18B2" w:rsidRDefault="00823AF1" w:rsidP="00EE7A88">
            <w:pPr>
              <w:pStyle w:val="ListParagraph"/>
              <w:numPr>
                <w:ilvl w:val="0"/>
                <w:numId w:val="4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two inspections that must be done by a certified building surveyor.</w:t>
            </w:r>
          </w:p>
          <w:p w14:paraId="68D7E0F7" w14:textId="77777777" w:rsidR="00823AF1" w:rsidRPr="000A18B2" w:rsidRDefault="00823AF1" w:rsidP="00EE7A88">
            <w:pPr>
              <w:pStyle w:val="ListParagraph"/>
              <w:numPr>
                <w:ilvl w:val="0"/>
                <w:numId w:val="4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two rooms in a building that must be inspected for waterproofing by a certified building surveyor.</w:t>
            </w:r>
          </w:p>
        </w:tc>
      </w:tr>
      <w:tr w:rsidR="00823AF1" w:rsidRPr="000A18B2" w14:paraId="5B6EB7B6"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39BB245C"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2DE4D957" w14:textId="77777777" w:rsidTr="009B51D6">
        <w:trPr>
          <w:trHeight w:val="1250"/>
          <w:jc w:val="center"/>
        </w:trPr>
        <w:tc>
          <w:tcPr>
            <w:tcW w:w="5000" w:type="pct"/>
            <w:tcBorders>
              <w:top w:val="single" w:sz="4"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9A39DB3" w14:textId="77777777" w:rsidR="00823AF1" w:rsidRPr="000A18B2" w:rsidRDefault="00823AF1" w:rsidP="00EE7A88">
            <w:pPr>
              <w:pStyle w:val="ListParagraph"/>
              <w:numPr>
                <w:ilvl w:val="0"/>
                <w:numId w:val="42"/>
              </w:numPr>
              <w:tabs>
                <w:tab w:val="left" w:pos="180"/>
              </w:tabs>
              <w:spacing w:after="120" w:line="276" w:lineRule="auto"/>
              <w:ind w:right="115"/>
              <w:contextualSpacing w:val="0"/>
              <w:jc w:val="both"/>
            </w:pPr>
            <w:r w:rsidRPr="000A18B2">
              <w:t>Briefly explain why proper procedures for demolition and temporary fencing is needed during construction.</w:t>
            </w:r>
          </w:p>
          <w:p w14:paraId="54E5B6EA"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23F108A6" w14:textId="77777777" w:rsidR="00823AF1" w:rsidRPr="000A18B2" w:rsidRDefault="00823AF1" w:rsidP="00EE7A88">
            <w:pPr>
              <w:pStyle w:val="ListParagraph"/>
              <w:numPr>
                <w:ilvl w:val="0"/>
                <w:numId w:val="42"/>
              </w:numPr>
              <w:tabs>
                <w:tab w:val="left" w:pos="180"/>
              </w:tabs>
              <w:spacing w:after="120" w:line="276" w:lineRule="auto"/>
              <w:ind w:right="115"/>
              <w:contextualSpacing w:val="0"/>
              <w:jc w:val="both"/>
            </w:pPr>
            <w:r w:rsidRPr="000A18B2">
              <w:t>Briefly explain why mandatory inspections are needed during the construction of new buildings.</w:t>
            </w:r>
          </w:p>
          <w:p w14:paraId="70E59BC6"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1810044C" w14:textId="77777777" w:rsidR="00823AF1" w:rsidRPr="000A18B2" w:rsidRDefault="00823AF1" w:rsidP="00EE7A88">
            <w:pPr>
              <w:pStyle w:val="ListParagraph"/>
              <w:numPr>
                <w:ilvl w:val="0"/>
                <w:numId w:val="42"/>
              </w:numPr>
              <w:tabs>
                <w:tab w:val="left" w:pos="180"/>
              </w:tabs>
              <w:spacing w:after="120" w:line="276" w:lineRule="auto"/>
              <w:ind w:right="115"/>
              <w:contextualSpacing w:val="0"/>
              <w:jc w:val="both"/>
            </w:pPr>
            <w:r w:rsidRPr="000A18B2">
              <w:t>Identify two tasks that should be done before demolition starts.</w:t>
            </w:r>
          </w:p>
          <w:p w14:paraId="39818CF6"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3A09796E"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7104436F" w14:textId="77777777" w:rsidR="00823AF1" w:rsidRPr="000A18B2" w:rsidRDefault="00823AF1" w:rsidP="00EE7A88">
            <w:pPr>
              <w:pStyle w:val="ListParagraph"/>
              <w:numPr>
                <w:ilvl w:val="0"/>
                <w:numId w:val="42"/>
              </w:numPr>
              <w:tabs>
                <w:tab w:val="left" w:pos="180"/>
              </w:tabs>
              <w:spacing w:after="120" w:line="276" w:lineRule="auto"/>
              <w:ind w:right="115"/>
              <w:contextualSpacing w:val="0"/>
              <w:jc w:val="both"/>
            </w:pPr>
            <w:r w:rsidRPr="000A18B2">
              <w:t>Identify two characteristics that temporary fencing around a construction site should have.</w:t>
            </w:r>
          </w:p>
          <w:p w14:paraId="4B9BFDF2"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Pr="000A18B2">
              <w:t xml:space="preserve"> </w:t>
            </w:r>
          </w:p>
          <w:p w14:paraId="3A6A1A3C"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4393F8CC" w14:textId="77777777" w:rsidR="00823AF1" w:rsidRPr="000A18B2" w:rsidRDefault="00823AF1" w:rsidP="00EE7A88">
            <w:pPr>
              <w:pStyle w:val="ListParagraph"/>
              <w:numPr>
                <w:ilvl w:val="0"/>
                <w:numId w:val="42"/>
              </w:numPr>
              <w:tabs>
                <w:tab w:val="left" w:pos="180"/>
              </w:tabs>
              <w:spacing w:after="120" w:line="276" w:lineRule="auto"/>
              <w:ind w:right="115"/>
              <w:contextualSpacing w:val="0"/>
              <w:jc w:val="both"/>
            </w:pPr>
            <w:r w:rsidRPr="000A18B2">
              <w:t>Identify two inspections that must be done by a certified building surveyor.</w:t>
            </w:r>
          </w:p>
          <w:p w14:paraId="1EBC7E1B"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403E9D09"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321BC405" w14:textId="77777777" w:rsidR="00823AF1" w:rsidRPr="000A18B2" w:rsidRDefault="00823AF1" w:rsidP="00EE7A88">
            <w:pPr>
              <w:pStyle w:val="ListParagraph"/>
              <w:numPr>
                <w:ilvl w:val="0"/>
                <w:numId w:val="42"/>
              </w:numPr>
              <w:tabs>
                <w:tab w:val="left" w:pos="180"/>
              </w:tabs>
              <w:spacing w:after="120" w:line="276" w:lineRule="auto"/>
              <w:ind w:right="115"/>
              <w:contextualSpacing w:val="0"/>
              <w:jc w:val="both"/>
            </w:pPr>
            <w:r w:rsidRPr="000A18B2">
              <w:t>Identify two rooms in a building that must be inspected for waterproofing by a certified building surveyor.</w:t>
            </w:r>
          </w:p>
          <w:p w14:paraId="6E3BBD3E"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5777E6FA" w14:textId="6F71D39D" w:rsidR="00823AF1" w:rsidRPr="000A18B2" w:rsidRDefault="00823AF1" w:rsidP="009B51D6">
            <w:pPr>
              <w:pStyle w:val="ListParagraph"/>
              <w:tabs>
                <w:tab w:val="left" w:pos="180"/>
              </w:tabs>
              <w:spacing w:after="120" w:line="276" w:lineRule="auto"/>
              <w:ind w:right="115" w:firstLine="0"/>
              <w:contextualSpacing w:val="0"/>
              <w:jc w:val="both"/>
              <w:rPr>
                <w:color w:val="D73329"/>
                <w:sz w:val="22"/>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tc>
      </w:tr>
    </w:tbl>
    <w:p w14:paraId="3F72B440" w14:textId="77777777" w:rsidR="00823AF1" w:rsidRPr="000A18B2" w:rsidRDefault="00823AF1" w:rsidP="00823AF1">
      <w:pPr>
        <w:spacing w:after="120" w:line="276" w:lineRule="auto"/>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04D6A911"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10BA5E82"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Access and review the following documents regarding quality management systems of Cascade Peaks Construction:</w:t>
            </w:r>
          </w:p>
          <w:p w14:paraId="58C85A78" w14:textId="103FF520" w:rsidR="00823AF1" w:rsidRPr="000A18B2" w:rsidRDefault="00521551">
            <w:pPr>
              <w:pStyle w:val="ListParagraph"/>
              <w:tabs>
                <w:tab w:val="left" w:pos="180"/>
              </w:tabs>
              <w:spacing w:after="120" w:line="276" w:lineRule="auto"/>
              <w:ind w:right="86" w:firstLine="0"/>
              <w:contextualSpacing w:val="0"/>
              <w:jc w:val="center"/>
              <w:rPr>
                <w:rFonts w:cstheme="minorHAnsi"/>
                <w:color w:val="262626" w:themeColor="text1" w:themeTint="D9"/>
                <w:szCs w:val="24"/>
              </w:rPr>
            </w:pPr>
            <w:hyperlink r:id="rId17" w:history="1">
              <w:r w:rsidR="00D62688" w:rsidRPr="0050427E">
                <w:rPr>
                  <w:color w:val="262626" w:themeColor="text1" w:themeTint="D9"/>
                </w:rPr>
                <w:t>Cascade</w:t>
              </w:r>
            </w:hyperlink>
            <w:r w:rsidR="00D62688" w:rsidRPr="0050427E">
              <w:rPr>
                <w:color w:val="262626" w:themeColor="text1" w:themeTint="D9"/>
              </w:rPr>
              <w:t xml:space="preserve"> Peaks Construction – Best Practices</w:t>
            </w:r>
          </w:p>
          <w:p w14:paraId="1943A51B"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Once you have accessed and reviewed the documents above, answer the following questions:</w:t>
            </w:r>
          </w:p>
          <w:p w14:paraId="5321CBC8" w14:textId="77777777" w:rsidR="00823AF1" w:rsidRPr="000A18B2" w:rsidRDefault="00823AF1" w:rsidP="00EE7A88">
            <w:pPr>
              <w:pStyle w:val="ListParagraph"/>
              <w:numPr>
                <w:ilvl w:val="0"/>
                <w:numId w:val="4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two practices that Cascade Peaks Construction implements to uphold lean construction practice.</w:t>
            </w:r>
          </w:p>
          <w:p w14:paraId="5293A2BA" w14:textId="77777777" w:rsidR="00823AF1" w:rsidRPr="000A18B2" w:rsidRDefault="00823AF1" w:rsidP="00EE7A88">
            <w:pPr>
              <w:pStyle w:val="ListParagraph"/>
              <w:numPr>
                <w:ilvl w:val="0"/>
                <w:numId w:val="4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two areas the Cascade Peaks Construction focuses on to uphold sustainable construction.</w:t>
            </w:r>
          </w:p>
        </w:tc>
      </w:tr>
      <w:tr w:rsidR="00823AF1" w:rsidRPr="000A18B2" w14:paraId="12F759B8"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3A20AF71"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17A7ED34"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85"/>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E55735" w14:textId="77777777" w:rsidR="00823AF1" w:rsidRPr="000A18B2" w:rsidRDefault="00823AF1" w:rsidP="00EE7A88">
            <w:pPr>
              <w:pStyle w:val="ListParagraph"/>
              <w:numPr>
                <w:ilvl w:val="0"/>
                <w:numId w:val="49"/>
              </w:numPr>
              <w:tabs>
                <w:tab w:val="left" w:pos="180"/>
              </w:tabs>
              <w:spacing w:after="120" w:line="276" w:lineRule="auto"/>
              <w:ind w:right="115"/>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74E887A0" w14:textId="42A846DC" w:rsidR="00823AF1" w:rsidRPr="000A18B2" w:rsidRDefault="00823AF1" w:rsidP="009B51D6">
            <w:pPr>
              <w:pStyle w:val="ListParagraph"/>
              <w:tabs>
                <w:tab w:val="left" w:pos="180"/>
              </w:tabs>
              <w:spacing w:after="120" w:line="276" w:lineRule="auto"/>
              <w:ind w:right="115" w:firstLine="0"/>
              <w:contextualSpacing w:val="0"/>
              <w:jc w:val="both"/>
              <w:rPr>
                <w:rFonts w:cstheme="minorHAnsi"/>
                <w:color w:val="262626" w:themeColor="text1" w:themeTint="D9"/>
                <w:sz w:val="22"/>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tc>
      </w:tr>
      <w:tr w:rsidR="00823AF1" w:rsidRPr="000A18B2" w14:paraId="30246852" w14:textId="77777777" w:rsidTr="005D0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49"/>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43A2E8" w14:textId="77777777" w:rsidR="00823AF1" w:rsidRPr="000A18B2" w:rsidRDefault="00823AF1" w:rsidP="00EE7A88">
            <w:pPr>
              <w:pStyle w:val="ListParagraph"/>
              <w:numPr>
                <w:ilvl w:val="0"/>
                <w:numId w:val="49"/>
              </w:numPr>
              <w:tabs>
                <w:tab w:val="left" w:pos="180"/>
              </w:tabs>
              <w:spacing w:after="120" w:line="276" w:lineRule="auto"/>
              <w:ind w:right="115"/>
              <w:contextualSpacing w:val="0"/>
              <w:jc w:val="both"/>
            </w:pPr>
            <w:r w:rsidRPr="000A18B2">
              <w:fldChar w:fldCharType="begin">
                <w:ffData>
                  <w:name w:val=""/>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Pr="000A18B2">
              <w:t xml:space="preserve"> </w:t>
            </w:r>
          </w:p>
          <w:p w14:paraId="5DCD6EE7" w14:textId="77777777" w:rsidR="00823AF1" w:rsidRPr="000A18B2" w:rsidRDefault="00823AF1" w:rsidP="005D0B17">
            <w:pPr>
              <w:pStyle w:val="ListParagraph"/>
              <w:tabs>
                <w:tab w:val="left" w:pos="180"/>
              </w:tabs>
              <w:spacing w:after="120" w:line="276" w:lineRule="auto"/>
              <w:ind w:right="115" w:firstLine="0"/>
              <w:contextualSpacing w:val="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1F62E629" w14:textId="77777777" w:rsidR="00823AF1" w:rsidRPr="000A18B2" w:rsidRDefault="00823AF1" w:rsidP="005D0B17">
            <w:pPr>
              <w:tabs>
                <w:tab w:val="left" w:pos="180"/>
              </w:tabs>
              <w:spacing w:after="120" w:line="276" w:lineRule="auto"/>
              <w:ind w:right="115"/>
              <w:jc w:val="both"/>
            </w:pPr>
          </w:p>
        </w:tc>
      </w:tr>
    </w:tbl>
    <w:p w14:paraId="7FC2D8D1" w14:textId="77777777" w:rsidR="00823AF1" w:rsidRPr="000A18B2" w:rsidRDefault="00823AF1" w:rsidP="00823AF1">
      <w:pPr>
        <w:spacing w:after="120" w:line="276" w:lineRule="auto"/>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178227A1"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0111C78A"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The handrail of a staircase in a two-storey apartment located in a termite-risk area broke off while a tenant was climbing down the stairs. The handrail was hollow and was infested with termites. Upon further inspection, most of the staircase was constructed from untreated timber, and the project plans made no mention of the fact that the house was made in a termite-risk area. </w:t>
            </w:r>
          </w:p>
          <w:p w14:paraId="2220B048"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Given the information above:</w:t>
            </w:r>
          </w:p>
          <w:p w14:paraId="5B178802"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two factors that contributed to the degradation of the apartment’s staircase.</w:t>
            </w:r>
          </w:p>
          <w:p w14:paraId="30C98F81"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which clause from the Building Code of Australia Volume 1 was not properly applied.</w:t>
            </w:r>
          </w:p>
          <w:p w14:paraId="3F9310B2"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clause from the Building Code of Australia Volume 1 was not properly applied</w:t>
            </w:r>
          </w:p>
          <w:p w14:paraId="07F4456C"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which Australian standard was not properly applied.</w:t>
            </w:r>
          </w:p>
          <w:p w14:paraId="41180206"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Australian standard was not properly applied</w:t>
            </w:r>
          </w:p>
          <w:p w14:paraId="51126616"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one practice endorsed by Safe Work Australia was not properly applied.</w:t>
            </w:r>
          </w:p>
          <w:p w14:paraId="49E345E3"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practice endorsed by Safe Work Australia was not properly applied.</w:t>
            </w:r>
          </w:p>
          <w:p w14:paraId="2EFD04E2"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what other defect the apartment would have considering the deviations of the construction from the code and standard.</w:t>
            </w:r>
          </w:p>
          <w:p w14:paraId="3BB12FC3" w14:textId="77777777" w:rsidR="00823AF1" w:rsidRPr="000A18B2" w:rsidRDefault="00823AF1" w:rsidP="00EE7A88">
            <w:pPr>
              <w:pStyle w:val="ListParagraph"/>
              <w:numPr>
                <w:ilvl w:val="0"/>
                <w:numId w:val="1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Describe the extent of the work that needs to be done to rectify the termite infestation.</w:t>
            </w:r>
          </w:p>
        </w:tc>
      </w:tr>
      <w:tr w:rsidR="00823AF1" w:rsidRPr="000A18B2" w14:paraId="16CE59A7" w14:textId="77777777" w:rsidTr="005D0B17">
        <w:trPr>
          <w:trHeight w:val="74"/>
          <w:jc w:val="center"/>
        </w:trPr>
        <w:tc>
          <w:tcPr>
            <w:tcW w:w="5000" w:type="pct"/>
            <w:tcBorders>
              <w:top w:val="nil"/>
              <w:left w:val="nil"/>
              <w:bottom w:val="nil"/>
              <w:right w:val="nil"/>
            </w:tcBorders>
            <w:shd w:val="clear" w:color="auto" w:fill="auto"/>
          </w:tcPr>
          <w:p w14:paraId="77371284" w14:textId="77777777" w:rsidR="00823AF1" w:rsidRPr="000A18B2" w:rsidRDefault="00823AF1" w:rsidP="005D0B17">
            <w:pPr>
              <w:tabs>
                <w:tab w:val="left" w:pos="180"/>
              </w:tabs>
              <w:spacing w:before="0" w:line="276" w:lineRule="auto"/>
              <w:ind w:left="0" w:right="29" w:firstLine="0"/>
              <w:jc w:val="both"/>
              <w:rPr>
                <w:rFonts w:cstheme="minorHAnsi"/>
                <w:color w:val="262626" w:themeColor="text1" w:themeTint="D9"/>
                <w:szCs w:val="24"/>
              </w:rPr>
            </w:pPr>
          </w:p>
        </w:tc>
      </w:tr>
    </w:tbl>
    <w:p w14:paraId="05520D59"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823AF1" w:rsidRPr="000A18B2" w14:paraId="6F5A4D39" w14:textId="77777777" w:rsidTr="009B51D6">
        <w:trPr>
          <w:trHeight w:val="9350"/>
          <w:jc w:val="center"/>
        </w:trPr>
        <w:tc>
          <w:tcPr>
            <w:tcW w:w="5000" w:type="pct"/>
            <w:shd w:val="clear" w:color="auto" w:fill="auto"/>
          </w:tcPr>
          <w:p w14:paraId="44E55B69" w14:textId="77777777" w:rsidR="00823AF1" w:rsidRPr="000A18B2" w:rsidRDefault="00823AF1" w:rsidP="00EE7A88">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two factors that contributed to the degradation of the apartment’s staircase.</w:t>
            </w:r>
          </w:p>
          <w:p w14:paraId="2DF0921A"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r w:rsidRPr="000A18B2">
              <w:rPr>
                <w:rFonts w:cstheme="minorHAnsi"/>
                <w:color w:val="262626" w:themeColor="text1" w:themeTint="D9"/>
                <w:szCs w:val="24"/>
              </w:rPr>
              <w:t xml:space="preserve"> </w:t>
            </w:r>
          </w:p>
          <w:p w14:paraId="0847E64A"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2B586EF3" w14:textId="77777777" w:rsidR="00823AF1" w:rsidRPr="000A18B2" w:rsidRDefault="00823AF1" w:rsidP="00EE7A88">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rPr>
                <w:rFonts w:cstheme="minorHAnsi"/>
                <w:color w:val="262626" w:themeColor="text1" w:themeTint="D9"/>
                <w:szCs w:val="24"/>
              </w:rPr>
              <w:t>Identify which clause from the Building Code of Australia Volume 1 was not properly applied.</w:t>
            </w:r>
          </w:p>
          <w:p w14:paraId="7AA52210"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498E8D9A" w14:textId="77777777" w:rsidR="00823AF1" w:rsidRPr="000A18B2" w:rsidRDefault="00823AF1" w:rsidP="00EE7A88">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rPr>
                <w:rFonts w:cstheme="minorHAnsi"/>
                <w:color w:val="262626" w:themeColor="text1" w:themeTint="D9"/>
                <w:szCs w:val="24"/>
              </w:rPr>
              <w:t>Briefly explain how the identified clause from the Building Code of Australia Volume 1 was not properly applied</w:t>
            </w:r>
          </w:p>
          <w:p w14:paraId="7CDB1CF7"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18773617" w14:textId="77777777" w:rsidR="00823AF1" w:rsidRPr="000A18B2" w:rsidRDefault="00823AF1" w:rsidP="00EE7A88">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rPr>
                <w:rFonts w:cstheme="minorHAnsi"/>
                <w:color w:val="262626" w:themeColor="text1" w:themeTint="D9"/>
                <w:szCs w:val="24"/>
              </w:rPr>
              <w:t>Identify which Australian standard was not properly applied.</w:t>
            </w:r>
          </w:p>
          <w:p w14:paraId="3062DAE9"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2F96F670" w14:textId="77777777" w:rsidR="00823AF1" w:rsidRPr="000A18B2" w:rsidRDefault="00823AF1" w:rsidP="00EE7A88">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rPr>
                <w:rFonts w:cstheme="minorHAnsi"/>
                <w:color w:val="262626" w:themeColor="text1" w:themeTint="D9"/>
                <w:szCs w:val="24"/>
              </w:rPr>
              <w:t>Briefly explain how the identified Australian standard was not properly applied</w:t>
            </w:r>
          </w:p>
          <w:p w14:paraId="4D78F536"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7B6A2C60" w14:textId="77777777" w:rsidR="00823AF1" w:rsidRPr="000A18B2" w:rsidRDefault="00823AF1" w:rsidP="00EE7A88">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rPr>
                <w:rFonts w:cstheme="minorHAnsi"/>
                <w:color w:val="262626" w:themeColor="text1" w:themeTint="D9"/>
                <w:szCs w:val="24"/>
              </w:rPr>
              <w:t>Identify one practice endorsed by Safe Work Australia was not properly applied.</w:t>
            </w:r>
          </w:p>
          <w:p w14:paraId="3335679F"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6137FEFB" w14:textId="77777777" w:rsidR="00823AF1" w:rsidRPr="000A18B2" w:rsidRDefault="00823AF1" w:rsidP="00EE7A88">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rPr>
                <w:rFonts w:cstheme="minorHAnsi"/>
                <w:color w:val="262626" w:themeColor="text1" w:themeTint="D9"/>
                <w:szCs w:val="24"/>
              </w:rPr>
              <w:t xml:space="preserve">Briefly explain how the identified practice endorsed by Safe Work Australia was not properly applied </w:t>
            </w:r>
          </w:p>
          <w:p w14:paraId="3C3DD7FF"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72FACB40" w14:textId="77777777" w:rsidR="009B51D6" w:rsidRPr="000A18B2" w:rsidRDefault="009B51D6" w:rsidP="009B51D6">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rPr>
                <w:rFonts w:cstheme="minorHAnsi"/>
                <w:color w:val="262626" w:themeColor="text1" w:themeTint="D9"/>
                <w:szCs w:val="24"/>
              </w:rPr>
              <w:t>Identify what other defect the apartment would have considering the deviations of the construction from the code and standard.</w:t>
            </w:r>
          </w:p>
          <w:p w14:paraId="1A545721" w14:textId="77777777" w:rsidR="009B51D6" w:rsidRPr="000A18B2" w:rsidRDefault="009B51D6" w:rsidP="009B51D6">
            <w:pPr>
              <w:pStyle w:val="ListParagraph"/>
              <w:numPr>
                <w:ilvl w:val="0"/>
                <w:numId w:val="16"/>
              </w:numPr>
              <w:tabs>
                <w:tab w:val="left" w:pos="180"/>
              </w:tabs>
              <w:spacing w:after="120" w:line="276" w:lineRule="auto"/>
              <w:ind w:left="475" w:right="115" w:hanging="360"/>
              <w:contextualSpacing w:val="0"/>
              <w:jc w:val="both"/>
              <w:rPr>
                <w:rFonts w:cstheme="minorHAnsi"/>
                <w:color w:val="262626" w:themeColor="text1" w:themeTint="D9"/>
                <w:sz w:val="22"/>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r w:rsidRPr="000A18B2">
              <w:rPr>
                <w:rFonts w:cstheme="minorHAnsi"/>
                <w:color w:val="262626" w:themeColor="text1" w:themeTint="D9"/>
                <w:szCs w:val="24"/>
              </w:rPr>
              <w:t>Describe the extent of work that needs to be done to rectify the termite infestation.</w:t>
            </w:r>
          </w:p>
          <w:p w14:paraId="2B94324C" w14:textId="321F21CC" w:rsidR="00823AF1" w:rsidRPr="000A18B2" w:rsidRDefault="009B51D6" w:rsidP="009B51D6">
            <w:pPr>
              <w:tabs>
                <w:tab w:val="left" w:pos="180"/>
              </w:tabs>
              <w:spacing w:after="120" w:line="276" w:lineRule="auto"/>
              <w:ind w:left="475" w:right="115" w:firstLine="0"/>
              <w:jc w:val="both"/>
              <w:rPr>
                <w:rFonts w:cstheme="minorHAnsi"/>
                <w:color w:val="262626" w:themeColor="text1" w:themeTint="D9"/>
                <w:sz w:val="22"/>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tc>
      </w:tr>
    </w:tbl>
    <w:p w14:paraId="1A8DF16B" w14:textId="77777777" w:rsidR="00823AF1" w:rsidRPr="000A18B2" w:rsidRDefault="00823AF1" w:rsidP="00823AF1">
      <w:pPr>
        <w:jc w:val="both"/>
      </w:pPr>
      <w:r w:rsidRPr="000A18B2">
        <w:br w:type="page"/>
      </w:r>
    </w:p>
    <w:p w14:paraId="527351BD" w14:textId="77777777" w:rsidR="00823AF1" w:rsidRPr="000A18B2" w:rsidRDefault="00823AF1" w:rsidP="00823AF1">
      <w:pPr>
        <w:spacing w:after="120" w:line="276" w:lineRule="auto"/>
        <w:ind w:left="0" w:firstLine="0"/>
        <w:jc w:val="both"/>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6175C310"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2D139E85"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A </w:t>
            </w:r>
            <w:proofErr w:type="gramStart"/>
            <w:r w:rsidRPr="000A18B2">
              <w:rPr>
                <w:rFonts w:cstheme="minorHAnsi"/>
                <w:color w:val="262626" w:themeColor="text1" w:themeTint="D9"/>
                <w:szCs w:val="24"/>
              </w:rPr>
              <w:t>newly-built</w:t>
            </w:r>
            <w:proofErr w:type="gramEnd"/>
            <w:r w:rsidRPr="000A18B2">
              <w:rPr>
                <w:rFonts w:cstheme="minorHAnsi"/>
                <w:color w:val="262626" w:themeColor="text1" w:themeTint="D9"/>
                <w:szCs w:val="24"/>
              </w:rPr>
              <w:t xml:space="preserve"> hotel needed to have its second-storey elevator lobby renovated, so customers had to take the stairs to get to the second storey of the hotel. On more than one occasion, people with visual impairment have had trouble finding the first step of the stairway, with some even misjudging the first step and falling over. No serious injury has happened yet, but the hotel manager decided something had to be done with the lack of indication of the first step of the stairway. An investigation was made after the third person tripped over the first step, and the investigation revealed that no research on who could possibly use the stairs was done.</w:t>
            </w:r>
          </w:p>
          <w:p w14:paraId="64B52C81"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Given the information above:</w:t>
            </w:r>
          </w:p>
          <w:p w14:paraId="1579490D"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one factor that contributed to the failure of the people with visual impairment to find the stairs of the hotel.</w:t>
            </w:r>
          </w:p>
          <w:p w14:paraId="68F438AF"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which clause from the Building Code of Australia Volume 1 was not properly applied.</w:t>
            </w:r>
          </w:p>
          <w:p w14:paraId="7C2F7DEB"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clause from the Building Code of Australia Volume 1 was not properly applied</w:t>
            </w:r>
          </w:p>
          <w:p w14:paraId="44FE933C"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which Australian standard was not properly applied.</w:t>
            </w:r>
          </w:p>
          <w:p w14:paraId="7563502B"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Australian standard was not properly applied</w:t>
            </w:r>
          </w:p>
          <w:p w14:paraId="7E07669F"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one practice endorsed by Safe Work Australia was not properly applied.</w:t>
            </w:r>
          </w:p>
          <w:p w14:paraId="7CF8DC44"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practice endorsed by Safe Work Australia was not properly applied.</w:t>
            </w:r>
          </w:p>
          <w:p w14:paraId="72271C4E" w14:textId="77777777" w:rsidR="00823AF1" w:rsidRPr="000A18B2" w:rsidRDefault="00823AF1" w:rsidP="00EE7A88">
            <w:pPr>
              <w:pStyle w:val="ListParagraph"/>
              <w:numPr>
                <w:ilvl w:val="0"/>
                <w:numId w:val="17"/>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Describe the extent of work that needs to be done to rectify the hazard experienced by people with visual impairment.</w:t>
            </w:r>
          </w:p>
        </w:tc>
      </w:tr>
      <w:tr w:rsidR="00823AF1" w:rsidRPr="000A18B2" w14:paraId="26A4D446" w14:textId="77777777" w:rsidTr="005D0B17">
        <w:trPr>
          <w:trHeight w:val="74"/>
          <w:jc w:val="center"/>
        </w:trPr>
        <w:tc>
          <w:tcPr>
            <w:tcW w:w="5000" w:type="pct"/>
            <w:tcBorders>
              <w:top w:val="nil"/>
              <w:left w:val="nil"/>
              <w:bottom w:val="nil"/>
              <w:right w:val="nil"/>
            </w:tcBorders>
            <w:shd w:val="clear" w:color="auto" w:fill="auto"/>
          </w:tcPr>
          <w:p w14:paraId="7DC917D9" w14:textId="77777777" w:rsidR="00823AF1" w:rsidRPr="000A18B2" w:rsidRDefault="00823AF1" w:rsidP="005D0B17">
            <w:pPr>
              <w:tabs>
                <w:tab w:val="left" w:pos="180"/>
              </w:tabs>
              <w:spacing w:before="0" w:line="276" w:lineRule="auto"/>
              <w:ind w:left="0" w:right="29" w:firstLine="0"/>
              <w:jc w:val="both"/>
              <w:rPr>
                <w:rFonts w:cstheme="minorHAnsi"/>
                <w:color w:val="262626" w:themeColor="text1" w:themeTint="D9"/>
                <w:szCs w:val="24"/>
              </w:rPr>
            </w:pPr>
          </w:p>
        </w:tc>
      </w:tr>
    </w:tbl>
    <w:p w14:paraId="1C703F66"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823AF1" w:rsidRPr="000A18B2" w14:paraId="76E0CF96" w14:textId="77777777" w:rsidTr="009B51D6">
        <w:trPr>
          <w:trHeight w:val="9170"/>
          <w:jc w:val="center"/>
        </w:trPr>
        <w:tc>
          <w:tcPr>
            <w:tcW w:w="5000" w:type="pct"/>
            <w:tcBorders>
              <w:bottom w:val="single" w:sz="4" w:space="0" w:color="A6A6A6" w:themeColor="background1" w:themeShade="A6"/>
            </w:tcBorders>
            <w:shd w:val="clear" w:color="auto" w:fill="auto"/>
          </w:tcPr>
          <w:p w14:paraId="757C99DB"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Identify one factor that contributed to the failure of the people with visual impairment to find the stairs of the hotel. </w:t>
            </w:r>
          </w:p>
          <w:p w14:paraId="48276C75"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r w:rsidRPr="000A18B2">
              <w:rPr>
                <w:rFonts w:cstheme="minorHAnsi"/>
                <w:color w:val="262626" w:themeColor="text1" w:themeTint="D9"/>
                <w:szCs w:val="24"/>
              </w:rPr>
              <w:t xml:space="preserve"> </w:t>
            </w:r>
          </w:p>
          <w:p w14:paraId="4B09828A"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which clause from the Building Code of Australia Volume 1 was not properly applied.</w:t>
            </w:r>
          </w:p>
          <w:p w14:paraId="46E1CEB6"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79D3FFCA"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clause from the Building Code of Australia Volume 1 was not properly applied</w:t>
            </w:r>
          </w:p>
          <w:p w14:paraId="5508CFEF"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6AFB925C"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which Australian standard was not properly applied.</w:t>
            </w:r>
          </w:p>
          <w:p w14:paraId="502AB79A"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4F360243"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Australian standard was not properly applied</w:t>
            </w:r>
          </w:p>
          <w:p w14:paraId="66019BC7"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4066787D"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one practice endorsed by Safe Work Australia was not properly applied.</w:t>
            </w:r>
          </w:p>
          <w:p w14:paraId="36293C03"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2180D096"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Briefly explain how the identified practice endorsed by Safe Work Australia was not properly applied. </w:t>
            </w:r>
          </w:p>
          <w:p w14:paraId="65CED5CB"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76E755D2" w14:textId="77777777" w:rsidR="00823AF1" w:rsidRPr="000A18B2" w:rsidRDefault="00823AF1" w:rsidP="00EE7A88">
            <w:pPr>
              <w:pStyle w:val="ListParagraph"/>
              <w:numPr>
                <w:ilvl w:val="0"/>
                <w:numId w:val="18"/>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Describe the extent of work that needs to be done to rectify the breach and destruction of the fence.</w:t>
            </w:r>
          </w:p>
          <w:p w14:paraId="2357B5A9" w14:textId="4D5DD017" w:rsidR="00823AF1" w:rsidRPr="000A18B2" w:rsidRDefault="00823AF1" w:rsidP="009B51D6">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tc>
      </w:tr>
    </w:tbl>
    <w:p w14:paraId="25F79212" w14:textId="77777777" w:rsidR="009B51D6" w:rsidRDefault="009B51D6">
      <w:r>
        <w:br w:type="page"/>
      </w: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0"/>
      </w:tblGrid>
      <w:tr w:rsidR="00823AF1" w:rsidRPr="000A18B2" w14:paraId="1A4339B0" w14:textId="77777777" w:rsidTr="009B51D6">
        <w:trPr>
          <w:trHeight w:val="153"/>
          <w:jc w:val="center"/>
        </w:trPr>
        <w:tc>
          <w:tcPr>
            <w:tcW w:w="5000" w:type="pct"/>
            <w:tcBorders>
              <w:top w:val="nil"/>
              <w:left w:val="nil"/>
              <w:bottom w:val="nil"/>
              <w:right w:val="nil"/>
            </w:tcBorders>
            <w:shd w:val="clear" w:color="auto" w:fill="D9E2F3" w:themeFill="accent1" w:themeFillTint="33"/>
          </w:tcPr>
          <w:p w14:paraId="7896B8C6" w14:textId="3CBC7C41"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An apartment’s washer in its garage was found to be draining its water onto the lawn and into the driveway of the neighbouring home, posing a danger because of the contaminated water </w:t>
            </w:r>
            <w:proofErr w:type="gramStart"/>
            <w:r w:rsidRPr="000A18B2">
              <w:rPr>
                <w:rFonts w:cstheme="minorHAnsi"/>
                <w:color w:val="262626" w:themeColor="text1" w:themeTint="D9"/>
                <w:szCs w:val="24"/>
              </w:rPr>
              <w:t>making contact with</w:t>
            </w:r>
            <w:proofErr w:type="gramEnd"/>
            <w:r w:rsidRPr="000A18B2">
              <w:rPr>
                <w:rFonts w:cstheme="minorHAnsi"/>
                <w:color w:val="262626" w:themeColor="text1" w:themeTint="D9"/>
                <w:szCs w:val="24"/>
              </w:rPr>
              <w:t xml:space="preserve"> the home’s lawn and destruction of the driveway due to erosion.</w:t>
            </w:r>
          </w:p>
          <w:p w14:paraId="493B7FB6"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Given the information above:</w:t>
            </w:r>
          </w:p>
          <w:p w14:paraId="0A9F45A8" w14:textId="77777777" w:rsidR="00823AF1" w:rsidRPr="000A18B2" w:rsidRDefault="00823AF1" w:rsidP="00EE7A88">
            <w:pPr>
              <w:pStyle w:val="ListParagraph"/>
              <w:numPr>
                <w:ilvl w:val="0"/>
                <w:numId w:val="38"/>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which clause from the Plumbing Code of Australia was not properly applied.</w:t>
            </w:r>
          </w:p>
          <w:p w14:paraId="1B3FFE06" w14:textId="77777777" w:rsidR="00823AF1" w:rsidRPr="000A18B2" w:rsidRDefault="00823AF1" w:rsidP="00EE7A88">
            <w:pPr>
              <w:pStyle w:val="ListParagraph"/>
              <w:numPr>
                <w:ilvl w:val="0"/>
                <w:numId w:val="38"/>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clause from the Plumbing Code of Australia was not properly applied</w:t>
            </w:r>
          </w:p>
          <w:p w14:paraId="0100E44E" w14:textId="77777777" w:rsidR="00823AF1" w:rsidRPr="000A18B2" w:rsidRDefault="00823AF1" w:rsidP="00EE7A88">
            <w:pPr>
              <w:pStyle w:val="ListParagraph"/>
              <w:numPr>
                <w:ilvl w:val="0"/>
                <w:numId w:val="38"/>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Describe the extent of the work that needs to be done to rectify draining problem of the apartment’s garage.</w:t>
            </w:r>
          </w:p>
        </w:tc>
      </w:tr>
      <w:tr w:rsidR="00823AF1" w:rsidRPr="000A18B2" w14:paraId="0DE051F5" w14:textId="77777777" w:rsidTr="009B51D6">
        <w:trPr>
          <w:trHeight w:val="74"/>
          <w:jc w:val="center"/>
        </w:trPr>
        <w:tc>
          <w:tcPr>
            <w:tcW w:w="5000" w:type="pct"/>
            <w:tcBorders>
              <w:top w:val="nil"/>
              <w:left w:val="nil"/>
              <w:bottom w:val="nil"/>
              <w:right w:val="nil"/>
            </w:tcBorders>
            <w:shd w:val="clear" w:color="auto" w:fill="auto"/>
          </w:tcPr>
          <w:p w14:paraId="2008D501"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bl>
    <w:p w14:paraId="29061AE1"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823AF1" w:rsidRPr="000A18B2" w14:paraId="0A29D677" w14:textId="77777777" w:rsidTr="005D0B17">
        <w:trPr>
          <w:trHeight w:val="3950"/>
          <w:jc w:val="center"/>
        </w:trPr>
        <w:tc>
          <w:tcPr>
            <w:tcW w:w="5000" w:type="pct"/>
            <w:tcBorders>
              <w:bottom w:val="single" w:sz="4" w:space="0" w:color="A6A6A6" w:themeColor="background1" w:themeShade="A6"/>
            </w:tcBorders>
            <w:shd w:val="clear" w:color="auto" w:fill="auto"/>
          </w:tcPr>
          <w:p w14:paraId="6A41EAB3" w14:textId="77777777" w:rsidR="00823AF1" w:rsidRPr="000A18B2" w:rsidRDefault="00823AF1" w:rsidP="00EE7A88">
            <w:pPr>
              <w:pStyle w:val="ListParagraph"/>
              <w:numPr>
                <w:ilvl w:val="0"/>
                <w:numId w:val="40"/>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which clause from the Plumbing Code of Australia was not properly applied.</w:t>
            </w:r>
          </w:p>
          <w:p w14:paraId="7DD5C15F"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1846EA40" w14:textId="77777777" w:rsidR="00823AF1" w:rsidRPr="000A18B2" w:rsidRDefault="00823AF1" w:rsidP="00EE7A88">
            <w:pPr>
              <w:pStyle w:val="ListParagraph"/>
              <w:numPr>
                <w:ilvl w:val="0"/>
                <w:numId w:val="40"/>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Briefly explain how the identified clause from the Plumbing Code of Australia was not properly applied</w:t>
            </w:r>
          </w:p>
          <w:p w14:paraId="739557E3" w14:textId="77777777" w:rsidR="00823AF1" w:rsidRPr="000A18B2" w:rsidRDefault="00823AF1" w:rsidP="005D0B17">
            <w:pPr>
              <w:tabs>
                <w:tab w:val="left" w:pos="180"/>
              </w:tabs>
              <w:spacing w:after="120" w:line="276" w:lineRule="auto"/>
              <w:ind w:left="475" w:right="115" w:firstLine="0"/>
              <w:jc w:val="both"/>
            </w:pPr>
            <w:r w:rsidRPr="000A18B2">
              <w:fldChar w:fldCharType="begin">
                <w:ffData>
                  <w:name w:val="Text1"/>
                  <w:enabled/>
                  <w:calcOnExit w:val="0"/>
                  <w:textInput/>
                </w:ffData>
              </w:fldChar>
            </w:r>
            <w:r w:rsidRPr="000A18B2">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5F74BEB2" w14:textId="77777777" w:rsidR="00823AF1" w:rsidRPr="000A18B2" w:rsidRDefault="00823AF1" w:rsidP="00EE7A88">
            <w:pPr>
              <w:pStyle w:val="ListParagraph"/>
              <w:numPr>
                <w:ilvl w:val="0"/>
                <w:numId w:val="40"/>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 xml:space="preserve">Describe the extent of the work that needs to be done to rectify draining problem of the apartment’s garage. </w:t>
            </w:r>
          </w:p>
          <w:p w14:paraId="1CC49951"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3D3A8C6C" w14:textId="2C3DA185" w:rsidR="00823AF1" w:rsidRPr="000A18B2" w:rsidRDefault="00823AF1" w:rsidP="005D0B17">
            <w:pPr>
              <w:pStyle w:val="ListParagraph"/>
              <w:tabs>
                <w:tab w:val="left" w:pos="180"/>
              </w:tabs>
              <w:spacing w:after="120" w:line="276" w:lineRule="auto"/>
              <w:ind w:left="475" w:right="115" w:firstLine="0"/>
              <w:contextualSpacing w:val="0"/>
              <w:jc w:val="both"/>
              <w:rPr>
                <w:rFonts w:cstheme="minorHAnsi"/>
                <w:color w:val="262626" w:themeColor="text1" w:themeTint="D9"/>
                <w:sz w:val="22"/>
              </w:rPr>
            </w:pPr>
          </w:p>
        </w:tc>
      </w:tr>
    </w:tbl>
    <w:p w14:paraId="021554CC" w14:textId="77777777" w:rsidR="00823AF1" w:rsidRPr="000A18B2" w:rsidRDefault="00823AF1" w:rsidP="00823AF1">
      <w:pPr>
        <w:jc w:val="both"/>
      </w:pPr>
      <w:r w:rsidRPr="000A18B2">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23AF1" w:rsidRPr="000A18B2" w14:paraId="4AC47419" w14:textId="77777777" w:rsidTr="005D0B17">
        <w:trPr>
          <w:trHeight w:val="153"/>
          <w:jc w:val="center"/>
        </w:trPr>
        <w:tc>
          <w:tcPr>
            <w:tcW w:w="5000" w:type="pct"/>
            <w:tcBorders>
              <w:top w:val="nil"/>
              <w:left w:val="nil"/>
              <w:bottom w:val="nil"/>
              <w:right w:val="nil"/>
            </w:tcBorders>
            <w:shd w:val="clear" w:color="auto" w:fill="D9E2F3" w:themeFill="accent1" w:themeFillTint="33"/>
          </w:tcPr>
          <w:p w14:paraId="0762C71E"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An apartment has a common area with large bay windows oriented east and west. The tenants keep complaining that it gets very hot in the common area, even with the air conditioner running at full power, and that they get glare from the sun shining on the television.</w:t>
            </w:r>
          </w:p>
          <w:p w14:paraId="737D756E"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Given the information above:</w:t>
            </w:r>
          </w:p>
          <w:p w14:paraId="2F0F0240" w14:textId="77777777" w:rsidR="00823AF1" w:rsidRPr="000A18B2" w:rsidRDefault="00823AF1" w:rsidP="00EE7A88">
            <w:pPr>
              <w:pStyle w:val="ListParagraph"/>
              <w:numPr>
                <w:ilvl w:val="0"/>
                <w:numId w:val="6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Identify the design defect of the common area.</w:t>
            </w:r>
          </w:p>
          <w:p w14:paraId="6DD62132" w14:textId="77777777" w:rsidR="00823AF1" w:rsidRPr="000A18B2" w:rsidRDefault="00823AF1" w:rsidP="00EE7A88">
            <w:pPr>
              <w:pStyle w:val="ListParagraph"/>
              <w:numPr>
                <w:ilvl w:val="0"/>
                <w:numId w:val="65"/>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 xml:space="preserve">Describe the extent work that needs to be done to rectify the design defect of the living room. </w:t>
            </w:r>
          </w:p>
        </w:tc>
      </w:tr>
      <w:tr w:rsidR="00823AF1" w:rsidRPr="000A18B2" w14:paraId="31A77007" w14:textId="77777777" w:rsidTr="005D0B17">
        <w:trPr>
          <w:trHeight w:val="74"/>
          <w:jc w:val="center"/>
        </w:trPr>
        <w:tc>
          <w:tcPr>
            <w:tcW w:w="5000" w:type="pct"/>
            <w:tcBorders>
              <w:top w:val="nil"/>
              <w:left w:val="nil"/>
              <w:bottom w:val="single" w:sz="2" w:space="0" w:color="A6A6A6" w:themeColor="background1" w:themeShade="A6"/>
              <w:right w:val="nil"/>
            </w:tcBorders>
            <w:shd w:val="clear" w:color="auto" w:fill="auto"/>
          </w:tcPr>
          <w:p w14:paraId="6DA6C383"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40332EF6" w14:textId="77777777" w:rsidTr="005D0B17">
        <w:tblPrEx>
          <w:tblBorders>
            <w:insideH w:val="single" w:sz="4" w:space="0" w:color="A6A6A6" w:themeColor="background1" w:themeShade="A6"/>
            <w:insideV w:val="single" w:sz="4" w:space="0" w:color="A6A6A6" w:themeColor="background1" w:themeShade="A6"/>
          </w:tblBorders>
        </w:tblPrEx>
        <w:trPr>
          <w:trHeight w:val="2027"/>
          <w:jc w:val="center"/>
        </w:trPr>
        <w:tc>
          <w:tcPr>
            <w:tcW w:w="5000" w:type="pct"/>
            <w:shd w:val="clear" w:color="auto" w:fill="auto"/>
          </w:tcPr>
          <w:p w14:paraId="1C078FF4" w14:textId="77777777" w:rsidR="00823AF1" w:rsidRPr="000A18B2" w:rsidRDefault="00823AF1" w:rsidP="00EE7A88">
            <w:pPr>
              <w:pStyle w:val="ListParagraph"/>
              <w:numPr>
                <w:ilvl w:val="0"/>
                <w:numId w:val="19"/>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the design defect of the common area.</w:t>
            </w:r>
          </w:p>
          <w:p w14:paraId="692A3611"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rsidDel="00692DA3">
              <w:t> </w:t>
            </w:r>
            <w:r w:rsidRPr="000A18B2">
              <w:t> </w:t>
            </w:r>
            <w:r w:rsidRPr="000A18B2">
              <w:t> </w:t>
            </w:r>
            <w:r w:rsidRPr="000A18B2">
              <w:rPr>
                <w:rFonts w:cstheme="minorHAnsi"/>
                <w:color w:val="262626" w:themeColor="text1" w:themeTint="D9"/>
                <w:szCs w:val="24"/>
              </w:rPr>
              <w:fldChar w:fldCharType="end"/>
            </w:r>
          </w:p>
          <w:p w14:paraId="13690D62" w14:textId="41086040"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p>
        </w:tc>
      </w:tr>
      <w:tr w:rsidR="00823AF1" w:rsidRPr="000A18B2" w14:paraId="0D2E4804" w14:textId="77777777" w:rsidTr="005D0B17">
        <w:tblPrEx>
          <w:tblBorders>
            <w:insideH w:val="single" w:sz="4" w:space="0" w:color="A6A6A6" w:themeColor="background1" w:themeShade="A6"/>
            <w:insideV w:val="single" w:sz="4" w:space="0" w:color="A6A6A6" w:themeColor="background1" w:themeShade="A6"/>
          </w:tblBorders>
        </w:tblPrEx>
        <w:trPr>
          <w:trHeight w:val="2364"/>
          <w:jc w:val="center"/>
        </w:trPr>
        <w:tc>
          <w:tcPr>
            <w:tcW w:w="5000" w:type="pct"/>
            <w:shd w:val="clear" w:color="auto" w:fill="auto"/>
          </w:tcPr>
          <w:p w14:paraId="069D5C5A" w14:textId="77777777" w:rsidR="00823AF1" w:rsidRPr="000A18B2" w:rsidRDefault="00823AF1" w:rsidP="00EE7A88">
            <w:pPr>
              <w:pStyle w:val="ListParagraph"/>
              <w:numPr>
                <w:ilvl w:val="0"/>
                <w:numId w:val="19"/>
              </w:numPr>
              <w:tabs>
                <w:tab w:val="left" w:pos="180"/>
              </w:tabs>
              <w:spacing w:after="120" w:line="276" w:lineRule="auto"/>
              <w:ind w:left="475" w:right="115" w:hanging="360"/>
              <w:contextualSpacing w:val="0"/>
              <w:jc w:val="both"/>
              <w:rPr>
                <w:rFonts w:cstheme="minorHAnsi"/>
                <w:color w:val="262626" w:themeColor="text1" w:themeTint="D9"/>
                <w:szCs w:val="24"/>
              </w:rPr>
            </w:pPr>
            <w:r w:rsidRPr="000A18B2">
              <w:rPr>
                <w:rFonts w:cstheme="minorHAnsi"/>
                <w:color w:val="262626" w:themeColor="text1" w:themeTint="D9"/>
                <w:szCs w:val="24"/>
              </w:rPr>
              <w:t>Identify the work that needs to be done to rectify the design defect of the common area.</w:t>
            </w:r>
          </w:p>
          <w:p w14:paraId="5DEC9906" w14:textId="77777777"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8B75B16" w14:textId="79613ECE" w:rsidR="00823AF1" w:rsidRPr="000A18B2" w:rsidRDefault="00823AF1" w:rsidP="005D0B17">
            <w:pPr>
              <w:tabs>
                <w:tab w:val="left" w:pos="180"/>
              </w:tabs>
              <w:spacing w:after="120" w:line="276" w:lineRule="auto"/>
              <w:ind w:left="475" w:right="115" w:firstLine="0"/>
              <w:jc w:val="both"/>
              <w:rPr>
                <w:rFonts w:cstheme="minorHAnsi"/>
                <w:color w:val="262626" w:themeColor="text1" w:themeTint="D9"/>
                <w:szCs w:val="24"/>
              </w:rPr>
            </w:pPr>
          </w:p>
        </w:tc>
      </w:tr>
    </w:tbl>
    <w:p w14:paraId="438D7FF2" w14:textId="77777777" w:rsidR="00823AF1" w:rsidRPr="000A18B2" w:rsidRDefault="00823AF1" w:rsidP="00823AF1">
      <w:pPr>
        <w:jc w:val="both"/>
      </w:pPr>
      <w:r w:rsidRPr="000A18B2">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823AF1" w:rsidRPr="000A18B2" w14:paraId="6707A9A7" w14:textId="77777777" w:rsidTr="009B51D6">
        <w:trPr>
          <w:trHeight w:val="153"/>
          <w:jc w:val="center"/>
        </w:trPr>
        <w:tc>
          <w:tcPr>
            <w:tcW w:w="4999" w:type="pct"/>
            <w:tcBorders>
              <w:top w:val="nil"/>
              <w:left w:val="nil"/>
              <w:bottom w:val="nil"/>
              <w:right w:val="nil"/>
            </w:tcBorders>
            <w:shd w:val="clear" w:color="auto" w:fill="D9E2F3" w:themeFill="accent1" w:themeFillTint="33"/>
          </w:tcPr>
          <w:p w14:paraId="14FDDD6D"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Access and review the project plan below:</w:t>
            </w:r>
          </w:p>
          <w:p w14:paraId="6A2448A1" w14:textId="5DF73BFB" w:rsidR="00823AF1" w:rsidRPr="000A18B2" w:rsidRDefault="00345BC0" w:rsidP="005D0B17">
            <w:pPr>
              <w:pStyle w:val="ListParagraph"/>
              <w:tabs>
                <w:tab w:val="left" w:pos="180"/>
              </w:tabs>
              <w:spacing w:after="120" w:line="276" w:lineRule="auto"/>
              <w:ind w:right="86" w:firstLine="0"/>
              <w:contextualSpacing w:val="0"/>
              <w:jc w:val="center"/>
              <w:rPr>
                <w:rFonts w:cstheme="minorHAnsi"/>
                <w:color w:val="262626" w:themeColor="text1" w:themeTint="D9"/>
                <w:szCs w:val="24"/>
              </w:rPr>
            </w:pPr>
            <w:r w:rsidRPr="0050427E">
              <w:rPr>
                <w:color w:val="auto"/>
              </w:rPr>
              <w:t>Case Study</w:t>
            </w:r>
            <w:r>
              <w:rPr>
                <w:rFonts w:cstheme="minorHAnsi"/>
                <w:szCs w:val="24"/>
              </w:rPr>
              <w:t xml:space="preserve"> - </w:t>
            </w:r>
            <w:r w:rsidRPr="0050427E">
              <w:rPr>
                <w:color w:val="auto"/>
              </w:rPr>
              <w:t>Curtin, Australian Capital Territory</w:t>
            </w:r>
            <w:r w:rsidR="00823AF1" w:rsidRPr="000A18B2">
              <w:rPr>
                <w:rStyle w:val="Hyperlink"/>
                <w:rFonts w:cstheme="minorHAnsi"/>
                <w:szCs w:val="24"/>
              </w:rPr>
              <w:t xml:space="preserve"> </w:t>
            </w:r>
          </w:p>
          <w:p w14:paraId="0D0344DF"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After reviewing the project plan, answer the following questions:</w:t>
            </w:r>
          </w:p>
          <w:p w14:paraId="5175E691" w14:textId="77777777" w:rsidR="00823AF1" w:rsidRPr="000A18B2" w:rsidRDefault="00823AF1" w:rsidP="00EE7A88">
            <w:pPr>
              <w:pStyle w:val="ListParagraph"/>
              <w:numPr>
                <w:ilvl w:val="0"/>
                <w:numId w:val="20"/>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What is the size of the land?</w:t>
            </w:r>
          </w:p>
          <w:p w14:paraId="331B346C" w14:textId="77777777" w:rsidR="00823AF1" w:rsidRPr="000A18B2" w:rsidRDefault="00823AF1" w:rsidP="00EE7A88">
            <w:pPr>
              <w:pStyle w:val="ListParagraph"/>
              <w:numPr>
                <w:ilvl w:val="0"/>
                <w:numId w:val="20"/>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What is the size of the apartment?</w:t>
            </w:r>
          </w:p>
          <w:p w14:paraId="35B6F4B8" w14:textId="77777777" w:rsidR="00823AF1" w:rsidRPr="000A18B2" w:rsidRDefault="00823AF1" w:rsidP="00EE7A88">
            <w:pPr>
              <w:pStyle w:val="ListParagraph"/>
              <w:numPr>
                <w:ilvl w:val="0"/>
                <w:numId w:val="20"/>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Based on the ground floor plan, how many bedrooms does the house have?</w:t>
            </w:r>
          </w:p>
          <w:p w14:paraId="46D6F662" w14:textId="77777777" w:rsidR="00823AF1" w:rsidRPr="000A18B2" w:rsidRDefault="00823AF1" w:rsidP="00EE7A88">
            <w:pPr>
              <w:pStyle w:val="ListParagraph"/>
              <w:numPr>
                <w:ilvl w:val="0"/>
                <w:numId w:val="20"/>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Based on the working drawing, in which cardinal direction is the terrace oriented?</w:t>
            </w:r>
          </w:p>
          <w:p w14:paraId="3FB6E8A4" w14:textId="77777777" w:rsidR="00823AF1" w:rsidRPr="000A18B2" w:rsidRDefault="00823AF1" w:rsidP="00EE7A88">
            <w:pPr>
              <w:pStyle w:val="ListParagraph"/>
              <w:numPr>
                <w:ilvl w:val="0"/>
                <w:numId w:val="20"/>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What was used to replace bricks that were removed?</w:t>
            </w:r>
          </w:p>
        </w:tc>
      </w:tr>
      <w:tr w:rsidR="00823AF1" w:rsidRPr="000A18B2" w14:paraId="3C780C0D" w14:textId="77777777" w:rsidTr="009B51D6">
        <w:trPr>
          <w:trHeight w:val="74"/>
          <w:jc w:val="center"/>
        </w:trPr>
        <w:tc>
          <w:tcPr>
            <w:tcW w:w="4999" w:type="pct"/>
            <w:tcBorders>
              <w:top w:val="nil"/>
              <w:left w:val="nil"/>
              <w:bottom w:val="nil"/>
              <w:right w:val="nil"/>
            </w:tcBorders>
            <w:shd w:val="clear" w:color="auto" w:fill="auto"/>
          </w:tcPr>
          <w:p w14:paraId="2C044FD9"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0A18B2" w14:paraId="5CBFD59E" w14:textId="77777777" w:rsidTr="009B51D6">
        <w:trPr>
          <w:trHeight w:val="74"/>
          <w:jc w:val="center"/>
        </w:trPr>
        <w:tc>
          <w:tcPr>
            <w:tcW w:w="499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B07A7B2" w14:textId="77777777" w:rsidR="00823AF1" w:rsidRPr="000A18B2" w:rsidRDefault="00823AF1" w:rsidP="00EE7A88">
            <w:pPr>
              <w:pStyle w:val="ListParagraph"/>
              <w:numPr>
                <w:ilvl w:val="0"/>
                <w:numId w:val="35"/>
              </w:numPr>
              <w:tabs>
                <w:tab w:val="left" w:pos="180"/>
              </w:tabs>
              <w:spacing w:after="120" w:line="276" w:lineRule="auto"/>
              <w:ind w:left="720"/>
              <w:contextualSpacing w:val="0"/>
              <w:jc w:val="both"/>
              <w:rPr>
                <w:rFonts w:cstheme="minorHAnsi"/>
                <w:color w:val="262626" w:themeColor="text1" w:themeTint="D9"/>
                <w:szCs w:val="24"/>
              </w:rPr>
            </w:pPr>
            <w:r w:rsidRPr="000A18B2">
              <w:rPr>
                <w:rFonts w:cstheme="minorHAnsi"/>
                <w:color w:val="262626" w:themeColor="text1" w:themeTint="D9"/>
                <w:szCs w:val="24"/>
              </w:rPr>
              <w:t>What is the size of the land?</w:t>
            </w:r>
          </w:p>
          <w:p w14:paraId="1FB95552"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3843FC4" w14:textId="77777777" w:rsidR="00823AF1" w:rsidRPr="000A18B2" w:rsidRDefault="00823AF1" w:rsidP="00EE7A88">
            <w:pPr>
              <w:pStyle w:val="ListParagraph"/>
              <w:numPr>
                <w:ilvl w:val="0"/>
                <w:numId w:val="35"/>
              </w:numPr>
              <w:tabs>
                <w:tab w:val="left" w:pos="180"/>
              </w:tabs>
              <w:spacing w:after="120" w:line="276" w:lineRule="auto"/>
              <w:ind w:left="720"/>
              <w:contextualSpacing w:val="0"/>
              <w:jc w:val="both"/>
              <w:rPr>
                <w:rFonts w:cstheme="minorHAnsi"/>
                <w:color w:val="262626" w:themeColor="text1" w:themeTint="D9"/>
                <w:szCs w:val="24"/>
              </w:rPr>
            </w:pPr>
            <w:r w:rsidRPr="000A18B2">
              <w:rPr>
                <w:rFonts w:cstheme="minorHAnsi"/>
                <w:color w:val="262626" w:themeColor="text1" w:themeTint="D9"/>
                <w:szCs w:val="24"/>
              </w:rPr>
              <w:t>What is the size of the apartment?</w:t>
            </w:r>
          </w:p>
          <w:p w14:paraId="138F25F0"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8694A14" w14:textId="77777777" w:rsidR="00823AF1" w:rsidRPr="000A18B2" w:rsidRDefault="00823AF1" w:rsidP="00EE7A88">
            <w:pPr>
              <w:pStyle w:val="ListParagraph"/>
              <w:numPr>
                <w:ilvl w:val="0"/>
                <w:numId w:val="35"/>
              </w:numPr>
              <w:tabs>
                <w:tab w:val="left" w:pos="180"/>
              </w:tabs>
              <w:spacing w:after="120" w:line="276" w:lineRule="auto"/>
              <w:ind w:left="720"/>
              <w:contextualSpacing w:val="0"/>
              <w:jc w:val="both"/>
              <w:rPr>
                <w:rFonts w:cstheme="minorHAnsi"/>
                <w:color w:val="262626" w:themeColor="text1" w:themeTint="D9"/>
                <w:szCs w:val="24"/>
              </w:rPr>
            </w:pPr>
            <w:r w:rsidRPr="000A18B2">
              <w:rPr>
                <w:rFonts w:cstheme="minorHAnsi"/>
                <w:color w:val="262626" w:themeColor="text1" w:themeTint="D9"/>
                <w:szCs w:val="24"/>
              </w:rPr>
              <w:t>Based on the ground floor plan, how many bedrooms does the house have?</w:t>
            </w:r>
          </w:p>
          <w:p w14:paraId="5A4BBAA7"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2EEBE8BB" w14:textId="77777777" w:rsidR="00823AF1" w:rsidRPr="000A18B2" w:rsidRDefault="00823AF1" w:rsidP="00EE7A88">
            <w:pPr>
              <w:pStyle w:val="ListParagraph"/>
              <w:numPr>
                <w:ilvl w:val="0"/>
                <w:numId w:val="35"/>
              </w:numPr>
              <w:tabs>
                <w:tab w:val="left" w:pos="180"/>
              </w:tabs>
              <w:spacing w:after="120" w:line="276" w:lineRule="auto"/>
              <w:ind w:left="720"/>
              <w:contextualSpacing w:val="0"/>
              <w:jc w:val="both"/>
              <w:rPr>
                <w:rFonts w:cstheme="minorHAnsi"/>
                <w:color w:val="262626" w:themeColor="text1" w:themeTint="D9"/>
                <w:szCs w:val="24"/>
              </w:rPr>
            </w:pPr>
            <w:r w:rsidRPr="000A18B2">
              <w:rPr>
                <w:rFonts w:cstheme="minorHAnsi"/>
                <w:color w:val="262626" w:themeColor="text1" w:themeTint="D9"/>
                <w:szCs w:val="24"/>
              </w:rPr>
              <w:t>Based on the working drawing, in which cardinal direction is the terrace oriented?</w:t>
            </w:r>
          </w:p>
          <w:p w14:paraId="2B4C19EA"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67D46F8F" w14:textId="77777777" w:rsidR="00823AF1" w:rsidRPr="000A18B2" w:rsidRDefault="00823AF1" w:rsidP="00EE7A88">
            <w:pPr>
              <w:pStyle w:val="ListParagraph"/>
              <w:numPr>
                <w:ilvl w:val="0"/>
                <w:numId w:val="35"/>
              </w:numPr>
              <w:tabs>
                <w:tab w:val="left" w:pos="180"/>
              </w:tabs>
              <w:spacing w:after="120" w:line="276" w:lineRule="auto"/>
              <w:ind w:left="720"/>
              <w:contextualSpacing w:val="0"/>
              <w:jc w:val="both"/>
              <w:rPr>
                <w:rFonts w:cstheme="minorHAnsi"/>
                <w:color w:val="262626" w:themeColor="text1" w:themeTint="D9"/>
                <w:szCs w:val="24"/>
              </w:rPr>
            </w:pPr>
            <w:r w:rsidRPr="000A18B2">
              <w:rPr>
                <w:rFonts w:cstheme="minorHAnsi"/>
                <w:color w:val="262626" w:themeColor="text1" w:themeTint="D9"/>
                <w:szCs w:val="24"/>
              </w:rPr>
              <w:t>What was used to replace bricks that were removed?</w:t>
            </w:r>
          </w:p>
          <w:p w14:paraId="5BC8BCF4"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fldChar w:fldCharType="begin">
                <w:ffData>
                  <w:name w:val="Text1"/>
                  <w:enabled/>
                  <w:calcOnExit w:val="0"/>
                  <w:textInput/>
                </w:ffData>
              </w:fldChar>
            </w:r>
            <w:r w:rsidRPr="000A18B2">
              <w:rPr>
                <w:color w:val="auto"/>
              </w:rPr>
              <w:instrText xml:space="preserve"> FORMTEXT </w:instrText>
            </w:r>
            <w:r w:rsidRPr="000A18B2">
              <w:fldChar w:fldCharType="separate"/>
            </w:r>
            <w:r w:rsidRPr="000A18B2">
              <w:t> </w:t>
            </w:r>
            <w:r w:rsidRPr="000A18B2">
              <w:t> </w:t>
            </w:r>
            <w:r w:rsidRPr="000A18B2">
              <w:t> </w:t>
            </w:r>
            <w:r w:rsidRPr="000A18B2">
              <w:t> </w:t>
            </w:r>
            <w:r w:rsidRPr="000A18B2">
              <w:t> </w:t>
            </w:r>
            <w:r w:rsidRPr="000A18B2">
              <w:fldChar w:fldCharType="end"/>
            </w:r>
          </w:p>
          <w:p w14:paraId="3F05CE15" w14:textId="6C93CCC0" w:rsidR="00823AF1" w:rsidRPr="000A18B2" w:rsidRDefault="00823AF1" w:rsidP="005D0B17">
            <w:pPr>
              <w:pStyle w:val="ListParagraph"/>
              <w:tabs>
                <w:tab w:val="left" w:pos="180"/>
              </w:tabs>
              <w:spacing w:after="120" w:line="276" w:lineRule="auto"/>
              <w:ind w:firstLine="0"/>
              <w:contextualSpacing w:val="0"/>
              <w:jc w:val="both"/>
              <w:rPr>
                <w:rFonts w:cstheme="minorHAnsi"/>
                <w:color w:val="262626" w:themeColor="text1" w:themeTint="D9"/>
                <w:szCs w:val="24"/>
              </w:rPr>
            </w:pPr>
          </w:p>
        </w:tc>
      </w:tr>
    </w:tbl>
    <w:p w14:paraId="4672EE02" w14:textId="77777777" w:rsidR="00823AF1" w:rsidRPr="000A18B2" w:rsidRDefault="00823AF1" w:rsidP="00823AF1">
      <w:pPr>
        <w:jc w:val="both"/>
      </w:pPr>
    </w:p>
    <w:p w14:paraId="422193E0" w14:textId="77777777" w:rsidR="00823AF1" w:rsidRPr="000A18B2" w:rsidRDefault="00823AF1" w:rsidP="00823AF1">
      <w:pPr>
        <w:spacing w:after="120" w:line="276" w:lineRule="auto"/>
        <w:jc w:val="both"/>
      </w:pPr>
      <w:r w:rsidRPr="000A18B2">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823AF1" w:rsidRPr="000A18B2" w14:paraId="1DE03855" w14:textId="77777777" w:rsidTr="009B51D6">
        <w:trPr>
          <w:trHeight w:val="153"/>
          <w:jc w:val="center"/>
        </w:trPr>
        <w:tc>
          <w:tcPr>
            <w:tcW w:w="4999" w:type="pct"/>
            <w:tcBorders>
              <w:top w:val="nil"/>
              <w:left w:val="nil"/>
              <w:bottom w:val="nil"/>
              <w:right w:val="nil"/>
            </w:tcBorders>
            <w:shd w:val="clear" w:color="auto" w:fill="D9E2F3" w:themeFill="accent1" w:themeFillTint="33"/>
          </w:tcPr>
          <w:p w14:paraId="1D32C75A" w14:textId="77777777" w:rsidR="00823AF1" w:rsidRPr="000A18B2" w:rsidRDefault="00823AF1" w:rsidP="00EE7A88">
            <w:pPr>
              <w:pStyle w:val="ListParagraph"/>
              <w:numPr>
                <w:ilvl w:val="0"/>
                <w:numId w:val="7"/>
              </w:numPr>
              <w:tabs>
                <w:tab w:val="left" w:pos="180"/>
              </w:tabs>
              <w:spacing w:after="120" w:line="276" w:lineRule="auto"/>
              <w:ind w:left="720" w:right="86" w:hanging="360"/>
              <w:contextualSpacing w:val="0"/>
              <w:jc w:val="both"/>
              <w:rPr>
                <w:rFonts w:cstheme="minorHAnsi"/>
                <w:color w:val="262626" w:themeColor="text1" w:themeTint="D9"/>
                <w:szCs w:val="24"/>
              </w:rPr>
            </w:pPr>
            <w:r w:rsidRPr="000A18B2">
              <w:rPr>
                <w:rFonts w:cstheme="minorHAnsi"/>
                <w:color w:val="262626" w:themeColor="text1" w:themeTint="D9"/>
                <w:szCs w:val="24"/>
              </w:rPr>
              <w:t>Access and review the project plan below:</w:t>
            </w:r>
          </w:p>
          <w:p w14:paraId="40168C68" w14:textId="70C4F3F5" w:rsidR="00823AF1" w:rsidRPr="000A18B2" w:rsidRDefault="00345BC0" w:rsidP="005D0B17">
            <w:pPr>
              <w:pStyle w:val="ListParagraph"/>
              <w:tabs>
                <w:tab w:val="left" w:pos="180"/>
              </w:tabs>
              <w:spacing w:after="120" w:line="276" w:lineRule="auto"/>
              <w:ind w:right="86" w:firstLine="0"/>
              <w:contextualSpacing w:val="0"/>
              <w:jc w:val="center"/>
              <w:rPr>
                <w:rFonts w:cstheme="minorHAnsi"/>
                <w:color w:val="262626" w:themeColor="text1" w:themeTint="D9"/>
                <w:szCs w:val="24"/>
              </w:rPr>
            </w:pPr>
            <w:r w:rsidRPr="0050427E">
              <w:rPr>
                <w:color w:val="auto"/>
              </w:rPr>
              <w:t>Case Study</w:t>
            </w:r>
            <w:r>
              <w:rPr>
                <w:rFonts w:cstheme="minorHAnsi"/>
                <w:szCs w:val="24"/>
              </w:rPr>
              <w:t xml:space="preserve"> -</w:t>
            </w:r>
            <w:r w:rsidRPr="0050427E">
              <w:rPr>
                <w:color w:val="auto"/>
              </w:rPr>
              <w:t xml:space="preserve"> Birkenhead, South Australia</w:t>
            </w:r>
          </w:p>
          <w:p w14:paraId="3C153AE9" w14:textId="77777777" w:rsidR="00823AF1" w:rsidRPr="000A18B2" w:rsidRDefault="00823AF1" w:rsidP="005D0B17">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sidRPr="000A18B2">
              <w:rPr>
                <w:rFonts w:cstheme="minorHAnsi"/>
                <w:color w:val="262626" w:themeColor="text1" w:themeTint="D9"/>
                <w:szCs w:val="24"/>
              </w:rPr>
              <w:t>After reviewing the project plan, answer the following questions:</w:t>
            </w:r>
          </w:p>
          <w:p w14:paraId="1581E147" w14:textId="77777777" w:rsidR="00823AF1" w:rsidRPr="000A18B2" w:rsidRDefault="00823AF1" w:rsidP="00EE7A88">
            <w:pPr>
              <w:pStyle w:val="ListParagraph"/>
              <w:numPr>
                <w:ilvl w:val="0"/>
                <w:numId w:val="2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What is the size of the land?</w:t>
            </w:r>
          </w:p>
          <w:p w14:paraId="32AC1219" w14:textId="77777777" w:rsidR="00823AF1" w:rsidRPr="000A18B2" w:rsidRDefault="00823AF1" w:rsidP="00EE7A88">
            <w:pPr>
              <w:pStyle w:val="ListParagraph"/>
              <w:numPr>
                <w:ilvl w:val="0"/>
                <w:numId w:val="2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 xml:space="preserve">What is the size of the coffee shop? </w:t>
            </w:r>
          </w:p>
          <w:p w14:paraId="0E3F107E" w14:textId="77777777" w:rsidR="00823AF1" w:rsidRPr="000A18B2" w:rsidRDefault="00823AF1" w:rsidP="00EE7A88">
            <w:pPr>
              <w:pStyle w:val="ListParagraph"/>
              <w:numPr>
                <w:ilvl w:val="0"/>
                <w:numId w:val="2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Based on the working drawing, how many function rooms does the coffee shop have?</w:t>
            </w:r>
          </w:p>
          <w:p w14:paraId="24686939" w14:textId="77777777" w:rsidR="00823AF1" w:rsidRPr="000A18B2" w:rsidRDefault="00823AF1" w:rsidP="00EE7A88">
            <w:pPr>
              <w:pStyle w:val="ListParagraph"/>
              <w:numPr>
                <w:ilvl w:val="0"/>
                <w:numId w:val="2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Based on the working drawing, what is the size of the carport?</w:t>
            </w:r>
          </w:p>
          <w:p w14:paraId="54997311" w14:textId="77777777" w:rsidR="00823AF1" w:rsidRPr="000A18B2" w:rsidRDefault="00823AF1" w:rsidP="00EE7A88">
            <w:pPr>
              <w:pStyle w:val="ListParagraph"/>
              <w:numPr>
                <w:ilvl w:val="0"/>
                <w:numId w:val="21"/>
              </w:numPr>
              <w:tabs>
                <w:tab w:val="left" w:pos="180"/>
              </w:tabs>
              <w:spacing w:after="120" w:line="276" w:lineRule="auto"/>
              <w:ind w:right="86"/>
              <w:contextualSpacing w:val="0"/>
              <w:jc w:val="both"/>
              <w:rPr>
                <w:rFonts w:cstheme="minorHAnsi"/>
                <w:color w:val="262626" w:themeColor="text1" w:themeTint="D9"/>
                <w:szCs w:val="24"/>
              </w:rPr>
            </w:pPr>
            <w:r w:rsidRPr="000A18B2">
              <w:rPr>
                <w:rFonts w:cstheme="minorHAnsi"/>
                <w:color w:val="262626" w:themeColor="text1" w:themeTint="D9"/>
                <w:szCs w:val="24"/>
              </w:rPr>
              <w:t>What are the walls of the coffee shop made of?</w:t>
            </w:r>
          </w:p>
        </w:tc>
      </w:tr>
      <w:tr w:rsidR="00823AF1" w:rsidRPr="000A18B2" w14:paraId="01984E82" w14:textId="77777777" w:rsidTr="009B51D6">
        <w:trPr>
          <w:trHeight w:val="74"/>
          <w:jc w:val="center"/>
        </w:trPr>
        <w:tc>
          <w:tcPr>
            <w:tcW w:w="4999" w:type="pct"/>
            <w:tcBorders>
              <w:top w:val="nil"/>
              <w:left w:val="nil"/>
              <w:bottom w:val="nil"/>
              <w:right w:val="nil"/>
            </w:tcBorders>
            <w:shd w:val="clear" w:color="auto" w:fill="auto"/>
          </w:tcPr>
          <w:p w14:paraId="3DDDD099" w14:textId="77777777" w:rsidR="00823AF1" w:rsidRPr="000A18B2" w:rsidRDefault="00823AF1" w:rsidP="005D0B17">
            <w:pPr>
              <w:tabs>
                <w:tab w:val="left" w:pos="180"/>
              </w:tabs>
              <w:spacing w:before="0" w:line="276" w:lineRule="auto"/>
              <w:ind w:left="0" w:right="29" w:firstLine="0"/>
              <w:rPr>
                <w:rFonts w:cstheme="minorHAnsi"/>
                <w:color w:val="262626" w:themeColor="text1" w:themeTint="D9"/>
                <w:szCs w:val="24"/>
              </w:rPr>
            </w:pPr>
          </w:p>
        </w:tc>
      </w:tr>
      <w:tr w:rsidR="00823AF1" w:rsidRPr="00F37C29" w14:paraId="11764441" w14:textId="77777777" w:rsidTr="009B51D6">
        <w:trPr>
          <w:trHeight w:val="74"/>
          <w:jc w:val="center"/>
        </w:trPr>
        <w:tc>
          <w:tcPr>
            <w:tcW w:w="499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8CB059D" w14:textId="77777777" w:rsidR="00823AF1" w:rsidRPr="000A18B2" w:rsidRDefault="00823AF1" w:rsidP="00EE7A88">
            <w:pPr>
              <w:pStyle w:val="ListParagraph"/>
              <w:numPr>
                <w:ilvl w:val="0"/>
                <w:numId w:val="36"/>
              </w:numPr>
              <w:tabs>
                <w:tab w:val="left" w:pos="180"/>
              </w:tabs>
              <w:spacing w:after="120" w:line="276" w:lineRule="auto"/>
              <w:ind w:left="720" w:right="115"/>
              <w:contextualSpacing w:val="0"/>
              <w:jc w:val="both"/>
              <w:rPr>
                <w:rFonts w:cstheme="minorHAnsi"/>
                <w:color w:val="262626" w:themeColor="text1" w:themeTint="D9"/>
                <w:szCs w:val="24"/>
              </w:rPr>
            </w:pPr>
            <w:r w:rsidRPr="000A18B2">
              <w:rPr>
                <w:rFonts w:cstheme="minorHAnsi"/>
                <w:color w:val="262626" w:themeColor="text1" w:themeTint="D9"/>
                <w:szCs w:val="24"/>
              </w:rPr>
              <w:t>What is the size of the land?</w:t>
            </w:r>
          </w:p>
          <w:p w14:paraId="2FA326C9"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0E33DDEF" w14:textId="77777777" w:rsidR="00823AF1" w:rsidRPr="000A18B2" w:rsidRDefault="00823AF1" w:rsidP="00EE7A88">
            <w:pPr>
              <w:pStyle w:val="ListParagraph"/>
              <w:numPr>
                <w:ilvl w:val="0"/>
                <w:numId w:val="36"/>
              </w:numPr>
              <w:tabs>
                <w:tab w:val="left" w:pos="180"/>
              </w:tabs>
              <w:spacing w:after="120" w:line="276" w:lineRule="auto"/>
              <w:ind w:left="720" w:right="115"/>
              <w:contextualSpacing w:val="0"/>
              <w:jc w:val="both"/>
              <w:rPr>
                <w:rFonts w:cstheme="minorHAnsi"/>
                <w:color w:val="262626" w:themeColor="text1" w:themeTint="D9"/>
                <w:szCs w:val="24"/>
              </w:rPr>
            </w:pPr>
            <w:r w:rsidRPr="000A18B2">
              <w:rPr>
                <w:rFonts w:cstheme="minorHAnsi"/>
                <w:color w:val="262626" w:themeColor="text1" w:themeTint="D9"/>
                <w:szCs w:val="24"/>
              </w:rPr>
              <w:t xml:space="preserve">What is the size of the coffee shop? </w:t>
            </w:r>
          </w:p>
          <w:p w14:paraId="76D5D6F6"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3B32F34D" w14:textId="77777777" w:rsidR="00823AF1" w:rsidRPr="000A18B2" w:rsidRDefault="00823AF1" w:rsidP="00EE7A88">
            <w:pPr>
              <w:pStyle w:val="ListParagraph"/>
              <w:numPr>
                <w:ilvl w:val="0"/>
                <w:numId w:val="36"/>
              </w:numPr>
              <w:tabs>
                <w:tab w:val="left" w:pos="180"/>
              </w:tabs>
              <w:spacing w:after="120" w:line="276" w:lineRule="auto"/>
              <w:ind w:left="720" w:right="115"/>
              <w:contextualSpacing w:val="0"/>
              <w:jc w:val="both"/>
              <w:rPr>
                <w:rFonts w:cstheme="minorHAnsi"/>
                <w:color w:val="262626" w:themeColor="text1" w:themeTint="D9"/>
                <w:szCs w:val="24"/>
              </w:rPr>
            </w:pPr>
            <w:r w:rsidRPr="000A18B2">
              <w:rPr>
                <w:rFonts w:cstheme="minorHAnsi"/>
                <w:color w:val="262626" w:themeColor="text1" w:themeTint="D9"/>
                <w:szCs w:val="24"/>
              </w:rPr>
              <w:t>Based on the working drawing, how many bathrooms does the coffee shop have?</w:t>
            </w:r>
          </w:p>
          <w:p w14:paraId="2CACB022"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7A39986C" w14:textId="77777777" w:rsidR="00823AF1" w:rsidRPr="000A18B2" w:rsidRDefault="00823AF1" w:rsidP="00EE7A88">
            <w:pPr>
              <w:pStyle w:val="ListParagraph"/>
              <w:numPr>
                <w:ilvl w:val="0"/>
                <w:numId w:val="36"/>
              </w:numPr>
              <w:tabs>
                <w:tab w:val="left" w:pos="180"/>
              </w:tabs>
              <w:spacing w:after="120" w:line="276" w:lineRule="auto"/>
              <w:ind w:left="720" w:right="115"/>
              <w:contextualSpacing w:val="0"/>
              <w:jc w:val="both"/>
              <w:rPr>
                <w:rFonts w:cstheme="minorHAnsi"/>
                <w:color w:val="262626" w:themeColor="text1" w:themeTint="D9"/>
                <w:szCs w:val="24"/>
              </w:rPr>
            </w:pPr>
            <w:r w:rsidRPr="000A18B2">
              <w:rPr>
                <w:rFonts w:cstheme="minorHAnsi"/>
                <w:color w:val="262626" w:themeColor="text1" w:themeTint="D9"/>
                <w:szCs w:val="24"/>
              </w:rPr>
              <w:t>Based on the working drawing, what is the size of the carport?</w:t>
            </w:r>
          </w:p>
          <w:p w14:paraId="0E995010"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046645CD" w14:textId="77777777" w:rsidR="00823AF1" w:rsidRPr="000A18B2" w:rsidRDefault="00823AF1" w:rsidP="00EE7A88">
            <w:pPr>
              <w:pStyle w:val="ListParagraph"/>
              <w:numPr>
                <w:ilvl w:val="0"/>
                <w:numId w:val="36"/>
              </w:numPr>
              <w:tabs>
                <w:tab w:val="left" w:pos="180"/>
              </w:tabs>
              <w:spacing w:after="120" w:line="276" w:lineRule="auto"/>
              <w:ind w:left="720" w:right="115"/>
              <w:contextualSpacing w:val="0"/>
              <w:jc w:val="both"/>
              <w:rPr>
                <w:rFonts w:cstheme="minorHAnsi"/>
                <w:color w:val="262626" w:themeColor="text1" w:themeTint="D9"/>
                <w:szCs w:val="24"/>
              </w:rPr>
            </w:pPr>
            <w:r w:rsidRPr="000A18B2">
              <w:rPr>
                <w:rFonts w:cstheme="minorHAnsi"/>
                <w:color w:val="262626" w:themeColor="text1" w:themeTint="D9"/>
                <w:szCs w:val="24"/>
              </w:rPr>
              <w:t>What are the walls of the house made of?</w:t>
            </w:r>
          </w:p>
          <w:p w14:paraId="62906B6A" w14:textId="77777777" w:rsidR="00823AF1" w:rsidRPr="000A18B2" w:rsidRDefault="00823AF1" w:rsidP="005D0B17">
            <w:pPr>
              <w:tabs>
                <w:tab w:val="left" w:pos="180"/>
              </w:tabs>
              <w:spacing w:after="120" w:line="276" w:lineRule="auto"/>
              <w:ind w:left="720" w:right="115" w:firstLine="0"/>
              <w:jc w:val="both"/>
              <w:rPr>
                <w:rFonts w:cstheme="minorHAnsi"/>
                <w:color w:val="262626" w:themeColor="text1" w:themeTint="D9"/>
                <w:szCs w:val="24"/>
              </w:rPr>
            </w:pPr>
            <w:r w:rsidRPr="000A18B2">
              <w:rPr>
                <w:rFonts w:cstheme="minorHAnsi"/>
                <w:color w:val="262626" w:themeColor="text1" w:themeTint="D9"/>
                <w:szCs w:val="24"/>
              </w:rPr>
              <w:fldChar w:fldCharType="begin">
                <w:ffData>
                  <w:name w:val="Text1"/>
                  <w:enabled/>
                  <w:calcOnExit w:val="0"/>
                  <w:textInput/>
                </w:ffData>
              </w:fldChar>
            </w:r>
            <w:r w:rsidRPr="000A18B2">
              <w:rPr>
                <w:rFonts w:cstheme="minorHAnsi"/>
                <w:color w:val="262626" w:themeColor="text1" w:themeTint="D9"/>
                <w:szCs w:val="24"/>
              </w:rPr>
              <w:instrText xml:space="preserve"> FORMTEXT </w:instrText>
            </w:r>
            <w:r w:rsidRPr="000A18B2">
              <w:rPr>
                <w:rFonts w:cstheme="minorHAnsi"/>
                <w:color w:val="262626" w:themeColor="text1" w:themeTint="D9"/>
                <w:szCs w:val="24"/>
              </w:rPr>
            </w:r>
            <w:r w:rsidRPr="000A18B2">
              <w:rPr>
                <w:rFonts w:cstheme="minorHAnsi"/>
                <w:color w:val="262626" w:themeColor="text1" w:themeTint="D9"/>
                <w:szCs w:val="24"/>
              </w:rPr>
              <w:fldChar w:fldCharType="separate"/>
            </w:r>
            <w:r w:rsidRPr="000A18B2">
              <w:t> </w:t>
            </w:r>
            <w:r w:rsidRPr="000A18B2">
              <w:t> </w:t>
            </w:r>
            <w:r w:rsidRPr="000A18B2">
              <w:t> </w:t>
            </w:r>
            <w:r w:rsidRPr="000A18B2">
              <w:t> </w:t>
            </w:r>
            <w:r w:rsidRPr="000A18B2">
              <w:t> </w:t>
            </w:r>
            <w:r w:rsidRPr="000A18B2">
              <w:rPr>
                <w:rFonts w:cstheme="minorHAnsi"/>
                <w:color w:val="262626" w:themeColor="text1" w:themeTint="D9"/>
                <w:szCs w:val="24"/>
              </w:rPr>
              <w:fldChar w:fldCharType="end"/>
            </w:r>
          </w:p>
          <w:p w14:paraId="5975A636" w14:textId="5D3D9B5D" w:rsidR="00823AF1" w:rsidRPr="00DF382A" w:rsidRDefault="00823AF1" w:rsidP="005D0B17">
            <w:pPr>
              <w:pStyle w:val="ListParagraph"/>
              <w:tabs>
                <w:tab w:val="left" w:pos="180"/>
              </w:tabs>
              <w:spacing w:after="120" w:line="276" w:lineRule="auto"/>
              <w:ind w:right="115" w:firstLine="0"/>
              <w:contextualSpacing w:val="0"/>
              <w:jc w:val="both"/>
              <w:rPr>
                <w:rFonts w:cstheme="minorHAnsi"/>
                <w:color w:val="262626" w:themeColor="text1" w:themeTint="D9"/>
                <w:szCs w:val="24"/>
              </w:rPr>
            </w:pPr>
          </w:p>
        </w:tc>
      </w:tr>
    </w:tbl>
    <w:p w14:paraId="012534E7" w14:textId="77777777" w:rsidR="00823AF1" w:rsidRDefault="00823AF1" w:rsidP="00823AF1">
      <w:pPr>
        <w:jc w:val="both"/>
      </w:pPr>
    </w:p>
    <w:p w14:paraId="3A2F6763" w14:textId="77777777" w:rsidR="00EE57E3" w:rsidRDefault="00EE57E3">
      <w:pPr>
        <w:spacing w:after="120" w:line="276" w:lineRule="auto"/>
      </w:pPr>
      <w:r>
        <w:br w:type="page"/>
      </w:r>
    </w:p>
    <w:p w14:paraId="3B6D3304" w14:textId="77777777" w:rsidR="006A4CEA" w:rsidRPr="000533BC" w:rsidRDefault="006A4CEA" w:rsidP="006A4CEA">
      <w:pPr>
        <w:pStyle w:val="Heading1"/>
      </w:pPr>
      <w:bookmarkStart w:id="43" w:name="_Toc40190316"/>
      <w:bookmarkStart w:id="44" w:name="_Toc58244926"/>
      <w:r>
        <w:t>Practical Assessment</w:t>
      </w:r>
      <w:bookmarkEnd w:id="43"/>
      <w:bookmarkEnd w:id="44"/>
    </w:p>
    <w:p w14:paraId="674AEEAD" w14:textId="77777777" w:rsidR="006A4CEA" w:rsidRPr="00927F11" w:rsidRDefault="006A4CEA" w:rsidP="006A4CEA">
      <w:pPr>
        <w:pStyle w:val="Heading2"/>
        <w:tabs>
          <w:tab w:val="left" w:pos="180"/>
        </w:tabs>
      </w:pPr>
      <w:bookmarkStart w:id="45" w:name="_Toc40190317"/>
      <w:bookmarkStart w:id="46" w:name="_Toc58244927"/>
      <w:r w:rsidRPr="00927F11">
        <w:t>Assessor Instructions</w:t>
      </w:r>
      <w:bookmarkEnd w:id="45"/>
      <w:bookmarkEnd w:id="46"/>
    </w:p>
    <w:p w14:paraId="40B354F7" w14:textId="77777777" w:rsidR="006A4CEA" w:rsidRPr="00B053CC" w:rsidRDefault="006A4CEA" w:rsidP="006A4CEA">
      <w:pPr>
        <w:tabs>
          <w:tab w:val="left" w:pos="180"/>
        </w:tabs>
        <w:spacing w:after="120" w:line="276" w:lineRule="auto"/>
        <w:ind w:left="0" w:firstLine="0"/>
        <w:jc w:val="both"/>
        <w:rPr>
          <w:rFonts w:cstheme="minorHAnsi"/>
          <w:color w:val="262626" w:themeColor="text1" w:themeTint="D9"/>
          <w:sz w:val="24"/>
          <w:lang w:val="en-GB" w:bidi="en-US"/>
        </w:rPr>
      </w:pPr>
      <w:r w:rsidRPr="00B053CC">
        <w:rPr>
          <w:rFonts w:cstheme="minorHAnsi"/>
          <w:color w:val="262626" w:themeColor="text1" w:themeTint="D9"/>
          <w:sz w:val="24"/>
          <w:lang w:val="en-GB" w:bidi="en-US"/>
        </w:rPr>
        <w:t xml:space="preserve">The Practical Assessment is a set of tasks that must be completed in a workplace, or in an environment with conditions </w:t>
      </w:r>
      <w:proofErr w:type="gramStart"/>
      <w:r w:rsidRPr="00B053CC">
        <w:rPr>
          <w:rFonts w:cstheme="minorHAnsi"/>
          <w:color w:val="262626" w:themeColor="text1" w:themeTint="D9"/>
          <w:sz w:val="24"/>
          <w:lang w:val="en-GB" w:bidi="en-US"/>
        </w:rPr>
        <w:t>similar to</w:t>
      </w:r>
      <w:proofErr w:type="gramEnd"/>
      <w:r w:rsidRPr="00B053CC">
        <w:rPr>
          <w:rFonts w:cstheme="minorHAnsi"/>
          <w:color w:val="262626" w:themeColor="text1" w:themeTint="D9"/>
          <w:sz w:val="24"/>
          <w:lang w:val="en-GB" w:bidi="en-US"/>
        </w:rPr>
        <w:t xml:space="preserve"> that of a real workplace. </w:t>
      </w:r>
    </w:p>
    <w:p w14:paraId="3ACF53B5" w14:textId="77777777" w:rsidR="006A4CEA" w:rsidRPr="00B053CC" w:rsidRDefault="006A4CEA" w:rsidP="006A4CEA">
      <w:pPr>
        <w:tabs>
          <w:tab w:val="left" w:pos="180"/>
        </w:tabs>
        <w:spacing w:after="120" w:line="276" w:lineRule="auto"/>
        <w:ind w:left="0" w:firstLine="0"/>
        <w:jc w:val="both"/>
        <w:rPr>
          <w:rFonts w:cstheme="minorHAnsi"/>
          <w:color w:val="262626" w:themeColor="text1" w:themeTint="D9"/>
          <w:sz w:val="24"/>
          <w:lang w:val="en-GB" w:bidi="en-US"/>
        </w:rPr>
      </w:pPr>
      <w:r w:rsidRPr="00B053CC">
        <w:rPr>
          <w:rFonts w:cstheme="minorHAnsi"/>
          <w:color w:val="262626" w:themeColor="text1" w:themeTint="D9"/>
          <w:sz w:val="24"/>
          <w:lang w:val="en-GB" w:bidi="en-US"/>
        </w:rPr>
        <w:t>This assessment will help the candidate demonstrate skill requirements relevant to applying legal requirements to building and construction projects.</w:t>
      </w:r>
    </w:p>
    <w:p w14:paraId="3ECB27A3" w14:textId="4ECFEDCC" w:rsidR="006A4CEA" w:rsidRPr="00B053CC" w:rsidRDefault="006A4CEA" w:rsidP="006A4CEA">
      <w:pPr>
        <w:tabs>
          <w:tab w:val="left" w:pos="180"/>
        </w:tabs>
        <w:spacing w:after="120" w:line="276" w:lineRule="auto"/>
        <w:ind w:left="0" w:firstLine="0"/>
        <w:jc w:val="both"/>
        <w:rPr>
          <w:rFonts w:cstheme="minorHAnsi"/>
          <w:color w:val="262626" w:themeColor="text1" w:themeTint="D9"/>
          <w:sz w:val="24"/>
          <w:lang w:val="en-GB" w:bidi="en-US"/>
        </w:rPr>
      </w:pPr>
      <w:r w:rsidRPr="00B053CC">
        <w:rPr>
          <w:rFonts w:cstheme="minorHAnsi"/>
          <w:color w:val="262626" w:themeColor="text1" w:themeTint="D9"/>
          <w:sz w:val="24"/>
          <w:lang w:val="en-GB" w:bidi="en-US"/>
        </w:rPr>
        <w:t>The Practical Assessment includes:</w:t>
      </w:r>
    </w:p>
    <w:p w14:paraId="00355302" w14:textId="77777777" w:rsidR="006A4CEA" w:rsidRPr="00B053CC" w:rsidRDefault="006A4CEA" w:rsidP="0050427E">
      <w:pPr>
        <w:pStyle w:val="ListParagraph"/>
        <w:tabs>
          <w:tab w:val="left" w:pos="180"/>
        </w:tabs>
        <w:spacing w:after="120" w:line="276" w:lineRule="auto"/>
        <w:ind w:left="0" w:firstLine="0"/>
        <w:contextualSpacing w:val="0"/>
        <w:jc w:val="both"/>
        <w:rPr>
          <w:rFonts w:cstheme="minorHAnsi"/>
          <w:b/>
          <w:color w:val="262626" w:themeColor="text1" w:themeTint="D9"/>
          <w:sz w:val="24"/>
          <w:lang w:val="en-GB" w:bidi="en-US"/>
        </w:rPr>
      </w:pPr>
      <w:r>
        <w:rPr>
          <w:rFonts w:cstheme="minorHAnsi"/>
          <w:b/>
          <w:color w:val="262626" w:themeColor="text1" w:themeTint="D9"/>
          <w:sz w:val="24"/>
          <w:lang w:val="en-GB" w:bidi="en-US"/>
        </w:rPr>
        <w:t>Workplace Assessment</w:t>
      </w:r>
    </w:p>
    <w:p w14:paraId="18BE257B" w14:textId="77777777" w:rsidR="006A4CEA" w:rsidRPr="00B053CC" w:rsidRDefault="006A4CEA" w:rsidP="0050427E">
      <w:pPr>
        <w:pStyle w:val="ListParagraph"/>
        <w:tabs>
          <w:tab w:val="left" w:pos="180"/>
        </w:tabs>
        <w:spacing w:after="120" w:line="276" w:lineRule="auto"/>
        <w:ind w:left="0" w:firstLine="0"/>
        <w:contextualSpacing w:val="0"/>
        <w:jc w:val="both"/>
        <w:rPr>
          <w:rFonts w:cstheme="minorHAnsi"/>
          <w:bCs/>
          <w:color w:val="262626" w:themeColor="text1" w:themeTint="D9"/>
          <w:sz w:val="24"/>
          <w:lang w:val="en-GB" w:bidi="en-US"/>
        </w:rPr>
      </w:pPr>
      <w:r w:rsidRPr="00B053CC">
        <w:rPr>
          <w:rFonts w:cstheme="minorHAnsi"/>
          <w:bCs/>
          <w:color w:val="262626" w:themeColor="text1" w:themeTint="D9"/>
          <w:sz w:val="24"/>
          <w:lang w:val="en-GB" w:bidi="en-US"/>
        </w:rPr>
        <w:t>A set of assessment tasks where the candidate needs to demonstrate practical skills relevant to the unit of competency. The candidate needs to demonstrate these skills while being observed by the assessor.</w:t>
      </w:r>
    </w:p>
    <w:p w14:paraId="51B0AA8A" w14:textId="77777777" w:rsidR="006A4CEA" w:rsidRDefault="006A4CEA" w:rsidP="006A4CEA">
      <w:pPr>
        <w:spacing w:after="120" w:line="276" w:lineRule="auto"/>
        <w:ind w:left="0" w:firstLine="0"/>
        <w:rPr>
          <w:rFonts w:cstheme="minorHAnsi"/>
          <w:color w:val="262626" w:themeColor="text1" w:themeTint="D9"/>
          <w:sz w:val="20"/>
          <w:lang w:val="en-GB" w:bidi="en-US"/>
        </w:rPr>
      </w:pPr>
    </w:p>
    <w:p w14:paraId="018B4397" w14:textId="77777777" w:rsidR="006A4CEA" w:rsidRDefault="006A4CEA" w:rsidP="006A4CEA">
      <w:pPr>
        <w:spacing w:after="120" w:line="276" w:lineRule="auto"/>
        <w:ind w:left="0" w:firstLine="0"/>
        <w:jc w:val="center"/>
        <w:rPr>
          <w:rFonts w:cstheme="minorHAnsi"/>
          <w:color w:val="262626" w:themeColor="text1" w:themeTint="D9"/>
          <w:sz w:val="20"/>
          <w:lang w:val="en-GB" w:bidi="en-US"/>
        </w:rPr>
      </w:pPr>
      <w:r>
        <w:rPr>
          <w:rFonts w:cstheme="minorHAnsi"/>
          <w:color w:val="262626" w:themeColor="text1" w:themeTint="D9"/>
          <w:sz w:val="20"/>
          <w:lang w:val="en-GB" w:bidi="en-US"/>
        </w:rPr>
        <w:br w:type="page"/>
      </w:r>
    </w:p>
    <w:p w14:paraId="56AC9A2C" w14:textId="77777777" w:rsidR="006A4CEA" w:rsidRPr="00927F11" w:rsidRDefault="006A4CEA" w:rsidP="006A4CEA">
      <w:pPr>
        <w:pStyle w:val="Heading2"/>
        <w:tabs>
          <w:tab w:val="left" w:pos="180"/>
        </w:tabs>
      </w:pPr>
      <w:bookmarkStart w:id="47" w:name="_Toc40190318"/>
      <w:bookmarkStart w:id="48" w:name="_Toc58244928"/>
      <w:r>
        <w:t>Candidate</w:t>
      </w:r>
      <w:r w:rsidRPr="00927F11">
        <w:t xml:space="preserve"> Instructions</w:t>
      </w:r>
      <w:bookmarkEnd w:id="47"/>
      <w:bookmarkEnd w:id="48"/>
    </w:p>
    <w:p w14:paraId="36A36B2B" w14:textId="77777777" w:rsidR="006A4CEA" w:rsidRPr="00091555" w:rsidRDefault="006A4CEA" w:rsidP="006A4CEA">
      <w:pPr>
        <w:tabs>
          <w:tab w:val="left" w:pos="180"/>
        </w:tabs>
        <w:spacing w:after="120" w:line="276" w:lineRule="auto"/>
        <w:ind w:left="0" w:firstLine="0"/>
        <w:jc w:val="both"/>
        <w:rPr>
          <w:rFonts w:cstheme="minorHAnsi"/>
          <w:color w:val="262626" w:themeColor="text1" w:themeTint="D9"/>
          <w:sz w:val="24"/>
          <w:lang w:val="en-GB" w:bidi="en-US"/>
        </w:rPr>
      </w:pPr>
      <w:r w:rsidRPr="00091555">
        <w:rPr>
          <w:rFonts w:cstheme="minorHAnsi"/>
          <w:color w:val="262626" w:themeColor="text1" w:themeTint="D9"/>
          <w:sz w:val="24"/>
          <w:lang w:val="en-GB" w:bidi="en-US"/>
        </w:rPr>
        <w:t xml:space="preserve">The Practical Assessment is a set of tasks that must be completed in a workplace, or in an environment with conditions </w:t>
      </w:r>
      <w:proofErr w:type="gramStart"/>
      <w:r w:rsidRPr="00091555">
        <w:rPr>
          <w:rFonts w:cstheme="minorHAnsi"/>
          <w:color w:val="262626" w:themeColor="text1" w:themeTint="D9"/>
          <w:sz w:val="24"/>
          <w:lang w:val="en-GB" w:bidi="en-US"/>
        </w:rPr>
        <w:t>similar to</w:t>
      </w:r>
      <w:proofErr w:type="gramEnd"/>
      <w:r w:rsidRPr="00091555">
        <w:rPr>
          <w:rFonts w:cstheme="minorHAnsi"/>
          <w:color w:val="262626" w:themeColor="text1" w:themeTint="D9"/>
          <w:sz w:val="24"/>
          <w:lang w:val="en-GB" w:bidi="en-US"/>
        </w:rPr>
        <w:t xml:space="preserve"> that of a real workplace. </w:t>
      </w:r>
    </w:p>
    <w:p w14:paraId="3653261D" w14:textId="77777777" w:rsidR="006A4CEA" w:rsidRDefault="006A4CEA" w:rsidP="006A4CEA">
      <w:pPr>
        <w:tabs>
          <w:tab w:val="left" w:pos="180"/>
        </w:tabs>
        <w:spacing w:after="120" w:line="276" w:lineRule="auto"/>
        <w:ind w:left="0" w:firstLine="0"/>
        <w:jc w:val="both"/>
        <w:rPr>
          <w:rFonts w:cstheme="minorHAnsi"/>
          <w:color w:val="262626" w:themeColor="text1" w:themeTint="D9"/>
          <w:sz w:val="24"/>
          <w:lang w:val="en-GB" w:bidi="en-US"/>
        </w:rPr>
      </w:pPr>
      <w:r w:rsidRPr="00091555">
        <w:rPr>
          <w:rFonts w:cstheme="minorHAnsi"/>
          <w:color w:val="262626" w:themeColor="text1" w:themeTint="D9"/>
          <w:sz w:val="24"/>
          <w:lang w:val="en-GB" w:bidi="en-US"/>
        </w:rPr>
        <w:t>This assessment will help you demonstrate skill requirements relevant to</w:t>
      </w:r>
      <w:r w:rsidRPr="009E59A0">
        <w:rPr>
          <w:rFonts w:cstheme="minorHAnsi"/>
          <w:color w:val="262626" w:themeColor="text1" w:themeTint="D9"/>
          <w:sz w:val="24"/>
          <w:lang w:val="en-GB" w:bidi="en-US"/>
        </w:rPr>
        <w:t xml:space="preserve"> </w:t>
      </w:r>
      <w:r w:rsidRPr="00B053CC">
        <w:rPr>
          <w:rFonts w:cstheme="minorHAnsi"/>
          <w:color w:val="262626" w:themeColor="text1" w:themeTint="D9"/>
          <w:sz w:val="24"/>
          <w:lang w:val="en-GB" w:bidi="en-US"/>
        </w:rPr>
        <w:t>applying legal requirements to building and construction projects.</w:t>
      </w:r>
    </w:p>
    <w:p w14:paraId="2EEA0A0B" w14:textId="61897498" w:rsidR="006A4CEA" w:rsidRPr="00B053CC" w:rsidRDefault="006A4CEA" w:rsidP="006A4CEA">
      <w:pPr>
        <w:tabs>
          <w:tab w:val="left" w:pos="180"/>
        </w:tabs>
        <w:spacing w:after="120" w:line="276" w:lineRule="auto"/>
        <w:ind w:left="0" w:firstLine="0"/>
        <w:jc w:val="both"/>
        <w:rPr>
          <w:rFonts w:cstheme="minorHAnsi"/>
          <w:color w:val="262626" w:themeColor="text1" w:themeTint="D9"/>
          <w:sz w:val="24"/>
          <w:lang w:val="en-GB" w:bidi="en-US"/>
        </w:rPr>
      </w:pPr>
      <w:r w:rsidRPr="00B053CC">
        <w:rPr>
          <w:rFonts w:cstheme="minorHAnsi"/>
          <w:color w:val="262626" w:themeColor="text1" w:themeTint="D9"/>
          <w:sz w:val="24"/>
          <w:lang w:val="en-GB" w:bidi="en-US"/>
        </w:rPr>
        <w:t>The Practical Assessment includes:</w:t>
      </w:r>
    </w:p>
    <w:p w14:paraId="410C84D0" w14:textId="77777777" w:rsidR="006A4CEA" w:rsidRPr="00B053CC" w:rsidRDefault="006A4CEA" w:rsidP="0050427E">
      <w:pPr>
        <w:pStyle w:val="ListParagraph"/>
        <w:tabs>
          <w:tab w:val="left" w:pos="180"/>
        </w:tabs>
        <w:spacing w:after="120" w:line="276" w:lineRule="auto"/>
        <w:ind w:left="0" w:firstLine="0"/>
        <w:contextualSpacing w:val="0"/>
        <w:jc w:val="both"/>
        <w:rPr>
          <w:rFonts w:cstheme="minorHAnsi"/>
          <w:b/>
          <w:color w:val="262626" w:themeColor="text1" w:themeTint="D9"/>
          <w:sz w:val="24"/>
          <w:lang w:val="en-GB" w:bidi="en-US"/>
        </w:rPr>
      </w:pPr>
      <w:r w:rsidRPr="00B053CC">
        <w:rPr>
          <w:rFonts w:cstheme="minorHAnsi"/>
          <w:b/>
          <w:color w:val="262626" w:themeColor="text1" w:themeTint="D9"/>
          <w:sz w:val="24"/>
          <w:lang w:val="en-GB" w:bidi="en-US"/>
        </w:rPr>
        <w:t>Practical Observation</w:t>
      </w:r>
    </w:p>
    <w:p w14:paraId="184FE58C" w14:textId="77777777" w:rsidR="006A4CEA" w:rsidRPr="00B053CC" w:rsidRDefault="006A4CEA" w:rsidP="0050427E">
      <w:pPr>
        <w:pStyle w:val="ListParagraph"/>
        <w:tabs>
          <w:tab w:val="left" w:pos="180"/>
        </w:tabs>
        <w:spacing w:after="120" w:line="276" w:lineRule="auto"/>
        <w:ind w:left="0" w:firstLine="0"/>
        <w:contextualSpacing w:val="0"/>
        <w:jc w:val="both"/>
        <w:rPr>
          <w:rFonts w:cstheme="minorHAnsi"/>
          <w:bCs/>
          <w:color w:val="262626" w:themeColor="text1" w:themeTint="D9"/>
          <w:sz w:val="24"/>
          <w:lang w:val="en-GB" w:bidi="en-US"/>
        </w:rPr>
      </w:pPr>
      <w:r w:rsidRPr="00B053CC">
        <w:rPr>
          <w:rFonts w:cstheme="minorHAnsi"/>
          <w:bCs/>
          <w:color w:val="262626" w:themeColor="text1" w:themeTint="D9"/>
          <w:sz w:val="24"/>
          <w:lang w:val="en-GB" w:bidi="en-US"/>
        </w:rPr>
        <w:t>A set of assessment tasks where the candidate needs to demonstrate practical skills relevant to the unit of competency. The candidate needs to demonstrate these skills while being observed by the assessor.</w:t>
      </w:r>
    </w:p>
    <w:p w14:paraId="4C25F85C" w14:textId="77777777" w:rsidR="006A4CEA" w:rsidRPr="00B053CC" w:rsidRDefault="006A4CEA" w:rsidP="006A4CEA">
      <w:pPr>
        <w:spacing w:after="120" w:line="276" w:lineRule="auto"/>
        <w:ind w:left="0" w:firstLine="0"/>
        <w:rPr>
          <w:rFonts w:cstheme="minorHAnsi"/>
          <w:b/>
          <w:bCs/>
          <w:color w:val="262626" w:themeColor="text1" w:themeTint="D9"/>
          <w:sz w:val="24"/>
          <w:highlight w:val="yellow"/>
          <w:lang w:val="en-GB" w:bidi="en-US"/>
        </w:rPr>
      </w:pPr>
      <w:r>
        <w:rPr>
          <w:rFonts w:cstheme="minorHAnsi"/>
          <w:color w:val="262626" w:themeColor="text1" w:themeTint="D9"/>
          <w:sz w:val="20"/>
          <w:lang w:val="en-GB" w:bidi="en-US"/>
        </w:rPr>
        <w:br w:type="page"/>
      </w:r>
    </w:p>
    <w:p w14:paraId="67B5CCB8" w14:textId="77777777" w:rsidR="006A4CEA" w:rsidRPr="001D6E13" w:rsidRDefault="006A4CEA" w:rsidP="006A4CEA">
      <w:pPr>
        <w:pStyle w:val="Heading2"/>
        <w:tabs>
          <w:tab w:val="left" w:pos="180"/>
        </w:tabs>
      </w:pPr>
      <w:bookmarkStart w:id="49" w:name="_Toc40190320"/>
      <w:bookmarkStart w:id="50" w:name="_Toc58244929"/>
      <w:r>
        <w:t>Your State/Territory</w:t>
      </w:r>
      <w:bookmarkEnd w:id="49"/>
      <w:bookmarkEnd w:id="5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90"/>
        <w:gridCol w:w="3522"/>
        <w:gridCol w:w="978"/>
        <w:gridCol w:w="3536"/>
      </w:tblGrid>
      <w:tr w:rsidR="006A4CEA" w:rsidRPr="00D232FD" w14:paraId="444E2A60" w14:textId="77777777" w:rsidTr="00901106">
        <w:trPr>
          <w:trHeight w:val="153"/>
          <w:jc w:val="center"/>
        </w:trPr>
        <w:tc>
          <w:tcPr>
            <w:tcW w:w="5000" w:type="pct"/>
            <w:gridSpan w:val="4"/>
            <w:tcBorders>
              <w:top w:val="nil"/>
              <w:left w:val="nil"/>
              <w:bottom w:val="nil"/>
              <w:right w:val="nil"/>
            </w:tcBorders>
            <w:shd w:val="clear" w:color="auto" w:fill="D9E2F3" w:themeFill="accent1" w:themeFillTint="33"/>
          </w:tcPr>
          <w:p w14:paraId="447B8CE1" w14:textId="77777777" w:rsidR="006A4CEA" w:rsidRDefault="006A4CEA" w:rsidP="00901106">
            <w:pPr>
              <w:pStyle w:val="ListParagraph"/>
              <w:tabs>
                <w:tab w:val="left" w:pos="180"/>
              </w:tabs>
              <w:spacing w:after="120" w:line="276" w:lineRule="auto"/>
              <w:ind w:left="73" w:right="86" w:firstLine="0"/>
              <w:contextualSpacing w:val="0"/>
              <w:jc w:val="both"/>
              <w:rPr>
                <w:rFonts w:cstheme="minorHAnsi"/>
                <w:color w:val="262626" w:themeColor="text1" w:themeTint="D9"/>
                <w:szCs w:val="24"/>
              </w:rPr>
            </w:pPr>
            <w:r>
              <w:rPr>
                <w:rFonts w:cstheme="minorHAnsi"/>
                <w:color w:val="262626" w:themeColor="text1" w:themeTint="D9"/>
                <w:szCs w:val="24"/>
              </w:rPr>
              <w:t xml:space="preserve">Some tasks in this Practical Assessment </w:t>
            </w:r>
            <w:r w:rsidRPr="0093360E">
              <w:rPr>
                <w:rFonts w:cstheme="minorHAnsi"/>
                <w:color w:val="262626" w:themeColor="text1" w:themeTint="D9"/>
                <w:szCs w:val="24"/>
              </w:rPr>
              <w:t>require you to refer to the</w:t>
            </w:r>
            <w:r>
              <w:rPr>
                <w:rFonts w:cstheme="minorHAnsi"/>
                <w:color w:val="262626" w:themeColor="text1" w:themeTint="D9"/>
                <w:szCs w:val="24"/>
              </w:rPr>
              <w:t xml:space="preserve"> legal building and construction requirements applicable to your state/territory.</w:t>
            </w:r>
          </w:p>
          <w:p w14:paraId="52D86C01" w14:textId="77777777" w:rsidR="006A4CEA" w:rsidRDefault="006A4CEA" w:rsidP="00901106">
            <w:pPr>
              <w:pStyle w:val="ListParagraph"/>
              <w:tabs>
                <w:tab w:val="left" w:pos="180"/>
              </w:tabs>
              <w:spacing w:after="120" w:line="276" w:lineRule="auto"/>
              <w:ind w:left="73" w:right="86" w:firstLine="0"/>
              <w:contextualSpacing w:val="0"/>
              <w:jc w:val="both"/>
              <w:rPr>
                <w:rFonts w:cstheme="minorHAnsi"/>
                <w:color w:val="262626" w:themeColor="text1" w:themeTint="D9"/>
                <w:szCs w:val="24"/>
              </w:rPr>
            </w:pPr>
            <w:r w:rsidRPr="00167CF6">
              <w:rPr>
                <w:rFonts w:cstheme="minorHAnsi"/>
                <w:color w:val="262626" w:themeColor="text1" w:themeTint="D9"/>
                <w:szCs w:val="24"/>
              </w:rPr>
              <w:t>For your assessor’s reference, indicate below which state/territory you are currently based or located in by ticking the box that corresponds to your answer.</w:t>
            </w:r>
          </w:p>
          <w:p w14:paraId="53B43B27" w14:textId="77777777" w:rsidR="006A4CEA" w:rsidRPr="00493315" w:rsidRDefault="006A4CEA" w:rsidP="00901106">
            <w:pPr>
              <w:pStyle w:val="ListParagraph"/>
              <w:tabs>
                <w:tab w:val="left" w:pos="180"/>
              </w:tabs>
              <w:spacing w:after="120" w:line="276" w:lineRule="auto"/>
              <w:ind w:left="73" w:right="86" w:firstLine="0"/>
              <w:contextualSpacing w:val="0"/>
              <w:jc w:val="both"/>
              <w:rPr>
                <w:rFonts w:cstheme="minorHAnsi"/>
                <w:color w:val="262626" w:themeColor="text1" w:themeTint="D9"/>
                <w:szCs w:val="24"/>
              </w:rPr>
            </w:pPr>
            <w:r w:rsidRPr="00167CF6">
              <w:rPr>
                <w:rFonts w:cstheme="minorHAnsi"/>
                <w:color w:val="262626" w:themeColor="text1" w:themeTint="D9"/>
                <w:szCs w:val="24"/>
              </w:rPr>
              <w:t xml:space="preserve">When </w:t>
            </w:r>
            <w:r>
              <w:rPr>
                <w:rFonts w:cstheme="minorHAnsi"/>
                <w:color w:val="262626" w:themeColor="text1" w:themeTint="D9"/>
                <w:szCs w:val="24"/>
              </w:rPr>
              <w:t>completing these tasks</w:t>
            </w:r>
            <w:r w:rsidRPr="00167CF6">
              <w:rPr>
                <w:rFonts w:cstheme="minorHAnsi"/>
                <w:color w:val="262626" w:themeColor="text1" w:themeTint="D9"/>
                <w:szCs w:val="24"/>
              </w:rPr>
              <w:t xml:space="preserve">, refer to the </w:t>
            </w:r>
            <w:r>
              <w:rPr>
                <w:rFonts w:cstheme="minorHAnsi"/>
                <w:color w:val="262626" w:themeColor="text1" w:themeTint="D9"/>
                <w:szCs w:val="24"/>
              </w:rPr>
              <w:t>legal building and construction requirements applicable to the state/territory</w:t>
            </w:r>
            <w:r w:rsidRPr="00167CF6">
              <w:rPr>
                <w:rFonts w:cstheme="minorHAnsi"/>
                <w:color w:val="262626" w:themeColor="text1" w:themeTint="D9"/>
                <w:szCs w:val="24"/>
              </w:rPr>
              <w:t xml:space="preserve"> you ticked below.</w:t>
            </w:r>
          </w:p>
        </w:tc>
      </w:tr>
      <w:tr w:rsidR="006A4CEA" w:rsidRPr="00D232FD" w14:paraId="286AA5C7" w14:textId="77777777" w:rsidTr="00901106">
        <w:trPr>
          <w:trHeight w:val="74"/>
          <w:jc w:val="center"/>
        </w:trPr>
        <w:tc>
          <w:tcPr>
            <w:tcW w:w="5000" w:type="pct"/>
            <w:gridSpan w:val="4"/>
            <w:tcBorders>
              <w:top w:val="nil"/>
              <w:left w:val="nil"/>
              <w:bottom w:val="single" w:sz="2" w:space="0" w:color="A6A6A6" w:themeColor="background1" w:themeShade="A6"/>
              <w:right w:val="nil"/>
            </w:tcBorders>
            <w:shd w:val="clear" w:color="auto" w:fill="auto"/>
          </w:tcPr>
          <w:p w14:paraId="05BC6B3D" w14:textId="77777777" w:rsidR="006A4CEA" w:rsidRPr="00D232FD" w:rsidRDefault="006A4CEA" w:rsidP="00901106">
            <w:pPr>
              <w:tabs>
                <w:tab w:val="left" w:pos="180"/>
              </w:tabs>
              <w:spacing w:before="0" w:line="276" w:lineRule="auto"/>
              <w:ind w:left="0" w:right="29" w:firstLine="0"/>
              <w:rPr>
                <w:rFonts w:cstheme="minorHAnsi"/>
                <w:color w:val="262626" w:themeColor="text1" w:themeTint="D9"/>
                <w:szCs w:val="24"/>
              </w:rPr>
            </w:pPr>
          </w:p>
        </w:tc>
      </w:tr>
      <w:tr w:rsidR="006A4CEA" w:rsidRPr="00E667BD" w14:paraId="2BB21C34" w14:textId="77777777" w:rsidTr="00901106">
        <w:trPr>
          <w:trHeight w:val="74"/>
          <w:jc w:val="center"/>
        </w:trPr>
        <w:tc>
          <w:tcPr>
            <w:tcW w:w="5000" w:type="pct"/>
            <w:gridSpan w:val="4"/>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0BF732B" w14:textId="77777777" w:rsidR="006A4CEA" w:rsidRPr="00E667BD" w:rsidRDefault="006A4CEA" w:rsidP="00901106">
            <w:pPr>
              <w:tabs>
                <w:tab w:val="left" w:pos="180"/>
              </w:tabs>
              <w:spacing w:after="120" w:line="276" w:lineRule="auto"/>
              <w:ind w:left="75" w:right="106" w:firstLine="0"/>
              <w:rPr>
                <w:color w:val="262626" w:themeColor="text1" w:themeTint="D9"/>
              </w:rPr>
            </w:pPr>
            <w:r>
              <w:rPr>
                <w:color w:val="262626" w:themeColor="text1" w:themeTint="D9"/>
              </w:rPr>
              <w:t>The state/territory where you are currently based or located in:</w:t>
            </w:r>
          </w:p>
        </w:tc>
      </w:tr>
      <w:tr w:rsidR="006A4CEA" w:rsidRPr="00E667BD" w14:paraId="4B2E17F9" w14:textId="77777777" w:rsidTr="0090110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AF0B9B9" w14:textId="77777777" w:rsidR="006A4CEA" w:rsidRPr="00E667BD" w:rsidRDefault="006A4CEA" w:rsidP="00901106">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011EF4F"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Australian Capital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168257" w14:textId="77777777" w:rsidR="006A4CEA" w:rsidRPr="00E667BD" w:rsidRDefault="006A4CEA" w:rsidP="00901106">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99318DF"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South Australia</w:t>
            </w:r>
          </w:p>
        </w:tc>
      </w:tr>
      <w:tr w:rsidR="006A4CEA" w:rsidRPr="00E667BD" w14:paraId="5365BEF5" w14:textId="77777777" w:rsidTr="0090110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25A9A0D" w14:textId="514D159A" w:rsidR="006A4CEA" w:rsidRPr="00A71E53" w:rsidRDefault="009B51D6" w:rsidP="00901106">
            <w:pPr>
              <w:tabs>
                <w:tab w:val="left" w:pos="180"/>
              </w:tabs>
              <w:spacing w:after="120" w:line="276" w:lineRule="auto"/>
              <w:ind w:left="75" w:right="106" w:firstLine="0"/>
              <w:jc w:val="center"/>
              <w:rPr>
                <w:rFonts w:cstheme="minorHAnsi"/>
                <w:iCs/>
                <w:color w:val="D73329"/>
                <w:sz w:val="20"/>
                <w:szCs w:val="24"/>
              </w:rPr>
            </w:pPr>
            <w:r w:rsidRPr="00E667BD">
              <w:rPr>
                <w:rFonts w:ascii="Wingdings" w:eastAsia="Wingdings" w:hAnsi="Wingdings" w:cstheme="minorHAns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D4C276"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New South Wales</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534E543" w14:textId="77777777" w:rsidR="006A4CEA" w:rsidRPr="00E667BD" w:rsidRDefault="006A4CEA" w:rsidP="00901106">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94BFE40"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Tasmania</w:t>
            </w:r>
          </w:p>
        </w:tc>
      </w:tr>
      <w:tr w:rsidR="006A4CEA" w:rsidRPr="00E667BD" w14:paraId="41480696" w14:textId="77777777" w:rsidTr="0090110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5B9174" w14:textId="77777777" w:rsidR="006A4CEA" w:rsidRPr="00E667BD" w:rsidRDefault="006A4CEA" w:rsidP="00901106">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0E7B774"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Northern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75AC57" w14:textId="77777777" w:rsidR="006A4CEA" w:rsidRPr="00E667BD" w:rsidRDefault="006A4CEA" w:rsidP="00901106">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1616AB8"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Victoria</w:t>
            </w:r>
          </w:p>
        </w:tc>
      </w:tr>
      <w:tr w:rsidR="006A4CEA" w:rsidRPr="00E667BD" w14:paraId="124FF736" w14:textId="77777777" w:rsidTr="00901106">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3317825" w14:textId="77777777" w:rsidR="006A4CEA" w:rsidRPr="00E667BD" w:rsidRDefault="006A4CEA" w:rsidP="00901106">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DADA24"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Queensland</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5EF617C" w14:textId="77777777" w:rsidR="006A4CEA" w:rsidRPr="00E667BD" w:rsidRDefault="006A4CEA" w:rsidP="00901106">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7BAAB0" w14:textId="77777777" w:rsidR="006A4CEA" w:rsidRPr="00E667BD" w:rsidRDefault="006A4CEA" w:rsidP="00901106">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Western Australia</w:t>
            </w:r>
          </w:p>
        </w:tc>
      </w:tr>
    </w:tbl>
    <w:p w14:paraId="20CB7ADB" w14:textId="77777777" w:rsidR="006A4CEA" w:rsidRDefault="006A4CEA" w:rsidP="006A4CEA">
      <w:pPr>
        <w:ind w:left="0" w:firstLine="0"/>
      </w:pPr>
    </w:p>
    <w:p w14:paraId="487DE52F" w14:textId="77777777" w:rsidR="006A446A" w:rsidRDefault="006A446A">
      <w:pPr>
        <w:spacing w:after="120" w:line="276" w:lineRule="auto"/>
      </w:pPr>
      <w:r>
        <w:br w:type="page"/>
      </w:r>
    </w:p>
    <w:p w14:paraId="16C8FFE5" w14:textId="791F7AC0" w:rsidR="004D263E" w:rsidRDefault="004D263E" w:rsidP="004D263E">
      <w:pPr>
        <w:pStyle w:val="Heading1"/>
      </w:pPr>
      <w:bookmarkStart w:id="51" w:name="_Toc58244930"/>
      <w:r>
        <w:t xml:space="preserve">Workplace </w:t>
      </w:r>
      <w:r w:rsidR="006A19A3">
        <w:t>Assessment</w:t>
      </w:r>
      <w:bookmarkEnd w:id="51"/>
    </w:p>
    <w:p w14:paraId="7E3104F0" w14:textId="77777777" w:rsidR="004D263E" w:rsidRDefault="004D263E" w:rsidP="004D263E">
      <w:pPr>
        <w:pStyle w:val="Heading2"/>
        <w:tabs>
          <w:tab w:val="left" w:pos="180"/>
        </w:tabs>
      </w:pPr>
      <w:bookmarkStart w:id="52" w:name="_Toc58244931"/>
      <w:r>
        <w:t>Overview</w:t>
      </w:r>
      <w:bookmarkEnd w:id="52"/>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4D263E" w:rsidRPr="00CD1693" w14:paraId="41F99F73" w14:textId="77777777" w:rsidTr="0050427E">
        <w:trPr>
          <w:trHeight w:val="8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9976206" w14:textId="3A96E52B" w:rsidR="004D263E" w:rsidRPr="00CD1693" w:rsidRDefault="004D263E" w:rsidP="00901106">
            <w:pPr>
              <w:tabs>
                <w:tab w:val="left" w:pos="180"/>
              </w:tabs>
              <w:spacing w:before="300" w:after="120" w:line="276" w:lineRule="auto"/>
              <w:ind w:left="67" w:firstLine="0"/>
              <w:jc w:val="both"/>
              <w:rPr>
                <w:rFonts w:cstheme="minorHAnsi"/>
                <w:b/>
                <w:bCs/>
                <w:color w:val="262626" w:themeColor="text1" w:themeTint="D9"/>
                <w:szCs w:val="24"/>
                <w:lang w:val="en-GB" w:bidi="en-US"/>
              </w:rPr>
            </w:pPr>
            <w:r w:rsidRPr="00CD1693">
              <w:rPr>
                <w:rFonts w:cstheme="minorHAnsi"/>
                <w:b/>
                <w:bCs/>
                <w:color w:val="262626" w:themeColor="text1" w:themeTint="D9"/>
                <w:szCs w:val="24"/>
                <w:lang w:val="en-GB" w:bidi="en-US"/>
              </w:rPr>
              <w:t>Th</w:t>
            </w:r>
            <w:r>
              <w:rPr>
                <w:rFonts w:cstheme="minorHAnsi"/>
                <w:b/>
                <w:bCs/>
                <w:color w:val="262626" w:themeColor="text1" w:themeTint="D9"/>
                <w:szCs w:val="24"/>
                <w:lang w:val="en-GB" w:bidi="en-US"/>
              </w:rPr>
              <w:t>e workplace</w:t>
            </w:r>
            <w:r w:rsidRPr="00CD1693">
              <w:rPr>
                <w:rFonts w:cstheme="minorHAnsi"/>
                <w:b/>
                <w:bCs/>
                <w:color w:val="262626" w:themeColor="text1" w:themeTint="D9"/>
                <w:szCs w:val="24"/>
                <w:lang w:val="en-GB" w:bidi="en-US"/>
              </w:rPr>
              <w:t xml:space="preserve"> assessment is divided into </w:t>
            </w:r>
            <w:r>
              <w:rPr>
                <w:rFonts w:cstheme="minorHAnsi"/>
                <w:b/>
                <w:bCs/>
                <w:color w:val="262626" w:themeColor="text1" w:themeTint="D9"/>
                <w:szCs w:val="24"/>
                <w:lang w:val="en-GB" w:bidi="en-US"/>
              </w:rPr>
              <w:t>5</w:t>
            </w:r>
            <w:r w:rsidRPr="00CD1693">
              <w:rPr>
                <w:rFonts w:cstheme="minorHAnsi"/>
                <w:b/>
                <w:bCs/>
                <w:color w:val="262626" w:themeColor="text1" w:themeTint="D9"/>
                <w:szCs w:val="24"/>
                <w:lang w:val="en-GB" w:bidi="en-US"/>
              </w:rPr>
              <w:t xml:space="preserve"> tasks:</w:t>
            </w:r>
          </w:p>
          <w:p w14:paraId="7F985D50" w14:textId="3296C5DC" w:rsidR="004D263E" w:rsidRPr="00CD1693" w:rsidRDefault="004D263E" w:rsidP="00EE7A88">
            <w:pPr>
              <w:pStyle w:val="ListParagraph"/>
              <w:numPr>
                <w:ilvl w:val="0"/>
                <w:numId w:val="73"/>
              </w:numPr>
              <w:tabs>
                <w:tab w:val="left" w:pos="180"/>
              </w:tabs>
              <w:spacing w:after="120" w:line="276" w:lineRule="auto"/>
              <w:ind w:right="102"/>
              <w:contextualSpacing w:val="0"/>
              <w:jc w:val="both"/>
              <w:rPr>
                <w:rFonts w:cstheme="minorHAnsi"/>
                <w:color w:val="262626" w:themeColor="text1" w:themeTint="D9"/>
                <w:szCs w:val="24"/>
                <w:lang w:val="en-GB" w:bidi="en-US"/>
              </w:rPr>
            </w:pPr>
            <w:r w:rsidRPr="00CD1693">
              <w:rPr>
                <w:rFonts w:cstheme="minorHAnsi"/>
                <w:color w:val="262626" w:themeColor="text1" w:themeTint="D9"/>
                <w:szCs w:val="24"/>
                <w:lang w:val="en-GB" w:bidi="en-US"/>
              </w:rPr>
              <w:t xml:space="preserve">Task 1 </w:t>
            </w:r>
            <w:r>
              <w:rPr>
                <w:rFonts w:cstheme="minorHAnsi"/>
                <w:color w:val="262626" w:themeColor="text1" w:themeTint="D9"/>
                <w:szCs w:val="24"/>
                <w:lang w:val="en-GB" w:bidi="en-US"/>
              </w:rPr>
              <w:t>–</w:t>
            </w:r>
            <w:r w:rsidRPr="00CD1693">
              <w:rPr>
                <w:rFonts w:cstheme="minorHAnsi"/>
                <w:color w:val="262626" w:themeColor="text1" w:themeTint="D9"/>
                <w:szCs w:val="24"/>
                <w:lang w:val="en-GB" w:bidi="en-US"/>
              </w:rPr>
              <w:t xml:space="preserve"> </w:t>
            </w:r>
            <w:r w:rsidR="00B35D7A">
              <w:rPr>
                <w:rFonts w:cstheme="minorHAnsi"/>
                <w:color w:val="262626" w:themeColor="text1" w:themeTint="D9"/>
                <w:szCs w:val="24"/>
                <w:lang w:val="en-GB" w:bidi="en-US"/>
              </w:rPr>
              <w:t>Secure Project Plans</w:t>
            </w:r>
          </w:p>
          <w:p w14:paraId="3FDD3A20" w14:textId="1CCF92D6" w:rsidR="00B35D7A" w:rsidRPr="00B35D7A" w:rsidRDefault="004D263E" w:rsidP="00EE7A88">
            <w:pPr>
              <w:pStyle w:val="ListParagraph"/>
              <w:numPr>
                <w:ilvl w:val="0"/>
                <w:numId w:val="73"/>
              </w:numPr>
              <w:tabs>
                <w:tab w:val="left" w:pos="180"/>
              </w:tabs>
              <w:spacing w:after="120" w:line="276" w:lineRule="auto"/>
              <w:ind w:right="102"/>
              <w:contextualSpacing w:val="0"/>
              <w:jc w:val="both"/>
              <w:rPr>
                <w:rFonts w:cstheme="minorHAnsi"/>
                <w:color w:val="262626" w:themeColor="text1" w:themeTint="D9"/>
                <w:szCs w:val="24"/>
                <w:lang w:val="en-GB" w:bidi="en-US"/>
              </w:rPr>
            </w:pPr>
            <w:r w:rsidRPr="00CD1693">
              <w:rPr>
                <w:rFonts w:cstheme="minorHAnsi"/>
                <w:color w:val="262626" w:themeColor="text1" w:themeTint="D9"/>
                <w:szCs w:val="24"/>
                <w:lang w:val="en-GB" w:bidi="en-US"/>
              </w:rPr>
              <w:t xml:space="preserve">Task 2 </w:t>
            </w:r>
            <w:r>
              <w:rPr>
                <w:rFonts w:cstheme="minorHAnsi"/>
                <w:color w:val="262626" w:themeColor="text1" w:themeTint="D9"/>
                <w:szCs w:val="24"/>
                <w:lang w:val="en-GB" w:bidi="en-US"/>
              </w:rPr>
              <w:t>–</w:t>
            </w:r>
            <w:r w:rsidRPr="00CD1693">
              <w:rPr>
                <w:rFonts w:cstheme="minorHAnsi"/>
                <w:color w:val="262626" w:themeColor="text1" w:themeTint="D9"/>
                <w:szCs w:val="24"/>
                <w:lang w:val="en-GB" w:bidi="en-US"/>
              </w:rPr>
              <w:t xml:space="preserve"> </w:t>
            </w:r>
            <w:r w:rsidR="00B35D7A">
              <w:rPr>
                <w:rFonts w:cstheme="minorHAnsi"/>
                <w:color w:val="262626" w:themeColor="text1" w:themeTint="D9"/>
                <w:szCs w:val="24"/>
                <w:lang w:val="en-GB" w:bidi="en-US"/>
              </w:rPr>
              <w:t>Review Project Plan Specifications</w:t>
            </w:r>
          </w:p>
          <w:p w14:paraId="35BE1F24" w14:textId="3BE65A3E" w:rsidR="004D263E" w:rsidRDefault="004D263E" w:rsidP="00EE7A88">
            <w:pPr>
              <w:pStyle w:val="ListParagraph"/>
              <w:numPr>
                <w:ilvl w:val="0"/>
                <w:numId w:val="73"/>
              </w:numPr>
              <w:tabs>
                <w:tab w:val="left" w:pos="180"/>
              </w:tabs>
              <w:spacing w:after="120" w:line="276" w:lineRule="auto"/>
              <w:ind w:right="102"/>
              <w:contextualSpacing w:val="0"/>
              <w:jc w:val="both"/>
              <w:rPr>
                <w:rFonts w:cstheme="minorHAnsi"/>
                <w:color w:val="262626" w:themeColor="text1" w:themeTint="D9"/>
                <w:szCs w:val="24"/>
                <w:lang w:val="en-GB" w:bidi="en-US"/>
              </w:rPr>
            </w:pPr>
            <w:r w:rsidRPr="00CD1693">
              <w:rPr>
                <w:rFonts w:cstheme="minorHAnsi"/>
                <w:color w:val="262626" w:themeColor="text1" w:themeTint="D9"/>
                <w:szCs w:val="24"/>
                <w:lang w:val="en-GB" w:bidi="en-US"/>
              </w:rPr>
              <w:t xml:space="preserve">Task 3 </w:t>
            </w:r>
            <w:r>
              <w:rPr>
                <w:rFonts w:cstheme="minorHAnsi"/>
                <w:color w:val="262626" w:themeColor="text1" w:themeTint="D9"/>
                <w:szCs w:val="24"/>
                <w:lang w:val="en-GB" w:bidi="en-US"/>
              </w:rPr>
              <w:t>–</w:t>
            </w:r>
            <w:r w:rsidRPr="00CD1693">
              <w:rPr>
                <w:rFonts w:cstheme="minorHAnsi"/>
                <w:color w:val="262626" w:themeColor="text1" w:themeTint="D9"/>
                <w:szCs w:val="24"/>
                <w:lang w:val="en-GB" w:bidi="en-US"/>
              </w:rPr>
              <w:t xml:space="preserve"> </w:t>
            </w:r>
            <w:r w:rsidR="00B35D7A">
              <w:rPr>
                <w:rFonts w:cstheme="minorHAnsi"/>
                <w:color w:val="262626" w:themeColor="text1" w:themeTint="D9"/>
                <w:szCs w:val="24"/>
                <w:lang w:val="en-GB" w:bidi="en-US"/>
              </w:rPr>
              <w:t xml:space="preserve">Identify </w:t>
            </w:r>
            <w:r w:rsidR="00BA3DDC">
              <w:rPr>
                <w:rFonts w:cstheme="minorHAnsi"/>
                <w:color w:val="262626" w:themeColor="text1" w:themeTint="D9"/>
                <w:szCs w:val="24"/>
                <w:lang w:val="en-GB" w:bidi="en-US"/>
              </w:rPr>
              <w:t>Non-Conforming Products and Materials</w:t>
            </w:r>
          </w:p>
          <w:p w14:paraId="59BD6E5C" w14:textId="584C8DC5" w:rsidR="004D263E" w:rsidRDefault="004D263E" w:rsidP="00EE7A88">
            <w:pPr>
              <w:pStyle w:val="ListParagraph"/>
              <w:numPr>
                <w:ilvl w:val="0"/>
                <w:numId w:val="73"/>
              </w:numPr>
              <w:tabs>
                <w:tab w:val="left" w:pos="180"/>
              </w:tabs>
              <w:spacing w:after="120" w:line="276" w:lineRule="auto"/>
              <w:ind w:right="102"/>
              <w:contextualSpacing w:val="0"/>
              <w:jc w:val="both"/>
              <w:rPr>
                <w:rFonts w:cstheme="minorHAnsi"/>
                <w:color w:val="262626" w:themeColor="text1" w:themeTint="D9"/>
                <w:szCs w:val="24"/>
                <w:lang w:val="en-GB" w:bidi="en-US"/>
              </w:rPr>
            </w:pPr>
            <w:r w:rsidRPr="00CD1693">
              <w:rPr>
                <w:rFonts w:cstheme="minorHAnsi"/>
                <w:color w:val="262626" w:themeColor="text1" w:themeTint="D9"/>
                <w:szCs w:val="24"/>
                <w:lang w:val="en-GB" w:bidi="en-US"/>
              </w:rPr>
              <w:t xml:space="preserve">Task 4 </w:t>
            </w:r>
            <w:r>
              <w:rPr>
                <w:rFonts w:cstheme="minorHAnsi"/>
                <w:color w:val="262626" w:themeColor="text1" w:themeTint="D9"/>
                <w:szCs w:val="24"/>
                <w:lang w:val="en-GB" w:bidi="en-US"/>
              </w:rPr>
              <w:t>–</w:t>
            </w:r>
            <w:r w:rsidRPr="00CD1693">
              <w:rPr>
                <w:rFonts w:cstheme="minorHAnsi"/>
                <w:color w:val="262626" w:themeColor="text1" w:themeTint="D9"/>
                <w:szCs w:val="24"/>
                <w:lang w:val="en-GB" w:bidi="en-US"/>
              </w:rPr>
              <w:t xml:space="preserve"> </w:t>
            </w:r>
            <w:r w:rsidR="002B11A7">
              <w:rPr>
                <w:rFonts w:cstheme="minorHAnsi"/>
                <w:color w:val="262626" w:themeColor="text1" w:themeTint="D9"/>
                <w:szCs w:val="24"/>
                <w:lang w:val="en-GB" w:bidi="en-US"/>
              </w:rPr>
              <w:t>Create Performance-Based Design Brief</w:t>
            </w:r>
            <w:r w:rsidR="008E745B">
              <w:rPr>
                <w:rFonts w:cstheme="minorHAnsi"/>
                <w:color w:val="262626" w:themeColor="text1" w:themeTint="D9"/>
                <w:szCs w:val="24"/>
                <w:lang w:val="en-GB" w:bidi="en-US"/>
              </w:rPr>
              <w:t>s</w:t>
            </w:r>
          </w:p>
          <w:p w14:paraId="533FA7CC" w14:textId="225A3E3A" w:rsidR="004D263E" w:rsidRDefault="004D263E" w:rsidP="00EE7A88">
            <w:pPr>
              <w:pStyle w:val="ListParagraph"/>
              <w:numPr>
                <w:ilvl w:val="0"/>
                <w:numId w:val="73"/>
              </w:numPr>
              <w:tabs>
                <w:tab w:val="left" w:pos="180"/>
              </w:tabs>
              <w:spacing w:after="120" w:line="276" w:lineRule="auto"/>
              <w:ind w:right="102"/>
              <w:contextualSpacing w:val="0"/>
              <w:jc w:val="both"/>
              <w:rPr>
                <w:rFonts w:cstheme="minorHAnsi"/>
                <w:color w:val="262626" w:themeColor="text1" w:themeTint="D9"/>
                <w:szCs w:val="24"/>
                <w:lang w:val="en-GB" w:bidi="en-US"/>
              </w:rPr>
            </w:pPr>
            <w:r w:rsidRPr="00CD1693">
              <w:rPr>
                <w:rFonts w:cstheme="minorHAnsi"/>
                <w:color w:val="262626" w:themeColor="text1" w:themeTint="D9"/>
                <w:szCs w:val="24"/>
                <w:lang w:val="en-GB" w:bidi="en-US"/>
              </w:rPr>
              <w:t xml:space="preserve">Task </w:t>
            </w:r>
            <w:r>
              <w:rPr>
                <w:rFonts w:cstheme="minorHAnsi"/>
                <w:color w:val="262626" w:themeColor="text1" w:themeTint="D9"/>
                <w:szCs w:val="24"/>
                <w:lang w:val="en-GB" w:bidi="en-US"/>
              </w:rPr>
              <w:t>5</w:t>
            </w:r>
            <w:r w:rsidRPr="00CD1693">
              <w:rPr>
                <w:rFonts w:cstheme="minorHAnsi"/>
                <w:color w:val="262626" w:themeColor="text1" w:themeTint="D9"/>
                <w:szCs w:val="24"/>
                <w:lang w:val="en-GB" w:bidi="en-US"/>
              </w:rPr>
              <w:t xml:space="preserve"> </w:t>
            </w:r>
            <w:r>
              <w:rPr>
                <w:rFonts w:cstheme="minorHAnsi"/>
                <w:color w:val="262626" w:themeColor="text1" w:themeTint="D9"/>
                <w:szCs w:val="24"/>
                <w:lang w:val="en-GB" w:bidi="en-US"/>
              </w:rPr>
              <w:t>–</w:t>
            </w:r>
            <w:r w:rsidRPr="00CD1693">
              <w:rPr>
                <w:rFonts w:cstheme="minorHAnsi"/>
                <w:color w:val="262626" w:themeColor="text1" w:themeTint="D9"/>
                <w:szCs w:val="24"/>
                <w:lang w:val="en-GB" w:bidi="en-US"/>
              </w:rPr>
              <w:t xml:space="preserve"> </w:t>
            </w:r>
            <w:r w:rsidR="002B11A7">
              <w:rPr>
                <w:rFonts w:cstheme="minorHAnsi"/>
                <w:color w:val="262626" w:themeColor="text1" w:themeTint="D9"/>
                <w:szCs w:val="24"/>
                <w:lang w:val="en-GB" w:bidi="en-US"/>
              </w:rPr>
              <w:t xml:space="preserve">Discuss Performance Solutions with Relevant Persons </w:t>
            </w:r>
            <w:r w:rsidR="00EA5B92">
              <w:rPr>
                <w:rFonts w:cstheme="minorHAnsi"/>
                <w:color w:val="262626" w:themeColor="text1" w:themeTint="D9"/>
                <w:szCs w:val="24"/>
                <w:lang w:val="en-GB" w:bidi="en-US"/>
              </w:rPr>
              <w:t xml:space="preserve">to </w:t>
            </w:r>
            <w:r w:rsidR="00F27D61">
              <w:rPr>
                <w:rFonts w:cstheme="minorHAnsi"/>
                <w:color w:val="262626" w:themeColor="text1" w:themeTint="D9"/>
                <w:szCs w:val="24"/>
                <w:lang w:val="en-GB" w:bidi="en-US"/>
              </w:rPr>
              <w:t>Necessitate Design and Construction Changes</w:t>
            </w:r>
          </w:p>
          <w:p w14:paraId="6D1DB4B6" w14:textId="460EF683" w:rsidR="00B35D7A" w:rsidRDefault="00B35D7A" w:rsidP="00EE7A88">
            <w:pPr>
              <w:pStyle w:val="ListParagraph"/>
              <w:numPr>
                <w:ilvl w:val="0"/>
                <w:numId w:val="73"/>
              </w:numPr>
              <w:tabs>
                <w:tab w:val="left" w:pos="180"/>
              </w:tabs>
              <w:spacing w:after="120" w:line="276" w:lineRule="auto"/>
              <w:ind w:right="102"/>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Task 6</w:t>
            </w:r>
            <w:r w:rsidR="00F27D61">
              <w:rPr>
                <w:rFonts w:cstheme="minorHAnsi"/>
                <w:color w:val="262626" w:themeColor="text1" w:themeTint="D9"/>
                <w:szCs w:val="24"/>
                <w:lang w:val="en-GB" w:bidi="en-US"/>
              </w:rPr>
              <w:t xml:space="preserve"> – Apply Active and Passive Fire Protection Requirements to Buildings</w:t>
            </w:r>
          </w:p>
          <w:p w14:paraId="602AA9F7" w14:textId="3CC5B55A" w:rsidR="00B35D7A" w:rsidRPr="00CD1693" w:rsidRDefault="00B35D7A" w:rsidP="00EE7A88">
            <w:pPr>
              <w:pStyle w:val="ListParagraph"/>
              <w:numPr>
                <w:ilvl w:val="0"/>
                <w:numId w:val="73"/>
              </w:numPr>
              <w:tabs>
                <w:tab w:val="left" w:pos="180"/>
              </w:tabs>
              <w:spacing w:after="120" w:line="276" w:lineRule="auto"/>
              <w:ind w:right="102"/>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Task 7</w:t>
            </w:r>
            <w:r w:rsidR="00F27D61">
              <w:rPr>
                <w:rFonts w:cstheme="minorHAnsi"/>
                <w:color w:val="262626" w:themeColor="text1" w:themeTint="D9"/>
                <w:szCs w:val="24"/>
                <w:lang w:val="en-GB" w:bidi="en-US"/>
              </w:rPr>
              <w:t xml:space="preserve"> </w:t>
            </w:r>
            <w:r w:rsidR="00870748">
              <w:rPr>
                <w:rFonts w:cstheme="minorHAnsi"/>
                <w:color w:val="262626" w:themeColor="text1" w:themeTint="D9"/>
                <w:szCs w:val="24"/>
                <w:lang w:val="en-GB" w:bidi="en-US"/>
              </w:rPr>
              <w:t>–</w:t>
            </w:r>
            <w:r w:rsidR="00F27D61">
              <w:rPr>
                <w:rFonts w:cstheme="minorHAnsi"/>
                <w:color w:val="262626" w:themeColor="text1" w:themeTint="D9"/>
                <w:szCs w:val="24"/>
                <w:lang w:val="en-GB" w:bidi="en-US"/>
              </w:rPr>
              <w:t xml:space="preserve"> </w:t>
            </w:r>
            <w:r w:rsidR="00870748">
              <w:rPr>
                <w:rFonts w:cstheme="minorHAnsi"/>
                <w:color w:val="262626" w:themeColor="text1" w:themeTint="D9"/>
                <w:szCs w:val="24"/>
                <w:lang w:val="en-GB" w:bidi="en-US"/>
              </w:rPr>
              <w:t>Compile Documentation Required by the National Construction Code</w:t>
            </w:r>
          </w:p>
          <w:p w14:paraId="36DDE69F" w14:textId="77777777" w:rsidR="004D263E" w:rsidRDefault="004D263E" w:rsidP="00901106">
            <w:pPr>
              <w:tabs>
                <w:tab w:val="left" w:pos="180"/>
              </w:tabs>
              <w:spacing w:after="120" w:line="276" w:lineRule="auto"/>
              <w:ind w:left="67" w:firstLine="0"/>
              <w:jc w:val="both"/>
              <w:rPr>
                <w:rFonts w:cstheme="minorHAnsi"/>
                <w:szCs w:val="24"/>
                <w:lang w:eastAsia="en-AU" w:bidi="en-US"/>
              </w:rPr>
            </w:pPr>
            <w:r>
              <w:rPr>
                <w:rFonts w:cstheme="minorHAnsi"/>
                <w:szCs w:val="24"/>
                <w:lang w:eastAsia="en-AU" w:bidi="en-US"/>
              </w:rPr>
              <w:t>These tasks must be done in the context of a building and construction project which you are currently a part of.</w:t>
            </w:r>
          </w:p>
          <w:p w14:paraId="79E53381" w14:textId="77777777" w:rsidR="004D263E" w:rsidRPr="007860EC" w:rsidRDefault="004D263E" w:rsidP="00901106">
            <w:pPr>
              <w:tabs>
                <w:tab w:val="left" w:pos="180"/>
              </w:tabs>
              <w:spacing w:after="120" w:line="276" w:lineRule="auto"/>
              <w:ind w:left="67" w:firstLine="0"/>
              <w:jc w:val="both"/>
              <w:rPr>
                <w:rFonts w:cstheme="minorHAnsi"/>
                <w:i/>
                <w:iCs/>
                <w:color w:val="2E74B5" w:themeColor="accent5" w:themeShade="BF"/>
                <w:szCs w:val="24"/>
                <w:lang w:eastAsia="en-AU" w:bidi="en-US"/>
              </w:rPr>
            </w:pPr>
            <w:proofErr w:type="gramStart"/>
            <w:r w:rsidRPr="007860EC">
              <w:rPr>
                <w:rFonts w:cstheme="minorHAnsi"/>
                <w:i/>
                <w:iCs/>
                <w:color w:val="2E74B5" w:themeColor="accent5" w:themeShade="BF"/>
                <w:szCs w:val="24"/>
                <w:lang w:eastAsia="en-AU" w:bidi="en-US"/>
              </w:rPr>
              <w:t>E.g.</w:t>
            </w:r>
            <w:proofErr w:type="gramEnd"/>
            <w:r w:rsidRPr="007860EC">
              <w:rPr>
                <w:rFonts w:cstheme="minorHAnsi"/>
                <w:i/>
                <w:iCs/>
                <w:color w:val="2E74B5" w:themeColor="accent5" w:themeShade="BF"/>
                <w:szCs w:val="24"/>
                <w:lang w:eastAsia="en-AU" w:bidi="en-US"/>
              </w:rPr>
              <w:t xml:space="preserve"> You are a builder, a site manager in training, foreperson</w:t>
            </w:r>
            <w:r>
              <w:rPr>
                <w:rFonts w:cstheme="minorHAnsi"/>
                <w:i/>
                <w:iCs/>
                <w:color w:val="2E74B5" w:themeColor="accent5" w:themeShade="BF"/>
                <w:szCs w:val="24"/>
                <w:lang w:eastAsia="en-AU" w:bidi="en-US"/>
              </w:rPr>
              <w:t>,</w:t>
            </w:r>
            <w:r w:rsidRPr="007860EC">
              <w:rPr>
                <w:rFonts w:cstheme="minorHAnsi"/>
                <w:i/>
                <w:iCs/>
                <w:color w:val="2E74B5" w:themeColor="accent5" w:themeShade="BF"/>
                <w:szCs w:val="24"/>
                <w:lang w:eastAsia="en-AU" w:bidi="en-US"/>
              </w:rPr>
              <w:t xml:space="preserve"> or an apprentice in this project</w:t>
            </w:r>
            <w:r>
              <w:rPr>
                <w:rFonts w:cstheme="minorHAnsi"/>
                <w:i/>
                <w:iCs/>
                <w:color w:val="2E74B5" w:themeColor="accent5" w:themeShade="BF"/>
                <w:szCs w:val="24"/>
                <w:lang w:eastAsia="en-AU" w:bidi="en-US"/>
              </w:rPr>
              <w:t>, etc.</w:t>
            </w:r>
          </w:p>
          <w:p w14:paraId="68F5E295" w14:textId="77777777" w:rsidR="004D263E" w:rsidRDefault="004D263E" w:rsidP="00901106">
            <w:pPr>
              <w:tabs>
                <w:tab w:val="left" w:pos="180"/>
              </w:tabs>
              <w:spacing w:after="120" w:line="276" w:lineRule="auto"/>
              <w:ind w:left="67" w:firstLine="0"/>
              <w:jc w:val="both"/>
              <w:rPr>
                <w:rFonts w:cstheme="minorHAnsi"/>
                <w:szCs w:val="24"/>
                <w:lang w:eastAsia="en-AU" w:bidi="en-US"/>
              </w:rPr>
            </w:pPr>
            <w:r w:rsidRPr="0068634C">
              <w:rPr>
                <w:rFonts w:cstheme="minorHAnsi"/>
                <w:szCs w:val="24"/>
                <w:lang w:eastAsia="en-AU" w:bidi="en-US"/>
              </w:rPr>
              <w:t xml:space="preserve">Each task comes with a set of instructions. </w:t>
            </w:r>
            <w:r>
              <w:rPr>
                <w:rFonts w:cstheme="minorHAnsi"/>
                <w:szCs w:val="24"/>
                <w:lang w:eastAsia="en-AU" w:bidi="en-US"/>
              </w:rPr>
              <w:t>You are</w:t>
            </w:r>
            <w:r w:rsidRPr="0068634C">
              <w:rPr>
                <w:rFonts w:cstheme="minorHAnsi"/>
                <w:szCs w:val="24"/>
                <w:lang w:eastAsia="en-AU" w:bidi="en-US"/>
              </w:rPr>
              <w:t xml:space="preserve"> to follow and perform these instructions while being </w:t>
            </w:r>
            <w:r w:rsidRPr="00974A70">
              <w:rPr>
                <w:rFonts w:cstheme="minorHAnsi"/>
                <w:color w:val="262626" w:themeColor="text1" w:themeTint="D9"/>
                <w:szCs w:val="24"/>
                <w:lang w:val="en-GB" w:bidi="en-US"/>
              </w:rPr>
              <w:t>observed</w:t>
            </w:r>
            <w:r w:rsidRPr="0068634C">
              <w:rPr>
                <w:rFonts w:cstheme="minorHAnsi"/>
                <w:szCs w:val="24"/>
                <w:lang w:eastAsia="en-AU" w:bidi="en-US"/>
              </w:rPr>
              <w:t xml:space="preserve"> by the assessor</w:t>
            </w:r>
            <w:r>
              <w:rPr>
                <w:rFonts w:cstheme="minorHAnsi"/>
                <w:szCs w:val="24"/>
                <w:lang w:eastAsia="en-AU" w:bidi="en-US"/>
              </w:rPr>
              <w:t xml:space="preserve"> and/or submit any required documentation.</w:t>
            </w:r>
          </w:p>
          <w:p w14:paraId="6831F432" w14:textId="77777777" w:rsidR="004D263E" w:rsidRDefault="004D263E" w:rsidP="00901106">
            <w:pPr>
              <w:tabs>
                <w:tab w:val="left" w:pos="180"/>
              </w:tabs>
              <w:spacing w:after="120" w:line="276" w:lineRule="auto"/>
              <w:ind w:left="67" w:firstLine="0"/>
              <w:jc w:val="both"/>
              <w:rPr>
                <w:rFonts w:cstheme="minorHAnsi"/>
                <w:szCs w:val="24"/>
                <w:lang w:eastAsia="en-AU" w:bidi="en-US"/>
              </w:rPr>
            </w:pPr>
            <w:r>
              <w:rPr>
                <w:rFonts w:cstheme="minorHAnsi"/>
                <w:szCs w:val="24"/>
                <w:lang w:eastAsia="en-AU" w:bidi="en-US"/>
              </w:rPr>
              <w:t xml:space="preserve">Before starting this assessment, your assessor will also discuss with you these tasks as well instructions and guidance for satisfactorily completing them. They will also organise the resources required for this assessment (listed below). </w:t>
            </w:r>
          </w:p>
          <w:p w14:paraId="5F721999" w14:textId="77777777" w:rsidR="00735C4B" w:rsidRPr="00974A70" w:rsidRDefault="00735C4B" w:rsidP="00735C4B">
            <w:pPr>
              <w:tabs>
                <w:tab w:val="left" w:pos="180"/>
              </w:tabs>
              <w:spacing w:before="300" w:after="120" w:line="276" w:lineRule="auto"/>
              <w:ind w:left="67" w:firstLine="0"/>
              <w:jc w:val="both"/>
              <w:rPr>
                <w:rFonts w:cstheme="minorHAnsi"/>
                <w:b/>
                <w:bCs/>
                <w:szCs w:val="24"/>
                <w:lang w:eastAsia="en-AU" w:bidi="en-US"/>
              </w:rPr>
            </w:pPr>
            <w:r w:rsidRPr="00974A70">
              <w:rPr>
                <w:rFonts w:cstheme="minorHAnsi"/>
                <w:b/>
                <w:bCs/>
                <w:szCs w:val="24"/>
                <w:lang w:eastAsia="en-AU" w:bidi="en-US"/>
              </w:rPr>
              <w:t>You are required to:</w:t>
            </w:r>
          </w:p>
          <w:p w14:paraId="374CF0F4" w14:textId="77777777" w:rsidR="00735C4B" w:rsidRPr="00D52F86" w:rsidRDefault="00735C4B" w:rsidP="00735C4B">
            <w:pPr>
              <w:pStyle w:val="ListParagraph"/>
              <w:numPr>
                <w:ilvl w:val="0"/>
                <w:numId w:val="70"/>
              </w:numPr>
              <w:tabs>
                <w:tab w:val="left" w:pos="180"/>
              </w:tabs>
              <w:spacing w:after="120" w:line="276" w:lineRule="auto"/>
              <w:ind w:left="714" w:right="102" w:hanging="357"/>
              <w:contextualSpacing w:val="0"/>
              <w:jc w:val="both"/>
              <w:rPr>
                <w:rFonts w:cstheme="minorHAnsi"/>
                <w:color w:val="262626" w:themeColor="text1" w:themeTint="D9"/>
                <w:szCs w:val="24"/>
                <w:lang w:val="en-GB" w:bidi="en-US"/>
              </w:rPr>
            </w:pPr>
            <w:r w:rsidRPr="00D52F86">
              <w:rPr>
                <w:rFonts w:cstheme="minorHAnsi"/>
                <w:color w:val="262626" w:themeColor="text1" w:themeTint="D9"/>
                <w:szCs w:val="24"/>
                <w:lang w:val="en-GB" w:bidi="en-US"/>
              </w:rPr>
              <w:t>Complete the tasks within the time allowed, as scheduled in-class roll.</w:t>
            </w:r>
          </w:p>
          <w:p w14:paraId="1DC48979" w14:textId="77777777" w:rsidR="00735C4B" w:rsidRDefault="00735C4B" w:rsidP="00735C4B">
            <w:pPr>
              <w:pStyle w:val="ListParagraph"/>
              <w:numPr>
                <w:ilvl w:val="0"/>
                <w:numId w:val="70"/>
              </w:numPr>
              <w:tabs>
                <w:tab w:val="left" w:pos="180"/>
              </w:tabs>
              <w:spacing w:after="120" w:line="276" w:lineRule="auto"/>
              <w:ind w:left="714" w:right="102" w:hanging="357"/>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Secure project plans for Type B buildings</w:t>
            </w:r>
          </w:p>
          <w:p w14:paraId="17DAAFB7" w14:textId="77777777" w:rsidR="00735C4B" w:rsidRDefault="00735C4B" w:rsidP="00735C4B">
            <w:pPr>
              <w:pStyle w:val="ListParagraph"/>
              <w:numPr>
                <w:ilvl w:val="0"/>
                <w:numId w:val="70"/>
              </w:numPr>
              <w:tabs>
                <w:tab w:val="left" w:pos="180"/>
              </w:tabs>
              <w:spacing w:after="120" w:line="276" w:lineRule="auto"/>
              <w:ind w:left="714" w:right="102" w:hanging="357"/>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Identify products and materials in project plans with no appropriate evidence of suitability</w:t>
            </w:r>
          </w:p>
          <w:p w14:paraId="3B93C145" w14:textId="77777777" w:rsidR="00735C4B" w:rsidRDefault="00735C4B" w:rsidP="00735C4B">
            <w:pPr>
              <w:pStyle w:val="ListParagraph"/>
              <w:numPr>
                <w:ilvl w:val="0"/>
                <w:numId w:val="70"/>
              </w:numPr>
              <w:tabs>
                <w:tab w:val="left" w:pos="180"/>
              </w:tabs>
              <w:spacing w:after="120" w:line="276" w:lineRule="auto"/>
              <w:ind w:left="714" w:right="102" w:hanging="357"/>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Create performance-based design briefs for each project plan</w:t>
            </w:r>
          </w:p>
          <w:p w14:paraId="2E6A39FA" w14:textId="77777777" w:rsidR="00735C4B" w:rsidRDefault="00735C4B" w:rsidP="00735C4B">
            <w:pPr>
              <w:pStyle w:val="ListParagraph"/>
              <w:numPr>
                <w:ilvl w:val="0"/>
                <w:numId w:val="70"/>
              </w:numPr>
              <w:tabs>
                <w:tab w:val="left" w:pos="180"/>
              </w:tabs>
              <w:spacing w:after="120" w:line="276" w:lineRule="auto"/>
              <w:ind w:left="714" w:right="102" w:hanging="357"/>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Discuss performance solutions with relevant persons to necessitate design and construction changes in the project plans</w:t>
            </w:r>
          </w:p>
          <w:p w14:paraId="3C3EF15B" w14:textId="77777777" w:rsidR="00735C4B" w:rsidRDefault="00735C4B" w:rsidP="00735C4B">
            <w:pPr>
              <w:pStyle w:val="ListParagraph"/>
              <w:numPr>
                <w:ilvl w:val="0"/>
                <w:numId w:val="70"/>
              </w:numPr>
              <w:tabs>
                <w:tab w:val="left" w:pos="180"/>
              </w:tabs>
              <w:spacing w:after="120" w:line="276" w:lineRule="auto"/>
              <w:ind w:left="714" w:right="102" w:hanging="357"/>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Apply active and passive fire protection requirements to buildings up to three storeys</w:t>
            </w:r>
          </w:p>
          <w:p w14:paraId="55BDF91D" w14:textId="77777777" w:rsidR="00735C4B" w:rsidRPr="00D52F86" w:rsidRDefault="00735C4B" w:rsidP="00735C4B">
            <w:pPr>
              <w:pStyle w:val="ListParagraph"/>
              <w:numPr>
                <w:ilvl w:val="0"/>
                <w:numId w:val="70"/>
              </w:numPr>
              <w:tabs>
                <w:tab w:val="left" w:pos="180"/>
              </w:tabs>
              <w:spacing w:after="120" w:line="276" w:lineRule="auto"/>
              <w:ind w:left="714" w:right="102" w:hanging="357"/>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Compile documentation required by the National Construction Code</w:t>
            </w:r>
          </w:p>
          <w:p w14:paraId="740AAB31" w14:textId="77777777" w:rsidR="00735C4B" w:rsidRPr="00722E36" w:rsidRDefault="00735C4B" w:rsidP="00735C4B">
            <w:pPr>
              <w:tabs>
                <w:tab w:val="left" w:pos="180"/>
              </w:tabs>
              <w:spacing w:before="300" w:after="120" w:line="276" w:lineRule="auto"/>
              <w:ind w:left="67" w:firstLine="0"/>
              <w:jc w:val="both"/>
              <w:rPr>
                <w:rFonts w:cstheme="minorHAnsi"/>
                <w:b/>
                <w:color w:val="262626" w:themeColor="text1" w:themeTint="D9"/>
                <w:szCs w:val="24"/>
                <w:lang w:val="en-GB" w:bidi="en-US"/>
              </w:rPr>
            </w:pPr>
            <w:r>
              <w:rPr>
                <w:rFonts w:cstheme="minorHAnsi"/>
                <w:b/>
                <w:color w:val="262626" w:themeColor="text1" w:themeTint="D9"/>
                <w:szCs w:val="24"/>
                <w:lang w:val="en-GB" w:bidi="en-US"/>
              </w:rPr>
              <w:t>Resources required for assessment:</w:t>
            </w:r>
          </w:p>
          <w:p w14:paraId="585678F3" w14:textId="77777777" w:rsidR="00735C4B" w:rsidRPr="00722E36" w:rsidRDefault="00735C4B" w:rsidP="00735C4B">
            <w:pPr>
              <w:tabs>
                <w:tab w:val="left" w:pos="180"/>
              </w:tabs>
              <w:spacing w:after="120" w:line="276" w:lineRule="auto"/>
              <w:ind w:left="67" w:firstLine="0"/>
              <w:jc w:val="both"/>
              <w:rPr>
                <w:rFonts w:cstheme="minorHAnsi"/>
                <w:color w:val="262626" w:themeColor="text1" w:themeTint="D9"/>
                <w:szCs w:val="24"/>
                <w:lang w:val="en-GB" w:bidi="en-US"/>
              </w:rPr>
            </w:pPr>
            <w:r w:rsidRPr="00722E36">
              <w:rPr>
                <w:rFonts w:cstheme="minorHAnsi"/>
                <w:color w:val="262626" w:themeColor="text1" w:themeTint="D9"/>
                <w:szCs w:val="24"/>
                <w:lang w:val="en-GB" w:bidi="en-US"/>
              </w:rPr>
              <w:t xml:space="preserve">To complete this </w:t>
            </w:r>
            <w:r>
              <w:rPr>
                <w:rFonts w:cstheme="minorHAnsi"/>
                <w:color w:val="262626" w:themeColor="text1" w:themeTint="D9"/>
                <w:szCs w:val="24"/>
                <w:lang w:val="en-GB" w:bidi="en-US"/>
              </w:rPr>
              <w:t>assessment</w:t>
            </w:r>
            <w:r w:rsidRPr="00722E36">
              <w:rPr>
                <w:rFonts w:cstheme="minorHAnsi"/>
                <w:color w:val="262626" w:themeColor="text1" w:themeTint="D9"/>
                <w:szCs w:val="24"/>
                <w:lang w:val="en-GB" w:bidi="en-US"/>
              </w:rPr>
              <w:t>, you will need access to the following:</w:t>
            </w:r>
          </w:p>
          <w:p w14:paraId="086AEFC0" w14:textId="77777777" w:rsidR="00735C4B" w:rsidRPr="00464540" w:rsidRDefault="00735C4B" w:rsidP="00735C4B">
            <w:pPr>
              <w:pStyle w:val="ListParagraph"/>
              <w:numPr>
                <w:ilvl w:val="0"/>
                <w:numId w:val="70"/>
              </w:numPr>
              <w:tabs>
                <w:tab w:val="left" w:pos="180"/>
              </w:tabs>
              <w:spacing w:after="120" w:line="276" w:lineRule="auto"/>
              <w:contextualSpacing w:val="0"/>
              <w:jc w:val="both"/>
              <w:rPr>
                <w:rFonts w:cstheme="minorHAnsi"/>
                <w:color w:val="262626" w:themeColor="text1" w:themeTint="D9"/>
                <w:szCs w:val="24"/>
                <w:lang w:val="en-GB" w:bidi="en-US"/>
              </w:rPr>
            </w:pPr>
            <w:r w:rsidRPr="00464540">
              <w:rPr>
                <w:rFonts w:cstheme="minorHAnsi"/>
                <w:color w:val="262626" w:themeColor="text1" w:themeTint="D9"/>
                <w:szCs w:val="24"/>
                <w:lang w:val="en-GB" w:bidi="en-US"/>
              </w:rPr>
              <w:t>Workplace or a similar environment that will provide you access to:</w:t>
            </w:r>
          </w:p>
          <w:p w14:paraId="097C5AB1" w14:textId="77777777" w:rsidR="00735C4B" w:rsidRDefault="00735C4B" w:rsidP="00735C4B">
            <w:pPr>
              <w:pStyle w:val="ListParagraph"/>
              <w:numPr>
                <w:ilvl w:val="1"/>
                <w:numId w:val="70"/>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Two building and construction project plans of unbuilt buildings:</w:t>
            </w:r>
          </w:p>
          <w:p w14:paraId="02AFE5C9" w14:textId="77777777" w:rsidR="00735C4B" w:rsidRDefault="00735C4B" w:rsidP="00735C4B">
            <w:pPr>
              <w:pStyle w:val="ListParagraph"/>
              <w:numPr>
                <w:ilvl w:val="2"/>
                <w:numId w:val="70"/>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for a Type B Class 2, 3, or 9 building, and</w:t>
            </w:r>
          </w:p>
          <w:p w14:paraId="310F0D50" w14:textId="77777777" w:rsidR="00735C4B" w:rsidRDefault="00735C4B" w:rsidP="00735C4B">
            <w:pPr>
              <w:pStyle w:val="ListParagraph"/>
              <w:numPr>
                <w:ilvl w:val="2"/>
                <w:numId w:val="70"/>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for a Type B Class 5, 6, 7, or 8 building</w:t>
            </w:r>
          </w:p>
          <w:p w14:paraId="297E7FDF" w14:textId="77777777" w:rsidR="00735C4B" w:rsidRPr="00DF382A" w:rsidRDefault="00735C4B" w:rsidP="00735C4B">
            <w:pPr>
              <w:pStyle w:val="ListParagraph"/>
              <w:tabs>
                <w:tab w:val="left" w:pos="180"/>
              </w:tabs>
              <w:spacing w:after="120" w:line="276" w:lineRule="auto"/>
              <w:ind w:left="1440" w:firstLine="0"/>
              <w:contextualSpacing w:val="0"/>
              <w:jc w:val="both"/>
              <w:rPr>
                <w:rFonts w:cstheme="minorHAnsi"/>
                <w:color w:val="262626" w:themeColor="text1" w:themeTint="D9"/>
                <w:lang w:bidi="en-US"/>
              </w:rPr>
            </w:pPr>
            <w:r w:rsidRPr="00DF382A">
              <w:rPr>
                <w:rFonts w:cstheme="minorHAnsi"/>
                <w:color w:val="262626" w:themeColor="text1" w:themeTint="D9"/>
                <w:lang w:bidi="en-US"/>
              </w:rPr>
              <w:t>Project plans must include:</w:t>
            </w:r>
          </w:p>
          <w:p w14:paraId="74FC5544" w14:textId="77777777" w:rsidR="00735C4B" w:rsidRPr="00E21325" w:rsidRDefault="00735C4B" w:rsidP="00735C4B">
            <w:pPr>
              <w:pStyle w:val="ListParagraph"/>
              <w:numPr>
                <w:ilvl w:val="2"/>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Information on the following building elements:</w:t>
            </w:r>
          </w:p>
          <w:p w14:paraId="0F6007F1"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Energy efficiency</w:t>
            </w:r>
          </w:p>
          <w:p w14:paraId="721D744D"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Services and equipment</w:t>
            </w:r>
          </w:p>
          <w:p w14:paraId="6F03A050"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Fire protection</w:t>
            </w:r>
          </w:p>
          <w:p w14:paraId="7929FE17"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Health and amenity</w:t>
            </w:r>
          </w:p>
          <w:p w14:paraId="5B05C140"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Structure</w:t>
            </w:r>
          </w:p>
          <w:p w14:paraId="06D388B3"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Access and egress</w:t>
            </w:r>
          </w:p>
          <w:p w14:paraId="7C2FE356"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Ancillary provisions</w:t>
            </w:r>
          </w:p>
          <w:p w14:paraId="54314FCE" w14:textId="77777777" w:rsidR="00735C4B" w:rsidRPr="00E21325" w:rsidRDefault="00735C4B" w:rsidP="00735C4B">
            <w:pPr>
              <w:pStyle w:val="ListParagraph"/>
              <w:tabs>
                <w:tab w:val="left" w:pos="180"/>
              </w:tabs>
              <w:spacing w:after="120" w:line="276" w:lineRule="auto"/>
              <w:ind w:left="2160" w:firstLine="0"/>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Information must include at least one of each of the following:</w:t>
            </w:r>
          </w:p>
          <w:p w14:paraId="02CF6B87" w14:textId="77777777" w:rsidR="00735C4B" w:rsidRPr="00E21325"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Products used</w:t>
            </w:r>
          </w:p>
          <w:p w14:paraId="6A5CDDC7" w14:textId="77777777" w:rsidR="00735C4B" w:rsidRDefault="00735C4B" w:rsidP="00735C4B">
            <w:pPr>
              <w:pStyle w:val="ListParagraph"/>
              <w:numPr>
                <w:ilvl w:val="3"/>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Other specifications common in building project plans such as floor area, orientation, number of storeys, etc.</w:t>
            </w:r>
          </w:p>
          <w:p w14:paraId="07B4FCEE" w14:textId="77777777" w:rsidR="00735C4B" w:rsidRPr="00E21325" w:rsidRDefault="00735C4B" w:rsidP="00735C4B">
            <w:pPr>
              <w:pStyle w:val="ListParagraph"/>
              <w:numPr>
                <w:ilvl w:val="1"/>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The following professionals:</w:t>
            </w:r>
          </w:p>
          <w:p w14:paraId="4557F494" w14:textId="77777777" w:rsidR="00735C4B" w:rsidRPr="00E21325" w:rsidRDefault="00735C4B" w:rsidP="00735C4B">
            <w:pPr>
              <w:pStyle w:val="ListParagraph"/>
              <w:numPr>
                <w:ilvl w:val="2"/>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Design professional</w:t>
            </w:r>
          </w:p>
          <w:p w14:paraId="5A4E9B7E" w14:textId="77777777" w:rsidR="00735C4B" w:rsidRPr="00E21325" w:rsidRDefault="00735C4B" w:rsidP="00735C4B">
            <w:pPr>
              <w:pStyle w:val="ListParagraph"/>
              <w:numPr>
                <w:ilvl w:val="2"/>
                <w:numId w:val="70"/>
              </w:numPr>
              <w:tabs>
                <w:tab w:val="left" w:pos="180"/>
              </w:tabs>
              <w:spacing w:after="120" w:line="276" w:lineRule="auto"/>
              <w:contextualSpacing w:val="0"/>
              <w:jc w:val="both"/>
              <w:rPr>
                <w:rFonts w:cstheme="minorHAnsi"/>
                <w:color w:val="262626" w:themeColor="text1" w:themeTint="D9"/>
                <w:szCs w:val="24"/>
                <w:lang w:val="en-GB" w:bidi="en-US"/>
              </w:rPr>
            </w:pPr>
            <w:r w:rsidRPr="00E21325">
              <w:rPr>
                <w:rFonts w:cstheme="minorHAnsi"/>
                <w:color w:val="262626" w:themeColor="text1" w:themeTint="D9"/>
                <w:szCs w:val="24"/>
                <w:lang w:val="en-GB" w:bidi="en-US"/>
              </w:rPr>
              <w:t>Construction professional</w:t>
            </w:r>
          </w:p>
          <w:p w14:paraId="14B026CA" w14:textId="77777777" w:rsidR="00735C4B" w:rsidRDefault="00735C4B" w:rsidP="00735C4B">
            <w:pPr>
              <w:pStyle w:val="ListParagraph"/>
              <w:numPr>
                <w:ilvl w:val="1"/>
                <w:numId w:val="70"/>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Opportunities to complete the workplace assessment tasks within this project.</w:t>
            </w:r>
          </w:p>
          <w:p w14:paraId="44CCCA15" w14:textId="77777777" w:rsidR="00735C4B" w:rsidRDefault="00735C4B" w:rsidP="00735C4B">
            <w:pPr>
              <w:pStyle w:val="ListParagraph"/>
              <w:numPr>
                <w:ilvl w:val="0"/>
                <w:numId w:val="70"/>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Building Code of Australia (BCA) Volume 1</w:t>
            </w:r>
          </w:p>
          <w:p w14:paraId="7F715207" w14:textId="77777777" w:rsidR="00735C4B" w:rsidRDefault="00735C4B" w:rsidP="00735C4B">
            <w:pPr>
              <w:pStyle w:val="ListParagraph"/>
              <w:numPr>
                <w:ilvl w:val="0"/>
                <w:numId w:val="70"/>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Handbook: Evidence of Suitability</w:t>
            </w:r>
          </w:p>
          <w:p w14:paraId="3964E4E8" w14:textId="77777777" w:rsidR="00735C4B" w:rsidRDefault="00735C4B" w:rsidP="00735C4B">
            <w:pPr>
              <w:pStyle w:val="ListParagraph"/>
              <w:numPr>
                <w:ilvl w:val="0"/>
                <w:numId w:val="70"/>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Communication tools and devices to communicate and collaborate effectively with others</w:t>
            </w:r>
          </w:p>
          <w:p w14:paraId="3C025EBF" w14:textId="6A5635D1" w:rsidR="00735C4B" w:rsidRPr="00086C3B" w:rsidRDefault="00735C4B" w:rsidP="009B51D6">
            <w:pPr>
              <w:pStyle w:val="ListParagraph"/>
              <w:numPr>
                <w:ilvl w:val="0"/>
                <w:numId w:val="70"/>
              </w:numPr>
              <w:tabs>
                <w:tab w:val="left" w:pos="180"/>
              </w:tabs>
              <w:spacing w:after="120" w:line="276" w:lineRule="auto"/>
              <w:contextualSpacing w:val="0"/>
              <w:jc w:val="both"/>
              <w:rPr>
                <w:rFonts w:cstheme="minorHAnsi"/>
                <w:szCs w:val="24"/>
                <w:lang w:eastAsia="en-AU" w:bidi="en-US"/>
              </w:rPr>
            </w:pPr>
            <w:r>
              <w:rPr>
                <w:rFonts w:cstheme="minorHAnsi"/>
                <w:color w:val="262626" w:themeColor="text1" w:themeTint="D9"/>
                <w:szCs w:val="24"/>
                <w:lang w:val="en-GB" w:bidi="en-US"/>
              </w:rPr>
              <w:t>Computer applications to access, extract, and share information</w:t>
            </w:r>
          </w:p>
        </w:tc>
      </w:tr>
    </w:tbl>
    <w:p w14:paraId="39239C72" w14:textId="77777777" w:rsidR="004D263E" w:rsidRDefault="004D263E" w:rsidP="004D263E">
      <w:pPr>
        <w:tabs>
          <w:tab w:val="left" w:pos="180"/>
        </w:tabs>
        <w:spacing w:after="120" w:line="276" w:lineRule="auto"/>
        <w:ind w:left="0" w:right="106" w:firstLine="0"/>
        <w:jc w:val="both"/>
      </w:pPr>
    </w:p>
    <w:p w14:paraId="669ADA86" w14:textId="1ABCF2C9" w:rsidR="004D263E" w:rsidRDefault="004D263E" w:rsidP="004D263E">
      <w:pPr>
        <w:pStyle w:val="Heading2"/>
        <w:tabs>
          <w:tab w:val="left" w:pos="180"/>
        </w:tabs>
      </w:pPr>
      <w:bookmarkStart w:id="53" w:name="_Toc58244932"/>
      <w:r>
        <w:t xml:space="preserve">Task 1 – </w:t>
      </w:r>
      <w:r w:rsidR="00127FF7">
        <w:t>Securing Project Plans</w:t>
      </w:r>
      <w:bookmarkEnd w:id="53"/>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4D263E" w:rsidRPr="00C72E35" w14:paraId="3EA81D77" w14:textId="77777777" w:rsidTr="00E213EE">
        <w:trPr>
          <w:trHeight w:val="66"/>
          <w:jc w:val="center"/>
        </w:trPr>
        <w:tc>
          <w:tcPr>
            <w:tcW w:w="5000" w:type="pct"/>
            <w:tcBorders>
              <w:top w:val="nil"/>
              <w:left w:val="nil"/>
              <w:bottom w:val="nil"/>
              <w:right w:val="nil"/>
            </w:tcBorders>
            <w:shd w:val="clear" w:color="auto" w:fill="D9E2F3" w:themeFill="accent1" w:themeFillTint="33"/>
          </w:tcPr>
          <w:p w14:paraId="2717EC1C" w14:textId="10AB598F" w:rsidR="005068E1" w:rsidRDefault="005068E1" w:rsidP="005068E1">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Before starting any of the tasks in the workplace assessment, you must secure two project plans:</w:t>
            </w:r>
          </w:p>
          <w:p w14:paraId="18978BDB" w14:textId="575A04F6" w:rsidR="005068E1" w:rsidRPr="00E213EE" w:rsidRDefault="005068E1" w:rsidP="00EE7A88">
            <w:pPr>
              <w:pStyle w:val="ListParagraph"/>
              <w:numPr>
                <w:ilvl w:val="0"/>
                <w:numId w:val="74"/>
              </w:numPr>
              <w:tabs>
                <w:tab w:val="left" w:pos="180"/>
              </w:tabs>
              <w:spacing w:after="120" w:line="276" w:lineRule="auto"/>
              <w:ind w:right="86"/>
              <w:contextualSpacing w:val="0"/>
              <w:jc w:val="both"/>
              <w:rPr>
                <w:rFonts w:cstheme="minorHAnsi"/>
                <w:color w:val="262626" w:themeColor="text1" w:themeTint="D9"/>
                <w:szCs w:val="24"/>
              </w:rPr>
            </w:pPr>
            <w:r w:rsidRPr="00E213EE">
              <w:rPr>
                <w:rFonts w:cstheme="minorHAnsi"/>
                <w:color w:val="262626" w:themeColor="text1" w:themeTint="D9"/>
                <w:szCs w:val="24"/>
              </w:rPr>
              <w:t>One project plan for a Type B Class 2, 3, or 9 building, and</w:t>
            </w:r>
          </w:p>
          <w:p w14:paraId="337D3B8B" w14:textId="34FEF08D" w:rsidR="005068E1" w:rsidRPr="00E213EE" w:rsidRDefault="005068E1" w:rsidP="00EE7A88">
            <w:pPr>
              <w:pStyle w:val="ListParagraph"/>
              <w:numPr>
                <w:ilvl w:val="0"/>
                <w:numId w:val="74"/>
              </w:numPr>
              <w:tabs>
                <w:tab w:val="left" w:pos="180"/>
              </w:tabs>
              <w:spacing w:after="120" w:line="276" w:lineRule="auto"/>
              <w:ind w:right="86"/>
              <w:contextualSpacing w:val="0"/>
              <w:jc w:val="both"/>
              <w:rPr>
                <w:rFonts w:cstheme="minorHAnsi"/>
                <w:color w:val="262626" w:themeColor="text1" w:themeTint="D9"/>
                <w:szCs w:val="24"/>
              </w:rPr>
            </w:pPr>
            <w:r w:rsidRPr="00E213EE">
              <w:rPr>
                <w:rFonts w:cstheme="minorHAnsi"/>
                <w:color w:val="262626" w:themeColor="text1" w:themeTint="D9"/>
                <w:szCs w:val="24"/>
              </w:rPr>
              <w:t>One project plan for a Type B Class 5, 6, 7, or 8 building</w:t>
            </w:r>
          </w:p>
          <w:p w14:paraId="60EC59A6" w14:textId="10815AD6" w:rsidR="00127FF7" w:rsidRDefault="00127FF7" w:rsidP="000F5EED">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One of the project plans must be for a three-storey building.</w:t>
            </w:r>
          </w:p>
          <w:p w14:paraId="53B91FA9" w14:textId="6C2126EB" w:rsidR="00784F79" w:rsidRDefault="00784F79" w:rsidP="000F5EED">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Both project plans must be of buildings that are currently being built.</w:t>
            </w:r>
          </w:p>
          <w:p w14:paraId="796F51F5" w14:textId="6B9F5EFF" w:rsidR="004D263E" w:rsidRPr="00C72E35" w:rsidRDefault="007E69D8">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After completing this task, submit one copy of each project plan to your assessor.</w:t>
            </w:r>
          </w:p>
        </w:tc>
      </w:tr>
    </w:tbl>
    <w:p w14:paraId="4C00BD3A" w14:textId="77777777" w:rsidR="00E213EE" w:rsidRDefault="00E213EE"/>
    <w:p w14:paraId="7C73255B" w14:textId="77777777" w:rsidR="004D263E" w:rsidRDefault="004D263E" w:rsidP="004D263E">
      <w:pPr>
        <w:spacing w:after="120" w:line="276" w:lineRule="auto"/>
        <w:ind w:left="0" w:firstLine="0"/>
      </w:pPr>
      <w:r>
        <w:br w:type="page"/>
      </w:r>
    </w:p>
    <w:p w14:paraId="7CEE77B4" w14:textId="02CCCEBF" w:rsidR="004D263E" w:rsidRDefault="004D263E" w:rsidP="004D263E">
      <w:pPr>
        <w:pStyle w:val="Heading2"/>
        <w:tabs>
          <w:tab w:val="left" w:pos="180"/>
        </w:tabs>
      </w:pPr>
      <w:bookmarkStart w:id="54" w:name="_Toc58244933"/>
      <w:r>
        <w:t xml:space="preserve">Task 2 – </w:t>
      </w:r>
      <w:r w:rsidR="00442EE7">
        <w:t>Review Project Plan Specifications</w:t>
      </w:r>
      <w:bookmarkEnd w:id="54"/>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4D263E" w:rsidRPr="00C72E35" w14:paraId="4EF4051E" w14:textId="77777777" w:rsidTr="00901106">
        <w:trPr>
          <w:trHeight w:val="66"/>
          <w:jc w:val="center"/>
        </w:trPr>
        <w:tc>
          <w:tcPr>
            <w:tcW w:w="5000" w:type="pct"/>
            <w:tcBorders>
              <w:top w:val="nil"/>
              <w:left w:val="nil"/>
              <w:bottom w:val="nil"/>
              <w:right w:val="nil"/>
            </w:tcBorders>
            <w:shd w:val="clear" w:color="auto" w:fill="D9E2F3" w:themeFill="accent1" w:themeFillTint="33"/>
          </w:tcPr>
          <w:p w14:paraId="65401253" w14:textId="5B76690C" w:rsidR="000643FC" w:rsidRDefault="000643FC" w:rsidP="00901106">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w:t>
            </w:r>
            <w:r w:rsidR="00F3497A">
              <w:rPr>
                <w:rFonts w:cstheme="minorHAnsi"/>
                <w:color w:val="262626" w:themeColor="text1" w:themeTint="D9"/>
                <w:szCs w:val="24"/>
              </w:rPr>
              <w:t>complete</w:t>
            </w:r>
            <w:r>
              <w:rPr>
                <w:rFonts w:cstheme="minorHAnsi"/>
                <w:color w:val="262626" w:themeColor="text1" w:themeTint="D9"/>
                <w:szCs w:val="24"/>
              </w:rPr>
              <w:t xml:space="preserve"> </w:t>
            </w:r>
            <w:r w:rsidRPr="00F3497A">
              <w:rPr>
                <w:rFonts w:cstheme="minorHAnsi"/>
                <w:i/>
                <w:iCs/>
                <w:color w:val="262626" w:themeColor="text1" w:themeTint="D9"/>
                <w:szCs w:val="24"/>
              </w:rPr>
              <w:t>Tas</w:t>
            </w:r>
            <w:r w:rsidR="00F3497A" w:rsidRPr="00F3497A">
              <w:rPr>
                <w:rFonts w:cstheme="minorHAnsi"/>
                <w:i/>
                <w:iCs/>
                <w:color w:val="262626" w:themeColor="text1" w:themeTint="D9"/>
                <w:szCs w:val="24"/>
              </w:rPr>
              <w:t>k 1</w:t>
            </w:r>
            <w:r w:rsidR="00F3497A">
              <w:rPr>
                <w:rFonts w:cstheme="minorHAnsi"/>
                <w:color w:val="262626" w:themeColor="text1" w:themeTint="D9"/>
                <w:szCs w:val="24"/>
              </w:rPr>
              <w:t xml:space="preserve"> before proceeding with this task.</w:t>
            </w:r>
          </w:p>
          <w:p w14:paraId="3396DF97" w14:textId="65EE89C1" w:rsidR="00442EE7" w:rsidRDefault="00442EE7" w:rsidP="00901106">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Review each of the project plans you have secured from </w:t>
            </w:r>
            <w:r w:rsidRPr="00F3497A">
              <w:rPr>
                <w:rFonts w:cstheme="minorHAnsi"/>
                <w:i/>
                <w:iCs/>
                <w:color w:val="262626" w:themeColor="text1" w:themeTint="D9"/>
                <w:szCs w:val="24"/>
              </w:rPr>
              <w:t>Task 1</w:t>
            </w:r>
            <w:r w:rsidR="0074594E">
              <w:rPr>
                <w:rFonts w:cstheme="minorHAnsi"/>
                <w:i/>
                <w:iCs/>
                <w:color w:val="262626" w:themeColor="text1" w:themeTint="D9"/>
                <w:szCs w:val="24"/>
              </w:rPr>
              <w:t xml:space="preserve">, </w:t>
            </w:r>
            <w:r w:rsidR="0074594E">
              <w:rPr>
                <w:rFonts w:cstheme="minorHAnsi"/>
                <w:color w:val="262626" w:themeColor="text1" w:themeTint="D9"/>
                <w:szCs w:val="24"/>
              </w:rPr>
              <w:t>then</w:t>
            </w:r>
            <w:r w:rsidR="004A2370">
              <w:rPr>
                <w:rFonts w:cstheme="minorHAnsi"/>
                <w:color w:val="262626" w:themeColor="text1" w:themeTint="D9"/>
                <w:szCs w:val="24"/>
              </w:rPr>
              <w:t xml:space="preserve"> </w:t>
            </w:r>
            <w:r w:rsidR="0074594E">
              <w:rPr>
                <w:rFonts w:cstheme="minorHAnsi"/>
                <w:color w:val="262626" w:themeColor="text1" w:themeTint="D9"/>
                <w:szCs w:val="24"/>
              </w:rPr>
              <w:t>u</w:t>
            </w:r>
            <w:r w:rsidR="004A2370">
              <w:rPr>
                <w:rFonts w:cstheme="minorHAnsi"/>
                <w:color w:val="262626" w:themeColor="text1" w:themeTint="D9"/>
                <w:szCs w:val="24"/>
              </w:rPr>
              <w:t xml:space="preserve">sing the </w:t>
            </w:r>
            <w:r w:rsidR="004A2370">
              <w:rPr>
                <w:rFonts w:cstheme="minorHAnsi"/>
                <w:b/>
                <w:bCs/>
                <w:color w:val="262626" w:themeColor="text1" w:themeTint="D9"/>
                <w:szCs w:val="24"/>
              </w:rPr>
              <w:t>Project Plan Detail Assessment Form</w:t>
            </w:r>
            <w:r w:rsidR="007B1FDB">
              <w:rPr>
                <w:rFonts w:cstheme="minorHAnsi"/>
                <w:color w:val="262626" w:themeColor="text1" w:themeTint="D9"/>
                <w:szCs w:val="24"/>
              </w:rPr>
              <w:t xml:space="preserve"> provided along this workbook, </w:t>
            </w:r>
            <w:r w:rsidR="00870CA7">
              <w:rPr>
                <w:rFonts w:cstheme="minorHAnsi"/>
                <w:color w:val="262626" w:themeColor="text1" w:themeTint="D9"/>
                <w:szCs w:val="24"/>
              </w:rPr>
              <w:t>record</w:t>
            </w:r>
            <w:r w:rsidR="007B1FDB">
              <w:rPr>
                <w:rFonts w:cstheme="minorHAnsi"/>
                <w:color w:val="262626" w:themeColor="text1" w:themeTint="D9"/>
                <w:szCs w:val="24"/>
              </w:rPr>
              <w:t xml:space="preserve"> the following:</w:t>
            </w:r>
          </w:p>
          <w:p w14:paraId="32ABE826" w14:textId="07C2678C" w:rsidR="007B1FDB" w:rsidRDefault="00870CA7"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The nature of the building</w:t>
            </w:r>
            <w:r w:rsidR="00AA1BDD">
              <w:rPr>
                <w:rFonts w:cstheme="minorHAnsi"/>
                <w:color w:val="262626" w:themeColor="text1" w:themeTint="D9"/>
                <w:szCs w:val="24"/>
              </w:rPr>
              <w:t xml:space="preserve"> (</w:t>
            </w:r>
            <w:proofErr w:type="gramStart"/>
            <w:r w:rsidR="00AA1BDD">
              <w:rPr>
                <w:rFonts w:cstheme="minorHAnsi"/>
                <w:color w:val="262626" w:themeColor="text1" w:themeTint="D9"/>
                <w:szCs w:val="24"/>
              </w:rPr>
              <w:t>i.e.</w:t>
            </w:r>
            <w:proofErr w:type="gramEnd"/>
            <w:r w:rsidR="00AA1BDD">
              <w:rPr>
                <w:rFonts w:cstheme="minorHAnsi"/>
                <w:color w:val="262626" w:themeColor="text1" w:themeTint="D9"/>
                <w:szCs w:val="24"/>
              </w:rPr>
              <w:t xml:space="preserve"> </w:t>
            </w:r>
            <w:r w:rsidR="00A77E88">
              <w:rPr>
                <w:rFonts w:cstheme="minorHAnsi"/>
                <w:color w:val="262626" w:themeColor="text1" w:themeTint="D9"/>
                <w:szCs w:val="24"/>
              </w:rPr>
              <w:t xml:space="preserve">a general description </w:t>
            </w:r>
            <w:r w:rsidR="00427F93">
              <w:rPr>
                <w:rFonts w:cstheme="minorHAnsi"/>
                <w:color w:val="262626" w:themeColor="text1" w:themeTint="D9"/>
                <w:szCs w:val="24"/>
              </w:rPr>
              <w:t>of what the building looks like and what it’s made of)</w:t>
            </w:r>
          </w:p>
          <w:p w14:paraId="3DFEDDDC" w14:textId="011CB46A" w:rsidR="00870CA7" w:rsidRDefault="00870CA7"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The use of the building</w:t>
            </w:r>
            <w:r w:rsidR="00427F93">
              <w:rPr>
                <w:rFonts w:cstheme="minorHAnsi"/>
                <w:color w:val="262626" w:themeColor="text1" w:themeTint="D9"/>
                <w:szCs w:val="24"/>
              </w:rPr>
              <w:t xml:space="preserve"> (</w:t>
            </w:r>
            <w:proofErr w:type="gramStart"/>
            <w:r w:rsidR="00427F93">
              <w:rPr>
                <w:rFonts w:cstheme="minorHAnsi"/>
                <w:color w:val="262626" w:themeColor="text1" w:themeTint="D9"/>
                <w:szCs w:val="24"/>
              </w:rPr>
              <w:t>i.e.</w:t>
            </w:r>
            <w:proofErr w:type="gramEnd"/>
            <w:r w:rsidR="00427F93">
              <w:rPr>
                <w:rFonts w:cstheme="minorHAnsi"/>
                <w:color w:val="262626" w:themeColor="text1" w:themeTint="D9"/>
                <w:szCs w:val="24"/>
              </w:rPr>
              <w:t xml:space="preserve"> the purpose of the building)</w:t>
            </w:r>
          </w:p>
          <w:p w14:paraId="01A84080" w14:textId="7F463CBB" w:rsidR="00870CA7" w:rsidRDefault="00427F93"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w:t>
            </w:r>
            <w:r w:rsidR="00870CA7">
              <w:rPr>
                <w:rFonts w:cstheme="minorHAnsi"/>
                <w:color w:val="262626" w:themeColor="text1" w:themeTint="D9"/>
                <w:szCs w:val="24"/>
              </w:rPr>
              <w:t>he arrangement of the building</w:t>
            </w:r>
            <w:r>
              <w:rPr>
                <w:rFonts w:cstheme="minorHAnsi"/>
                <w:color w:val="262626" w:themeColor="text1" w:themeTint="D9"/>
                <w:szCs w:val="24"/>
              </w:rPr>
              <w:t xml:space="preserve"> (</w:t>
            </w:r>
            <w:proofErr w:type="gramStart"/>
            <w:r>
              <w:rPr>
                <w:rFonts w:cstheme="minorHAnsi"/>
                <w:color w:val="262626" w:themeColor="text1" w:themeTint="D9"/>
                <w:szCs w:val="24"/>
              </w:rPr>
              <w:t>i.e.</w:t>
            </w:r>
            <w:proofErr w:type="gramEnd"/>
            <w:r>
              <w:rPr>
                <w:rFonts w:cstheme="minorHAnsi"/>
                <w:color w:val="262626" w:themeColor="text1" w:themeTint="D9"/>
                <w:szCs w:val="24"/>
              </w:rPr>
              <w:t xml:space="preserve"> the </w:t>
            </w:r>
            <w:r w:rsidR="00B546DC">
              <w:rPr>
                <w:rFonts w:cstheme="minorHAnsi"/>
                <w:color w:val="262626" w:themeColor="text1" w:themeTint="D9"/>
                <w:szCs w:val="24"/>
              </w:rPr>
              <w:t>general layout of the building)</w:t>
            </w:r>
          </w:p>
          <w:p w14:paraId="4494C7F2" w14:textId="10F002D2" w:rsidR="00B546DC" w:rsidRDefault="00434D69"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The classification of the building</w:t>
            </w:r>
            <w:r w:rsidR="00EC11AD">
              <w:rPr>
                <w:rFonts w:cstheme="minorHAnsi"/>
                <w:color w:val="262626" w:themeColor="text1" w:themeTint="D9"/>
                <w:szCs w:val="24"/>
              </w:rPr>
              <w:t xml:space="preserve"> based on the criteria of the NCC</w:t>
            </w:r>
          </w:p>
          <w:p w14:paraId="506F1B9E" w14:textId="2F266B59" w:rsidR="00434D69" w:rsidRDefault="00434D69"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Performance requirements </w:t>
            </w:r>
            <w:r w:rsidR="00DF0B22">
              <w:rPr>
                <w:rFonts w:cstheme="minorHAnsi"/>
                <w:color w:val="262626" w:themeColor="text1" w:themeTint="D9"/>
                <w:szCs w:val="24"/>
              </w:rPr>
              <w:t xml:space="preserve">of the NCC </w:t>
            </w:r>
            <w:r>
              <w:rPr>
                <w:rFonts w:cstheme="minorHAnsi"/>
                <w:color w:val="262626" w:themeColor="text1" w:themeTint="D9"/>
                <w:szCs w:val="24"/>
              </w:rPr>
              <w:t>of each of the following</w:t>
            </w:r>
          </w:p>
          <w:p w14:paraId="7F4697F5" w14:textId="211706A1" w:rsidR="00434D69" w:rsidRDefault="00434D69"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Structure</w:t>
            </w:r>
          </w:p>
          <w:p w14:paraId="0B6619A5" w14:textId="7E8F395A" w:rsidR="00434D69" w:rsidRDefault="00434D69"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Fire resistance</w:t>
            </w:r>
          </w:p>
          <w:p w14:paraId="57983066" w14:textId="25231977" w:rsidR="00434D69" w:rsidRDefault="00434D69"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Access and egress</w:t>
            </w:r>
          </w:p>
          <w:p w14:paraId="4E94BA8E" w14:textId="2C6D7C76" w:rsidR="00434D69" w:rsidRDefault="00434D69"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Services and equipment</w:t>
            </w:r>
          </w:p>
          <w:p w14:paraId="7F4C8F62" w14:textId="09570129" w:rsidR="00434D69" w:rsidRDefault="00434D69"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Health and amenity</w:t>
            </w:r>
          </w:p>
          <w:p w14:paraId="69D4410F" w14:textId="0EBAAEFC" w:rsidR="00434D69" w:rsidRDefault="00434D69"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Ancillary provisions</w:t>
            </w:r>
          </w:p>
          <w:p w14:paraId="2AD7A322" w14:textId="4A667263" w:rsidR="00434D69" w:rsidRDefault="00EC11AD"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An explanation of h</w:t>
            </w:r>
            <w:r w:rsidR="000728C5">
              <w:rPr>
                <w:rFonts w:cstheme="minorHAnsi"/>
                <w:color w:val="262626" w:themeColor="text1" w:themeTint="D9"/>
                <w:szCs w:val="24"/>
              </w:rPr>
              <w:t>ow the building complies with each performance requirement</w:t>
            </w:r>
          </w:p>
          <w:p w14:paraId="314AB985" w14:textId="0E92BD95" w:rsidR="000728C5" w:rsidRDefault="007F1EF5"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Which performance requirements the building does not comply with and why</w:t>
            </w:r>
          </w:p>
          <w:p w14:paraId="2E7FAAE9" w14:textId="781FDFD0" w:rsidR="007F1EF5" w:rsidRDefault="00F65772"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Active and passive fire controls required by relevant legislation</w:t>
            </w:r>
          </w:p>
          <w:p w14:paraId="79DA23D2" w14:textId="571FB070" w:rsidR="00F65772" w:rsidRDefault="005B4254" w:rsidP="00EE7A88">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Level of fire resistance required for the construction of the building</w:t>
            </w:r>
            <w:r w:rsidR="008903E1">
              <w:rPr>
                <w:rFonts w:cstheme="minorHAnsi"/>
                <w:color w:val="262626" w:themeColor="text1" w:themeTint="D9"/>
                <w:szCs w:val="24"/>
              </w:rPr>
              <w:t xml:space="preserve"> by identifying the following:</w:t>
            </w:r>
          </w:p>
          <w:p w14:paraId="75C08EED" w14:textId="47DDDBD3" w:rsidR="008903E1" w:rsidRDefault="008903E1"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Components of the building (</w:t>
            </w:r>
            <w:proofErr w:type="gramStart"/>
            <w:r>
              <w:rPr>
                <w:rFonts w:cstheme="minorHAnsi"/>
                <w:color w:val="262626" w:themeColor="text1" w:themeTint="D9"/>
                <w:szCs w:val="24"/>
              </w:rPr>
              <w:t>e.g.</w:t>
            </w:r>
            <w:proofErr w:type="gramEnd"/>
            <w:r>
              <w:rPr>
                <w:rFonts w:cstheme="minorHAnsi"/>
                <w:color w:val="262626" w:themeColor="text1" w:themeTint="D9"/>
                <w:szCs w:val="24"/>
              </w:rPr>
              <w:t xml:space="preserve"> </w:t>
            </w:r>
            <w:r w:rsidR="00E67B4A">
              <w:rPr>
                <w:rFonts w:cstheme="minorHAnsi"/>
                <w:color w:val="262626" w:themeColor="text1" w:themeTint="D9"/>
                <w:szCs w:val="24"/>
              </w:rPr>
              <w:t xml:space="preserve">walls, ceilings, </w:t>
            </w:r>
            <w:r w:rsidR="00544EEE">
              <w:rPr>
                <w:rFonts w:cstheme="minorHAnsi"/>
                <w:color w:val="262626" w:themeColor="text1" w:themeTint="D9"/>
                <w:szCs w:val="24"/>
              </w:rPr>
              <w:t>columns, floors)</w:t>
            </w:r>
          </w:p>
          <w:p w14:paraId="254710DC" w14:textId="0776E5A0" w:rsidR="00544EEE" w:rsidRDefault="00544EEE"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Material</w:t>
            </w:r>
            <w:r w:rsidR="0016181B">
              <w:rPr>
                <w:rFonts w:cstheme="minorHAnsi"/>
                <w:color w:val="262626" w:themeColor="text1" w:themeTint="D9"/>
                <w:szCs w:val="24"/>
              </w:rPr>
              <w:t xml:space="preserve"> used in the construction of each component</w:t>
            </w:r>
          </w:p>
          <w:p w14:paraId="7753D9A7" w14:textId="7FCC64E6" w:rsidR="0016181B" w:rsidRDefault="0034560E" w:rsidP="00EE7A88">
            <w:pPr>
              <w:pStyle w:val="ListParagraph"/>
              <w:numPr>
                <w:ilvl w:val="1"/>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Required minimum thickness of each component </w:t>
            </w:r>
            <w:r w:rsidR="00BE0E24">
              <w:rPr>
                <w:rFonts w:cstheme="minorHAnsi"/>
                <w:color w:val="262626" w:themeColor="text1" w:themeTint="D9"/>
                <w:szCs w:val="24"/>
              </w:rPr>
              <w:t xml:space="preserve">based on </w:t>
            </w:r>
            <w:r w:rsidR="006A062E">
              <w:rPr>
                <w:rFonts w:cstheme="minorHAnsi"/>
                <w:color w:val="262626" w:themeColor="text1" w:themeTint="D9"/>
                <w:szCs w:val="24"/>
              </w:rPr>
              <w:t xml:space="preserve">the following </w:t>
            </w:r>
            <w:r w:rsidR="000A2458">
              <w:rPr>
                <w:rFonts w:cstheme="minorHAnsi"/>
                <w:color w:val="262626" w:themeColor="text1" w:themeTint="D9"/>
                <w:szCs w:val="24"/>
              </w:rPr>
              <w:t>fire resistance levels (FRLs):</w:t>
            </w:r>
          </w:p>
          <w:p w14:paraId="5F47D32C" w14:textId="391268F8" w:rsidR="000A2458" w:rsidRDefault="001F6691" w:rsidP="00EE7A88">
            <w:pPr>
              <w:pStyle w:val="ListParagraph"/>
              <w:numPr>
                <w:ilvl w:val="2"/>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60/60/60</w:t>
            </w:r>
          </w:p>
          <w:p w14:paraId="744D3D27" w14:textId="77777777" w:rsidR="001C2705" w:rsidRPr="001C2705" w:rsidRDefault="001C2705" w:rsidP="00EE7A88">
            <w:pPr>
              <w:pStyle w:val="ListParagraph"/>
              <w:numPr>
                <w:ilvl w:val="2"/>
                <w:numId w:val="76"/>
              </w:numPr>
              <w:tabs>
                <w:tab w:val="left" w:pos="180"/>
              </w:tabs>
              <w:spacing w:after="120" w:line="276" w:lineRule="auto"/>
              <w:ind w:right="86"/>
              <w:contextualSpacing w:val="0"/>
              <w:jc w:val="both"/>
              <w:rPr>
                <w:rFonts w:cstheme="minorHAnsi"/>
                <w:color w:val="262626" w:themeColor="text1" w:themeTint="D9"/>
                <w:szCs w:val="24"/>
              </w:rPr>
            </w:pPr>
            <w:r w:rsidRPr="001C2705">
              <w:rPr>
                <w:rFonts w:cstheme="minorHAnsi"/>
                <w:color w:val="262626" w:themeColor="text1" w:themeTint="D9"/>
                <w:szCs w:val="24"/>
              </w:rPr>
              <w:t>90/90/90</w:t>
            </w:r>
          </w:p>
          <w:p w14:paraId="52300591" w14:textId="77777777" w:rsidR="001C2705" w:rsidRPr="001C2705" w:rsidRDefault="001C2705" w:rsidP="00EE7A88">
            <w:pPr>
              <w:pStyle w:val="ListParagraph"/>
              <w:numPr>
                <w:ilvl w:val="2"/>
                <w:numId w:val="76"/>
              </w:numPr>
              <w:tabs>
                <w:tab w:val="left" w:pos="180"/>
              </w:tabs>
              <w:spacing w:after="120" w:line="276" w:lineRule="auto"/>
              <w:ind w:right="86"/>
              <w:contextualSpacing w:val="0"/>
              <w:jc w:val="both"/>
              <w:rPr>
                <w:rFonts w:cstheme="minorHAnsi"/>
                <w:color w:val="262626" w:themeColor="text1" w:themeTint="D9"/>
                <w:szCs w:val="24"/>
              </w:rPr>
            </w:pPr>
            <w:r w:rsidRPr="001C2705">
              <w:rPr>
                <w:rFonts w:cstheme="minorHAnsi"/>
                <w:color w:val="262626" w:themeColor="text1" w:themeTint="D9"/>
                <w:szCs w:val="24"/>
              </w:rPr>
              <w:t>120/120/120</w:t>
            </w:r>
          </w:p>
          <w:p w14:paraId="17526405" w14:textId="77777777" w:rsidR="001C2705" w:rsidRPr="001C2705" w:rsidRDefault="001C2705" w:rsidP="00EE7A88">
            <w:pPr>
              <w:pStyle w:val="ListParagraph"/>
              <w:numPr>
                <w:ilvl w:val="2"/>
                <w:numId w:val="76"/>
              </w:numPr>
              <w:tabs>
                <w:tab w:val="left" w:pos="180"/>
              </w:tabs>
              <w:spacing w:after="120" w:line="276" w:lineRule="auto"/>
              <w:ind w:right="86"/>
              <w:contextualSpacing w:val="0"/>
              <w:jc w:val="both"/>
              <w:rPr>
                <w:rFonts w:cstheme="minorHAnsi"/>
                <w:color w:val="262626" w:themeColor="text1" w:themeTint="D9"/>
                <w:szCs w:val="24"/>
              </w:rPr>
            </w:pPr>
            <w:r w:rsidRPr="001C2705">
              <w:rPr>
                <w:rFonts w:cstheme="minorHAnsi"/>
                <w:color w:val="262626" w:themeColor="text1" w:themeTint="D9"/>
                <w:szCs w:val="24"/>
              </w:rPr>
              <w:t>180/180/180</w:t>
            </w:r>
          </w:p>
          <w:p w14:paraId="1251C1BF" w14:textId="4ED3CD36" w:rsidR="001F6691" w:rsidRPr="007B1FDB" w:rsidRDefault="001C2705" w:rsidP="00EE7A88">
            <w:pPr>
              <w:pStyle w:val="ListParagraph"/>
              <w:numPr>
                <w:ilvl w:val="2"/>
                <w:numId w:val="76"/>
              </w:numPr>
              <w:tabs>
                <w:tab w:val="left" w:pos="180"/>
              </w:tabs>
              <w:spacing w:after="120" w:line="276" w:lineRule="auto"/>
              <w:ind w:right="86"/>
              <w:contextualSpacing w:val="0"/>
              <w:jc w:val="both"/>
              <w:rPr>
                <w:rFonts w:cstheme="minorHAnsi"/>
                <w:color w:val="262626" w:themeColor="text1" w:themeTint="D9"/>
                <w:szCs w:val="24"/>
              </w:rPr>
            </w:pPr>
            <w:r w:rsidRPr="001C2705">
              <w:rPr>
                <w:rFonts w:cstheme="minorHAnsi"/>
                <w:color w:val="262626" w:themeColor="text1" w:themeTint="D9"/>
                <w:szCs w:val="24"/>
              </w:rPr>
              <w:t>240/240/240</w:t>
            </w:r>
          </w:p>
          <w:p w14:paraId="756E4886" w14:textId="77777777" w:rsidR="004D263E" w:rsidRPr="00C72E35" w:rsidRDefault="004D263E" w:rsidP="00901106">
            <w:pPr>
              <w:tabs>
                <w:tab w:val="left" w:pos="180"/>
              </w:tabs>
              <w:spacing w:after="120" w:line="276" w:lineRule="auto"/>
              <w:ind w:left="72" w:right="86" w:firstLine="0"/>
              <w:jc w:val="both"/>
              <w:rPr>
                <w:rFonts w:cstheme="minorHAnsi"/>
                <w:color w:val="262626" w:themeColor="text1" w:themeTint="D9"/>
                <w:szCs w:val="24"/>
              </w:rPr>
            </w:pPr>
            <w:r w:rsidRPr="00C72E35">
              <w:rPr>
                <w:rFonts w:cstheme="minorHAnsi"/>
                <w:color w:val="262626" w:themeColor="text1" w:themeTint="D9"/>
                <w:szCs w:val="24"/>
              </w:rPr>
              <w:t>You will be assessed on:</w:t>
            </w:r>
          </w:p>
          <w:p w14:paraId="22E12BA7" w14:textId="363A6867" w:rsidR="004D263E" w:rsidRPr="00552CA2" w:rsidRDefault="004D263E" w:rsidP="00EE7A88">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sidRPr="00552CA2">
              <w:rPr>
                <w:rFonts w:cstheme="minorHAnsi"/>
                <w:color w:val="262626" w:themeColor="text1" w:themeTint="D9"/>
                <w:szCs w:val="24"/>
              </w:rPr>
              <w:t>Your practical knowledge</w:t>
            </w:r>
            <w:r w:rsidR="00C73C15">
              <w:rPr>
                <w:rFonts w:cstheme="minorHAnsi"/>
                <w:color w:val="262626" w:themeColor="text1" w:themeTint="D9"/>
                <w:szCs w:val="24"/>
              </w:rPr>
              <w:t xml:space="preserve"> in</w:t>
            </w:r>
            <w:r w:rsidRPr="00552CA2">
              <w:rPr>
                <w:rFonts w:cstheme="minorHAnsi"/>
                <w:color w:val="262626" w:themeColor="text1" w:themeTint="D9"/>
                <w:szCs w:val="24"/>
              </w:rPr>
              <w:t xml:space="preserve"> </w:t>
            </w:r>
            <w:r w:rsidR="00C73C15">
              <w:rPr>
                <w:rFonts w:cstheme="minorHAnsi"/>
                <w:color w:val="262626" w:themeColor="text1" w:themeTint="D9"/>
                <w:szCs w:val="24"/>
              </w:rPr>
              <w:t>identifying the building’s nature, use, and arrangement by reviewing the project plan.</w:t>
            </w:r>
          </w:p>
          <w:p w14:paraId="5D53CF74" w14:textId="77777777" w:rsidR="00DF0B22" w:rsidRDefault="004D263E" w:rsidP="00EE7A88">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Your p</w:t>
            </w:r>
            <w:r w:rsidRPr="00C72E35">
              <w:rPr>
                <w:rFonts w:cstheme="minorHAnsi"/>
                <w:color w:val="262626" w:themeColor="text1" w:themeTint="D9"/>
                <w:szCs w:val="24"/>
              </w:rPr>
              <w:t>ractical skills in</w:t>
            </w:r>
            <w:r w:rsidR="00C73C15">
              <w:rPr>
                <w:rFonts w:cstheme="minorHAnsi"/>
                <w:color w:val="262626" w:themeColor="text1" w:themeTint="D9"/>
                <w:szCs w:val="24"/>
              </w:rPr>
              <w:t xml:space="preserve"> identifying performance requirements</w:t>
            </w:r>
            <w:r w:rsidR="00DF0B22">
              <w:rPr>
                <w:rFonts w:cstheme="minorHAnsi"/>
                <w:color w:val="262626" w:themeColor="text1" w:themeTint="D9"/>
                <w:szCs w:val="24"/>
              </w:rPr>
              <w:t xml:space="preserve"> of the NCC on each of the following:</w:t>
            </w:r>
          </w:p>
          <w:p w14:paraId="128BF226" w14:textId="77777777" w:rsidR="00DF0B22" w:rsidRDefault="00DF0B22" w:rsidP="00EE7A88">
            <w:pPr>
              <w:pStyle w:val="ListParagraph"/>
              <w:numPr>
                <w:ilvl w:val="1"/>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Structure</w:t>
            </w:r>
          </w:p>
          <w:p w14:paraId="486DC062" w14:textId="77777777" w:rsidR="00DF0B22" w:rsidRDefault="00DF0B22" w:rsidP="00EE7A88">
            <w:pPr>
              <w:pStyle w:val="ListParagraph"/>
              <w:numPr>
                <w:ilvl w:val="1"/>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Fire resistance</w:t>
            </w:r>
          </w:p>
          <w:p w14:paraId="1CC77654" w14:textId="77777777" w:rsidR="00DF0B22" w:rsidRDefault="00DF0B22" w:rsidP="00EE7A88">
            <w:pPr>
              <w:pStyle w:val="ListParagraph"/>
              <w:numPr>
                <w:ilvl w:val="1"/>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Access and egress</w:t>
            </w:r>
          </w:p>
          <w:p w14:paraId="33675B72" w14:textId="77777777" w:rsidR="00DF0B22" w:rsidRDefault="00DF0B22" w:rsidP="00EE7A88">
            <w:pPr>
              <w:pStyle w:val="ListParagraph"/>
              <w:numPr>
                <w:ilvl w:val="1"/>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Services and equipment</w:t>
            </w:r>
          </w:p>
          <w:p w14:paraId="7B150028" w14:textId="77777777" w:rsidR="00DF0B22" w:rsidRDefault="00DF0B22" w:rsidP="00EE7A88">
            <w:pPr>
              <w:pStyle w:val="ListParagraph"/>
              <w:numPr>
                <w:ilvl w:val="1"/>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Health and amenity</w:t>
            </w:r>
          </w:p>
          <w:p w14:paraId="39E1A680" w14:textId="77777777" w:rsidR="00DF0B22" w:rsidRDefault="00DF0B22" w:rsidP="00EE7A88">
            <w:pPr>
              <w:pStyle w:val="ListParagraph"/>
              <w:numPr>
                <w:ilvl w:val="1"/>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Ancillary provisions</w:t>
            </w:r>
          </w:p>
          <w:p w14:paraId="047AE945" w14:textId="77777777" w:rsidR="00DF0B22" w:rsidRDefault="00DF0B22" w:rsidP="00EE7A88">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Your practical skills in explaining how the building complies with each performance requirement</w:t>
            </w:r>
          </w:p>
          <w:p w14:paraId="7B2D7BBE" w14:textId="77777777" w:rsidR="00EC11AD" w:rsidRDefault="00DF0B22" w:rsidP="00EE7A88">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Your practical skills in explaining ho</w:t>
            </w:r>
            <w:r w:rsidR="00EC11AD">
              <w:rPr>
                <w:rFonts w:cstheme="minorHAnsi"/>
                <w:color w:val="262626" w:themeColor="text1" w:themeTint="D9"/>
                <w:szCs w:val="24"/>
              </w:rPr>
              <w:t>w the building does not comply with each performance requirement</w:t>
            </w:r>
          </w:p>
          <w:p w14:paraId="786F95FA" w14:textId="77777777" w:rsidR="00EC11AD" w:rsidRDefault="00EC11AD" w:rsidP="00EE7A88">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Your practical skills in identifying the active and passive fire control elements required by relevant legislation.</w:t>
            </w:r>
          </w:p>
          <w:p w14:paraId="33545998" w14:textId="402CD606" w:rsidR="004D263E" w:rsidRPr="00C72E35" w:rsidRDefault="00EC11AD" w:rsidP="00EE7A88">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Your practical skills in identifying the level of fire resistance required for the construction of the building.</w:t>
            </w:r>
            <w:r w:rsidR="004D263E" w:rsidRPr="00C72E35">
              <w:rPr>
                <w:rFonts w:cstheme="minorHAnsi"/>
                <w:color w:val="262626" w:themeColor="text1" w:themeTint="D9"/>
                <w:szCs w:val="24"/>
              </w:rPr>
              <w:t xml:space="preserve"> </w:t>
            </w:r>
          </w:p>
          <w:p w14:paraId="3A205745" w14:textId="30D85A8F" w:rsidR="004D263E" w:rsidRDefault="004D263E" w:rsidP="00901106">
            <w:pPr>
              <w:tabs>
                <w:tab w:val="left" w:pos="180"/>
              </w:tabs>
              <w:spacing w:after="120" w:line="276" w:lineRule="auto"/>
              <w:ind w:left="72" w:right="86" w:firstLine="0"/>
              <w:jc w:val="both"/>
              <w:rPr>
                <w:rFonts w:cstheme="minorHAnsi"/>
                <w:color w:val="262626" w:themeColor="text1" w:themeTint="D9"/>
                <w:szCs w:val="24"/>
              </w:rPr>
            </w:pPr>
            <w:r w:rsidRPr="00552CA2">
              <w:rPr>
                <w:rFonts w:cstheme="minorHAnsi"/>
                <w:color w:val="262626" w:themeColor="text1" w:themeTint="D9"/>
                <w:szCs w:val="24"/>
              </w:rPr>
              <w:t xml:space="preserve">Before starting this task, review the </w:t>
            </w:r>
            <w:r w:rsidRPr="00552CA2">
              <w:rPr>
                <w:rFonts w:cstheme="minorHAnsi"/>
                <w:b/>
                <w:bCs/>
                <w:color w:val="262626" w:themeColor="text1" w:themeTint="D9"/>
                <w:szCs w:val="24"/>
              </w:rPr>
              <w:t xml:space="preserve">Workplace Assessment Task </w:t>
            </w:r>
            <w:r w:rsidR="00F3497A">
              <w:rPr>
                <w:rFonts w:cstheme="minorHAnsi"/>
                <w:b/>
                <w:bCs/>
                <w:color w:val="262626" w:themeColor="text1" w:themeTint="D9"/>
                <w:szCs w:val="24"/>
              </w:rPr>
              <w:t>2</w:t>
            </w:r>
            <w:r w:rsidRPr="00552CA2">
              <w:rPr>
                <w:rFonts w:cstheme="minorHAnsi"/>
                <w:b/>
                <w:bCs/>
                <w:color w:val="262626" w:themeColor="text1" w:themeTint="D9"/>
                <w:szCs w:val="24"/>
              </w:rPr>
              <w:t xml:space="preserve"> – </w:t>
            </w:r>
            <w:r>
              <w:rPr>
                <w:rFonts w:cstheme="minorHAnsi"/>
                <w:b/>
                <w:bCs/>
                <w:color w:val="262626" w:themeColor="text1" w:themeTint="D9"/>
                <w:szCs w:val="24"/>
              </w:rPr>
              <w:t>Assessor’s Checklist</w:t>
            </w:r>
            <w:r w:rsidRPr="00552CA2">
              <w:rPr>
                <w:rFonts w:cstheme="minorHAnsi"/>
                <w:color w:val="262626" w:themeColor="text1" w:themeTint="D9"/>
                <w:szCs w:val="24"/>
              </w:rPr>
              <w:t xml:space="preserve"> provided along with this workbook. This form outlines all the practical skills you need to demonstrate while completing this task. Your assessor will also discuss with you the practical skills outlined in this form prior to the assessment.</w:t>
            </w:r>
          </w:p>
          <w:p w14:paraId="05C0C28B" w14:textId="4BEA1794" w:rsidR="004D263E" w:rsidRPr="0050427E" w:rsidRDefault="00AF524E">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After completing this task, submit t</w:t>
            </w:r>
            <w:r w:rsidRPr="00AF524E">
              <w:rPr>
                <w:rFonts w:cstheme="minorHAnsi"/>
                <w:color w:val="262626" w:themeColor="text1" w:themeTint="D9"/>
                <w:szCs w:val="24"/>
              </w:rPr>
              <w:t xml:space="preserve">wo completed </w:t>
            </w:r>
            <w:r w:rsidRPr="0050427E">
              <w:rPr>
                <w:rFonts w:cstheme="minorHAnsi"/>
                <w:i/>
                <w:iCs/>
                <w:color w:val="262626" w:themeColor="text1" w:themeTint="D9"/>
                <w:szCs w:val="24"/>
              </w:rPr>
              <w:t>Project Plan Detail Assessment Forms</w:t>
            </w:r>
            <w:r w:rsidRPr="00AF524E">
              <w:rPr>
                <w:rFonts w:cstheme="minorHAnsi"/>
                <w:color w:val="262626" w:themeColor="text1" w:themeTint="D9"/>
                <w:szCs w:val="24"/>
              </w:rPr>
              <w:t>, one for each project plan</w:t>
            </w:r>
            <w:r>
              <w:rPr>
                <w:rFonts w:cstheme="minorHAnsi"/>
                <w:color w:val="262626" w:themeColor="text1" w:themeTint="D9"/>
                <w:szCs w:val="24"/>
              </w:rPr>
              <w:t xml:space="preserve"> to your assessor.</w:t>
            </w:r>
          </w:p>
        </w:tc>
      </w:tr>
    </w:tbl>
    <w:p w14:paraId="027539B4" w14:textId="77777777" w:rsidR="004D263E" w:rsidRDefault="004D263E" w:rsidP="004D263E">
      <w:pPr>
        <w:spacing w:before="0"/>
      </w:pPr>
    </w:p>
    <w:p w14:paraId="704B8E9E" w14:textId="77777777" w:rsidR="00DB01D7" w:rsidRDefault="00DB01D7" w:rsidP="004D263E">
      <w:pPr>
        <w:spacing w:after="120" w:line="276" w:lineRule="auto"/>
        <w:ind w:left="0" w:firstLine="0"/>
      </w:pPr>
    </w:p>
    <w:p w14:paraId="4D30A96C" w14:textId="77777777" w:rsidR="00DB01D7" w:rsidRDefault="00DB01D7">
      <w:pPr>
        <w:spacing w:after="120" w:line="276" w:lineRule="auto"/>
      </w:pPr>
      <w:r>
        <w:br w:type="page"/>
      </w:r>
    </w:p>
    <w:p w14:paraId="61662BE4" w14:textId="1C12BFF5" w:rsidR="00DB01D7" w:rsidRDefault="00DB01D7" w:rsidP="00DB01D7">
      <w:pPr>
        <w:pStyle w:val="Heading2"/>
        <w:tabs>
          <w:tab w:val="left" w:pos="180"/>
        </w:tabs>
      </w:pPr>
      <w:bookmarkStart w:id="55" w:name="_Toc58244934"/>
      <w:r>
        <w:t xml:space="preserve">Task 3 – </w:t>
      </w:r>
      <w:r w:rsidR="001823C0">
        <w:t>Identify Non-Conforming Products</w:t>
      </w:r>
      <w:bookmarkEnd w:id="55"/>
      <w:r w:rsidR="007C6636">
        <w:t xml:space="preserve"> </w:t>
      </w:r>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DB01D7" w:rsidRPr="00C72E35" w14:paraId="147767E3" w14:textId="77777777" w:rsidTr="00901106">
        <w:trPr>
          <w:trHeight w:val="66"/>
          <w:jc w:val="center"/>
        </w:trPr>
        <w:tc>
          <w:tcPr>
            <w:tcW w:w="5000" w:type="pct"/>
            <w:tcBorders>
              <w:top w:val="nil"/>
              <w:left w:val="nil"/>
              <w:bottom w:val="nil"/>
              <w:right w:val="nil"/>
            </w:tcBorders>
            <w:shd w:val="clear" w:color="auto" w:fill="D9E2F3" w:themeFill="accent1" w:themeFillTint="33"/>
          </w:tcPr>
          <w:p w14:paraId="27AEC2D7" w14:textId="77777777" w:rsidR="00DB01D7" w:rsidRDefault="00DB01D7" w:rsidP="00901106">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sidRPr="00F3497A">
              <w:rPr>
                <w:rFonts w:cstheme="minorHAnsi"/>
                <w:i/>
                <w:iCs/>
                <w:color w:val="262626" w:themeColor="text1" w:themeTint="D9"/>
                <w:szCs w:val="24"/>
              </w:rPr>
              <w:t>Task 1</w:t>
            </w:r>
            <w:r>
              <w:rPr>
                <w:rFonts w:cstheme="minorHAnsi"/>
                <w:color w:val="262626" w:themeColor="text1" w:themeTint="D9"/>
                <w:szCs w:val="24"/>
              </w:rPr>
              <w:t xml:space="preserve"> before proceeding with this task.</w:t>
            </w:r>
          </w:p>
          <w:p w14:paraId="7AB392E1" w14:textId="77777777" w:rsidR="00D55E09" w:rsidRDefault="00DB01D7" w:rsidP="00C92AF0">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Review each of the project plans you have secured from </w:t>
            </w:r>
            <w:r w:rsidRPr="00F3497A">
              <w:rPr>
                <w:rFonts w:cstheme="minorHAnsi"/>
                <w:i/>
                <w:iCs/>
                <w:color w:val="262626" w:themeColor="text1" w:themeTint="D9"/>
                <w:szCs w:val="24"/>
              </w:rPr>
              <w:t>Task 1</w:t>
            </w:r>
            <w:r w:rsidR="0074594E">
              <w:rPr>
                <w:rFonts w:cstheme="minorHAnsi"/>
                <w:color w:val="262626" w:themeColor="text1" w:themeTint="D9"/>
                <w:szCs w:val="24"/>
              </w:rPr>
              <w:t>, then</w:t>
            </w:r>
            <w:r>
              <w:rPr>
                <w:rFonts w:cstheme="minorHAnsi"/>
                <w:color w:val="262626" w:themeColor="text1" w:themeTint="D9"/>
                <w:szCs w:val="24"/>
              </w:rPr>
              <w:t xml:space="preserve"> </w:t>
            </w:r>
            <w:r w:rsidR="0074594E">
              <w:rPr>
                <w:rFonts w:cstheme="minorHAnsi"/>
                <w:color w:val="262626" w:themeColor="text1" w:themeTint="D9"/>
                <w:szCs w:val="24"/>
              </w:rPr>
              <w:t>u</w:t>
            </w:r>
            <w:r>
              <w:rPr>
                <w:rFonts w:cstheme="minorHAnsi"/>
                <w:color w:val="262626" w:themeColor="text1" w:themeTint="D9"/>
                <w:szCs w:val="24"/>
              </w:rPr>
              <w:t>sing the</w:t>
            </w:r>
            <w:r w:rsidR="00C92AF0">
              <w:rPr>
                <w:rFonts w:cstheme="minorHAnsi"/>
                <w:color w:val="262626" w:themeColor="text1" w:themeTint="D9"/>
                <w:szCs w:val="24"/>
              </w:rPr>
              <w:t xml:space="preserve"> </w:t>
            </w:r>
            <w:r w:rsidR="00C92AF0" w:rsidRPr="00C92AF0">
              <w:rPr>
                <w:rFonts w:cstheme="minorHAnsi"/>
                <w:b/>
                <w:bCs/>
                <w:color w:val="262626" w:themeColor="text1" w:themeTint="D9"/>
                <w:szCs w:val="24"/>
              </w:rPr>
              <w:t>Non-Conforming Products List</w:t>
            </w:r>
            <w:r>
              <w:rPr>
                <w:rFonts w:cstheme="minorHAnsi"/>
                <w:color w:val="262626" w:themeColor="text1" w:themeTint="D9"/>
                <w:szCs w:val="24"/>
              </w:rPr>
              <w:t xml:space="preserve"> provided along this workbook, record</w:t>
            </w:r>
            <w:r w:rsidR="00C92AF0">
              <w:rPr>
                <w:rFonts w:cstheme="minorHAnsi"/>
                <w:color w:val="262626" w:themeColor="text1" w:themeTint="D9"/>
                <w:szCs w:val="24"/>
              </w:rPr>
              <w:t xml:space="preserve"> all the products mentioned in the project plan that do not have appropriate evidence of suitability to be used in construction.</w:t>
            </w:r>
          </w:p>
          <w:p w14:paraId="3B10E4C7" w14:textId="61E88D27" w:rsidR="00DB01D7" w:rsidRPr="007B1FDB" w:rsidRDefault="00356646" w:rsidP="00C92AF0">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In reviewing the evidence of suitability of the products to be used in the construction of the building, you must use different computer applications to access</w:t>
            </w:r>
            <w:r w:rsidR="00806189">
              <w:rPr>
                <w:rFonts w:cstheme="minorHAnsi"/>
                <w:color w:val="262626" w:themeColor="text1" w:themeTint="D9"/>
                <w:szCs w:val="24"/>
              </w:rPr>
              <w:t xml:space="preserve"> and</w:t>
            </w:r>
            <w:r>
              <w:rPr>
                <w:rFonts w:cstheme="minorHAnsi"/>
                <w:color w:val="262626" w:themeColor="text1" w:themeTint="D9"/>
                <w:szCs w:val="24"/>
              </w:rPr>
              <w:t xml:space="preserve"> extract </w:t>
            </w:r>
            <w:r w:rsidR="00AB7886">
              <w:rPr>
                <w:rFonts w:cstheme="minorHAnsi"/>
                <w:color w:val="262626" w:themeColor="text1" w:themeTint="D9"/>
                <w:szCs w:val="24"/>
              </w:rPr>
              <w:t>the information you have gathered.</w:t>
            </w:r>
            <w:r w:rsidR="00DB01D7">
              <w:rPr>
                <w:rFonts w:cstheme="minorHAnsi"/>
                <w:color w:val="262626" w:themeColor="text1" w:themeTint="D9"/>
                <w:szCs w:val="24"/>
              </w:rPr>
              <w:t xml:space="preserve"> </w:t>
            </w:r>
            <w:r w:rsidR="00806189">
              <w:rPr>
                <w:rFonts w:cstheme="minorHAnsi"/>
                <w:color w:val="262626" w:themeColor="text1" w:themeTint="D9"/>
                <w:szCs w:val="24"/>
              </w:rPr>
              <w:t xml:space="preserve">Your assessor will </w:t>
            </w:r>
            <w:r w:rsidR="00BC17CF">
              <w:rPr>
                <w:rFonts w:cstheme="minorHAnsi"/>
                <w:color w:val="262626" w:themeColor="text1" w:themeTint="D9"/>
                <w:szCs w:val="24"/>
              </w:rPr>
              <w:t xml:space="preserve">conduct a brief </w:t>
            </w:r>
            <w:r w:rsidR="001D46B9">
              <w:rPr>
                <w:rFonts w:cstheme="minorHAnsi"/>
                <w:color w:val="262626" w:themeColor="text1" w:themeTint="D9"/>
                <w:szCs w:val="24"/>
              </w:rPr>
              <w:t xml:space="preserve">oral assessment to </w:t>
            </w:r>
            <w:r w:rsidR="000C6EB5">
              <w:rPr>
                <w:rFonts w:cstheme="minorHAnsi"/>
                <w:color w:val="262626" w:themeColor="text1" w:themeTint="D9"/>
                <w:szCs w:val="24"/>
              </w:rPr>
              <w:t>determine whether your use of the applications to access and extract information is satisfactory or not.</w:t>
            </w:r>
          </w:p>
          <w:p w14:paraId="12256CCE" w14:textId="7C75DB00" w:rsidR="00DB01D7" w:rsidRPr="00C72E35" w:rsidRDefault="00DB01D7" w:rsidP="00901106">
            <w:pPr>
              <w:tabs>
                <w:tab w:val="left" w:pos="180"/>
              </w:tabs>
              <w:spacing w:after="120" w:line="276" w:lineRule="auto"/>
              <w:ind w:left="72" w:right="86" w:firstLine="0"/>
              <w:jc w:val="both"/>
              <w:rPr>
                <w:rFonts w:cstheme="minorHAnsi"/>
                <w:color w:val="262626" w:themeColor="text1" w:themeTint="D9"/>
                <w:szCs w:val="24"/>
              </w:rPr>
            </w:pPr>
            <w:r w:rsidRPr="00C72E35">
              <w:rPr>
                <w:rFonts w:cstheme="minorHAnsi"/>
                <w:color w:val="262626" w:themeColor="text1" w:themeTint="D9"/>
                <w:szCs w:val="24"/>
              </w:rPr>
              <w:t>You will be assessed on</w:t>
            </w:r>
            <w:r w:rsidR="00C92AF0">
              <w:rPr>
                <w:rFonts w:cstheme="minorHAnsi"/>
                <w:color w:val="262626" w:themeColor="text1" w:themeTint="D9"/>
                <w:szCs w:val="24"/>
              </w:rPr>
              <w:t xml:space="preserve"> your practical knowledge in identifying which </w:t>
            </w:r>
            <w:r w:rsidR="00EA519D">
              <w:rPr>
                <w:rFonts w:cstheme="minorHAnsi"/>
                <w:color w:val="262626" w:themeColor="text1" w:themeTint="D9"/>
                <w:szCs w:val="24"/>
              </w:rPr>
              <w:t xml:space="preserve">products </w:t>
            </w:r>
            <w:r w:rsidR="00BB5880">
              <w:rPr>
                <w:rFonts w:cstheme="minorHAnsi"/>
                <w:color w:val="262626" w:themeColor="text1" w:themeTint="D9"/>
                <w:szCs w:val="24"/>
              </w:rPr>
              <w:t>do not have appropriate evidence of suitability to be used in construction.</w:t>
            </w:r>
          </w:p>
          <w:p w14:paraId="27DA5B7F" w14:textId="1CF69A77" w:rsidR="00DB01D7" w:rsidRDefault="00DB01D7" w:rsidP="00901106">
            <w:pPr>
              <w:tabs>
                <w:tab w:val="left" w:pos="180"/>
              </w:tabs>
              <w:spacing w:after="120" w:line="276" w:lineRule="auto"/>
              <w:ind w:left="72" w:right="86" w:firstLine="0"/>
              <w:jc w:val="both"/>
              <w:rPr>
                <w:rFonts w:cstheme="minorHAnsi"/>
                <w:color w:val="262626" w:themeColor="text1" w:themeTint="D9"/>
                <w:szCs w:val="24"/>
              </w:rPr>
            </w:pPr>
            <w:r w:rsidRPr="00552CA2">
              <w:rPr>
                <w:rFonts w:cstheme="minorHAnsi"/>
                <w:color w:val="262626" w:themeColor="text1" w:themeTint="D9"/>
                <w:szCs w:val="24"/>
              </w:rPr>
              <w:t xml:space="preserve">Before starting this task, review the </w:t>
            </w:r>
            <w:r w:rsidRPr="00552CA2">
              <w:rPr>
                <w:rFonts w:cstheme="minorHAnsi"/>
                <w:b/>
                <w:bCs/>
                <w:color w:val="262626" w:themeColor="text1" w:themeTint="D9"/>
                <w:szCs w:val="24"/>
              </w:rPr>
              <w:t xml:space="preserve">Workplace Assessment Task </w:t>
            </w:r>
            <w:r w:rsidR="00BB5880">
              <w:rPr>
                <w:rFonts w:cstheme="minorHAnsi"/>
                <w:b/>
                <w:bCs/>
                <w:color w:val="262626" w:themeColor="text1" w:themeTint="D9"/>
                <w:szCs w:val="24"/>
              </w:rPr>
              <w:t>3</w:t>
            </w:r>
            <w:r w:rsidRPr="00552CA2">
              <w:rPr>
                <w:rFonts w:cstheme="minorHAnsi"/>
                <w:b/>
                <w:bCs/>
                <w:color w:val="262626" w:themeColor="text1" w:themeTint="D9"/>
                <w:szCs w:val="24"/>
              </w:rPr>
              <w:t xml:space="preserve"> – </w:t>
            </w:r>
            <w:r>
              <w:rPr>
                <w:rFonts w:cstheme="minorHAnsi"/>
                <w:b/>
                <w:bCs/>
                <w:color w:val="262626" w:themeColor="text1" w:themeTint="D9"/>
                <w:szCs w:val="24"/>
              </w:rPr>
              <w:t>Assessor’s Checklist</w:t>
            </w:r>
            <w:r w:rsidRPr="00552CA2">
              <w:rPr>
                <w:rFonts w:cstheme="minorHAnsi"/>
                <w:color w:val="262626" w:themeColor="text1" w:themeTint="D9"/>
                <w:szCs w:val="24"/>
              </w:rPr>
              <w:t xml:space="preserve"> provided along with this workbook. This form outlines all the practical skills you need to demonstrate while completing this task. Your assessor will also discuss with you the practical skills outlined in this form prior to the assessment.</w:t>
            </w:r>
          </w:p>
          <w:p w14:paraId="7EF4E80E" w14:textId="4BE53CE8" w:rsidR="00DB01D7" w:rsidRPr="00C72E35" w:rsidRDefault="00AF524E">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After completing this task, submit two completed </w:t>
            </w:r>
            <w:r w:rsidRPr="00F64658">
              <w:rPr>
                <w:rFonts w:cstheme="minorHAnsi"/>
                <w:i/>
                <w:iCs/>
                <w:color w:val="262626" w:themeColor="text1" w:themeTint="D9"/>
                <w:szCs w:val="24"/>
              </w:rPr>
              <w:t>Non-Conforming Products List</w:t>
            </w:r>
            <w:r>
              <w:rPr>
                <w:rFonts w:cstheme="minorHAnsi"/>
                <w:i/>
                <w:iCs/>
                <w:color w:val="262626" w:themeColor="text1" w:themeTint="D9"/>
                <w:szCs w:val="24"/>
              </w:rPr>
              <w:t>s</w:t>
            </w:r>
            <w:r>
              <w:rPr>
                <w:rFonts w:cstheme="minorHAnsi"/>
                <w:color w:val="262626" w:themeColor="text1" w:themeTint="D9"/>
                <w:szCs w:val="24"/>
              </w:rPr>
              <w:t>, one for each project plan, to your assessor.</w:t>
            </w:r>
          </w:p>
        </w:tc>
      </w:tr>
    </w:tbl>
    <w:p w14:paraId="43D91A40" w14:textId="77777777" w:rsidR="00DB01D7" w:rsidRDefault="00DB01D7" w:rsidP="00DB01D7">
      <w:pPr>
        <w:spacing w:before="0"/>
      </w:pPr>
    </w:p>
    <w:p w14:paraId="34C4B16B" w14:textId="77777777" w:rsidR="00DB01D7" w:rsidRDefault="00DB01D7" w:rsidP="00DB01D7">
      <w:pPr>
        <w:spacing w:after="120" w:line="276" w:lineRule="auto"/>
        <w:ind w:left="0" w:firstLine="0"/>
      </w:pPr>
      <w:r>
        <w:br w:type="page"/>
      </w:r>
    </w:p>
    <w:p w14:paraId="2C97E0DD" w14:textId="4BA22DE1" w:rsidR="00102BA5" w:rsidRDefault="00102BA5" w:rsidP="00102BA5">
      <w:pPr>
        <w:pStyle w:val="Heading2"/>
        <w:tabs>
          <w:tab w:val="left" w:pos="180"/>
        </w:tabs>
      </w:pPr>
      <w:bookmarkStart w:id="56" w:name="_Toc58244935"/>
      <w:r>
        <w:t>Task 4 – Identify Performance Solutions to Meet Performance Requirements</w:t>
      </w:r>
      <w:bookmarkEnd w:id="56"/>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102BA5" w:rsidRPr="00C72E35" w14:paraId="1DD04E8E" w14:textId="77777777" w:rsidTr="00490572">
        <w:trPr>
          <w:trHeight w:val="66"/>
          <w:jc w:val="center"/>
        </w:trPr>
        <w:tc>
          <w:tcPr>
            <w:tcW w:w="5000" w:type="pct"/>
            <w:tcBorders>
              <w:top w:val="nil"/>
              <w:left w:val="nil"/>
              <w:bottom w:val="nil"/>
              <w:right w:val="nil"/>
            </w:tcBorders>
            <w:shd w:val="clear" w:color="auto" w:fill="D9E2F3" w:themeFill="accent1" w:themeFillTint="33"/>
          </w:tcPr>
          <w:p w14:paraId="599A416B" w14:textId="77777777" w:rsidR="00102BA5" w:rsidRDefault="00102BA5" w:rsidP="00490572">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sidRPr="00F3497A">
              <w:rPr>
                <w:rFonts w:cstheme="minorHAnsi"/>
                <w:i/>
                <w:iCs/>
                <w:color w:val="262626" w:themeColor="text1" w:themeTint="D9"/>
                <w:szCs w:val="24"/>
              </w:rPr>
              <w:t>Task 1</w:t>
            </w:r>
            <w:r>
              <w:rPr>
                <w:rFonts w:cstheme="minorHAnsi"/>
                <w:color w:val="262626" w:themeColor="text1" w:themeTint="D9"/>
                <w:szCs w:val="24"/>
              </w:rPr>
              <w:t xml:space="preserve"> before proceeding with this task.</w:t>
            </w:r>
          </w:p>
          <w:p w14:paraId="0DCC9C7C" w14:textId="4EFA3A3B" w:rsidR="00102BA5" w:rsidRDefault="00102BA5" w:rsidP="00490572">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Review each of the performance requirements from </w:t>
            </w:r>
            <w:r w:rsidRPr="00102BA5">
              <w:rPr>
                <w:rFonts w:cstheme="minorHAnsi"/>
                <w:i/>
                <w:iCs/>
                <w:color w:val="262626" w:themeColor="text1" w:themeTint="D9"/>
                <w:szCs w:val="24"/>
              </w:rPr>
              <w:t>Task 1</w:t>
            </w:r>
            <w:r w:rsidR="004A4694">
              <w:rPr>
                <w:rFonts w:cstheme="minorHAnsi"/>
                <w:i/>
                <w:iCs/>
                <w:color w:val="262626" w:themeColor="text1" w:themeTint="D9"/>
                <w:szCs w:val="24"/>
              </w:rPr>
              <w:t>,</w:t>
            </w:r>
            <w:r>
              <w:rPr>
                <w:rFonts w:cstheme="minorHAnsi"/>
                <w:color w:val="262626" w:themeColor="text1" w:themeTint="D9"/>
                <w:szCs w:val="24"/>
              </w:rPr>
              <w:t xml:space="preserve"> then using the </w:t>
            </w:r>
            <w:r w:rsidR="004A4694">
              <w:rPr>
                <w:rFonts w:cstheme="minorHAnsi"/>
                <w:b/>
                <w:bCs/>
                <w:color w:val="262626" w:themeColor="text1" w:themeTint="D9"/>
                <w:szCs w:val="24"/>
              </w:rPr>
              <w:t>Performance Solution Identification Form</w:t>
            </w:r>
            <w:r>
              <w:rPr>
                <w:rFonts w:cstheme="minorHAnsi"/>
                <w:color w:val="262626" w:themeColor="text1" w:themeTint="D9"/>
                <w:szCs w:val="24"/>
              </w:rPr>
              <w:t xml:space="preserve"> provided along this workbook, record the following:</w:t>
            </w:r>
          </w:p>
          <w:p w14:paraId="7D9C0920" w14:textId="02094CC8" w:rsidR="00102BA5" w:rsidRDefault="004A4694" w:rsidP="00490572">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The </w:t>
            </w:r>
            <w:r w:rsidR="00743662">
              <w:rPr>
                <w:rFonts w:cstheme="minorHAnsi"/>
                <w:color w:val="262626" w:themeColor="text1" w:themeTint="D9"/>
                <w:szCs w:val="24"/>
              </w:rPr>
              <w:t>deem-to-satisfy solution for each performance requirement identified for each building property</w:t>
            </w:r>
          </w:p>
          <w:p w14:paraId="39D34B6E" w14:textId="036DA3CA" w:rsidR="00743662" w:rsidRDefault="00743662" w:rsidP="00490572">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Your proposed performance solution for each performance requirement identified for each building property</w:t>
            </w:r>
          </w:p>
          <w:p w14:paraId="1E9DD83F" w14:textId="77777777" w:rsidR="00102BA5" w:rsidRPr="00C72E35" w:rsidRDefault="00102BA5" w:rsidP="00490572">
            <w:pPr>
              <w:tabs>
                <w:tab w:val="left" w:pos="180"/>
              </w:tabs>
              <w:spacing w:after="120" w:line="276" w:lineRule="auto"/>
              <w:ind w:left="72" w:right="86" w:firstLine="0"/>
              <w:jc w:val="both"/>
              <w:rPr>
                <w:rFonts w:cstheme="minorHAnsi"/>
                <w:color w:val="262626" w:themeColor="text1" w:themeTint="D9"/>
                <w:szCs w:val="24"/>
              </w:rPr>
            </w:pPr>
            <w:r w:rsidRPr="00C72E35">
              <w:rPr>
                <w:rFonts w:cstheme="minorHAnsi"/>
                <w:color w:val="262626" w:themeColor="text1" w:themeTint="D9"/>
                <w:szCs w:val="24"/>
              </w:rPr>
              <w:t>You will be assessed on:</w:t>
            </w:r>
          </w:p>
          <w:p w14:paraId="287DB517" w14:textId="39F272B6" w:rsidR="00102BA5" w:rsidRPr="00552CA2" w:rsidRDefault="00102BA5" w:rsidP="00490572">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sidRPr="00552CA2">
              <w:rPr>
                <w:rFonts w:cstheme="minorHAnsi"/>
                <w:color w:val="262626" w:themeColor="text1" w:themeTint="D9"/>
                <w:szCs w:val="24"/>
              </w:rPr>
              <w:t>Your practical knowledge</w:t>
            </w:r>
            <w:r>
              <w:rPr>
                <w:rFonts w:cstheme="minorHAnsi"/>
                <w:color w:val="262626" w:themeColor="text1" w:themeTint="D9"/>
                <w:szCs w:val="24"/>
              </w:rPr>
              <w:t xml:space="preserve"> in</w:t>
            </w:r>
            <w:r w:rsidRPr="00552CA2">
              <w:rPr>
                <w:rFonts w:cstheme="minorHAnsi"/>
                <w:color w:val="262626" w:themeColor="text1" w:themeTint="D9"/>
                <w:szCs w:val="24"/>
              </w:rPr>
              <w:t xml:space="preserve"> </w:t>
            </w:r>
            <w:r>
              <w:rPr>
                <w:rFonts w:cstheme="minorHAnsi"/>
                <w:color w:val="262626" w:themeColor="text1" w:themeTint="D9"/>
                <w:szCs w:val="24"/>
              </w:rPr>
              <w:t xml:space="preserve">identifying </w:t>
            </w:r>
            <w:r w:rsidR="00743662">
              <w:rPr>
                <w:rFonts w:cstheme="minorHAnsi"/>
                <w:color w:val="262626" w:themeColor="text1" w:themeTint="D9"/>
                <w:szCs w:val="24"/>
              </w:rPr>
              <w:t>the deem-to-satisfy solutions for each performance requirement</w:t>
            </w:r>
            <w:r>
              <w:rPr>
                <w:rFonts w:cstheme="minorHAnsi"/>
                <w:color w:val="262626" w:themeColor="text1" w:themeTint="D9"/>
                <w:szCs w:val="24"/>
              </w:rPr>
              <w:t>.</w:t>
            </w:r>
          </w:p>
          <w:p w14:paraId="322B6936" w14:textId="217760BF" w:rsidR="00102BA5" w:rsidRPr="004751C6" w:rsidRDefault="00102BA5" w:rsidP="009425D5">
            <w:pPr>
              <w:pStyle w:val="ListParagraph"/>
              <w:numPr>
                <w:ilvl w:val="0"/>
                <w:numId w:val="72"/>
              </w:numPr>
              <w:tabs>
                <w:tab w:val="left" w:pos="180"/>
              </w:tabs>
              <w:spacing w:after="120" w:line="276" w:lineRule="auto"/>
              <w:ind w:right="86"/>
              <w:contextualSpacing w:val="0"/>
              <w:jc w:val="both"/>
              <w:rPr>
                <w:rFonts w:cstheme="minorHAnsi"/>
                <w:color w:val="262626" w:themeColor="text1" w:themeTint="D9"/>
                <w:szCs w:val="24"/>
              </w:rPr>
            </w:pPr>
            <w:r w:rsidRPr="004751C6">
              <w:rPr>
                <w:rFonts w:cstheme="minorHAnsi"/>
                <w:color w:val="262626" w:themeColor="text1" w:themeTint="D9"/>
                <w:szCs w:val="24"/>
              </w:rPr>
              <w:t xml:space="preserve">Your practical skills in </w:t>
            </w:r>
            <w:r w:rsidR="004751C6" w:rsidRPr="004751C6">
              <w:rPr>
                <w:rFonts w:cstheme="minorHAnsi"/>
                <w:color w:val="262626" w:themeColor="text1" w:themeTint="D9"/>
                <w:szCs w:val="24"/>
              </w:rPr>
              <w:t>proposing performance solutions for each performance requirement.</w:t>
            </w:r>
            <w:r w:rsidRPr="004751C6">
              <w:rPr>
                <w:rFonts w:cstheme="minorHAnsi"/>
                <w:color w:val="262626" w:themeColor="text1" w:themeTint="D9"/>
                <w:szCs w:val="24"/>
              </w:rPr>
              <w:t xml:space="preserve"> </w:t>
            </w:r>
          </w:p>
          <w:p w14:paraId="46701CC0" w14:textId="35D6C61E" w:rsidR="00102BA5" w:rsidRDefault="00102BA5" w:rsidP="00490572">
            <w:pPr>
              <w:tabs>
                <w:tab w:val="left" w:pos="180"/>
              </w:tabs>
              <w:spacing w:after="120" w:line="276" w:lineRule="auto"/>
              <w:ind w:left="72" w:right="86" w:firstLine="0"/>
              <w:jc w:val="both"/>
              <w:rPr>
                <w:rFonts w:cstheme="minorHAnsi"/>
                <w:color w:val="262626" w:themeColor="text1" w:themeTint="D9"/>
                <w:szCs w:val="24"/>
              </w:rPr>
            </w:pPr>
            <w:r w:rsidRPr="00552CA2">
              <w:rPr>
                <w:rFonts w:cstheme="minorHAnsi"/>
                <w:color w:val="262626" w:themeColor="text1" w:themeTint="D9"/>
                <w:szCs w:val="24"/>
              </w:rPr>
              <w:t xml:space="preserve">Before starting this task, review the </w:t>
            </w:r>
            <w:r w:rsidRPr="00552CA2">
              <w:rPr>
                <w:rFonts w:cstheme="minorHAnsi"/>
                <w:b/>
                <w:bCs/>
                <w:color w:val="262626" w:themeColor="text1" w:themeTint="D9"/>
                <w:szCs w:val="24"/>
              </w:rPr>
              <w:t xml:space="preserve">Workplace Assessment Task </w:t>
            </w:r>
            <w:r w:rsidR="004751C6">
              <w:rPr>
                <w:rFonts w:cstheme="minorHAnsi"/>
                <w:b/>
                <w:bCs/>
                <w:color w:val="262626" w:themeColor="text1" w:themeTint="D9"/>
                <w:szCs w:val="24"/>
              </w:rPr>
              <w:t>4</w:t>
            </w:r>
            <w:r w:rsidRPr="00552CA2">
              <w:rPr>
                <w:rFonts w:cstheme="minorHAnsi"/>
                <w:b/>
                <w:bCs/>
                <w:color w:val="262626" w:themeColor="text1" w:themeTint="D9"/>
                <w:szCs w:val="24"/>
              </w:rPr>
              <w:t xml:space="preserve"> – </w:t>
            </w:r>
            <w:r>
              <w:rPr>
                <w:rFonts w:cstheme="minorHAnsi"/>
                <w:b/>
                <w:bCs/>
                <w:color w:val="262626" w:themeColor="text1" w:themeTint="D9"/>
                <w:szCs w:val="24"/>
              </w:rPr>
              <w:t>Assessor’s Checklist</w:t>
            </w:r>
            <w:r w:rsidRPr="00552CA2">
              <w:rPr>
                <w:rFonts w:cstheme="minorHAnsi"/>
                <w:color w:val="262626" w:themeColor="text1" w:themeTint="D9"/>
                <w:szCs w:val="24"/>
              </w:rPr>
              <w:t xml:space="preserve"> provided along with this workbook. This form outlines all the practical skills you need to demonstrate while completing this task. Your assessor will also discuss with you the practical skills outlined in this form prior to the assessment.</w:t>
            </w:r>
          </w:p>
          <w:p w14:paraId="560BCD50" w14:textId="63194E85" w:rsidR="00102BA5" w:rsidRPr="00C72E35" w:rsidRDefault="00F9515C">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After completing this task, submit two completed </w:t>
            </w:r>
            <w:r>
              <w:rPr>
                <w:rFonts w:cstheme="minorHAnsi"/>
                <w:i/>
                <w:iCs/>
                <w:color w:val="262626" w:themeColor="text1" w:themeTint="D9"/>
                <w:szCs w:val="24"/>
              </w:rPr>
              <w:t>Performance Solution Identification Form</w:t>
            </w:r>
            <w:r>
              <w:rPr>
                <w:rFonts w:cstheme="minorHAnsi"/>
                <w:color w:val="262626" w:themeColor="text1" w:themeTint="D9"/>
                <w:szCs w:val="24"/>
              </w:rPr>
              <w:t>, one for each project plan, to your assessor.</w:t>
            </w:r>
          </w:p>
        </w:tc>
      </w:tr>
    </w:tbl>
    <w:p w14:paraId="5B6264EB" w14:textId="77777777" w:rsidR="00102BA5" w:rsidRDefault="00102BA5" w:rsidP="00102BA5">
      <w:pPr>
        <w:spacing w:before="0"/>
      </w:pPr>
    </w:p>
    <w:p w14:paraId="58446177" w14:textId="77777777" w:rsidR="00102BA5" w:rsidRDefault="00102BA5" w:rsidP="00102BA5">
      <w:pPr>
        <w:spacing w:after="120" w:line="276" w:lineRule="auto"/>
        <w:ind w:left="0" w:firstLine="0"/>
      </w:pPr>
    </w:p>
    <w:p w14:paraId="525BE9F9" w14:textId="77777777" w:rsidR="00102BA5" w:rsidRDefault="00102BA5" w:rsidP="00102BA5">
      <w:pPr>
        <w:spacing w:after="120" w:line="276" w:lineRule="auto"/>
      </w:pPr>
      <w:r>
        <w:br w:type="page"/>
      </w:r>
    </w:p>
    <w:p w14:paraId="413AFC7C" w14:textId="22A75F46" w:rsidR="00E80A41" w:rsidRDefault="00E80A41" w:rsidP="00E80A41">
      <w:pPr>
        <w:pStyle w:val="Heading2"/>
        <w:tabs>
          <w:tab w:val="left" w:pos="180"/>
        </w:tabs>
      </w:pPr>
      <w:bookmarkStart w:id="57" w:name="_Toc58244936"/>
      <w:r>
        <w:t xml:space="preserve">Task 5 – </w:t>
      </w:r>
      <w:r w:rsidR="000A401A">
        <w:t>Apply Assessment Methods to Performance Solutions</w:t>
      </w:r>
      <w:bookmarkEnd w:id="57"/>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E80A41" w:rsidRPr="00C72E35" w14:paraId="65766DA5" w14:textId="77777777" w:rsidTr="00CB088A">
        <w:trPr>
          <w:trHeight w:val="66"/>
          <w:jc w:val="center"/>
        </w:trPr>
        <w:tc>
          <w:tcPr>
            <w:tcW w:w="5000" w:type="pct"/>
            <w:tcBorders>
              <w:top w:val="nil"/>
              <w:left w:val="nil"/>
              <w:bottom w:val="nil"/>
              <w:right w:val="nil"/>
            </w:tcBorders>
            <w:shd w:val="clear" w:color="auto" w:fill="D9E2F3" w:themeFill="accent1" w:themeFillTint="33"/>
          </w:tcPr>
          <w:p w14:paraId="0EF4EE4D" w14:textId="0FA3EAC7" w:rsidR="00E80A41" w:rsidRDefault="00E80A41"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sidRPr="00F3497A">
              <w:rPr>
                <w:rFonts w:cstheme="minorHAnsi"/>
                <w:i/>
                <w:iCs/>
                <w:color w:val="262626" w:themeColor="text1" w:themeTint="D9"/>
                <w:szCs w:val="24"/>
              </w:rPr>
              <w:t xml:space="preserve">Task </w:t>
            </w:r>
            <w:r w:rsidR="000A401A">
              <w:rPr>
                <w:rFonts w:cstheme="minorHAnsi"/>
                <w:i/>
                <w:iCs/>
                <w:color w:val="262626" w:themeColor="text1" w:themeTint="D9"/>
                <w:szCs w:val="24"/>
              </w:rPr>
              <w:t>4</w:t>
            </w:r>
            <w:r>
              <w:rPr>
                <w:rFonts w:cstheme="minorHAnsi"/>
                <w:color w:val="262626" w:themeColor="text1" w:themeTint="D9"/>
                <w:szCs w:val="24"/>
              </w:rPr>
              <w:t xml:space="preserve"> before proceeding with this task.</w:t>
            </w:r>
          </w:p>
          <w:p w14:paraId="6566BDDD" w14:textId="4C4AC425" w:rsidR="00E80A41" w:rsidRDefault="00E80A41"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Review each of the performance </w:t>
            </w:r>
            <w:r w:rsidR="000A401A">
              <w:rPr>
                <w:rFonts w:cstheme="minorHAnsi"/>
                <w:color w:val="262626" w:themeColor="text1" w:themeTint="D9"/>
                <w:szCs w:val="24"/>
              </w:rPr>
              <w:t>solutions</w:t>
            </w:r>
            <w:r>
              <w:rPr>
                <w:rFonts w:cstheme="minorHAnsi"/>
                <w:color w:val="262626" w:themeColor="text1" w:themeTint="D9"/>
                <w:szCs w:val="24"/>
              </w:rPr>
              <w:t xml:space="preserve"> from </w:t>
            </w:r>
            <w:r w:rsidRPr="00102BA5">
              <w:rPr>
                <w:rFonts w:cstheme="minorHAnsi"/>
                <w:i/>
                <w:iCs/>
                <w:color w:val="262626" w:themeColor="text1" w:themeTint="D9"/>
                <w:szCs w:val="24"/>
              </w:rPr>
              <w:t xml:space="preserve">Task </w:t>
            </w:r>
            <w:r w:rsidR="000A401A">
              <w:rPr>
                <w:rFonts w:cstheme="minorHAnsi"/>
                <w:i/>
                <w:iCs/>
                <w:color w:val="262626" w:themeColor="text1" w:themeTint="D9"/>
                <w:szCs w:val="24"/>
              </w:rPr>
              <w:t>4</w:t>
            </w:r>
            <w:r w:rsidR="006A6A81">
              <w:rPr>
                <w:rFonts w:cstheme="minorHAnsi"/>
                <w:color w:val="262626" w:themeColor="text1" w:themeTint="D9"/>
                <w:szCs w:val="24"/>
              </w:rPr>
              <w:t xml:space="preserve">. You will then </w:t>
            </w:r>
            <w:r w:rsidR="000D7FA8">
              <w:rPr>
                <w:rFonts w:cstheme="minorHAnsi"/>
                <w:color w:val="262626" w:themeColor="text1" w:themeTint="D9"/>
                <w:szCs w:val="24"/>
              </w:rPr>
              <w:t xml:space="preserve">apply </w:t>
            </w:r>
            <w:r w:rsidR="00B80A5E">
              <w:rPr>
                <w:rFonts w:cstheme="minorHAnsi"/>
                <w:color w:val="262626" w:themeColor="text1" w:themeTint="D9"/>
                <w:szCs w:val="24"/>
              </w:rPr>
              <w:t>assessment methods to each of the performance solutions to determine their compliance with the performance requirement.</w:t>
            </w:r>
            <w:r w:rsidR="00087B14">
              <w:rPr>
                <w:rFonts w:cstheme="minorHAnsi"/>
                <w:color w:val="262626" w:themeColor="text1" w:themeTint="D9"/>
                <w:szCs w:val="24"/>
              </w:rPr>
              <w:t xml:space="preserve"> After applying the assessment methods to all of the performance solutions, you will then create a report </w:t>
            </w:r>
            <w:r w:rsidR="00FA7375">
              <w:rPr>
                <w:rFonts w:cstheme="minorHAnsi"/>
                <w:color w:val="262626" w:themeColor="text1" w:themeTint="D9"/>
                <w:szCs w:val="24"/>
              </w:rPr>
              <w:t>documenting the process and results of the assessment methods you have applied to each performance solution.</w:t>
            </w:r>
            <w:r w:rsidR="00A5677A">
              <w:rPr>
                <w:rFonts w:cstheme="minorHAnsi"/>
                <w:color w:val="262626" w:themeColor="text1" w:themeTint="D9"/>
                <w:szCs w:val="24"/>
              </w:rPr>
              <w:t xml:space="preserve"> The report you will be creating must comply with your organisation’s </w:t>
            </w:r>
            <w:r w:rsidR="009266E1">
              <w:rPr>
                <w:rFonts w:cstheme="minorHAnsi"/>
                <w:color w:val="262626" w:themeColor="text1" w:themeTint="D9"/>
                <w:szCs w:val="24"/>
              </w:rPr>
              <w:t>quality processes and procedures</w:t>
            </w:r>
            <w:r w:rsidR="00D5750F">
              <w:rPr>
                <w:rFonts w:cstheme="minorHAnsi"/>
                <w:color w:val="262626" w:themeColor="text1" w:themeTint="D9"/>
                <w:szCs w:val="24"/>
              </w:rPr>
              <w:t xml:space="preserve"> relevant to creating reports</w:t>
            </w:r>
            <w:r w:rsidR="00A5677A">
              <w:rPr>
                <w:rFonts w:cstheme="minorHAnsi"/>
                <w:color w:val="262626" w:themeColor="text1" w:themeTint="D9"/>
                <w:szCs w:val="24"/>
              </w:rPr>
              <w:t>.</w:t>
            </w:r>
          </w:p>
          <w:p w14:paraId="5480CDEC" w14:textId="69F3C2E4" w:rsidR="00FA7375" w:rsidRDefault="00FA7375"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There are </w:t>
            </w:r>
            <w:r w:rsidR="007C5328">
              <w:rPr>
                <w:rFonts w:cstheme="minorHAnsi"/>
                <w:color w:val="262626" w:themeColor="text1" w:themeTint="D9"/>
                <w:szCs w:val="24"/>
              </w:rPr>
              <w:t>three assessment methods you must use at least once when assessing the performance solutions:</w:t>
            </w:r>
          </w:p>
          <w:p w14:paraId="318EA279" w14:textId="4A2B6EF5" w:rsidR="00E80A41" w:rsidRDefault="00F309E7" w:rsidP="00CB088A">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Applying verification methods provided in the Building Code of Australia Volume 1</w:t>
            </w:r>
          </w:p>
          <w:p w14:paraId="47FBD7F8" w14:textId="42142EB1" w:rsidR="00E80A41" w:rsidRDefault="00277AC3" w:rsidP="00CB088A">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Comparing the performance solution against the deem-to-satisfy provisions provided in the Building Code of Australia Volume 1</w:t>
            </w:r>
          </w:p>
          <w:p w14:paraId="1B502401" w14:textId="57BD4A19" w:rsidR="00277AC3" w:rsidRDefault="009A601C" w:rsidP="00CB088A">
            <w:pPr>
              <w:pStyle w:val="ListParagraph"/>
              <w:numPr>
                <w:ilvl w:val="0"/>
                <w:numId w:val="76"/>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Using expert judgment</w:t>
            </w:r>
          </w:p>
          <w:p w14:paraId="6499406C" w14:textId="28E33753" w:rsidR="006109D0" w:rsidRDefault="006109D0" w:rsidP="009A601C">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Your report must include the following information:</w:t>
            </w:r>
          </w:p>
          <w:p w14:paraId="2FCE339C" w14:textId="02486524" w:rsidR="006109D0" w:rsidRPr="00584CAB" w:rsidRDefault="006109D0" w:rsidP="00584CAB">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sidRPr="00584CAB">
              <w:rPr>
                <w:rFonts w:cstheme="minorHAnsi"/>
                <w:color w:val="262626" w:themeColor="text1" w:themeTint="D9"/>
                <w:szCs w:val="24"/>
              </w:rPr>
              <w:t xml:space="preserve">The performance solution </w:t>
            </w:r>
            <w:r w:rsidR="003B5110" w:rsidRPr="00584CAB">
              <w:rPr>
                <w:rFonts w:cstheme="minorHAnsi"/>
                <w:color w:val="262626" w:themeColor="text1" w:themeTint="D9"/>
                <w:szCs w:val="24"/>
              </w:rPr>
              <w:t>assessed</w:t>
            </w:r>
          </w:p>
          <w:p w14:paraId="2E5CC163" w14:textId="567C2D67" w:rsidR="003B5110" w:rsidRPr="00584CAB" w:rsidRDefault="003B5110" w:rsidP="00584CAB">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sidRPr="00584CAB">
              <w:rPr>
                <w:rFonts w:cstheme="minorHAnsi"/>
                <w:color w:val="262626" w:themeColor="text1" w:themeTint="D9"/>
                <w:szCs w:val="24"/>
              </w:rPr>
              <w:t>The assessment method used</w:t>
            </w:r>
          </w:p>
          <w:p w14:paraId="74E6A793" w14:textId="6F1B2376" w:rsidR="003B5110" w:rsidRPr="00584CAB" w:rsidRDefault="003B5110" w:rsidP="00584CAB">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sidRPr="00584CAB">
              <w:rPr>
                <w:rFonts w:cstheme="minorHAnsi"/>
                <w:color w:val="262626" w:themeColor="text1" w:themeTint="D9"/>
                <w:szCs w:val="24"/>
              </w:rPr>
              <w:t>The process of applying the assessment method</w:t>
            </w:r>
          </w:p>
          <w:p w14:paraId="7F2C646B" w14:textId="1F9BEE42" w:rsidR="003B5110" w:rsidRPr="00584CAB" w:rsidRDefault="003B5110" w:rsidP="00584CAB">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sidRPr="00584CAB">
              <w:rPr>
                <w:rFonts w:cstheme="minorHAnsi"/>
                <w:color w:val="262626" w:themeColor="text1" w:themeTint="D9"/>
                <w:szCs w:val="24"/>
              </w:rPr>
              <w:t>The results of the assessment method</w:t>
            </w:r>
          </w:p>
          <w:p w14:paraId="3C10177E" w14:textId="2A62EEE0" w:rsidR="003B5110" w:rsidRPr="00584CAB" w:rsidRDefault="00584CAB" w:rsidP="00584CAB">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sidRPr="00584CAB">
              <w:rPr>
                <w:rFonts w:cstheme="minorHAnsi"/>
                <w:color w:val="262626" w:themeColor="text1" w:themeTint="D9"/>
                <w:szCs w:val="24"/>
              </w:rPr>
              <w:t>The compliance of the performance solution with the performance requirement (</w:t>
            </w:r>
            <w:proofErr w:type="gramStart"/>
            <w:r w:rsidRPr="00584CAB">
              <w:rPr>
                <w:rFonts w:cstheme="minorHAnsi"/>
                <w:color w:val="262626" w:themeColor="text1" w:themeTint="D9"/>
                <w:szCs w:val="24"/>
              </w:rPr>
              <w:t>i.e.</w:t>
            </w:r>
            <w:proofErr w:type="gramEnd"/>
            <w:r w:rsidRPr="00584CAB">
              <w:rPr>
                <w:rFonts w:cstheme="minorHAnsi"/>
                <w:color w:val="262626" w:themeColor="text1" w:themeTint="D9"/>
                <w:szCs w:val="24"/>
              </w:rPr>
              <w:t xml:space="preserve"> if it complies with the performance requirement or not)</w:t>
            </w:r>
          </w:p>
          <w:p w14:paraId="42C04727" w14:textId="7EDBE081" w:rsidR="00E80A41" w:rsidRPr="009B51D6" w:rsidRDefault="00E80A41" w:rsidP="009B51D6">
            <w:pPr>
              <w:tabs>
                <w:tab w:val="left" w:pos="180"/>
              </w:tabs>
              <w:spacing w:after="120" w:line="276" w:lineRule="auto"/>
              <w:ind w:left="72" w:right="86" w:firstLine="0"/>
              <w:jc w:val="both"/>
              <w:rPr>
                <w:rFonts w:cstheme="minorHAnsi"/>
                <w:color w:val="262626" w:themeColor="text1" w:themeTint="D9"/>
                <w:szCs w:val="24"/>
              </w:rPr>
            </w:pPr>
          </w:p>
        </w:tc>
      </w:tr>
    </w:tbl>
    <w:p w14:paraId="4B664695" w14:textId="77777777" w:rsidR="009B51D6" w:rsidRDefault="009B51D6">
      <w:r>
        <w:br w:type="page"/>
      </w:r>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9B51D6" w:rsidRPr="00C72E35" w14:paraId="4D37B266" w14:textId="77777777" w:rsidTr="00CB088A">
        <w:trPr>
          <w:trHeight w:val="66"/>
          <w:jc w:val="center"/>
        </w:trPr>
        <w:tc>
          <w:tcPr>
            <w:tcW w:w="5000" w:type="pct"/>
            <w:tcBorders>
              <w:top w:val="nil"/>
              <w:left w:val="nil"/>
              <w:bottom w:val="nil"/>
              <w:right w:val="nil"/>
            </w:tcBorders>
            <w:shd w:val="clear" w:color="auto" w:fill="D9E2F3" w:themeFill="accent1" w:themeFillTint="33"/>
          </w:tcPr>
          <w:p w14:paraId="0D92192D" w14:textId="77777777" w:rsidR="009B51D6" w:rsidRPr="00552CA2" w:rsidRDefault="009B51D6" w:rsidP="009B51D6">
            <w:pPr>
              <w:tabs>
                <w:tab w:val="left" w:pos="180"/>
              </w:tabs>
              <w:spacing w:after="120" w:line="276" w:lineRule="auto"/>
              <w:ind w:left="72" w:right="86" w:firstLine="0"/>
              <w:jc w:val="both"/>
              <w:rPr>
                <w:rFonts w:cstheme="minorHAnsi"/>
                <w:color w:val="262626" w:themeColor="text1" w:themeTint="D9"/>
                <w:szCs w:val="24"/>
              </w:rPr>
            </w:pPr>
            <w:r w:rsidRPr="00C72E35">
              <w:rPr>
                <w:rFonts w:cstheme="minorHAnsi"/>
                <w:color w:val="262626" w:themeColor="text1" w:themeTint="D9"/>
                <w:szCs w:val="24"/>
              </w:rPr>
              <w:t>You will be assessed on</w:t>
            </w:r>
            <w:r>
              <w:rPr>
                <w:rFonts w:cstheme="minorHAnsi"/>
                <w:color w:val="262626" w:themeColor="text1" w:themeTint="D9"/>
                <w:szCs w:val="24"/>
              </w:rPr>
              <w:t xml:space="preserve"> y</w:t>
            </w:r>
            <w:r w:rsidRPr="00552CA2">
              <w:rPr>
                <w:rFonts w:cstheme="minorHAnsi"/>
                <w:color w:val="262626" w:themeColor="text1" w:themeTint="D9"/>
                <w:szCs w:val="24"/>
              </w:rPr>
              <w:t>our practical knowledge</w:t>
            </w:r>
            <w:r>
              <w:rPr>
                <w:rFonts w:cstheme="minorHAnsi"/>
                <w:color w:val="262626" w:themeColor="text1" w:themeTint="D9"/>
                <w:szCs w:val="24"/>
              </w:rPr>
              <w:t xml:space="preserve"> in</w:t>
            </w:r>
            <w:r w:rsidRPr="00552CA2">
              <w:rPr>
                <w:rFonts w:cstheme="minorHAnsi"/>
                <w:color w:val="262626" w:themeColor="text1" w:themeTint="D9"/>
                <w:szCs w:val="24"/>
              </w:rPr>
              <w:t xml:space="preserve"> </w:t>
            </w:r>
            <w:r>
              <w:rPr>
                <w:rFonts w:cstheme="minorHAnsi"/>
                <w:color w:val="262626" w:themeColor="text1" w:themeTint="D9"/>
                <w:szCs w:val="24"/>
              </w:rPr>
              <w:t>apply assessment methods to performance solutions to determine their compliance with the performance requirements.</w:t>
            </w:r>
          </w:p>
          <w:p w14:paraId="51218257" w14:textId="38DC9775" w:rsidR="009B51D6" w:rsidRDefault="009B51D6" w:rsidP="009B51D6">
            <w:pPr>
              <w:tabs>
                <w:tab w:val="left" w:pos="180"/>
              </w:tabs>
              <w:spacing w:after="120" w:line="276" w:lineRule="auto"/>
              <w:ind w:left="72" w:right="86" w:firstLine="0"/>
              <w:jc w:val="both"/>
              <w:rPr>
                <w:rFonts w:cstheme="minorHAnsi"/>
                <w:color w:val="262626" w:themeColor="text1" w:themeTint="D9"/>
                <w:szCs w:val="24"/>
              </w:rPr>
            </w:pPr>
            <w:r w:rsidRPr="00552CA2">
              <w:rPr>
                <w:rFonts w:cstheme="minorHAnsi"/>
                <w:color w:val="262626" w:themeColor="text1" w:themeTint="D9"/>
                <w:szCs w:val="24"/>
              </w:rPr>
              <w:t xml:space="preserve">Before starting this task, review the </w:t>
            </w:r>
            <w:r w:rsidRPr="00552CA2">
              <w:rPr>
                <w:rFonts w:cstheme="minorHAnsi"/>
                <w:b/>
                <w:bCs/>
                <w:color w:val="262626" w:themeColor="text1" w:themeTint="D9"/>
                <w:szCs w:val="24"/>
              </w:rPr>
              <w:t xml:space="preserve">Workplace Assessment Task </w:t>
            </w:r>
            <w:r>
              <w:rPr>
                <w:rFonts w:cstheme="minorHAnsi"/>
                <w:b/>
                <w:bCs/>
                <w:color w:val="262626" w:themeColor="text1" w:themeTint="D9"/>
                <w:szCs w:val="24"/>
              </w:rPr>
              <w:t>5</w:t>
            </w:r>
            <w:r w:rsidRPr="00552CA2">
              <w:rPr>
                <w:rFonts w:cstheme="minorHAnsi"/>
                <w:b/>
                <w:bCs/>
                <w:color w:val="262626" w:themeColor="text1" w:themeTint="D9"/>
                <w:szCs w:val="24"/>
              </w:rPr>
              <w:t xml:space="preserve"> – </w:t>
            </w:r>
            <w:r>
              <w:rPr>
                <w:rFonts w:cstheme="minorHAnsi"/>
                <w:b/>
                <w:bCs/>
                <w:color w:val="262626" w:themeColor="text1" w:themeTint="D9"/>
                <w:szCs w:val="24"/>
              </w:rPr>
              <w:t>Assessor’s Checklist</w:t>
            </w:r>
            <w:r w:rsidRPr="00552CA2">
              <w:rPr>
                <w:rFonts w:cstheme="minorHAnsi"/>
                <w:color w:val="262626" w:themeColor="text1" w:themeTint="D9"/>
                <w:szCs w:val="24"/>
              </w:rPr>
              <w:t xml:space="preserve"> provided along with this workbook. This form outlines all the practical skills you need to demonstrate while completing this task. Your assessor will also discuss with you the practical skills outlined in this form prior to the assessment.</w:t>
            </w:r>
          </w:p>
          <w:p w14:paraId="3BA8B469" w14:textId="5440B30B" w:rsidR="009B51D6" w:rsidRDefault="009B51D6" w:rsidP="009B51D6">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After completing this task, submit the following to your assessor:</w:t>
            </w:r>
          </w:p>
          <w:p w14:paraId="521E0094" w14:textId="77777777" w:rsidR="009B51D6" w:rsidRDefault="009B51D6" w:rsidP="009B51D6">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w:t>
            </w:r>
            <w:r w:rsidRPr="000B1557">
              <w:rPr>
                <w:rFonts w:cstheme="minorHAnsi"/>
                <w:color w:val="262626" w:themeColor="text1" w:themeTint="D9"/>
                <w:szCs w:val="24"/>
              </w:rPr>
              <w:t>wo completed reports on the process and results of assessing each of the performance solutions, one for each project plan</w:t>
            </w:r>
          </w:p>
          <w:p w14:paraId="28E0A571" w14:textId="6408FED6" w:rsidR="009B51D6" w:rsidRDefault="009B51D6" w:rsidP="009B51D6">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A</w:t>
            </w:r>
            <w:r w:rsidRPr="000B1557">
              <w:rPr>
                <w:rFonts w:cstheme="minorHAnsi"/>
                <w:color w:val="262626" w:themeColor="text1" w:themeTint="D9"/>
                <w:szCs w:val="24"/>
              </w:rPr>
              <w:t xml:space="preserve"> copy of your organisation’s quality processes and procedures relevant to creating report</w:t>
            </w:r>
            <w:r>
              <w:rPr>
                <w:rFonts w:cstheme="minorHAnsi"/>
                <w:color w:val="262626" w:themeColor="text1" w:themeTint="D9"/>
                <w:szCs w:val="24"/>
              </w:rPr>
              <w:t>s on the process and results of assessing performance solutions</w:t>
            </w:r>
          </w:p>
        </w:tc>
      </w:tr>
    </w:tbl>
    <w:p w14:paraId="0B5941EA" w14:textId="77777777" w:rsidR="00E80A41" w:rsidRDefault="00E80A41" w:rsidP="00E80A41">
      <w:pPr>
        <w:spacing w:before="0"/>
      </w:pPr>
    </w:p>
    <w:p w14:paraId="3C0A2453" w14:textId="77777777" w:rsidR="00E80A41" w:rsidRDefault="00E80A41" w:rsidP="00E80A41">
      <w:pPr>
        <w:spacing w:after="120" w:line="276" w:lineRule="auto"/>
      </w:pPr>
      <w:r>
        <w:br w:type="page"/>
      </w:r>
    </w:p>
    <w:p w14:paraId="60453806" w14:textId="0FF4054B" w:rsidR="00E74754" w:rsidRDefault="00E74754" w:rsidP="0050427E">
      <w:pPr>
        <w:pStyle w:val="Heading2"/>
        <w:tabs>
          <w:tab w:val="left" w:pos="180"/>
        </w:tabs>
      </w:pPr>
      <w:bookmarkStart w:id="58" w:name="_Toc58244937"/>
      <w:r>
        <w:t xml:space="preserve">Task 6 – </w:t>
      </w:r>
      <w:r w:rsidR="00EF0D0E">
        <w:t>Discuss Performance Solutions with Relevant Persons to Necessitate Design and Construction Change</w:t>
      </w:r>
      <w:bookmarkEnd w:id="58"/>
      <w:r w:rsidR="0083370A">
        <w:t xml:space="preserve"> </w:t>
      </w:r>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E74754" w:rsidRPr="00C72E35" w14:paraId="675A88DA" w14:textId="77777777" w:rsidTr="00CB088A">
        <w:trPr>
          <w:trHeight w:val="66"/>
          <w:jc w:val="center"/>
        </w:trPr>
        <w:tc>
          <w:tcPr>
            <w:tcW w:w="5000" w:type="pct"/>
            <w:tcBorders>
              <w:top w:val="nil"/>
              <w:left w:val="nil"/>
              <w:bottom w:val="nil"/>
              <w:right w:val="nil"/>
            </w:tcBorders>
            <w:shd w:val="clear" w:color="auto" w:fill="D9E2F3" w:themeFill="accent1" w:themeFillTint="33"/>
          </w:tcPr>
          <w:p w14:paraId="5A831A0A" w14:textId="0F3144E7" w:rsidR="00E74754" w:rsidRDefault="00E74754"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sidRPr="00F3497A">
              <w:rPr>
                <w:rFonts w:cstheme="minorHAnsi"/>
                <w:i/>
                <w:iCs/>
                <w:color w:val="262626" w:themeColor="text1" w:themeTint="D9"/>
                <w:szCs w:val="24"/>
              </w:rPr>
              <w:t xml:space="preserve">Task </w:t>
            </w:r>
            <w:r w:rsidR="00EF0D0E">
              <w:rPr>
                <w:rFonts w:cstheme="minorHAnsi"/>
                <w:i/>
                <w:iCs/>
                <w:color w:val="262626" w:themeColor="text1" w:themeTint="D9"/>
                <w:szCs w:val="24"/>
              </w:rPr>
              <w:t>5</w:t>
            </w:r>
            <w:r>
              <w:rPr>
                <w:rFonts w:cstheme="minorHAnsi"/>
                <w:color w:val="262626" w:themeColor="text1" w:themeTint="D9"/>
                <w:szCs w:val="24"/>
              </w:rPr>
              <w:t xml:space="preserve"> before proceeding with this task.</w:t>
            </w:r>
          </w:p>
          <w:p w14:paraId="298BEC1C" w14:textId="3415F19D" w:rsidR="00E74754" w:rsidRDefault="00E74754" w:rsidP="00160021">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Review each of the</w:t>
            </w:r>
            <w:r w:rsidR="00290EC0">
              <w:rPr>
                <w:rFonts w:cstheme="minorHAnsi"/>
                <w:color w:val="262626" w:themeColor="text1" w:themeTint="D9"/>
                <w:szCs w:val="24"/>
              </w:rPr>
              <w:t xml:space="preserve"> compliant</w:t>
            </w:r>
            <w:r>
              <w:rPr>
                <w:rFonts w:cstheme="minorHAnsi"/>
                <w:color w:val="262626" w:themeColor="text1" w:themeTint="D9"/>
                <w:szCs w:val="24"/>
              </w:rPr>
              <w:t xml:space="preserve"> performance solutions from </w:t>
            </w:r>
            <w:r w:rsidRPr="00102BA5">
              <w:rPr>
                <w:rFonts w:cstheme="minorHAnsi"/>
                <w:i/>
                <w:iCs/>
                <w:color w:val="262626" w:themeColor="text1" w:themeTint="D9"/>
                <w:szCs w:val="24"/>
              </w:rPr>
              <w:t xml:space="preserve">Task </w:t>
            </w:r>
            <w:r w:rsidR="00290EC0">
              <w:rPr>
                <w:rFonts w:cstheme="minorHAnsi"/>
                <w:i/>
                <w:iCs/>
                <w:color w:val="262626" w:themeColor="text1" w:themeTint="D9"/>
                <w:szCs w:val="24"/>
              </w:rPr>
              <w:t>5</w:t>
            </w:r>
            <w:r>
              <w:rPr>
                <w:rFonts w:cstheme="minorHAnsi"/>
                <w:color w:val="262626" w:themeColor="text1" w:themeTint="D9"/>
                <w:szCs w:val="24"/>
              </w:rPr>
              <w:t>. You will then</w:t>
            </w:r>
            <w:r w:rsidR="00290EC0">
              <w:rPr>
                <w:rFonts w:cstheme="minorHAnsi"/>
                <w:color w:val="262626" w:themeColor="text1" w:themeTint="D9"/>
                <w:szCs w:val="24"/>
              </w:rPr>
              <w:t xml:space="preserve"> </w:t>
            </w:r>
            <w:r w:rsidR="00353C1F">
              <w:rPr>
                <w:rFonts w:cstheme="minorHAnsi"/>
                <w:color w:val="262626" w:themeColor="text1" w:themeTint="D9"/>
                <w:szCs w:val="24"/>
              </w:rPr>
              <w:t xml:space="preserve">discuss </w:t>
            </w:r>
            <w:r w:rsidR="00D510AD">
              <w:rPr>
                <w:rFonts w:cstheme="minorHAnsi"/>
                <w:color w:val="262626" w:themeColor="text1" w:themeTint="D9"/>
                <w:szCs w:val="24"/>
              </w:rPr>
              <w:t xml:space="preserve">each performance solution with a design expert and a construction expert so that </w:t>
            </w:r>
            <w:r w:rsidR="00185B0A">
              <w:rPr>
                <w:rFonts w:cstheme="minorHAnsi"/>
                <w:color w:val="262626" w:themeColor="text1" w:themeTint="D9"/>
                <w:szCs w:val="24"/>
              </w:rPr>
              <w:t xml:space="preserve">each expert can recommend changes in the design and construction of each of the </w:t>
            </w:r>
            <w:r w:rsidR="00160021">
              <w:rPr>
                <w:rFonts w:cstheme="minorHAnsi"/>
                <w:color w:val="262626" w:themeColor="text1" w:themeTint="D9"/>
                <w:szCs w:val="24"/>
              </w:rPr>
              <w:t>buildings from each project plan.</w:t>
            </w:r>
          </w:p>
          <w:p w14:paraId="77EDB4FA" w14:textId="55769DB5" w:rsidR="00E74754" w:rsidRDefault="00160021"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When discussing </w:t>
            </w:r>
            <w:r w:rsidR="00C26B1C">
              <w:rPr>
                <w:rFonts w:cstheme="minorHAnsi"/>
                <w:color w:val="262626" w:themeColor="text1" w:themeTint="D9"/>
                <w:szCs w:val="24"/>
              </w:rPr>
              <w:t>the performance solutions with each expert, you must do the following:</w:t>
            </w:r>
          </w:p>
          <w:p w14:paraId="3AF0819E" w14:textId="38420C6F" w:rsidR="00C26B1C" w:rsidRDefault="00102F89" w:rsidP="00CB088A">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Use communication tools (</w:t>
            </w:r>
            <w:proofErr w:type="gramStart"/>
            <w:r w:rsidR="00EA12B4">
              <w:rPr>
                <w:rFonts w:cstheme="minorHAnsi"/>
                <w:color w:val="262626" w:themeColor="text1" w:themeTint="D9"/>
                <w:szCs w:val="24"/>
              </w:rPr>
              <w:t>i.e.</w:t>
            </w:r>
            <w:proofErr w:type="gramEnd"/>
            <w:r w:rsidR="00EA12B4">
              <w:rPr>
                <w:rFonts w:cstheme="minorHAnsi"/>
                <w:color w:val="262626" w:themeColor="text1" w:themeTint="D9"/>
                <w:szCs w:val="24"/>
              </w:rPr>
              <w:t xml:space="preserve"> software, apps) and devices (i.e. computers, smartphones) to communicate with the experts</w:t>
            </w:r>
            <w:r w:rsidR="00F03610">
              <w:rPr>
                <w:rFonts w:cstheme="minorHAnsi"/>
                <w:color w:val="262626" w:themeColor="text1" w:themeTint="D9"/>
                <w:szCs w:val="24"/>
              </w:rPr>
              <w:t>. Your assessor will conduct a brief oral assessment to determine whether your use of the communication tools is satisfactory or not.</w:t>
            </w:r>
          </w:p>
          <w:p w14:paraId="7544CD9C" w14:textId="3889DE49" w:rsidR="00E74754" w:rsidRPr="00584CAB" w:rsidRDefault="005B45EC" w:rsidP="00CB088A">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Present the performance solutions for each building to the appropriate expert</w:t>
            </w:r>
          </w:p>
          <w:p w14:paraId="6B90BE00" w14:textId="59487D15" w:rsidR="00E74754" w:rsidRPr="00584CAB" w:rsidRDefault="00075E87" w:rsidP="00CB088A">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Enquire about what changes in the current project plans should be changed so that the performance solutions are applied</w:t>
            </w:r>
          </w:p>
          <w:p w14:paraId="2AD5E83C" w14:textId="79BA241B" w:rsidR="00E74754" w:rsidRPr="00584CAB" w:rsidRDefault="00CE4D12" w:rsidP="00CB088A">
            <w:pPr>
              <w:pStyle w:val="ListParagraph"/>
              <w:numPr>
                <w:ilvl w:val="0"/>
                <w:numId w:val="77"/>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Save your communications with each expert </w:t>
            </w:r>
            <w:r w:rsidR="00E36929">
              <w:rPr>
                <w:rFonts w:cstheme="minorHAnsi"/>
                <w:color w:val="262626" w:themeColor="text1" w:themeTint="D9"/>
                <w:szCs w:val="24"/>
              </w:rPr>
              <w:t>in an electronic format (</w:t>
            </w:r>
            <w:proofErr w:type="gramStart"/>
            <w:r w:rsidR="00E36929">
              <w:rPr>
                <w:rFonts w:cstheme="minorHAnsi"/>
                <w:color w:val="262626" w:themeColor="text1" w:themeTint="D9"/>
                <w:szCs w:val="24"/>
              </w:rPr>
              <w:t>e.g.</w:t>
            </w:r>
            <w:proofErr w:type="gramEnd"/>
            <w:r w:rsidR="00E36929">
              <w:rPr>
                <w:rFonts w:cstheme="minorHAnsi"/>
                <w:color w:val="262626" w:themeColor="text1" w:themeTint="D9"/>
                <w:szCs w:val="24"/>
              </w:rPr>
              <w:t xml:space="preserve"> an MS Word file</w:t>
            </w:r>
            <w:r w:rsidR="00EE2387">
              <w:rPr>
                <w:rFonts w:cstheme="minorHAnsi"/>
                <w:color w:val="262626" w:themeColor="text1" w:themeTint="D9"/>
                <w:szCs w:val="24"/>
              </w:rPr>
              <w:t xml:space="preserve">, </w:t>
            </w:r>
            <w:r w:rsidR="00E36929">
              <w:rPr>
                <w:rFonts w:cstheme="minorHAnsi"/>
                <w:color w:val="262626" w:themeColor="text1" w:themeTint="D9"/>
                <w:szCs w:val="24"/>
              </w:rPr>
              <w:t>a PDF</w:t>
            </w:r>
            <w:r w:rsidR="00EE2387">
              <w:rPr>
                <w:rFonts w:cstheme="minorHAnsi"/>
                <w:color w:val="262626" w:themeColor="text1" w:themeTint="D9"/>
                <w:szCs w:val="24"/>
              </w:rPr>
              <w:t>, or a series of screenshots</w:t>
            </w:r>
            <w:r w:rsidR="00E36929">
              <w:rPr>
                <w:rFonts w:cstheme="minorHAnsi"/>
                <w:color w:val="262626" w:themeColor="text1" w:themeTint="D9"/>
                <w:szCs w:val="24"/>
              </w:rPr>
              <w:t>)</w:t>
            </w:r>
            <w:r w:rsidR="00BB0BE7">
              <w:rPr>
                <w:rFonts w:cstheme="minorHAnsi"/>
                <w:color w:val="262626" w:themeColor="text1" w:themeTint="D9"/>
                <w:szCs w:val="24"/>
              </w:rPr>
              <w:t xml:space="preserve">. These electronic formats must </w:t>
            </w:r>
            <w:r w:rsidR="00763307">
              <w:rPr>
                <w:rFonts w:cstheme="minorHAnsi"/>
                <w:color w:val="262626" w:themeColor="text1" w:themeTint="D9"/>
                <w:szCs w:val="24"/>
              </w:rPr>
              <w:t>show that you used a variety of communication tools and devices.</w:t>
            </w:r>
          </w:p>
          <w:p w14:paraId="3519138D" w14:textId="36E5A0F7" w:rsidR="00E74754" w:rsidRPr="00552CA2" w:rsidRDefault="00E74754" w:rsidP="00CB088A">
            <w:pPr>
              <w:tabs>
                <w:tab w:val="left" w:pos="180"/>
              </w:tabs>
              <w:spacing w:after="120" w:line="276" w:lineRule="auto"/>
              <w:ind w:left="72" w:right="86" w:firstLine="0"/>
              <w:jc w:val="both"/>
              <w:rPr>
                <w:rFonts w:cstheme="minorHAnsi"/>
                <w:color w:val="262626" w:themeColor="text1" w:themeTint="D9"/>
                <w:szCs w:val="24"/>
              </w:rPr>
            </w:pPr>
            <w:r w:rsidRPr="00C72E35">
              <w:rPr>
                <w:rFonts w:cstheme="minorHAnsi"/>
                <w:color w:val="262626" w:themeColor="text1" w:themeTint="D9"/>
                <w:szCs w:val="24"/>
              </w:rPr>
              <w:t>You will be assessed on</w:t>
            </w:r>
            <w:r>
              <w:rPr>
                <w:rFonts w:cstheme="minorHAnsi"/>
                <w:color w:val="262626" w:themeColor="text1" w:themeTint="D9"/>
                <w:szCs w:val="24"/>
              </w:rPr>
              <w:t xml:space="preserve"> y</w:t>
            </w:r>
            <w:r w:rsidRPr="00552CA2">
              <w:rPr>
                <w:rFonts w:cstheme="minorHAnsi"/>
                <w:color w:val="262626" w:themeColor="text1" w:themeTint="D9"/>
                <w:szCs w:val="24"/>
              </w:rPr>
              <w:t>our practical knowledge</w:t>
            </w:r>
            <w:r>
              <w:rPr>
                <w:rFonts w:cstheme="minorHAnsi"/>
                <w:color w:val="262626" w:themeColor="text1" w:themeTint="D9"/>
                <w:szCs w:val="24"/>
              </w:rPr>
              <w:t xml:space="preserve"> in</w:t>
            </w:r>
            <w:r w:rsidRPr="00552CA2">
              <w:rPr>
                <w:rFonts w:cstheme="minorHAnsi"/>
                <w:color w:val="262626" w:themeColor="text1" w:themeTint="D9"/>
                <w:szCs w:val="24"/>
              </w:rPr>
              <w:t xml:space="preserve"> </w:t>
            </w:r>
            <w:r w:rsidR="00FA5151">
              <w:rPr>
                <w:rFonts w:cstheme="minorHAnsi"/>
                <w:color w:val="262626" w:themeColor="text1" w:themeTint="D9"/>
                <w:szCs w:val="24"/>
              </w:rPr>
              <w:t>communicating with relevant persons (</w:t>
            </w:r>
            <w:proofErr w:type="gramStart"/>
            <w:r w:rsidR="00FA5151">
              <w:rPr>
                <w:rFonts w:cstheme="minorHAnsi"/>
                <w:color w:val="262626" w:themeColor="text1" w:themeTint="D9"/>
                <w:szCs w:val="24"/>
              </w:rPr>
              <w:t>i.e.</w:t>
            </w:r>
            <w:proofErr w:type="gramEnd"/>
            <w:r w:rsidR="00FA5151">
              <w:rPr>
                <w:rFonts w:cstheme="minorHAnsi"/>
                <w:color w:val="262626" w:themeColor="text1" w:themeTint="D9"/>
                <w:szCs w:val="24"/>
              </w:rPr>
              <w:t xml:space="preserve"> the design and construction experts) </w:t>
            </w:r>
            <w:r w:rsidR="00C40D20">
              <w:rPr>
                <w:rFonts w:cstheme="minorHAnsi"/>
                <w:color w:val="262626" w:themeColor="text1" w:themeTint="D9"/>
                <w:szCs w:val="24"/>
              </w:rPr>
              <w:t>involved in the construction of the building.</w:t>
            </w:r>
          </w:p>
          <w:p w14:paraId="1E0FD780" w14:textId="63872693" w:rsidR="00E74754" w:rsidRDefault="00E74754" w:rsidP="00CB088A">
            <w:pPr>
              <w:tabs>
                <w:tab w:val="left" w:pos="180"/>
              </w:tabs>
              <w:spacing w:after="120" w:line="276" w:lineRule="auto"/>
              <w:ind w:left="72" w:right="86" w:firstLine="0"/>
              <w:jc w:val="both"/>
              <w:rPr>
                <w:rFonts w:cstheme="minorHAnsi"/>
                <w:color w:val="262626" w:themeColor="text1" w:themeTint="D9"/>
                <w:szCs w:val="24"/>
              </w:rPr>
            </w:pPr>
            <w:r w:rsidRPr="00552CA2">
              <w:rPr>
                <w:rFonts w:cstheme="minorHAnsi"/>
                <w:color w:val="262626" w:themeColor="text1" w:themeTint="D9"/>
                <w:szCs w:val="24"/>
              </w:rPr>
              <w:t xml:space="preserve">Before starting this task, review the </w:t>
            </w:r>
            <w:r w:rsidRPr="00552CA2">
              <w:rPr>
                <w:rFonts w:cstheme="minorHAnsi"/>
                <w:b/>
                <w:bCs/>
                <w:color w:val="262626" w:themeColor="text1" w:themeTint="D9"/>
                <w:szCs w:val="24"/>
              </w:rPr>
              <w:t xml:space="preserve">Workplace Assessment Task </w:t>
            </w:r>
            <w:r w:rsidR="00C40D20">
              <w:rPr>
                <w:rFonts w:cstheme="minorHAnsi"/>
                <w:b/>
                <w:bCs/>
                <w:color w:val="262626" w:themeColor="text1" w:themeTint="D9"/>
                <w:szCs w:val="24"/>
              </w:rPr>
              <w:t>6</w:t>
            </w:r>
            <w:r w:rsidRPr="00552CA2">
              <w:rPr>
                <w:rFonts w:cstheme="minorHAnsi"/>
                <w:b/>
                <w:bCs/>
                <w:color w:val="262626" w:themeColor="text1" w:themeTint="D9"/>
                <w:szCs w:val="24"/>
              </w:rPr>
              <w:t xml:space="preserve"> – </w:t>
            </w:r>
            <w:r>
              <w:rPr>
                <w:rFonts w:cstheme="minorHAnsi"/>
                <w:b/>
                <w:bCs/>
                <w:color w:val="262626" w:themeColor="text1" w:themeTint="D9"/>
                <w:szCs w:val="24"/>
              </w:rPr>
              <w:t>Assessor’s Checklist</w:t>
            </w:r>
            <w:r w:rsidRPr="00552CA2">
              <w:rPr>
                <w:rFonts w:cstheme="minorHAnsi"/>
                <w:color w:val="262626" w:themeColor="text1" w:themeTint="D9"/>
                <w:szCs w:val="24"/>
              </w:rPr>
              <w:t xml:space="preserve"> provided along with this workbook. This form outlines all the practical skills you need to demonstrate while completing this task. Your assessor will also discuss with you the practical skills outlined in this form prior to the assessment.</w:t>
            </w:r>
          </w:p>
          <w:p w14:paraId="60CB03B8" w14:textId="7569FCEA" w:rsidR="00E74754" w:rsidRPr="00C72E35" w:rsidRDefault="000B1557">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After completing this task, submit all your correspondences with the two experts to your assessor.</w:t>
            </w:r>
          </w:p>
        </w:tc>
      </w:tr>
    </w:tbl>
    <w:p w14:paraId="1740F953" w14:textId="77777777" w:rsidR="00E74754" w:rsidRDefault="00E74754" w:rsidP="00E74754">
      <w:pPr>
        <w:spacing w:before="0"/>
      </w:pPr>
    </w:p>
    <w:p w14:paraId="70C2D58B" w14:textId="77777777" w:rsidR="00E74754" w:rsidRDefault="00E74754" w:rsidP="00E74754">
      <w:pPr>
        <w:spacing w:after="120" w:line="276" w:lineRule="auto"/>
      </w:pPr>
      <w:r>
        <w:br w:type="page"/>
      </w:r>
    </w:p>
    <w:p w14:paraId="353F4D07" w14:textId="5FA3D1D7" w:rsidR="00F87611" w:rsidRDefault="00F87611">
      <w:pPr>
        <w:pStyle w:val="Heading2"/>
        <w:tabs>
          <w:tab w:val="left" w:pos="180"/>
        </w:tabs>
        <w:jc w:val="both"/>
      </w:pPr>
      <w:bookmarkStart w:id="59" w:name="_Toc58244938"/>
      <w:r>
        <w:t xml:space="preserve">Task 7 – </w:t>
      </w:r>
      <w:r w:rsidR="00A30A75">
        <w:t xml:space="preserve">Ensure that Active and Passive Fire </w:t>
      </w:r>
      <w:r w:rsidR="007A6593">
        <w:t xml:space="preserve">Protection </w:t>
      </w:r>
      <w:r w:rsidR="00A30A75">
        <w:t>Requirements are Applied During and on Completion of Works</w:t>
      </w:r>
      <w:bookmarkEnd w:id="59"/>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F87611" w:rsidRPr="00C72E35" w14:paraId="49A1D943" w14:textId="77777777" w:rsidTr="00CB088A">
        <w:trPr>
          <w:trHeight w:val="66"/>
          <w:jc w:val="center"/>
        </w:trPr>
        <w:tc>
          <w:tcPr>
            <w:tcW w:w="5000" w:type="pct"/>
            <w:tcBorders>
              <w:top w:val="nil"/>
              <w:left w:val="nil"/>
              <w:bottom w:val="nil"/>
              <w:right w:val="nil"/>
            </w:tcBorders>
            <w:shd w:val="clear" w:color="auto" w:fill="D9E2F3" w:themeFill="accent1" w:themeFillTint="33"/>
          </w:tcPr>
          <w:p w14:paraId="587ACBAD" w14:textId="7A5FE063" w:rsidR="00F87611" w:rsidRDefault="00F87611"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sidRPr="00F3497A">
              <w:rPr>
                <w:rFonts w:cstheme="minorHAnsi"/>
                <w:i/>
                <w:iCs/>
                <w:color w:val="262626" w:themeColor="text1" w:themeTint="D9"/>
                <w:szCs w:val="24"/>
              </w:rPr>
              <w:t xml:space="preserve">Task </w:t>
            </w:r>
            <w:r w:rsidR="00A30A75">
              <w:rPr>
                <w:rFonts w:cstheme="minorHAnsi"/>
                <w:i/>
                <w:iCs/>
                <w:color w:val="262626" w:themeColor="text1" w:themeTint="D9"/>
                <w:szCs w:val="24"/>
              </w:rPr>
              <w:t>2</w:t>
            </w:r>
            <w:r>
              <w:rPr>
                <w:rFonts w:cstheme="minorHAnsi"/>
                <w:color w:val="262626" w:themeColor="text1" w:themeTint="D9"/>
                <w:szCs w:val="24"/>
              </w:rPr>
              <w:t xml:space="preserve"> before proceeding with this task.</w:t>
            </w:r>
          </w:p>
          <w:p w14:paraId="79E48648" w14:textId="791E9CCB" w:rsidR="00F87611" w:rsidRDefault="00F87611"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Review</w:t>
            </w:r>
            <w:r w:rsidR="007A6593">
              <w:rPr>
                <w:rFonts w:cstheme="minorHAnsi"/>
                <w:color w:val="262626" w:themeColor="text1" w:themeTint="D9"/>
                <w:szCs w:val="24"/>
              </w:rPr>
              <w:t xml:space="preserve"> the active and passive fire</w:t>
            </w:r>
            <w:r w:rsidR="003F012A">
              <w:rPr>
                <w:rFonts w:cstheme="minorHAnsi"/>
                <w:color w:val="262626" w:themeColor="text1" w:themeTint="D9"/>
                <w:szCs w:val="24"/>
              </w:rPr>
              <w:t xml:space="preserve"> protection</w:t>
            </w:r>
            <w:r w:rsidR="007A6593">
              <w:rPr>
                <w:rFonts w:cstheme="minorHAnsi"/>
                <w:color w:val="262626" w:themeColor="text1" w:themeTint="D9"/>
                <w:szCs w:val="24"/>
              </w:rPr>
              <w:t xml:space="preserve"> r</w:t>
            </w:r>
            <w:r w:rsidR="003F012A">
              <w:rPr>
                <w:rFonts w:cstheme="minorHAnsi"/>
                <w:color w:val="262626" w:themeColor="text1" w:themeTint="D9"/>
                <w:szCs w:val="24"/>
              </w:rPr>
              <w:t>equirements you have identified in Task 2</w:t>
            </w:r>
            <w:r w:rsidR="00F94725">
              <w:rPr>
                <w:rFonts w:cstheme="minorHAnsi"/>
                <w:color w:val="262626" w:themeColor="text1" w:themeTint="D9"/>
                <w:szCs w:val="24"/>
              </w:rPr>
              <w:t xml:space="preserve">, then using the </w:t>
            </w:r>
            <w:r w:rsidR="00F94725" w:rsidRPr="000551F3">
              <w:rPr>
                <w:rFonts w:cstheme="minorHAnsi"/>
                <w:b/>
                <w:bCs/>
                <w:color w:val="262626" w:themeColor="text1" w:themeTint="D9"/>
                <w:szCs w:val="24"/>
              </w:rPr>
              <w:t xml:space="preserve">Fire Protection </w:t>
            </w:r>
            <w:r w:rsidR="000551F3" w:rsidRPr="000551F3">
              <w:rPr>
                <w:rFonts w:cstheme="minorHAnsi"/>
                <w:b/>
                <w:bCs/>
                <w:color w:val="262626" w:themeColor="text1" w:themeTint="D9"/>
                <w:szCs w:val="24"/>
              </w:rPr>
              <w:t>Documentation Form</w:t>
            </w:r>
            <w:r w:rsidR="000551F3">
              <w:rPr>
                <w:rFonts w:cstheme="minorHAnsi"/>
                <w:color w:val="262626" w:themeColor="text1" w:themeTint="D9"/>
                <w:szCs w:val="24"/>
              </w:rPr>
              <w:t>, document whether each fire protection requirement is applied during the construction of each building and upon completion of each building.</w:t>
            </w:r>
          </w:p>
          <w:p w14:paraId="2672169A" w14:textId="0A08E70F" w:rsidR="00ED248A" w:rsidRDefault="00ED248A"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When checking for the </w:t>
            </w:r>
            <w:r w:rsidR="00FA023E">
              <w:rPr>
                <w:rFonts w:cstheme="minorHAnsi"/>
                <w:color w:val="262626" w:themeColor="text1" w:themeTint="D9"/>
                <w:szCs w:val="24"/>
              </w:rPr>
              <w:t xml:space="preserve">presence of fire protection requirements, you must include </w:t>
            </w:r>
            <w:r w:rsidR="0067059C">
              <w:rPr>
                <w:rFonts w:cstheme="minorHAnsi"/>
                <w:color w:val="262626" w:themeColor="text1" w:themeTint="D9"/>
                <w:szCs w:val="24"/>
              </w:rPr>
              <w:t>a photograph of each fire protection requirement that you confirmed is present.</w:t>
            </w:r>
          </w:p>
          <w:p w14:paraId="5A1AC668" w14:textId="74344AEC" w:rsidR="00F87611" w:rsidRPr="00552CA2" w:rsidRDefault="00F87611" w:rsidP="00CB088A">
            <w:pPr>
              <w:tabs>
                <w:tab w:val="left" w:pos="180"/>
              </w:tabs>
              <w:spacing w:after="120" w:line="276" w:lineRule="auto"/>
              <w:ind w:left="72" w:right="86" w:firstLine="0"/>
              <w:jc w:val="both"/>
              <w:rPr>
                <w:rFonts w:cstheme="minorHAnsi"/>
                <w:color w:val="262626" w:themeColor="text1" w:themeTint="D9"/>
                <w:szCs w:val="24"/>
              </w:rPr>
            </w:pPr>
            <w:r w:rsidRPr="00C72E35">
              <w:rPr>
                <w:rFonts w:cstheme="minorHAnsi"/>
                <w:color w:val="262626" w:themeColor="text1" w:themeTint="D9"/>
                <w:szCs w:val="24"/>
              </w:rPr>
              <w:t>You will be assessed on</w:t>
            </w:r>
            <w:r>
              <w:rPr>
                <w:rFonts w:cstheme="minorHAnsi"/>
                <w:color w:val="262626" w:themeColor="text1" w:themeTint="D9"/>
                <w:szCs w:val="24"/>
              </w:rPr>
              <w:t xml:space="preserve"> y</w:t>
            </w:r>
            <w:r w:rsidRPr="00552CA2">
              <w:rPr>
                <w:rFonts w:cstheme="minorHAnsi"/>
                <w:color w:val="262626" w:themeColor="text1" w:themeTint="D9"/>
                <w:szCs w:val="24"/>
              </w:rPr>
              <w:t>our practical knowledge</w:t>
            </w:r>
            <w:r>
              <w:rPr>
                <w:rFonts w:cstheme="minorHAnsi"/>
                <w:color w:val="262626" w:themeColor="text1" w:themeTint="D9"/>
                <w:szCs w:val="24"/>
              </w:rPr>
              <w:t xml:space="preserve"> in</w:t>
            </w:r>
            <w:r w:rsidRPr="00552CA2">
              <w:rPr>
                <w:rFonts w:cstheme="minorHAnsi"/>
                <w:color w:val="262626" w:themeColor="text1" w:themeTint="D9"/>
                <w:szCs w:val="24"/>
              </w:rPr>
              <w:t xml:space="preserve"> </w:t>
            </w:r>
            <w:r w:rsidR="0067059C">
              <w:rPr>
                <w:rFonts w:cstheme="minorHAnsi"/>
                <w:color w:val="262626" w:themeColor="text1" w:themeTint="D9"/>
                <w:szCs w:val="24"/>
              </w:rPr>
              <w:t>identifying the presence of active and passive fire protection requirements during the construction and upon the completion of buildings</w:t>
            </w:r>
            <w:r>
              <w:rPr>
                <w:rFonts w:cstheme="minorHAnsi"/>
                <w:color w:val="262626" w:themeColor="text1" w:themeTint="D9"/>
                <w:szCs w:val="24"/>
              </w:rPr>
              <w:t>.</w:t>
            </w:r>
          </w:p>
          <w:p w14:paraId="503A620A" w14:textId="0BAB007A" w:rsidR="00F87611" w:rsidRDefault="00F87611" w:rsidP="00CB088A">
            <w:pPr>
              <w:tabs>
                <w:tab w:val="left" w:pos="180"/>
              </w:tabs>
              <w:spacing w:after="120" w:line="276" w:lineRule="auto"/>
              <w:ind w:left="72" w:right="86" w:firstLine="0"/>
              <w:jc w:val="both"/>
              <w:rPr>
                <w:rFonts w:cstheme="minorHAnsi"/>
                <w:color w:val="262626" w:themeColor="text1" w:themeTint="D9"/>
                <w:szCs w:val="24"/>
              </w:rPr>
            </w:pPr>
            <w:r w:rsidRPr="00552CA2">
              <w:rPr>
                <w:rFonts w:cstheme="minorHAnsi"/>
                <w:color w:val="262626" w:themeColor="text1" w:themeTint="D9"/>
                <w:szCs w:val="24"/>
              </w:rPr>
              <w:t xml:space="preserve">Before starting this task, review the </w:t>
            </w:r>
            <w:r w:rsidRPr="00552CA2">
              <w:rPr>
                <w:rFonts w:cstheme="minorHAnsi"/>
                <w:b/>
                <w:bCs/>
                <w:color w:val="262626" w:themeColor="text1" w:themeTint="D9"/>
                <w:szCs w:val="24"/>
              </w:rPr>
              <w:t xml:space="preserve">Workplace Assessment Task </w:t>
            </w:r>
            <w:r w:rsidR="009F5DED">
              <w:rPr>
                <w:rFonts w:cstheme="minorHAnsi"/>
                <w:b/>
                <w:bCs/>
                <w:color w:val="262626" w:themeColor="text1" w:themeTint="D9"/>
                <w:szCs w:val="24"/>
              </w:rPr>
              <w:t>7</w:t>
            </w:r>
            <w:r w:rsidRPr="00552CA2">
              <w:rPr>
                <w:rFonts w:cstheme="minorHAnsi"/>
                <w:b/>
                <w:bCs/>
                <w:color w:val="262626" w:themeColor="text1" w:themeTint="D9"/>
                <w:szCs w:val="24"/>
              </w:rPr>
              <w:t xml:space="preserve"> – </w:t>
            </w:r>
            <w:r>
              <w:rPr>
                <w:rFonts w:cstheme="minorHAnsi"/>
                <w:b/>
                <w:bCs/>
                <w:color w:val="262626" w:themeColor="text1" w:themeTint="D9"/>
                <w:szCs w:val="24"/>
              </w:rPr>
              <w:t>Assessor’s Checklist</w:t>
            </w:r>
            <w:r w:rsidRPr="00552CA2">
              <w:rPr>
                <w:rFonts w:cstheme="minorHAnsi"/>
                <w:color w:val="262626" w:themeColor="text1" w:themeTint="D9"/>
                <w:szCs w:val="24"/>
              </w:rPr>
              <w:t xml:space="preserve"> provided along with this workbook. This form outlines all the practical skills you need to demonstrate while completing this task. Your assessor will also discuss with you the practical skills outlined in this form prior to the assessment.</w:t>
            </w:r>
          </w:p>
          <w:p w14:paraId="6AD006CD" w14:textId="0AA88BB0" w:rsidR="00F87611" w:rsidRPr="00C72E35" w:rsidRDefault="000B1557">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After completing this task, </w:t>
            </w:r>
            <w:r w:rsidR="001D4CFE">
              <w:rPr>
                <w:rFonts w:cstheme="minorHAnsi"/>
                <w:color w:val="262626" w:themeColor="text1" w:themeTint="D9"/>
                <w:szCs w:val="24"/>
              </w:rPr>
              <w:t xml:space="preserve">two completed </w:t>
            </w:r>
            <w:r w:rsidR="001D4CFE">
              <w:rPr>
                <w:rFonts w:cstheme="minorHAnsi"/>
                <w:i/>
                <w:iCs/>
                <w:color w:val="262626" w:themeColor="text1" w:themeTint="D9"/>
                <w:szCs w:val="24"/>
              </w:rPr>
              <w:t>Fire Protection Documentation Form</w:t>
            </w:r>
            <w:r w:rsidR="001D4CFE">
              <w:rPr>
                <w:rFonts w:cstheme="minorHAnsi"/>
                <w:color w:val="262626" w:themeColor="text1" w:themeTint="D9"/>
                <w:szCs w:val="24"/>
              </w:rPr>
              <w:t>, one for each project plan,</w:t>
            </w:r>
            <w:r>
              <w:rPr>
                <w:rFonts w:cstheme="minorHAnsi"/>
                <w:color w:val="262626" w:themeColor="text1" w:themeTint="D9"/>
                <w:szCs w:val="24"/>
              </w:rPr>
              <w:t xml:space="preserve"> to your assessor.</w:t>
            </w:r>
          </w:p>
        </w:tc>
      </w:tr>
    </w:tbl>
    <w:p w14:paraId="6118C3AB" w14:textId="77777777" w:rsidR="00F87611" w:rsidRDefault="00F87611" w:rsidP="00F87611">
      <w:pPr>
        <w:spacing w:before="0"/>
      </w:pPr>
    </w:p>
    <w:p w14:paraId="378EFB57" w14:textId="77777777" w:rsidR="00C3216E" w:rsidRDefault="00C3216E" w:rsidP="00F87611">
      <w:pPr>
        <w:spacing w:after="120" w:line="276" w:lineRule="auto"/>
      </w:pPr>
    </w:p>
    <w:p w14:paraId="3B59EFAA" w14:textId="77777777" w:rsidR="00C3216E" w:rsidRDefault="00C3216E">
      <w:pPr>
        <w:spacing w:after="120" w:line="276" w:lineRule="auto"/>
      </w:pPr>
      <w:r>
        <w:br w:type="page"/>
      </w:r>
    </w:p>
    <w:p w14:paraId="17A17368" w14:textId="0297FB9C" w:rsidR="00C3216E" w:rsidRDefault="00C3216E" w:rsidP="00C3216E">
      <w:pPr>
        <w:pStyle w:val="Heading2"/>
        <w:tabs>
          <w:tab w:val="left" w:pos="180"/>
        </w:tabs>
        <w:jc w:val="both"/>
      </w:pPr>
      <w:bookmarkStart w:id="60" w:name="_Toc58244939"/>
      <w:r>
        <w:t>Task 8 – Compile Documentation Required by the National Construction Code</w:t>
      </w:r>
      <w:bookmarkEnd w:id="60"/>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C3216E" w:rsidRPr="00C72E35" w14:paraId="54551196" w14:textId="77777777" w:rsidTr="00CB088A">
        <w:trPr>
          <w:trHeight w:val="66"/>
          <w:jc w:val="center"/>
        </w:trPr>
        <w:tc>
          <w:tcPr>
            <w:tcW w:w="5000" w:type="pct"/>
            <w:tcBorders>
              <w:top w:val="nil"/>
              <w:left w:val="nil"/>
              <w:bottom w:val="nil"/>
              <w:right w:val="nil"/>
            </w:tcBorders>
            <w:shd w:val="clear" w:color="auto" w:fill="D9E2F3" w:themeFill="accent1" w:themeFillTint="33"/>
          </w:tcPr>
          <w:p w14:paraId="27D509F7" w14:textId="7FCCE9EA" w:rsidR="00C3216E" w:rsidRDefault="00C3216E"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sidRPr="00F3497A">
              <w:rPr>
                <w:rFonts w:cstheme="minorHAnsi"/>
                <w:i/>
                <w:iCs/>
                <w:color w:val="262626" w:themeColor="text1" w:themeTint="D9"/>
                <w:szCs w:val="24"/>
              </w:rPr>
              <w:t xml:space="preserve">Task </w:t>
            </w:r>
            <w:r w:rsidR="00774760">
              <w:rPr>
                <w:rFonts w:cstheme="minorHAnsi"/>
                <w:i/>
                <w:iCs/>
                <w:color w:val="262626" w:themeColor="text1" w:themeTint="D9"/>
                <w:szCs w:val="24"/>
              </w:rPr>
              <w:t>3</w:t>
            </w:r>
            <w:r w:rsidR="003B2BDD">
              <w:rPr>
                <w:rFonts w:cstheme="minorHAnsi"/>
                <w:i/>
                <w:iCs/>
                <w:color w:val="262626" w:themeColor="text1" w:themeTint="D9"/>
                <w:szCs w:val="24"/>
              </w:rPr>
              <w:t xml:space="preserve"> </w:t>
            </w:r>
            <w:r w:rsidR="003B2BDD" w:rsidRPr="003B2BDD">
              <w:rPr>
                <w:rFonts w:cstheme="minorHAnsi"/>
                <w:color w:val="262626" w:themeColor="text1" w:themeTint="D9"/>
                <w:szCs w:val="24"/>
              </w:rPr>
              <w:t>and</w:t>
            </w:r>
            <w:r w:rsidR="003B2BDD">
              <w:rPr>
                <w:rFonts w:cstheme="minorHAnsi"/>
                <w:i/>
                <w:iCs/>
                <w:color w:val="262626" w:themeColor="text1" w:themeTint="D9"/>
                <w:szCs w:val="24"/>
              </w:rPr>
              <w:t xml:space="preserve"> Task 5</w:t>
            </w:r>
            <w:r>
              <w:rPr>
                <w:rFonts w:cstheme="minorHAnsi"/>
                <w:color w:val="262626" w:themeColor="text1" w:themeTint="D9"/>
                <w:szCs w:val="24"/>
              </w:rPr>
              <w:t xml:space="preserve"> before proceeding with this task.</w:t>
            </w:r>
          </w:p>
          <w:p w14:paraId="32EC1083" w14:textId="16FACB05" w:rsidR="00C3216E" w:rsidRDefault="003B2BDD"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Collect </w:t>
            </w:r>
            <w:r w:rsidR="0058513D">
              <w:rPr>
                <w:rFonts w:cstheme="minorHAnsi"/>
                <w:color w:val="262626" w:themeColor="text1" w:themeTint="D9"/>
                <w:szCs w:val="24"/>
              </w:rPr>
              <w:t xml:space="preserve">the </w:t>
            </w:r>
            <w:r w:rsidR="00363F29">
              <w:rPr>
                <w:rFonts w:cstheme="minorHAnsi"/>
                <w:color w:val="262626" w:themeColor="text1" w:themeTint="D9"/>
                <w:szCs w:val="24"/>
              </w:rPr>
              <w:t xml:space="preserve">completed </w:t>
            </w:r>
            <w:r w:rsidR="00363F29">
              <w:rPr>
                <w:rFonts w:cstheme="minorHAnsi"/>
                <w:i/>
                <w:iCs/>
                <w:color w:val="262626" w:themeColor="text1" w:themeTint="D9"/>
                <w:szCs w:val="24"/>
              </w:rPr>
              <w:t>Non-Conforming Products List</w:t>
            </w:r>
            <w:r w:rsidR="00515EF2">
              <w:rPr>
                <w:rFonts w:cstheme="minorHAnsi"/>
                <w:i/>
                <w:iCs/>
                <w:color w:val="262626" w:themeColor="text1" w:themeTint="D9"/>
                <w:szCs w:val="24"/>
              </w:rPr>
              <w:t>s</w:t>
            </w:r>
            <w:r w:rsidR="00363F29">
              <w:rPr>
                <w:rFonts w:cstheme="minorHAnsi"/>
                <w:color w:val="262626" w:themeColor="text1" w:themeTint="D9"/>
                <w:szCs w:val="24"/>
              </w:rPr>
              <w:t xml:space="preserve"> and the performance solution assessment results</w:t>
            </w:r>
            <w:r w:rsidR="00C3216E">
              <w:rPr>
                <w:rFonts w:cstheme="minorHAnsi"/>
                <w:color w:val="262626" w:themeColor="text1" w:themeTint="D9"/>
                <w:szCs w:val="24"/>
              </w:rPr>
              <w:t>.</w:t>
            </w:r>
            <w:r w:rsidR="00BE135D">
              <w:rPr>
                <w:rFonts w:cstheme="minorHAnsi"/>
                <w:color w:val="262626" w:themeColor="text1" w:themeTint="D9"/>
                <w:szCs w:val="24"/>
              </w:rPr>
              <w:t xml:space="preserve"> In addition, collect evidence of suitability of products</w:t>
            </w:r>
            <w:r w:rsidR="00474F7A">
              <w:rPr>
                <w:rFonts w:cstheme="minorHAnsi"/>
                <w:color w:val="262626" w:themeColor="text1" w:themeTint="D9"/>
                <w:szCs w:val="24"/>
              </w:rPr>
              <w:t xml:space="preserve"> that are not in the </w:t>
            </w:r>
            <w:r w:rsidR="00474F7A">
              <w:rPr>
                <w:rFonts w:cstheme="minorHAnsi"/>
                <w:i/>
                <w:iCs/>
                <w:color w:val="262626" w:themeColor="text1" w:themeTint="D9"/>
                <w:szCs w:val="24"/>
              </w:rPr>
              <w:t>Non-Conforming Products Lists</w:t>
            </w:r>
            <w:r w:rsidR="00BE135D">
              <w:rPr>
                <w:rFonts w:cstheme="minorHAnsi"/>
                <w:color w:val="262626" w:themeColor="text1" w:themeTint="D9"/>
                <w:szCs w:val="24"/>
              </w:rPr>
              <w:t xml:space="preserve"> to be used in the construction of the buildings.</w:t>
            </w:r>
          </w:p>
          <w:p w14:paraId="41BFC127" w14:textId="46EA183E" w:rsidR="00717C3C" w:rsidRPr="00BE135D" w:rsidRDefault="00717C3C" w:rsidP="00CB088A">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Compile all the documents above and submit it to your assessor.</w:t>
            </w:r>
          </w:p>
          <w:p w14:paraId="42DA860A" w14:textId="20B6926B" w:rsidR="00C3216E" w:rsidRPr="00C72E35" w:rsidRDefault="00C3216E" w:rsidP="00B91279">
            <w:pPr>
              <w:tabs>
                <w:tab w:val="left" w:pos="180"/>
              </w:tabs>
              <w:spacing w:after="120" w:line="276" w:lineRule="auto"/>
              <w:ind w:left="72" w:right="86" w:firstLine="0"/>
              <w:jc w:val="both"/>
              <w:rPr>
                <w:rFonts w:cstheme="minorHAnsi"/>
                <w:color w:val="262626" w:themeColor="text1" w:themeTint="D9"/>
                <w:szCs w:val="24"/>
              </w:rPr>
            </w:pPr>
            <w:r w:rsidRPr="00552CA2">
              <w:rPr>
                <w:rFonts w:cstheme="minorHAnsi"/>
                <w:color w:val="262626" w:themeColor="text1" w:themeTint="D9"/>
                <w:szCs w:val="24"/>
              </w:rPr>
              <w:t xml:space="preserve">Before starting this task, review the </w:t>
            </w:r>
            <w:r w:rsidRPr="00552CA2">
              <w:rPr>
                <w:rFonts w:cstheme="minorHAnsi"/>
                <w:b/>
                <w:bCs/>
                <w:color w:val="262626" w:themeColor="text1" w:themeTint="D9"/>
                <w:szCs w:val="24"/>
              </w:rPr>
              <w:t xml:space="preserve">Workplace Assessment Task </w:t>
            </w:r>
            <w:r w:rsidR="00717C3C">
              <w:rPr>
                <w:rFonts w:cstheme="minorHAnsi"/>
                <w:b/>
                <w:bCs/>
                <w:color w:val="262626" w:themeColor="text1" w:themeTint="D9"/>
                <w:szCs w:val="24"/>
              </w:rPr>
              <w:t>8</w:t>
            </w:r>
            <w:r w:rsidRPr="00552CA2">
              <w:rPr>
                <w:rFonts w:cstheme="minorHAnsi"/>
                <w:b/>
                <w:bCs/>
                <w:color w:val="262626" w:themeColor="text1" w:themeTint="D9"/>
                <w:szCs w:val="24"/>
              </w:rPr>
              <w:t xml:space="preserve"> – </w:t>
            </w:r>
            <w:r>
              <w:rPr>
                <w:rFonts w:cstheme="minorHAnsi"/>
                <w:b/>
                <w:bCs/>
                <w:color w:val="262626" w:themeColor="text1" w:themeTint="D9"/>
                <w:szCs w:val="24"/>
              </w:rPr>
              <w:t>Assessor’s Checklist</w:t>
            </w:r>
            <w:r w:rsidRPr="00552CA2">
              <w:rPr>
                <w:rFonts w:cstheme="minorHAnsi"/>
                <w:color w:val="262626" w:themeColor="text1" w:themeTint="D9"/>
                <w:szCs w:val="24"/>
              </w:rPr>
              <w:t xml:space="preserve"> provided along with this workbook. This form outlines all the practical skills you need to demonstrate while completing this task. Your assessor will also discuss with you the practical skills outlined in this form prior to the assessment.</w:t>
            </w:r>
          </w:p>
        </w:tc>
      </w:tr>
    </w:tbl>
    <w:p w14:paraId="5E908D2B" w14:textId="77777777" w:rsidR="00C3216E" w:rsidRDefault="00C3216E" w:rsidP="00C3216E">
      <w:pPr>
        <w:spacing w:before="0"/>
      </w:pPr>
    </w:p>
    <w:p w14:paraId="3575B18C" w14:textId="77777777" w:rsidR="00C3216E" w:rsidRDefault="00C3216E" w:rsidP="00C3216E">
      <w:pPr>
        <w:spacing w:after="120" w:line="276" w:lineRule="auto"/>
      </w:pPr>
      <w:r>
        <w:br w:type="page"/>
      </w:r>
    </w:p>
    <w:p w14:paraId="3454D998" w14:textId="434024AF" w:rsidR="00643FD1" w:rsidRPr="00F37C29" w:rsidRDefault="00C2378C" w:rsidP="00463853">
      <w:pPr>
        <w:pStyle w:val="Heading1"/>
        <w:jc w:val="both"/>
        <w:rPr>
          <w:noProof w:val="0"/>
          <w:lang w:val="en-AU"/>
        </w:rPr>
      </w:pPr>
      <w:bookmarkStart w:id="61" w:name="_Toc35424199"/>
      <w:bookmarkStart w:id="62" w:name="_Toc58244940"/>
      <w:bookmarkEnd w:id="42"/>
      <w:r w:rsidRPr="00F37C29">
        <w:rPr>
          <w:noProof w:val="0"/>
          <w:lang w:val="en-AU"/>
        </w:rPr>
        <w:t xml:space="preserve">Assessment </w:t>
      </w:r>
      <w:r w:rsidR="00F24EC5" w:rsidRPr="00F37C29">
        <w:rPr>
          <w:noProof w:val="0"/>
          <w:lang w:val="en-AU"/>
        </w:rPr>
        <w:t>Workbook Checklist</w:t>
      </w:r>
      <w:bookmarkEnd w:id="61"/>
      <w:bookmarkEnd w:id="62"/>
      <w:r w:rsidR="00E00937">
        <w:rPr>
          <w:noProof w:val="0"/>
          <w:lang w:val="en-AU"/>
        </w:rPr>
        <w:t xml:space="preserve"> </w:t>
      </w:r>
    </w:p>
    <w:tbl>
      <w:tblPr>
        <w:tblStyle w:val="TableGrid"/>
        <w:tblW w:w="0" w:type="auto"/>
        <w:tblLook w:val="04A0" w:firstRow="1" w:lastRow="0" w:firstColumn="1" w:lastColumn="0" w:noHBand="0" w:noVBand="1"/>
      </w:tblPr>
      <w:tblGrid>
        <w:gridCol w:w="9016"/>
      </w:tblGrid>
      <w:tr w:rsidR="00035AB3" w:rsidRPr="00F37C29" w14:paraId="7ED77889" w14:textId="77777777" w:rsidTr="00592A75">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E5ABFC" w14:textId="77777777" w:rsidR="00C31B29" w:rsidRPr="00E94ABB" w:rsidRDefault="00C31B29" w:rsidP="00C31B29">
            <w:pPr>
              <w:tabs>
                <w:tab w:val="left" w:pos="180"/>
              </w:tabs>
              <w:spacing w:after="120" w:line="276" w:lineRule="auto"/>
              <w:ind w:left="71" w:firstLine="0"/>
              <w:jc w:val="center"/>
              <w:rPr>
                <w:rFonts w:cstheme="minorHAnsi"/>
                <w:b/>
                <w:bCs/>
                <w:color w:val="262626" w:themeColor="text1" w:themeTint="D9"/>
                <w:lang w:val="en-GB" w:bidi="en-US"/>
              </w:rPr>
            </w:pPr>
            <w:r w:rsidRPr="00E94ABB">
              <w:rPr>
                <w:rFonts w:cstheme="minorHAnsi"/>
                <w:b/>
                <w:bCs/>
                <w:color w:val="262626" w:themeColor="text1" w:themeTint="D9"/>
                <w:lang w:val="en-GB" w:bidi="en-US"/>
              </w:rPr>
              <w:t>TO THE CANDIDATE</w:t>
            </w:r>
          </w:p>
          <w:p w14:paraId="1D17EAA9" w14:textId="3B7DDE40" w:rsidR="00035AB3" w:rsidRPr="00A729B9" w:rsidRDefault="00C31B29" w:rsidP="00C31B29">
            <w:pPr>
              <w:tabs>
                <w:tab w:val="left" w:pos="180"/>
              </w:tabs>
              <w:spacing w:after="120" w:line="276" w:lineRule="auto"/>
              <w:ind w:left="71" w:firstLine="0"/>
              <w:jc w:val="both"/>
              <w:rPr>
                <w:rFonts w:cstheme="minorHAnsi"/>
                <w:color w:val="262626" w:themeColor="text1" w:themeTint="D9"/>
                <w:lang w:bidi="en-US"/>
              </w:rPr>
            </w:pPr>
            <w:r w:rsidRPr="00A8608D">
              <w:rPr>
                <w:rFonts w:cstheme="minorHAnsi"/>
                <w:color w:val="262626" w:themeColor="text1" w:themeTint="D9"/>
                <w:lang w:val="en-GB" w:bidi="en-US"/>
              </w:rPr>
              <w:t>When you have completed</w:t>
            </w:r>
            <w:r>
              <w:rPr>
                <w:rFonts w:cstheme="minorHAnsi"/>
                <w:color w:val="262626" w:themeColor="text1" w:themeTint="D9"/>
                <w:lang w:val="en-GB" w:bidi="en-US"/>
              </w:rPr>
              <w:t xml:space="preserve"> this assessment workbook, review your work, and ensure that:</w:t>
            </w:r>
          </w:p>
          <w:p w14:paraId="399206FF" w14:textId="53099C9A" w:rsidR="00035AB3" w:rsidRPr="00A729B9" w:rsidRDefault="00AF1D87" w:rsidP="00EE7A88">
            <w:pPr>
              <w:pStyle w:val="ListParagraph"/>
              <w:numPr>
                <w:ilvl w:val="0"/>
                <w:numId w:val="1"/>
              </w:numPr>
              <w:tabs>
                <w:tab w:val="left" w:pos="180"/>
              </w:tabs>
              <w:spacing w:after="120" w:line="276" w:lineRule="auto"/>
              <w:contextualSpacing w:val="0"/>
              <w:jc w:val="both"/>
              <w:rPr>
                <w:rFonts w:cstheme="minorHAnsi"/>
                <w:b/>
                <w:color w:val="262626" w:themeColor="text1" w:themeTint="D9"/>
                <w:szCs w:val="24"/>
                <w:lang w:bidi="en-US"/>
              </w:rPr>
            </w:pPr>
            <w:r>
              <w:rPr>
                <w:rFonts w:cstheme="minorHAnsi"/>
                <w:b/>
                <w:color w:val="262626" w:themeColor="text1" w:themeTint="D9"/>
                <w:szCs w:val="24"/>
                <w:lang w:val="en-GB" w:bidi="en-US"/>
              </w:rPr>
              <w:t>You have</w:t>
            </w:r>
            <w:r w:rsidRPr="00A8608D">
              <w:rPr>
                <w:rFonts w:cstheme="minorHAnsi"/>
                <w:b/>
                <w:color w:val="262626" w:themeColor="text1" w:themeTint="D9"/>
                <w:szCs w:val="24"/>
                <w:lang w:val="en-GB" w:bidi="en-US"/>
              </w:rPr>
              <w:t xml:space="preserve"> completed </w:t>
            </w:r>
            <w:r>
              <w:rPr>
                <w:rFonts w:cstheme="minorHAnsi"/>
                <w:b/>
                <w:color w:val="262626" w:themeColor="text1" w:themeTint="D9"/>
                <w:szCs w:val="24"/>
                <w:lang w:val="en-GB" w:bidi="en-US"/>
              </w:rPr>
              <w:t xml:space="preserve">all </w:t>
            </w:r>
            <w:r w:rsidRPr="00A8608D">
              <w:rPr>
                <w:rFonts w:cstheme="minorHAnsi"/>
                <w:b/>
                <w:color w:val="262626" w:themeColor="text1" w:themeTint="D9"/>
                <w:szCs w:val="24"/>
                <w:lang w:val="en-GB" w:bidi="en-US"/>
              </w:rPr>
              <w:t>the Knowledge Assessments</w:t>
            </w:r>
            <w:r>
              <w:rPr>
                <w:rFonts w:cstheme="minorHAnsi"/>
                <w:b/>
                <w:color w:val="262626" w:themeColor="text1" w:themeTint="D9"/>
                <w:szCs w:val="24"/>
                <w:lang w:val="en-GB" w:bidi="en-US"/>
              </w:rPr>
              <w:t xml:space="preserve"> Questions.</w:t>
            </w:r>
          </w:p>
          <w:p w14:paraId="45506A7B" w14:textId="5FBA0221" w:rsidR="00592A75" w:rsidRPr="00A729B9" w:rsidRDefault="00990768" w:rsidP="00EE7A88">
            <w:pPr>
              <w:pStyle w:val="ListParagraph"/>
              <w:numPr>
                <w:ilvl w:val="0"/>
                <w:numId w:val="1"/>
              </w:numPr>
              <w:tabs>
                <w:tab w:val="left" w:pos="180"/>
              </w:tabs>
              <w:spacing w:after="120" w:line="276" w:lineRule="auto"/>
              <w:contextualSpacing w:val="0"/>
              <w:jc w:val="both"/>
              <w:rPr>
                <w:rFonts w:cstheme="minorHAnsi"/>
                <w:b/>
                <w:color w:val="262626" w:themeColor="text1" w:themeTint="D9"/>
                <w:szCs w:val="24"/>
                <w:lang w:bidi="en-US"/>
              </w:rPr>
            </w:pPr>
            <w:r>
              <w:rPr>
                <w:rFonts w:cstheme="minorHAnsi"/>
                <w:b/>
                <w:color w:val="262626" w:themeColor="text1" w:themeTint="D9"/>
                <w:szCs w:val="24"/>
                <w:lang w:val="en-GB" w:bidi="en-US"/>
              </w:rPr>
              <w:t>You have</w:t>
            </w:r>
            <w:r w:rsidRPr="00A8608D">
              <w:rPr>
                <w:rFonts w:cstheme="minorHAnsi"/>
                <w:b/>
                <w:color w:val="262626" w:themeColor="text1" w:themeTint="D9"/>
                <w:szCs w:val="24"/>
                <w:lang w:val="en-GB" w:bidi="en-US"/>
              </w:rPr>
              <w:t xml:space="preserve"> completed the Practical Assessments in this workbook</w:t>
            </w:r>
            <w:r>
              <w:rPr>
                <w:rFonts w:cstheme="minorHAnsi"/>
                <w:b/>
                <w:color w:val="262626" w:themeColor="text1" w:themeTint="D9"/>
                <w:szCs w:val="24"/>
                <w:lang w:val="en-GB" w:bidi="en-US"/>
              </w:rPr>
              <w:t>:</w:t>
            </w:r>
          </w:p>
          <w:p w14:paraId="7E9E6AB5" w14:textId="1956F0B3" w:rsidR="006C46EB" w:rsidRPr="00DF382A" w:rsidRDefault="00990768" w:rsidP="00EE7A88">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w:t>
            </w:r>
            <w:r w:rsidR="006C46EB" w:rsidRPr="00DF382A">
              <w:rPr>
                <w:rFonts w:cstheme="minorHAnsi"/>
                <w:color w:val="262626" w:themeColor="text1" w:themeTint="D9"/>
                <w:szCs w:val="24"/>
                <w:lang w:bidi="en-US"/>
              </w:rPr>
              <w:t xml:space="preserve"> </w:t>
            </w:r>
          </w:p>
          <w:p w14:paraId="02919677"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1</w:t>
            </w:r>
          </w:p>
          <w:p w14:paraId="4A553F10"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2</w:t>
            </w:r>
          </w:p>
          <w:p w14:paraId="4B4A47A2"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3</w:t>
            </w:r>
          </w:p>
          <w:p w14:paraId="6E005310"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4</w:t>
            </w:r>
          </w:p>
          <w:p w14:paraId="00A1AD5B"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5</w:t>
            </w:r>
          </w:p>
          <w:p w14:paraId="51CCF43F"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6</w:t>
            </w:r>
          </w:p>
          <w:p w14:paraId="4FCFFEDD"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7</w:t>
            </w:r>
          </w:p>
          <w:p w14:paraId="27369760" w14:textId="77777777" w:rsidR="00990768" w:rsidRDefault="00990768" w:rsidP="00EE7A88">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8</w:t>
            </w:r>
          </w:p>
          <w:p w14:paraId="111BAE9F" w14:textId="54CB2CE5" w:rsidR="00035AB3" w:rsidRPr="00A729B9" w:rsidRDefault="00421D1A" w:rsidP="00EE7A88">
            <w:pPr>
              <w:pStyle w:val="ListParagraph"/>
              <w:numPr>
                <w:ilvl w:val="0"/>
                <w:numId w:val="1"/>
              </w:numPr>
              <w:tabs>
                <w:tab w:val="left" w:pos="180"/>
              </w:tabs>
              <w:spacing w:after="120" w:line="276" w:lineRule="auto"/>
              <w:contextualSpacing w:val="0"/>
              <w:jc w:val="both"/>
              <w:rPr>
                <w:rFonts w:cstheme="minorHAnsi"/>
                <w:b/>
                <w:color w:val="262626" w:themeColor="text1" w:themeTint="D9"/>
                <w:szCs w:val="24"/>
                <w:lang w:bidi="en-US"/>
              </w:rPr>
            </w:pPr>
            <w:r>
              <w:rPr>
                <w:rFonts w:cstheme="minorHAnsi"/>
                <w:b/>
                <w:color w:val="262626" w:themeColor="text1" w:themeTint="D9"/>
                <w:szCs w:val="24"/>
                <w:lang w:val="en-GB" w:bidi="en-US"/>
              </w:rPr>
              <w:t>You have saved and</w:t>
            </w:r>
            <w:r w:rsidRPr="00A8608D">
              <w:rPr>
                <w:rFonts w:cstheme="minorHAnsi"/>
                <w:b/>
                <w:color w:val="262626" w:themeColor="text1" w:themeTint="D9"/>
                <w:szCs w:val="24"/>
                <w:lang w:val="en-GB" w:bidi="en-US"/>
              </w:rPr>
              <w:t xml:space="preserve"> submitted the following evidence:</w:t>
            </w:r>
          </w:p>
          <w:p w14:paraId="6E06C939" w14:textId="77777777" w:rsidR="00035AB3" w:rsidRPr="00A729B9" w:rsidRDefault="00035AB3" w:rsidP="00EE7A88">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sidRPr="00A729B9">
              <w:rPr>
                <w:rFonts w:cstheme="minorHAnsi"/>
                <w:color w:val="262626" w:themeColor="text1" w:themeTint="D9"/>
                <w:szCs w:val="24"/>
                <w:lang w:bidi="en-US"/>
              </w:rPr>
              <w:t>This completed workbook</w:t>
            </w:r>
          </w:p>
          <w:p w14:paraId="591FF110" w14:textId="38EA50AA" w:rsidR="00035AB3" w:rsidRDefault="00035AB3" w:rsidP="00EE7A88">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sidRPr="00A729B9">
              <w:rPr>
                <w:rFonts w:cstheme="minorHAnsi"/>
                <w:color w:val="262626" w:themeColor="text1" w:themeTint="D9"/>
                <w:szCs w:val="24"/>
                <w:lang w:bidi="en-US"/>
              </w:rPr>
              <w:t>Assessment Workbook Cover Sheet signed and scanned</w:t>
            </w:r>
          </w:p>
          <w:p w14:paraId="7F08A5B5" w14:textId="3D8FCBB2" w:rsidR="00C521A6" w:rsidRDefault="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1:</w:t>
            </w:r>
          </w:p>
          <w:p w14:paraId="60B3C27E" w14:textId="71A917F2"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One project plan for a Type B Class 2, 3, or 9 building</w:t>
            </w:r>
          </w:p>
          <w:p w14:paraId="6B39439F" w14:textId="77777777" w:rsidR="00603CFB" w:rsidRPr="00DF382A"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One project plan for a Type B Class 5, 6, 7, or 8 building</w:t>
            </w:r>
            <w:r w:rsidRPr="00F726B1">
              <w:rPr>
                <w:rFonts w:cstheme="minorHAnsi"/>
                <w:color w:val="262626" w:themeColor="text1" w:themeTint="D9"/>
                <w:szCs w:val="24"/>
                <w:lang w:bidi="en-US"/>
              </w:rPr>
              <w:t xml:space="preserve"> </w:t>
            </w:r>
          </w:p>
          <w:p w14:paraId="58B626D5" w14:textId="23E56494" w:rsidR="00B24C12" w:rsidRDefault="00B24C12">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2:</w:t>
            </w:r>
          </w:p>
          <w:p w14:paraId="0EE42187" w14:textId="1A375B4C"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w:t>
            </w:r>
            <w:r w:rsidRPr="00AF524E">
              <w:rPr>
                <w:rFonts w:cstheme="minorHAnsi"/>
                <w:color w:val="262626" w:themeColor="text1" w:themeTint="D9"/>
                <w:szCs w:val="24"/>
                <w:lang w:bidi="en-US"/>
              </w:rPr>
              <w:t xml:space="preserve">wo completed </w:t>
            </w:r>
            <w:r w:rsidRPr="003811C2">
              <w:rPr>
                <w:rFonts w:cstheme="minorHAnsi"/>
                <w:i/>
                <w:iCs/>
                <w:color w:val="262626" w:themeColor="text1" w:themeTint="D9"/>
                <w:szCs w:val="24"/>
                <w:lang w:bidi="en-US"/>
              </w:rPr>
              <w:t>Project Plan Detail Assessment Forms</w:t>
            </w:r>
            <w:r w:rsidRPr="00AF524E">
              <w:rPr>
                <w:rFonts w:cstheme="minorHAnsi"/>
                <w:color w:val="262626" w:themeColor="text1" w:themeTint="D9"/>
                <w:szCs w:val="24"/>
                <w:lang w:bidi="en-US"/>
              </w:rPr>
              <w:t>, one for each project plan</w:t>
            </w:r>
          </w:p>
          <w:p w14:paraId="58615769" w14:textId="48A58A84" w:rsidR="00087DF2" w:rsidRDefault="00087DF2">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3:</w:t>
            </w:r>
          </w:p>
          <w:p w14:paraId="60E6E7C5" w14:textId="7B2F15B9"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Two completed </w:t>
            </w:r>
            <w:r w:rsidRPr="0050427E">
              <w:rPr>
                <w:rFonts w:cstheme="minorHAnsi"/>
                <w:color w:val="262626" w:themeColor="text1" w:themeTint="D9"/>
                <w:szCs w:val="24"/>
                <w:lang w:bidi="en-US"/>
              </w:rPr>
              <w:t>Non-Conforming Products Lists</w:t>
            </w:r>
            <w:r>
              <w:rPr>
                <w:rFonts w:cstheme="minorHAnsi"/>
                <w:color w:val="262626" w:themeColor="text1" w:themeTint="D9"/>
                <w:szCs w:val="24"/>
                <w:lang w:bidi="en-US"/>
              </w:rPr>
              <w:t>, one for each project plan</w:t>
            </w:r>
          </w:p>
          <w:p w14:paraId="66547EBF" w14:textId="524F4246" w:rsidR="007758CF" w:rsidRDefault="007758CF">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4:</w:t>
            </w:r>
          </w:p>
          <w:p w14:paraId="15566575" w14:textId="3AA851BC"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Two completed </w:t>
            </w:r>
            <w:r w:rsidRPr="0050427E">
              <w:rPr>
                <w:rFonts w:cstheme="minorHAnsi"/>
                <w:color w:val="262626" w:themeColor="text1" w:themeTint="D9"/>
                <w:szCs w:val="24"/>
                <w:lang w:bidi="en-US"/>
              </w:rPr>
              <w:t>Performance Solution Identification Form</w:t>
            </w:r>
            <w:r w:rsidR="00305012">
              <w:rPr>
                <w:rFonts w:cstheme="minorHAnsi"/>
                <w:color w:val="262626" w:themeColor="text1" w:themeTint="D9"/>
                <w:szCs w:val="24"/>
                <w:lang w:bidi="en-US"/>
              </w:rPr>
              <w:t>s</w:t>
            </w:r>
            <w:r w:rsidRPr="0050427E">
              <w:rPr>
                <w:rFonts w:cstheme="minorHAnsi"/>
                <w:color w:val="262626" w:themeColor="text1" w:themeTint="D9"/>
                <w:szCs w:val="24"/>
                <w:lang w:bidi="en-US"/>
              </w:rPr>
              <w:t xml:space="preserve">, </w:t>
            </w:r>
            <w:r>
              <w:rPr>
                <w:rFonts w:cstheme="minorHAnsi"/>
                <w:color w:val="262626" w:themeColor="text1" w:themeTint="D9"/>
                <w:szCs w:val="24"/>
                <w:lang w:bidi="en-US"/>
              </w:rPr>
              <w:t>one for each project plan</w:t>
            </w:r>
          </w:p>
          <w:p w14:paraId="19C6814A" w14:textId="7CBDA6C4" w:rsidR="007758CF" w:rsidRDefault="007758CF">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5</w:t>
            </w:r>
          </w:p>
          <w:p w14:paraId="2E7EFAC5" w14:textId="4A898BD7"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w:t>
            </w:r>
            <w:r w:rsidRPr="000B1557">
              <w:rPr>
                <w:rFonts w:cstheme="minorHAnsi"/>
                <w:color w:val="262626" w:themeColor="text1" w:themeTint="D9"/>
                <w:szCs w:val="24"/>
                <w:lang w:bidi="en-US"/>
              </w:rPr>
              <w:t>wo completed reports on the process and results of assessing each of the performance solutions, one for each project plan</w:t>
            </w:r>
          </w:p>
          <w:p w14:paraId="5867130F" w14:textId="6762D83E"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A</w:t>
            </w:r>
            <w:r w:rsidRPr="000B1557">
              <w:rPr>
                <w:rFonts w:cstheme="minorHAnsi"/>
                <w:color w:val="262626" w:themeColor="text1" w:themeTint="D9"/>
                <w:szCs w:val="24"/>
                <w:lang w:bidi="en-US"/>
              </w:rPr>
              <w:t xml:space="preserve"> copy </w:t>
            </w:r>
            <w:r w:rsidR="00305012">
              <w:rPr>
                <w:rFonts w:cstheme="minorHAnsi"/>
                <w:color w:val="262626" w:themeColor="text1" w:themeTint="D9"/>
                <w:szCs w:val="24"/>
                <w:lang w:bidi="en-US"/>
              </w:rPr>
              <w:t>your</w:t>
            </w:r>
            <w:r w:rsidRPr="000B1557">
              <w:rPr>
                <w:rFonts w:cstheme="minorHAnsi"/>
                <w:color w:val="262626" w:themeColor="text1" w:themeTint="D9"/>
                <w:szCs w:val="24"/>
                <w:lang w:bidi="en-US"/>
              </w:rPr>
              <w:t xml:space="preserve"> organisation’s quality processes and procedures relevant to creating report</w:t>
            </w:r>
            <w:r>
              <w:rPr>
                <w:rFonts w:cstheme="minorHAnsi"/>
                <w:color w:val="262626" w:themeColor="text1" w:themeTint="D9"/>
                <w:szCs w:val="24"/>
                <w:lang w:bidi="en-US"/>
              </w:rPr>
              <w:t>s on the process and results of assessing performance solutions</w:t>
            </w:r>
          </w:p>
          <w:p w14:paraId="77424C88" w14:textId="536D44D2" w:rsidR="007758CF" w:rsidRDefault="007758CF">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6</w:t>
            </w:r>
          </w:p>
          <w:p w14:paraId="055308D5" w14:textId="4B7F8C9D"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All </w:t>
            </w:r>
            <w:r w:rsidR="00305012">
              <w:rPr>
                <w:rFonts w:cstheme="minorHAnsi"/>
                <w:color w:val="262626" w:themeColor="text1" w:themeTint="D9"/>
                <w:szCs w:val="24"/>
                <w:lang w:bidi="en-US"/>
              </w:rPr>
              <w:t>your</w:t>
            </w:r>
            <w:r>
              <w:rPr>
                <w:rFonts w:cstheme="minorHAnsi"/>
                <w:color w:val="262626" w:themeColor="text1" w:themeTint="D9"/>
                <w:szCs w:val="24"/>
                <w:lang w:bidi="en-US"/>
              </w:rPr>
              <w:t xml:space="preserve"> correspondences with the two experts </w:t>
            </w:r>
          </w:p>
          <w:p w14:paraId="7033B429" w14:textId="769805C1" w:rsidR="007758CF" w:rsidRDefault="007758CF">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7</w:t>
            </w:r>
          </w:p>
          <w:p w14:paraId="5D8699CF" w14:textId="4259202A"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Two completed </w:t>
            </w:r>
            <w:r w:rsidRPr="0050427E">
              <w:rPr>
                <w:rFonts w:cstheme="minorHAnsi"/>
                <w:color w:val="262626" w:themeColor="text1" w:themeTint="D9"/>
                <w:szCs w:val="24"/>
                <w:lang w:bidi="en-US"/>
              </w:rPr>
              <w:t>Fire Protection Documentation Form</w:t>
            </w:r>
            <w:r>
              <w:rPr>
                <w:rFonts w:cstheme="minorHAnsi"/>
                <w:color w:val="262626" w:themeColor="text1" w:themeTint="D9"/>
                <w:szCs w:val="24"/>
                <w:lang w:bidi="en-US"/>
              </w:rPr>
              <w:t>, one for each project plan</w:t>
            </w:r>
          </w:p>
          <w:p w14:paraId="0204484A" w14:textId="680FEAD7" w:rsidR="007758CF" w:rsidRDefault="007758CF">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8</w:t>
            </w:r>
          </w:p>
          <w:p w14:paraId="0FC79084" w14:textId="2D286700" w:rsidR="00603CFB" w:rsidRDefault="00603CFB" w:rsidP="0050427E">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A compilation of the following:</w:t>
            </w:r>
          </w:p>
          <w:p w14:paraId="75FFC428" w14:textId="77777777" w:rsidR="00603CFB" w:rsidRPr="0050427E" w:rsidRDefault="00603CFB">
            <w:pPr>
              <w:pStyle w:val="ListParagraph"/>
              <w:numPr>
                <w:ilvl w:val="1"/>
                <w:numId w:val="1"/>
              </w:numPr>
              <w:tabs>
                <w:tab w:val="left" w:pos="180"/>
              </w:tabs>
              <w:spacing w:after="120" w:line="276" w:lineRule="auto"/>
              <w:ind w:left="2333"/>
              <w:contextualSpacing w:val="0"/>
              <w:jc w:val="both"/>
              <w:rPr>
                <w:rFonts w:cstheme="minorHAnsi"/>
                <w:i/>
                <w:iCs/>
                <w:color w:val="262626" w:themeColor="text1" w:themeTint="D9"/>
                <w:szCs w:val="24"/>
                <w:lang w:bidi="en-US"/>
              </w:rPr>
            </w:pPr>
            <w:r w:rsidRPr="00305012">
              <w:rPr>
                <w:rFonts w:cstheme="minorHAnsi"/>
                <w:i/>
                <w:iCs/>
                <w:color w:val="262626" w:themeColor="text1" w:themeTint="D9"/>
                <w:szCs w:val="24"/>
                <w:lang w:bidi="en-US"/>
              </w:rPr>
              <w:t>Non-Conforming Products Lists</w:t>
            </w:r>
          </w:p>
          <w:p w14:paraId="7015392D" w14:textId="77777777" w:rsidR="00603CFB" w:rsidRDefault="00603CFB">
            <w:pPr>
              <w:pStyle w:val="ListParagraph"/>
              <w:numPr>
                <w:ilvl w:val="1"/>
                <w:numId w:val="1"/>
              </w:numPr>
              <w:tabs>
                <w:tab w:val="left" w:pos="180"/>
              </w:tabs>
              <w:spacing w:after="120" w:line="276" w:lineRule="auto"/>
              <w:ind w:left="2333"/>
              <w:contextualSpacing w:val="0"/>
              <w:jc w:val="both"/>
              <w:rPr>
                <w:rFonts w:cstheme="minorHAnsi"/>
                <w:color w:val="262626" w:themeColor="text1" w:themeTint="D9"/>
                <w:szCs w:val="24"/>
                <w:lang w:bidi="en-US"/>
              </w:rPr>
            </w:pPr>
            <w:r>
              <w:rPr>
                <w:rFonts w:cstheme="minorHAnsi"/>
                <w:color w:val="262626" w:themeColor="text1" w:themeTint="D9"/>
                <w:szCs w:val="24"/>
                <w:lang w:bidi="en-US"/>
              </w:rPr>
              <w:t>Performance solution assessment results</w:t>
            </w:r>
          </w:p>
          <w:p w14:paraId="102550B8" w14:textId="0A99AA1C" w:rsidR="00603CFB" w:rsidRPr="0050427E" w:rsidRDefault="00603CFB" w:rsidP="0050427E">
            <w:pPr>
              <w:pStyle w:val="ListParagraph"/>
              <w:numPr>
                <w:ilvl w:val="1"/>
                <w:numId w:val="1"/>
              </w:numPr>
              <w:tabs>
                <w:tab w:val="left" w:pos="180"/>
              </w:tabs>
              <w:spacing w:after="120" w:line="276" w:lineRule="auto"/>
              <w:ind w:left="2333"/>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Evidence of suitability of products that are not in the </w:t>
            </w:r>
            <w:r w:rsidRPr="0050427E">
              <w:rPr>
                <w:rFonts w:cstheme="minorHAnsi"/>
                <w:color w:val="262626" w:themeColor="text1" w:themeTint="D9"/>
                <w:szCs w:val="24"/>
                <w:lang w:bidi="en-US"/>
              </w:rPr>
              <w:t>Non-Conforming Products Lists</w:t>
            </w:r>
            <w:r>
              <w:rPr>
                <w:rFonts w:cstheme="minorHAnsi"/>
                <w:color w:val="262626" w:themeColor="text1" w:themeTint="D9"/>
                <w:szCs w:val="24"/>
                <w:lang w:bidi="en-US"/>
              </w:rPr>
              <w:t xml:space="preserve"> to be used in the construction of the buildings.</w:t>
            </w:r>
          </w:p>
          <w:p w14:paraId="03F23B3E" w14:textId="6E996012" w:rsidR="00035AB3" w:rsidRPr="00A729B9" w:rsidRDefault="00305012" w:rsidP="00035AB3">
            <w:pPr>
              <w:tabs>
                <w:tab w:val="left" w:pos="180"/>
              </w:tabs>
              <w:spacing w:after="120" w:line="276" w:lineRule="auto"/>
              <w:ind w:left="35" w:firstLine="0"/>
              <w:jc w:val="both"/>
              <w:rPr>
                <w:rFonts w:cstheme="minorHAnsi"/>
                <w:color w:val="262626" w:themeColor="text1" w:themeTint="D9"/>
                <w:lang w:bidi="en-US"/>
              </w:rPr>
            </w:pPr>
            <w:r w:rsidRPr="00805D2C">
              <w:rPr>
                <w:rFonts w:cstheme="minorHAnsi"/>
                <w:color w:val="262626" w:themeColor="text1" w:themeTint="D9"/>
                <w:lang w:val="en-GB" w:bidi="en-US"/>
              </w:rPr>
              <w:t xml:space="preserve">To </w:t>
            </w:r>
            <w:r>
              <w:rPr>
                <w:rFonts w:cstheme="minorHAnsi"/>
                <w:color w:val="262626" w:themeColor="text1" w:themeTint="D9"/>
                <w:lang w:val="en-GB" w:bidi="en-US"/>
              </w:rPr>
              <w:t>be marked as competent</w:t>
            </w:r>
            <w:r w:rsidRPr="00805D2C">
              <w:rPr>
                <w:rFonts w:cstheme="minorHAnsi"/>
                <w:color w:val="262626" w:themeColor="text1" w:themeTint="D9"/>
                <w:lang w:val="en-GB" w:bidi="en-US"/>
              </w:rPr>
              <w:t xml:space="preserve"> in the unit(s) </w:t>
            </w:r>
            <w:r>
              <w:rPr>
                <w:rFonts w:cstheme="minorHAnsi"/>
                <w:color w:val="262626" w:themeColor="text1" w:themeTint="D9"/>
                <w:lang w:val="en-GB" w:bidi="en-US"/>
              </w:rPr>
              <w:t xml:space="preserve">of competency </w:t>
            </w:r>
            <w:r w:rsidRPr="00805D2C">
              <w:rPr>
                <w:rFonts w:cstheme="minorHAnsi"/>
                <w:color w:val="262626" w:themeColor="text1" w:themeTint="D9"/>
                <w:lang w:val="en-GB" w:bidi="en-US"/>
              </w:rPr>
              <w:t xml:space="preserve">relevant to this workbook, </w:t>
            </w:r>
            <w:r>
              <w:rPr>
                <w:rFonts w:cstheme="minorHAnsi"/>
                <w:color w:val="262626" w:themeColor="text1" w:themeTint="D9"/>
                <w:lang w:val="en-GB" w:bidi="en-US"/>
              </w:rPr>
              <w:t xml:space="preserve">you </w:t>
            </w:r>
            <w:r w:rsidRPr="00805D2C">
              <w:rPr>
                <w:rFonts w:cstheme="minorHAnsi"/>
                <w:color w:val="262626" w:themeColor="text1" w:themeTint="D9"/>
                <w:lang w:val="en-GB" w:bidi="en-US"/>
              </w:rPr>
              <w:t>must successfully complete all the requirements listed above according to the prescribed benchmarks</w:t>
            </w:r>
            <w:r>
              <w:rPr>
                <w:rFonts w:cstheme="minorHAnsi"/>
                <w:color w:val="262626" w:themeColor="text1" w:themeTint="D9"/>
                <w:lang w:val="en-GB" w:bidi="en-US"/>
              </w:rPr>
              <w:t xml:space="preserve"> provided to the assessor.</w:t>
            </w:r>
          </w:p>
        </w:tc>
      </w:tr>
    </w:tbl>
    <w:p w14:paraId="3E873098" w14:textId="77777777" w:rsidR="00210406" w:rsidRDefault="00210406" w:rsidP="00463853">
      <w:pPr>
        <w:tabs>
          <w:tab w:val="left" w:pos="180"/>
        </w:tabs>
        <w:spacing w:after="120" w:line="276" w:lineRule="auto"/>
        <w:ind w:left="0" w:firstLine="0"/>
        <w:jc w:val="both"/>
        <w:rPr>
          <w:rFonts w:cstheme="minorHAnsi"/>
          <w:b/>
          <w:color w:val="262626" w:themeColor="text1" w:themeTint="D9"/>
          <w:sz w:val="20"/>
          <w:lang w:bidi="en-US"/>
        </w:rPr>
      </w:pPr>
    </w:p>
    <w:p w14:paraId="769DE813" w14:textId="77777777" w:rsidR="00210406" w:rsidRDefault="00210406">
      <w:pPr>
        <w:spacing w:after="120" w:line="276" w:lineRule="auto"/>
        <w:rPr>
          <w:rFonts w:cstheme="minorHAnsi"/>
          <w:b/>
          <w:color w:val="262626" w:themeColor="text1" w:themeTint="D9"/>
          <w:sz w:val="20"/>
          <w:lang w:bidi="en-US"/>
        </w:rPr>
      </w:pPr>
      <w:r>
        <w:rPr>
          <w:rFonts w:cstheme="minorHAnsi"/>
          <w:b/>
          <w:color w:val="262626" w:themeColor="text1" w:themeTint="D9"/>
          <w:sz w:val="20"/>
          <w:lang w:bidi="en-US"/>
        </w:rPr>
        <w:br w:type="page"/>
      </w:r>
    </w:p>
    <w:tbl>
      <w:tblPr>
        <w:tblStyle w:val="TableGrid"/>
        <w:tblW w:w="0" w:type="auto"/>
        <w:tblLook w:val="04A0" w:firstRow="1" w:lastRow="0" w:firstColumn="1" w:lastColumn="0" w:noHBand="0" w:noVBand="1"/>
      </w:tblPr>
      <w:tblGrid>
        <w:gridCol w:w="9016"/>
      </w:tblGrid>
      <w:tr w:rsidR="00210406" w:rsidRPr="00F37C29" w14:paraId="198D6715" w14:textId="77777777" w:rsidTr="00E21325">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5AB480" w14:textId="77777777" w:rsidR="005159ED" w:rsidRDefault="005159ED" w:rsidP="005159ED">
            <w:pPr>
              <w:tabs>
                <w:tab w:val="left" w:pos="180"/>
              </w:tabs>
              <w:spacing w:after="120" w:line="276" w:lineRule="auto"/>
              <w:ind w:left="71" w:firstLine="0"/>
              <w:jc w:val="center"/>
              <w:rPr>
                <w:rFonts w:cstheme="minorHAnsi"/>
                <w:b/>
                <w:bCs/>
                <w:color w:val="262626" w:themeColor="text1" w:themeTint="D9"/>
                <w:lang w:val="en-GB" w:bidi="en-US"/>
              </w:rPr>
            </w:pPr>
            <w:r>
              <w:rPr>
                <w:rFonts w:cstheme="minorHAnsi"/>
                <w:b/>
                <w:bCs/>
                <w:color w:val="262626" w:themeColor="text1" w:themeTint="D9"/>
                <w:lang w:val="en-GB" w:bidi="en-US"/>
              </w:rPr>
              <w:t>TO THE ASSESSOR</w:t>
            </w:r>
          </w:p>
          <w:p w14:paraId="3A0886AF" w14:textId="06CB8E96" w:rsidR="00210406" w:rsidRPr="00A729B9" w:rsidRDefault="005159ED" w:rsidP="005159ED">
            <w:pPr>
              <w:tabs>
                <w:tab w:val="left" w:pos="180"/>
              </w:tabs>
              <w:spacing w:after="120" w:line="276" w:lineRule="auto"/>
              <w:ind w:left="71" w:firstLine="0"/>
              <w:jc w:val="both"/>
              <w:rPr>
                <w:rFonts w:cstheme="minorHAnsi"/>
                <w:color w:val="262626" w:themeColor="text1" w:themeTint="D9"/>
                <w:lang w:bidi="en-US"/>
              </w:rPr>
            </w:pPr>
            <w:r w:rsidRPr="00A8608D">
              <w:rPr>
                <w:rFonts w:cstheme="minorHAnsi"/>
                <w:color w:val="262626" w:themeColor="text1" w:themeTint="D9"/>
                <w:lang w:val="en-GB" w:bidi="en-US"/>
              </w:rPr>
              <w:t>When you have completed assessing the assessment workbook, review the candidate’s submission against the checklist below:</w:t>
            </w:r>
          </w:p>
          <w:p w14:paraId="1BBC4D0A" w14:textId="77777777" w:rsidR="00E01AB3" w:rsidRPr="00A8608D" w:rsidRDefault="00E01AB3" w:rsidP="00E01AB3">
            <w:pPr>
              <w:pStyle w:val="ListParagraph"/>
              <w:numPr>
                <w:ilvl w:val="0"/>
                <w:numId w:val="1"/>
              </w:numPr>
              <w:tabs>
                <w:tab w:val="left" w:pos="180"/>
              </w:tabs>
              <w:spacing w:after="120" w:line="276" w:lineRule="auto"/>
              <w:contextualSpacing w:val="0"/>
              <w:jc w:val="both"/>
              <w:rPr>
                <w:rFonts w:cstheme="minorHAnsi"/>
                <w:b/>
                <w:color w:val="262626" w:themeColor="text1" w:themeTint="D9"/>
                <w:szCs w:val="24"/>
                <w:lang w:val="en-GB" w:bidi="en-US"/>
              </w:rPr>
            </w:pPr>
            <w:r w:rsidRPr="00A8608D">
              <w:rPr>
                <w:rFonts w:cstheme="minorHAnsi"/>
                <w:b/>
                <w:color w:val="262626" w:themeColor="text1" w:themeTint="D9"/>
                <w:szCs w:val="24"/>
                <w:lang w:val="en-GB" w:bidi="en-US"/>
              </w:rPr>
              <w:t>The candidate has completed the Knowledge Assessments in this workbook:</w:t>
            </w:r>
          </w:p>
          <w:p w14:paraId="7423BBB7" w14:textId="21E42D9C" w:rsidR="00210406" w:rsidRPr="0050427E" w:rsidRDefault="00E01AB3" w:rsidP="0050427E">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sidRPr="0050427E">
              <w:rPr>
                <w:rFonts w:cstheme="minorHAnsi"/>
                <w:color w:val="262626" w:themeColor="text1" w:themeTint="D9"/>
                <w:szCs w:val="24"/>
                <w:lang w:bidi="en-US"/>
              </w:rPr>
              <w:t>Knowledge Assessment</w:t>
            </w:r>
          </w:p>
          <w:p w14:paraId="19E55B03" w14:textId="6FE00A70" w:rsidR="00210406" w:rsidRPr="00A729B9" w:rsidRDefault="00EF3A43" w:rsidP="00E21325">
            <w:pPr>
              <w:pStyle w:val="ListParagraph"/>
              <w:numPr>
                <w:ilvl w:val="0"/>
                <w:numId w:val="1"/>
              </w:numPr>
              <w:tabs>
                <w:tab w:val="left" w:pos="180"/>
              </w:tabs>
              <w:spacing w:after="120" w:line="276" w:lineRule="auto"/>
              <w:contextualSpacing w:val="0"/>
              <w:jc w:val="both"/>
              <w:rPr>
                <w:rFonts w:cstheme="minorHAnsi"/>
                <w:b/>
                <w:color w:val="262626" w:themeColor="text1" w:themeTint="D9"/>
                <w:szCs w:val="24"/>
                <w:lang w:bidi="en-US"/>
              </w:rPr>
            </w:pPr>
            <w:r w:rsidRPr="00A8608D">
              <w:rPr>
                <w:rFonts w:cstheme="minorHAnsi"/>
                <w:b/>
                <w:color w:val="262626" w:themeColor="text1" w:themeTint="D9"/>
                <w:szCs w:val="24"/>
                <w:lang w:val="en-GB" w:bidi="en-US"/>
              </w:rPr>
              <w:t>The candidate has completed the Practical Assessments in this workbook and has submitted all the required evidence:</w:t>
            </w:r>
          </w:p>
          <w:p w14:paraId="0EE13B90" w14:textId="77777777" w:rsidR="00210406" w:rsidRPr="00DF382A" w:rsidRDefault="00210406" w:rsidP="00E21325">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w:t>
            </w:r>
            <w:r w:rsidRPr="00DF382A">
              <w:rPr>
                <w:rFonts w:cstheme="minorHAnsi"/>
                <w:color w:val="262626" w:themeColor="text1" w:themeTint="D9"/>
                <w:szCs w:val="24"/>
                <w:lang w:bidi="en-US"/>
              </w:rPr>
              <w:t xml:space="preserve"> </w:t>
            </w:r>
          </w:p>
          <w:p w14:paraId="71B6C300"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1</w:t>
            </w:r>
          </w:p>
          <w:p w14:paraId="0B63BFFA"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2</w:t>
            </w:r>
          </w:p>
          <w:p w14:paraId="0CC89FBB"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3</w:t>
            </w:r>
          </w:p>
          <w:p w14:paraId="07A48E79"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4</w:t>
            </w:r>
          </w:p>
          <w:p w14:paraId="4EFA5AA6"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5</w:t>
            </w:r>
          </w:p>
          <w:p w14:paraId="75746FF6"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6</w:t>
            </w:r>
          </w:p>
          <w:p w14:paraId="0EF83285"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7</w:t>
            </w:r>
          </w:p>
          <w:p w14:paraId="62B6DF6C" w14:textId="77777777" w:rsidR="00210406" w:rsidRDefault="00210406" w:rsidP="00E21325">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Task 8</w:t>
            </w:r>
          </w:p>
          <w:p w14:paraId="1CA61A89" w14:textId="5C94D3AE" w:rsidR="00210406" w:rsidRPr="00A729B9" w:rsidRDefault="00E8344D" w:rsidP="00E21325">
            <w:pPr>
              <w:pStyle w:val="ListParagraph"/>
              <w:numPr>
                <w:ilvl w:val="0"/>
                <w:numId w:val="1"/>
              </w:numPr>
              <w:tabs>
                <w:tab w:val="left" w:pos="180"/>
              </w:tabs>
              <w:spacing w:after="120" w:line="276" w:lineRule="auto"/>
              <w:contextualSpacing w:val="0"/>
              <w:jc w:val="both"/>
              <w:rPr>
                <w:rFonts w:cstheme="minorHAnsi"/>
                <w:b/>
                <w:color w:val="262626" w:themeColor="text1" w:themeTint="D9"/>
                <w:szCs w:val="24"/>
                <w:lang w:bidi="en-US"/>
              </w:rPr>
            </w:pPr>
            <w:r w:rsidRPr="00A8608D">
              <w:rPr>
                <w:rFonts w:cstheme="minorHAnsi"/>
                <w:b/>
                <w:color w:val="262626" w:themeColor="text1" w:themeTint="D9"/>
                <w:szCs w:val="24"/>
                <w:lang w:val="en-GB" w:bidi="en-US"/>
              </w:rPr>
              <w:t>The candidate has submitted the following evidence:</w:t>
            </w:r>
          </w:p>
          <w:p w14:paraId="2B54CD9E" w14:textId="77777777" w:rsidR="00210406" w:rsidRPr="00A729B9" w:rsidRDefault="00210406" w:rsidP="00E21325">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sidRPr="00A729B9">
              <w:rPr>
                <w:rFonts w:cstheme="minorHAnsi"/>
                <w:color w:val="262626" w:themeColor="text1" w:themeTint="D9"/>
                <w:szCs w:val="24"/>
                <w:lang w:bidi="en-US"/>
              </w:rPr>
              <w:t>This completed workbook</w:t>
            </w:r>
          </w:p>
          <w:p w14:paraId="6F60E3B0" w14:textId="77777777" w:rsidR="00210406" w:rsidRDefault="00210406" w:rsidP="00E21325">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sidRPr="00A729B9">
              <w:rPr>
                <w:rFonts w:cstheme="minorHAnsi"/>
                <w:color w:val="262626" w:themeColor="text1" w:themeTint="D9"/>
                <w:szCs w:val="24"/>
                <w:lang w:bidi="en-US"/>
              </w:rPr>
              <w:t>Assessment Workbook Cover Sheet signed and scanned</w:t>
            </w:r>
          </w:p>
          <w:p w14:paraId="750D436A"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1:</w:t>
            </w:r>
          </w:p>
          <w:p w14:paraId="18E02C13" w14:textId="77777777"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One project plan for a Type B Class 2, 3, or 9 building</w:t>
            </w:r>
          </w:p>
          <w:p w14:paraId="6B07A466" w14:textId="77777777" w:rsidR="00C521A6" w:rsidRPr="00DF382A"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One project plan for a Type B Class 5, 6, 7, or 8 building</w:t>
            </w:r>
            <w:r w:rsidRPr="00F726B1">
              <w:rPr>
                <w:rFonts w:cstheme="minorHAnsi"/>
                <w:color w:val="262626" w:themeColor="text1" w:themeTint="D9"/>
                <w:szCs w:val="24"/>
                <w:lang w:bidi="en-US"/>
              </w:rPr>
              <w:t xml:space="preserve"> </w:t>
            </w:r>
          </w:p>
          <w:p w14:paraId="1F3AD28B"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2:</w:t>
            </w:r>
          </w:p>
          <w:p w14:paraId="2EABF125" w14:textId="77777777"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w:t>
            </w:r>
            <w:r w:rsidRPr="00AF524E">
              <w:rPr>
                <w:rFonts w:cstheme="minorHAnsi"/>
                <w:color w:val="262626" w:themeColor="text1" w:themeTint="D9"/>
                <w:szCs w:val="24"/>
                <w:lang w:bidi="en-US"/>
              </w:rPr>
              <w:t xml:space="preserve">wo completed </w:t>
            </w:r>
            <w:r w:rsidRPr="00475DA4">
              <w:rPr>
                <w:rFonts w:cstheme="minorHAnsi"/>
                <w:i/>
                <w:iCs/>
                <w:color w:val="262626" w:themeColor="text1" w:themeTint="D9"/>
                <w:szCs w:val="24"/>
                <w:lang w:bidi="en-US"/>
              </w:rPr>
              <w:t>Project Plan Detail Assessment Forms</w:t>
            </w:r>
            <w:r w:rsidRPr="00AF524E">
              <w:rPr>
                <w:rFonts w:cstheme="minorHAnsi"/>
                <w:color w:val="262626" w:themeColor="text1" w:themeTint="D9"/>
                <w:szCs w:val="24"/>
                <w:lang w:bidi="en-US"/>
              </w:rPr>
              <w:t>, one for each project plan</w:t>
            </w:r>
          </w:p>
          <w:p w14:paraId="154ED955"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3:</w:t>
            </w:r>
          </w:p>
          <w:p w14:paraId="0CF450E6" w14:textId="77777777"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Two completed </w:t>
            </w:r>
            <w:r w:rsidRPr="00475DA4">
              <w:rPr>
                <w:rFonts w:cstheme="minorHAnsi"/>
                <w:color w:val="262626" w:themeColor="text1" w:themeTint="D9"/>
                <w:szCs w:val="24"/>
                <w:lang w:bidi="en-US"/>
              </w:rPr>
              <w:t>Non-Conforming Products Lists</w:t>
            </w:r>
            <w:r>
              <w:rPr>
                <w:rFonts w:cstheme="minorHAnsi"/>
                <w:color w:val="262626" w:themeColor="text1" w:themeTint="D9"/>
                <w:szCs w:val="24"/>
                <w:lang w:bidi="en-US"/>
              </w:rPr>
              <w:t>, one for each project plan</w:t>
            </w:r>
          </w:p>
          <w:p w14:paraId="13D031D1"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4:</w:t>
            </w:r>
          </w:p>
          <w:p w14:paraId="3513E37C" w14:textId="77777777"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Two completed </w:t>
            </w:r>
            <w:r w:rsidRPr="00475DA4">
              <w:rPr>
                <w:rFonts w:cstheme="minorHAnsi"/>
                <w:color w:val="262626" w:themeColor="text1" w:themeTint="D9"/>
                <w:szCs w:val="24"/>
                <w:lang w:bidi="en-US"/>
              </w:rPr>
              <w:t>Performance Solution Identification Form</w:t>
            </w:r>
            <w:r>
              <w:rPr>
                <w:rFonts w:cstheme="minorHAnsi"/>
                <w:color w:val="262626" w:themeColor="text1" w:themeTint="D9"/>
                <w:szCs w:val="24"/>
                <w:lang w:bidi="en-US"/>
              </w:rPr>
              <w:t>s</w:t>
            </w:r>
            <w:r w:rsidRPr="00475DA4">
              <w:rPr>
                <w:rFonts w:cstheme="minorHAnsi"/>
                <w:color w:val="262626" w:themeColor="text1" w:themeTint="D9"/>
                <w:szCs w:val="24"/>
                <w:lang w:bidi="en-US"/>
              </w:rPr>
              <w:t xml:space="preserve">, </w:t>
            </w:r>
            <w:r>
              <w:rPr>
                <w:rFonts w:cstheme="minorHAnsi"/>
                <w:color w:val="262626" w:themeColor="text1" w:themeTint="D9"/>
                <w:szCs w:val="24"/>
                <w:lang w:bidi="en-US"/>
              </w:rPr>
              <w:t>one for each project plan</w:t>
            </w:r>
          </w:p>
          <w:p w14:paraId="570AED9A"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5</w:t>
            </w:r>
          </w:p>
          <w:p w14:paraId="594A19D1" w14:textId="77777777"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T</w:t>
            </w:r>
            <w:r w:rsidRPr="000B1557">
              <w:rPr>
                <w:rFonts w:cstheme="minorHAnsi"/>
                <w:color w:val="262626" w:themeColor="text1" w:themeTint="D9"/>
                <w:szCs w:val="24"/>
                <w:lang w:bidi="en-US"/>
              </w:rPr>
              <w:t>wo completed reports on the process and results of assessing each of the performance solutions, one for each project plan</w:t>
            </w:r>
          </w:p>
          <w:p w14:paraId="0ACD3DD9" w14:textId="1851A436"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A</w:t>
            </w:r>
            <w:r w:rsidRPr="000B1557">
              <w:rPr>
                <w:rFonts w:cstheme="minorHAnsi"/>
                <w:color w:val="262626" w:themeColor="text1" w:themeTint="D9"/>
                <w:szCs w:val="24"/>
                <w:lang w:bidi="en-US"/>
              </w:rPr>
              <w:t xml:space="preserve"> copy </w:t>
            </w:r>
            <w:r>
              <w:rPr>
                <w:rFonts w:cstheme="minorHAnsi"/>
                <w:color w:val="262626" w:themeColor="text1" w:themeTint="D9"/>
                <w:szCs w:val="24"/>
                <w:lang w:bidi="en-US"/>
              </w:rPr>
              <w:t>the candidate’s</w:t>
            </w:r>
            <w:r w:rsidRPr="000B1557">
              <w:rPr>
                <w:rFonts w:cstheme="minorHAnsi"/>
                <w:color w:val="262626" w:themeColor="text1" w:themeTint="D9"/>
                <w:szCs w:val="24"/>
                <w:lang w:bidi="en-US"/>
              </w:rPr>
              <w:t xml:space="preserve"> organisation’s quality processes and procedures relevant to creating report</w:t>
            </w:r>
            <w:r>
              <w:rPr>
                <w:rFonts w:cstheme="minorHAnsi"/>
                <w:color w:val="262626" w:themeColor="text1" w:themeTint="D9"/>
                <w:szCs w:val="24"/>
                <w:lang w:bidi="en-US"/>
              </w:rPr>
              <w:t>s on the process and results of assessing performance solutions</w:t>
            </w:r>
          </w:p>
          <w:p w14:paraId="7ECA55EA"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6</w:t>
            </w:r>
          </w:p>
          <w:p w14:paraId="334EF908" w14:textId="46299CA2"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All the candidate’s correspondences with the two experts </w:t>
            </w:r>
          </w:p>
          <w:p w14:paraId="77B467AB"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7</w:t>
            </w:r>
          </w:p>
          <w:p w14:paraId="5EF9FB10" w14:textId="77777777"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Two completed </w:t>
            </w:r>
            <w:r w:rsidRPr="00475DA4">
              <w:rPr>
                <w:rFonts w:cstheme="minorHAnsi"/>
                <w:color w:val="262626" w:themeColor="text1" w:themeTint="D9"/>
                <w:szCs w:val="24"/>
                <w:lang w:bidi="en-US"/>
              </w:rPr>
              <w:t>Fire Protection Documentation Form</w:t>
            </w:r>
            <w:r>
              <w:rPr>
                <w:rFonts w:cstheme="minorHAnsi"/>
                <w:color w:val="262626" w:themeColor="text1" w:themeTint="D9"/>
                <w:szCs w:val="24"/>
                <w:lang w:bidi="en-US"/>
              </w:rPr>
              <w:t>, one for each project plan</w:t>
            </w:r>
          </w:p>
          <w:p w14:paraId="37217D0A" w14:textId="77777777" w:rsidR="00C521A6" w:rsidRDefault="00C521A6" w:rsidP="00C521A6">
            <w:pPr>
              <w:pStyle w:val="ListParagraph"/>
              <w:numPr>
                <w:ilvl w:val="0"/>
                <w:numId w:val="1"/>
              </w:numPr>
              <w:tabs>
                <w:tab w:val="left" w:pos="180"/>
              </w:tabs>
              <w:spacing w:after="120" w:line="276" w:lineRule="auto"/>
              <w:ind w:left="1260"/>
              <w:contextualSpacing w:val="0"/>
              <w:jc w:val="both"/>
              <w:rPr>
                <w:rFonts w:cstheme="minorHAnsi"/>
                <w:color w:val="262626" w:themeColor="text1" w:themeTint="D9"/>
                <w:szCs w:val="24"/>
                <w:lang w:bidi="en-US"/>
              </w:rPr>
            </w:pPr>
            <w:r>
              <w:rPr>
                <w:rFonts w:cstheme="minorHAnsi"/>
                <w:color w:val="262626" w:themeColor="text1" w:themeTint="D9"/>
                <w:szCs w:val="24"/>
                <w:lang w:bidi="en-US"/>
              </w:rPr>
              <w:t>Workplace Assessment Task 8</w:t>
            </w:r>
          </w:p>
          <w:p w14:paraId="1AC6B583" w14:textId="77777777" w:rsidR="00C521A6" w:rsidRDefault="00C521A6" w:rsidP="00C521A6">
            <w:pPr>
              <w:pStyle w:val="ListParagraph"/>
              <w:numPr>
                <w:ilvl w:val="1"/>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A compilation of the following:</w:t>
            </w:r>
          </w:p>
          <w:p w14:paraId="542E2400" w14:textId="77777777" w:rsidR="00C521A6" w:rsidRPr="00475DA4" w:rsidRDefault="00C521A6" w:rsidP="00C521A6">
            <w:pPr>
              <w:pStyle w:val="ListParagraph"/>
              <w:numPr>
                <w:ilvl w:val="1"/>
                <w:numId w:val="1"/>
              </w:numPr>
              <w:tabs>
                <w:tab w:val="left" w:pos="180"/>
              </w:tabs>
              <w:spacing w:after="120" w:line="276" w:lineRule="auto"/>
              <w:ind w:left="2333"/>
              <w:contextualSpacing w:val="0"/>
              <w:jc w:val="both"/>
              <w:rPr>
                <w:rFonts w:cstheme="minorHAnsi"/>
                <w:i/>
                <w:iCs/>
                <w:color w:val="262626" w:themeColor="text1" w:themeTint="D9"/>
                <w:szCs w:val="24"/>
                <w:lang w:bidi="en-US"/>
              </w:rPr>
            </w:pPr>
            <w:r w:rsidRPr="00305012">
              <w:rPr>
                <w:rFonts w:cstheme="minorHAnsi"/>
                <w:i/>
                <w:iCs/>
                <w:color w:val="262626" w:themeColor="text1" w:themeTint="D9"/>
                <w:szCs w:val="24"/>
                <w:lang w:bidi="en-US"/>
              </w:rPr>
              <w:t>Non-Conforming Products Lists</w:t>
            </w:r>
          </w:p>
          <w:p w14:paraId="092803CC" w14:textId="77777777" w:rsidR="00C521A6" w:rsidRDefault="00C521A6" w:rsidP="00C521A6">
            <w:pPr>
              <w:pStyle w:val="ListParagraph"/>
              <w:numPr>
                <w:ilvl w:val="1"/>
                <w:numId w:val="1"/>
              </w:numPr>
              <w:tabs>
                <w:tab w:val="left" w:pos="180"/>
              </w:tabs>
              <w:spacing w:after="120" w:line="276" w:lineRule="auto"/>
              <w:ind w:left="2333"/>
              <w:contextualSpacing w:val="0"/>
              <w:jc w:val="both"/>
              <w:rPr>
                <w:rFonts w:cstheme="minorHAnsi"/>
                <w:color w:val="262626" w:themeColor="text1" w:themeTint="D9"/>
                <w:szCs w:val="24"/>
                <w:lang w:bidi="en-US"/>
              </w:rPr>
            </w:pPr>
            <w:r>
              <w:rPr>
                <w:rFonts w:cstheme="minorHAnsi"/>
                <w:color w:val="262626" w:themeColor="text1" w:themeTint="D9"/>
                <w:szCs w:val="24"/>
                <w:lang w:bidi="en-US"/>
              </w:rPr>
              <w:t>Performance solution assessment results</w:t>
            </w:r>
          </w:p>
          <w:p w14:paraId="4A6991EE" w14:textId="5F265CE2" w:rsidR="00210406" w:rsidRPr="00E21325" w:rsidRDefault="00C521A6" w:rsidP="00C521A6">
            <w:pPr>
              <w:pStyle w:val="ListParagraph"/>
              <w:numPr>
                <w:ilvl w:val="0"/>
                <w:numId w:val="1"/>
              </w:numPr>
              <w:tabs>
                <w:tab w:val="left" w:pos="180"/>
              </w:tabs>
              <w:spacing w:after="120" w:line="276" w:lineRule="auto"/>
              <w:ind w:left="1800"/>
              <w:contextualSpacing w:val="0"/>
              <w:jc w:val="both"/>
              <w:rPr>
                <w:rFonts w:cstheme="minorHAnsi"/>
                <w:color w:val="262626" w:themeColor="text1" w:themeTint="D9"/>
                <w:szCs w:val="24"/>
                <w:lang w:bidi="en-US"/>
              </w:rPr>
            </w:pPr>
            <w:r>
              <w:rPr>
                <w:rFonts w:cstheme="minorHAnsi"/>
                <w:color w:val="262626" w:themeColor="text1" w:themeTint="D9"/>
                <w:szCs w:val="24"/>
                <w:lang w:bidi="en-US"/>
              </w:rPr>
              <w:t xml:space="preserve">Evidence of suitability of products that are not in the </w:t>
            </w:r>
            <w:r w:rsidRPr="00475DA4">
              <w:rPr>
                <w:rFonts w:cstheme="minorHAnsi"/>
                <w:color w:val="262626" w:themeColor="text1" w:themeTint="D9"/>
                <w:szCs w:val="24"/>
                <w:lang w:bidi="en-US"/>
              </w:rPr>
              <w:t>Non-Conforming Products Lists</w:t>
            </w:r>
            <w:r>
              <w:rPr>
                <w:rFonts w:cstheme="minorHAnsi"/>
                <w:color w:val="262626" w:themeColor="text1" w:themeTint="D9"/>
                <w:szCs w:val="24"/>
                <w:lang w:bidi="en-US"/>
              </w:rPr>
              <w:t xml:space="preserve"> to be used in the construction of the buildings.</w:t>
            </w:r>
          </w:p>
          <w:p w14:paraId="38FE9456" w14:textId="4D2F19E3" w:rsidR="00210406" w:rsidRPr="00A729B9" w:rsidRDefault="002B0BC0" w:rsidP="00E21325">
            <w:pPr>
              <w:tabs>
                <w:tab w:val="left" w:pos="180"/>
              </w:tabs>
              <w:spacing w:after="120" w:line="276" w:lineRule="auto"/>
              <w:ind w:left="35" w:firstLine="0"/>
              <w:jc w:val="both"/>
              <w:rPr>
                <w:rFonts w:cstheme="minorHAnsi"/>
                <w:color w:val="262626" w:themeColor="text1" w:themeTint="D9"/>
                <w:lang w:bidi="en-US"/>
              </w:rPr>
            </w:pPr>
            <w:r w:rsidRPr="00805D2C">
              <w:rPr>
                <w:rFonts w:cstheme="minorHAnsi"/>
                <w:color w:val="262626" w:themeColor="text1" w:themeTint="D9"/>
                <w:lang w:val="en-GB" w:bidi="en-US"/>
              </w:rPr>
              <w:t>To award the candidate competent in the unit(s) relevant to this workbook, the candidate must successfully complete all the requirements listed above according to the prescribed benchmarks.</w:t>
            </w:r>
          </w:p>
        </w:tc>
      </w:tr>
    </w:tbl>
    <w:p w14:paraId="19CA2948" w14:textId="77777777" w:rsidR="00210406" w:rsidRDefault="00210406" w:rsidP="00463853">
      <w:pPr>
        <w:tabs>
          <w:tab w:val="left" w:pos="180"/>
        </w:tabs>
        <w:spacing w:after="120" w:line="276" w:lineRule="auto"/>
        <w:ind w:left="0" w:firstLine="0"/>
        <w:jc w:val="both"/>
        <w:rPr>
          <w:rFonts w:cstheme="minorHAnsi"/>
          <w:b/>
          <w:color w:val="262626" w:themeColor="text1" w:themeTint="D9"/>
          <w:sz w:val="20"/>
          <w:lang w:bidi="en-US"/>
        </w:rPr>
      </w:pPr>
    </w:p>
    <w:p w14:paraId="075B456D" w14:textId="22DD2B12" w:rsidR="00F24EC5" w:rsidRPr="00F37C29" w:rsidRDefault="00F24EC5" w:rsidP="00463853">
      <w:pPr>
        <w:tabs>
          <w:tab w:val="left" w:pos="180"/>
        </w:tabs>
        <w:spacing w:after="120" w:line="276" w:lineRule="auto"/>
        <w:ind w:left="0" w:firstLine="0"/>
        <w:jc w:val="both"/>
        <w:rPr>
          <w:rFonts w:cstheme="minorHAnsi"/>
          <w:b/>
          <w:color w:val="262626" w:themeColor="text1" w:themeTint="D9"/>
          <w:sz w:val="20"/>
          <w:lang w:bidi="en-US"/>
        </w:rPr>
      </w:pPr>
      <w:r w:rsidRPr="00F37C29">
        <w:rPr>
          <w:rFonts w:cstheme="minorHAnsi"/>
          <w:b/>
          <w:color w:val="262626" w:themeColor="text1" w:themeTint="D9"/>
          <w:sz w:val="20"/>
          <w:lang w:bidi="en-US"/>
        </w:rPr>
        <w:br w:type="page"/>
      </w:r>
    </w:p>
    <w:p w14:paraId="11A79B8D" w14:textId="0A660B2B" w:rsidR="00F24EC5" w:rsidRPr="00F37C29" w:rsidRDefault="00F24EC5" w:rsidP="00463853">
      <w:pPr>
        <w:pStyle w:val="Heading1"/>
        <w:jc w:val="both"/>
        <w:rPr>
          <w:noProof w:val="0"/>
          <w:lang w:val="en-AU"/>
        </w:rPr>
      </w:pPr>
      <w:bookmarkStart w:id="63" w:name="_Toc35424200"/>
      <w:bookmarkStart w:id="64" w:name="_Toc58244941"/>
      <w:r w:rsidRPr="00F37C29">
        <w:rPr>
          <w:noProof w:val="0"/>
          <w:lang w:val="en-AU"/>
        </w:rPr>
        <w:t>Record of Assessment (As</w:t>
      </w:r>
      <w:r w:rsidR="004047B4" w:rsidRPr="00F37C29">
        <w:rPr>
          <w:noProof w:val="0"/>
          <w:lang w:val="en-AU"/>
        </w:rPr>
        <w:t>sessor’s Use Only)</w:t>
      </w:r>
      <w:bookmarkEnd w:id="63"/>
      <w:bookmarkEnd w:id="64"/>
      <w:r w:rsidR="00E00937">
        <w:rPr>
          <w:noProof w:val="0"/>
          <w:lang w:val="en-AU"/>
        </w:rPr>
        <w:t xml:space="preserve"> </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8E163F" w:rsidRPr="00F37C29" w14:paraId="15BE16C0" w14:textId="77777777" w:rsidTr="006C46EB">
        <w:tc>
          <w:tcPr>
            <w:tcW w:w="9016" w:type="dxa"/>
            <w:gridSpan w:val="2"/>
            <w:tcBorders>
              <w:bottom w:val="single" w:sz="4" w:space="0" w:color="A6A6A6" w:themeColor="background1" w:themeShade="A6"/>
            </w:tcBorders>
            <w:shd w:val="clear" w:color="auto" w:fill="2F5496" w:themeFill="accent1" w:themeFillShade="BF"/>
          </w:tcPr>
          <w:p w14:paraId="47C6191C" w14:textId="4C36DE1B" w:rsidR="008E163F" w:rsidRPr="00F37C29" w:rsidRDefault="003C3D7F" w:rsidP="00357C50">
            <w:pPr>
              <w:tabs>
                <w:tab w:val="left" w:pos="180"/>
              </w:tabs>
              <w:spacing w:after="120" w:line="276" w:lineRule="auto"/>
              <w:ind w:left="72" w:firstLine="0"/>
              <w:jc w:val="center"/>
              <w:rPr>
                <w:rFonts w:ascii="Arial" w:hAnsi="Arial" w:cs="Arial"/>
                <w:b/>
                <w:caps/>
                <w:color w:val="FFFFFF" w:themeColor="background1"/>
                <w:szCs w:val="24"/>
              </w:rPr>
            </w:pPr>
            <w:r w:rsidRPr="00F37C29">
              <w:rPr>
                <w:rFonts w:ascii="Arial" w:hAnsi="Arial" w:cs="Arial"/>
                <w:b/>
                <w:caps/>
                <w:color w:val="FFFFFF" w:themeColor="background1"/>
                <w:szCs w:val="24"/>
              </w:rPr>
              <w:t>RECORD OF ASSESSMENT</w:t>
            </w:r>
          </w:p>
        </w:tc>
      </w:tr>
      <w:tr w:rsidR="008E163F" w:rsidRPr="00F37C29" w14:paraId="62504CE1" w14:textId="77777777" w:rsidTr="00096F6A">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387B737B" w14:textId="31537BF9"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730A0435" w14:textId="465E4765" w:rsidR="008E163F" w:rsidRPr="00F37C29" w:rsidRDefault="008E163F" w:rsidP="00463853">
            <w:pPr>
              <w:tabs>
                <w:tab w:val="left" w:pos="180"/>
              </w:tabs>
              <w:spacing w:after="120" w:line="276" w:lineRule="auto"/>
              <w:ind w:left="0" w:right="29" w:firstLine="0"/>
              <w:jc w:val="both"/>
              <w:rPr>
                <w:rFonts w:cstheme="minorHAnsi"/>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E163F" w:rsidRPr="00F37C29" w14:paraId="60F14644" w14:textId="77777777" w:rsidTr="00096F6A">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3DA235AC" w14:textId="23E3D849"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12F1CA79" w14:textId="6F555BE1" w:rsidR="008E163F" w:rsidRPr="00F37C29" w:rsidRDefault="008E163F" w:rsidP="00463853">
            <w:pPr>
              <w:tabs>
                <w:tab w:val="left" w:pos="180"/>
              </w:tabs>
              <w:spacing w:after="120" w:line="276" w:lineRule="auto"/>
              <w:ind w:left="0" w:right="29" w:firstLine="0"/>
              <w:jc w:val="both"/>
              <w:rPr>
                <w:rFonts w:cstheme="minorHAnsi"/>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E163F" w:rsidRPr="00F37C29" w14:paraId="1FB510EB" w14:textId="77777777" w:rsidTr="00096F6A">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23219564" w14:textId="01FE8FD0"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b/>
                <w:color w:val="262626" w:themeColor="text1" w:themeTint="D9"/>
                <w:sz w:val="20"/>
                <w:szCs w:val="20"/>
              </w:rPr>
              <w:t>RTO Contact Number</w:t>
            </w:r>
          </w:p>
        </w:tc>
        <w:tc>
          <w:tcPr>
            <w:tcW w:w="6010" w:type="dxa"/>
            <w:tcBorders>
              <w:left w:val="single" w:sz="4" w:space="0" w:color="A6A6A6" w:themeColor="background1" w:themeShade="A6"/>
            </w:tcBorders>
            <w:shd w:val="clear" w:color="auto" w:fill="auto"/>
          </w:tcPr>
          <w:p w14:paraId="5A6CEC60" w14:textId="38B5B4DB" w:rsidR="008E163F" w:rsidRPr="00F37C29" w:rsidRDefault="008E163F" w:rsidP="00463853">
            <w:pPr>
              <w:tabs>
                <w:tab w:val="left" w:pos="180"/>
              </w:tabs>
              <w:spacing w:after="120" w:line="276" w:lineRule="auto"/>
              <w:ind w:left="0" w:right="29" w:firstLine="0"/>
              <w:jc w:val="both"/>
              <w:rPr>
                <w:rFonts w:cstheme="minorHAnsi"/>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E163F" w:rsidRPr="00F37C29" w14:paraId="509F897B" w14:textId="77777777" w:rsidTr="00096F6A">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3E8DCE15" w14:textId="1DDFC8C0"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b/>
                <w:color w:val="262626" w:themeColor="text1" w:themeTint="D9"/>
                <w:sz w:val="20"/>
                <w:szCs w:val="20"/>
              </w:rPr>
              <w:t>RTO Email Address</w:t>
            </w:r>
          </w:p>
        </w:tc>
        <w:tc>
          <w:tcPr>
            <w:tcW w:w="6010" w:type="dxa"/>
            <w:tcBorders>
              <w:left w:val="single" w:sz="4" w:space="0" w:color="A6A6A6" w:themeColor="background1" w:themeShade="A6"/>
            </w:tcBorders>
            <w:shd w:val="clear" w:color="auto" w:fill="auto"/>
          </w:tcPr>
          <w:p w14:paraId="6127D83D" w14:textId="2DE7F9BF" w:rsidR="008E163F" w:rsidRPr="00F37C29" w:rsidRDefault="008E163F" w:rsidP="00463853">
            <w:pPr>
              <w:tabs>
                <w:tab w:val="left" w:pos="180"/>
              </w:tabs>
              <w:spacing w:after="120" w:line="276" w:lineRule="auto"/>
              <w:ind w:left="0" w:right="29" w:firstLine="0"/>
              <w:jc w:val="both"/>
              <w:rPr>
                <w:rFonts w:cstheme="minorHAnsi"/>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E163F" w:rsidRPr="00F37C29" w14:paraId="578026AE" w14:textId="77777777" w:rsidTr="00096F6A">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18FBFE52" w14:textId="6AC7CA3C"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165860A4" w14:textId="3764D31A" w:rsidR="008E163F" w:rsidRPr="00F37C29" w:rsidRDefault="008E163F" w:rsidP="00463853">
            <w:pPr>
              <w:tabs>
                <w:tab w:val="left" w:pos="180"/>
              </w:tabs>
              <w:spacing w:after="120" w:line="276" w:lineRule="auto"/>
              <w:ind w:left="0" w:right="29" w:firstLine="0"/>
              <w:jc w:val="both"/>
              <w:rPr>
                <w:rFonts w:cstheme="minorHAnsi"/>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E163F" w:rsidRPr="00F37C29" w14:paraId="2B331696" w14:textId="77777777" w:rsidTr="00096F6A">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723D5DDB" w14:textId="05FCA54A"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37469E49" w14:textId="0BDA8805" w:rsidR="008E163F" w:rsidRPr="00F37C29" w:rsidRDefault="00B700F1" w:rsidP="00060211">
            <w:pPr>
              <w:tabs>
                <w:tab w:val="left" w:pos="180"/>
              </w:tabs>
              <w:spacing w:after="120" w:line="276" w:lineRule="auto"/>
              <w:ind w:left="0" w:right="29" w:firstLine="0"/>
              <w:jc w:val="both"/>
              <w:rPr>
                <w:rFonts w:cstheme="minorHAnsi"/>
                <w:color w:val="262626" w:themeColor="text1" w:themeTint="D9"/>
                <w:sz w:val="20"/>
                <w:szCs w:val="20"/>
              </w:rPr>
            </w:pPr>
            <w:r w:rsidRPr="0050427E">
              <w:rPr>
                <w:rFonts w:cstheme="minorHAnsi"/>
                <w:color w:val="262626" w:themeColor="text1" w:themeTint="D9"/>
                <w:sz w:val="20"/>
                <w:szCs w:val="20"/>
              </w:rPr>
              <w:t>CPCCBC5001</w:t>
            </w:r>
            <w:r w:rsidR="004C0F79" w:rsidRPr="0050427E">
              <w:rPr>
                <w:rFonts w:cstheme="minorHAnsi"/>
                <w:color w:val="262626" w:themeColor="text1" w:themeTint="D9"/>
                <w:sz w:val="20"/>
                <w:szCs w:val="20"/>
              </w:rPr>
              <w:t xml:space="preserve"> - </w:t>
            </w:r>
            <w:r w:rsidR="0050427E" w:rsidRPr="0050427E">
              <w:rPr>
                <w:rFonts w:cstheme="minorHAnsi"/>
                <w:color w:val="262626" w:themeColor="text1" w:themeTint="D9"/>
                <w:sz w:val="20"/>
                <w:szCs w:val="20"/>
              </w:rPr>
              <w:t>Apply building codes and standards to the construction process for Type B construction</w:t>
            </w:r>
            <w:r w:rsidR="003811C2" w:rsidRPr="0050427E">
              <w:rPr>
                <w:rFonts w:cstheme="minorHAnsi"/>
                <w:color w:val="262626" w:themeColor="text1" w:themeTint="D9"/>
                <w:sz w:val="20"/>
                <w:szCs w:val="20"/>
                <w:highlight w:val="yellow"/>
              </w:rPr>
              <w:t xml:space="preserve"> </w:t>
            </w:r>
          </w:p>
        </w:tc>
      </w:tr>
    </w:tbl>
    <w:p w14:paraId="0056CC62" w14:textId="77777777" w:rsidR="008E163F" w:rsidRPr="00F37C29" w:rsidRDefault="008E163F" w:rsidP="00463853">
      <w:pPr>
        <w:tabs>
          <w:tab w:val="left" w:pos="180"/>
        </w:tabs>
        <w:spacing w:before="0" w:line="276" w:lineRule="auto"/>
        <w:ind w:left="0" w:firstLine="0"/>
        <w:jc w:val="both"/>
        <w:rPr>
          <w:rFonts w:cstheme="minorHAnsi"/>
          <w:b/>
          <w:color w:val="262626" w:themeColor="text1" w:themeTint="D9"/>
          <w:sz w:val="20"/>
          <w:lang w:bidi="en-U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805D2C" w:rsidRPr="00F37C29" w14:paraId="25CE7762" w14:textId="77777777" w:rsidTr="008E163F">
        <w:trPr>
          <w:jc w:val="center"/>
        </w:trPr>
        <w:tc>
          <w:tcPr>
            <w:tcW w:w="6385" w:type="dxa"/>
            <w:shd w:val="clear" w:color="auto" w:fill="E7E6E6" w:themeFill="background2"/>
          </w:tcPr>
          <w:p w14:paraId="60E6CF6A" w14:textId="5BC26527" w:rsidR="008E163F" w:rsidRPr="00F37C29" w:rsidRDefault="008E163F" w:rsidP="00463853">
            <w:pPr>
              <w:tabs>
                <w:tab w:val="left" w:pos="180"/>
              </w:tabs>
              <w:spacing w:after="120" w:line="276" w:lineRule="auto"/>
              <w:ind w:left="0"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Knowledge Assessment</w:t>
            </w:r>
            <w:r w:rsidR="004C0F79">
              <w:rPr>
                <w:rFonts w:ascii="Arial" w:hAnsi="Arial" w:cs="Arial"/>
                <w:b/>
                <w:color w:val="262626" w:themeColor="text1" w:themeTint="D9"/>
                <w:sz w:val="20"/>
                <w:szCs w:val="20"/>
              </w:rPr>
              <w:t xml:space="preserve"> </w:t>
            </w:r>
          </w:p>
        </w:tc>
        <w:tc>
          <w:tcPr>
            <w:tcW w:w="1315" w:type="dxa"/>
            <w:shd w:val="clear" w:color="auto" w:fill="E7E6E6" w:themeFill="background2"/>
            <w:vAlign w:val="center"/>
          </w:tcPr>
          <w:p w14:paraId="29B89A72" w14:textId="43B4C7F0" w:rsidR="008E163F" w:rsidRPr="00F37C29" w:rsidRDefault="008E163F"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S</w:t>
            </w:r>
          </w:p>
        </w:tc>
        <w:tc>
          <w:tcPr>
            <w:tcW w:w="1316" w:type="dxa"/>
            <w:shd w:val="clear" w:color="auto" w:fill="E7E6E6" w:themeFill="background2"/>
            <w:vAlign w:val="center"/>
          </w:tcPr>
          <w:p w14:paraId="11AFF173" w14:textId="12AF5B15" w:rsidR="008E163F" w:rsidRPr="00F37C29" w:rsidRDefault="008E163F"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NYS</w:t>
            </w:r>
          </w:p>
        </w:tc>
      </w:tr>
      <w:tr w:rsidR="00805D2C" w:rsidRPr="00F37C29" w14:paraId="426979D3" w14:textId="77777777" w:rsidTr="008E163F">
        <w:trPr>
          <w:jc w:val="center"/>
        </w:trPr>
        <w:tc>
          <w:tcPr>
            <w:tcW w:w="6385" w:type="dxa"/>
            <w:shd w:val="clear" w:color="auto" w:fill="auto"/>
          </w:tcPr>
          <w:p w14:paraId="3A5DE22B" w14:textId="0A930CF6"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 1</w:t>
            </w:r>
          </w:p>
        </w:tc>
        <w:tc>
          <w:tcPr>
            <w:tcW w:w="1315" w:type="dxa"/>
            <w:shd w:val="clear" w:color="auto" w:fill="auto"/>
            <w:vAlign w:val="center"/>
          </w:tcPr>
          <w:p w14:paraId="3EBA5161" w14:textId="4664F6A9"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0CD0D434" w14:textId="791E2A24"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805D2C" w:rsidRPr="00F37C29" w14:paraId="68895E63" w14:textId="77777777" w:rsidTr="00096F6A">
        <w:trPr>
          <w:jc w:val="center"/>
        </w:trPr>
        <w:tc>
          <w:tcPr>
            <w:tcW w:w="6385" w:type="dxa"/>
            <w:shd w:val="clear" w:color="auto" w:fill="auto"/>
          </w:tcPr>
          <w:p w14:paraId="6978A00E" w14:textId="081A766E"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 2</w:t>
            </w:r>
          </w:p>
        </w:tc>
        <w:tc>
          <w:tcPr>
            <w:tcW w:w="1315" w:type="dxa"/>
            <w:shd w:val="clear" w:color="auto" w:fill="auto"/>
            <w:vAlign w:val="center"/>
          </w:tcPr>
          <w:p w14:paraId="53A129ED"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68D25810"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805D2C" w:rsidRPr="00F37C29" w14:paraId="00F7A08E" w14:textId="77777777" w:rsidTr="00096F6A">
        <w:trPr>
          <w:jc w:val="center"/>
        </w:trPr>
        <w:tc>
          <w:tcPr>
            <w:tcW w:w="6385" w:type="dxa"/>
            <w:shd w:val="clear" w:color="auto" w:fill="auto"/>
          </w:tcPr>
          <w:p w14:paraId="78F6F07A" w14:textId="3C67D2E6"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 3</w:t>
            </w:r>
          </w:p>
        </w:tc>
        <w:tc>
          <w:tcPr>
            <w:tcW w:w="1315" w:type="dxa"/>
            <w:shd w:val="clear" w:color="auto" w:fill="auto"/>
            <w:vAlign w:val="center"/>
          </w:tcPr>
          <w:p w14:paraId="34746378"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7018C2D7"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805D2C" w:rsidRPr="00F37C29" w14:paraId="5213B482" w14:textId="77777777" w:rsidTr="00096F6A">
        <w:trPr>
          <w:jc w:val="center"/>
        </w:trPr>
        <w:tc>
          <w:tcPr>
            <w:tcW w:w="6385" w:type="dxa"/>
            <w:shd w:val="clear" w:color="auto" w:fill="auto"/>
          </w:tcPr>
          <w:p w14:paraId="36D7112C" w14:textId="4308818E"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 4</w:t>
            </w:r>
          </w:p>
        </w:tc>
        <w:tc>
          <w:tcPr>
            <w:tcW w:w="1315" w:type="dxa"/>
            <w:shd w:val="clear" w:color="auto" w:fill="auto"/>
            <w:vAlign w:val="center"/>
          </w:tcPr>
          <w:p w14:paraId="73BA978E"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58550E55"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805D2C" w:rsidRPr="00F37C29" w14:paraId="7139D74A" w14:textId="77777777" w:rsidTr="00096F6A">
        <w:trPr>
          <w:jc w:val="center"/>
        </w:trPr>
        <w:tc>
          <w:tcPr>
            <w:tcW w:w="6385" w:type="dxa"/>
            <w:shd w:val="clear" w:color="auto" w:fill="auto"/>
          </w:tcPr>
          <w:p w14:paraId="5900D311" w14:textId="2C5C8F6A" w:rsidR="008E163F" w:rsidRPr="00F37C29" w:rsidRDefault="008E163F"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 5</w:t>
            </w:r>
          </w:p>
        </w:tc>
        <w:tc>
          <w:tcPr>
            <w:tcW w:w="1315" w:type="dxa"/>
            <w:shd w:val="clear" w:color="auto" w:fill="auto"/>
            <w:vAlign w:val="center"/>
          </w:tcPr>
          <w:p w14:paraId="0FAE05FA"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2227F049" w14:textId="77777777" w:rsidR="008E163F" w:rsidRPr="00F37C29"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7388F542" w14:textId="77777777" w:rsidTr="004638E4">
        <w:trPr>
          <w:jc w:val="center"/>
        </w:trPr>
        <w:tc>
          <w:tcPr>
            <w:tcW w:w="6385" w:type="dxa"/>
            <w:shd w:val="clear" w:color="auto" w:fill="auto"/>
          </w:tcPr>
          <w:p w14:paraId="5D542740" w14:textId="7C5B002B"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6</w:t>
            </w:r>
          </w:p>
        </w:tc>
        <w:tc>
          <w:tcPr>
            <w:tcW w:w="1315" w:type="dxa"/>
            <w:shd w:val="clear" w:color="auto" w:fill="auto"/>
            <w:vAlign w:val="center"/>
          </w:tcPr>
          <w:p w14:paraId="0072B7F7"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4C083FEB"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02D388DE" w14:textId="77777777" w:rsidTr="004638E4">
        <w:trPr>
          <w:jc w:val="center"/>
        </w:trPr>
        <w:tc>
          <w:tcPr>
            <w:tcW w:w="6385" w:type="dxa"/>
            <w:shd w:val="clear" w:color="auto" w:fill="auto"/>
          </w:tcPr>
          <w:p w14:paraId="6835D6F1" w14:textId="274753E3"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7</w:t>
            </w:r>
          </w:p>
        </w:tc>
        <w:tc>
          <w:tcPr>
            <w:tcW w:w="1315" w:type="dxa"/>
            <w:shd w:val="clear" w:color="auto" w:fill="auto"/>
            <w:vAlign w:val="center"/>
          </w:tcPr>
          <w:p w14:paraId="7483C007"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7D6ABCA2"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49460178" w14:textId="77777777" w:rsidTr="004638E4">
        <w:trPr>
          <w:jc w:val="center"/>
        </w:trPr>
        <w:tc>
          <w:tcPr>
            <w:tcW w:w="6385" w:type="dxa"/>
            <w:shd w:val="clear" w:color="auto" w:fill="auto"/>
          </w:tcPr>
          <w:p w14:paraId="0836636D" w14:textId="57722B86"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8</w:t>
            </w:r>
          </w:p>
        </w:tc>
        <w:tc>
          <w:tcPr>
            <w:tcW w:w="1315" w:type="dxa"/>
            <w:shd w:val="clear" w:color="auto" w:fill="auto"/>
            <w:vAlign w:val="center"/>
          </w:tcPr>
          <w:p w14:paraId="2990F79C"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3977F02F"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2D850F88" w14:textId="77777777" w:rsidTr="004638E4">
        <w:trPr>
          <w:jc w:val="center"/>
        </w:trPr>
        <w:tc>
          <w:tcPr>
            <w:tcW w:w="6385" w:type="dxa"/>
            <w:shd w:val="clear" w:color="auto" w:fill="auto"/>
          </w:tcPr>
          <w:p w14:paraId="1DB33834" w14:textId="606C3D62"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9</w:t>
            </w:r>
          </w:p>
        </w:tc>
        <w:tc>
          <w:tcPr>
            <w:tcW w:w="1315" w:type="dxa"/>
            <w:shd w:val="clear" w:color="auto" w:fill="auto"/>
            <w:vAlign w:val="center"/>
          </w:tcPr>
          <w:p w14:paraId="7F7FF409"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6AC1F29B"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35AC4354" w14:textId="77777777" w:rsidTr="004638E4">
        <w:trPr>
          <w:jc w:val="center"/>
        </w:trPr>
        <w:tc>
          <w:tcPr>
            <w:tcW w:w="6385" w:type="dxa"/>
            <w:shd w:val="clear" w:color="auto" w:fill="auto"/>
          </w:tcPr>
          <w:p w14:paraId="64B1AB79" w14:textId="272E77F2"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10</w:t>
            </w:r>
          </w:p>
        </w:tc>
        <w:tc>
          <w:tcPr>
            <w:tcW w:w="1315" w:type="dxa"/>
            <w:shd w:val="clear" w:color="auto" w:fill="auto"/>
            <w:vAlign w:val="center"/>
          </w:tcPr>
          <w:p w14:paraId="0F0C1D59"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5ECE9162"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4E84EB6B" w14:textId="77777777" w:rsidTr="004638E4">
        <w:trPr>
          <w:jc w:val="center"/>
        </w:trPr>
        <w:tc>
          <w:tcPr>
            <w:tcW w:w="6385" w:type="dxa"/>
            <w:shd w:val="clear" w:color="auto" w:fill="auto"/>
          </w:tcPr>
          <w:p w14:paraId="2C9FC87B" w14:textId="3CBC3E74"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 1</w:t>
            </w:r>
            <w:r>
              <w:rPr>
                <w:rFonts w:ascii="Arial" w:hAnsi="Arial" w:cs="Arial"/>
                <w:color w:val="262626" w:themeColor="text1" w:themeTint="D9"/>
                <w:sz w:val="20"/>
                <w:szCs w:val="20"/>
              </w:rPr>
              <w:t>1</w:t>
            </w:r>
          </w:p>
        </w:tc>
        <w:tc>
          <w:tcPr>
            <w:tcW w:w="1315" w:type="dxa"/>
            <w:shd w:val="clear" w:color="auto" w:fill="auto"/>
            <w:vAlign w:val="center"/>
          </w:tcPr>
          <w:p w14:paraId="08DADDCB"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4F7B76AF"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77FBBEB7" w14:textId="77777777" w:rsidTr="004638E4">
        <w:trPr>
          <w:jc w:val="center"/>
        </w:trPr>
        <w:tc>
          <w:tcPr>
            <w:tcW w:w="6385" w:type="dxa"/>
            <w:shd w:val="clear" w:color="auto" w:fill="auto"/>
          </w:tcPr>
          <w:p w14:paraId="5C484B86" w14:textId="1CB4C32E"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w:t>
            </w:r>
            <w:r w:rsidRPr="00F37C29">
              <w:rPr>
                <w:rFonts w:ascii="Arial" w:hAnsi="Arial" w:cs="Arial"/>
                <w:color w:val="262626" w:themeColor="text1" w:themeTint="D9"/>
                <w:sz w:val="20"/>
                <w:szCs w:val="20"/>
              </w:rPr>
              <w:t>2</w:t>
            </w:r>
          </w:p>
        </w:tc>
        <w:tc>
          <w:tcPr>
            <w:tcW w:w="1315" w:type="dxa"/>
            <w:shd w:val="clear" w:color="auto" w:fill="auto"/>
            <w:vAlign w:val="center"/>
          </w:tcPr>
          <w:p w14:paraId="5C8643D9"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25E5B273"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7EB70C0A" w14:textId="77777777" w:rsidTr="004638E4">
        <w:trPr>
          <w:jc w:val="center"/>
        </w:trPr>
        <w:tc>
          <w:tcPr>
            <w:tcW w:w="6385" w:type="dxa"/>
            <w:shd w:val="clear" w:color="auto" w:fill="auto"/>
          </w:tcPr>
          <w:p w14:paraId="0FD063A0" w14:textId="5DB089C9"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w:t>
            </w:r>
            <w:r w:rsidRPr="00F37C29">
              <w:rPr>
                <w:rFonts w:ascii="Arial" w:hAnsi="Arial" w:cs="Arial"/>
                <w:color w:val="262626" w:themeColor="text1" w:themeTint="D9"/>
                <w:sz w:val="20"/>
                <w:szCs w:val="20"/>
              </w:rPr>
              <w:t>3</w:t>
            </w:r>
          </w:p>
        </w:tc>
        <w:tc>
          <w:tcPr>
            <w:tcW w:w="1315" w:type="dxa"/>
            <w:shd w:val="clear" w:color="auto" w:fill="auto"/>
            <w:vAlign w:val="center"/>
          </w:tcPr>
          <w:p w14:paraId="488AAF64"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0B7766FF"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5EC85186" w14:textId="77777777" w:rsidTr="004638E4">
        <w:trPr>
          <w:jc w:val="center"/>
        </w:trPr>
        <w:tc>
          <w:tcPr>
            <w:tcW w:w="6385" w:type="dxa"/>
            <w:shd w:val="clear" w:color="auto" w:fill="auto"/>
          </w:tcPr>
          <w:p w14:paraId="4F55DFCE" w14:textId="78E01F84"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w:t>
            </w:r>
            <w:r>
              <w:rPr>
                <w:rFonts w:ascii="Arial" w:hAnsi="Arial" w:cs="Arial"/>
                <w:color w:val="262626" w:themeColor="text1" w:themeTint="D9"/>
                <w:sz w:val="20"/>
                <w:szCs w:val="20"/>
              </w:rPr>
              <w:t xml:space="preserve"> 1</w:t>
            </w:r>
            <w:r w:rsidRPr="00F37C29">
              <w:rPr>
                <w:rFonts w:ascii="Arial" w:hAnsi="Arial" w:cs="Arial"/>
                <w:color w:val="262626" w:themeColor="text1" w:themeTint="D9"/>
                <w:sz w:val="20"/>
                <w:szCs w:val="20"/>
              </w:rPr>
              <w:t>4</w:t>
            </w:r>
          </w:p>
        </w:tc>
        <w:tc>
          <w:tcPr>
            <w:tcW w:w="1315" w:type="dxa"/>
            <w:shd w:val="clear" w:color="auto" w:fill="auto"/>
            <w:vAlign w:val="center"/>
          </w:tcPr>
          <w:p w14:paraId="2C77CB90"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0AC9121B"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16110CE3" w14:textId="77777777" w:rsidTr="004638E4">
        <w:trPr>
          <w:jc w:val="center"/>
        </w:trPr>
        <w:tc>
          <w:tcPr>
            <w:tcW w:w="6385" w:type="dxa"/>
            <w:shd w:val="clear" w:color="auto" w:fill="auto"/>
          </w:tcPr>
          <w:p w14:paraId="45EC78F7" w14:textId="49260CF4"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w:t>
            </w:r>
            <w:r w:rsidRPr="00F37C29">
              <w:rPr>
                <w:rFonts w:ascii="Arial" w:hAnsi="Arial" w:cs="Arial"/>
                <w:color w:val="262626" w:themeColor="text1" w:themeTint="D9"/>
                <w:sz w:val="20"/>
                <w:szCs w:val="20"/>
              </w:rPr>
              <w:t>5</w:t>
            </w:r>
          </w:p>
        </w:tc>
        <w:tc>
          <w:tcPr>
            <w:tcW w:w="1315" w:type="dxa"/>
            <w:shd w:val="clear" w:color="auto" w:fill="auto"/>
            <w:vAlign w:val="center"/>
          </w:tcPr>
          <w:p w14:paraId="1BE97C2A"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674D2854"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055F0B" w:rsidRPr="00F37C29" w14:paraId="51223118" w14:textId="77777777" w:rsidTr="004638E4">
        <w:trPr>
          <w:jc w:val="center"/>
        </w:trPr>
        <w:tc>
          <w:tcPr>
            <w:tcW w:w="6385" w:type="dxa"/>
            <w:shd w:val="clear" w:color="auto" w:fill="auto"/>
          </w:tcPr>
          <w:p w14:paraId="2728294C" w14:textId="53CBCC2C" w:rsidR="00055F0B" w:rsidRPr="00F37C29" w:rsidRDefault="00055F0B" w:rsidP="004638E4">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Question 1</w:t>
            </w:r>
            <w:r>
              <w:rPr>
                <w:rFonts w:ascii="Arial" w:hAnsi="Arial" w:cs="Arial"/>
                <w:color w:val="262626" w:themeColor="text1" w:themeTint="D9"/>
                <w:sz w:val="20"/>
                <w:szCs w:val="20"/>
              </w:rPr>
              <w:t>6</w:t>
            </w:r>
          </w:p>
        </w:tc>
        <w:tc>
          <w:tcPr>
            <w:tcW w:w="1315" w:type="dxa"/>
            <w:shd w:val="clear" w:color="auto" w:fill="auto"/>
            <w:vAlign w:val="center"/>
          </w:tcPr>
          <w:p w14:paraId="4AC5115D"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053804F0" w14:textId="77777777" w:rsidR="00055F0B" w:rsidRPr="00F37C29" w:rsidRDefault="00055F0B" w:rsidP="004638E4">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DF382A" w:rsidRPr="00F37C29" w14:paraId="3E1C62CB" w14:textId="77777777" w:rsidTr="00555E51">
        <w:trPr>
          <w:jc w:val="center"/>
        </w:trPr>
        <w:tc>
          <w:tcPr>
            <w:tcW w:w="6385" w:type="dxa"/>
            <w:shd w:val="clear" w:color="auto" w:fill="auto"/>
          </w:tcPr>
          <w:p w14:paraId="71CFCDBD" w14:textId="682D35CA" w:rsidR="00DF382A" w:rsidRPr="00F37C29" w:rsidRDefault="00DF382A" w:rsidP="00555E51">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17</w:t>
            </w:r>
          </w:p>
        </w:tc>
        <w:tc>
          <w:tcPr>
            <w:tcW w:w="1315" w:type="dxa"/>
            <w:shd w:val="clear" w:color="auto" w:fill="auto"/>
            <w:vAlign w:val="center"/>
          </w:tcPr>
          <w:p w14:paraId="4C14C605"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53FD791E"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DF382A" w:rsidRPr="00F37C29" w14:paraId="4D6337B0" w14:textId="77777777" w:rsidTr="00555E51">
        <w:trPr>
          <w:jc w:val="center"/>
        </w:trPr>
        <w:tc>
          <w:tcPr>
            <w:tcW w:w="6385" w:type="dxa"/>
            <w:shd w:val="clear" w:color="auto" w:fill="auto"/>
          </w:tcPr>
          <w:p w14:paraId="6206D8FD" w14:textId="58401F68" w:rsidR="00DF382A" w:rsidRPr="00F37C29" w:rsidRDefault="00DF382A" w:rsidP="00555E51">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18</w:t>
            </w:r>
          </w:p>
        </w:tc>
        <w:tc>
          <w:tcPr>
            <w:tcW w:w="1315" w:type="dxa"/>
            <w:shd w:val="clear" w:color="auto" w:fill="auto"/>
            <w:vAlign w:val="center"/>
          </w:tcPr>
          <w:p w14:paraId="3BBF5A8C"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37017145"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DF382A" w:rsidRPr="00F37C29" w14:paraId="07221D39" w14:textId="77777777" w:rsidTr="00555E51">
        <w:trPr>
          <w:jc w:val="center"/>
        </w:trPr>
        <w:tc>
          <w:tcPr>
            <w:tcW w:w="6385" w:type="dxa"/>
            <w:shd w:val="clear" w:color="auto" w:fill="auto"/>
          </w:tcPr>
          <w:p w14:paraId="725C29AF" w14:textId="70066D80" w:rsidR="00DF382A" w:rsidRPr="00F37C29" w:rsidRDefault="00DF382A" w:rsidP="00555E51">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19</w:t>
            </w:r>
          </w:p>
        </w:tc>
        <w:tc>
          <w:tcPr>
            <w:tcW w:w="1315" w:type="dxa"/>
            <w:shd w:val="clear" w:color="auto" w:fill="auto"/>
            <w:vAlign w:val="center"/>
          </w:tcPr>
          <w:p w14:paraId="54B81B1B"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35F4B074"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DF382A" w:rsidRPr="00F37C29" w14:paraId="1E0677ED" w14:textId="77777777" w:rsidTr="00555E51">
        <w:trPr>
          <w:jc w:val="center"/>
        </w:trPr>
        <w:tc>
          <w:tcPr>
            <w:tcW w:w="6385" w:type="dxa"/>
            <w:shd w:val="clear" w:color="auto" w:fill="auto"/>
          </w:tcPr>
          <w:p w14:paraId="42C7C755" w14:textId="6D81181A" w:rsidR="00DF382A" w:rsidRPr="00F37C29" w:rsidRDefault="00DF382A" w:rsidP="00555E51">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20</w:t>
            </w:r>
          </w:p>
        </w:tc>
        <w:tc>
          <w:tcPr>
            <w:tcW w:w="1315" w:type="dxa"/>
            <w:shd w:val="clear" w:color="auto" w:fill="auto"/>
            <w:vAlign w:val="center"/>
          </w:tcPr>
          <w:p w14:paraId="0536E77E"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265B778F"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DF382A" w:rsidRPr="00F37C29" w14:paraId="2F6A5F1C" w14:textId="77777777" w:rsidTr="00555E51">
        <w:trPr>
          <w:jc w:val="center"/>
        </w:trPr>
        <w:tc>
          <w:tcPr>
            <w:tcW w:w="6385" w:type="dxa"/>
            <w:shd w:val="clear" w:color="auto" w:fill="auto"/>
          </w:tcPr>
          <w:p w14:paraId="793383CE" w14:textId="735B3B30" w:rsidR="00DF382A" w:rsidRPr="00F37C29" w:rsidRDefault="00DF382A" w:rsidP="00555E51">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21</w:t>
            </w:r>
          </w:p>
        </w:tc>
        <w:tc>
          <w:tcPr>
            <w:tcW w:w="1315" w:type="dxa"/>
            <w:shd w:val="clear" w:color="auto" w:fill="auto"/>
            <w:vAlign w:val="center"/>
          </w:tcPr>
          <w:p w14:paraId="48546554"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68C02C24" w14:textId="77777777" w:rsidR="00DF382A" w:rsidRPr="00F37C29" w:rsidRDefault="00DF382A" w:rsidP="00555E51">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bl>
    <w:p w14:paraId="2A388C3A" w14:textId="4872CF74" w:rsidR="00055F0B" w:rsidRDefault="00055F0B" w:rsidP="00DF382A">
      <w:pPr>
        <w:spacing w:before="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805D2C" w:rsidRPr="00F37C29" w14:paraId="79A3E0E2" w14:textId="77777777" w:rsidTr="00096F6A">
        <w:trPr>
          <w:jc w:val="center"/>
        </w:trPr>
        <w:tc>
          <w:tcPr>
            <w:tcW w:w="9016" w:type="dxa"/>
            <w:gridSpan w:val="3"/>
            <w:shd w:val="clear" w:color="auto" w:fill="E7E6E6" w:themeFill="background2"/>
          </w:tcPr>
          <w:p w14:paraId="1AD1B1EF" w14:textId="61FFB7BC" w:rsidR="008E163F" w:rsidRPr="00F37C29" w:rsidRDefault="008E163F" w:rsidP="00463853">
            <w:pPr>
              <w:tabs>
                <w:tab w:val="left" w:pos="180"/>
              </w:tabs>
              <w:spacing w:after="120" w:line="276" w:lineRule="auto"/>
              <w:ind w:left="0"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Practical Assessment</w:t>
            </w:r>
          </w:p>
        </w:tc>
      </w:tr>
      <w:tr w:rsidR="00805D2C" w:rsidRPr="00F37C29" w14:paraId="1321EC98" w14:textId="77777777" w:rsidTr="00096F6A">
        <w:trPr>
          <w:jc w:val="center"/>
        </w:trPr>
        <w:tc>
          <w:tcPr>
            <w:tcW w:w="6385" w:type="dxa"/>
            <w:shd w:val="clear" w:color="auto" w:fill="E7E6E6" w:themeFill="background2"/>
          </w:tcPr>
          <w:p w14:paraId="3D6A74C5" w14:textId="48FE2791" w:rsidR="008E163F" w:rsidRPr="00F37C29" w:rsidRDefault="008E163F" w:rsidP="00463853">
            <w:pPr>
              <w:tabs>
                <w:tab w:val="left" w:pos="180"/>
              </w:tabs>
              <w:spacing w:after="120" w:line="276" w:lineRule="auto"/>
              <w:ind w:left="0"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Project Assessment</w:t>
            </w:r>
          </w:p>
        </w:tc>
        <w:tc>
          <w:tcPr>
            <w:tcW w:w="1315" w:type="dxa"/>
            <w:shd w:val="clear" w:color="auto" w:fill="E7E6E6" w:themeFill="background2"/>
            <w:vAlign w:val="center"/>
          </w:tcPr>
          <w:p w14:paraId="380E814F" w14:textId="77777777" w:rsidR="008E163F" w:rsidRPr="00F37C29" w:rsidRDefault="008E163F"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S</w:t>
            </w:r>
          </w:p>
        </w:tc>
        <w:tc>
          <w:tcPr>
            <w:tcW w:w="1316" w:type="dxa"/>
            <w:shd w:val="clear" w:color="auto" w:fill="E7E6E6" w:themeFill="background2"/>
            <w:vAlign w:val="center"/>
          </w:tcPr>
          <w:p w14:paraId="1F838214" w14:textId="77777777" w:rsidR="008E163F" w:rsidRPr="00F37C29" w:rsidRDefault="008E163F"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NYS</w:t>
            </w:r>
          </w:p>
        </w:tc>
      </w:tr>
      <w:tr w:rsidR="00B110FB" w:rsidRPr="00F37C29" w14:paraId="1EC55914" w14:textId="77777777" w:rsidTr="00096F6A">
        <w:trPr>
          <w:jc w:val="center"/>
        </w:trPr>
        <w:tc>
          <w:tcPr>
            <w:tcW w:w="6385" w:type="dxa"/>
            <w:shd w:val="clear" w:color="auto" w:fill="auto"/>
          </w:tcPr>
          <w:p w14:paraId="177E46F5" w14:textId="1C234889"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Task 1</w:t>
            </w:r>
          </w:p>
        </w:tc>
        <w:tc>
          <w:tcPr>
            <w:tcW w:w="1315" w:type="dxa"/>
            <w:shd w:val="clear" w:color="auto" w:fill="auto"/>
            <w:vAlign w:val="center"/>
          </w:tcPr>
          <w:p w14:paraId="6274E045" w14:textId="77777777"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38CCAAE8" w14:textId="77777777"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B110FB" w:rsidRPr="00F37C29" w14:paraId="35752C52" w14:textId="77777777" w:rsidTr="00A94884">
        <w:trPr>
          <w:trHeight w:val="413"/>
          <w:jc w:val="center"/>
        </w:trPr>
        <w:tc>
          <w:tcPr>
            <w:tcW w:w="6385" w:type="dxa"/>
            <w:shd w:val="clear" w:color="auto" w:fill="auto"/>
          </w:tcPr>
          <w:p w14:paraId="13F72318" w14:textId="10A273CF"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 xml:space="preserve">Task </w:t>
            </w:r>
            <w:r w:rsidR="002B0BC0">
              <w:rPr>
                <w:rFonts w:ascii="Arial" w:hAnsi="Arial" w:cs="Arial"/>
                <w:color w:val="262626" w:themeColor="text1" w:themeTint="D9"/>
                <w:sz w:val="20"/>
                <w:szCs w:val="20"/>
              </w:rPr>
              <w:t>2</w:t>
            </w:r>
            <w:r w:rsidRPr="00DF382A">
              <w:rPr>
                <w:rFonts w:ascii="Arial" w:hAnsi="Arial" w:cs="Arial"/>
                <w:color w:val="262626" w:themeColor="text1" w:themeTint="D9"/>
                <w:sz w:val="20"/>
                <w:szCs w:val="20"/>
              </w:rPr>
              <w:t xml:space="preserve"> </w:t>
            </w:r>
          </w:p>
        </w:tc>
        <w:tc>
          <w:tcPr>
            <w:tcW w:w="1315" w:type="dxa"/>
            <w:shd w:val="clear" w:color="auto" w:fill="auto"/>
            <w:vAlign w:val="center"/>
          </w:tcPr>
          <w:p w14:paraId="0B0A067F" w14:textId="77777777"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1AA7E126" w14:textId="77777777"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B110FB" w:rsidRPr="00F37C29" w14:paraId="6EDFE136" w14:textId="77777777" w:rsidTr="00DF382A">
        <w:trPr>
          <w:trHeight w:val="413"/>
          <w:jc w:val="center"/>
        </w:trPr>
        <w:tc>
          <w:tcPr>
            <w:tcW w:w="6385" w:type="dxa"/>
            <w:shd w:val="clear" w:color="auto" w:fill="auto"/>
          </w:tcPr>
          <w:p w14:paraId="607A0722" w14:textId="43417CFA"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 xml:space="preserve">Task </w:t>
            </w:r>
            <w:r w:rsidR="002B0BC0">
              <w:rPr>
                <w:rFonts w:ascii="Arial" w:hAnsi="Arial" w:cs="Arial"/>
                <w:color w:val="262626" w:themeColor="text1" w:themeTint="D9"/>
                <w:sz w:val="20"/>
                <w:szCs w:val="20"/>
              </w:rPr>
              <w:t>3</w:t>
            </w:r>
            <w:r w:rsidRPr="00DF382A">
              <w:rPr>
                <w:rFonts w:ascii="Arial" w:hAnsi="Arial" w:cs="Arial"/>
                <w:color w:val="262626" w:themeColor="text1" w:themeTint="D9"/>
                <w:sz w:val="20"/>
                <w:szCs w:val="20"/>
              </w:rPr>
              <w:t xml:space="preserve"> </w:t>
            </w:r>
          </w:p>
        </w:tc>
        <w:tc>
          <w:tcPr>
            <w:tcW w:w="1315" w:type="dxa"/>
            <w:shd w:val="clear" w:color="auto" w:fill="auto"/>
          </w:tcPr>
          <w:p w14:paraId="44708F19" w14:textId="142F58BD"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c>
          <w:tcPr>
            <w:tcW w:w="1316" w:type="dxa"/>
            <w:shd w:val="clear" w:color="auto" w:fill="auto"/>
          </w:tcPr>
          <w:p w14:paraId="2D2E9391" w14:textId="4EED6503"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r>
      <w:tr w:rsidR="00B110FB" w:rsidRPr="00F37C29" w14:paraId="431C2006" w14:textId="77777777" w:rsidTr="00DF382A">
        <w:trPr>
          <w:trHeight w:val="413"/>
          <w:jc w:val="center"/>
        </w:trPr>
        <w:tc>
          <w:tcPr>
            <w:tcW w:w="6385" w:type="dxa"/>
            <w:shd w:val="clear" w:color="auto" w:fill="auto"/>
          </w:tcPr>
          <w:p w14:paraId="2DA1E0D7" w14:textId="4264662D"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Task</w:t>
            </w:r>
            <w:r w:rsidR="002B0BC0">
              <w:rPr>
                <w:rFonts w:ascii="Arial" w:hAnsi="Arial" w:cs="Arial"/>
                <w:color w:val="262626" w:themeColor="text1" w:themeTint="D9"/>
                <w:sz w:val="20"/>
                <w:szCs w:val="20"/>
              </w:rPr>
              <w:t xml:space="preserve"> 4</w:t>
            </w:r>
            <w:r w:rsidRPr="00DF382A">
              <w:rPr>
                <w:rFonts w:ascii="Arial" w:hAnsi="Arial" w:cs="Arial"/>
                <w:color w:val="262626" w:themeColor="text1" w:themeTint="D9"/>
                <w:sz w:val="20"/>
                <w:szCs w:val="20"/>
              </w:rPr>
              <w:t xml:space="preserve"> </w:t>
            </w:r>
          </w:p>
        </w:tc>
        <w:tc>
          <w:tcPr>
            <w:tcW w:w="1315" w:type="dxa"/>
            <w:shd w:val="clear" w:color="auto" w:fill="auto"/>
          </w:tcPr>
          <w:p w14:paraId="363B5253" w14:textId="776BFC2F"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c>
          <w:tcPr>
            <w:tcW w:w="1316" w:type="dxa"/>
            <w:shd w:val="clear" w:color="auto" w:fill="auto"/>
          </w:tcPr>
          <w:p w14:paraId="1CD2192A" w14:textId="0448FED5"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r>
      <w:tr w:rsidR="00B110FB" w:rsidRPr="00F37C29" w14:paraId="155F9738" w14:textId="77777777" w:rsidTr="00DF382A">
        <w:trPr>
          <w:trHeight w:val="413"/>
          <w:jc w:val="center"/>
        </w:trPr>
        <w:tc>
          <w:tcPr>
            <w:tcW w:w="6385" w:type="dxa"/>
            <w:shd w:val="clear" w:color="auto" w:fill="auto"/>
          </w:tcPr>
          <w:p w14:paraId="6ABB07B2" w14:textId="20B0A0A5"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 xml:space="preserve">Task </w:t>
            </w:r>
            <w:r w:rsidR="002B0BC0">
              <w:rPr>
                <w:rFonts w:ascii="Arial" w:hAnsi="Arial" w:cs="Arial"/>
                <w:color w:val="262626" w:themeColor="text1" w:themeTint="D9"/>
                <w:sz w:val="20"/>
                <w:szCs w:val="20"/>
              </w:rPr>
              <w:t>5</w:t>
            </w:r>
            <w:r w:rsidRPr="00DF382A">
              <w:rPr>
                <w:rFonts w:ascii="Arial" w:hAnsi="Arial" w:cs="Arial"/>
                <w:color w:val="262626" w:themeColor="text1" w:themeTint="D9"/>
                <w:sz w:val="20"/>
                <w:szCs w:val="20"/>
              </w:rPr>
              <w:t xml:space="preserve"> </w:t>
            </w:r>
          </w:p>
        </w:tc>
        <w:tc>
          <w:tcPr>
            <w:tcW w:w="1315" w:type="dxa"/>
            <w:shd w:val="clear" w:color="auto" w:fill="auto"/>
          </w:tcPr>
          <w:p w14:paraId="242326B6" w14:textId="04B699C1"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c>
          <w:tcPr>
            <w:tcW w:w="1316" w:type="dxa"/>
            <w:shd w:val="clear" w:color="auto" w:fill="auto"/>
          </w:tcPr>
          <w:p w14:paraId="7390CEEF" w14:textId="7F64E394"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r>
      <w:tr w:rsidR="00B110FB" w:rsidRPr="00F37C29" w14:paraId="63E88334" w14:textId="77777777" w:rsidTr="00DF382A">
        <w:trPr>
          <w:trHeight w:val="413"/>
          <w:jc w:val="center"/>
        </w:trPr>
        <w:tc>
          <w:tcPr>
            <w:tcW w:w="6385" w:type="dxa"/>
            <w:shd w:val="clear" w:color="auto" w:fill="auto"/>
          </w:tcPr>
          <w:p w14:paraId="256DF98E" w14:textId="330F9AAE"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 xml:space="preserve">Task </w:t>
            </w:r>
            <w:r w:rsidR="002B0BC0">
              <w:rPr>
                <w:rFonts w:ascii="Arial" w:hAnsi="Arial" w:cs="Arial"/>
                <w:color w:val="262626" w:themeColor="text1" w:themeTint="D9"/>
                <w:sz w:val="20"/>
                <w:szCs w:val="20"/>
              </w:rPr>
              <w:t>6</w:t>
            </w:r>
            <w:r w:rsidRPr="00DF382A">
              <w:rPr>
                <w:rFonts w:ascii="Arial" w:hAnsi="Arial" w:cs="Arial"/>
                <w:color w:val="262626" w:themeColor="text1" w:themeTint="D9"/>
                <w:sz w:val="20"/>
                <w:szCs w:val="20"/>
              </w:rPr>
              <w:t xml:space="preserve"> </w:t>
            </w:r>
          </w:p>
        </w:tc>
        <w:tc>
          <w:tcPr>
            <w:tcW w:w="1315" w:type="dxa"/>
            <w:shd w:val="clear" w:color="auto" w:fill="auto"/>
          </w:tcPr>
          <w:p w14:paraId="070B953B" w14:textId="6C352C32"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c>
          <w:tcPr>
            <w:tcW w:w="1316" w:type="dxa"/>
            <w:shd w:val="clear" w:color="auto" w:fill="auto"/>
          </w:tcPr>
          <w:p w14:paraId="6268A756" w14:textId="5C7B996D"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D23C78">
              <w:rPr>
                <w:rFonts w:ascii="Wingdings" w:eastAsia="Wingdings" w:hAnsi="Wingdings" w:cs="Wingdings"/>
                <w:color w:val="262626" w:themeColor="text1" w:themeTint="D9"/>
                <w:sz w:val="20"/>
                <w:szCs w:val="20"/>
              </w:rPr>
              <w:t>o</w:t>
            </w:r>
          </w:p>
        </w:tc>
      </w:tr>
      <w:tr w:rsidR="00B110FB" w:rsidRPr="00F37C29" w14:paraId="4FC9B85E" w14:textId="77777777" w:rsidTr="00DF382A">
        <w:trPr>
          <w:trHeight w:val="413"/>
          <w:jc w:val="center"/>
        </w:trPr>
        <w:tc>
          <w:tcPr>
            <w:tcW w:w="6385" w:type="dxa"/>
            <w:shd w:val="clear" w:color="auto" w:fill="auto"/>
          </w:tcPr>
          <w:p w14:paraId="1782466C" w14:textId="78ADDCA6"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 xml:space="preserve">Task </w:t>
            </w:r>
            <w:r w:rsidR="002B0BC0">
              <w:rPr>
                <w:rFonts w:ascii="Arial" w:hAnsi="Arial" w:cs="Arial"/>
                <w:color w:val="262626" w:themeColor="text1" w:themeTint="D9"/>
                <w:sz w:val="20"/>
                <w:szCs w:val="20"/>
              </w:rPr>
              <w:t>7</w:t>
            </w:r>
            <w:r w:rsidRPr="00DF382A">
              <w:rPr>
                <w:rFonts w:ascii="Arial" w:hAnsi="Arial" w:cs="Arial"/>
                <w:color w:val="262626" w:themeColor="text1" w:themeTint="D9"/>
                <w:sz w:val="20"/>
                <w:szCs w:val="20"/>
              </w:rPr>
              <w:t xml:space="preserve"> </w:t>
            </w:r>
          </w:p>
        </w:tc>
        <w:tc>
          <w:tcPr>
            <w:tcW w:w="1315" w:type="dxa"/>
            <w:shd w:val="clear" w:color="auto" w:fill="auto"/>
          </w:tcPr>
          <w:p w14:paraId="7BD45893" w14:textId="3EE35E4F"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A0349C">
              <w:rPr>
                <w:rFonts w:ascii="Wingdings" w:eastAsia="Wingdings" w:hAnsi="Wingdings" w:cs="Wingdings"/>
                <w:color w:val="262626" w:themeColor="text1" w:themeTint="D9"/>
                <w:sz w:val="20"/>
                <w:szCs w:val="20"/>
              </w:rPr>
              <w:t>o</w:t>
            </w:r>
          </w:p>
        </w:tc>
        <w:tc>
          <w:tcPr>
            <w:tcW w:w="1316" w:type="dxa"/>
            <w:shd w:val="clear" w:color="auto" w:fill="auto"/>
          </w:tcPr>
          <w:p w14:paraId="1C56FA36" w14:textId="0C7ACAF8"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A0349C">
              <w:rPr>
                <w:rFonts w:ascii="Wingdings" w:eastAsia="Wingdings" w:hAnsi="Wingdings" w:cs="Wingdings"/>
                <w:color w:val="262626" w:themeColor="text1" w:themeTint="D9"/>
                <w:sz w:val="20"/>
                <w:szCs w:val="20"/>
              </w:rPr>
              <w:t>o</w:t>
            </w:r>
          </w:p>
        </w:tc>
      </w:tr>
      <w:tr w:rsidR="00B110FB" w:rsidRPr="00F37C29" w14:paraId="3B3E5863" w14:textId="77777777" w:rsidTr="00DF382A">
        <w:trPr>
          <w:trHeight w:val="413"/>
          <w:jc w:val="center"/>
        </w:trPr>
        <w:tc>
          <w:tcPr>
            <w:tcW w:w="6385" w:type="dxa"/>
            <w:shd w:val="clear" w:color="auto" w:fill="auto"/>
          </w:tcPr>
          <w:p w14:paraId="3DD4719B" w14:textId="40F6CB89" w:rsidR="00B110FB" w:rsidRPr="00F37C29" w:rsidRDefault="00B110FB"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DF382A">
              <w:rPr>
                <w:rFonts w:ascii="Arial" w:hAnsi="Arial" w:cs="Arial"/>
                <w:color w:val="262626" w:themeColor="text1" w:themeTint="D9"/>
                <w:sz w:val="20"/>
                <w:szCs w:val="20"/>
              </w:rPr>
              <w:t xml:space="preserve">Task </w:t>
            </w:r>
            <w:r w:rsidR="002B0BC0">
              <w:rPr>
                <w:rFonts w:ascii="Arial" w:hAnsi="Arial" w:cs="Arial"/>
                <w:color w:val="262626" w:themeColor="text1" w:themeTint="D9"/>
                <w:sz w:val="20"/>
                <w:szCs w:val="20"/>
              </w:rPr>
              <w:t>8</w:t>
            </w:r>
            <w:r w:rsidRPr="00DF382A">
              <w:rPr>
                <w:rFonts w:ascii="Arial" w:hAnsi="Arial" w:cs="Arial"/>
                <w:color w:val="262626" w:themeColor="text1" w:themeTint="D9"/>
                <w:sz w:val="20"/>
                <w:szCs w:val="20"/>
              </w:rPr>
              <w:t xml:space="preserve"> </w:t>
            </w:r>
          </w:p>
        </w:tc>
        <w:tc>
          <w:tcPr>
            <w:tcW w:w="1315" w:type="dxa"/>
            <w:shd w:val="clear" w:color="auto" w:fill="auto"/>
          </w:tcPr>
          <w:p w14:paraId="1A17262C" w14:textId="33A5D0C5"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A0349C">
              <w:rPr>
                <w:rFonts w:ascii="Wingdings" w:eastAsia="Wingdings" w:hAnsi="Wingdings" w:cs="Wingdings"/>
                <w:color w:val="262626" w:themeColor="text1" w:themeTint="D9"/>
                <w:sz w:val="20"/>
                <w:szCs w:val="20"/>
              </w:rPr>
              <w:t>o</w:t>
            </w:r>
          </w:p>
        </w:tc>
        <w:tc>
          <w:tcPr>
            <w:tcW w:w="1316" w:type="dxa"/>
            <w:shd w:val="clear" w:color="auto" w:fill="auto"/>
          </w:tcPr>
          <w:p w14:paraId="052017D1" w14:textId="5DC94FD4" w:rsidR="00B110FB" w:rsidRPr="00F37C29" w:rsidRDefault="00B110FB" w:rsidP="00B110FB">
            <w:pPr>
              <w:tabs>
                <w:tab w:val="left" w:pos="180"/>
              </w:tabs>
              <w:spacing w:after="120" w:line="276" w:lineRule="auto"/>
              <w:ind w:left="0" w:right="29" w:firstLine="0"/>
              <w:jc w:val="center"/>
              <w:rPr>
                <w:rFonts w:ascii="Arial" w:hAnsi="Arial" w:cs="Arial"/>
                <w:color w:val="262626" w:themeColor="text1" w:themeTint="D9"/>
                <w:sz w:val="20"/>
                <w:szCs w:val="20"/>
              </w:rPr>
            </w:pPr>
            <w:r w:rsidRPr="00A0349C">
              <w:rPr>
                <w:rFonts w:ascii="Wingdings" w:eastAsia="Wingdings" w:hAnsi="Wingdings" w:cs="Wingdings"/>
                <w:color w:val="262626" w:themeColor="text1" w:themeTint="D9"/>
                <w:sz w:val="20"/>
                <w:szCs w:val="20"/>
              </w:rPr>
              <w:t>o</w:t>
            </w:r>
          </w:p>
        </w:tc>
      </w:tr>
    </w:tbl>
    <w:p w14:paraId="6AC0B716" w14:textId="6E586912" w:rsidR="008E163F" w:rsidRPr="00F37C29" w:rsidRDefault="008E163F" w:rsidP="00463853">
      <w:pPr>
        <w:tabs>
          <w:tab w:val="left" w:pos="180"/>
        </w:tabs>
        <w:spacing w:before="0" w:line="276" w:lineRule="auto"/>
        <w:ind w:left="0" w:firstLine="0"/>
        <w:jc w:val="both"/>
        <w:rPr>
          <w:rFonts w:cstheme="minorHAnsi"/>
          <w:color w:val="262626" w:themeColor="text1" w:themeTint="D9"/>
          <w:lang w:bidi="en-U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805D2C" w:rsidRPr="00F37C29" w14:paraId="74B16428" w14:textId="77777777" w:rsidTr="00096F6A">
        <w:trPr>
          <w:jc w:val="center"/>
        </w:trPr>
        <w:tc>
          <w:tcPr>
            <w:tcW w:w="6385" w:type="dxa"/>
            <w:shd w:val="clear" w:color="auto" w:fill="E7E6E6" w:themeFill="background2"/>
          </w:tcPr>
          <w:p w14:paraId="3BD1C07B" w14:textId="7B7F81DD" w:rsidR="005940E3" w:rsidRPr="00F37C29" w:rsidRDefault="005940E3" w:rsidP="00463853">
            <w:pPr>
              <w:tabs>
                <w:tab w:val="left" w:pos="180"/>
              </w:tabs>
              <w:spacing w:after="120" w:line="276" w:lineRule="auto"/>
              <w:ind w:left="0"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Rules of Evidence</w:t>
            </w:r>
          </w:p>
        </w:tc>
        <w:tc>
          <w:tcPr>
            <w:tcW w:w="1315" w:type="dxa"/>
            <w:shd w:val="clear" w:color="auto" w:fill="E7E6E6" w:themeFill="background2"/>
            <w:vAlign w:val="center"/>
          </w:tcPr>
          <w:p w14:paraId="78D1F2A4" w14:textId="77777777"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S</w:t>
            </w:r>
          </w:p>
        </w:tc>
        <w:tc>
          <w:tcPr>
            <w:tcW w:w="1316" w:type="dxa"/>
            <w:shd w:val="clear" w:color="auto" w:fill="E7E6E6" w:themeFill="background2"/>
            <w:vAlign w:val="center"/>
          </w:tcPr>
          <w:p w14:paraId="2956741E" w14:textId="77777777"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NYS</w:t>
            </w:r>
          </w:p>
        </w:tc>
      </w:tr>
      <w:tr w:rsidR="00805D2C" w:rsidRPr="00F37C29" w14:paraId="5B0412E6" w14:textId="77777777" w:rsidTr="00096F6A">
        <w:trPr>
          <w:jc w:val="center"/>
        </w:trPr>
        <w:tc>
          <w:tcPr>
            <w:tcW w:w="6385" w:type="dxa"/>
            <w:shd w:val="clear" w:color="auto" w:fill="auto"/>
            <w:vAlign w:val="center"/>
          </w:tcPr>
          <w:p w14:paraId="545C5AC0" w14:textId="582F4DAA" w:rsidR="005940E3" w:rsidRPr="00F37C29" w:rsidRDefault="005940E3"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All knowledge and skills evidence submissions are valid</w:t>
            </w:r>
          </w:p>
        </w:tc>
        <w:tc>
          <w:tcPr>
            <w:tcW w:w="1315" w:type="dxa"/>
            <w:shd w:val="clear" w:color="auto" w:fill="auto"/>
            <w:vAlign w:val="center"/>
          </w:tcPr>
          <w:p w14:paraId="76125A47"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391E5087"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805D2C" w:rsidRPr="00F37C29" w14:paraId="200370A6" w14:textId="77777777" w:rsidTr="00096F6A">
        <w:trPr>
          <w:jc w:val="center"/>
        </w:trPr>
        <w:tc>
          <w:tcPr>
            <w:tcW w:w="6385" w:type="dxa"/>
            <w:shd w:val="clear" w:color="auto" w:fill="auto"/>
            <w:vAlign w:val="center"/>
          </w:tcPr>
          <w:p w14:paraId="4655E2D0" w14:textId="4715FBF5" w:rsidR="005940E3" w:rsidRPr="00F37C29" w:rsidRDefault="005940E3"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All knowledge and skills evidence submissions are authentic</w:t>
            </w:r>
          </w:p>
        </w:tc>
        <w:tc>
          <w:tcPr>
            <w:tcW w:w="1315" w:type="dxa"/>
            <w:shd w:val="clear" w:color="auto" w:fill="auto"/>
            <w:vAlign w:val="center"/>
          </w:tcPr>
          <w:p w14:paraId="67EB168F"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40CD535A"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805D2C" w:rsidRPr="00F37C29" w14:paraId="043F3715" w14:textId="77777777" w:rsidTr="00096F6A">
        <w:trPr>
          <w:jc w:val="center"/>
        </w:trPr>
        <w:tc>
          <w:tcPr>
            <w:tcW w:w="6385" w:type="dxa"/>
            <w:shd w:val="clear" w:color="auto" w:fill="auto"/>
            <w:vAlign w:val="center"/>
          </w:tcPr>
          <w:p w14:paraId="3F0558B0" w14:textId="271413A9" w:rsidR="005940E3" w:rsidRPr="00F37C29" w:rsidRDefault="005940E3"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All knowledge and skills evidence submissions are sufficient</w:t>
            </w:r>
          </w:p>
        </w:tc>
        <w:tc>
          <w:tcPr>
            <w:tcW w:w="1315" w:type="dxa"/>
            <w:shd w:val="clear" w:color="auto" w:fill="auto"/>
            <w:vAlign w:val="center"/>
          </w:tcPr>
          <w:p w14:paraId="4B281D3F"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5CF6D466"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5940E3" w:rsidRPr="00F37C29" w14:paraId="5F5EEA5B" w14:textId="77777777" w:rsidTr="00096F6A">
        <w:trPr>
          <w:jc w:val="center"/>
        </w:trPr>
        <w:tc>
          <w:tcPr>
            <w:tcW w:w="6385" w:type="dxa"/>
            <w:shd w:val="clear" w:color="auto" w:fill="auto"/>
            <w:vAlign w:val="center"/>
          </w:tcPr>
          <w:p w14:paraId="0830D4EF" w14:textId="4D137A02" w:rsidR="005940E3" w:rsidRPr="00F37C29" w:rsidRDefault="005940E3"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All knowledge and skills evidence submissions are current</w:t>
            </w:r>
          </w:p>
        </w:tc>
        <w:tc>
          <w:tcPr>
            <w:tcW w:w="1315" w:type="dxa"/>
            <w:shd w:val="clear" w:color="auto" w:fill="auto"/>
            <w:vAlign w:val="center"/>
          </w:tcPr>
          <w:p w14:paraId="5465800F"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54EE91DF"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bl>
    <w:p w14:paraId="738B232F" w14:textId="63CDE66F" w:rsidR="005940E3" w:rsidRPr="00F37C29" w:rsidRDefault="005940E3" w:rsidP="00463853">
      <w:pPr>
        <w:tabs>
          <w:tab w:val="left" w:pos="180"/>
        </w:tabs>
        <w:spacing w:before="0" w:line="276" w:lineRule="auto"/>
        <w:ind w:left="0" w:firstLine="0"/>
        <w:jc w:val="both"/>
        <w:rPr>
          <w:rFonts w:cstheme="minorHAnsi"/>
          <w:color w:val="262626" w:themeColor="text1" w:themeTint="D9"/>
          <w:lang w:bidi="en-US"/>
        </w:rPr>
      </w:pPr>
    </w:p>
    <w:p w14:paraId="17D062D1" w14:textId="77777777" w:rsidR="002B0BC0" w:rsidRDefault="002B0BC0">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76"/>
        <w:gridCol w:w="1540"/>
      </w:tblGrid>
      <w:tr w:rsidR="00805D2C" w:rsidRPr="00F37C29" w14:paraId="07183C49" w14:textId="77777777" w:rsidTr="005940E3">
        <w:trPr>
          <w:jc w:val="center"/>
        </w:trPr>
        <w:tc>
          <w:tcPr>
            <w:tcW w:w="5000" w:type="pct"/>
            <w:gridSpan w:val="2"/>
            <w:shd w:val="clear" w:color="auto" w:fill="E7E6E6" w:themeFill="background2"/>
          </w:tcPr>
          <w:p w14:paraId="03F97617" w14:textId="3A458371"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Signature Authentication Checklist</w:t>
            </w:r>
          </w:p>
          <w:p w14:paraId="143402DC" w14:textId="2C28F3E4"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This checklist will guide you in authenticating the signatures provided by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 xml:space="preserve"> in their assessment workbook and evidence submissions.</w:t>
            </w:r>
          </w:p>
          <w:p w14:paraId="292838D0" w14:textId="2A5E75BC"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Read each checklist item and tick YES only if you confirm that the item is a true and accurate reflection of the signature authentication you have conducted.</w:t>
            </w:r>
          </w:p>
        </w:tc>
      </w:tr>
      <w:tr w:rsidR="00805D2C" w:rsidRPr="00F37C29" w14:paraId="691C64D0" w14:textId="77777777" w:rsidTr="005940E3">
        <w:trPr>
          <w:jc w:val="center"/>
        </w:trPr>
        <w:tc>
          <w:tcPr>
            <w:tcW w:w="4146" w:type="pct"/>
            <w:shd w:val="clear" w:color="auto" w:fill="E7E6E6" w:themeFill="background2"/>
          </w:tcPr>
          <w:p w14:paraId="4F71F5E0" w14:textId="0F2E4816" w:rsidR="005940E3" w:rsidRPr="00F37C29" w:rsidRDefault="005940E3" w:rsidP="00463853">
            <w:pPr>
              <w:tabs>
                <w:tab w:val="left" w:pos="180"/>
              </w:tabs>
              <w:spacing w:after="120"/>
              <w:ind w:left="0"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Checklist</w:t>
            </w:r>
          </w:p>
        </w:tc>
        <w:tc>
          <w:tcPr>
            <w:tcW w:w="854" w:type="pct"/>
            <w:shd w:val="clear" w:color="auto" w:fill="E7E6E6" w:themeFill="background2"/>
            <w:vAlign w:val="center"/>
          </w:tcPr>
          <w:p w14:paraId="2EE02C9E" w14:textId="3C62E89E" w:rsidR="005940E3" w:rsidRPr="00F37C29" w:rsidRDefault="005940E3" w:rsidP="00357C50">
            <w:pPr>
              <w:tabs>
                <w:tab w:val="left" w:pos="180"/>
              </w:tabs>
              <w:spacing w:after="120"/>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Completed</w:t>
            </w:r>
          </w:p>
        </w:tc>
      </w:tr>
      <w:tr w:rsidR="00805D2C" w:rsidRPr="00F37C29" w14:paraId="24737A31" w14:textId="77777777" w:rsidTr="00096F6A">
        <w:trPr>
          <w:jc w:val="center"/>
        </w:trPr>
        <w:tc>
          <w:tcPr>
            <w:tcW w:w="4146" w:type="pct"/>
            <w:shd w:val="clear" w:color="auto" w:fill="auto"/>
          </w:tcPr>
          <w:p w14:paraId="01548158" w14:textId="269DBC1E"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I have checked the signature provided by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 xml:space="preserve"> in the Assessment Workbook Cover Sheet against the signature they provided to the Training Provider.</w:t>
            </w:r>
          </w:p>
        </w:tc>
        <w:tc>
          <w:tcPr>
            <w:tcW w:w="854" w:type="pct"/>
            <w:shd w:val="clear" w:color="auto" w:fill="auto"/>
            <w:vAlign w:val="center"/>
          </w:tcPr>
          <w:p w14:paraId="76834177" w14:textId="77777777" w:rsidR="005940E3" w:rsidRPr="00F37C29" w:rsidRDefault="005940E3" w:rsidP="00357C50">
            <w:pPr>
              <w:tabs>
                <w:tab w:val="left" w:pos="180"/>
              </w:tabs>
              <w:spacing w:after="120"/>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805D2C" w:rsidRPr="00F37C29" w14:paraId="35F8EF51" w14:textId="77777777" w:rsidTr="00096F6A">
        <w:trPr>
          <w:jc w:val="center"/>
        </w:trPr>
        <w:tc>
          <w:tcPr>
            <w:tcW w:w="4146" w:type="pct"/>
            <w:shd w:val="clear" w:color="auto" w:fill="auto"/>
          </w:tcPr>
          <w:p w14:paraId="7D2360B8" w14:textId="0D055A04"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I confirm the signature provided by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 xml:space="preserve"> in the Assessment Workbook Cover Sheet matches the signature they provided to the Training Provider.</w:t>
            </w:r>
          </w:p>
        </w:tc>
        <w:tc>
          <w:tcPr>
            <w:tcW w:w="854" w:type="pct"/>
            <w:shd w:val="clear" w:color="auto" w:fill="auto"/>
            <w:vAlign w:val="center"/>
          </w:tcPr>
          <w:p w14:paraId="7E163B96" w14:textId="77777777" w:rsidR="005940E3" w:rsidRPr="00F37C29" w:rsidRDefault="005940E3" w:rsidP="00357C50">
            <w:pPr>
              <w:tabs>
                <w:tab w:val="left" w:pos="180"/>
              </w:tabs>
              <w:spacing w:after="120"/>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r w:rsidR="005940E3" w:rsidRPr="00F37C29" w14:paraId="0D89701A" w14:textId="77777777" w:rsidTr="00096F6A">
        <w:trPr>
          <w:jc w:val="center"/>
        </w:trPr>
        <w:tc>
          <w:tcPr>
            <w:tcW w:w="4146" w:type="pct"/>
            <w:shd w:val="clear" w:color="auto" w:fill="auto"/>
          </w:tcPr>
          <w:p w14:paraId="2A01B9CA" w14:textId="3D2908A8"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I confirm ALL signatures provided by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 xml:space="preserve"> in their evidence submissions match with the signature they provided to the Training Provider.</w:t>
            </w:r>
          </w:p>
        </w:tc>
        <w:tc>
          <w:tcPr>
            <w:tcW w:w="854" w:type="pct"/>
            <w:shd w:val="clear" w:color="auto" w:fill="auto"/>
            <w:vAlign w:val="center"/>
          </w:tcPr>
          <w:p w14:paraId="243B2F11" w14:textId="77777777" w:rsidR="005940E3" w:rsidRPr="00F37C29" w:rsidRDefault="005940E3" w:rsidP="00357C50">
            <w:pPr>
              <w:tabs>
                <w:tab w:val="left" w:pos="180"/>
              </w:tabs>
              <w:spacing w:after="120"/>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bl>
    <w:p w14:paraId="264E111F" w14:textId="0066D04D" w:rsidR="003206E2" w:rsidRPr="00F37C29" w:rsidRDefault="003206E2" w:rsidP="00463853">
      <w:pPr>
        <w:tabs>
          <w:tab w:val="left" w:pos="180"/>
        </w:tabs>
        <w:spacing w:before="0"/>
        <w:ind w:left="0" w:firstLine="0"/>
        <w:jc w:val="both"/>
        <w:rPr>
          <w:color w:val="262626" w:themeColor="text1" w:themeTint="D9"/>
        </w:rPr>
      </w:pPr>
    </w:p>
    <w:p w14:paraId="19D7A1CC" w14:textId="746BC4A3" w:rsidR="005940E3" w:rsidRPr="00F37C29" w:rsidRDefault="003206E2" w:rsidP="00463853">
      <w:pPr>
        <w:spacing w:after="120" w:line="276" w:lineRule="auto"/>
        <w:jc w:val="both"/>
        <w:rPr>
          <w:color w:val="262626" w:themeColor="text1" w:themeTint="D9"/>
        </w:rPr>
      </w:pPr>
      <w:r w:rsidRPr="00F37C29">
        <w:rPr>
          <w:color w:val="262626" w:themeColor="text1" w:themeTint="D9"/>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805D2C" w:rsidRPr="00F37C29" w14:paraId="6562E751" w14:textId="77777777" w:rsidTr="00096F6A">
        <w:trPr>
          <w:jc w:val="center"/>
        </w:trPr>
        <w:tc>
          <w:tcPr>
            <w:tcW w:w="5000" w:type="pct"/>
            <w:shd w:val="clear" w:color="auto" w:fill="E7E6E6" w:themeFill="background2"/>
          </w:tcPr>
          <w:p w14:paraId="2508D401" w14:textId="77777777"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Third-Party Verification Log</w:t>
            </w:r>
          </w:p>
          <w:p w14:paraId="5EB9E94D" w14:textId="77777777" w:rsidR="005940E3" w:rsidRPr="00F37C29" w:rsidRDefault="005940E3" w:rsidP="00357C50">
            <w:pPr>
              <w:tabs>
                <w:tab w:val="left" w:pos="180"/>
              </w:tabs>
              <w:spacing w:after="120" w:line="276" w:lineRule="auto"/>
              <w:ind w:left="65"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Instructions for the Assessor:</w:t>
            </w:r>
          </w:p>
          <w:p w14:paraId="1D381EFE" w14:textId="03229AEF" w:rsidR="005940E3" w:rsidRPr="00F37C29" w:rsidRDefault="005940E3" w:rsidP="00357C50">
            <w:pPr>
              <w:tabs>
                <w:tab w:val="left" w:pos="180"/>
              </w:tabs>
              <w:spacing w:after="120" w:line="276" w:lineRule="auto"/>
              <w:ind w:left="65" w:right="98"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You are required to contact all third-party personnel involved in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 xml:space="preserve">’s assessment to verify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 xml:space="preserve">’s performance and evidence submissions and to confirm with them whether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’s evidence submissions are true and accurate.</w:t>
            </w:r>
          </w:p>
          <w:p w14:paraId="0D09BEF5" w14:textId="77777777" w:rsidR="005940E3" w:rsidRPr="00F37C29" w:rsidRDefault="005940E3" w:rsidP="00357C50">
            <w:pPr>
              <w:tabs>
                <w:tab w:val="left" w:pos="180"/>
              </w:tabs>
              <w:spacing w:after="120" w:line="276" w:lineRule="auto"/>
              <w:ind w:left="65" w:right="98"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Complete this Third-Party Verification Log to document your completion of this process. When completing this log, provide all of the following required information for each third-party personnel:</w:t>
            </w:r>
          </w:p>
          <w:p w14:paraId="49EF77D3" w14:textId="65F585C2" w:rsidR="005940E3" w:rsidRPr="00F37C29" w:rsidRDefault="005940E3" w:rsidP="00EE7A88">
            <w:pPr>
              <w:pStyle w:val="ListParagraph"/>
              <w:numPr>
                <w:ilvl w:val="1"/>
                <w:numId w:val="3"/>
              </w:numPr>
              <w:tabs>
                <w:tab w:val="left" w:pos="180"/>
              </w:tabs>
              <w:spacing w:after="120" w:line="276" w:lineRule="auto"/>
              <w:ind w:left="605" w:right="29"/>
              <w:contextualSpacing w:val="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Name of third-party personnel contacted</w:t>
            </w:r>
          </w:p>
          <w:p w14:paraId="02D4A3B0" w14:textId="7F4F7048" w:rsidR="005940E3" w:rsidRPr="00F37C29" w:rsidRDefault="005940E3" w:rsidP="00EE7A88">
            <w:pPr>
              <w:pStyle w:val="ListParagraph"/>
              <w:numPr>
                <w:ilvl w:val="1"/>
                <w:numId w:val="3"/>
              </w:numPr>
              <w:tabs>
                <w:tab w:val="left" w:pos="180"/>
              </w:tabs>
              <w:spacing w:after="120" w:line="276" w:lineRule="auto"/>
              <w:ind w:left="605" w:right="29"/>
              <w:contextualSpacing w:val="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Role in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’s assessment (</w:t>
            </w:r>
            <w:proofErr w:type="gramStart"/>
            <w:r w:rsidRPr="00F37C29">
              <w:rPr>
                <w:rFonts w:ascii="Arial" w:hAnsi="Arial" w:cs="Arial"/>
                <w:color w:val="262626" w:themeColor="text1" w:themeTint="D9"/>
                <w:sz w:val="20"/>
                <w:szCs w:val="20"/>
              </w:rPr>
              <w:t>e.g.</w:t>
            </w:r>
            <w:proofErr w:type="gramEnd"/>
            <w:r w:rsidRPr="00F37C29">
              <w:rPr>
                <w:rFonts w:ascii="Arial" w:hAnsi="Arial" w:cs="Arial"/>
                <w:color w:val="262626" w:themeColor="text1" w:themeTint="D9"/>
                <w:sz w:val="20"/>
                <w:szCs w:val="20"/>
              </w:rPr>
              <w:t xml:space="preserve"> workplace supervisor, observer, or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w:t>
            </w:r>
          </w:p>
          <w:p w14:paraId="329835BC" w14:textId="6A4FED7D" w:rsidR="005940E3" w:rsidRPr="00F37C29" w:rsidRDefault="005940E3" w:rsidP="00EE7A88">
            <w:pPr>
              <w:pStyle w:val="ListParagraph"/>
              <w:numPr>
                <w:ilvl w:val="1"/>
                <w:numId w:val="3"/>
              </w:numPr>
              <w:tabs>
                <w:tab w:val="left" w:pos="180"/>
              </w:tabs>
              <w:spacing w:after="120" w:line="276" w:lineRule="auto"/>
              <w:ind w:left="605" w:right="29"/>
              <w:contextualSpacing w:val="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Contact details (phone number or email address)</w:t>
            </w:r>
          </w:p>
          <w:p w14:paraId="145239E1" w14:textId="7E42812C" w:rsidR="005940E3" w:rsidRPr="00F37C29" w:rsidRDefault="005940E3" w:rsidP="00EE7A88">
            <w:pPr>
              <w:pStyle w:val="ListParagraph"/>
              <w:numPr>
                <w:ilvl w:val="1"/>
                <w:numId w:val="3"/>
              </w:numPr>
              <w:tabs>
                <w:tab w:val="left" w:pos="180"/>
              </w:tabs>
              <w:spacing w:after="120" w:line="276" w:lineRule="auto"/>
              <w:ind w:left="605" w:right="29"/>
              <w:contextualSpacing w:val="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Date contacted</w:t>
            </w:r>
          </w:p>
          <w:p w14:paraId="0ACFEA79" w14:textId="26EF1FFB"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You must also confirm that third-party personnel have verified the </w:t>
            </w:r>
            <w:r w:rsidR="00004E52" w:rsidRPr="00F37C29">
              <w:rPr>
                <w:rFonts w:ascii="Arial" w:hAnsi="Arial" w:cs="Arial"/>
                <w:color w:val="262626" w:themeColor="text1" w:themeTint="D9"/>
                <w:sz w:val="20"/>
                <w:szCs w:val="20"/>
              </w:rPr>
              <w:t>candidate</w:t>
            </w:r>
            <w:r w:rsidRPr="00F37C29">
              <w:rPr>
                <w:rFonts w:ascii="Arial" w:hAnsi="Arial" w:cs="Arial"/>
                <w:color w:val="262626" w:themeColor="text1" w:themeTint="D9"/>
                <w:sz w:val="20"/>
                <w:szCs w:val="20"/>
              </w:rPr>
              <w:t>’s evidence submissions are true and accurate.</w:t>
            </w:r>
          </w:p>
        </w:tc>
      </w:tr>
    </w:tbl>
    <w:p w14:paraId="6D0E0F68" w14:textId="369BD12C" w:rsidR="005940E3" w:rsidRPr="00F37C29" w:rsidRDefault="005940E3" w:rsidP="00463853">
      <w:pPr>
        <w:tabs>
          <w:tab w:val="left" w:pos="180"/>
        </w:tabs>
        <w:spacing w:after="120" w:line="276" w:lineRule="auto"/>
        <w:ind w:left="0" w:firstLine="0"/>
        <w:jc w:val="both"/>
        <w:rPr>
          <w:rFonts w:cstheme="minorHAnsi"/>
          <w:color w:val="262626" w:themeColor="text1" w:themeTint="D9"/>
          <w:lang w:bidi="en-U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44"/>
        <w:gridCol w:w="1645"/>
        <w:gridCol w:w="1644"/>
        <w:gridCol w:w="1645"/>
        <w:gridCol w:w="2438"/>
      </w:tblGrid>
      <w:tr w:rsidR="00805D2C" w:rsidRPr="00F37C29" w14:paraId="316DC11F" w14:textId="77777777" w:rsidTr="005940E3">
        <w:trPr>
          <w:jc w:val="center"/>
        </w:trPr>
        <w:tc>
          <w:tcPr>
            <w:tcW w:w="1644" w:type="dxa"/>
            <w:shd w:val="clear" w:color="auto" w:fill="E7E6E6" w:themeFill="background2"/>
          </w:tcPr>
          <w:p w14:paraId="289BC4E2" w14:textId="31CCE5AF"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Name of Third-party Contacted</w:t>
            </w:r>
          </w:p>
        </w:tc>
        <w:tc>
          <w:tcPr>
            <w:tcW w:w="1645" w:type="dxa"/>
            <w:shd w:val="clear" w:color="auto" w:fill="E7E6E6" w:themeFill="background2"/>
          </w:tcPr>
          <w:p w14:paraId="7ADCDEE6" w14:textId="3228DDF9"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 xml:space="preserve">Role in the </w:t>
            </w:r>
            <w:r w:rsidR="00004E52" w:rsidRPr="00F37C29">
              <w:rPr>
                <w:rFonts w:ascii="Arial" w:hAnsi="Arial" w:cs="Arial"/>
                <w:b/>
                <w:color w:val="262626" w:themeColor="text1" w:themeTint="D9"/>
                <w:sz w:val="20"/>
                <w:szCs w:val="20"/>
              </w:rPr>
              <w:t>Candidate</w:t>
            </w:r>
            <w:r w:rsidRPr="00F37C29">
              <w:rPr>
                <w:rFonts w:ascii="Arial" w:hAnsi="Arial" w:cs="Arial"/>
                <w:b/>
                <w:color w:val="262626" w:themeColor="text1" w:themeTint="D9"/>
                <w:sz w:val="20"/>
                <w:szCs w:val="20"/>
              </w:rPr>
              <w:t>’s Assessment</w:t>
            </w:r>
          </w:p>
        </w:tc>
        <w:tc>
          <w:tcPr>
            <w:tcW w:w="1644" w:type="dxa"/>
            <w:shd w:val="clear" w:color="auto" w:fill="E7E6E6" w:themeFill="background2"/>
          </w:tcPr>
          <w:p w14:paraId="09B82D34" w14:textId="7CF7E05C"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Contact Details (Phone number or email address)</w:t>
            </w:r>
          </w:p>
        </w:tc>
        <w:tc>
          <w:tcPr>
            <w:tcW w:w="1645" w:type="dxa"/>
            <w:shd w:val="clear" w:color="auto" w:fill="E7E6E6" w:themeFill="background2"/>
          </w:tcPr>
          <w:p w14:paraId="1FB80020" w14:textId="4C672C8C"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Date contacted</w:t>
            </w:r>
          </w:p>
        </w:tc>
        <w:tc>
          <w:tcPr>
            <w:tcW w:w="2438" w:type="dxa"/>
            <w:shd w:val="clear" w:color="auto" w:fill="E7E6E6" w:themeFill="background2"/>
          </w:tcPr>
          <w:p w14:paraId="066024BB" w14:textId="5AA74C00" w:rsidR="005940E3" w:rsidRPr="00F37C29"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 xml:space="preserve">Third-Party verifies evidence submissions of the </w:t>
            </w:r>
            <w:r w:rsidR="00004E52" w:rsidRPr="00F37C29">
              <w:rPr>
                <w:rFonts w:ascii="Arial" w:hAnsi="Arial" w:cs="Arial"/>
                <w:b/>
                <w:color w:val="262626" w:themeColor="text1" w:themeTint="D9"/>
                <w:sz w:val="20"/>
                <w:szCs w:val="20"/>
              </w:rPr>
              <w:t>candidate</w:t>
            </w:r>
            <w:r w:rsidRPr="00F37C29">
              <w:rPr>
                <w:rFonts w:ascii="Arial" w:hAnsi="Arial" w:cs="Arial"/>
                <w:b/>
                <w:color w:val="262626" w:themeColor="text1" w:themeTint="D9"/>
                <w:sz w:val="20"/>
                <w:szCs w:val="20"/>
              </w:rPr>
              <w:t xml:space="preserve"> are true and accurate?</w:t>
            </w:r>
          </w:p>
        </w:tc>
      </w:tr>
      <w:tr w:rsidR="00805D2C" w:rsidRPr="00F37C29" w14:paraId="233447E8" w14:textId="77777777" w:rsidTr="005940E3">
        <w:trPr>
          <w:jc w:val="center"/>
        </w:trPr>
        <w:tc>
          <w:tcPr>
            <w:tcW w:w="1644" w:type="dxa"/>
            <w:shd w:val="clear" w:color="auto" w:fill="auto"/>
          </w:tcPr>
          <w:p w14:paraId="5A969C06" w14:textId="780AA76F"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shd w:val="clear" w:color="auto" w:fill="auto"/>
          </w:tcPr>
          <w:p w14:paraId="5EEC833F" w14:textId="2E88E235"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4" w:type="dxa"/>
          </w:tcPr>
          <w:p w14:paraId="29882929" w14:textId="43FFF768"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tcPr>
          <w:p w14:paraId="4CD14B2C" w14:textId="2B77C56D"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2438" w:type="dxa"/>
            <w:shd w:val="clear" w:color="auto" w:fill="auto"/>
            <w:vAlign w:val="center"/>
          </w:tcPr>
          <w:p w14:paraId="76F04FBF" w14:textId="77420411"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Yes </w:t>
            </w:r>
            <w:r w:rsidRPr="00F37C29">
              <w:rPr>
                <w:rFonts w:ascii="Wingdings" w:eastAsia="Wingdings" w:hAnsi="Wingdings" w:cs="Wingdings"/>
                <w:color w:val="262626" w:themeColor="text1" w:themeTint="D9"/>
                <w:sz w:val="20"/>
                <w:szCs w:val="20"/>
              </w:rPr>
              <w:t>o</w:t>
            </w:r>
            <w:r w:rsidRPr="00F37C29">
              <w:rPr>
                <w:rFonts w:ascii="Arial" w:hAnsi="Arial" w:cs="Arial"/>
                <w:color w:val="262626" w:themeColor="text1" w:themeTint="D9"/>
                <w:sz w:val="20"/>
                <w:szCs w:val="20"/>
              </w:rPr>
              <w:t xml:space="preserve">     No </w:t>
            </w:r>
            <w:r w:rsidRPr="00F37C29">
              <w:rPr>
                <w:rFonts w:ascii="Wingdings" w:eastAsia="Wingdings" w:hAnsi="Wingdings" w:cs="Wingdings"/>
                <w:color w:val="262626" w:themeColor="text1" w:themeTint="D9"/>
                <w:sz w:val="20"/>
                <w:szCs w:val="20"/>
              </w:rPr>
              <w:t>o</w:t>
            </w:r>
          </w:p>
          <w:p w14:paraId="20E78E66"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Assessor’s Notes</w:t>
            </w:r>
          </w:p>
          <w:p w14:paraId="3273E566" w14:textId="6E4E9FDD"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05D2C" w:rsidRPr="00F37C29" w14:paraId="2E67549E" w14:textId="77777777" w:rsidTr="005940E3">
        <w:trPr>
          <w:jc w:val="center"/>
        </w:trPr>
        <w:tc>
          <w:tcPr>
            <w:tcW w:w="1644" w:type="dxa"/>
            <w:shd w:val="clear" w:color="auto" w:fill="auto"/>
          </w:tcPr>
          <w:p w14:paraId="27B75E8F" w14:textId="4BC6577E"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shd w:val="clear" w:color="auto" w:fill="auto"/>
          </w:tcPr>
          <w:p w14:paraId="40B34E2B" w14:textId="545ACEFD"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4" w:type="dxa"/>
          </w:tcPr>
          <w:p w14:paraId="77A6665E" w14:textId="4DC31D95"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tcPr>
          <w:p w14:paraId="1DAFA096" w14:textId="2CDDB174"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2438" w:type="dxa"/>
            <w:shd w:val="clear" w:color="auto" w:fill="auto"/>
            <w:vAlign w:val="center"/>
          </w:tcPr>
          <w:p w14:paraId="40A7413E"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Yes </w:t>
            </w:r>
            <w:r w:rsidRPr="00F37C29">
              <w:rPr>
                <w:rFonts w:ascii="Wingdings" w:eastAsia="Wingdings" w:hAnsi="Wingdings" w:cs="Wingdings"/>
                <w:color w:val="262626" w:themeColor="text1" w:themeTint="D9"/>
                <w:sz w:val="20"/>
                <w:szCs w:val="20"/>
              </w:rPr>
              <w:t>o</w:t>
            </w:r>
            <w:r w:rsidRPr="00F37C29">
              <w:rPr>
                <w:rFonts w:ascii="Arial" w:hAnsi="Arial" w:cs="Arial"/>
                <w:color w:val="262626" w:themeColor="text1" w:themeTint="D9"/>
                <w:sz w:val="20"/>
                <w:szCs w:val="20"/>
              </w:rPr>
              <w:t xml:space="preserve">     No </w:t>
            </w:r>
            <w:r w:rsidRPr="00F37C29">
              <w:rPr>
                <w:rFonts w:ascii="Wingdings" w:eastAsia="Wingdings" w:hAnsi="Wingdings" w:cs="Wingdings"/>
                <w:color w:val="262626" w:themeColor="text1" w:themeTint="D9"/>
                <w:sz w:val="20"/>
                <w:szCs w:val="20"/>
              </w:rPr>
              <w:t>o</w:t>
            </w:r>
          </w:p>
          <w:p w14:paraId="6B7EBED0"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Assessor’s Notes</w:t>
            </w:r>
          </w:p>
          <w:p w14:paraId="39CAA6A2" w14:textId="786B22DA"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05D2C" w:rsidRPr="00F37C29" w14:paraId="644A1FCA" w14:textId="77777777" w:rsidTr="005940E3">
        <w:trPr>
          <w:jc w:val="center"/>
        </w:trPr>
        <w:tc>
          <w:tcPr>
            <w:tcW w:w="1644" w:type="dxa"/>
            <w:shd w:val="clear" w:color="auto" w:fill="auto"/>
          </w:tcPr>
          <w:p w14:paraId="4D25FAFA" w14:textId="13175484"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shd w:val="clear" w:color="auto" w:fill="auto"/>
          </w:tcPr>
          <w:p w14:paraId="451A30E5" w14:textId="3AC3AD0B"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4" w:type="dxa"/>
          </w:tcPr>
          <w:p w14:paraId="5E4BE0E3" w14:textId="5152BDEF"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tcPr>
          <w:p w14:paraId="08D6E752" w14:textId="4FED7439"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2438" w:type="dxa"/>
            <w:shd w:val="clear" w:color="auto" w:fill="auto"/>
            <w:vAlign w:val="center"/>
          </w:tcPr>
          <w:p w14:paraId="6B0D9D04"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Yes </w:t>
            </w:r>
            <w:r w:rsidRPr="00F37C29">
              <w:rPr>
                <w:rFonts w:ascii="Wingdings" w:eastAsia="Wingdings" w:hAnsi="Wingdings" w:cs="Wingdings"/>
                <w:color w:val="262626" w:themeColor="text1" w:themeTint="D9"/>
                <w:sz w:val="20"/>
                <w:szCs w:val="20"/>
              </w:rPr>
              <w:t>o</w:t>
            </w:r>
            <w:r w:rsidRPr="00F37C29">
              <w:rPr>
                <w:rFonts w:ascii="Arial" w:hAnsi="Arial" w:cs="Arial"/>
                <w:color w:val="262626" w:themeColor="text1" w:themeTint="D9"/>
                <w:sz w:val="20"/>
                <w:szCs w:val="20"/>
              </w:rPr>
              <w:t xml:space="preserve">     No </w:t>
            </w:r>
            <w:r w:rsidRPr="00F37C29">
              <w:rPr>
                <w:rFonts w:ascii="Wingdings" w:eastAsia="Wingdings" w:hAnsi="Wingdings" w:cs="Wingdings"/>
                <w:color w:val="262626" w:themeColor="text1" w:themeTint="D9"/>
                <w:sz w:val="20"/>
                <w:szCs w:val="20"/>
              </w:rPr>
              <w:t>o</w:t>
            </w:r>
          </w:p>
          <w:p w14:paraId="044D95B2"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Assessor’s Notes</w:t>
            </w:r>
          </w:p>
          <w:p w14:paraId="18D2A67F" w14:textId="2F748F3A"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5940E3" w:rsidRPr="00F37C29" w14:paraId="2EBD5819" w14:textId="77777777" w:rsidTr="005940E3">
        <w:trPr>
          <w:jc w:val="center"/>
        </w:trPr>
        <w:tc>
          <w:tcPr>
            <w:tcW w:w="1644" w:type="dxa"/>
            <w:shd w:val="clear" w:color="auto" w:fill="auto"/>
          </w:tcPr>
          <w:p w14:paraId="0AB2776E" w14:textId="01121A55"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shd w:val="clear" w:color="auto" w:fill="auto"/>
          </w:tcPr>
          <w:p w14:paraId="7B9C71C7" w14:textId="7FD25B28"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4" w:type="dxa"/>
          </w:tcPr>
          <w:p w14:paraId="23166DAF" w14:textId="6E4D6DBC"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1645" w:type="dxa"/>
          </w:tcPr>
          <w:p w14:paraId="19F6D647" w14:textId="63909AAD" w:rsidR="005940E3" w:rsidRPr="00F37C29"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2438" w:type="dxa"/>
            <w:shd w:val="clear" w:color="auto" w:fill="auto"/>
            <w:vAlign w:val="center"/>
          </w:tcPr>
          <w:p w14:paraId="221201CD"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Yes </w:t>
            </w:r>
            <w:r w:rsidRPr="00F37C29">
              <w:rPr>
                <w:rFonts w:ascii="Wingdings" w:eastAsia="Wingdings" w:hAnsi="Wingdings" w:cs="Wingdings"/>
                <w:color w:val="262626" w:themeColor="text1" w:themeTint="D9"/>
                <w:sz w:val="20"/>
                <w:szCs w:val="20"/>
              </w:rPr>
              <w:t>o</w:t>
            </w:r>
            <w:r w:rsidRPr="00F37C29">
              <w:rPr>
                <w:rFonts w:ascii="Arial" w:hAnsi="Arial" w:cs="Arial"/>
                <w:color w:val="262626" w:themeColor="text1" w:themeTint="D9"/>
                <w:sz w:val="20"/>
                <w:szCs w:val="20"/>
              </w:rPr>
              <w:t xml:space="preserve">     No </w:t>
            </w:r>
            <w:r w:rsidRPr="00F37C29">
              <w:rPr>
                <w:rFonts w:ascii="Wingdings" w:eastAsia="Wingdings" w:hAnsi="Wingdings" w:cs="Wingdings"/>
                <w:color w:val="262626" w:themeColor="text1" w:themeTint="D9"/>
                <w:sz w:val="20"/>
                <w:szCs w:val="20"/>
              </w:rPr>
              <w:t>o</w:t>
            </w:r>
          </w:p>
          <w:p w14:paraId="27DBDEFB" w14:textId="77777777"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Assessor’s Notes</w:t>
            </w:r>
          </w:p>
          <w:p w14:paraId="3BC5CFB0" w14:textId="3905FDEE" w:rsidR="005940E3" w:rsidRPr="00F37C29"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bl>
    <w:p w14:paraId="7B98F92B" w14:textId="3A03A02A" w:rsidR="005940E3" w:rsidRPr="00F37C29" w:rsidRDefault="005940E3" w:rsidP="00463853">
      <w:pPr>
        <w:tabs>
          <w:tab w:val="left" w:pos="180"/>
        </w:tabs>
        <w:spacing w:before="0" w:line="276" w:lineRule="auto"/>
        <w:ind w:left="0" w:firstLine="0"/>
        <w:jc w:val="both"/>
        <w:rPr>
          <w:rFonts w:cstheme="minorHAnsi"/>
          <w:color w:val="262626" w:themeColor="text1" w:themeTint="D9"/>
          <w:lang w:bidi="en-U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805D2C" w:rsidRPr="00F37C29" w14:paraId="6B64C1E2" w14:textId="77777777" w:rsidTr="00096F6A">
        <w:trPr>
          <w:jc w:val="center"/>
        </w:trPr>
        <w:tc>
          <w:tcPr>
            <w:tcW w:w="6385" w:type="dxa"/>
            <w:shd w:val="clear" w:color="auto" w:fill="E7E6E6" w:themeFill="background2"/>
          </w:tcPr>
          <w:p w14:paraId="5F28C808" w14:textId="17E5C55B" w:rsidR="000207A2" w:rsidRPr="00F37C29" w:rsidRDefault="000207A2" w:rsidP="00463853">
            <w:pPr>
              <w:tabs>
                <w:tab w:val="left" w:pos="180"/>
              </w:tabs>
              <w:spacing w:after="120" w:line="276" w:lineRule="auto"/>
              <w:ind w:left="0"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Overall Result for this Workbook</w:t>
            </w:r>
          </w:p>
        </w:tc>
        <w:tc>
          <w:tcPr>
            <w:tcW w:w="1315" w:type="dxa"/>
            <w:shd w:val="clear" w:color="auto" w:fill="E7E6E6" w:themeFill="background2"/>
            <w:vAlign w:val="center"/>
          </w:tcPr>
          <w:p w14:paraId="3A8ED2DE" w14:textId="77777777" w:rsidR="000207A2" w:rsidRPr="00F37C29" w:rsidRDefault="000207A2"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S</w:t>
            </w:r>
          </w:p>
        </w:tc>
        <w:tc>
          <w:tcPr>
            <w:tcW w:w="1316" w:type="dxa"/>
            <w:shd w:val="clear" w:color="auto" w:fill="E7E6E6" w:themeFill="background2"/>
            <w:vAlign w:val="center"/>
          </w:tcPr>
          <w:p w14:paraId="143C6113" w14:textId="77777777" w:rsidR="000207A2" w:rsidRPr="00F37C29" w:rsidRDefault="000207A2"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NYS</w:t>
            </w:r>
          </w:p>
        </w:tc>
      </w:tr>
      <w:tr w:rsidR="000207A2" w:rsidRPr="00F37C29" w14:paraId="14FB70C6" w14:textId="77777777" w:rsidTr="00096F6A">
        <w:trPr>
          <w:jc w:val="center"/>
        </w:trPr>
        <w:tc>
          <w:tcPr>
            <w:tcW w:w="6385" w:type="dxa"/>
            <w:shd w:val="clear" w:color="auto" w:fill="auto"/>
            <w:vAlign w:val="center"/>
          </w:tcPr>
          <w:p w14:paraId="136EECD9" w14:textId="69440F65" w:rsidR="000207A2" w:rsidRPr="00F37C29" w:rsidRDefault="000207A2"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20"/>
                <w:szCs w:val="20"/>
              </w:rPr>
              <w:t>Overall Result</w:t>
            </w:r>
          </w:p>
        </w:tc>
        <w:tc>
          <w:tcPr>
            <w:tcW w:w="1315" w:type="dxa"/>
            <w:shd w:val="clear" w:color="auto" w:fill="auto"/>
            <w:vAlign w:val="center"/>
          </w:tcPr>
          <w:p w14:paraId="2180EA1F" w14:textId="77777777" w:rsidR="000207A2" w:rsidRPr="00F37C29" w:rsidRDefault="000207A2"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c>
          <w:tcPr>
            <w:tcW w:w="1316" w:type="dxa"/>
            <w:shd w:val="clear" w:color="auto" w:fill="auto"/>
            <w:vAlign w:val="center"/>
          </w:tcPr>
          <w:p w14:paraId="69A25DF5" w14:textId="77777777" w:rsidR="000207A2" w:rsidRPr="00F37C29" w:rsidRDefault="000207A2"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Wingdings" w:eastAsia="Wingdings" w:hAnsi="Wingdings" w:cs="Wingdings"/>
                <w:color w:val="262626" w:themeColor="text1" w:themeTint="D9"/>
                <w:sz w:val="20"/>
                <w:szCs w:val="20"/>
              </w:rPr>
              <w:t>o</w:t>
            </w:r>
          </w:p>
        </w:tc>
      </w:tr>
    </w:tbl>
    <w:p w14:paraId="38242EEB" w14:textId="0177F393" w:rsidR="000207A2" w:rsidRPr="00F37C29" w:rsidRDefault="000207A2" w:rsidP="00463853">
      <w:pPr>
        <w:tabs>
          <w:tab w:val="left" w:pos="180"/>
        </w:tabs>
        <w:spacing w:before="0" w:line="276" w:lineRule="auto"/>
        <w:ind w:left="0" w:firstLine="0"/>
        <w:jc w:val="both"/>
        <w:rPr>
          <w:rFonts w:cstheme="minorHAnsi"/>
          <w:color w:val="262626" w:themeColor="text1" w:themeTint="D9"/>
          <w:lang w:bidi="en-U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805D2C" w:rsidRPr="00F37C29" w14:paraId="44B0F125" w14:textId="77777777" w:rsidTr="00096F6A">
        <w:trPr>
          <w:jc w:val="center"/>
        </w:trPr>
        <w:tc>
          <w:tcPr>
            <w:tcW w:w="9016" w:type="dxa"/>
            <w:shd w:val="clear" w:color="auto" w:fill="E7E6E6" w:themeFill="background2"/>
          </w:tcPr>
          <w:p w14:paraId="407ADE5A" w14:textId="34AAC5F6" w:rsidR="000207A2" w:rsidRPr="00F37C29" w:rsidRDefault="000207A2" w:rsidP="00463853">
            <w:pPr>
              <w:tabs>
                <w:tab w:val="left" w:pos="180"/>
              </w:tabs>
              <w:spacing w:after="120" w:line="276" w:lineRule="auto"/>
              <w:ind w:left="0" w:right="29" w:firstLine="0"/>
              <w:jc w:val="both"/>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Assessor’s comments/feedback</w:t>
            </w:r>
          </w:p>
        </w:tc>
      </w:tr>
      <w:tr w:rsidR="000207A2" w:rsidRPr="00F37C29" w14:paraId="288DB976" w14:textId="77777777" w:rsidTr="000207A2">
        <w:trPr>
          <w:trHeight w:val="2880"/>
          <w:jc w:val="center"/>
        </w:trPr>
        <w:tc>
          <w:tcPr>
            <w:tcW w:w="9016" w:type="dxa"/>
            <w:shd w:val="clear" w:color="auto" w:fill="auto"/>
          </w:tcPr>
          <w:p w14:paraId="0E889375" w14:textId="37716155" w:rsidR="000207A2" w:rsidRPr="00F37C29" w:rsidRDefault="000207A2"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bl>
    <w:p w14:paraId="44A8CF94" w14:textId="65639C02" w:rsidR="000207A2" w:rsidRPr="00F37C29" w:rsidRDefault="000207A2" w:rsidP="00463853">
      <w:pPr>
        <w:tabs>
          <w:tab w:val="left" w:pos="180"/>
        </w:tabs>
        <w:spacing w:before="0" w:line="276" w:lineRule="auto"/>
        <w:ind w:left="0" w:firstLine="0"/>
        <w:jc w:val="both"/>
        <w:rPr>
          <w:rFonts w:cstheme="minorHAnsi"/>
          <w:color w:val="262626" w:themeColor="text1" w:themeTint="D9"/>
          <w:lang w:bidi="en-U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805D2C" w:rsidRPr="00F37C29" w14:paraId="61F5B344" w14:textId="77777777" w:rsidTr="00DE608D">
        <w:trPr>
          <w:trHeight w:val="1124"/>
          <w:jc w:val="center"/>
        </w:trPr>
        <w:tc>
          <w:tcPr>
            <w:tcW w:w="9016" w:type="dxa"/>
            <w:gridSpan w:val="2"/>
            <w:shd w:val="clear" w:color="auto" w:fill="E7E6E6" w:themeFill="background2"/>
            <w:vAlign w:val="center"/>
          </w:tcPr>
          <w:p w14:paraId="64D133AC" w14:textId="77777777" w:rsidR="000207A2" w:rsidRPr="00F37C29" w:rsidRDefault="000207A2" w:rsidP="00DE608D">
            <w:pPr>
              <w:tabs>
                <w:tab w:val="left" w:pos="180"/>
              </w:tabs>
              <w:spacing w:after="120" w:line="276" w:lineRule="auto"/>
              <w:ind w:left="0" w:right="29" w:firstLine="0"/>
              <w:jc w:val="center"/>
              <w:rPr>
                <w:rFonts w:ascii="Arial" w:hAnsi="Arial" w:cs="Arial"/>
                <w:b/>
                <w:color w:val="262626" w:themeColor="text1" w:themeTint="D9"/>
                <w:sz w:val="20"/>
                <w:szCs w:val="20"/>
              </w:rPr>
            </w:pPr>
            <w:r w:rsidRPr="00F37C29">
              <w:rPr>
                <w:rFonts w:ascii="Arial" w:hAnsi="Arial" w:cs="Arial"/>
                <w:b/>
                <w:color w:val="262626" w:themeColor="text1" w:themeTint="D9"/>
                <w:sz w:val="20"/>
                <w:szCs w:val="20"/>
              </w:rPr>
              <w:t>Assessor Declaration</w:t>
            </w:r>
          </w:p>
          <w:p w14:paraId="64F3399A" w14:textId="2B1AA1C9" w:rsidR="000207A2" w:rsidRPr="00F37C29" w:rsidRDefault="000207A2" w:rsidP="00DE608D">
            <w:pPr>
              <w:tabs>
                <w:tab w:val="left" w:pos="180"/>
              </w:tabs>
              <w:spacing w:after="120" w:line="276" w:lineRule="auto"/>
              <w:ind w:left="0" w:right="29" w:firstLine="0"/>
              <w:jc w:val="center"/>
              <w:rPr>
                <w:rFonts w:ascii="Arial" w:hAnsi="Arial" w:cs="Arial"/>
                <w:color w:val="262626" w:themeColor="text1" w:themeTint="D9"/>
                <w:sz w:val="20"/>
                <w:szCs w:val="20"/>
              </w:rPr>
            </w:pPr>
            <w:r w:rsidRPr="00F37C29">
              <w:rPr>
                <w:rFonts w:ascii="Arial" w:hAnsi="Arial" w:cs="Arial"/>
                <w:color w:val="262626" w:themeColor="text1" w:themeTint="D9"/>
                <w:sz w:val="20"/>
                <w:szCs w:val="20"/>
              </w:rPr>
              <w:t xml:space="preserve">I declare that the results recorded in this </w:t>
            </w:r>
            <w:r w:rsidRPr="00F37C29">
              <w:rPr>
                <w:rFonts w:ascii="Arial" w:hAnsi="Arial" w:cs="Arial"/>
                <w:i/>
                <w:iCs/>
                <w:color w:val="262626" w:themeColor="text1" w:themeTint="D9"/>
                <w:sz w:val="20"/>
                <w:szCs w:val="20"/>
              </w:rPr>
              <w:t>Record of Assessment</w:t>
            </w:r>
            <w:r w:rsidRPr="00F37C29">
              <w:rPr>
                <w:rFonts w:ascii="Arial" w:hAnsi="Arial" w:cs="Arial"/>
                <w:color w:val="262626" w:themeColor="text1" w:themeTint="D9"/>
                <w:sz w:val="20"/>
                <w:szCs w:val="20"/>
              </w:rPr>
              <w:t xml:space="preserve"> are true and accurate.</w:t>
            </w:r>
          </w:p>
        </w:tc>
      </w:tr>
      <w:tr w:rsidR="00805D2C" w:rsidRPr="00F37C29" w14:paraId="3E59C1A3" w14:textId="77777777" w:rsidTr="00E423CF">
        <w:trPr>
          <w:trHeight w:val="439"/>
          <w:jc w:val="center"/>
        </w:trPr>
        <w:tc>
          <w:tcPr>
            <w:tcW w:w="5935" w:type="dxa"/>
            <w:shd w:val="clear" w:color="auto" w:fill="auto"/>
          </w:tcPr>
          <w:p w14:paraId="3D877E66" w14:textId="491FA2A7" w:rsidR="000207A2" w:rsidRPr="00F37C29" w:rsidRDefault="000207A2"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ascii="Arial" w:hAnsi="Arial" w:cs="Arial"/>
                <w:color w:val="262626" w:themeColor="text1" w:themeTint="D9"/>
                <w:sz w:val="18"/>
                <w:szCs w:val="20"/>
              </w:rPr>
              <w:t>Assessor’s name</w:t>
            </w:r>
            <w:r w:rsidRPr="00F37C29">
              <w:rPr>
                <w:rFonts w:cstheme="minorHAnsi"/>
                <w:color w:val="262626" w:themeColor="text1" w:themeTint="D9"/>
                <w:sz w:val="18"/>
                <w:szCs w:val="20"/>
              </w:rPr>
              <w:t xml:space="preserve"> </w:t>
            </w: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3081" w:type="dxa"/>
            <w:vMerge w:val="restart"/>
            <w:shd w:val="clear" w:color="auto" w:fill="auto"/>
          </w:tcPr>
          <w:p w14:paraId="789EB663" w14:textId="77777777" w:rsidR="000207A2" w:rsidRPr="00F37C29" w:rsidRDefault="000207A2" w:rsidP="00463853">
            <w:pPr>
              <w:tabs>
                <w:tab w:val="left" w:pos="180"/>
              </w:tabs>
              <w:spacing w:after="120" w:line="276" w:lineRule="auto"/>
              <w:ind w:left="0" w:right="29" w:firstLine="0"/>
              <w:jc w:val="both"/>
              <w:rPr>
                <w:rFonts w:ascii="Arial" w:hAnsi="Arial" w:cs="Arial"/>
                <w:color w:val="262626" w:themeColor="text1" w:themeTint="D9"/>
                <w:sz w:val="18"/>
                <w:szCs w:val="20"/>
              </w:rPr>
            </w:pPr>
            <w:r w:rsidRPr="00F37C29">
              <w:rPr>
                <w:rFonts w:ascii="Arial" w:hAnsi="Arial" w:cs="Arial"/>
                <w:color w:val="262626" w:themeColor="text1" w:themeTint="D9"/>
                <w:sz w:val="18"/>
                <w:szCs w:val="20"/>
              </w:rPr>
              <w:t>Assessor’s signature</w:t>
            </w:r>
          </w:p>
          <w:p w14:paraId="29EB2E3E" w14:textId="6265DB66" w:rsidR="000207A2" w:rsidRPr="00F37C29" w:rsidRDefault="000207A2" w:rsidP="00463853">
            <w:pPr>
              <w:tabs>
                <w:tab w:val="left" w:pos="180"/>
              </w:tabs>
              <w:spacing w:after="120" w:line="276" w:lineRule="auto"/>
              <w:ind w:left="0" w:right="29" w:firstLine="0"/>
              <w:jc w:val="both"/>
              <w:rPr>
                <w:rFonts w:ascii="Arial" w:hAnsi="Arial" w:cs="Arial"/>
                <w:color w:val="262626" w:themeColor="text1" w:themeTint="D9"/>
                <w:sz w:val="20"/>
                <w:szCs w:val="20"/>
              </w:rPr>
            </w:pP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r>
      <w:tr w:rsidR="00805D2C" w:rsidRPr="00F37C29" w14:paraId="32ED2E70" w14:textId="77777777" w:rsidTr="00E423CF">
        <w:trPr>
          <w:trHeight w:val="438"/>
          <w:jc w:val="center"/>
        </w:trPr>
        <w:tc>
          <w:tcPr>
            <w:tcW w:w="5935" w:type="dxa"/>
            <w:shd w:val="clear" w:color="auto" w:fill="auto"/>
          </w:tcPr>
          <w:p w14:paraId="56908E91" w14:textId="326D5AF0" w:rsidR="000207A2" w:rsidRPr="00F37C29" w:rsidRDefault="000207A2" w:rsidP="00463853">
            <w:pPr>
              <w:tabs>
                <w:tab w:val="left" w:pos="180"/>
              </w:tabs>
              <w:spacing w:after="120" w:line="276" w:lineRule="auto"/>
              <w:ind w:left="0" w:right="29" w:firstLine="0"/>
              <w:jc w:val="both"/>
              <w:rPr>
                <w:rFonts w:cstheme="minorHAnsi"/>
                <w:color w:val="262626" w:themeColor="text1" w:themeTint="D9"/>
                <w:sz w:val="20"/>
                <w:szCs w:val="20"/>
              </w:rPr>
            </w:pPr>
            <w:r w:rsidRPr="00F37C29">
              <w:rPr>
                <w:rFonts w:ascii="Arial" w:hAnsi="Arial" w:cs="Arial"/>
                <w:color w:val="262626" w:themeColor="text1" w:themeTint="D9"/>
                <w:sz w:val="18"/>
                <w:szCs w:val="20"/>
              </w:rPr>
              <w:t>Date signed</w:t>
            </w:r>
            <w:r w:rsidRPr="00F37C29">
              <w:rPr>
                <w:rFonts w:cstheme="minorHAnsi"/>
                <w:color w:val="262626" w:themeColor="text1" w:themeTint="D9"/>
                <w:sz w:val="18"/>
                <w:szCs w:val="20"/>
              </w:rPr>
              <w:t xml:space="preserve"> </w:t>
            </w:r>
            <w:r w:rsidRPr="00F37C29">
              <w:rPr>
                <w:rFonts w:cstheme="minorHAnsi"/>
                <w:color w:val="262626" w:themeColor="text1" w:themeTint="D9"/>
                <w:sz w:val="20"/>
                <w:szCs w:val="20"/>
              </w:rPr>
              <w:fldChar w:fldCharType="begin">
                <w:ffData>
                  <w:name w:val="Text1"/>
                  <w:enabled/>
                  <w:calcOnExit w:val="0"/>
                  <w:textInput/>
                </w:ffData>
              </w:fldChar>
            </w:r>
            <w:r w:rsidRPr="00F37C29">
              <w:rPr>
                <w:rFonts w:cstheme="minorHAnsi"/>
                <w:color w:val="262626" w:themeColor="text1" w:themeTint="D9"/>
                <w:sz w:val="20"/>
                <w:szCs w:val="20"/>
              </w:rPr>
              <w:instrText xml:space="preserve"> FORMTEXT </w:instrText>
            </w:r>
            <w:r w:rsidRPr="00F37C29">
              <w:rPr>
                <w:rFonts w:cstheme="minorHAnsi"/>
                <w:color w:val="262626" w:themeColor="text1" w:themeTint="D9"/>
                <w:sz w:val="20"/>
                <w:szCs w:val="20"/>
              </w:rPr>
            </w:r>
            <w:r w:rsidRPr="00F37C29">
              <w:rPr>
                <w:rFonts w:cstheme="minorHAnsi"/>
                <w:color w:val="262626" w:themeColor="text1" w:themeTint="D9"/>
                <w:sz w:val="20"/>
                <w:szCs w:val="20"/>
              </w:rPr>
              <w:fldChar w:fldCharType="separate"/>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t> </w:t>
            </w:r>
            <w:r w:rsidRPr="00F37C29">
              <w:rPr>
                <w:rFonts w:cstheme="minorHAnsi"/>
                <w:color w:val="262626" w:themeColor="text1" w:themeTint="D9"/>
                <w:sz w:val="20"/>
                <w:szCs w:val="20"/>
              </w:rPr>
              <w:fldChar w:fldCharType="end"/>
            </w:r>
          </w:p>
        </w:tc>
        <w:tc>
          <w:tcPr>
            <w:tcW w:w="3081" w:type="dxa"/>
            <w:vMerge/>
            <w:shd w:val="clear" w:color="auto" w:fill="auto"/>
          </w:tcPr>
          <w:p w14:paraId="390293CF" w14:textId="516CD0BC" w:rsidR="000207A2" w:rsidRPr="00F37C29" w:rsidRDefault="000207A2" w:rsidP="00463853">
            <w:pPr>
              <w:tabs>
                <w:tab w:val="left" w:pos="180"/>
              </w:tabs>
              <w:spacing w:after="120" w:line="276" w:lineRule="auto"/>
              <w:ind w:left="0" w:right="29" w:firstLine="0"/>
              <w:jc w:val="both"/>
              <w:rPr>
                <w:rFonts w:cstheme="minorHAnsi"/>
                <w:color w:val="262626" w:themeColor="text1" w:themeTint="D9"/>
                <w:sz w:val="20"/>
                <w:szCs w:val="20"/>
              </w:rPr>
            </w:pPr>
          </w:p>
        </w:tc>
      </w:tr>
    </w:tbl>
    <w:p w14:paraId="53336D65" w14:textId="504C0228" w:rsidR="000207A2" w:rsidRPr="00F37C29" w:rsidRDefault="000207A2" w:rsidP="00357C50">
      <w:pPr>
        <w:tabs>
          <w:tab w:val="left" w:pos="180"/>
        </w:tabs>
        <w:spacing w:after="120" w:line="276" w:lineRule="auto"/>
        <w:ind w:left="0" w:firstLine="0"/>
        <w:jc w:val="center"/>
        <w:rPr>
          <w:rFonts w:cstheme="minorHAnsi"/>
          <w:color w:val="A6A6A6" w:themeColor="background1" w:themeShade="A6"/>
          <w:sz w:val="20"/>
          <w:lang w:bidi="en-US"/>
        </w:rPr>
      </w:pPr>
      <w:r w:rsidRPr="00F37C29">
        <w:rPr>
          <w:rFonts w:cstheme="minorHAnsi"/>
          <w:color w:val="A6A6A6" w:themeColor="background1" w:themeShade="A6"/>
          <w:sz w:val="20"/>
          <w:lang w:bidi="en-US"/>
        </w:rPr>
        <w:t xml:space="preserve">End of </w:t>
      </w:r>
      <w:r w:rsidR="00571142" w:rsidRPr="00F37C29">
        <w:rPr>
          <w:rFonts w:cstheme="minorHAnsi"/>
          <w:color w:val="A6A6A6" w:themeColor="background1" w:themeShade="A6"/>
          <w:sz w:val="20"/>
          <w:lang w:bidi="en-US"/>
        </w:rPr>
        <w:t>Record of Assessment</w:t>
      </w:r>
      <w:r w:rsidRPr="00F37C29">
        <w:rPr>
          <w:rFonts w:cstheme="minorHAnsi"/>
          <w:color w:val="A6A6A6" w:themeColor="background1" w:themeShade="A6"/>
          <w:sz w:val="20"/>
          <w:lang w:bidi="en-US"/>
        </w:rPr>
        <w:t xml:space="preserve"> (For the Assessor’s Use Only)</w:t>
      </w:r>
    </w:p>
    <w:p w14:paraId="17DC3736" w14:textId="77777777" w:rsidR="000207A2" w:rsidRPr="00F37C29" w:rsidRDefault="000207A2" w:rsidP="00357C50">
      <w:pPr>
        <w:tabs>
          <w:tab w:val="left" w:pos="180"/>
        </w:tabs>
        <w:spacing w:after="120" w:line="276" w:lineRule="auto"/>
        <w:ind w:left="0" w:firstLine="0"/>
        <w:jc w:val="center"/>
        <w:rPr>
          <w:rFonts w:cstheme="minorHAnsi"/>
          <w:color w:val="A6A6A6" w:themeColor="background1" w:themeShade="A6"/>
          <w:sz w:val="20"/>
          <w:lang w:bidi="en-US"/>
        </w:rPr>
      </w:pPr>
    </w:p>
    <w:p w14:paraId="067454C3" w14:textId="298614E4" w:rsidR="000207A2" w:rsidRPr="00F37C29" w:rsidRDefault="000207A2" w:rsidP="00357C50">
      <w:pPr>
        <w:tabs>
          <w:tab w:val="left" w:pos="180"/>
        </w:tabs>
        <w:spacing w:after="120" w:line="276" w:lineRule="auto"/>
        <w:ind w:left="0" w:firstLine="0"/>
        <w:jc w:val="center"/>
        <w:rPr>
          <w:rFonts w:cstheme="minorHAnsi"/>
          <w:b/>
          <w:color w:val="A6A6A6" w:themeColor="background1" w:themeShade="A6"/>
          <w:sz w:val="24"/>
          <w:lang w:bidi="en-US"/>
        </w:rPr>
      </w:pPr>
      <w:r w:rsidRPr="00F37C29">
        <w:rPr>
          <w:rFonts w:cstheme="minorHAnsi"/>
          <w:b/>
          <w:color w:val="A6A6A6" w:themeColor="background1" w:themeShade="A6"/>
          <w:sz w:val="24"/>
          <w:lang w:bidi="en-US"/>
        </w:rPr>
        <w:t>End of Document</w:t>
      </w:r>
    </w:p>
    <w:sectPr w:rsidR="000207A2" w:rsidRPr="00F37C29" w:rsidSect="00521551">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F424A" w14:textId="77777777" w:rsidR="00C55D6C" w:rsidRDefault="00C55D6C" w:rsidP="00830A90">
      <w:pPr>
        <w:spacing w:before="0"/>
      </w:pPr>
      <w:r>
        <w:separator/>
      </w:r>
    </w:p>
  </w:endnote>
  <w:endnote w:type="continuationSeparator" w:id="0">
    <w:p w14:paraId="46335F5B" w14:textId="77777777" w:rsidR="00C55D6C" w:rsidRDefault="00C55D6C" w:rsidP="00830A90">
      <w:pPr>
        <w:spacing w:before="0"/>
      </w:pPr>
      <w:r>
        <w:continuationSeparator/>
      </w:r>
    </w:p>
  </w:endnote>
  <w:endnote w:type="continuationNotice" w:id="1">
    <w:p w14:paraId="4FB1A096" w14:textId="77777777" w:rsidR="00C55D6C" w:rsidRDefault="00C55D6C">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FKBH G+ Arial 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3E5DD393" w14:textId="77777777" w:rsidR="00521551" w:rsidRDefault="00521551" w:rsidP="00521551">
        <w:pPr>
          <w:pBdr>
            <w:top w:val="single" w:sz="4" w:space="1" w:color="auto"/>
          </w:pBdr>
          <w:tabs>
            <w:tab w:val="center" w:pos="5103"/>
            <w:tab w:val="right" w:pos="14317"/>
          </w:tabs>
          <w:spacing w:before="0"/>
          <w:rPr>
            <w:rFonts w:cs="Times New Roman"/>
            <w:sz w:val="16"/>
            <w:szCs w:val="16"/>
          </w:rPr>
        </w:pPr>
      </w:p>
      <w:p w14:paraId="45DAF906" w14:textId="27DC02A2" w:rsidR="005D0B17" w:rsidRPr="00154788" w:rsidRDefault="00154788" w:rsidP="00521551">
        <w:pPr>
          <w:pBdr>
            <w:top w:val="single" w:sz="4" w:space="1" w:color="auto"/>
          </w:pBdr>
          <w:tabs>
            <w:tab w:val="center" w:pos="4678"/>
            <w:tab w:val="right" w:pos="14317"/>
          </w:tabs>
          <w:spacing w:before="0"/>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57D5989012BC4B92B26A230A435B1C96"/>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v1-0_12/05/2022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132</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2094283793"/>
      <w:docPartObj>
        <w:docPartGallery w:val="Page Numbers (Top of Page)"/>
        <w:docPartUnique/>
      </w:docPartObj>
    </w:sdtPr>
    <w:sdtEndPr/>
    <w:sdtContent>
      <w:p w14:paraId="0F38F67B" w14:textId="77777777" w:rsidR="00521551" w:rsidRDefault="00521551" w:rsidP="00521551">
        <w:pPr>
          <w:pBdr>
            <w:top w:val="single" w:sz="4" w:space="1" w:color="auto"/>
          </w:pBdr>
          <w:tabs>
            <w:tab w:val="center" w:pos="5103"/>
            <w:tab w:val="right" w:pos="14317"/>
          </w:tabs>
          <w:spacing w:before="0"/>
          <w:rPr>
            <w:rFonts w:cs="Times New Roman"/>
            <w:sz w:val="16"/>
            <w:szCs w:val="16"/>
          </w:rPr>
        </w:pPr>
      </w:p>
      <w:p w14:paraId="4EFF861A" w14:textId="67324975" w:rsidR="005D0B17" w:rsidRPr="00154788" w:rsidRDefault="00154788" w:rsidP="00521551">
        <w:pPr>
          <w:pBdr>
            <w:top w:val="single" w:sz="4" w:space="1" w:color="auto"/>
          </w:pBdr>
          <w:tabs>
            <w:tab w:val="center" w:pos="5103"/>
            <w:tab w:val="right" w:pos="14317"/>
          </w:tabs>
          <w:spacing w:before="0"/>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524544475"/>
            <w:placeholder>
              <w:docPart w:val="017B8F33AEC441988F9F2A734A6BFAB5"/>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v1-0_12/05/2022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132</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53FE7" w14:textId="167E2C06" w:rsidR="005D0B17" w:rsidRPr="00E70D4B" w:rsidRDefault="005D0B17" w:rsidP="00463853">
    <w:pPr>
      <w:pStyle w:val="Footer"/>
      <w:tabs>
        <w:tab w:val="clear" w:pos="4680"/>
        <w:tab w:val="clear" w:pos="9360"/>
        <w:tab w:val="right" w:pos="9000"/>
      </w:tabs>
      <w:spacing w:before="40" w:after="40" w:line="276" w:lineRule="auto"/>
      <w:ind w:left="0" w:right="26" w:firstLine="0"/>
      <w:jc w:val="both"/>
      <w:rPr>
        <w:color w:val="808080" w:themeColor="background1" w:themeShade="8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EE18F" w14:textId="77777777" w:rsidR="00C55D6C" w:rsidRDefault="00C55D6C" w:rsidP="00830A90">
      <w:pPr>
        <w:spacing w:before="0"/>
      </w:pPr>
      <w:r>
        <w:separator/>
      </w:r>
    </w:p>
  </w:footnote>
  <w:footnote w:type="continuationSeparator" w:id="0">
    <w:p w14:paraId="1BC0618F" w14:textId="77777777" w:rsidR="00C55D6C" w:rsidRDefault="00C55D6C" w:rsidP="00830A90">
      <w:pPr>
        <w:spacing w:before="0"/>
      </w:pPr>
      <w:r>
        <w:continuationSeparator/>
      </w:r>
    </w:p>
  </w:footnote>
  <w:footnote w:type="continuationNotice" w:id="1">
    <w:p w14:paraId="3BFAA044" w14:textId="77777777" w:rsidR="00C55D6C" w:rsidRDefault="00C55D6C">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9"/>
      <w:gridCol w:w="3009"/>
      <w:gridCol w:w="3009"/>
    </w:tblGrid>
    <w:tr w:rsidR="111CC312" w14:paraId="050ED046" w14:textId="77777777" w:rsidTr="111CC312">
      <w:tc>
        <w:tcPr>
          <w:tcW w:w="3009" w:type="dxa"/>
        </w:tcPr>
        <w:p w14:paraId="0A5BD2CF" w14:textId="0B5F0308" w:rsidR="111CC312" w:rsidRDefault="111CC312" w:rsidP="111CC312">
          <w:pPr>
            <w:pStyle w:val="Header"/>
            <w:ind w:left="-115"/>
          </w:pPr>
        </w:p>
      </w:tc>
      <w:tc>
        <w:tcPr>
          <w:tcW w:w="3009" w:type="dxa"/>
        </w:tcPr>
        <w:p w14:paraId="559EA3CB" w14:textId="6EB03500" w:rsidR="111CC312" w:rsidRDefault="111CC312" w:rsidP="111CC312">
          <w:pPr>
            <w:pStyle w:val="Header"/>
            <w:jc w:val="center"/>
          </w:pPr>
        </w:p>
      </w:tc>
      <w:tc>
        <w:tcPr>
          <w:tcW w:w="3009" w:type="dxa"/>
        </w:tcPr>
        <w:p w14:paraId="7F2CDD0C" w14:textId="16238CFD" w:rsidR="111CC312" w:rsidRDefault="111CC312" w:rsidP="111CC312">
          <w:pPr>
            <w:pStyle w:val="Header"/>
            <w:ind w:right="-115"/>
            <w:jc w:val="right"/>
          </w:pPr>
        </w:p>
      </w:tc>
    </w:tr>
  </w:tbl>
  <w:p w14:paraId="3293AF14" w14:textId="423F33B5" w:rsidR="111CC312" w:rsidRDefault="111CC312" w:rsidP="111CC3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9"/>
      <w:gridCol w:w="3009"/>
      <w:gridCol w:w="3009"/>
    </w:tblGrid>
    <w:tr w:rsidR="111CC312" w14:paraId="4541D4E4" w14:textId="77777777" w:rsidTr="111CC312">
      <w:tc>
        <w:tcPr>
          <w:tcW w:w="3009" w:type="dxa"/>
        </w:tcPr>
        <w:p w14:paraId="11AF1A45" w14:textId="3C43D8D1" w:rsidR="111CC312" w:rsidRDefault="111CC312" w:rsidP="111CC312">
          <w:pPr>
            <w:pStyle w:val="Header"/>
            <w:ind w:left="-115"/>
          </w:pPr>
        </w:p>
      </w:tc>
      <w:tc>
        <w:tcPr>
          <w:tcW w:w="3009" w:type="dxa"/>
        </w:tcPr>
        <w:p w14:paraId="3984D946" w14:textId="17E80412" w:rsidR="111CC312" w:rsidRDefault="111CC312" w:rsidP="111CC312">
          <w:pPr>
            <w:pStyle w:val="Header"/>
            <w:jc w:val="center"/>
          </w:pPr>
        </w:p>
      </w:tc>
      <w:tc>
        <w:tcPr>
          <w:tcW w:w="3009" w:type="dxa"/>
        </w:tcPr>
        <w:p w14:paraId="44549F0B" w14:textId="36164B49" w:rsidR="111CC312" w:rsidRDefault="111CC312" w:rsidP="111CC312">
          <w:pPr>
            <w:pStyle w:val="Header"/>
            <w:ind w:right="-115"/>
            <w:jc w:val="right"/>
          </w:pPr>
        </w:p>
      </w:tc>
    </w:tr>
  </w:tbl>
  <w:p w14:paraId="17D985E2" w14:textId="47094F04" w:rsidR="111CC312" w:rsidRDefault="111CC312" w:rsidP="111CC3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DE631" w14:textId="77777777" w:rsidR="00521551" w:rsidRDefault="005215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50EC"/>
    <w:multiLevelType w:val="hybridMultilevel"/>
    <w:tmpl w:val="6E2E5AB8"/>
    <w:lvl w:ilvl="0" w:tplc="6C14C456">
      <w:start w:val="1"/>
      <w:numFmt w:val="bullet"/>
      <w:lvlText w:val=""/>
      <w:lvlJc w:val="left"/>
      <w:pPr>
        <w:ind w:left="795" w:hanging="360"/>
      </w:pPr>
      <w:rPr>
        <w:rFonts w:ascii="Wingdings" w:hAnsi="Wingdings" w:hint="default"/>
        <w:b w:val="0"/>
        <w:i w:val="0"/>
        <w:color w:val="C00000"/>
      </w:rPr>
    </w:lvl>
    <w:lvl w:ilvl="1" w:tplc="34090003">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1" w15:restartNumberingAfterBreak="0">
    <w:nsid w:val="04F6791B"/>
    <w:multiLevelType w:val="hybridMultilevel"/>
    <w:tmpl w:val="857ED886"/>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6AC36D7"/>
    <w:multiLevelType w:val="hybridMultilevel"/>
    <w:tmpl w:val="52B09530"/>
    <w:lvl w:ilvl="0" w:tplc="DA244F94">
      <w:start w:val="1"/>
      <w:numFmt w:val="decimal"/>
      <w:lvlText w:val="%1."/>
      <w:lvlJc w:val="lef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86C52CB"/>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7F04CE"/>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813FAE"/>
    <w:multiLevelType w:val="hybridMultilevel"/>
    <w:tmpl w:val="93580536"/>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 w15:restartNumberingAfterBreak="0">
    <w:nsid w:val="0A6D266C"/>
    <w:multiLevelType w:val="hybridMultilevel"/>
    <w:tmpl w:val="713C744A"/>
    <w:lvl w:ilvl="0" w:tplc="3409001B">
      <w:start w:val="1"/>
      <w:numFmt w:val="lowerRoman"/>
      <w:lvlText w:val="%1."/>
      <w:lvlJc w:val="right"/>
      <w:pPr>
        <w:ind w:left="1555" w:hanging="360"/>
      </w:pPr>
    </w:lvl>
    <w:lvl w:ilvl="1" w:tplc="34090015">
      <w:start w:val="1"/>
      <w:numFmt w:val="upperLetter"/>
      <w:lvlText w:val="%2."/>
      <w:lvlJc w:val="left"/>
      <w:pPr>
        <w:ind w:left="2275" w:hanging="360"/>
      </w:pPr>
    </w:lvl>
    <w:lvl w:ilvl="2" w:tplc="3409001B" w:tentative="1">
      <w:start w:val="1"/>
      <w:numFmt w:val="lowerRoman"/>
      <w:lvlText w:val="%3."/>
      <w:lvlJc w:val="right"/>
      <w:pPr>
        <w:ind w:left="2995" w:hanging="180"/>
      </w:pPr>
    </w:lvl>
    <w:lvl w:ilvl="3" w:tplc="3409000F" w:tentative="1">
      <w:start w:val="1"/>
      <w:numFmt w:val="decimal"/>
      <w:lvlText w:val="%4."/>
      <w:lvlJc w:val="left"/>
      <w:pPr>
        <w:ind w:left="3715" w:hanging="360"/>
      </w:pPr>
    </w:lvl>
    <w:lvl w:ilvl="4" w:tplc="34090019" w:tentative="1">
      <w:start w:val="1"/>
      <w:numFmt w:val="lowerLetter"/>
      <w:lvlText w:val="%5."/>
      <w:lvlJc w:val="left"/>
      <w:pPr>
        <w:ind w:left="4435" w:hanging="360"/>
      </w:pPr>
    </w:lvl>
    <w:lvl w:ilvl="5" w:tplc="3409001B" w:tentative="1">
      <w:start w:val="1"/>
      <w:numFmt w:val="lowerRoman"/>
      <w:lvlText w:val="%6."/>
      <w:lvlJc w:val="right"/>
      <w:pPr>
        <w:ind w:left="5155" w:hanging="180"/>
      </w:pPr>
    </w:lvl>
    <w:lvl w:ilvl="6" w:tplc="3409000F" w:tentative="1">
      <w:start w:val="1"/>
      <w:numFmt w:val="decimal"/>
      <w:lvlText w:val="%7."/>
      <w:lvlJc w:val="left"/>
      <w:pPr>
        <w:ind w:left="5875" w:hanging="360"/>
      </w:pPr>
    </w:lvl>
    <w:lvl w:ilvl="7" w:tplc="34090019" w:tentative="1">
      <w:start w:val="1"/>
      <w:numFmt w:val="lowerLetter"/>
      <w:lvlText w:val="%8."/>
      <w:lvlJc w:val="left"/>
      <w:pPr>
        <w:ind w:left="6595" w:hanging="360"/>
      </w:pPr>
    </w:lvl>
    <w:lvl w:ilvl="8" w:tplc="3409001B" w:tentative="1">
      <w:start w:val="1"/>
      <w:numFmt w:val="lowerRoman"/>
      <w:lvlText w:val="%9."/>
      <w:lvlJc w:val="right"/>
      <w:pPr>
        <w:ind w:left="7315" w:hanging="180"/>
      </w:pPr>
    </w:lvl>
  </w:abstractNum>
  <w:abstractNum w:abstractNumId="7" w15:restartNumberingAfterBreak="0">
    <w:nsid w:val="0ACA1B0B"/>
    <w:multiLevelType w:val="hybridMultilevel"/>
    <w:tmpl w:val="90BCF4B0"/>
    <w:lvl w:ilvl="0" w:tplc="BAF86696">
      <w:start w:val="1"/>
      <w:numFmt w:val="bullet"/>
      <w:lvlText w:val="▪"/>
      <w:lvlJc w:val="left"/>
      <w:pPr>
        <w:ind w:left="835" w:hanging="360"/>
      </w:pPr>
      <w:rPr>
        <w:rFonts w:ascii="Sylfaen" w:hAnsi="Sylfaen" w:hint="default"/>
        <w:color w:val="D73329"/>
        <w:sz w:val="22"/>
        <w:szCs w:val="22"/>
      </w:rPr>
    </w:lvl>
    <w:lvl w:ilvl="1" w:tplc="34090003" w:tentative="1">
      <w:start w:val="1"/>
      <w:numFmt w:val="bullet"/>
      <w:lvlText w:val="o"/>
      <w:lvlJc w:val="left"/>
      <w:pPr>
        <w:ind w:left="1555" w:hanging="360"/>
      </w:pPr>
      <w:rPr>
        <w:rFonts w:ascii="Courier New" w:hAnsi="Courier New" w:cs="Courier New" w:hint="default"/>
      </w:rPr>
    </w:lvl>
    <w:lvl w:ilvl="2" w:tplc="34090005" w:tentative="1">
      <w:start w:val="1"/>
      <w:numFmt w:val="bullet"/>
      <w:lvlText w:val=""/>
      <w:lvlJc w:val="left"/>
      <w:pPr>
        <w:ind w:left="2275" w:hanging="360"/>
      </w:pPr>
      <w:rPr>
        <w:rFonts w:ascii="Wingdings" w:hAnsi="Wingdings" w:cs="Wingdings" w:hint="default"/>
      </w:rPr>
    </w:lvl>
    <w:lvl w:ilvl="3" w:tplc="34090001" w:tentative="1">
      <w:start w:val="1"/>
      <w:numFmt w:val="bullet"/>
      <w:lvlText w:val=""/>
      <w:lvlJc w:val="left"/>
      <w:pPr>
        <w:ind w:left="2995" w:hanging="360"/>
      </w:pPr>
      <w:rPr>
        <w:rFonts w:ascii="Symbol" w:hAnsi="Symbol" w:cs="Symbol" w:hint="default"/>
      </w:rPr>
    </w:lvl>
    <w:lvl w:ilvl="4" w:tplc="34090003" w:tentative="1">
      <w:start w:val="1"/>
      <w:numFmt w:val="bullet"/>
      <w:lvlText w:val="o"/>
      <w:lvlJc w:val="left"/>
      <w:pPr>
        <w:ind w:left="3715" w:hanging="360"/>
      </w:pPr>
      <w:rPr>
        <w:rFonts w:ascii="Courier New" w:hAnsi="Courier New" w:cs="Courier New" w:hint="default"/>
      </w:rPr>
    </w:lvl>
    <w:lvl w:ilvl="5" w:tplc="34090005" w:tentative="1">
      <w:start w:val="1"/>
      <w:numFmt w:val="bullet"/>
      <w:lvlText w:val=""/>
      <w:lvlJc w:val="left"/>
      <w:pPr>
        <w:ind w:left="4435" w:hanging="360"/>
      </w:pPr>
      <w:rPr>
        <w:rFonts w:ascii="Wingdings" w:hAnsi="Wingdings" w:cs="Wingdings" w:hint="default"/>
      </w:rPr>
    </w:lvl>
    <w:lvl w:ilvl="6" w:tplc="34090001" w:tentative="1">
      <w:start w:val="1"/>
      <w:numFmt w:val="bullet"/>
      <w:lvlText w:val=""/>
      <w:lvlJc w:val="left"/>
      <w:pPr>
        <w:ind w:left="5155" w:hanging="360"/>
      </w:pPr>
      <w:rPr>
        <w:rFonts w:ascii="Symbol" w:hAnsi="Symbol" w:cs="Symbol" w:hint="default"/>
      </w:rPr>
    </w:lvl>
    <w:lvl w:ilvl="7" w:tplc="34090003" w:tentative="1">
      <w:start w:val="1"/>
      <w:numFmt w:val="bullet"/>
      <w:lvlText w:val="o"/>
      <w:lvlJc w:val="left"/>
      <w:pPr>
        <w:ind w:left="5875" w:hanging="360"/>
      </w:pPr>
      <w:rPr>
        <w:rFonts w:ascii="Courier New" w:hAnsi="Courier New" w:cs="Courier New" w:hint="default"/>
      </w:rPr>
    </w:lvl>
    <w:lvl w:ilvl="8" w:tplc="34090005" w:tentative="1">
      <w:start w:val="1"/>
      <w:numFmt w:val="bullet"/>
      <w:lvlText w:val=""/>
      <w:lvlJc w:val="left"/>
      <w:pPr>
        <w:ind w:left="6595" w:hanging="360"/>
      </w:pPr>
      <w:rPr>
        <w:rFonts w:ascii="Wingdings" w:hAnsi="Wingdings" w:cs="Wingdings" w:hint="default"/>
      </w:rPr>
    </w:lvl>
  </w:abstractNum>
  <w:abstractNum w:abstractNumId="8" w15:restartNumberingAfterBreak="0">
    <w:nsid w:val="0B561A94"/>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0B863CFD"/>
    <w:multiLevelType w:val="hybridMultilevel"/>
    <w:tmpl w:val="F176EA12"/>
    <w:lvl w:ilvl="0" w:tplc="34090005">
      <w:start w:val="1"/>
      <w:numFmt w:val="bullet"/>
      <w:lvlText w:val=""/>
      <w:lvlJc w:val="left"/>
      <w:pPr>
        <w:ind w:left="795" w:hanging="360"/>
      </w:pPr>
      <w:rPr>
        <w:rFonts w:ascii="Wingdings" w:hAnsi="Wingdings" w:cs="Wingdings" w:hint="default"/>
      </w:rPr>
    </w:lvl>
    <w:lvl w:ilvl="1" w:tplc="34090003" w:tentative="1">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10" w15:restartNumberingAfterBreak="0">
    <w:nsid w:val="0C9C6821"/>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11" w15:restartNumberingAfterBreak="0">
    <w:nsid w:val="0F2D61D9"/>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5D117D"/>
    <w:multiLevelType w:val="hybridMultilevel"/>
    <w:tmpl w:val="383EED66"/>
    <w:lvl w:ilvl="0" w:tplc="3409001B">
      <w:start w:val="1"/>
      <w:numFmt w:val="lowerRoman"/>
      <w:lvlText w:val="%1."/>
      <w:lvlJc w:val="right"/>
      <w:pPr>
        <w:ind w:left="795" w:hanging="360"/>
      </w:p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3" w15:restartNumberingAfterBreak="0">
    <w:nsid w:val="106E785A"/>
    <w:multiLevelType w:val="hybridMultilevel"/>
    <w:tmpl w:val="B4F82D6E"/>
    <w:lvl w:ilvl="0" w:tplc="34090005">
      <w:start w:val="1"/>
      <w:numFmt w:val="bullet"/>
      <w:lvlText w:val=""/>
      <w:lvlJc w:val="left"/>
      <w:pPr>
        <w:ind w:left="792" w:hanging="360"/>
      </w:pPr>
      <w:rPr>
        <w:rFonts w:ascii="Wingdings" w:hAnsi="Wingdings" w:cs="Wingdings" w:hint="default"/>
      </w:rPr>
    </w:lvl>
    <w:lvl w:ilvl="1" w:tplc="34090003" w:tentative="1">
      <w:start w:val="1"/>
      <w:numFmt w:val="bullet"/>
      <w:lvlText w:val="o"/>
      <w:lvlJc w:val="left"/>
      <w:pPr>
        <w:ind w:left="1512" w:hanging="360"/>
      </w:pPr>
      <w:rPr>
        <w:rFonts w:ascii="Courier New" w:hAnsi="Courier New" w:cs="Courier New" w:hint="default"/>
      </w:rPr>
    </w:lvl>
    <w:lvl w:ilvl="2" w:tplc="34090005" w:tentative="1">
      <w:start w:val="1"/>
      <w:numFmt w:val="bullet"/>
      <w:lvlText w:val=""/>
      <w:lvlJc w:val="left"/>
      <w:pPr>
        <w:ind w:left="2232" w:hanging="360"/>
      </w:pPr>
      <w:rPr>
        <w:rFonts w:ascii="Wingdings" w:hAnsi="Wingdings" w:hint="default"/>
      </w:rPr>
    </w:lvl>
    <w:lvl w:ilvl="3" w:tplc="34090001" w:tentative="1">
      <w:start w:val="1"/>
      <w:numFmt w:val="bullet"/>
      <w:lvlText w:val=""/>
      <w:lvlJc w:val="left"/>
      <w:pPr>
        <w:ind w:left="2952" w:hanging="360"/>
      </w:pPr>
      <w:rPr>
        <w:rFonts w:ascii="Symbol" w:hAnsi="Symbol" w:hint="default"/>
      </w:rPr>
    </w:lvl>
    <w:lvl w:ilvl="4" w:tplc="34090003" w:tentative="1">
      <w:start w:val="1"/>
      <w:numFmt w:val="bullet"/>
      <w:lvlText w:val="o"/>
      <w:lvlJc w:val="left"/>
      <w:pPr>
        <w:ind w:left="3672" w:hanging="360"/>
      </w:pPr>
      <w:rPr>
        <w:rFonts w:ascii="Courier New" w:hAnsi="Courier New" w:cs="Courier New" w:hint="default"/>
      </w:rPr>
    </w:lvl>
    <w:lvl w:ilvl="5" w:tplc="34090005" w:tentative="1">
      <w:start w:val="1"/>
      <w:numFmt w:val="bullet"/>
      <w:lvlText w:val=""/>
      <w:lvlJc w:val="left"/>
      <w:pPr>
        <w:ind w:left="4392" w:hanging="360"/>
      </w:pPr>
      <w:rPr>
        <w:rFonts w:ascii="Wingdings" w:hAnsi="Wingdings" w:hint="default"/>
      </w:rPr>
    </w:lvl>
    <w:lvl w:ilvl="6" w:tplc="34090001" w:tentative="1">
      <w:start w:val="1"/>
      <w:numFmt w:val="bullet"/>
      <w:lvlText w:val=""/>
      <w:lvlJc w:val="left"/>
      <w:pPr>
        <w:ind w:left="5112" w:hanging="360"/>
      </w:pPr>
      <w:rPr>
        <w:rFonts w:ascii="Symbol" w:hAnsi="Symbol" w:hint="default"/>
      </w:rPr>
    </w:lvl>
    <w:lvl w:ilvl="7" w:tplc="34090003" w:tentative="1">
      <w:start w:val="1"/>
      <w:numFmt w:val="bullet"/>
      <w:lvlText w:val="o"/>
      <w:lvlJc w:val="left"/>
      <w:pPr>
        <w:ind w:left="5832" w:hanging="360"/>
      </w:pPr>
      <w:rPr>
        <w:rFonts w:ascii="Courier New" w:hAnsi="Courier New" w:cs="Courier New" w:hint="default"/>
      </w:rPr>
    </w:lvl>
    <w:lvl w:ilvl="8" w:tplc="34090005" w:tentative="1">
      <w:start w:val="1"/>
      <w:numFmt w:val="bullet"/>
      <w:lvlText w:val=""/>
      <w:lvlJc w:val="left"/>
      <w:pPr>
        <w:ind w:left="6552" w:hanging="360"/>
      </w:pPr>
      <w:rPr>
        <w:rFonts w:ascii="Wingdings" w:hAnsi="Wingdings" w:hint="default"/>
      </w:rPr>
    </w:lvl>
  </w:abstractNum>
  <w:abstractNum w:abstractNumId="14" w15:restartNumberingAfterBreak="0">
    <w:nsid w:val="108919B2"/>
    <w:multiLevelType w:val="hybridMultilevel"/>
    <w:tmpl w:val="0EFC4F8A"/>
    <w:lvl w:ilvl="0" w:tplc="3409001B">
      <w:start w:val="1"/>
      <w:numFmt w:val="lowerRoman"/>
      <w:lvlText w:val="%1."/>
      <w:lvlJc w:val="right"/>
      <w:pPr>
        <w:ind w:left="795" w:hanging="360"/>
      </w:p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5" w15:restartNumberingAfterBreak="0">
    <w:nsid w:val="123528E2"/>
    <w:multiLevelType w:val="hybridMultilevel"/>
    <w:tmpl w:val="93580536"/>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3F54351"/>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17" w15:restartNumberingAfterBreak="0">
    <w:nsid w:val="14D901A5"/>
    <w:multiLevelType w:val="hybridMultilevel"/>
    <w:tmpl w:val="289664E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64F1B2C"/>
    <w:multiLevelType w:val="hybridMultilevel"/>
    <w:tmpl w:val="46BC0F48"/>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9" w15:restartNumberingAfterBreak="0">
    <w:nsid w:val="16894AC3"/>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 w15:restartNumberingAfterBreak="0">
    <w:nsid w:val="16FE4D96"/>
    <w:multiLevelType w:val="hybridMultilevel"/>
    <w:tmpl w:val="5C0A70EA"/>
    <w:lvl w:ilvl="0" w:tplc="34090005">
      <w:start w:val="1"/>
      <w:numFmt w:val="bullet"/>
      <w:lvlText w:val=""/>
      <w:lvlJc w:val="left"/>
      <w:pPr>
        <w:ind w:left="795" w:hanging="360"/>
      </w:pPr>
      <w:rPr>
        <w:rFonts w:ascii="Wingdings" w:hAnsi="Wingdings" w:cs="Wingdings" w:hint="default"/>
      </w:rPr>
    </w:lvl>
    <w:lvl w:ilvl="1" w:tplc="34090003" w:tentative="1">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21" w15:restartNumberingAfterBreak="0">
    <w:nsid w:val="19300255"/>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22" w15:restartNumberingAfterBreak="0">
    <w:nsid w:val="1AD34974"/>
    <w:multiLevelType w:val="hybridMultilevel"/>
    <w:tmpl w:val="3404FF30"/>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cs="Symbol"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1BEB4DDC"/>
    <w:multiLevelType w:val="hybridMultilevel"/>
    <w:tmpl w:val="6F1E5CB4"/>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FDAAEE10">
      <w:start w:val="12"/>
      <w:numFmt w:val="bullet"/>
      <w:lvlText w:val="-"/>
      <w:lvlJc w:val="left"/>
      <w:pPr>
        <w:ind w:left="2880" w:hanging="360"/>
      </w:pPr>
      <w:rPr>
        <w:rFonts w:ascii="Georgia" w:eastAsia="Arial Unicode MS" w:hAnsi="Georgia" w:cstheme="minorHAns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4" w15:restartNumberingAfterBreak="0">
    <w:nsid w:val="1D03250B"/>
    <w:multiLevelType w:val="hybridMultilevel"/>
    <w:tmpl w:val="A894A2DE"/>
    <w:lvl w:ilvl="0" w:tplc="90B4F31A">
      <w:start w:val="1"/>
      <w:numFmt w:val="bullet"/>
      <w:lvlText w:val=""/>
      <w:lvlJc w:val="left"/>
      <w:pPr>
        <w:ind w:left="1440" w:hanging="360"/>
      </w:pPr>
      <w:rPr>
        <w:rFonts w:ascii="Wingdings" w:hAnsi="Wingdings" w:cs="Wingdings" w:hint="default"/>
        <w:color w:val="D73329"/>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cs="Wingdings" w:hint="default"/>
      </w:rPr>
    </w:lvl>
    <w:lvl w:ilvl="3" w:tplc="34090001" w:tentative="1">
      <w:start w:val="1"/>
      <w:numFmt w:val="bullet"/>
      <w:lvlText w:val=""/>
      <w:lvlJc w:val="left"/>
      <w:pPr>
        <w:ind w:left="3600" w:hanging="360"/>
      </w:pPr>
      <w:rPr>
        <w:rFonts w:ascii="Symbol" w:hAnsi="Symbol" w:cs="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cs="Wingdings" w:hint="default"/>
      </w:rPr>
    </w:lvl>
    <w:lvl w:ilvl="6" w:tplc="34090001" w:tentative="1">
      <w:start w:val="1"/>
      <w:numFmt w:val="bullet"/>
      <w:lvlText w:val=""/>
      <w:lvlJc w:val="left"/>
      <w:pPr>
        <w:ind w:left="5760" w:hanging="360"/>
      </w:pPr>
      <w:rPr>
        <w:rFonts w:ascii="Symbol" w:hAnsi="Symbol" w:cs="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cs="Wingdings" w:hint="default"/>
      </w:rPr>
    </w:lvl>
  </w:abstractNum>
  <w:abstractNum w:abstractNumId="25" w15:restartNumberingAfterBreak="0">
    <w:nsid w:val="1D847896"/>
    <w:multiLevelType w:val="hybridMultilevel"/>
    <w:tmpl w:val="DAD0DB48"/>
    <w:lvl w:ilvl="0" w:tplc="DA244F94">
      <w:start w:val="1"/>
      <w:numFmt w:val="decimal"/>
      <w:lvlText w:val="%1."/>
      <w:lvlJc w:val="left"/>
      <w:pPr>
        <w:ind w:left="1080" w:hanging="720"/>
      </w:pPr>
      <w:rPr>
        <w:rFonts w:hint="default"/>
      </w:rPr>
    </w:lvl>
    <w:lvl w:ilvl="1" w:tplc="34090005">
      <w:start w:val="1"/>
      <w:numFmt w:val="bullet"/>
      <w:lvlText w:val=""/>
      <w:lvlJc w:val="left"/>
      <w:pPr>
        <w:ind w:left="1440" w:hanging="360"/>
      </w:pPr>
      <w:rPr>
        <w:rFonts w:ascii="Wingdings" w:hAnsi="Wingdings" w:cs="Wingding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F7C04E5"/>
    <w:multiLevelType w:val="hybridMultilevel"/>
    <w:tmpl w:val="F05CB7C6"/>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7" w15:restartNumberingAfterBreak="0">
    <w:nsid w:val="1FD73D7B"/>
    <w:multiLevelType w:val="hybridMultilevel"/>
    <w:tmpl w:val="D29ADC00"/>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8" w15:restartNumberingAfterBreak="0">
    <w:nsid w:val="239E25E0"/>
    <w:multiLevelType w:val="hybridMultilevel"/>
    <w:tmpl w:val="D33400A2"/>
    <w:lvl w:ilvl="0" w:tplc="A120D76C">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9" w15:restartNumberingAfterBreak="0">
    <w:nsid w:val="250742EA"/>
    <w:multiLevelType w:val="hybridMultilevel"/>
    <w:tmpl w:val="A8F06C42"/>
    <w:lvl w:ilvl="0" w:tplc="79AC224C">
      <w:start w:val="1"/>
      <w:numFmt w:val="bullet"/>
      <w:lvlText w:val="▪"/>
      <w:lvlJc w:val="left"/>
      <w:pPr>
        <w:ind w:left="835" w:hanging="360"/>
      </w:pPr>
      <w:rPr>
        <w:rFonts w:ascii="Sylfaen" w:hAnsi="Sylfaen" w:hint="default"/>
      </w:rPr>
    </w:lvl>
    <w:lvl w:ilvl="1" w:tplc="34090003" w:tentative="1">
      <w:start w:val="1"/>
      <w:numFmt w:val="bullet"/>
      <w:lvlText w:val="o"/>
      <w:lvlJc w:val="left"/>
      <w:pPr>
        <w:ind w:left="1555" w:hanging="360"/>
      </w:pPr>
      <w:rPr>
        <w:rFonts w:ascii="Courier New" w:hAnsi="Courier New" w:cs="Courier New" w:hint="default"/>
      </w:rPr>
    </w:lvl>
    <w:lvl w:ilvl="2" w:tplc="34090005" w:tentative="1">
      <w:start w:val="1"/>
      <w:numFmt w:val="bullet"/>
      <w:lvlText w:val=""/>
      <w:lvlJc w:val="left"/>
      <w:pPr>
        <w:ind w:left="2275" w:hanging="360"/>
      </w:pPr>
      <w:rPr>
        <w:rFonts w:ascii="Wingdings" w:hAnsi="Wingdings" w:cs="Wingdings" w:hint="default"/>
      </w:rPr>
    </w:lvl>
    <w:lvl w:ilvl="3" w:tplc="34090001" w:tentative="1">
      <w:start w:val="1"/>
      <w:numFmt w:val="bullet"/>
      <w:lvlText w:val=""/>
      <w:lvlJc w:val="left"/>
      <w:pPr>
        <w:ind w:left="2995" w:hanging="360"/>
      </w:pPr>
      <w:rPr>
        <w:rFonts w:ascii="Symbol" w:hAnsi="Symbol" w:cs="Symbol" w:hint="default"/>
      </w:rPr>
    </w:lvl>
    <w:lvl w:ilvl="4" w:tplc="34090003" w:tentative="1">
      <w:start w:val="1"/>
      <w:numFmt w:val="bullet"/>
      <w:lvlText w:val="o"/>
      <w:lvlJc w:val="left"/>
      <w:pPr>
        <w:ind w:left="3715" w:hanging="360"/>
      </w:pPr>
      <w:rPr>
        <w:rFonts w:ascii="Courier New" w:hAnsi="Courier New" w:cs="Courier New" w:hint="default"/>
      </w:rPr>
    </w:lvl>
    <w:lvl w:ilvl="5" w:tplc="34090005" w:tentative="1">
      <w:start w:val="1"/>
      <w:numFmt w:val="bullet"/>
      <w:lvlText w:val=""/>
      <w:lvlJc w:val="left"/>
      <w:pPr>
        <w:ind w:left="4435" w:hanging="360"/>
      </w:pPr>
      <w:rPr>
        <w:rFonts w:ascii="Wingdings" w:hAnsi="Wingdings" w:cs="Wingdings" w:hint="default"/>
      </w:rPr>
    </w:lvl>
    <w:lvl w:ilvl="6" w:tplc="34090001" w:tentative="1">
      <w:start w:val="1"/>
      <w:numFmt w:val="bullet"/>
      <w:lvlText w:val=""/>
      <w:lvlJc w:val="left"/>
      <w:pPr>
        <w:ind w:left="5155" w:hanging="360"/>
      </w:pPr>
      <w:rPr>
        <w:rFonts w:ascii="Symbol" w:hAnsi="Symbol" w:cs="Symbol" w:hint="default"/>
      </w:rPr>
    </w:lvl>
    <w:lvl w:ilvl="7" w:tplc="34090003" w:tentative="1">
      <w:start w:val="1"/>
      <w:numFmt w:val="bullet"/>
      <w:lvlText w:val="o"/>
      <w:lvlJc w:val="left"/>
      <w:pPr>
        <w:ind w:left="5875" w:hanging="360"/>
      </w:pPr>
      <w:rPr>
        <w:rFonts w:ascii="Courier New" w:hAnsi="Courier New" w:cs="Courier New" w:hint="default"/>
      </w:rPr>
    </w:lvl>
    <w:lvl w:ilvl="8" w:tplc="34090005" w:tentative="1">
      <w:start w:val="1"/>
      <w:numFmt w:val="bullet"/>
      <w:lvlText w:val=""/>
      <w:lvlJc w:val="left"/>
      <w:pPr>
        <w:ind w:left="6595" w:hanging="360"/>
      </w:pPr>
      <w:rPr>
        <w:rFonts w:ascii="Wingdings" w:hAnsi="Wingdings" w:cs="Wingdings" w:hint="default"/>
      </w:rPr>
    </w:lvl>
  </w:abstractNum>
  <w:abstractNum w:abstractNumId="30" w15:restartNumberingAfterBreak="0">
    <w:nsid w:val="28EC316E"/>
    <w:multiLevelType w:val="hybridMultilevel"/>
    <w:tmpl w:val="613A4C9A"/>
    <w:lvl w:ilvl="0" w:tplc="F6745A0A">
      <w:start w:val="1"/>
      <w:numFmt w:val="lowerRoman"/>
      <w:lvlText w:val="%1."/>
      <w:lvlJc w:val="right"/>
      <w:pPr>
        <w:ind w:left="1440" w:hanging="360"/>
      </w:pPr>
      <w:rPr>
        <w:rFonts w:hint="default"/>
        <w:b w:val="0"/>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9FD77F1"/>
    <w:multiLevelType w:val="hybridMultilevel"/>
    <w:tmpl w:val="733C646A"/>
    <w:lvl w:ilvl="0" w:tplc="34090017">
      <w:start w:val="1"/>
      <w:numFmt w:val="lowerLetter"/>
      <w:lvlText w:val="%1)"/>
      <w:lvlJc w:val="left"/>
      <w:pPr>
        <w:ind w:left="835" w:hanging="360"/>
      </w:pPr>
    </w:lvl>
    <w:lvl w:ilvl="1" w:tplc="34090019" w:tentative="1">
      <w:start w:val="1"/>
      <w:numFmt w:val="lowerLetter"/>
      <w:lvlText w:val="%2."/>
      <w:lvlJc w:val="left"/>
      <w:pPr>
        <w:ind w:left="1555" w:hanging="360"/>
      </w:pPr>
    </w:lvl>
    <w:lvl w:ilvl="2" w:tplc="3409001B" w:tentative="1">
      <w:start w:val="1"/>
      <w:numFmt w:val="lowerRoman"/>
      <w:lvlText w:val="%3."/>
      <w:lvlJc w:val="right"/>
      <w:pPr>
        <w:ind w:left="2275" w:hanging="180"/>
      </w:pPr>
    </w:lvl>
    <w:lvl w:ilvl="3" w:tplc="3409000F" w:tentative="1">
      <w:start w:val="1"/>
      <w:numFmt w:val="decimal"/>
      <w:lvlText w:val="%4."/>
      <w:lvlJc w:val="left"/>
      <w:pPr>
        <w:ind w:left="2995" w:hanging="360"/>
      </w:pPr>
    </w:lvl>
    <w:lvl w:ilvl="4" w:tplc="34090019" w:tentative="1">
      <w:start w:val="1"/>
      <w:numFmt w:val="lowerLetter"/>
      <w:lvlText w:val="%5."/>
      <w:lvlJc w:val="left"/>
      <w:pPr>
        <w:ind w:left="3715" w:hanging="360"/>
      </w:pPr>
    </w:lvl>
    <w:lvl w:ilvl="5" w:tplc="3409001B" w:tentative="1">
      <w:start w:val="1"/>
      <w:numFmt w:val="lowerRoman"/>
      <w:lvlText w:val="%6."/>
      <w:lvlJc w:val="right"/>
      <w:pPr>
        <w:ind w:left="4435" w:hanging="180"/>
      </w:pPr>
    </w:lvl>
    <w:lvl w:ilvl="6" w:tplc="3409000F" w:tentative="1">
      <w:start w:val="1"/>
      <w:numFmt w:val="decimal"/>
      <w:lvlText w:val="%7."/>
      <w:lvlJc w:val="left"/>
      <w:pPr>
        <w:ind w:left="5155" w:hanging="360"/>
      </w:pPr>
    </w:lvl>
    <w:lvl w:ilvl="7" w:tplc="34090019" w:tentative="1">
      <w:start w:val="1"/>
      <w:numFmt w:val="lowerLetter"/>
      <w:lvlText w:val="%8."/>
      <w:lvlJc w:val="left"/>
      <w:pPr>
        <w:ind w:left="5875" w:hanging="360"/>
      </w:pPr>
    </w:lvl>
    <w:lvl w:ilvl="8" w:tplc="3409001B" w:tentative="1">
      <w:start w:val="1"/>
      <w:numFmt w:val="lowerRoman"/>
      <w:lvlText w:val="%9."/>
      <w:lvlJc w:val="right"/>
      <w:pPr>
        <w:ind w:left="6595" w:hanging="180"/>
      </w:pPr>
    </w:lvl>
  </w:abstractNum>
  <w:abstractNum w:abstractNumId="32" w15:restartNumberingAfterBreak="0">
    <w:nsid w:val="2DA55FE8"/>
    <w:multiLevelType w:val="hybridMultilevel"/>
    <w:tmpl w:val="BC9C48C0"/>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cs="Symbol" w:hint="default"/>
      </w:rPr>
    </w:lvl>
    <w:lvl w:ilvl="3" w:tplc="FDAAEE10">
      <w:start w:val="12"/>
      <w:numFmt w:val="bullet"/>
      <w:lvlText w:val="-"/>
      <w:lvlJc w:val="left"/>
      <w:pPr>
        <w:ind w:left="2880" w:hanging="360"/>
      </w:pPr>
      <w:rPr>
        <w:rFonts w:ascii="Georgia" w:eastAsia="Arial Unicode MS" w:hAnsi="Georgia" w:cstheme="minorHAns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3" w15:restartNumberingAfterBreak="0">
    <w:nsid w:val="30850BAB"/>
    <w:multiLevelType w:val="hybridMultilevel"/>
    <w:tmpl w:val="8FC85808"/>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4" w15:restartNumberingAfterBreak="0">
    <w:nsid w:val="310B25FD"/>
    <w:multiLevelType w:val="hybridMultilevel"/>
    <w:tmpl w:val="46BC0F48"/>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5" w15:restartNumberingAfterBreak="0">
    <w:nsid w:val="37050798"/>
    <w:multiLevelType w:val="hybridMultilevel"/>
    <w:tmpl w:val="00CE54BC"/>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6" w15:restartNumberingAfterBreak="0">
    <w:nsid w:val="37E470F1"/>
    <w:multiLevelType w:val="hybridMultilevel"/>
    <w:tmpl w:val="1CA2C738"/>
    <w:lvl w:ilvl="0" w:tplc="34090017">
      <w:start w:val="1"/>
      <w:numFmt w:val="lowerLetter"/>
      <w:lvlText w:val="%1)"/>
      <w:lvlJc w:val="left"/>
      <w:pPr>
        <w:ind w:left="835" w:hanging="360"/>
      </w:pPr>
    </w:lvl>
    <w:lvl w:ilvl="1" w:tplc="34090019">
      <w:start w:val="1"/>
      <w:numFmt w:val="lowerLetter"/>
      <w:lvlText w:val="%2."/>
      <w:lvlJc w:val="left"/>
      <w:pPr>
        <w:ind w:left="1555" w:hanging="360"/>
      </w:pPr>
    </w:lvl>
    <w:lvl w:ilvl="2" w:tplc="3409001B" w:tentative="1">
      <w:start w:val="1"/>
      <w:numFmt w:val="lowerRoman"/>
      <w:lvlText w:val="%3."/>
      <w:lvlJc w:val="right"/>
      <w:pPr>
        <w:ind w:left="2275" w:hanging="180"/>
      </w:pPr>
    </w:lvl>
    <w:lvl w:ilvl="3" w:tplc="3409000F" w:tentative="1">
      <w:start w:val="1"/>
      <w:numFmt w:val="decimal"/>
      <w:lvlText w:val="%4."/>
      <w:lvlJc w:val="left"/>
      <w:pPr>
        <w:ind w:left="2995" w:hanging="360"/>
      </w:pPr>
    </w:lvl>
    <w:lvl w:ilvl="4" w:tplc="34090019" w:tentative="1">
      <w:start w:val="1"/>
      <w:numFmt w:val="lowerLetter"/>
      <w:lvlText w:val="%5."/>
      <w:lvlJc w:val="left"/>
      <w:pPr>
        <w:ind w:left="3715" w:hanging="360"/>
      </w:pPr>
    </w:lvl>
    <w:lvl w:ilvl="5" w:tplc="3409001B" w:tentative="1">
      <w:start w:val="1"/>
      <w:numFmt w:val="lowerRoman"/>
      <w:lvlText w:val="%6."/>
      <w:lvlJc w:val="right"/>
      <w:pPr>
        <w:ind w:left="4435" w:hanging="180"/>
      </w:pPr>
    </w:lvl>
    <w:lvl w:ilvl="6" w:tplc="3409000F" w:tentative="1">
      <w:start w:val="1"/>
      <w:numFmt w:val="decimal"/>
      <w:lvlText w:val="%7."/>
      <w:lvlJc w:val="left"/>
      <w:pPr>
        <w:ind w:left="5155" w:hanging="360"/>
      </w:pPr>
    </w:lvl>
    <w:lvl w:ilvl="7" w:tplc="34090019" w:tentative="1">
      <w:start w:val="1"/>
      <w:numFmt w:val="lowerLetter"/>
      <w:lvlText w:val="%8."/>
      <w:lvlJc w:val="left"/>
      <w:pPr>
        <w:ind w:left="5875" w:hanging="360"/>
      </w:pPr>
    </w:lvl>
    <w:lvl w:ilvl="8" w:tplc="3409001B" w:tentative="1">
      <w:start w:val="1"/>
      <w:numFmt w:val="lowerRoman"/>
      <w:lvlText w:val="%9."/>
      <w:lvlJc w:val="right"/>
      <w:pPr>
        <w:ind w:left="6595" w:hanging="180"/>
      </w:pPr>
    </w:lvl>
  </w:abstractNum>
  <w:abstractNum w:abstractNumId="37" w15:restartNumberingAfterBreak="0">
    <w:nsid w:val="386A6FCE"/>
    <w:multiLevelType w:val="hybridMultilevel"/>
    <w:tmpl w:val="E760D2F4"/>
    <w:lvl w:ilvl="0" w:tplc="3409001B">
      <w:start w:val="1"/>
      <w:numFmt w:val="lowerRoman"/>
      <w:lvlText w:val="%1."/>
      <w:lvlJc w:val="right"/>
      <w:pPr>
        <w:ind w:left="1555" w:hanging="360"/>
      </w:pPr>
    </w:lvl>
    <w:lvl w:ilvl="1" w:tplc="34090019">
      <w:start w:val="1"/>
      <w:numFmt w:val="lowerLetter"/>
      <w:lvlText w:val="%2."/>
      <w:lvlJc w:val="left"/>
      <w:pPr>
        <w:ind w:left="2275" w:hanging="360"/>
      </w:pPr>
    </w:lvl>
    <w:lvl w:ilvl="2" w:tplc="3409001B" w:tentative="1">
      <w:start w:val="1"/>
      <w:numFmt w:val="lowerRoman"/>
      <w:lvlText w:val="%3."/>
      <w:lvlJc w:val="right"/>
      <w:pPr>
        <w:ind w:left="2995" w:hanging="180"/>
      </w:pPr>
    </w:lvl>
    <w:lvl w:ilvl="3" w:tplc="3409000F" w:tentative="1">
      <w:start w:val="1"/>
      <w:numFmt w:val="decimal"/>
      <w:lvlText w:val="%4."/>
      <w:lvlJc w:val="left"/>
      <w:pPr>
        <w:ind w:left="3715" w:hanging="360"/>
      </w:pPr>
    </w:lvl>
    <w:lvl w:ilvl="4" w:tplc="34090019" w:tentative="1">
      <w:start w:val="1"/>
      <w:numFmt w:val="lowerLetter"/>
      <w:lvlText w:val="%5."/>
      <w:lvlJc w:val="left"/>
      <w:pPr>
        <w:ind w:left="4435" w:hanging="360"/>
      </w:pPr>
    </w:lvl>
    <w:lvl w:ilvl="5" w:tplc="3409001B" w:tentative="1">
      <w:start w:val="1"/>
      <w:numFmt w:val="lowerRoman"/>
      <w:lvlText w:val="%6."/>
      <w:lvlJc w:val="right"/>
      <w:pPr>
        <w:ind w:left="5155" w:hanging="180"/>
      </w:pPr>
    </w:lvl>
    <w:lvl w:ilvl="6" w:tplc="3409000F" w:tentative="1">
      <w:start w:val="1"/>
      <w:numFmt w:val="decimal"/>
      <w:lvlText w:val="%7."/>
      <w:lvlJc w:val="left"/>
      <w:pPr>
        <w:ind w:left="5875" w:hanging="360"/>
      </w:pPr>
    </w:lvl>
    <w:lvl w:ilvl="7" w:tplc="34090019" w:tentative="1">
      <w:start w:val="1"/>
      <w:numFmt w:val="lowerLetter"/>
      <w:lvlText w:val="%8."/>
      <w:lvlJc w:val="left"/>
      <w:pPr>
        <w:ind w:left="6595" w:hanging="360"/>
      </w:pPr>
    </w:lvl>
    <w:lvl w:ilvl="8" w:tplc="3409001B" w:tentative="1">
      <w:start w:val="1"/>
      <w:numFmt w:val="lowerRoman"/>
      <w:lvlText w:val="%9."/>
      <w:lvlJc w:val="right"/>
      <w:pPr>
        <w:ind w:left="7315" w:hanging="180"/>
      </w:pPr>
    </w:lvl>
  </w:abstractNum>
  <w:abstractNum w:abstractNumId="38" w15:restartNumberingAfterBreak="0">
    <w:nsid w:val="3AB60A10"/>
    <w:multiLevelType w:val="hybridMultilevel"/>
    <w:tmpl w:val="56125B50"/>
    <w:lvl w:ilvl="0" w:tplc="0409001B">
      <w:start w:val="1"/>
      <w:numFmt w:val="lowerRoman"/>
      <w:lvlText w:val="%1."/>
      <w:lvlJc w:val="right"/>
      <w:pPr>
        <w:ind w:left="835" w:hanging="360"/>
      </w:pPr>
    </w:lvl>
    <w:lvl w:ilvl="1" w:tplc="04090019">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39" w15:restartNumberingAfterBreak="0">
    <w:nsid w:val="3C68261B"/>
    <w:multiLevelType w:val="hybridMultilevel"/>
    <w:tmpl w:val="16C6FB78"/>
    <w:lvl w:ilvl="0" w:tplc="3409001B">
      <w:start w:val="1"/>
      <w:numFmt w:val="lowerRoman"/>
      <w:lvlText w:val="%1."/>
      <w:lvlJc w:val="right"/>
      <w:pPr>
        <w:ind w:left="795" w:hanging="360"/>
      </w:p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0" w15:restartNumberingAfterBreak="0">
    <w:nsid w:val="3D1D402E"/>
    <w:multiLevelType w:val="hybridMultilevel"/>
    <w:tmpl w:val="5F5E33B2"/>
    <w:lvl w:ilvl="0" w:tplc="F6745A0A">
      <w:start w:val="1"/>
      <w:numFmt w:val="lowerRoman"/>
      <w:lvlText w:val="%1."/>
      <w:lvlJc w:val="right"/>
      <w:pPr>
        <w:ind w:left="795" w:hanging="360"/>
      </w:pPr>
      <w:rPr>
        <w:rFonts w:hint="default"/>
        <w:b w:val="0"/>
        <w:i w:val="0"/>
        <w:color w:val="auto"/>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1" w15:restartNumberingAfterBreak="0">
    <w:nsid w:val="3D732B40"/>
    <w:multiLevelType w:val="hybridMultilevel"/>
    <w:tmpl w:val="C96CE334"/>
    <w:lvl w:ilvl="0" w:tplc="79AC224C">
      <w:start w:val="1"/>
      <w:numFmt w:val="bullet"/>
      <w:lvlText w:val="▪"/>
      <w:lvlJc w:val="left"/>
      <w:pPr>
        <w:ind w:left="720" w:hanging="360"/>
      </w:pPr>
      <w:rPr>
        <w:rFonts w:ascii="Sylfaen" w:hAnsi="Sylfae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2" w15:restartNumberingAfterBreak="0">
    <w:nsid w:val="3F2C3107"/>
    <w:multiLevelType w:val="hybridMultilevel"/>
    <w:tmpl w:val="3B28D4D2"/>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3" w15:restartNumberingAfterBreak="0">
    <w:nsid w:val="415D505F"/>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434A4061"/>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45" w15:restartNumberingAfterBreak="0">
    <w:nsid w:val="435B30DA"/>
    <w:multiLevelType w:val="hybridMultilevel"/>
    <w:tmpl w:val="B8A04540"/>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6" w15:restartNumberingAfterBreak="0">
    <w:nsid w:val="45825BB4"/>
    <w:multiLevelType w:val="hybridMultilevel"/>
    <w:tmpl w:val="A6D248D6"/>
    <w:lvl w:ilvl="0" w:tplc="0409001B">
      <w:start w:val="1"/>
      <w:numFmt w:val="lowerRoman"/>
      <w:lvlText w:val="%1."/>
      <w:lvlJc w:val="right"/>
      <w:pPr>
        <w:ind w:left="835" w:hanging="360"/>
      </w:pPr>
    </w:lvl>
    <w:lvl w:ilvl="1" w:tplc="04090019">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47" w15:restartNumberingAfterBreak="0">
    <w:nsid w:val="470A7C16"/>
    <w:multiLevelType w:val="hybridMultilevel"/>
    <w:tmpl w:val="47CE1FB8"/>
    <w:lvl w:ilvl="0" w:tplc="79AC224C">
      <w:start w:val="1"/>
      <w:numFmt w:val="bullet"/>
      <w:lvlText w:val="▪"/>
      <w:lvlJc w:val="left"/>
      <w:pPr>
        <w:ind w:left="835" w:hanging="360"/>
      </w:pPr>
      <w:rPr>
        <w:rFonts w:ascii="Sylfaen" w:hAnsi="Sylfaen" w:hint="default"/>
      </w:rPr>
    </w:lvl>
    <w:lvl w:ilvl="1" w:tplc="34090003" w:tentative="1">
      <w:start w:val="1"/>
      <w:numFmt w:val="bullet"/>
      <w:lvlText w:val="o"/>
      <w:lvlJc w:val="left"/>
      <w:pPr>
        <w:ind w:left="1555" w:hanging="360"/>
      </w:pPr>
      <w:rPr>
        <w:rFonts w:ascii="Courier New" w:hAnsi="Courier New" w:cs="Courier New" w:hint="default"/>
      </w:rPr>
    </w:lvl>
    <w:lvl w:ilvl="2" w:tplc="34090005" w:tentative="1">
      <w:start w:val="1"/>
      <w:numFmt w:val="bullet"/>
      <w:lvlText w:val=""/>
      <w:lvlJc w:val="left"/>
      <w:pPr>
        <w:ind w:left="2275" w:hanging="360"/>
      </w:pPr>
      <w:rPr>
        <w:rFonts w:ascii="Wingdings" w:hAnsi="Wingdings" w:cs="Wingdings" w:hint="default"/>
      </w:rPr>
    </w:lvl>
    <w:lvl w:ilvl="3" w:tplc="34090001" w:tentative="1">
      <w:start w:val="1"/>
      <w:numFmt w:val="bullet"/>
      <w:lvlText w:val=""/>
      <w:lvlJc w:val="left"/>
      <w:pPr>
        <w:ind w:left="2995" w:hanging="360"/>
      </w:pPr>
      <w:rPr>
        <w:rFonts w:ascii="Symbol" w:hAnsi="Symbol" w:cs="Symbol" w:hint="default"/>
      </w:rPr>
    </w:lvl>
    <w:lvl w:ilvl="4" w:tplc="34090003" w:tentative="1">
      <w:start w:val="1"/>
      <w:numFmt w:val="bullet"/>
      <w:lvlText w:val="o"/>
      <w:lvlJc w:val="left"/>
      <w:pPr>
        <w:ind w:left="3715" w:hanging="360"/>
      </w:pPr>
      <w:rPr>
        <w:rFonts w:ascii="Courier New" w:hAnsi="Courier New" w:cs="Courier New" w:hint="default"/>
      </w:rPr>
    </w:lvl>
    <w:lvl w:ilvl="5" w:tplc="34090005" w:tentative="1">
      <w:start w:val="1"/>
      <w:numFmt w:val="bullet"/>
      <w:lvlText w:val=""/>
      <w:lvlJc w:val="left"/>
      <w:pPr>
        <w:ind w:left="4435" w:hanging="360"/>
      </w:pPr>
      <w:rPr>
        <w:rFonts w:ascii="Wingdings" w:hAnsi="Wingdings" w:cs="Wingdings" w:hint="default"/>
      </w:rPr>
    </w:lvl>
    <w:lvl w:ilvl="6" w:tplc="34090001" w:tentative="1">
      <w:start w:val="1"/>
      <w:numFmt w:val="bullet"/>
      <w:lvlText w:val=""/>
      <w:lvlJc w:val="left"/>
      <w:pPr>
        <w:ind w:left="5155" w:hanging="360"/>
      </w:pPr>
      <w:rPr>
        <w:rFonts w:ascii="Symbol" w:hAnsi="Symbol" w:cs="Symbol" w:hint="default"/>
      </w:rPr>
    </w:lvl>
    <w:lvl w:ilvl="7" w:tplc="34090003" w:tentative="1">
      <w:start w:val="1"/>
      <w:numFmt w:val="bullet"/>
      <w:lvlText w:val="o"/>
      <w:lvlJc w:val="left"/>
      <w:pPr>
        <w:ind w:left="5875" w:hanging="360"/>
      </w:pPr>
      <w:rPr>
        <w:rFonts w:ascii="Courier New" w:hAnsi="Courier New" w:cs="Courier New" w:hint="default"/>
      </w:rPr>
    </w:lvl>
    <w:lvl w:ilvl="8" w:tplc="34090005" w:tentative="1">
      <w:start w:val="1"/>
      <w:numFmt w:val="bullet"/>
      <w:lvlText w:val=""/>
      <w:lvlJc w:val="left"/>
      <w:pPr>
        <w:ind w:left="6595" w:hanging="360"/>
      </w:pPr>
      <w:rPr>
        <w:rFonts w:ascii="Wingdings" w:hAnsi="Wingdings" w:cs="Wingdings" w:hint="default"/>
      </w:rPr>
    </w:lvl>
  </w:abstractNum>
  <w:abstractNum w:abstractNumId="48" w15:restartNumberingAfterBreak="0">
    <w:nsid w:val="48647668"/>
    <w:multiLevelType w:val="hybridMultilevel"/>
    <w:tmpl w:val="A14A1AFC"/>
    <w:lvl w:ilvl="0" w:tplc="34090005">
      <w:start w:val="1"/>
      <w:numFmt w:val="bullet"/>
      <w:lvlText w:val=""/>
      <w:lvlJc w:val="left"/>
      <w:pPr>
        <w:ind w:left="795" w:hanging="360"/>
      </w:pPr>
      <w:rPr>
        <w:rFonts w:ascii="Wingdings" w:hAnsi="Wingdings" w:cs="Wingdings" w:hint="default"/>
      </w:rPr>
    </w:lvl>
    <w:lvl w:ilvl="1" w:tplc="34090003" w:tentative="1">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49" w15:restartNumberingAfterBreak="0">
    <w:nsid w:val="48CF77E3"/>
    <w:multiLevelType w:val="hybridMultilevel"/>
    <w:tmpl w:val="4A948BA6"/>
    <w:lvl w:ilvl="0" w:tplc="34090005">
      <w:start w:val="1"/>
      <w:numFmt w:val="bullet"/>
      <w:lvlText w:val=""/>
      <w:lvlJc w:val="left"/>
      <w:pPr>
        <w:ind w:left="795" w:hanging="360"/>
      </w:pPr>
      <w:rPr>
        <w:rFonts w:ascii="Wingdings" w:hAnsi="Wingdings" w:hint="default"/>
        <w:sz w:val="22"/>
        <w:szCs w:val="20"/>
      </w:rPr>
    </w:lvl>
    <w:lvl w:ilvl="1" w:tplc="34090003">
      <w:start w:val="1"/>
      <w:numFmt w:val="bullet"/>
      <w:lvlText w:val="o"/>
      <w:lvlJc w:val="left"/>
      <w:pPr>
        <w:ind w:left="1515" w:hanging="360"/>
      </w:pPr>
      <w:rPr>
        <w:rFonts w:ascii="Courier New" w:hAnsi="Courier New" w:cs="Courier New"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0" w15:restartNumberingAfterBreak="0">
    <w:nsid w:val="4AB96879"/>
    <w:multiLevelType w:val="hybridMultilevel"/>
    <w:tmpl w:val="A2008C56"/>
    <w:lvl w:ilvl="0" w:tplc="3C0E4AB8">
      <w:start w:val="1"/>
      <w:numFmt w:val="bullet"/>
      <w:lvlText w:val=""/>
      <w:lvlJc w:val="left"/>
      <w:pPr>
        <w:ind w:left="1440" w:hanging="360"/>
      </w:pPr>
      <w:rPr>
        <w:rFonts w:ascii="Wingdings" w:hAnsi="Wingdings" w:cs="Wingdings" w:hint="default"/>
        <w:color w:val="D73329"/>
        <w:sz w:val="22"/>
        <w:szCs w:val="22"/>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cs="Wingdings" w:hint="default"/>
      </w:rPr>
    </w:lvl>
    <w:lvl w:ilvl="3" w:tplc="34090001" w:tentative="1">
      <w:start w:val="1"/>
      <w:numFmt w:val="bullet"/>
      <w:lvlText w:val=""/>
      <w:lvlJc w:val="left"/>
      <w:pPr>
        <w:ind w:left="3600" w:hanging="360"/>
      </w:pPr>
      <w:rPr>
        <w:rFonts w:ascii="Symbol" w:hAnsi="Symbol" w:cs="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cs="Wingdings" w:hint="default"/>
      </w:rPr>
    </w:lvl>
    <w:lvl w:ilvl="6" w:tplc="34090001" w:tentative="1">
      <w:start w:val="1"/>
      <w:numFmt w:val="bullet"/>
      <w:lvlText w:val=""/>
      <w:lvlJc w:val="left"/>
      <w:pPr>
        <w:ind w:left="5760" w:hanging="360"/>
      </w:pPr>
      <w:rPr>
        <w:rFonts w:ascii="Symbol" w:hAnsi="Symbol" w:cs="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cs="Wingdings" w:hint="default"/>
      </w:rPr>
    </w:lvl>
  </w:abstractNum>
  <w:abstractNum w:abstractNumId="51" w15:restartNumberingAfterBreak="0">
    <w:nsid w:val="4B944478"/>
    <w:multiLevelType w:val="hybridMultilevel"/>
    <w:tmpl w:val="023ABE8C"/>
    <w:lvl w:ilvl="0" w:tplc="34090017">
      <w:start w:val="1"/>
      <w:numFmt w:val="lowerLetter"/>
      <w:lvlText w:val="%1)"/>
      <w:lvlJc w:val="left"/>
      <w:pPr>
        <w:ind w:left="835" w:hanging="360"/>
      </w:pPr>
    </w:lvl>
    <w:lvl w:ilvl="1" w:tplc="34090019" w:tentative="1">
      <w:start w:val="1"/>
      <w:numFmt w:val="lowerLetter"/>
      <w:lvlText w:val="%2."/>
      <w:lvlJc w:val="left"/>
      <w:pPr>
        <w:ind w:left="1555" w:hanging="360"/>
      </w:pPr>
    </w:lvl>
    <w:lvl w:ilvl="2" w:tplc="3409001B" w:tentative="1">
      <w:start w:val="1"/>
      <w:numFmt w:val="lowerRoman"/>
      <w:lvlText w:val="%3."/>
      <w:lvlJc w:val="right"/>
      <w:pPr>
        <w:ind w:left="2275" w:hanging="180"/>
      </w:pPr>
    </w:lvl>
    <w:lvl w:ilvl="3" w:tplc="3409000F" w:tentative="1">
      <w:start w:val="1"/>
      <w:numFmt w:val="decimal"/>
      <w:lvlText w:val="%4."/>
      <w:lvlJc w:val="left"/>
      <w:pPr>
        <w:ind w:left="2995" w:hanging="360"/>
      </w:pPr>
    </w:lvl>
    <w:lvl w:ilvl="4" w:tplc="34090019" w:tentative="1">
      <w:start w:val="1"/>
      <w:numFmt w:val="lowerLetter"/>
      <w:lvlText w:val="%5."/>
      <w:lvlJc w:val="left"/>
      <w:pPr>
        <w:ind w:left="3715" w:hanging="360"/>
      </w:pPr>
    </w:lvl>
    <w:lvl w:ilvl="5" w:tplc="3409001B" w:tentative="1">
      <w:start w:val="1"/>
      <w:numFmt w:val="lowerRoman"/>
      <w:lvlText w:val="%6."/>
      <w:lvlJc w:val="right"/>
      <w:pPr>
        <w:ind w:left="4435" w:hanging="180"/>
      </w:pPr>
    </w:lvl>
    <w:lvl w:ilvl="6" w:tplc="3409000F" w:tentative="1">
      <w:start w:val="1"/>
      <w:numFmt w:val="decimal"/>
      <w:lvlText w:val="%7."/>
      <w:lvlJc w:val="left"/>
      <w:pPr>
        <w:ind w:left="5155" w:hanging="360"/>
      </w:pPr>
    </w:lvl>
    <w:lvl w:ilvl="7" w:tplc="34090019" w:tentative="1">
      <w:start w:val="1"/>
      <w:numFmt w:val="lowerLetter"/>
      <w:lvlText w:val="%8."/>
      <w:lvlJc w:val="left"/>
      <w:pPr>
        <w:ind w:left="5875" w:hanging="360"/>
      </w:pPr>
    </w:lvl>
    <w:lvl w:ilvl="8" w:tplc="3409001B" w:tentative="1">
      <w:start w:val="1"/>
      <w:numFmt w:val="lowerRoman"/>
      <w:lvlText w:val="%9."/>
      <w:lvlJc w:val="right"/>
      <w:pPr>
        <w:ind w:left="6595" w:hanging="180"/>
      </w:pPr>
    </w:lvl>
  </w:abstractNum>
  <w:abstractNum w:abstractNumId="52" w15:restartNumberingAfterBreak="0">
    <w:nsid w:val="4D870BC0"/>
    <w:multiLevelType w:val="hybridMultilevel"/>
    <w:tmpl w:val="0B32F8D8"/>
    <w:lvl w:ilvl="0" w:tplc="34090005">
      <w:start w:val="1"/>
      <w:numFmt w:val="bullet"/>
      <w:lvlText w:val=""/>
      <w:lvlJc w:val="left"/>
      <w:pPr>
        <w:ind w:left="792" w:hanging="360"/>
      </w:pPr>
      <w:rPr>
        <w:rFonts w:ascii="Wingdings" w:hAnsi="Wingdings" w:cs="Wingdings" w:hint="default"/>
      </w:rPr>
    </w:lvl>
    <w:lvl w:ilvl="1" w:tplc="34090003">
      <w:start w:val="1"/>
      <w:numFmt w:val="bullet"/>
      <w:lvlText w:val="o"/>
      <w:lvlJc w:val="left"/>
      <w:pPr>
        <w:ind w:left="1512" w:hanging="360"/>
      </w:pPr>
      <w:rPr>
        <w:rFonts w:ascii="Courier New" w:hAnsi="Courier New" w:cs="Courier New" w:hint="default"/>
      </w:rPr>
    </w:lvl>
    <w:lvl w:ilvl="2" w:tplc="34090005">
      <w:start w:val="1"/>
      <w:numFmt w:val="bullet"/>
      <w:lvlText w:val=""/>
      <w:lvlJc w:val="left"/>
      <w:pPr>
        <w:ind w:left="2232" w:hanging="360"/>
      </w:pPr>
      <w:rPr>
        <w:rFonts w:ascii="Wingdings" w:hAnsi="Wingdings" w:hint="default"/>
      </w:rPr>
    </w:lvl>
    <w:lvl w:ilvl="3" w:tplc="34090001" w:tentative="1">
      <w:start w:val="1"/>
      <w:numFmt w:val="bullet"/>
      <w:lvlText w:val=""/>
      <w:lvlJc w:val="left"/>
      <w:pPr>
        <w:ind w:left="2952" w:hanging="360"/>
      </w:pPr>
      <w:rPr>
        <w:rFonts w:ascii="Symbol" w:hAnsi="Symbol" w:hint="default"/>
      </w:rPr>
    </w:lvl>
    <w:lvl w:ilvl="4" w:tplc="34090003" w:tentative="1">
      <w:start w:val="1"/>
      <w:numFmt w:val="bullet"/>
      <w:lvlText w:val="o"/>
      <w:lvlJc w:val="left"/>
      <w:pPr>
        <w:ind w:left="3672" w:hanging="360"/>
      </w:pPr>
      <w:rPr>
        <w:rFonts w:ascii="Courier New" w:hAnsi="Courier New" w:cs="Courier New" w:hint="default"/>
      </w:rPr>
    </w:lvl>
    <w:lvl w:ilvl="5" w:tplc="34090005" w:tentative="1">
      <w:start w:val="1"/>
      <w:numFmt w:val="bullet"/>
      <w:lvlText w:val=""/>
      <w:lvlJc w:val="left"/>
      <w:pPr>
        <w:ind w:left="4392" w:hanging="360"/>
      </w:pPr>
      <w:rPr>
        <w:rFonts w:ascii="Wingdings" w:hAnsi="Wingdings" w:hint="default"/>
      </w:rPr>
    </w:lvl>
    <w:lvl w:ilvl="6" w:tplc="34090001" w:tentative="1">
      <w:start w:val="1"/>
      <w:numFmt w:val="bullet"/>
      <w:lvlText w:val=""/>
      <w:lvlJc w:val="left"/>
      <w:pPr>
        <w:ind w:left="5112" w:hanging="360"/>
      </w:pPr>
      <w:rPr>
        <w:rFonts w:ascii="Symbol" w:hAnsi="Symbol" w:hint="default"/>
      </w:rPr>
    </w:lvl>
    <w:lvl w:ilvl="7" w:tplc="34090003" w:tentative="1">
      <w:start w:val="1"/>
      <w:numFmt w:val="bullet"/>
      <w:lvlText w:val="o"/>
      <w:lvlJc w:val="left"/>
      <w:pPr>
        <w:ind w:left="5832" w:hanging="360"/>
      </w:pPr>
      <w:rPr>
        <w:rFonts w:ascii="Courier New" w:hAnsi="Courier New" w:cs="Courier New" w:hint="default"/>
      </w:rPr>
    </w:lvl>
    <w:lvl w:ilvl="8" w:tplc="34090005" w:tentative="1">
      <w:start w:val="1"/>
      <w:numFmt w:val="bullet"/>
      <w:lvlText w:val=""/>
      <w:lvlJc w:val="left"/>
      <w:pPr>
        <w:ind w:left="6552" w:hanging="360"/>
      </w:pPr>
      <w:rPr>
        <w:rFonts w:ascii="Wingdings" w:hAnsi="Wingdings" w:hint="default"/>
      </w:rPr>
    </w:lvl>
  </w:abstractNum>
  <w:abstractNum w:abstractNumId="53" w15:restartNumberingAfterBreak="0">
    <w:nsid w:val="4E170211"/>
    <w:multiLevelType w:val="hybridMultilevel"/>
    <w:tmpl w:val="04D83164"/>
    <w:lvl w:ilvl="0" w:tplc="0409001B">
      <w:start w:val="1"/>
      <w:numFmt w:val="lowerRoman"/>
      <w:lvlText w:val="%1."/>
      <w:lvlJc w:val="right"/>
      <w:pPr>
        <w:ind w:left="835" w:hanging="360"/>
      </w:p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54" w15:restartNumberingAfterBreak="0">
    <w:nsid w:val="4EF541D8"/>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5" w15:restartNumberingAfterBreak="0">
    <w:nsid w:val="4F703B38"/>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6" w15:restartNumberingAfterBreak="0">
    <w:nsid w:val="52524D6B"/>
    <w:multiLevelType w:val="hybridMultilevel"/>
    <w:tmpl w:val="84D8E556"/>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7" w15:restartNumberingAfterBreak="0">
    <w:nsid w:val="52DE42ED"/>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8" w15:restartNumberingAfterBreak="0">
    <w:nsid w:val="56DB4650"/>
    <w:multiLevelType w:val="hybridMultilevel"/>
    <w:tmpl w:val="3C921DF2"/>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9" w15:restartNumberingAfterBreak="0">
    <w:nsid w:val="59125387"/>
    <w:multiLevelType w:val="hybridMultilevel"/>
    <w:tmpl w:val="75862760"/>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0" w15:restartNumberingAfterBreak="0">
    <w:nsid w:val="5D623978"/>
    <w:multiLevelType w:val="hybridMultilevel"/>
    <w:tmpl w:val="DEAAADD0"/>
    <w:lvl w:ilvl="0" w:tplc="34090005">
      <w:start w:val="1"/>
      <w:numFmt w:val="bullet"/>
      <w:lvlText w:val=""/>
      <w:lvlJc w:val="left"/>
      <w:pPr>
        <w:ind w:left="792" w:hanging="360"/>
      </w:pPr>
      <w:rPr>
        <w:rFonts w:ascii="Wingdings" w:hAnsi="Wingdings" w:cs="Wingdings" w:hint="default"/>
      </w:rPr>
    </w:lvl>
    <w:lvl w:ilvl="1" w:tplc="34090003" w:tentative="1">
      <w:start w:val="1"/>
      <w:numFmt w:val="bullet"/>
      <w:lvlText w:val="o"/>
      <w:lvlJc w:val="left"/>
      <w:pPr>
        <w:ind w:left="1512" w:hanging="360"/>
      </w:pPr>
      <w:rPr>
        <w:rFonts w:ascii="Courier New" w:hAnsi="Courier New" w:cs="Courier New" w:hint="default"/>
      </w:rPr>
    </w:lvl>
    <w:lvl w:ilvl="2" w:tplc="34090005" w:tentative="1">
      <w:start w:val="1"/>
      <w:numFmt w:val="bullet"/>
      <w:lvlText w:val=""/>
      <w:lvlJc w:val="left"/>
      <w:pPr>
        <w:ind w:left="2232" w:hanging="360"/>
      </w:pPr>
      <w:rPr>
        <w:rFonts w:ascii="Wingdings" w:hAnsi="Wingdings" w:hint="default"/>
      </w:rPr>
    </w:lvl>
    <w:lvl w:ilvl="3" w:tplc="34090001" w:tentative="1">
      <w:start w:val="1"/>
      <w:numFmt w:val="bullet"/>
      <w:lvlText w:val=""/>
      <w:lvlJc w:val="left"/>
      <w:pPr>
        <w:ind w:left="2952" w:hanging="360"/>
      </w:pPr>
      <w:rPr>
        <w:rFonts w:ascii="Symbol" w:hAnsi="Symbol" w:hint="default"/>
      </w:rPr>
    </w:lvl>
    <w:lvl w:ilvl="4" w:tplc="34090003" w:tentative="1">
      <w:start w:val="1"/>
      <w:numFmt w:val="bullet"/>
      <w:lvlText w:val="o"/>
      <w:lvlJc w:val="left"/>
      <w:pPr>
        <w:ind w:left="3672" w:hanging="360"/>
      </w:pPr>
      <w:rPr>
        <w:rFonts w:ascii="Courier New" w:hAnsi="Courier New" w:cs="Courier New" w:hint="default"/>
      </w:rPr>
    </w:lvl>
    <w:lvl w:ilvl="5" w:tplc="34090005" w:tentative="1">
      <w:start w:val="1"/>
      <w:numFmt w:val="bullet"/>
      <w:lvlText w:val=""/>
      <w:lvlJc w:val="left"/>
      <w:pPr>
        <w:ind w:left="4392" w:hanging="360"/>
      </w:pPr>
      <w:rPr>
        <w:rFonts w:ascii="Wingdings" w:hAnsi="Wingdings" w:hint="default"/>
      </w:rPr>
    </w:lvl>
    <w:lvl w:ilvl="6" w:tplc="34090001" w:tentative="1">
      <w:start w:val="1"/>
      <w:numFmt w:val="bullet"/>
      <w:lvlText w:val=""/>
      <w:lvlJc w:val="left"/>
      <w:pPr>
        <w:ind w:left="5112" w:hanging="360"/>
      </w:pPr>
      <w:rPr>
        <w:rFonts w:ascii="Symbol" w:hAnsi="Symbol" w:hint="default"/>
      </w:rPr>
    </w:lvl>
    <w:lvl w:ilvl="7" w:tplc="34090003" w:tentative="1">
      <w:start w:val="1"/>
      <w:numFmt w:val="bullet"/>
      <w:lvlText w:val="o"/>
      <w:lvlJc w:val="left"/>
      <w:pPr>
        <w:ind w:left="5832" w:hanging="360"/>
      </w:pPr>
      <w:rPr>
        <w:rFonts w:ascii="Courier New" w:hAnsi="Courier New" w:cs="Courier New" w:hint="default"/>
      </w:rPr>
    </w:lvl>
    <w:lvl w:ilvl="8" w:tplc="34090005" w:tentative="1">
      <w:start w:val="1"/>
      <w:numFmt w:val="bullet"/>
      <w:lvlText w:val=""/>
      <w:lvlJc w:val="left"/>
      <w:pPr>
        <w:ind w:left="6552" w:hanging="360"/>
      </w:pPr>
      <w:rPr>
        <w:rFonts w:ascii="Wingdings" w:hAnsi="Wingdings" w:hint="default"/>
      </w:rPr>
    </w:lvl>
  </w:abstractNum>
  <w:abstractNum w:abstractNumId="61" w15:restartNumberingAfterBreak="0">
    <w:nsid w:val="63A443FE"/>
    <w:multiLevelType w:val="hybridMultilevel"/>
    <w:tmpl w:val="857ED886"/>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63E8131D"/>
    <w:multiLevelType w:val="hybridMultilevel"/>
    <w:tmpl w:val="6D84F04C"/>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63" w15:restartNumberingAfterBreak="0">
    <w:nsid w:val="643761FF"/>
    <w:multiLevelType w:val="hybridMultilevel"/>
    <w:tmpl w:val="8F6A6D92"/>
    <w:lvl w:ilvl="0" w:tplc="34090017">
      <w:start w:val="1"/>
      <w:numFmt w:val="lowerLetter"/>
      <w:lvlText w:val="%1)"/>
      <w:lvlJc w:val="left"/>
      <w:pPr>
        <w:ind w:left="835" w:hanging="360"/>
      </w:pPr>
    </w:lvl>
    <w:lvl w:ilvl="1" w:tplc="34090019" w:tentative="1">
      <w:start w:val="1"/>
      <w:numFmt w:val="lowerLetter"/>
      <w:lvlText w:val="%2."/>
      <w:lvlJc w:val="left"/>
      <w:pPr>
        <w:ind w:left="1555" w:hanging="360"/>
      </w:pPr>
    </w:lvl>
    <w:lvl w:ilvl="2" w:tplc="3409001B" w:tentative="1">
      <w:start w:val="1"/>
      <w:numFmt w:val="lowerRoman"/>
      <w:lvlText w:val="%3."/>
      <w:lvlJc w:val="right"/>
      <w:pPr>
        <w:ind w:left="2275" w:hanging="180"/>
      </w:pPr>
    </w:lvl>
    <w:lvl w:ilvl="3" w:tplc="3409000F" w:tentative="1">
      <w:start w:val="1"/>
      <w:numFmt w:val="decimal"/>
      <w:lvlText w:val="%4."/>
      <w:lvlJc w:val="left"/>
      <w:pPr>
        <w:ind w:left="2995" w:hanging="360"/>
      </w:pPr>
    </w:lvl>
    <w:lvl w:ilvl="4" w:tplc="34090019" w:tentative="1">
      <w:start w:val="1"/>
      <w:numFmt w:val="lowerLetter"/>
      <w:lvlText w:val="%5."/>
      <w:lvlJc w:val="left"/>
      <w:pPr>
        <w:ind w:left="3715" w:hanging="360"/>
      </w:pPr>
    </w:lvl>
    <w:lvl w:ilvl="5" w:tplc="3409001B" w:tentative="1">
      <w:start w:val="1"/>
      <w:numFmt w:val="lowerRoman"/>
      <w:lvlText w:val="%6."/>
      <w:lvlJc w:val="right"/>
      <w:pPr>
        <w:ind w:left="4435" w:hanging="180"/>
      </w:pPr>
    </w:lvl>
    <w:lvl w:ilvl="6" w:tplc="3409000F" w:tentative="1">
      <w:start w:val="1"/>
      <w:numFmt w:val="decimal"/>
      <w:lvlText w:val="%7."/>
      <w:lvlJc w:val="left"/>
      <w:pPr>
        <w:ind w:left="5155" w:hanging="360"/>
      </w:pPr>
    </w:lvl>
    <w:lvl w:ilvl="7" w:tplc="34090019" w:tentative="1">
      <w:start w:val="1"/>
      <w:numFmt w:val="lowerLetter"/>
      <w:lvlText w:val="%8."/>
      <w:lvlJc w:val="left"/>
      <w:pPr>
        <w:ind w:left="5875" w:hanging="360"/>
      </w:pPr>
    </w:lvl>
    <w:lvl w:ilvl="8" w:tplc="3409001B" w:tentative="1">
      <w:start w:val="1"/>
      <w:numFmt w:val="lowerRoman"/>
      <w:lvlText w:val="%9."/>
      <w:lvlJc w:val="right"/>
      <w:pPr>
        <w:ind w:left="6595" w:hanging="180"/>
      </w:pPr>
    </w:lvl>
  </w:abstractNum>
  <w:abstractNum w:abstractNumId="64" w15:restartNumberingAfterBreak="0">
    <w:nsid w:val="67185A15"/>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A592F3F"/>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66" w15:restartNumberingAfterBreak="0">
    <w:nsid w:val="6CC46D37"/>
    <w:multiLevelType w:val="hybridMultilevel"/>
    <w:tmpl w:val="5D620EFE"/>
    <w:lvl w:ilvl="0" w:tplc="3409000F">
      <w:start w:val="1"/>
      <w:numFmt w:val="decimal"/>
      <w:lvlText w:val="%1."/>
      <w:lvlJc w:val="left"/>
      <w:pPr>
        <w:ind w:left="835" w:hanging="360"/>
      </w:pPr>
    </w:lvl>
    <w:lvl w:ilvl="1" w:tplc="34090019" w:tentative="1">
      <w:start w:val="1"/>
      <w:numFmt w:val="lowerLetter"/>
      <w:lvlText w:val="%2."/>
      <w:lvlJc w:val="left"/>
      <w:pPr>
        <w:ind w:left="1555" w:hanging="360"/>
      </w:pPr>
    </w:lvl>
    <w:lvl w:ilvl="2" w:tplc="3409001B" w:tentative="1">
      <w:start w:val="1"/>
      <w:numFmt w:val="lowerRoman"/>
      <w:lvlText w:val="%3."/>
      <w:lvlJc w:val="right"/>
      <w:pPr>
        <w:ind w:left="2275" w:hanging="180"/>
      </w:pPr>
    </w:lvl>
    <w:lvl w:ilvl="3" w:tplc="3409000F" w:tentative="1">
      <w:start w:val="1"/>
      <w:numFmt w:val="decimal"/>
      <w:lvlText w:val="%4."/>
      <w:lvlJc w:val="left"/>
      <w:pPr>
        <w:ind w:left="2995" w:hanging="360"/>
      </w:pPr>
    </w:lvl>
    <w:lvl w:ilvl="4" w:tplc="34090019" w:tentative="1">
      <w:start w:val="1"/>
      <w:numFmt w:val="lowerLetter"/>
      <w:lvlText w:val="%5."/>
      <w:lvlJc w:val="left"/>
      <w:pPr>
        <w:ind w:left="3715" w:hanging="360"/>
      </w:pPr>
    </w:lvl>
    <w:lvl w:ilvl="5" w:tplc="3409001B" w:tentative="1">
      <w:start w:val="1"/>
      <w:numFmt w:val="lowerRoman"/>
      <w:lvlText w:val="%6."/>
      <w:lvlJc w:val="right"/>
      <w:pPr>
        <w:ind w:left="4435" w:hanging="180"/>
      </w:pPr>
    </w:lvl>
    <w:lvl w:ilvl="6" w:tplc="3409000F" w:tentative="1">
      <w:start w:val="1"/>
      <w:numFmt w:val="decimal"/>
      <w:lvlText w:val="%7."/>
      <w:lvlJc w:val="left"/>
      <w:pPr>
        <w:ind w:left="5155" w:hanging="360"/>
      </w:pPr>
    </w:lvl>
    <w:lvl w:ilvl="7" w:tplc="34090019" w:tentative="1">
      <w:start w:val="1"/>
      <w:numFmt w:val="lowerLetter"/>
      <w:lvlText w:val="%8."/>
      <w:lvlJc w:val="left"/>
      <w:pPr>
        <w:ind w:left="5875" w:hanging="360"/>
      </w:pPr>
    </w:lvl>
    <w:lvl w:ilvl="8" w:tplc="3409001B" w:tentative="1">
      <w:start w:val="1"/>
      <w:numFmt w:val="lowerRoman"/>
      <w:lvlText w:val="%9."/>
      <w:lvlJc w:val="right"/>
      <w:pPr>
        <w:ind w:left="6595" w:hanging="180"/>
      </w:pPr>
    </w:lvl>
  </w:abstractNum>
  <w:abstractNum w:abstractNumId="67" w15:restartNumberingAfterBreak="0">
    <w:nsid w:val="6E980AB9"/>
    <w:multiLevelType w:val="hybridMultilevel"/>
    <w:tmpl w:val="0AEEBA0E"/>
    <w:lvl w:ilvl="0" w:tplc="34090005">
      <w:start w:val="1"/>
      <w:numFmt w:val="bullet"/>
      <w:lvlText w:val=""/>
      <w:lvlJc w:val="left"/>
      <w:pPr>
        <w:ind w:left="794" w:hanging="360"/>
      </w:pPr>
      <w:rPr>
        <w:rFonts w:ascii="Wingdings" w:hAnsi="Wingdings" w:cs="Wingdings" w:hint="default"/>
      </w:rPr>
    </w:lvl>
    <w:lvl w:ilvl="1" w:tplc="34090003" w:tentative="1">
      <w:start w:val="1"/>
      <w:numFmt w:val="bullet"/>
      <w:lvlText w:val="o"/>
      <w:lvlJc w:val="left"/>
      <w:pPr>
        <w:ind w:left="1514" w:hanging="360"/>
      </w:pPr>
      <w:rPr>
        <w:rFonts w:ascii="Courier New" w:hAnsi="Courier New" w:cs="Courier New" w:hint="default"/>
      </w:rPr>
    </w:lvl>
    <w:lvl w:ilvl="2" w:tplc="34090005" w:tentative="1">
      <w:start w:val="1"/>
      <w:numFmt w:val="bullet"/>
      <w:lvlText w:val=""/>
      <w:lvlJc w:val="left"/>
      <w:pPr>
        <w:ind w:left="2234" w:hanging="360"/>
      </w:pPr>
      <w:rPr>
        <w:rFonts w:ascii="Wingdings" w:hAnsi="Wingdings" w:cs="Wingdings" w:hint="default"/>
      </w:rPr>
    </w:lvl>
    <w:lvl w:ilvl="3" w:tplc="34090001" w:tentative="1">
      <w:start w:val="1"/>
      <w:numFmt w:val="bullet"/>
      <w:lvlText w:val=""/>
      <w:lvlJc w:val="left"/>
      <w:pPr>
        <w:ind w:left="2954" w:hanging="360"/>
      </w:pPr>
      <w:rPr>
        <w:rFonts w:ascii="Symbol" w:hAnsi="Symbol" w:cs="Symbol" w:hint="default"/>
      </w:rPr>
    </w:lvl>
    <w:lvl w:ilvl="4" w:tplc="34090003" w:tentative="1">
      <w:start w:val="1"/>
      <w:numFmt w:val="bullet"/>
      <w:lvlText w:val="o"/>
      <w:lvlJc w:val="left"/>
      <w:pPr>
        <w:ind w:left="3674" w:hanging="360"/>
      </w:pPr>
      <w:rPr>
        <w:rFonts w:ascii="Courier New" w:hAnsi="Courier New" w:cs="Courier New" w:hint="default"/>
      </w:rPr>
    </w:lvl>
    <w:lvl w:ilvl="5" w:tplc="34090005" w:tentative="1">
      <w:start w:val="1"/>
      <w:numFmt w:val="bullet"/>
      <w:lvlText w:val=""/>
      <w:lvlJc w:val="left"/>
      <w:pPr>
        <w:ind w:left="4394" w:hanging="360"/>
      </w:pPr>
      <w:rPr>
        <w:rFonts w:ascii="Wingdings" w:hAnsi="Wingdings" w:cs="Wingdings" w:hint="default"/>
      </w:rPr>
    </w:lvl>
    <w:lvl w:ilvl="6" w:tplc="34090001" w:tentative="1">
      <w:start w:val="1"/>
      <w:numFmt w:val="bullet"/>
      <w:lvlText w:val=""/>
      <w:lvlJc w:val="left"/>
      <w:pPr>
        <w:ind w:left="5114" w:hanging="360"/>
      </w:pPr>
      <w:rPr>
        <w:rFonts w:ascii="Symbol" w:hAnsi="Symbol" w:cs="Symbol" w:hint="default"/>
      </w:rPr>
    </w:lvl>
    <w:lvl w:ilvl="7" w:tplc="34090003" w:tentative="1">
      <w:start w:val="1"/>
      <w:numFmt w:val="bullet"/>
      <w:lvlText w:val="o"/>
      <w:lvlJc w:val="left"/>
      <w:pPr>
        <w:ind w:left="5834" w:hanging="360"/>
      </w:pPr>
      <w:rPr>
        <w:rFonts w:ascii="Courier New" w:hAnsi="Courier New" w:cs="Courier New" w:hint="default"/>
      </w:rPr>
    </w:lvl>
    <w:lvl w:ilvl="8" w:tplc="34090005" w:tentative="1">
      <w:start w:val="1"/>
      <w:numFmt w:val="bullet"/>
      <w:lvlText w:val=""/>
      <w:lvlJc w:val="left"/>
      <w:pPr>
        <w:ind w:left="6554" w:hanging="360"/>
      </w:pPr>
      <w:rPr>
        <w:rFonts w:ascii="Wingdings" w:hAnsi="Wingdings" w:cs="Wingdings" w:hint="default"/>
      </w:rPr>
    </w:lvl>
  </w:abstractNum>
  <w:abstractNum w:abstractNumId="68" w15:restartNumberingAfterBreak="0">
    <w:nsid w:val="6F3E6D30"/>
    <w:multiLevelType w:val="hybridMultilevel"/>
    <w:tmpl w:val="289664E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6FFD7C4C"/>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1BE66C4"/>
    <w:multiLevelType w:val="hybridMultilevel"/>
    <w:tmpl w:val="9ACAE504"/>
    <w:lvl w:ilvl="0" w:tplc="470264D0">
      <w:start w:val="1"/>
      <w:numFmt w:val="decimal"/>
      <w:lvlText w:val="%1."/>
      <w:lvlJc w:val="left"/>
      <w:pPr>
        <w:ind w:left="787" w:hanging="360"/>
      </w:pPr>
      <w:rPr>
        <w:b w:val="0"/>
        <w:bCs w:val="0"/>
      </w:rPr>
    </w:lvl>
    <w:lvl w:ilvl="1" w:tplc="34090019" w:tentative="1">
      <w:start w:val="1"/>
      <w:numFmt w:val="lowerLetter"/>
      <w:lvlText w:val="%2."/>
      <w:lvlJc w:val="left"/>
      <w:pPr>
        <w:ind w:left="1507" w:hanging="360"/>
      </w:pPr>
    </w:lvl>
    <w:lvl w:ilvl="2" w:tplc="3409001B" w:tentative="1">
      <w:start w:val="1"/>
      <w:numFmt w:val="lowerRoman"/>
      <w:lvlText w:val="%3."/>
      <w:lvlJc w:val="right"/>
      <w:pPr>
        <w:ind w:left="2227" w:hanging="180"/>
      </w:pPr>
    </w:lvl>
    <w:lvl w:ilvl="3" w:tplc="3409000F" w:tentative="1">
      <w:start w:val="1"/>
      <w:numFmt w:val="decimal"/>
      <w:lvlText w:val="%4."/>
      <w:lvlJc w:val="left"/>
      <w:pPr>
        <w:ind w:left="2947" w:hanging="360"/>
      </w:pPr>
    </w:lvl>
    <w:lvl w:ilvl="4" w:tplc="34090019" w:tentative="1">
      <w:start w:val="1"/>
      <w:numFmt w:val="lowerLetter"/>
      <w:lvlText w:val="%5."/>
      <w:lvlJc w:val="left"/>
      <w:pPr>
        <w:ind w:left="3667" w:hanging="360"/>
      </w:pPr>
    </w:lvl>
    <w:lvl w:ilvl="5" w:tplc="3409001B" w:tentative="1">
      <w:start w:val="1"/>
      <w:numFmt w:val="lowerRoman"/>
      <w:lvlText w:val="%6."/>
      <w:lvlJc w:val="right"/>
      <w:pPr>
        <w:ind w:left="4387" w:hanging="180"/>
      </w:pPr>
    </w:lvl>
    <w:lvl w:ilvl="6" w:tplc="3409000F" w:tentative="1">
      <w:start w:val="1"/>
      <w:numFmt w:val="decimal"/>
      <w:lvlText w:val="%7."/>
      <w:lvlJc w:val="left"/>
      <w:pPr>
        <w:ind w:left="5107" w:hanging="360"/>
      </w:pPr>
    </w:lvl>
    <w:lvl w:ilvl="7" w:tplc="34090019" w:tentative="1">
      <w:start w:val="1"/>
      <w:numFmt w:val="lowerLetter"/>
      <w:lvlText w:val="%8."/>
      <w:lvlJc w:val="left"/>
      <w:pPr>
        <w:ind w:left="5827" w:hanging="360"/>
      </w:pPr>
    </w:lvl>
    <w:lvl w:ilvl="8" w:tplc="3409001B" w:tentative="1">
      <w:start w:val="1"/>
      <w:numFmt w:val="lowerRoman"/>
      <w:lvlText w:val="%9."/>
      <w:lvlJc w:val="right"/>
      <w:pPr>
        <w:ind w:left="6547" w:hanging="180"/>
      </w:pPr>
    </w:lvl>
  </w:abstractNum>
  <w:abstractNum w:abstractNumId="71" w15:restartNumberingAfterBreak="0">
    <w:nsid w:val="728C3FE3"/>
    <w:multiLevelType w:val="hybridMultilevel"/>
    <w:tmpl w:val="599AE0F8"/>
    <w:lvl w:ilvl="0" w:tplc="8F52B8FC">
      <w:start w:val="1"/>
      <w:numFmt w:val="bullet"/>
      <w:lvlText w:val=""/>
      <w:lvlJc w:val="left"/>
      <w:pPr>
        <w:ind w:left="720" w:hanging="360"/>
      </w:pPr>
      <w:rPr>
        <w:rFonts w:ascii="Wingdings" w:hAnsi="Wingdings" w:hint="default"/>
        <w:b w:val="0"/>
        <w:i w:val="0"/>
        <w:color w:val="auto"/>
      </w:rPr>
    </w:lvl>
    <w:lvl w:ilvl="1" w:tplc="8F52B8FC">
      <w:start w:val="1"/>
      <w:numFmt w:val="bullet"/>
      <w:lvlText w:val=""/>
      <w:lvlJc w:val="left"/>
      <w:pPr>
        <w:ind w:left="1440" w:hanging="360"/>
      </w:pPr>
      <w:rPr>
        <w:rFonts w:ascii="Wingdings" w:hAnsi="Wingdings" w:hint="default"/>
        <w:b w:val="0"/>
        <w:i w:val="0"/>
        <w:color w:val="auto"/>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2" w15:restartNumberingAfterBreak="0">
    <w:nsid w:val="756F6C2A"/>
    <w:multiLevelType w:val="hybridMultilevel"/>
    <w:tmpl w:val="ABDC9460"/>
    <w:lvl w:ilvl="0" w:tplc="401CD788">
      <w:start w:val="1"/>
      <w:numFmt w:val="bullet"/>
      <w:lvlText w:val=""/>
      <w:lvlJc w:val="left"/>
      <w:pPr>
        <w:ind w:left="720" w:hanging="360"/>
      </w:pPr>
      <w:rPr>
        <w:rFonts w:ascii="Wingdings" w:hAnsi="Wingdings" w:hint="default"/>
      </w:rPr>
    </w:lvl>
    <w:lvl w:ilvl="1" w:tplc="401CD788">
      <w:start w:val="1"/>
      <w:numFmt w:val="bullet"/>
      <w:lvlText w:val=""/>
      <w:lvlJc w:val="left"/>
      <w:pPr>
        <w:ind w:left="1440" w:hanging="360"/>
      </w:pPr>
      <w:rPr>
        <w:rFonts w:ascii="Wingdings" w:hAnsi="Wingdings" w:hint="default"/>
      </w:rPr>
    </w:lvl>
    <w:lvl w:ilvl="2" w:tplc="401CD788">
      <w:start w:val="1"/>
      <w:numFmt w:val="bullet"/>
      <w:lvlText w:val=""/>
      <w:lvlJc w:val="left"/>
      <w:pPr>
        <w:ind w:left="2160" w:hanging="360"/>
      </w:pPr>
      <w:rPr>
        <w:rFonts w:ascii="Wingdings" w:hAnsi="Wingdings" w:hint="default"/>
      </w:rPr>
    </w:lvl>
    <w:lvl w:ilvl="3" w:tplc="401CD788">
      <w:start w:val="1"/>
      <w:numFmt w:val="bullet"/>
      <w:lvlText w:val=""/>
      <w:lvlJc w:val="left"/>
      <w:pPr>
        <w:ind w:left="2880" w:hanging="360"/>
      </w:pPr>
      <w:rPr>
        <w:rFonts w:ascii="Wingdings" w:hAnsi="Wingdings"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3" w15:restartNumberingAfterBreak="0">
    <w:nsid w:val="75977722"/>
    <w:multiLevelType w:val="hybridMultilevel"/>
    <w:tmpl w:val="6AFE136E"/>
    <w:lvl w:ilvl="0" w:tplc="34090005">
      <w:start w:val="1"/>
      <w:numFmt w:val="bullet"/>
      <w:lvlText w:val=""/>
      <w:lvlJc w:val="left"/>
      <w:pPr>
        <w:ind w:left="792" w:hanging="360"/>
      </w:pPr>
      <w:rPr>
        <w:rFonts w:ascii="Wingdings" w:hAnsi="Wingdings" w:hint="default"/>
      </w:rPr>
    </w:lvl>
    <w:lvl w:ilvl="1" w:tplc="34090003">
      <w:start w:val="1"/>
      <w:numFmt w:val="bullet"/>
      <w:lvlText w:val="o"/>
      <w:lvlJc w:val="left"/>
      <w:pPr>
        <w:ind w:left="1512" w:hanging="360"/>
      </w:pPr>
      <w:rPr>
        <w:rFonts w:ascii="Courier New" w:hAnsi="Courier New" w:cs="Courier New" w:hint="default"/>
      </w:rPr>
    </w:lvl>
    <w:lvl w:ilvl="2" w:tplc="34090005" w:tentative="1">
      <w:start w:val="1"/>
      <w:numFmt w:val="bullet"/>
      <w:lvlText w:val=""/>
      <w:lvlJc w:val="left"/>
      <w:pPr>
        <w:ind w:left="2232" w:hanging="360"/>
      </w:pPr>
      <w:rPr>
        <w:rFonts w:ascii="Wingdings" w:hAnsi="Wingdings" w:hint="default"/>
      </w:rPr>
    </w:lvl>
    <w:lvl w:ilvl="3" w:tplc="34090001" w:tentative="1">
      <w:start w:val="1"/>
      <w:numFmt w:val="bullet"/>
      <w:lvlText w:val=""/>
      <w:lvlJc w:val="left"/>
      <w:pPr>
        <w:ind w:left="2952" w:hanging="360"/>
      </w:pPr>
      <w:rPr>
        <w:rFonts w:ascii="Symbol" w:hAnsi="Symbol" w:hint="default"/>
      </w:rPr>
    </w:lvl>
    <w:lvl w:ilvl="4" w:tplc="34090003" w:tentative="1">
      <w:start w:val="1"/>
      <w:numFmt w:val="bullet"/>
      <w:lvlText w:val="o"/>
      <w:lvlJc w:val="left"/>
      <w:pPr>
        <w:ind w:left="3672" w:hanging="360"/>
      </w:pPr>
      <w:rPr>
        <w:rFonts w:ascii="Courier New" w:hAnsi="Courier New" w:cs="Courier New" w:hint="default"/>
      </w:rPr>
    </w:lvl>
    <w:lvl w:ilvl="5" w:tplc="34090005" w:tentative="1">
      <w:start w:val="1"/>
      <w:numFmt w:val="bullet"/>
      <w:lvlText w:val=""/>
      <w:lvlJc w:val="left"/>
      <w:pPr>
        <w:ind w:left="4392" w:hanging="360"/>
      </w:pPr>
      <w:rPr>
        <w:rFonts w:ascii="Wingdings" w:hAnsi="Wingdings" w:hint="default"/>
      </w:rPr>
    </w:lvl>
    <w:lvl w:ilvl="6" w:tplc="34090001" w:tentative="1">
      <w:start w:val="1"/>
      <w:numFmt w:val="bullet"/>
      <w:lvlText w:val=""/>
      <w:lvlJc w:val="left"/>
      <w:pPr>
        <w:ind w:left="5112" w:hanging="360"/>
      </w:pPr>
      <w:rPr>
        <w:rFonts w:ascii="Symbol" w:hAnsi="Symbol" w:hint="default"/>
      </w:rPr>
    </w:lvl>
    <w:lvl w:ilvl="7" w:tplc="34090003" w:tentative="1">
      <w:start w:val="1"/>
      <w:numFmt w:val="bullet"/>
      <w:lvlText w:val="o"/>
      <w:lvlJc w:val="left"/>
      <w:pPr>
        <w:ind w:left="5832" w:hanging="360"/>
      </w:pPr>
      <w:rPr>
        <w:rFonts w:ascii="Courier New" w:hAnsi="Courier New" w:cs="Courier New" w:hint="default"/>
      </w:rPr>
    </w:lvl>
    <w:lvl w:ilvl="8" w:tplc="34090005" w:tentative="1">
      <w:start w:val="1"/>
      <w:numFmt w:val="bullet"/>
      <w:lvlText w:val=""/>
      <w:lvlJc w:val="left"/>
      <w:pPr>
        <w:ind w:left="6552" w:hanging="360"/>
      </w:pPr>
      <w:rPr>
        <w:rFonts w:ascii="Wingdings" w:hAnsi="Wingdings" w:hint="default"/>
      </w:rPr>
    </w:lvl>
  </w:abstractNum>
  <w:abstractNum w:abstractNumId="74" w15:restartNumberingAfterBreak="0">
    <w:nsid w:val="75CC5E7B"/>
    <w:multiLevelType w:val="hybridMultilevel"/>
    <w:tmpl w:val="B8A04540"/>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5"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6" w15:restartNumberingAfterBreak="0">
    <w:nsid w:val="79B023F2"/>
    <w:multiLevelType w:val="hybridMultilevel"/>
    <w:tmpl w:val="5F5E33B2"/>
    <w:lvl w:ilvl="0" w:tplc="F6745A0A">
      <w:start w:val="1"/>
      <w:numFmt w:val="lowerRoman"/>
      <w:lvlText w:val="%1."/>
      <w:lvlJc w:val="right"/>
      <w:pPr>
        <w:ind w:left="795" w:hanging="360"/>
      </w:pPr>
      <w:rPr>
        <w:rFonts w:hint="default"/>
        <w:b w:val="0"/>
        <w:i w:val="0"/>
        <w:color w:val="auto"/>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7" w15:restartNumberingAfterBreak="0">
    <w:nsid w:val="7D545F91"/>
    <w:multiLevelType w:val="hybridMultilevel"/>
    <w:tmpl w:val="289664E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7D904C11"/>
    <w:multiLevelType w:val="hybridMultilevel"/>
    <w:tmpl w:val="E492527C"/>
    <w:lvl w:ilvl="0" w:tplc="34090017">
      <w:start w:val="1"/>
      <w:numFmt w:val="lowerLetter"/>
      <w:lvlText w:val="%1)"/>
      <w:lvlJc w:val="left"/>
      <w:pPr>
        <w:ind w:left="835" w:hanging="360"/>
      </w:pPr>
    </w:lvl>
    <w:lvl w:ilvl="1" w:tplc="3409001B">
      <w:start w:val="1"/>
      <w:numFmt w:val="lowerRoman"/>
      <w:lvlText w:val="%2."/>
      <w:lvlJc w:val="right"/>
      <w:pPr>
        <w:ind w:left="1555" w:hanging="360"/>
      </w:pPr>
    </w:lvl>
    <w:lvl w:ilvl="2" w:tplc="3409001B" w:tentative="1">
      <w:start w:val="1"/>
      <w:numFmt w:val="lowerRoman"/>
      <w:lvlText w:val="%3."/>
      <w:lvlJc w:val="right"/>
      <w:pPr>
        <w:ind w:left="2275" w:hanging="180"/>
      </w:pPr>
    </w:lvl>
    <w:lvl w:ilvl="3" w:tplc="3409000F" w:tentative="1">
      <w:start w:val="1"/>
      <w:numFmt w:val="decimal"/>
      <w:lvlText w:val="%4."/>
      <w:lvlJc w:val="left"/>
      <w:pPr>
        <w:ind w:left="2995" w:hanging="360"/>
      </w:pPr>
    </w:lvl>
    <w:lvl w:ilvl="4" w:tplc="34090019" w:tentative="1">
      <w:start w:val="1"/>
      <w:numFmt w:val="lowerLetter"/>
      <w:lvlText w:val="%5."/>
      <w:lvlJc w:val="left"/>
      <w:pPr>
        <w:ind w:left="3715" w:hanging="360"/>
      </w:pPr>
    </w:lvl>
    <w:lvl w:ilvl="5" w:tplc="3409001B" w:tentative="1">
      <w:start w:val="1"/>
      <w:numFmt w:val="lowerRoman"/>
      <w:lvlText w:val="%6."/>
      <w:lvlJc w:val="right"/>
      <w:pPr>
        <w:ind w:left="4435" w:hanging="180"/>
      </w:pPr>
    </w:lvl>
    <w:lvl w:ilvl="6" w:tplc="3409000F" w:tentative="1">
      <w:start w:val="1"/>
      <w:numFmt w:val="decimal"/>
      <w:lvlText w:val="%7."/>
      <w:lvlJc w:val="left"/>
      <w:pPr>
        <w:ind w:left="5155" w:hanging="360"/>
      </w:pPr>
    </w:lvl>
    <w:lvl w:ilvl="7" w:tplc="34090019" w:tentative="1">
      <w:start w:val="1"/>
      <w:numFmt w:val="lowerLetter"/>
      <w:lvlText w:val="%8."/>
      <w:lvlJc w:val="left"/>
      <w:pPr>
        <w:ind w:left="5875" w:hanging="360"/>
      </w:pPr>
    </w:lvl>
    <w:lvl w:ilvl="8" w:tplc="3409001B" w:tentative="1">
      <w:start w:val="1"/>
      <w:numFmt w:val="lowerRoman"/>
      <w:lvlText w:val="%9."/>
      <w:lvlJc w:val="right"/>
      <w:pPr>
        <w:ind w:left="6595" w:hanging="180"/>
      </w:pPr>
    </w:lvl>
  </w:abstractNum>
  <w:num w:numId="1" w16cid:durableId="1436553656">
    <w:abstractNumId w:val="72"/>
  </w:num>
  <w:num w:numId="2" w16cid:durableId="696274751">
    <w:abstractNumId w:val="0"/>
  </w:num>
  <w:num w:numId="3" w16cid:durableId="1146581634">
    <w:abstractNumId w:val="71"/>
  </w:num>
  <w:num w:numId="4" w16cid:durableId="1304114536">
    <w:abstractNumId w:val="26"/>
  </w:num>
  <w:num w:numId="5" w16cid:durableId="271326722">
    <w:abstractNumId w:val="58"/>
  </w:num>
  <w:num w:numId="6" w16cid:durableId="18435957">
    <w:abstractNumId w:val="33"/>
  </w:num>
  <w:num w:numId="7" w16cid:durableId="855851477">
    <w:abstractNumId w:val="2"/>
  </w:num>
  <w:num w:numId="8" w16cid:durableId="1947226660">
    <w:abstractNumId w:val="28"/>
  </w:num>
  <w:num w:numId="9" w16cid:durableId="1376348960">
    <w:abstractNumId w:val="75"/>
  </w:num>
  <w:num w:numId="10" w16cid:durableId="2059812506">
    <w:abstractNumId w:val="57"/>
  </w:num>
  <w:num w:numId="11" w16cid:durableId="769162086">
    <w:abstractNumId w:val="55"/>
  </w:num>
  <w:num w:numId="12" w16cid:durableId="127630372">
    <w:abstractNumId w:val="19"/>
  </w:num>
  <w:num w:numId="13" w16cid:durableId="1594900245">
    <w:abstractNumId w:val="54"/>
  </w:num>
  <w:num w:numId="14" w16cid:durableId="909927210">
    <w:abstractNumId w:val="44"/>
  </w:num>
  <w:num w:numId="15" w16cid:durableId="235558992">
    <w:abstractNumId w:val="77"/>
  </w:num>
  <w:num w:numId="16" w16cid:durableId="107626924">
    <w:abstractNumId w:val="10"/>
  </w:num>
  <w:num w:numId="17" w16cid:durableId="2030570774">
    <w:abstractNumId w:val="68"/>
  </w:num>
  <w:num w:numId="18" w16cid:durableId="1203323622">
    <w:abstractNumId w:val="21"/>
  </w:num>
  <w:num w:numId="19" w16cid:durableId="917905763">
    <w:abstractNumId w:val="65"/>
  </w:num>
  <w:num w:numId="20" w16cid:durableId="869343083">
    <w:abstractNumId w:val="1"/>
  </w:num>
  <w:num w:numId="21" w16cid:durableId="755785709">
    <w:abstractNumId w:val="61"/>
  </w:num>
  <w:num w:numId="22" w16cid:durableId="1111440991">
    <w:abstractNumId w:val="53"/>
  </w:num>
  <w:num w:numId="23" w16cid:durableId="1140028218">
    <w:abstractNumId w:val="38"/>
  </w:num>
  <w:num w:numId="24" w16cid:durableId="258024957">
    <w:abstractNumId w:val="46"/>
  </w:num>
  <w:num w:numId="25" w16cid:durableId="603996580">
    <w:abstractNumId w:val="34"/>
  </w:num>
  <w:num w:numId="26" w16cid:durableId="15693696">
    <w:abstractNumId w:val="56"/>
  </w:num>
  <w:num w:numId="27" w16cid:durableId="1093210919">
    <w:abstractNumId w:val="74"/>
  </w:num>
  <w:num w:numId="28" w16cid:durableId="554002694">
    <w:abstractNumId w:val="42"/>
  </w:num>
  <w:num w:numId="29" w16cid:durableId="443156622">
    <w:abstractNumId w:val="35"/>
  </w:num>
  <w:num w:numId="30" w16cid:durableId="346518750">
    <w:abstractNumId w:val="27"/>
  </w:num>
  <w:num w:numId="31" w16cid:durableId="1042948606">
    <w:abstractNumId w:val="22"/>
  </w:num>
  <w:num w:numId="32" w16cid:durableId="179050414">
    <w:abstractNumId w:val="23"/>
  </w:num>
  <w:num w:numId="33" w16cid:durableId="1983151530">
    <w:abstractNumId w:val="3"/>
  </w:num>
  <w:num w:numId="34" w16cid:durableId="323825150">
    <w:abstractNumId w:val="64"/>
  </w:num>
  <w:num w:numId="35" w16cid:durableId="231618967">
    <w:abstractNumId w:val="76"/>
  </w:num>
  <w:num w:numId="36" w16cid:durableId="1300451174">
    <w:abstractNumId w:val="40"/>
  </w:num>
  <w:num w:numId="37" w16cid:durableId="2139834941">
    <w:abstractNumId w:val="59"/>
  </w:num>
  <w:num w:numId="38" w16cid:durableId="1489908226">
    <w:abstractNumId w:val="17"/>
  </w:num>
  <w:num w:numId="39" w16cid:durableId="1518499969">
    <w:abstractNumId w:val="45"/>
  </w:num>
  <w:num w:numId="40" w16cid:durableId="1395276084">
    <w:abstractNumId w:val="62"/>
  </w:num>
  <w:num w:numId="41" w16cid:durableId="181675302">
    <w:abstractNumId w:val="5"/>
  </w:num>
  <w:num w:numId="42" w16cid:durableId="1498885875">
    <w:abstractNumId w:val="69"/>
  </w:num>
  <w:num w:numId="43" w16cid:durableId="2106226074">
    <w:abstractNumId w:val="50"/>
  </w:num>
  <w:num w:numId="44" w16cid:durableId="1296836381">
    <w:abstractNumId w:val="24"/>
  </w:num>
  <w:num w:numId="45" w16cid:durableId="785661932">
    <w:abstractNumId w:val="15"/>
  </w:num>
  <w:num w:numId="46" w16cid:durableId="936015108">
    <w:abstractNumId w:val="39"/>
  </w:num>
  <w:num w:numId="47" w16cid:durableId="359822540">
    <w:abstractNumId w:val="12"/>
  </w:num>
  <w:num w:numId="48" w16cid:durableId="425806116">
    <w:abstractNumId w:val="14"/>
  </w:num>
  <w:num w:numId="49" w16cid:durableId="85923862">
    <w:abstractNumId w:val="4"/>
  </w:num>
  <w:num w:numId="50" w16cid:durableId="981034801">
    <w:abstractNumId w:val="25"/>
  </w:num>
  <w:num w:numId="51" w16cid:durableId="2061320495">
    <w:abstractNumId w:val="67"/>
  </w:num>
  <w:num w:numId="52" w16cid:durableId="78798157">
    <w:abstractNumId w:val="41"/>
  </w:num>
  <w:num w:numId="53" w16cid:durableId="1227034621">
    <w:abstractNumId w:val="11"/>
  </w:num>
  <w:num w:numId="54" w16cid:durableId="815224262">
    <w:abstractNumId w:val="47"/>
  </w:num>
  <w:num w:numId="55" w16cid:durableId="1943682283">
    <w:abstractNumId w:val="7"/>
  </w:num>
  <w:num w:numId="56" w16cid:durableId="462162873">
    <w:abstractNumId w:val="29"/>
  </w:num>
  <w:num w:numId="57" w16cid:durableId="792944768">
    <w:abstractNumId w:val="63"/>
  </w:num>
  <w:num w:numId="58" w16cid:durableId="1784573318">
    <w:abstractNumId w:val="31"/>
  </w:num>
  <w:num w:numId="59" w16cid:durableId="1170944453">
    <w:abstractNumId w:val="51"/>
  </w:num>
  <w:num w:numId="60" w16cid:durableId="2056812038">
    <w:abstractNumId w:val="36"/>
  </w:num>
  <w:num w:numId="61" w16cid:durableId="986058694">
    <w:abstractNumId w:val="78"/>
  </w:num>
  <w:num w:numId="62" w16cid:durableId="1931230336">
    <w:abstractNumId w:val="37"/>
  </w:num>
  <w:num w:numId="63" w16cid:durableId="343167507">
    <w:abstractNumId w:val="6"/>
  </w:num>
  <w:num w:numId="64" w16cid:durableId="1413238683">
    <w:abstractNumId w:val="66"/>
  </w:num>
  <w:num w:numId="65" w16cid:durableId="55518813">
    <w:abstractNumId w:val="30"/>
  </w:num>
  <w:num w:numId="66" w16cid:durableId="236978462">
    <w:abstractNumId w:val="18"/>
  </w:num>
  <w:num w:numId="67" w16cid:durableId="534347721">
    <w:abstractNumId w:val="16"/>
  </w:num>
  <w:num w:numId="68" w16cid:durableId="797262825">
    <w:abstractNumId w:val="8"/>
  </w:num>
  <w:num w:numId="69" w16cid:durableId="1374883961">
    <w:abstractNumId w:val="43"/>
  </w:num>
  <w:num w:numId="70" w16cid:durableId="362438613">
    <w:abstractNumId w:val="32"/>
  </w:num>
  <w:num w:numId="71" w16cid:durableId="1137146955">
    <w:abstractNumId w:val="49"/>
  </w:num>
  <w:num w:numId="72" w16cid:durableId="79984884">
    <w:abstractNumId w:val="73"/>
  </w:num>
  <w:num w:numId="73" w16cid:durableId="632446851">
    <w:abstractNumId w:val="70"/>
  </w:num>
  <w:num w:numId="74" w16cid:durableId="517548504">
    <w:abstractNumId w:val="13"/>
  </w:num>
  <w:num w:numId="75" w16cid:durableId="749355760">
    <w:abstractNumId w:val="9"/>
  </w:num>
  <w:num w:numId="76" w16cid:durableId="1472214197">
    <w:abstractNumId w:val="52"/>
  </w:num>
  <w:num w:numId="77" w16cid:durableId="1864979878">
    <w:abstractNumId w:val="60"/>
  </w:num>
  <w:num w:numId="78" w16cid:durableId="1134641800">
    <w:abstractNumId w:val="48"/>
  </w:num>
  <w:num w:numId="79" w16cid:durableId="137117003">
    <w:abstractNumId w:val="2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AU" w:vendorID="64" w:dllVersion="0" w:nlCheck="1" w:checkStyle="0"/>
  <w:activeWritingStyle w:appName="MSWord" w:lang="en-GB" w:vendorID="64" w:dllVersion="0" w:nlCheck="1" w:checkStyle="0"/>
  <w:activeWritingStyle w:appName="MSWord" w:lang="en-US" w:vendorID="64" w:dllVersion="0" w:nlCheck="1" w:checkStyle="0"/>
  <w:activeWritingStyle w:appName="MSWord" w:lang="en-PH" w:vendorID="64" w:dllVersion="0" w:nlCheck="1" w:checkStyle="0"/>
  <w:proofState w:spelling="clean" w:grammar="clean"/>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mwMKkFAEbfY9ItAAAA"/>
  </w:docVars>
  <w:rsids>
    <w:rsidRoot w:val="00E01F3D"/>
    <w:rsid w:val="00000DE8"/>
    <w:rsid w:val="00000E21"/>
    <w:rsid w:val="00000E52"/>
    <w:rsid w:val="00000F8F"/>
    <w:rsid w:val="000012AA"/>
    <w:rsid w:val="000018B7"/>
    <w:rsid w:val="00001D5A"/>
    <w:rsid w:val="00002632"/>
    <w:rsid w:val="00002B5B"/>
    <w:rsid w:val="000041A9"/>
    <w:rsid w:val="00004419"/>
    <w:rsid w:val="00004E52"/>
    <w:rsid w:val="00005587"/>
    <w:rsid w:val="00005AF9"/>
    <w:rsid w:val="00006B7E"/>
    <w:rsid w:val="000101AD"/>
    <w:rsid w:val="000106AA"/>
    <w:rsid w:val="00011E3F"/>
    <w:rsid w:val="00012927"/>
    <w:rsid w:val="00013226"/>
    <w:rsid w:val="0001362D"/>
    <w:rsid w:val="00013726"/>
    <w:rsid w:val="000138F2"/>
    <w:rsid w:val="000144F2"/>
    <w:rsid w:val="00014978"/>
    <w:rsid w:val="0001563B"/>
    <w:rsid w:val="00015658"/>
    <w:rsid w:val="000159B5"/>
    <w:rsid w:val="00016205"/>
    <w:rsid w:val="000173CB"/>
    <w:rsid w:val="0002036F"/>
    <w:rsid w:val="000207A2"/>
    <w:rsid w:val="00021428"/>
    <w:rsid w:val="000214FF"/>
    <w:rsid w:val="00021B5F"/>
    <w:rsid w:val="00021EB3"/>
    <w:rsid w:val="00023796"/>
    <w:rsid w:val="000237B5"/>
    <w:rsid w:val="00023F07"/>
    <w:rsid w:val="00024CA7"/>
    <w:rsid w:val="00024E03"/>
    <w:rsid w:val="0002521E"/>
    <w:rsid w:val="00025443"/>
    <w:rsid w:val="00025727"/>
    <w:rsid w:val="00025CC9"/>
    <w:rsid w:val="00025E11"/>
    <w:rsid w:val="00026C11"/>
    <w:rsid w:val="00026C6B"/>
    <w:rsid w:val="000309DE"/>
    <w:rsid w:val="0003130F"/>
    <w:rsid w:val="00031612"/>
    <w:rsid w:val="00032638"/>
    <w:rsid w:val="00034220"/>
    <w:rsid w:val="00035AB3"/>
    <w:rsid w:val="00037179"/>
    <w:rsid w:val="0003777B"/>
    <w:rsid w:val="00040F96"/>
    <w:rsid w:val="0004147A"/>
    <w:rsid w:val="000428EB"/>
    <w:rsid w:val="00043666"/>
    <w:rsid w:val="00043DF6"/>
    <w:rsid w:val="00044212"/>
    <w:rsid w:val="00045B1C"/>
    <w:rsid w:val="00045BDF"/>
    <w:rsid w:val="00045D8B"/>
    <w:rsid w:val="00046562"/>
    <w:rsid w:val="00046D65"/>
    <w:rsid w:val="00050B44"/>
    <w:rsid w:val="00050EDD"/>
    <w:rsid w:val="00050F38"/>
    <w:rsid w:val="00051154"/>
    <w:rsid w:val="0005127C"/>
    <w:rsid w:val="00051981"/>
    <w:rsid w:val="000520F0"/>
    <w:rsid w:val="00052BAF"/>
    <w:rsid w:val="00052E83"/>
    <w:rsid w:val="00053097"/>
    <w:rsid w:val="000533BC"/>
    <w:rsid w:val="000534A9"/>
    <w:rsid w:val="00053C57"/>
    <w:rsid w:val="00053EBF"/>
    <w:rsid w:val="00054665"/>
    <w:rsid w:val="000547BE"/>
    <w:rsid w:val="000551F3"/>
    <w:rsid w:val="0005567B"/>
    <w:rsid w:val="00055F0B"/>
    <w:rsid w:val="00055F0D"/>
    <w:rsid w:val="0005644F"/>
    <w:rsid w:val="0005717A"/>
    <w:rsid w:val="00060211"/>
    <w:rsid w:val="000610E6"/>
    <w:rsid w:val="000612D4"/>
    <w:rsid w:val="0006156A"/>
    <w:rsid w:val="00061C61"/>
    <w:rsid w:val="0006367A"/>
    <w:rsid w:val="00063951"/>
    <w:rsid w:val="000643FC"/>
    <w:rsid w:val="000649DA"/>
    <w:rsid w:val="00064ACE"/>
    <w:rsid w:val="000653FD"/>
    <w:rsid w:val="00065D65"/>
    <w:rsid w:val="0006609C"/>
    <w:rsid w:val="0006784B"/>
    <w:rsid w:val="00070428"/>
    <w:rsid w:val="0007076B"/>
    <w:rsid w:val="000707A5"/>
    <w:rsid w:val="000716C8"/>
    <w:rsid w:val="00071C39"/>
    <w:rsid w:val="000728C5"/>
    <w:rsid w:val="00072EAA"/>
    <w:rsid w:val="000734B1"/>
    <w:rsid w:val="00073615"/>
    <w:rsid w:val="00073A7B"/>
    <w:rsid w:val="000751C5"/>
    <w:rsid w:val="00075E87"/>
    <w:rsid w:val="00075F65"/>
    <w:rsid w:val="000762F5"/>
    <w:rsid w:val="0007683F"/>
    <w:rsid w:val="0007786C"/>
    <w:rsid w:val="000779B4"/>
    <w:rsid w:val="000808BD"/>
    <w:rsid w:val="00082248"/>
    <w:rsid w:val="000824E1"/>
    <w:rsid w:val="00083D15"/>
    <w:rsid w:val="00084C8D"/>
    <w:rsid w:val="00085A6F"/>
    <w:rsid w:val="0008791E"/>
    <w:rsid w:val="00087B14"/>
    <w:rsid w:val="00087DF2"/>
    <w:rsid w:val="00090234"/>
    <w:rsid w:val="000912AB"/>
    <w:rsid w:val="00091469"/>
    <w:rsid w:val="00091555"/>
    <w:rsid w:val="00093415"/>
    <w:rsid w:val="00093AFE"/>
    <w:rsid w:val="00093F3A"/>
    <w:rsid w:val="00095610"/>
    <w:rsid w:val="000957D4"/>
    <w:rsid w:val="00095CD0"/>
    <w:rsid w:val="00096918"/>
    <w:rsid w:val="00096F6A"/>
    <w:rsid w:val="00097540"/>
    <w:rsid w:val="000977B2"/>
    <w:rsid w:val="00097940"/>
    <w:rsid w:val="000979D5"/>
    <w:rsid w:val="00097FE3"/>
    <w:rsid w:val="000A03DD"/>
    <w:rsid w:val="000A18B2"/>
    <w:rsid w:val="000A2458"/>
    <w:rsid w:val="000A29B7"/>
    <w:rsid w:val="000A346C"/>
    <w:rsid w:val="000A37F1"/>
    <w:rsid w:val="000A3803"/>
    <w:rsid w:val="000A3A98"/>
    <w:rsid w:val="000A401A"/>
    <w:rsid w:val="000A5576"/>
    <w:rsid w:val="000A6056"/>
    <w:rsid w:val="000A6345"/>
    <w:rsid w:val="000A63AC"/>
    <w:rsid w:val="000A6B71"/>
    <w:rsid w:val="000A716D"/>
    <w:rsid w:val="000A7D9B"/>
    <w:rsid w:val="000B09E1"/>
    <w:rsid w:val="000B0B35"/>
    <w:rsid w:val="000B1402"/>
    <w:rsid w:val="000B1557"/>
    <w:rsid w:val="000B20F2"/>
    <w:rsid w:val="000B2787"/>
    <w:rsid w:val="000B28B2"/>
    <w:rsid w:val="000B5314"/>
    <w:rsid w:val="000B6C85"/>
    <w:rsid w:val="000B71CD"/>
    <w:rsid w:val="000B72E9"/>
    <w:rsid w:val="000B7AB9"/>
    <w:rsid w:val="000C0C4F"/>
    <w:rsid w:val="000C0FA9"/>
    <w:rsid w:val="000C1947"/>
    <w:rsid w:val="000C2589"/>
    <w:rsid w:val="000C284F"/>
    <w:rsid w:val="000C2B48"/>
    <w:rsid w:val="000C3A1B"/>
    <w:rsid w:val="000C4231"/>
    <w:rsid w:val="000C486F"/>
    <w:rsid w:val="000C52EA"/>
    <w:rsid w:val="000C541C"/>
    <w:rsid w:val="000C5C82"/>
    <w:rsid w:val="000C6EB5"/>
    <w:rsid w:val="000C6EED"/>
    <w:rsid w:val="000C7AF6"/>
    <w:rsid w:val="000C7BCE"/>
    <w:rsid w:val="000D0228"/>
    <w:rsid w:val="000D0275"/>
    <w:rsid w:val="000D033F"/>
    <w:rsid w:val="000D078D"/>
    <w:rsid w:val="000D3D94"/>
    <w:rsid w:val="000D4DDD"/>
    <w:rsid w:val="000D5F4D"/>
    <w:rsid w:val="000D6110"/>
    <w:rsid w:val="000D6277"/>
    <w:rsid w:val="000D67E2"/>
    <w:rsid w:val="000D6DE2"/>
    <w:rsid w:val="000D775F"/>
    <w:rsid w:val="000D781B"/>
    <w:rsid w:val="000D7859"/>
    <w:rsid w:val="000D7D04"/>
    <w:rsid w:val="000D7FA8"/>
    <w:rsid w:val="000E24EA"/>
    <w:rsid w:val="000E2C7F"/>
    <w:rsid w:val="000E3420"/>
    <w:rsid w:val="000E343C"/>
    <w:rsid w:val="000E43B7"/>
    <w:rsid w:val="000E4F1C"/>
    <w:rsid w:val="000E4F75"/>
    <w:rsid w:val="000E53DF"/>
    <w:rsid w:val="000E556B"/>
    <w:rsid w:val="000E5CD9"/>
    <w:rsid w:val="000E6025"/>
    <w:rsid w:val="000E605F"/>
    <w:rsid w:val="000E71AB"/>
    <w:rsid w:val="000E73BF"/>
    <w:rsid w:val="000E7935"/>
    <w:rsid w:val="000E7D80"/>
    <w:rsid w:val="000F1843"/>
    <w:rsid w:val="000F1917"/>
    <w:rsid w:val="000F1CF5"/>
    <w:rsid w:val="000F1F6D"/>
    <w:rsid w:val="000F32BE"/>
    <w:rsid w:val="000F3C50"/>
    <w:rsid w:val="000F5EED"/>
    <w:rsid w:val="000F63FA"/>
    <w:rsid w:val="000F678E"/>
    <w:rsid w:val="000F67C6"/>
    <w:rsid w:val="000F75DF"/>
    <w:rsid w:val="0010027C"/>
    <w:rsid w:val="00100344"/>
    <w:rsid w:val="00101B42"/>
    <w:rsid w:val="00101E8E"/>
    <w:rsid w:val="00102724"/>
    <w:rsid w:val="00102BA5"/>
    <w:rsid w:val="00102F0E"/>
    <w:rsid w:val="00102F4C"/>
    <w:rsid w:val="00102F89"/>
    <w:rsid w:val="00103F27"/>
    <w:rsid w:val="001043D7"/>
    <w:rsid w:val="00104A51"/>
    <w:rsid w:val="00105BBC"/>
    <w:rsid w:val="001063BA"/>
    <w:rsid w:val="00106A76"/>
    <w:rsid w:val="00106F7D"/>
    <w:rsid w:val="00110346"/>
    <w:rsid w:val="001109BC"/>
    <w:rsid w:val="0011132C"/>
    <w:rsid w:val="00111530"/>
    <w:rsid w:val="00113606"/>
    <w:rsid w:val="0011370F"/>
    <w:rsid w:val="00113F5F"/>
    <w:rsid w:val="0011445B"/>
    <w:rsid w:val="00114698"/>
    <w:rsid w:val="00114A90"/>
    <w:rsid w:val="00115311"/>
    <w:rsid w:val="001168FC"/>
    <w:rsid w:val="00116B65"/>
    <w:rsid w:val="00117E4A"/>
    <w:rsid w:val="00117E4D"/>
    <w:rsid w:val="001253AA"/>
    <w:rsid w:val="00126218"/>
    <w:rsid w:val="00126B42"/>
    <w:rsid w:val="00126E5A"/>
    <w:rsid w:val="00127FF7"/>
    <w:rsid w:val="00130A3C"/>
    <w:rsid w:val="001324BE"/>
    <w:rsid w:val="00132B0E"/>
    <w:rsid w:val="001354F5"/>
    <w:rsid w:val="00135919"/>
    <w:rsid w:val="001359A3"/>
    <w:rsid w:val="00135D24"/>
    <w:rsid w:val="00136F70"/>
    <w:rsid w:val="00140444"/>
    <w:rsid w:val="00140802"/>
    <w:rsid w:val="0014261A"/>
    <w:rsid w:val="0014348A"/>
    <w:rsid w:val="00143844"/>
    <w:rsid w:val="00143F01"/>
    <w:rsid w:val="001442AF"/>
    <w:rsid w:val="001445DE"/>
    <w:rsid w:val="00144DED"/>
    <w:rsid w:val="00145AD8"/>
    <w:rsid w:val="00147308"/>
    <w:rsid w:val="0014734C"/>
    <w:rsid w:val="0014799A"/>
    <w:rsid w:val="001531E1"/>
    <w:rsid w:val="0015391C"/>
    <w:rsid w:val="00153F9D"/>
    <w:rsid w:val="00154788"/>
    <w:rsid w:val="00155384"/>
    <w:rsid w:val="00155F3E"/>
    <w:rsid w:val="00157027"/>
    <w:rsid w:val="001571D2"/>
    <w:rsid w:val="00157A58"/>
    <w:rsid w:val="00160021"/>
    <w:rsid w:val="0016027B"/>
    <w:rsid w:val="0016032F"/>
    <w:rsid w:val="001608C1"/>
    <w:rsid w:val="00161350"/>
    <w:rsid w:val="0016181B"/>
    <w:rsid w:val="00162925"/>
    <w:rsid w:val="00162F97"/>
    <w:rsid w:val="00163298"/>
    <w:rsid w:val="00163AFA"/>
    <w:rsid w:val="00163BA7"/>
    <w:rsid w:val="00163C00"/>
    <w:rsid w:val="0016470E"/>
    <w:rsid w:val="00164BDA"/>
    <w:rsid w:val="00166B1E"/>
    <w:rsid w:val="00167999"/>
    <w:rsid w:val="0017057D"/>
    <w:rsid w:val="001706D6"/>
    <w:rsid w:val="00170DF3"/>
    <w:rsid w:val="001723AF"/>
    <w:rsid w:val="0017268D"/>
    <w:rsid w:val="00172AB0"/>
    <w:rsid w:val="00173058"/>
    <w:rsid w:val="00173A50"/>
    <w:rsid w:val="00173A99"/>
    <w:rsid w:val="00174080"/>
    <w:rsid w:val="0017462C"/>
    <w:rsid w:val="0017483F"/>
    <w:rsid w:val="00174BE9"/>
    <w:rsid w:val="00174F77"/>
    <w:rsid w:val="00175AE0"/>
    <w:rsid w:val="00176291"/>
    <w:rsid w:val="00176386"/>
    <w:rsid w:val="0017752F"/>
    <w:rsid w:val="001801E1"/>
    <w:rsid w:val="0018096F"/>
    <w:rsid w:val="00180C56"/>
    <w:rsid w:val="0018132D"/>
    <w:rsid w:val="0018148F"/>
    <w:rsid w:val="0018188A"/>
    <w:rsid w:val="001818EE"/>
    <w:rsid w:val="00181901"/>
    <w:rsid w:val="00182012"/>
    <w:rsid w:val="001823C0"/>
    <w:rsid w:val="00182683"/>
    <w:rsid w:val="001829B6"/>
    <w:rsid w:val="001834A4"/>
    <w:rsid w:val="00183AC2"/>
    <w:rsid w:val="001840E3"/>
    <w:rsid w:val="0018495E"/>
    <w:rsid w:val="001856A4"/>
    <w:rsid w:val="00185B0A"/>
    <w:rsid w:val="00185B9E"/>
    <w:rsid w:val="00187F2F"/>
    <w:rsid w:val="00190476"/>
    <w:rsid w:val="001908AD"/>
    <w:rsid w:val="00190BC5"/>
    <w:rsid w:val="00191029"/>
    <w:rsid w:val="0019132C"/>
    <w:rsid w:val="00191CAA"/>
    <w:rsid w:val="00191D2E"/>
    <w:rsid w:val="001921C5"/>
    <w:rsid w:val="00192236"/>
    <w:rsid w:val="001930BE"/>
    <w:rsid w:val="0019434E"/>
    <w:rsid w:val="0019452D"/>
    <w:rsid w:val="00194C5A"/>
    <w:rsid w:val="00194D6D"/>
    <w:rsid w:val="001950CA"/>
    <w:rsid w:val="001968FE"/>
    <w:rsid w:val="00196AA1"/>
    <w:rsid w:val="00197348"/>
    <w:rsid w:val="00197E14"/>
    <w:rsid w:val="001A082E"/>
    <w:rsid w:val="001A084C"/>
    <w:rsid w:val="001A1625"/>
    <w:rsid w:val="001A1CF0"/>
    <w:rsid w:val="001A24F9"/>
    <w:rsid w:val="001A50E2"/>
    <w:rsid w:val="001A5601"/>
    <w:rsid w:val="001A5B97"/>
    <w:rsid w:val="001A61B1"/>
    <w:rsid w:val="001A7171"/>
    <w:rsid w:val="001B04B8"/>
    <w:rsid w:val="001B2435"/>
    <w:rsid w:val="001B286F"/>
    <w:rsid w:val="001B2E02"/>
    <w:rsid w:val="001B355E"/>
    <w:rsid w:val="001B37AF"/>
    <w:rsid w:val="001B40AC"/>
    <w:rsid w:val="001B53CD"/>
    <w:rsid w:val="001B5C9A"/>
    <w:rsid w:val="001B5EA5"/>
    <w:rsid w:val="001B6F74"/>
    <w:rsid w:val="001B73F8"/>
    <w:rsid w:val="001B755C"/>
    <w:rsid w:val="001C029F"/>
    <w:rsid w:val="001C0360"/>
    <w:rsid w:val="001C049E"/>
    <w:rsid w:val="001C0AFA"/>
    <w:rsid w:val="001C1E97"/>
    <w:rsid w:val="001C1F0D"/>
    <w:rsid w:val="001C26C7"/>
    <w:rsid w:val="001C2705"/>
    <w:rsid w:val="001C5089"/>
    <w:rsid w:val="001C5491"/>
    <w:rsid w:val="001C5D33"/>
    <w:rsid w:val="001C5FEE"/>
    <w:rsid w:val="001C6530"/>
    <w:rsid w:val="001C7C90"/>
    <w:rsid w:val="001D0903"/>
    <w:rsid w:val="001D12AC"/>
    <w:rsid w:val="001D2424"/>
    <w:rsid w:val="001D2834"/>
    <w:rsid w:val="001D3D0C"/>
    <w:rsid w:val="001D46B9"/>
    <w:rsid w:val="001D4886"/>
    <w:rsid w:val="001D4CFE"/>
    <w:rsid w:val="001D4E8F"/>
    <w:rsid w:val="001D51FF"/>
    <w:rsid w:val="001D5C92"/>
    <w:rsid w:val="001D6034"/>
    <w:rsid w:val="001D65B4"/>
    <w:rsid w:val="001D6E13"/>
    <w:rsid w:val="001D756F"/>
    <w:rsid w:val="001D7645"/>
    <w:rsid w:val="001D7E30"/>
    <w:rsid w:val="001E0042"/>
    <w:rsid w:val="001E0FFE"/>
    <w:rsid w:val="001E1129"/>
    <w:rsid w:val="001E12BF"/>
    <w:rsid w:val="001E170F"/>
    <w:rsid w:val="001E1DB2"/>
    <w:rsid w:val="001E1F83"/>
    <w:rsid w:val="001E2471"/>
    <w:rsid w:val="001E27A5"/>
    <w:rsid w:val="001E28D1"/>
    <w:rsid w:val="001E63E2"/>
    <w:rsid w:val="001E6B72"/>
    <w:rsid w:val="001F1C1A"/>
    <w:rsid w:val="001F585F"/>
    <w:rsid w:val="001F5ADF"/>
    <w:rsid w:val="001F5AE5"/>
    <w:rsid w:val="001F6691"/>
    <w:rsid w:val="001F7207"/>
    <w:rsid w:val="001F7245"/>
    <w:rsid w:val="001F7379"/>
    <w:rsid w:val="001F7575"/>
    <w:rsid w:val="001F760D"/>
    <w:rsid w:val="00200BA9"/>
    <w:rsid w:val="00202142"/>
    <w:rsid w:val="002025A9"/>
    <w:rsid w:val="002032E0"/>
    <w:rsid w:val="00205AB2"/>
    <w:rsid w:val="002067BA"/>
    <w:rsid w:val="00210406"/>
    <w:rsid w:val="00212C1D"/>
    <w:rsid w:val="00213070"/>
    <w:rsid w:val="002130CE"/>
    <w:rsid w:val="002133A5"/>
    <w:rsid w:val="00213DBE"/>
    <w:rsid w:val="00214016"/>
    <w:rsid w:val="0021635B"/>
    <w:rsid w:val="00216D7F"/>
    <w:rsid w:val="00217B08"/>
    <w:rsid w:val="00217B2F"/>
    <w:rsid w:val="00220A28"/>
    <w:rsid w:val="00220A31"/>
    <w:rsid w:val="00220CAE"/>
    <w:rsid w:val="00221482"/>
    <w:rsid w:val="00222DC9"/>
    <w:rsid w:val="00223691"/>
    <w:rsid w:val="00223F59"/>
    <w:rsid w:val="00225447"/>
    <w:rsid w:val="00226284"/>
    <w:rsid w:val="00230C26"/>
    <w:rsid w:val="002317AD"/>
    <w:rsid w:val="002317D6"/>
    <w:rsid w:val="002325B7"/>
    <w:rsid w:val="0023349B"/>
    <w:rsid w:val="002337A5"/>
    <w:rsid w:val="00234B55"/>
    <w:rsid w:val="0023509C"/>
    <w:rsid w:val="00237552"/>
    <w:rsid w:val="002375EF"/>
    <w:rsid w:val="00240D07"/>
    <w:rsid w:val="002418D3"/>
    <w:rsid w:val="00241998"/>
    <w:rsid w:val="00242B4D"/>
    <w:rsid w:val="00244206"/>
    <w:rsid w:val="002445EB"/>
    <w:rsid w:val="00245045"/>
    <w:rsid w:val="0024514A"/>
    <w:rsid w:val="002454B2"/>
    <w:rsid w:val="0024576A"/>
    <w:rsid w:val="002471C7"/>
    <w:rsid w:val="00251574"/>
    <w:rsid w:val="00251681"/>
    <w:rsid w:val="00251AD4"/>
    <w:rsid w:val="00253054"/>
    <w:rsid w:val="002543BB"/>
    <w:rsid w:val="00254C07"/>
    <w:rsid w:val="00254EB3"/>
    <w:rsid w:val="00255844"/>
    <w:rsid w:val="00255DAD"/>
    <w:rsid w:val="002561B7"/>
    <w:rsid w:val="002561DE"/>
    <w:rsid w:val="002571C4"/>
    <w:rsid w:val="00260427"/>
    <w:rsid w:val="002609A2"/>
    <w:rsid w:val="002617FD"/>
    <w:rsid w:val="002623FD"/>
    <w:rsid w:val="00264C3F"/>
    <w:rsid w:val="002650E5"/>
    <w:rsid w:val="00265CAC"/>
    <w:rsid w:val="00265CBA"/>
    <w:rsid w:val="002667E2"/>
    <w:rsid w:val="00266F8E"/>
    <w:rsid w:val="002674B9"/>
    <w:rsid w:val="0027096F"/>
    <w:rsid w:val="00274EFD"/>
    <w:rsid w:val="00275B7E"/>
    <w:rsid w:val="00277813"/>
    <w:rsid w:val="00277AC3"/>
    <w:rsid w:val="00277D10"/>
    <w:rsid w:val="0028032D"/>
    <w:rsid w:val="00280985"/>
    <w:rsid w:val="00281217"/>
    <w:rsid w:val="00282A11"/>
    <w:rsid w:val="002832FF"/>
    <w:rsid w:val="002833FB"/>
    <w:rsid w:val="00284473"/>
    <w:rsid w:val="00285C42"/>
    <w:rsid w:val="00286018"/>
    <w:rsid w:val="0028606F"/>
    <w:rsid w:val="002872AA"/>
    <w:rsid w:val="002901B6"/>
    <w:rsid w:val="002905A0"/>
    <w:rsid w:val="00290B63"/>
    <w:rsid w:val="00290C53"/>
    <w:rsid w:val="00290EC0"/>
    <w:rsid w:val="00290FA6"/>
    <w:rsid w:val="0029193B"/>
    <w:rsid w:val="00292403"/>
    <w:rsid w:val="00292835"/>
    <w:rsid w:val="00292953"/>
    <w:rsid w:val="00292A36"/>
    <w:rsid w:val="00292CB5"/>
    <w:rsid w:val="00293527"/>
    <w:rsid w:val="00293E10"/>
    <w:rsid w:val="00294465"/>
    <w:rsid w:val="0029683A"/>
    <w:rsid w:val="002978CD"/>
    <w:rsid w:val="00297E92"/>
    <w:rsid w:val="002A172D"/>
    <w:rsid w:val="002A2BF7"/>
    <w:rsid w:val="002A35CC"/>
    <w:rsid w:val="002A39EF"/>
    <w:rsid w:val="002A5932"/>
    <w:rsid w:val="002A6377"/>
    <w:rsid w:val="002A6AA1"/>
    <w:rsid w:val="002B0BC0"/>
    <w:rsid w:val="002B11A7"/>
    <w:rsid w:val="002B11EB"/>
    <w:rsid w:val="002B1A43"/>
    <w:rsid w:val="002B2AC4"/>
    <w:rsid w:val="002B3C0B"/>
    <w:rsid w:val="002B4769"/>
    <w:rsid w:val="002B4960"/>
    <w:rsid w:val="002B50E8"/>
    <w:rsid w:val="002B6BC6"/>
    <w:rsid w:val="002B7E6E"/>
    <w:rsid w:val="002C0BF0"/>
    <w:rsid w:val="002C109A"/>
    <w:rsid w:val="002C337C"/>
    <w:rsid w:val="002C3626"/>
    <w:rsid w:val="002C3DBE"/>
    <w:rsid w:val="002C4BD8"/>
    <w:rsid w:val="002C5621"/>
    <w:rsid w:val="002C5C33"/>
    <w:rsid w:val="002C66BE"/>
    <w:rsid w:val="002C7A56"/>
    <w:rsid w:val="002C7BDA"/>
    <w:rsid w:val="002D0706"/>
    <w:rsid w:val="002D2070"/>
    <w:rsid w:val="002D20D7"/>
    <w:rsid w:val="002D2D75"/>
    <w:rsid w:val="002D3857"/>
    <w:rsid w:val="002D3C19"/>
    <w:rsid w:val="002D4302"/>
    <w:rsid w:val="002D4D4D"/>
    <w:rsid w:val="002D52BD"/>
    <w:rsid w:val="002D5D70"/>
    <w:rsid w:val="002D5ED3"/>
    <w:rsid w:val="002D6C10"/>
    <w:rsid w:val="002E17A8"/>
    <w:rsid w:val="002E17CC"/>
    <w:rsid w:val="002E1F20"/>
    <w:rsid w:val="002E1F80"/>
    <w:rsid w:val="002E26D0"/>
    <w:rsid w:val="002E2AA1"/>
    <w:rsid w:val="002E327D"/>
    <w:rsid w:val="002E4685"/>
    <w:rsid w:val="002E4718"/>
    <w:rsid w:val="002E48F9"/>
    <w:rsid w:val="002E4999"/>
    <w:rsid w:val="002E573F"/>
    <w:rsid w:val="002E57A6"/>
    <w:rsid w:val="002E5DE1"/>
    <w:rsid w:val="002E5E8F"/>
    <w:rsid w:val="002E71EA"/>
    <w:rsid w:val="002E74F9"/>
    <w:rsid w:val="002F04D0"/>
    <w:rsid w:val="002F0785"/>
    <w:rsid w:val="002F0ECA"/>
    <w:rsid w:val="002F2A16"/>
    <w:rsid w:val="002F2DA4"/>
    <w:rsid w:val="002F31FC"/>
    <w:rsid w:val="002F32D8"/>
    <w:rsid w:val="002F4710"/>
    <w:rsid w:val="002F4DF7"/>
    <w:rsid w:val="002F4E5E"/>
    <w:rsid w:val="002F57D7"/>
    <w:rsid w:val="002F5C50"/>
    <w:rsid w:val="002F5E64"/>
    <w:rsid w:val="002F6A63"/>
    <w:rsid w:val="002F77A3"/>
    <w:rsid w:val="00301C14"/>
    <w:rsid w:val="00301F5D"/>
    <w:rsid w:val="003022E2"/>
    <w:rsid w:val="00302651"/>
    <w:rsid w:val="00305012"/>
    <w:rsid w:val="0030605B"/>
    <w:rsid w:val="00306DD0"/>
    <w:rsid w:val="00311359"/>
    <w:rsid w:val="00311812"/>
    <w:rsid w:val="00311E88"/>
    <w:rsid w:val="00312184"/>
    <w:rsid w:val="00312DA0"/>
    <w:rsid w:val="003130A1"/>
    <w:rsid w:val="00313276"/>
    <w:rsid w:val="003134B9"/>
    <w:rsid w:val="00314D57"/>
    <w:rsid w:val="00315D99"/>
    <w:rsid w:val="00317266"/>
    <w:rsid w:val="003175D1"/>
    <w:rsid w:val="00317B07"/>
    <w:rsid w:val="003206E2"/>
    <w:rsid w:val="0032083C"/>
    <w:rsid w:val="00320D2A"/>
    <w:rsid w:val="0032102A"/>
    <w:rsid w:val="00321658"/>
    <w:rsid w:val="00321665"/>
    <w:rsid w:val="003219E2"/>
    <w:rsid w:val="00321CD0"/>
    <w:rsid w:val="003226FA"/>
    <w:rsid w:val="00323DBE"/>
    <w:rsid w:val="00325762"/>
    <w:rsid w:val="00326B9F"/>
    <w:rsid w:val="00327389"/>
    <w:rsid w:val="003302B0"/>
    <w:rsid w:val="00330BBE"/>
    <w:rsid w:val="00331173"/>
    <w:rsid w:val="00331D21"/>
    <w:rsid w:val="0033246F"/>
    <w:rsid w:val="00334453"/>
    <w:rsid w:val="0033522E"/>
    <w:rsid w:val="0033524C"/>
    <w:rsid w:val="003368DA"/>
    <w:rsid w:val="00336E0D"/>
    <w:rsid w:val="003377F9"/>
    <w:rsid w:val="00337904"/>
    <w:rsid w:val="00340368"/>
    <w:rsid w:val="00341808"/>
    <w:rsid w:val="00341AB5"/>
    <w:rsid w:val="00341BEA"/>
    <w:rsid w:val="0034242C"/>
    <w:rsid w:val="00342C78"/>
    <w:rsid w:val="0034388A"/>
    <w:rsid w:val="0034436A"/>
    <w:rsid w:val="003443D1"/>
    <w:rsid w:val="0034560E"/>
    <w:rsid w:val="00345BC0"/>
    <w:rsid w:val="00346344"/>
    <w:rsid w:val="00346A68"/>
    <w:rsid w:val="00346F5D"/>
    <w:rsid w:val="003501AA"/>
    <w:rsid w:val="00350607"/>
    <w:rsid w:val="003506A5"/>
    <w:rsid w:val="00350952"/>
    <w:rsid w:val="00350AD8"/>
    <w:rsid w:val="00350E50"/>
    <w:rsid w:val="00351ADF"/>
    <w:rsid w:val="00352A3F"/>
    <w:rsid w:val="00352F83"/>
    <w:rsid w:val="00353C1F"/>
    <w:rsid w:val="00353E20"/>
    <w:rsid w:val="0035468A"/>
    <w:rsid w:val="00354D4D"/>
    <w:rsid w:val="00356081"/>
    <w:rsid w:val="00356646"/>
    <w:rsid w:val="00356D39"/>
    <w:rsid w:val="00356D60"/>
    <w:rsid w:val="00357C2D"/>
    <w:rsid w:val="00357C50"/>
    <w:rsid w:val="003603B1"/>
    <w:rsid w:val="0036095C"/>
    <w:rsid w:val="00362122"/>
    <w:rsid w:val="00363F29"/>
    <w:rsid w:val="00365BD3"/>
    <w:rsid w:val="00365ED9"/>
    <w:rsid w:val="00366552"/>
    <w:rsid w:val="003670EF"/>
    <w:rsid w:val="00370914"/>
    <w:rsid w:val="003711A0"/>
    <w:rsid w:val="003718ED"/>
    <w:rsid w:val="00371B02"/>
    <w:rsid w:val="003724E9"/>
    <w:rsid w:val="0037415E"/>
    <w:rsid w:val="00374A91"/>
    <w:rsid w:val="003753F6"/>
    <w:rsid w:val="00375A71"/>
    <w:rsid w:val="00375FCA"/>
    <w:rsid w:val="00376889"/>
    <w:rsid w:val="00376C41"/>
    <w:rsid w:val="0038002F"/>
    <w:rsid w:val="00380B1D"/>
    <w:rsid w:val="00380CEE"/>
    <w:rsid w:val="003811C2"/>
    <w:rsid w:val="00381517"/>
    <w:rsid w:val="003815F3"/>
    <w:rsid w:val="0038300D"/>
    <w:rsid w:val="00383256"/>
    <w:rsid w:val="00383735"/>
    <w:rsid w:val="00384403"/>
    <w:rsid w:val="00384AAF"/>
    <w:rsid w:val="00385466"/>
    <w:rsid w:val="00386E93"/>
    <w:rsid w:val="00386FD0"/>
    <w:rsid w:val="003876DB"/>
    <w:rsid w:val="00387CF5"/>
    <w:rsid w:val="003905EF"/>
    <w:rsid w:val="00390E70"/>
    <w:rsid w:val="003911F7"/>
    <w:rsid w:val="00391978"/>
    <w:rsid w:val="00392317"/>
    <w:rsid w:val="0039244C"/>
    <w:rsid w:val="00393773"/>
    <w:rsid w:val="00394599"/>
    <w:rsid w:val="003948A9"/>
    <w:rsid w:val="003948C9"/>
    <w:rsid w:val="00394DEE"/>
    <w:rsid w:val="003950B5"/>
    <w:rsid w:val="0039597F"/>
    <w:rsid w:val="00395D35"/>
    <w:rsid w:val="0039632A"/>
    <w:rsid w:val="003A0454"/>
    <w:rsid w:val="003A1565"/>
    <w:rsid w:val="003A1E13"/>
    <w:rsid w:val="003A2382"/>
    <w:rsid w:val="003A28B5"/>
    <w:rsid w:val="003A3377"/>
    <w:rsid w:val="003A4297"/>
    <w:rsid w:val="003A55FF"/>
    <w:rsid w:val="003A5C7F"/>
    <w:rsid w:val="003A6C7D"/>
    <w:rsid w:val="003A74F7"/>
    <w:rsid w:val="003A756E"/>
    <w:rsid w:val="003B0E20"/>
    <w:rsid w:val="003B1759"/>
    <w:rsid w:val="003B1A6C"/>
    <w:rsid w:val="003B2943"/>
    <w:rsid w:val="003B2BDD"/>
    <w:rsid w:val="003B367D"/>
    <w:rsid w:val="003B5110"/>
    <w:rsid w:val="003B5542"/>
    <w:rsid w:val="003B56EA"/>
    <w:rsid w:val="003B5809"/>
    <w:rsid w:val="003B598F"/>
    <w:rsid w:val="003B5F96"/>
    <w:rsid w:val="003B71A9"/>
    <w:rsid w:val="003B71D6"/>
    <w:rsid w:val="003B7726"/>
    <w:rsid w:val="003B7DE3"/>
    <w:rsid w:val="003C1275"/>
    <w:rsid w:val="003C24FD"/>
    <w:rsid w:val="003C2B63"/>
    <w:rsid w:val="003C3348"/>
    <w:rsid w:val="003C3D7F"/>
    <w:rsid w:val="003C4F57"/>
    <w:rsid w:val="003C5034"/>
    <w:rsid w:val="003C51E6"/>
    <w:rsid w:val="003C5DDD"/>
    <w:rsid w:val="003C6A93"/>
    <w:rsid w:val="003C7181"/>
    <w:rsid w:val="003C7218"/>
    <w:rsid w:val="003C7440"/>
    <w:rsid w:val="003C75B6"/>
    <w:rsid w:val="003D0556"/>
    <w:rsid w:val="003D0B8E"/>
    <w:rsid w:val="003D12AE"/>
    <w:rsid w:val="003D1BB2"/>
    <w:rsid w:val="003D1D67"/>
    <w:rsid w:val="003D29A2"/>
    <w:rsid w:val="003D2AFD"/>
    <w:rsid w:val="003D4643"/>
    <w:rsid w:val="003D58B0"/>
    <w:rsid w:val="003D5A6C"/>
    <w:rsid w:val="003D6A59"/>
    <w:rsid w:val="003D7048"/>
    <w:rsid w:val="003E0880"/>
    <w:rsid w:val="003E152E"/>
    <w:rsid w:val="003E21E8"/>
    <w:rsid w:val="003E22D0"/>
    <w:rsid w:val="003E30A6"/>
    <w:rsid w:val="003E4175"/>
    <w:rsid w:val="003E52FA"/>
    <w:rsid w:val="003E5C5B"/>
    <w:rsid w:val="003E66D7"/>
    <w:rsid w:val="003E6F45"/>
    <w:rsid w:val="003E7B68"/>
    <w:rsid w:val="003F012A"/>
    <w:rsid w:val="003F05EE"/>
    <w:rsid w:val="003F1CE3"/>
    <w:rsid w:val="003F2593"/>
    <w:rsid w:val="003F2BA4"/>
    <w:rsid w:val="003F2F09"/>
    <w:rsid w:val="003F3583"/>
    <w:rsid w:val="003F36BC"/>
    <w:rsid w:val="003F45E0"/>
    <w:rsid w:val="003F48BA"/>
    <w:rsid w:val="003F78EB"/>
    <w:rsid w:val="00400605"/>
    <w:rsid w:val="0040334B"/>
    <w:rsid w:val="004033E9"/>
    <w:rsid w:val="004036DB"/>
    <w:rsid w:val="00403944"/>
    <w:rsid w:val="004047B4"/>
    <w:rsid w:val="00405443"/>
    <w:rsid w:val="004060C8"/>
    <w:rsid w:val="004069DD"/>
    <w:rsid w:val="00406ECD"/>
    <w:rsid w:val="0041009F"/>
    <w:rsid w:val="004106D8"/>
    <w:rsid w:val="00410D25"/>
    <w:rsid w:val="00410D34"/>
    <w:rsid w:val="0041106F"/>
    <w:rsid w:val="00411190"/>
    <w:rsid w:val="0041184D"/>
    <w:rsid w:val="00413100"/>
    <w:rsid w:val="00414851"/>
    <w:rsid w:val="00414FCE"/>
    <w:rsid w:val="0041666A"/>
    <w:rsid w:val="00416B81"/>
    <w:rsid w:val="00416C8C"/>
    <w:rsid w:val="00417854"/>
    <w:rsid w:val="00417896"/>
    <w:rsid w:val="00420D75"/>
    <w:rsid w:val="00420E63"/>
    <w:rsid w:val="004214B0"/>
    <w:rsid w:val="0042154E"/>
    <w:rsid w:val="004217B6"/>
    <w:rsid w:val="00421D1A"/>
    <w:rsid w:val="00422045"/>
    <w:rsid w:val="004235F0"/>
    <w:rsid w:val="00423B6F"/>
    <w:rsid w:val="00423F09"/>
    <w:rsid w:val="004249C5"/>
    <w:rsid w:val="004258FE"/>
    <w:rsid w:val="00425E2E"/>
    <w:rsid w:val="00427F93"/>
    <w:rsid w:val="00430915"/>
    <w:rsid w:val="0043118F"/>
    <w:rsid w:val="0043160F"/>
    <w:rsid w:val="0043345D"/>
    <w:rsid w:val="00433BD0"/>
    <w:rsid w:val="00433E63"/>
    <w:rsid w:val="00434926"/>
    <w:rsid w:val="00434D69"/>
    <w:rsid w:val="004351F2"/>
    <w:rsid w:val="00435AAE"/>
    <w:rsid w:val="00436C03"/>
    <w:rsid w:val="00437156"/>
    <w:rsid w:val="00437375"/>
    <w:rsid w:val="00437390"/>
    <w:rsid w:val="004377DF"/>
    <w:rsid w:val="00440919"/>
    <w:rsid w:val="00440956"/>
    <w:rsid w:val="0044129C"/>
    <w:rsid w:val="004429EB"/>
    <w:rsid w:val="00442EE7"/>
    <w:rsid w:val="00443B85"/>
    <w:rsid w:val="00445686"/>
    <w:rsid w:val="00445AE8"/>
    <w:rsid w:val="00445BC1"/>
    <w:rsid w:val="00446789"/>
    <w:rsid w:val="00446AE1"/>
    <w:rsid w:val="004470AF"/>
    <w:rsid w:val="004471D8"/>
    <w:rsid w:val="00447A1D"/>
    <w:rsid w:val="0045066A"/>
    <w:rsid w:val="00451769"/>
    <w:rsid w:val="00451A95"/>
    <w:rsid w:val="00452E21"/>
    <w:rsid w:val="00453B5F"/>
    <w:rsid w:val="00454A18"/>
    <w:rsid w:val="0045540B"/>
    <w:rsid w:val="00455524"/>
    <w:rsid w:val="00457026"/>
    <w:rsid w:val="00457764"/>
    <w:rsid w:val="00461AB9"/>
    <w:rsid w:val="00461BB2"/>
    <w:rsid w:val="004623C7"/>
    <w:rsid w:val="004625BF"/>
    <w:rsid w:val="004628E1"/>
    <w:rsid w:val="00463022"/>
    <w:rsid w:val="00463853"/>
    <w:rsid w:val="004638E4"/>
    <w:rsid w:val="004652EB"/>
    <w:rsid w:val="004654C6"/>
    <w:rsid w:val="0046639E"/>
    <w:rsid w:val="00467731"/>
    <w:rsid w:val="0047042E"/>
    <w:rsid w:val="0047256C"/>
    <w:rsid w:val="0047286A"/>
    <w:rsid w:val="00472F05"/>
    <w:rsid w:val="004730EF"/>
    <w:rsid w:val="00473897"/>
    <w:rsid w:val="00473A05"/>
    <w:rsid w:val="004744B8"/>
    <w:rsid w:val="0047465E"/>
    <w:rsid w:val="00474952"/>
    <w:rsid w:val="00474F7A"/>
    <w:rsid w:val="004751C6"/>
    <w:rsid w:val="00475451"/>
    <w:rsid w:val="004754F5"/>
    <w:rsid w:val="0047555E"/>
    <w:rsid w:val="00475859"/>
    <w:rsid w:val="00475C22"/>
    <w:rsid w:val="0047633F"/>
    <w:rsid w:val="00477CB6"/>
    <w:rsid w:val="00480D67"/>
    <w:rsid w:val="00481814"/>
    <w:rsid w:val="00481D94"/>
    <w:rsid w:val="00481FEF"/>
    <w:rsid w:val="00482C31"/>
    <w:rsid w:val="00483275"/>
    <w:rsid w:val="00483FB7"/>
    <w:rsid w:val="004848A0"/>
    <w:rsid w:val="0048499A"/>
    <w:rsid w:val="00484DF7"/>
    <w:rsid w:val="0048582E"/>
    <w:rsid w:val="00485ADC"/>
    <w:rsid w:val="00485E21"/>
    <w:rsid w:val="00486F83"/>
    <w:rsid w:val="00487B08"/>
    <w:rsid w:val="00491D41"/>
    <w:rsid w:val="00494F11"/>
    <w:rsid w:val="00495D21"/>
    <w:rsid w:val="004973BD"/>
    <w:rsid w:val="004A1AF1"/>
    <w:rsid w:val="004A2370"/>
    <w:rsid w:val="004A2436"/>
    <w:rsid w:val="004A3A90"/>
    <w:rsid w:val="004A3F35"/>
    <w:rsid w:val="004A43BD"/>
    <w:rsid w:val="004A4694"/>
    <w:rsid w:val="004A50B1"/>
    <w:rsid w:val="004A51C0"/>
    <w:rsid w:val="004A60EE"/>
    <w:rsid w:val="004A623D"/>
    <w:rsid w:val="004A674E"/>
    <w:rsid w:val="004B06BE"/>
    <w:rsid w:val="004B06CC"/>
    <w:rsid w:val="004B07D1"/>
    <w:rsid w:val="004B102A"/>
    <w:rsid w:val="004B250D"/>
    <w:rsid w:val="004B3B93"/>
    <w:rsid w:val="004B3F2B"/>
    <w:rsid w:val="004B422A"/>
    <w:rsid w:val="004B5D25"/>
    <w:rsid w:val="004B62A8"/>
    <w:rsid w:val="004B6959"/>
    <w:rsid w:val="004B7433"/>
    <w:rsid w:val="004B76C1"/>
    <w:rsid w:val="004C0F79"/>
    <w:rsid w:val="004C1FCC"/>
    <w:rsid w:val="004C24B2"/>
    <w:rsid w:val="004C29B1"/>
    <w:rsid w:val="004C402C"/>
    <w:rsid w:val="004C448A"/>
    <w:rsid w:val="004C72D2"/>
    <w:rsid w:val="004C75FD"/>
    <w:rsid w:val="004C790B"/>
    <w:rsid w:val="004C7E14"/>
    <w:rsid w:val="004C7FFD"/>
    <w:rsid w:val="004D263E"/>
    <w:rsid w:val="004D49D1"/>
    <w:rsid w:val="004D632A"/>
    <w:rsid w:val="004D6504"/>
    <w:rsid w:val="004E16BD"/>
    <w:rsid w:val="004E1A8D"/>
    <w:rsid w:val="004E2054"/>
    <w:rsid w:val="004E4078"/>
    <w:rsid w:val="004E505C"/>
    <w:rsid w:val="004E56F9"/>
    <w:rsid w:val="004E5D94"/>
    <w:rsid w:val="004E6ECC"/>
    <w:rsid w:val="004E7D9D"/>
    <w:rsid w:val="004F07E9"/>
    <w:rsid w:val="004F0D3E"/>
    <w:rsid w:val="004F0F63"/>
    <w:rsid w:val="004F19FF"/>
    <w:rsid w:val="004F218B"/>
    <w:rsid w:val="004F2931"/>
    <w:rsid w:val="004F2DA3"/>
    <w:rsid w:val="004F39DA"/>
    <w:rsid w:val="004F3EA2"/>
    <w:rsid w:val="004F4003"/>
    <w:rsid w:val="004F43D5"/>
    <w:rsid w:val="004F5E48"/>
    <w:rsid w:val="004F5EF3"/>
    <w:rsid w:val="004F6F51"/>
    <w:rsid w:val="004F73EE"/>
    <w:rsid w:val="004F79FF"/>
    <w:rsid w:val="004F7A5D"/>
    <w:rsid w:val="004F7B24"/>
    <w:rsid w:val="005001DB"/>
    <w:rsid w:val="005017C0"/>
    <w:rsid w:val="005025E0"/>
    <w:rsid w:val="005029E7"/>
    <w:rsid w:val="00503773"/>
    <w:rsid w:val="00503DBA"/>
    <w:rsid w:val="0050424C"/>
    <w:rsid w:val="0050427E"/>
    <w:rsid w:val="005050C5"/>
    <w:rsid w:val="005058D4"/>
    <w:rsid w:val="00506222"/>
    <w:rsid w:val="0050636A"/>
    <w:rsid w:val="005068E1"/>
    <w:rsid w:val="00507BC8"/>
    <w:rsid w:val="005106F1"/>
    <w:rsid w:val="005109E7"/>
    <w:rsid w:val="0051180F"/>
    <w:rsid w:val="00511E57"/>
    <w:rsid w:val="005124CF"/>
    <w:rsid w:val="00512B28"/>
    <w:rsid w:val="00513DFA"/>
    <w:rsid w:val="00514096"/>
    <w:rsid w:val="00515324"/>
    <w:rsid w:val="0051577E"/>
    <w:rsid w:val="00515901"/>
    <w:rsid w:val="005159ED"/>
    <w:rsid w:val="00515EF2"/>
    <w:rsid w:val="00517350"/>
    <w:rsid w:val="0051771B"/>
    <w:rsid w:val="0051773B"/>
    <w:rsid w:val="00517DD4"/>
    <w:rsid w:val="00520A51"/>
    <w:rsid w:val="00521551"/>
    <w:rsid w:val="00522D7D"/>
    <w:rsid w:val="00522E5F"/>
    <w:rsid w:val="0052459D"/>
    <w:rsid w:val="005261A2"/>
    <w:rsid w:val="00526463"/>
    <w:rsid w:val="0052694E"/>
    <w:rsid w:val="005273A1"/>
    <w:rsid w:val="00527AF0"/>
    <w:rsid w:val="005305F5"/>
    <w:rsid w:val="005318DE"/>
    <w:rsid w:val="00532D4B"/>
    <w:rsid w:val="005336CE"/>
    <w:rsid w:val="00533C83"/>
    <w:rsid w:val="005341E5"/>
    <w:rsid w:val="005352F8"/>
    <w:rsid w:val="00535309"/>
    <w:rsid w:val="0053613A"/>
    <w:rsid w:val="00537A63"/>
    <w:rsid w:val="00540965"/>
    <w:rsid w:val="00540AA5"/>
    <w:rsid w:val="00541093"/>
    <w:rsid w:val="0054244A"/>
    <w:rsid w:val="00542DF7"/>
    <w:rsid w:val="005430D0"/>
    <w:rsid w:val="00543782"/>
    <w:rsid w:val="00543A5F"/>
    <w:rsid w:val="00543EE5"/>
    <w:rsid w:val="005443A9"/>
    <w:rsid w:val="00544606"/>
    <w:rsid w:val="00544EEE"/>
    <w:rsid w:val="0054568A"/>
    <w:rsid w:val="005457C6"/>
    <w:rsid w:val="005459E7"/>
    <w:rsid w:val="00545CAB"/>
    <w:rsid w:val="0054608F"/>
    <w:rsid w:val="0054613F"/>
    <w:rsid w:val="005464C0"/>
    <w:rsid w:val="00546D1E"/>
    <w:rsid w:val="00550E98"/>
    <w:rsid w:val="00551459"/>
    <w:rsid w:val="0055186F"/>
    <w:rsid w:val="005523B7"/>
    <w:rsid w:val="00552516"/>
    <w:rsid w:val="00552D22"/>
    <w:rsid w:val="00553EDC"/>
    <w:rsid w:val="00554081"/>
    <w:rsid w:val="00554C88"/>
    <w:rsid w:val="00554D92"/>
    <w:rsid w:val="0055519F"/>
    <w:rsid w:val="00555237"/>
    <w:rsid w:val="005555D7"/>
    <w:rsid w:val="00555E1F"/>
    <w:rsid w:val="00555E51"/>
    <w:rsid w:val="005562C1"/>
    <w:rsid w:val="00556A6F"/>
    <w:rsid w:val="00556E2C"/>
    <w:rsid w:val="005576F9"/>
    <w:rsid w:val="0056056F"/>
    <w:rsid w:val="005607AF"/>
    <w:rsid w:val="0056291C"/>
    <w:rsid w:val="00563345"/>
    <w:rsid w:val="00564126"/>
    <w:rsid w:val="00564B7A"/>
    <w:rsid w:val="00564FFC"/>
    <w:rsid w:val="00565945"/>
    <w:rsid w:val="00566E2B"/>
    <w:rsid w:val="00570548"/>
    <w:rsid w:val="0057080F"/>
    <w:rsid w:val="00571142"/>
    <w:rsid w:val="005717E3"/>
    <w:rsid w:val="00571AF4"/>
    <w:rsid w:val="00573850"/>
    <w:rsid w:val="0057510A"/>
    <w:rsid w:val="00576607"/>
    <w:rsid w:val="00576850"/>
    <w:rsid w:val="005769B5"/>
    <w:rsid w:val="00576FE5"/>
    <w:rsid w:val="0057742E"/>
    <w:rsid w:val="00577847"/>
    <w:rsid w:val="00577E11"/>
    <w:rsid w:val="00581592"/>
    <w:rsid w:val="00581C5E"/>
    <w:rsid w:val="00582371"/>
    <w:rsid w:val="005828FE"/>
    <w:rsid w:val="0058386A"/>
    <w:rsid w:val="00583E5E"/>
    <w:rsid w:val="0058456F"/>
    <w:rsid w:val="00584C67"/>
    <w:rsid w:val="00584CAB"/>
    <w:rsid w:val="0058513D"/>
    <w:rsid w:val="00586082"/>
    <w:rsid w:val="0058620D"/>
    <w:rsid w:val="005874B1"/>
    <w:rsid w:val="00587806"/>
    <w:rsid w:val="0058786D"/>
    <w:rsid w:val="00587A37"/>
    <w:rsid w:val="005924A0"/>
    <w:rsid w:val="00592A75"/>
    <w:rsid w:val="00592FEA"/>
    <w:rsid w:val="005940E3"/>
    <w:rsid w:val="0059541D"/>
    <w:rsid w:val="00595E06"/>
    <w:rsid w:val="005963D8"/>
    <w:rsid w:val="00596CC7"/>
    <w:rsid w:val="00596D52"/>
    <w:rsid w:val="00597120"/>
    <w:rsid w:val="005972CE"/>
    <w:rsid w:val="005977F7"/>
    <w:rsid w:val="00597C41"/>
    <w:rsid w:val="005A1648"/>
    <w:rsid w:val="005A219F"/>
    <w:rsid w:val="005A47A3"/>
    <w:rsid w:val="005A5299"/>
    <w:rsid w:val="005A55CA"/>
    <w:rsid w:val="005A5842"/>
    <w:rsid w:val="005A591F"/>
    <w:rsid w:val="005A5DC8"/>
    <w:rsid w:val="005A684E"/>
    <w:rsid w:val="005A6C54"/>
    <w:rsid w:val="005A70C3"/>
    <w:rsid w:val="005A7DD7"/>
    <w:rsid w:val="005B1869"/>
    <w:rsid w:val="005B1CD3"/>
    <w:rsid w:val="005B2EC1"/>
    <w:rsid w:val="005B36A3"/>
    <w:rsid w:val="005B37B8"/>
    <w:rsid w:val="005B40DA"/>
    <w:rsid w:val="005B411A"/>
    <w:rsid w:val="005B4254"/>
    <w:rsid w:val="005B45EC"/>
    <w:rsid w:val="005B4682"/>
    <w:rsid w:val="005B58ED"/>
    <w:rsid w:val="005B6101"/>
    <w:rsid w:val="005B725A"/>
    <w:rsid w:val="005B755F"/>
    <w:rsid w:val="005B7CBA"/>
    <w:rsid w:val="005B7F8A"/>
    <w:rsid w:val="005C07D3"/>
    <w:rsid w:val="005C0AB7"/>
    <w:rsid w:val="005C13E2"/>
    <w:rsid w:val="005C2526"/>
    <w:rsid w:val="005C277D"/>
    <w:rsid w:val="005C2A59"/>
    <w:rsid w:val="005C3885"/>
    <w:rsid w:val="005C3B65"/>
    <w:rsid w:val="005C6590"/>
    <w:rsid w:val="005C707C"/>
    <w:rsid w:val="005C71B6"/>
    <w:rsid w:val="005D0B17"/>
    <w:rsid w:val="005D14BB"/>
    <w:rsid w:val="005D29D2"/>
    <w:rsid w:val="005D3E9F"/>
    <w:rsid w:val="005D40D6"/>
    <w:rsid w:val="005D60E0"/>
    <w:rsid w:val="005D6D14"/>
    <w:rsid w:val="005D6DEF"/>
    <w:rsid w:val="005D776A"/>
    <w:rsid w:val="005E1603"/>
    <w:rsid w:val="005E266D"/>
    <w:rsid w:val="005E273E"/>
    <w:rsid w:val="005E3E8D"/>
    <w:rsid w:val="005E593A"/>
    <w:rsid w:val="005E5B82"/>
    <w:rsid w:val="005E687E"/>
    <w:rsid w:val="005E6D5F"/>
    <w:rsid w:val="005E6E49"/>
    <w:rsid w:val="005F095C"/>
    <w:rsid w:val="005F1A41"/>
    <w:rsid w:val="005F2182"/>
    <w:rsid w:val="005F2C6F"/>
    <w:rsid w:val="005F39BB"/>
    <w:rsid w:val="005F3FE2"/>
    <w:rsid w:val="005F585E"/>
    <w:rsid w:val="005F6503"/>
    <w:rsid w:val="005F6812"/>
    <w:rsid w:val="005F6CD9"/>
    <w:rsid w:val="005F76D5"/>
    <w:rsid w:val="006032CE"/>
    <w:rsid w:val="00603415"/>
    <w:rsid w:val="00603CFB"/>
    <w:rsid w:val="006050CA"/>
    <w:rsid w:val="00605E3B"/>
    <w:rsid w:val="006061ED"/>
    <w:rsid w:val="006066CC"/>
    <w:rsid w:val="00606738"/>
    <w:rsid w:val="006078D8"/>
    <w:rsid w:val="00607CA4"/>
    <w:rsid w:val="00610157"/>
    <w:rsid w:val="00610385"/>
    <w:rsid w:val="006109D0"/>
    <w:rsid w:val="00610C10"/>
    <w:rsid w:val="0061149C"/>
    <w:rsid w:val="0061297C"/>
    <w:rsid w:val="00613A4B"/>
    <w:rsid w:val="00615570"/>
    <w:rsid w:val="00615B07"/>
    <w:rsid w:val="00615C18"/>
    <w:rsid w:val="00615EA2"/>
    <w:rsid w:val="0061695E"/>
    <w:rsid w:val="0061789B"/>
    <w:rsid w:val="00617BE8"/>
    <w:rsid w:val="00617DF5"/>
    <w:rsid w:val="006214F7"/>
    <w:rsid w:val="0062210C"/>
    <w:rsid w:val="00622277"/>
    <w:rsid w:val="00622289"/>
    <w:rsid w:val="0062279F"/>
    <w:rsid w:val="00622D58"/>
    <w:rsid w:val="00623B40"/>
    <w:rsid w:val="00623E93"/>
    <w:rsid w:val="0062425C"/>
    <w:rsid w:val="00624B18"/>
    <w:rsid w:val="00625167"/>
    <w:rsid w:val="00625235"/>
    <w:rsid w:val="0062548D"/>
    <w:rsid w:val="0062566A"/>
    <w:rsid w:val="00625A4A"/>
    <w:rsid w:val="0062621C"/>
    <w:rsid w:val="006270DC"/>
    <w:rsid w:val="006279B9"/>
    <w:rsid w:val="00627D80"/>
    <w:rsid w:val="006317D4"/>
    <w:rsid w:val="00632435"/>
    <w:rsid w:val="00632BA1"/>
    <w:rsid w:val="00633667"/>
    <w:rsid w:val="006337C6"/>
    <w:rsid w:val="00634A1A"/>
    <w:rsid w:val="0063646B"/>
    <w:rsid w:val="00636D9A"/>
    <w:rsid w:val="00640E0F"/>
    <w:rsid w:val="0064142A"/>
    <w:rsid w:val="006419BB"/>
    <w:rsid w:val="00641B71"/>
    <w:rsid w:val="0064264D"/>
    <w:rsid w:val="00642CA4"/>
    <w:rsid w:val="006432B8"/>
    <w:rsid w:val="00643FD1"/>
    <w:rsid w:val="00643FD5"/>
    <w:rsid w:val="006457A2"/>
    <w:rsid w:val="00646055"/>
    <w:rsid w:val="00647876"/>
    <w:rsid w:val="00647BB5"/>
    <w:rsid w:val="00650827"/>
    <w:rsid w:val="00651586"/>
    <w:rsid w:val="00653870"/>
    <w:rsid w:val="0065464C"/>
    <w:rsid w:val="00654BE8"/>
    <w:rsid w:val="0065563D"/>
    <w:rsid w:val="006559FE"/>
    <w:rsid w:val="00655B95"/>
    <w:rsid w:val="00656D2F"/>
    <w:rsid w:val="00657010"/>
    <w:rsid w:val="00657FD7"/>
    <w:rsid w:val="00661638"/>
    <w:rsid w:val="00661B97"/>
    <w:rsid w:val="00661FDE"/>
    <w:rsid w:val="00663449"/>
    <w:rsid w:val="00663907"/>
    <w:rsid w:val="00663B1A"/>
    <w:rsid w:val="00663C08"/>
    <w:rsid w:val="00663F70"/>
    <w:rsid w:val="00664D61"/>
    <w:rsid w:val="00664F24"/>
    <w:rsid w:val="00666313"/>
    <w:rsid w:val="00666995"/>
    <w:rsid w:val="0066751C"/>
    <w:rsid w:val="0067059C"/>
    <w:rsid w:val="006708FB"/>
    <w:rsid w:val="00671B84"/>
    <w:rsid w:val="00671DEF"/>
    <w:rsid w:val="00672F0D"/>
    <w:rsid w:val="00672FB2"/>
    <w:rsid w:val="006734D2"/>
    <w:rsid w:val="00673834"/>
    <w:rsid w:val="0067387C"/>
    <w:rsid w:val="00673E35"/>
    <w:rsid w:val="0067476D"/>
    <w:rsid w:val="00674E16"/>
    <w:rsid w:val="006767AF"/>
    <w:rsid w:val="006770DF"/>
    <w:rsid w:val="00677C37"/>
    <w:rsid w:val="00677D3B"/>
    <w:rsid w:val="006803ED"/>
    <w:rsid w:val="0068044D"/>
    <w:rsid w:val="006806C4"/>
    <w:rsid w:val="00680848"/>
    <w:rsid w:val="00680D58"/>
    <w:rsid w:val="006815C2"/>
    <w:rsid w:val="006818DE"/>
    <w:rsid w:val="0068332D"/>
    <w:rsid w:val="0068337A"/>
    <w:rsid w:val="00684650"/>
    <w:rsid w:val="006849B7"/>
    <w:rsid w:val="00684FA6"/>
    <w:rsid w:val="00686052"/>
    <w:rsid w:val="00686A1A"/>
    <w:rsid w:val="00687C84"/>
    <w:rsid w:val="00687D01"/>
    <w:rsid w:val="0069007A"/>
    <w:rsid w:val="006905FA"/>
    <w:rsid w:val="00690761"/>
    <w:rsid w:val="0069181C"/>
    <w:rsid w:val="00691EF7"/>
    <w:rsid w:val="00692DA8"/>
    <w:rsid w:val="006938E6"/>
    <w:rsid w:val="006940DA"/>
    <w:rsid w:val="006940DF"/>
    <w:rsid w:val="006953AF"/>
    <w:rsid w:val="006955F3"/>
    <w:rsid w:val="00696C23"/>
    <w:rsid w:val="00696C9D"/>
    <w:rsid w:val="00697C4F"/>
    <w:rsid w:val="00697F2B"/>
    <w:rsid w:val="006A0104"/>
    <w:rsid w:val="006A062E"/>
    <w:rsid w:val="006A0C51"/>
    <w:rsid w:val="006A0E0E"/>
    <w:rsid w:val="006A13B3"/>
    <w:rsid w:val="006A162D"/>
    <w:rsid w:val="006A19A3"/>
    <w:rsid w:val="006A21E3"/>
    <w:rsid w:val="006A27DC"/>
    <w:rsid w:val="006A3321"/>
    <w:rsid w:val="006A3A82"/>
    <w:rsid w:val="006A43E1"/>
    <w:rsid w:val="006A446A"/>
    <w:rsid w:val="006A447D"/>
    <w:rsid w:val="006A4CEA"/>
    <w:rsid w:val="006A5300"/>
    <w:rsid w:val="006A6A81"/>
    <w:rsid w:val="006A784C"/>
    <w:rsid w:val="006B0701"/>
    <w:rsid w:val="006B0935"/>
    <w:rsid w:val="006B0C8C"/>
    <w:rsid w:val="006B1BA0"/>
    <w:rsid w:val="006B1F4D"/>
    <w:rsid w:val="006B490C"/>
    <w:rsid w:val="006B5B0D"/>
    <w:rsid w:val="006B7BE1"/>
    <w:rsid w:val="006B7CC7"/>
    <w:rsid w:val="006B7EE3"/>
    <w:rsid w:val="006B7F23"/>
    <w:rsid w:val="006C1EE2"/>
    <w:rsid w:val="006C1FB7"/>
    <w:rsid w:val="006C2232"/>
    <w:rsid w:val="006C332F"/>
    <w:rsid w:val="006C4524"/>
    <w:rsid w:val="006C46EB"/>
    <w:rsid w:val="006C488A"/>
    <w:rsid w:val="006C52BF"/>
    <w:rsid w:val="006C5EC6"/>
    <w:rsid w:val="006C7EB7"/>
    <w:rsid w:val="006D14D7"/>
    <w:rsid w:val="006D1E1E"/>
    <w:rsid w:val="006D2353"/>
    <w:rsid w:val="006D2AA8"/>
    <w:rsid w:val="006D2E67"/>
    <w:rsid w:val="006D6824"/>
    <w:rsid w:val="006D6BB8"/>
    <w:rsid w:val="006D70A9"/>
    <w:rsid w:val="006E00D4"/>
    <w:rsid w:val="006E099A"/>
    <w:rsid w:val="006E1973"/>
    <w:rsid w:val="006E1D6F"/>
    <w:rsid w:val="006E2A18"/>
    <w:rsid w:val="006E2BA1"/>
    <w:rsid w:val="006E2E07"/>
    <w:rsid w:val="006E404C"/>
    <w:rsid w:val="006E4E3A"/>
    <w:rsid w:val="006E67B4"/>
    <w:rsid w:val="006E6D6A"/>
    <w:rsid w:val="006E71F5"/>
    <w:rsid w:val="006E786A"/>
    <w:rsid w:val="006E79E9"/>
    <w:rsid w:val="006E7CF9"/>
    <w:rsid w:val="006E7EAB"/>
    <w:rsid w:val="006E7FD9"/>
    <w:rsid w:val="006F23A5"/>
    <w:rsid w:val="006F3FEB"/>
    <w:rsid w:val="006F428D"/>
    <w:rsid w:val="006F57AB"/>
    <w:rsid w:val="006F638B"/>
    <w:rsid w:val="006F6B30"/>
    <w:rsid w:val="007002E1"/>
    <w:rsid w:val="00700E6B"/>
    <w:rsid w:val="007014A1"/>
    <w:rsid w:val="00702338"/>
    <w:rsid w:val="0070259A"/>
    <w:rsid w:val="0070261B"/>
    <w:rsid w:val="00702FAC"/>
    <w:rsid w:val="007033D9"/>
    <w:rsid w:val="007040CD"/>
    <w:rsid w:val="00704D41"/>
    <w:rsid w:val="0070501E"/>
    <w:rsid w:val="00705211"/>
    <w:rsid w:val="00705685"/>
    <w:rsid w:val="00707B15"/>
    <w:rsid w:val="00707DA1"/>
    <w:rsid w:val="0071053F"/>
    <w:rsid w:val="00710804"/>
    <w:rsid w:val="00711124"/>
    <w:rsid w:val="00711290"/>
    <w:rsid w:val="00712315"/>
    <w:rsid w:val="0071240D"/>
    <w:rsid w:val="00713875"/>
    <w:rsid w:val="00715A09"/>
    <w:rsid w:val="00717073"/>
    <w:rsid w:val="00717B03"/>
    <w:rsid w:val="00717C3C"/>
    <w:rsid w:val="0072011C"/>
    <w:rsid w:val="0072024C"/>
    <w:rsid w:val="0072060A"/>
    <w:rsid w:val="007209F1"/>
    <w:rsid w:val="00721362"/>
    <w:rsid w:val="0072225B"/>
    <w:rsid w:val="00722C26"/>
    <w:rsid w:val="00722E36"/>
    <w:rsid w:val="007231A4"/>
    <w:rsid w:val="00723332"/>
    <w:rsid w:val="00723F98"/>
    <w:rsid w:val="007241D5"/>
    <w:rsid w:val="00724D56"/>
    <w:rsid w:val="00725755"/>
    <w:rsid w:val="00725AD0"/>
    <w:rsid w:val="00725AD5"/>
    <w:rsid w:val="00725AE4"/>
    <w:rsid w:val="007267AB"/>
    <w:rsid w:val="007267D2"/>
    <w:rsid w:val="00726A25"/>
    <w:rsid w:val="00727174"/>
    <w:rsid w:val="00727DF3"/>
    <w:rsid w:val="00731D91"/>
    <w:rsid w:val="0073257E"/>
    <w:rsid w:val="00732F08"/>
    <w:rsid w:val="00732FE3"/>
    <w:rsid w:val="00733A4E"/>
    <w:rsid w:val="00733BBD"/>
    <w:rsid w:val="00734D15"/>
    <w:rsid w:val="00735C4B"/>
    <w:rsid w:val="0073607B"/>
    <w:rsid w:val="007362D6"/>
    <w:rsid w:val="00736A12"/>
    <w:rsid w:val="007376DF"/>
    <w:rsid w:val="00737782"/>
    <w:rsid w:val="007417DA"/>
    <w:rsid w:val="00741984"/>
    <w:rsid w:val="00741C44"/>
    <w:rsid w:val="00741D04"/>
    <w:rsid w:val="00741FDD"/>
    <w:rsid w:val="0074218F"/>
    <w:rsid w:val="00742649"/>
    <w:rsid w:val="00743662"/>
    <w:rsid w:val="00743A3D"/>
    <w:rsid w:val="00744773"/>
    <w:rsid w:val="007447F0"/>
    <w:rsid w:val="00745537"/>
    <w:rsid w:val="00745759"/>
    <w:rsid w:val="0074594E"/>
    <w:rsid w:val="00745DDE"/>
    <w:rsid w:val="007468F3"/>
    <w:rsid w:val="00747EE2"/>
    <w:rsid w:val="0075064A"/>
    <w:rsid w:val="00750CB9"/>
    <w:rsid w:val="00750CBB"/>
    <w:rsid w:val="00750E93"/>
    <w:rsid w:val="00751911"/>
    <w:rsid w:val="0075300A"/>
    <w:rsid w:val="007535CD"/>
    <w:rsid w:val="00753C09"/>
    <w:rsid w:val="00754885"/>
    <w:rsid w:val="007568AA"/>
    <w:rsid w:val="00757DC0"/>
    <w:rsid w:val="007600F0"/>
    <w:rsid w:val="00761191"/>
    <w:rsid w:val="0076134F"/>
    <w:rsid w:val="00761D03"/>
    <w:rsid w:val="007620ED"/>
    <w:rsid w:val="00762475"/>
    <w:rsid w:val="0076265B"/>
    <w:rsid w:val="007629C8"/>
    <w:rsid w:val="00763138"/>
    <w:rsid w:val="00763307"/>
    <w:rsid w:val="00763719"/>
    <w:rsid w:val="007649A3"/>
    <w:rsid w:val="0076554E"/>
    <w:rsid w:val="00765557"/>
    <w:rsid w:val="00765BE7"/>
    <w:rsid w:val="00770DE0"/>
    <w:rsid w:val="007715F4"/>
    <w:rsid w:val="0077180E"/>
    <w:rsid w:val="00771EC0"/>
    <w:rsid w:val="00771FEA"/>
    <w:rsid w:val="00772C9E"/>
    <w:rsid w:val="007730A1"/>
    <w:rsid w:val="00773D85"/>
    <w:rsid w:val="00774760"/>
    <w:rsid w:val="00774B38"/>
    <w:rsid w:val="00774CC7"/>
    <w:rsid w:val="00775117"/>
    <w:rsid w:val="0077579B"/>
    <w:rsid w:val="007758CF"/>
    <w:rsid w:val="00776831"/>
    <w:rsid w:val="007769D6"/>
    <w:rsid w:val="00776FA4"/>
    <w:rsid w:val="007811D3"/>
    <w:rsid w:val="00781441"/>
    <w:rsid w:val="00781A0B"/>
    <w:rsid w:val="00781B1A"/>
    <w:rsid w:val="00781E35"/>
    <w:rsid w:val="007824DA"/>
    <w:rsid w:val="00782546"/>
    <w:rsid w:val="007829D2"/>
    <w:rsid w:val="00782B0E"/>
    <w:rsid w:val="0078328F"/>
    <w:rsid w:val="00783CC4"/>
    <w:rsid w:val="00784540"/>
    <w:rsid w:val="0078457D"/>
    <w:rsid w:val="00784F79"/>
    <w:rsid w:val="00785211"/>
    <w:rsid w:val="007855F5"/>
    <w:rsid w:val="007867F8"/>
    <w:rsid w:val="00786B55"/>
    <w:rsid w:val="00786FDA"/>
    <w:rsid w:val="00787243"/>
    <w:rsid w:val="00787656"/>
    <w:rsid w:val="007876AF"/>
    <w:rsid w:val="00787F0A"/>
    <w:rsid w:val="0079023A"/>
    <w:rsid w:val="0079033A"/>
    <w:rsid w:val="0079184B"/>
    <w:rsid w:val="0079199F"/>
    <w:rsid w:val="007928CF"/>
    <w:rsid w:val="00792999"/>
    <w:rsid w:val="00792CD7"/>
    <w:rsid w:val="00793FC3"/>
    <w:rsid w:val="007949CB"/>
    <w:rsid w:val="0079543F"/>
    <w:rsid w:val="00796056"/>
    <w:rsid w:val="007A087B"/>
    <w:rsid w:val="007A0C07"/>
    <w:rsid w:val="007A1159"/>
    <w:rsid w:val="007A12D1"/>
    <w:rsid w:val="007A17EE"/>
    <w:rsid w:val="007A1E75"/>
    <w:rsid w:val="007A3A8C"/>
    <w:rsid w:val="007A3B3D"/>
    <w:rsid w:val="007A41B6"/>
    <w:rsid w:val="007A4829"/>
    <w:rsid w:val="007A5B95"/>
    <w:rsid w:val="007A5C62"/>
    <w:rsid w:val="007A6593"/>
    <w:rsid w:val="007A733F"/>
    <w:rsid w:val="007B0051"/>
    <w:rsid w:val="007B087A"/>
    <w:rsid w:val="007B0A6A"/>
    <w:rsid w:val="007B1FB3"/>
    <w:rsid w:val="007B1FDB"/>
    <w:rsid w:val="007B20D5"/>
    <w:rsid w:val="007B24C2"/>
    <w:rsid w:val="007B3786"/>
    <w:rsid w:val="007B4092"/>
    <w:rsid w:val="007B4D28"/>
    <w:rsid w:val="007B5002"/>
    <w:rsid w:val="007B5652"/>
    <w:rsid w:val="007B7475"/>
    <w:rsid w:val="007B78A4"/>
    <w:rsid w:val="007B7E1D"/>
    <w:rsid w:val="007C1733"/>
    <w:rsid w:val="007C333E"/>
    <w:rsid w:val="007C392B"/>
    <w:rsid w:val="007C4BF9"/>
    <w:rsid w:val="007C51E3"/>
    <w:rsid w:val="007C5328"/>
    <w:rsid w:val="007C5F6C"/>
    <w:rsid w:val="007C620C"/>
    <w:rsid w:val="007C6636"/>
    <w:rsid w:val="007C7296"/>
    <w:rsid w:val="007C75E9"/>
    <w:rsid w:val="007C773A"/>
    <w:rsid w:val="007C7A15"/>
    <w:rsid w:val="007D0675"/>
    <w:rsid w:val="007D0790"/>
    <w:rsid w:val="007D0B06"/>
    <w:rsid w:val="007D0B0F"/>
    <w:rsid w:val="007D12EA"/>
    <w:rsid w:val="007D1C19"/>
    <w:rsid w:val="007D3CB3"/>
    <w:rsid w:val="007D4E7E"/>
    <w:rsid w:val="007D526E"/>
    <w:rsid w:val="007D52D4"/>
    <w:rsid w:val="007D53C0"/>
    <w:rsid w:val="007D6072"/>
    <w:rsid w:val="007D65B4"/>
    <w:rsid w:val="007D6ED6"/>
    <w:rsid w:val="007D74C9"/>
    <w:rsid w:val="007D7A8C"/>
    <w:rsid w:val="007E00DC"/>
    <w:rsid w:val="007E0A5E"/>
    <w:rsid w:val="007E0C4A"/>
    <w:rsid w:val="007E1562"/>
    <w:rsid w:val="007E1C2E"/>
    <w:rsid w:val="007E1D72"/>
    <w:rsid w:val="007E3F06"/>
    <w:rsid w:val="007E42C8"/>
    <w:rsid w:val="007E5D82"/>
    <w:rsid w:val="007E5EB0"/>
    <w:rsid w:val="007E6836"/>
    <w:rsid w:val="007E69D8"/>
    <w:rsid w:val="007E6FCB"/>
    <w:rsid w:val="007F04BA"/>
    <w:rsid w:val="007F0FCA"/>
    <w:rsid w:val="007F1EF5"/>
    <w:rsid w:val="007F2FAF"/>
    <w:rsid w:val="007F3011"/>
    <w:rsid w:val="007F3CBE"/>
    <w:rsid w:val="007F3DA3"/>
    <w:rsid w:val="007F42C1"/>
    <w:rsid w:val="007F50B6"/>
    <w:rsid w:val="007F5634"/>
    <w:rsid w:val="007F7022"/>
    <w:rsid w:val="007F7C71"/>
    <w:rsid w:val="007F7CBF"/>
    <w:rsid w:val="007F7D42"/>
    <w:rsid w:val="007F7D4B"/>
    <w:rsid w:val="008006D8"/>
    <w:rsid w:val="008009CF"/>
    <w:rsid w:val="00801D68"/>
    <w:rsid w:val="00801E44"/>
    <w:rsid w:val="00804280"/>
    <w:rsid w:val="00805D2C"/>
    <w:rsid w:val="00805E72"/>
    <w:rsid w:val="00806189"/>
    <w:rsid w:val="00806BF4"/>
    <w:rsid w:val="00807131"/>
    <w:rsid w:val="008079A6"/>
    <w:rsid w:val="008103F3"/>
    <w:rsid w:val="00810D6D"/>
    <w:rsid w:val="00812385"/>
    <w:rsid w:val="0081280E"/>
    <w:rsid w:val="00815C11"/>
    <w:rsid w:val="0081650D"/>
    <w:rsid w:val="008169E2"/>
    <w:rsid w:val="00816DDE"/>
    <w:rsid w:val="00816F05"/>
    <w:rsid w:val="00820E77"/>
    <w:rsid w:val="00821231"/>
    <w:rsid w:val="008219B2"/>
    <w:rsid w:val="008237BD"/>
    <w:rsid w:val="00823AF1"/>
    <w:rsid w:val="00823EE4"/>
    <w:rsid w:val="00824B0A"/>
    <w:rsid w:val="00824D3F"/>
    <w:rsid w:val="00824DA3"/>
    <w:rsid w:val="00824F4C"/>
    <w:rsid w:val="00825072"/>
    <w:rsid w:val="00826DF3"/>
    <w:rsid w:val="008302D5"/>
    <w:rsid w:val="0083096E"/>
    <w:rsid w:val="00830A90"/>
    <w:rsid w:val="00830B34"/>
    <w:rsid w:val="008317C5"/>
    <w:rsid w:val="00831ADA"/>
    <w:rsid w:val="00832D4B"/>
    <w:rsid w:val="0083370A"/>
    <w:rsid w:val="008348FF"/>
    <w:rsid w:val="0083666B"/>
    <w:rsid w:val="00836784"/>
    <w:rsid w:val="00836B0A"/>
    <w:rsid w:val="00836CD3"/>
    <w:rsid w:val="00840905"/>
    <w:rsid w:val="00840C28"/>
    <w:rsid w:val="00840FE0"/>
    <w:rsid w:val="0084157C"/>
    <w:rsid w:val="00844759"/>
    <w:rsid w:val="008448F7"/>
    <w:rsid w:val="008454BE"/>
    <w:rsid w:val="0084690E"/>
    <w:rsid w:val="008469AF"/>
    <w:rsid w:val="00847009"/>
    <w:rsid w:val="008516FA"/>
    <w:rsid w:val="00853D11"/>
    <w:rsid w:val="00856378"/>
    <w:rsid w:val="0085657A"/>
    <w:rsid w:val="00856B17"/>
    <w:rsid w:val="00856D3D"/>
    <w:rsid w:val="00856F4E"/>
    <w:rsid w:val="00857B78"/>
    <w:rsid w:val="00860660"/>
    <w:rsid w:val="008619C2"/>
    <w:rsid w:val="00862835"/>
    <w:rsid w:val="0086458C"/>
    <w:rsid w:val="008667A8"/>
    <w:rsid w:val="00866BD0"/>
    <w:rsid w:val="0086765B"/>
    <w:rsid w:val="00870748"/>
    <w:rsid w:val="00870B4A"/>
    <w:rsid w:val="00870CA7"/>
    <w:rsid w:val="00871245"/>
    <w:rsid w:val="00872B4F"/>
    <w:rsid w:val="00873602"/>
    <w:rsid w:val="00873BD2"/>
    <w:rsid w:val="00873EA9"/>
    <w:rsid w:val="00874003"/>
    <w:rsid w:val="00874946"/>
    <w:rsid w:val="00874F61"/>
    <w:rsid w:val="0087520B"/>
    <w:rsid w:val="00875275"/>
    <w:rsid w:val="00875D1C"/>
    <w:rsid w:val="00876298"/>
    <w:rsid w:val="008765F1"/>
    <w:rsid w:val="00877183"/>
    <w:rsid w:val="00882179"/>
    <w:rsid w:val="008859B0"/>
    <w:rsid w:val="00885DBC"/>
    <w:rsid w:val="00886248"/>
    <w:rsid w:val="00887450"/>
    <w:rsid w:val="00887B32"/>
    <w:rsid w:val="008903E1"/>
    <w:rsid w:val="0089377E"/>
    <w:rsid w:val="00893BD4"/>
    <w:rsid w:val="0089458C"/>
    <w:rsid w:val="0089481D"/>
    <w:rsid w:val="00894AEA"/>
    <w:rsid w:val="008953E3"/>
    <w:rsid w:val="008954A2"/>
    <w:rsid w:val="008954F1"/>
    <w:rsid w:val="00896355"/>
    <w:rsid w:val="00896537"/>
    <w:rsid w:val="0089666B"/>
    <w:rsid w:val="00897126"/>
    <w:rsid w:val="008972F8"/>
    <w:rsid w:val="008976D6"/>
    <w:rsid w:val="008A1DA5"/>
    <w:rsid w:val="008A2041"/>
    <w:rsid w:val="008A32B4"/>
    <w:rsid w:val="008A469D"/>
    <w:rsid w:val="008A6272"/>
    <w:rsid w:val="008A6452"/>
    <w:rsid w:val="008A7AC0"/>
    <w:rsid w:val="008A7E08"/>
    <w:rsid w:val="008B1431"/>
    <w:rsid w:val="008B481B"/>
    <w:rsid w:val="008B64E3"/>
    <w:rsid w:val="008B6E3F"/>
    <w:rsid w:val="008B740F"/>
    <w:rsid w:val="008B7563"/>
    <w:rsid w:val="008B7747"/>
    <w:rsid w:val="008C0706"/>
    <w:rsid w:val="008C070D"/>
    <w:rsid w:val="008C0E49"/>
    <w:rsid w:val="008C1984"/>
    <w:rsid w:val="008C23CF"/>
    <w:rsid w:val="008C4253"/>
    <w:rsid w:val="008C5640"/>
    <w:rsid w:val="008C6591"/>
    <w:rsid w:val="008C6A6C"/>
    <w:rsid w:val="008C6D5C"/>
    <w:rsid w:val="008C7420"/>
    <w:rsid w:val="008C7B57"/>
    <w:rsid w:val="008C7F11"/>
    <w:rsid w:val="008D1713"/>
    <w:rsid w:val="008D17EB"/>
    <w:rsid w:val="008D1E0F"/>
    <w:rsid w:val="008D24EA"/>
    <w:rsid w:val="008D2F78"/>
    <w:rsid w:val="008D3866"/>
    <w:rsid w:val="008D3E3D"/>
    <w:rsid w:val="008D4EE3"/>
    <w:rsid w:val="008D5480"/>
    <w:rsid w:val="008D6330"/>
    <w:rsid w:val="008D6B54"/>
    <w:rsid w:val="008D7160"/>
    <w:rsid w:val="008D73C7"/>
    <w:rsid w:val="008D7B3C"/>
    <w:rsid w:val="008E025F"/>
    <w:rsid w:val="008E07BE"/>
    <w:rsid w:val="008E0AB3"/>
    <w:rsid w:val="008E0D72"/>
    <w:rsid w:val="008E163F"/>
    <w:rsid w:val="008E166A"/>
    <w:rsid w:val="008E1A39"/>
    <w:rsid w:val="008E1CD8"/>
    <w:rsid w:val="008E2E4D"/>
    <w:rsid w:val="008E47AD"/>
    <w:rsid w:val="008E54A6"/>
    <w:rsid w:val="008E55AE"/>
    <w:rsid w:val="008E745B"/>
    <w:rsid w:val="008E7792"/>
    <w:rsid w:val="008F11DD"/>
    <w:rsid w:val="008F1310"/>
    <w:rsid w:val="008F1AAE"/>
    <w:rsid w:val="008F1BEC"/>
    <w:rsid w:val="008F2223"/>
    <w:rsid w:val="008F3838"/>
    <w:rsid w:val="008F3B32"/>
    <w:rsid w:val="008F3E38"/>
    <w:rsid w:val="008F3FFF"/>
    <w:rsid w:val="008F422E"/>
    <w:rsid w:val="008F4831"/>
    <w:rsid w:val="008F4C6F"/>
    <w:rsid w:val="008F5271"/>
    <w:rsid w:val="008F6977"/>
    <w:rsid w:val="008F7B6B"/>
    <w:rsid w:val="008F7FD4"/>
    <w:rsid w:val="00900838"/>
    <w:rsid w:val="00900FC2"/>
    <w:rsid w:val="0090231F"/>
    <w:rsid w:val="00902D2E"/>
    <w:rsid w:val="009048B9"/>
    <w:rsid w:val="009057D9"/>
    <w:rsid w:val="00905AC2"/>
    <w:rsid w:val="009077C0"/>
    <w:rsid w:val="0091015F"/>
    <w:rsid w:val="009101E5"/>
    <w:rsid w:val="009102EA"/>
    <w:rsid w:val="00910592"/>
    <w:rsid w:val="00910689"/>
    <w:rsid w:val="0091094B"/>
    <w:rsid w:val="00911D75"/>
    <w:rsid w:val="00911F48"/>
    <w:rsid w:val="00912F2F"/>
    <w:rsid w:val="009130D3"/>
    <w:rsid w:val="009131F3"/>
    <w:rsid w:val="009148EC"/>
    <w:rsid w:val="009159D9"/>
    <w:rsid w:val="00915E4E"/>
    <w:rsid w:val="009164F3"/>
    <w:rsid w:val="009176D2"/>
    <w:rsid w:val="00917847"/>
    <w:rsid w:val="00917F2A"/>
    <w:rsid w:val="0092026E"/>
    <w:rsid w:val="0092112E"/>
    <w:rsid w:val="00922E92"/>
    <w:rsid w:val="00923396"/>
    <w:rsid w:val="0092354B"/>
    <w:rsid w:val="0092396E"/>
    <w:rsid w:val="009248B2"/>
    <w:rsid w:val="009254D3"/>
    <w:rsid w:val="00925535"/>
    <w:rsid w:val="009266E1"/>
    <w:rsid w:val="00926B4A"/>
    <w:rsid w:val="00926F7C"/>
    <w:rsid w:val="00927490"/>
    <w:rsid w:val="00927584"/>
    <w:rsid w:val="00927F11"/>
    <w:rsid w:val="009330B3"/>
    <w:rsid w:val="00935A0F"/>
    <w:rsid w:val="009378E5"/>
    <w:rsid w:val="00940613"/>
    <w:rsid w:val="009406FE"/>
    <w:rsid w:val="00940AA7"/>
    <w:rsid w:val="009415FF"/>
    <w:rsid w:val="00942B65"/>
    <w:rsid w:val="00943DCA"/>
    <w:rsid w:val="00944B55"/>
    <w:rsid w:val="00947EBA"/>
    <w:rsid w:val="00950B59"/>
    <w:rsid w:val="00951415"/>
    <w:rsid w:val="00951AF2"/>
    <w:rsid w:val="00952BB1"/>
    <w:rsid w:val="00953572"/>
    <w:rsid w:val="00954BD7"/>
    <w:rsid w:val="00954E9E"/>
    <w:rsid w:val="00955AE1"/>
    <w:rsid w:val="009564DF"/>
    <w:rsid w:val="00957E06"/>
    <w:rsid w:val="00957FD2"/>
    <w:rsid w:val="00960D1F"/>
    <w:rsid w:val="00961F90"/>
    <w:rsid w:val="009637E5"/>
    <w:rsid w:val="0096393A"/>
    <w:rsid w:val="00965FB0"/>
    <w:rsid w:val="00967347"/>
    <w:rsid w:val="009706A5"/>
    <w:rsid w:val="009712B8"/>
    <w:rsid w:val="00971A98"/>
    <w:rsid w:val="00971ABC"/>
    <w:rsid w:val="0097266B"/>
    <w:rsid w:val="009739A5"/>
    <w:rsid w:val="009742D5"/>
    <w:rsid w:val="00974A70"/>
    <w:rsid w:val="00974B86"/>
    <w:rsid w:val="00974FB2"/>
    <w:rsid w:val="009756D4"/>
    <w:rsid w:val="009775D4"/>
    <w:rsid w:val="0097786D"/>
    <w:rsid w:val="0097795F"/>
    <w:rsid w:val="00980455"/>
    <w:rsid w:val="00980A84"/>
    <w:rsid w:val="00981348"/>
    <w:rsid w:val="00981410"/>
    <w:rsid w:val="0098154E"/>
    <w:rsid w:val="00981F61"/>
    <w:rsid w:val="00982328"/>
    <w:rsid w:val="00982BEA"/>
    <w:rsid w:val="009831A1"/>
    <w:rsid w:val="00983CD4"/>
    <w:rsid w:val="00983E56"/>
    <w:rsid w:val="00984333"/>
    <w:rsid w:val="00984909"/>
    <w:rsid w:val="0098613E"/>
    <w:rsid w:val="00987283"/>
    <w:rsid w:val="00987291"/>
    <w:rsid w:val="00987ADB"/>
    <w:rsid w:val="00987E56"/>
    <w:rsid w:val="00990768"/>
    <w:rsid w:val="00990BA2"/>
    <w:rsid w:val="00990E72"/>
    <w:rsid w:val="00992F94"/>
    <w:rsid w:val="0099358F"/>
    <w:rsid w:val="00993784"/>
    <w:rsid w:val="00993CC5"/>
    <w:rsid w:val="00993DF5"/>
    <w:rsid w:val="009948BB"/>
    <w:rsid w:val="00994EFF"/>
    <w:rsid w:val="00994FBA"/>
    <w:rsid w:val="009A0079"/>
    <w:rsid w:val="009A0CE9"/>
    <w:rsid w:val="009A1216"/>
    <w:rsid w:val="009A13A0"/>
    <w:rsid w:val="009A1DB6"/>
    <w:rsid w:val="009A271F"/>
    <w:rsid w:val="009A3754"/>
    <w:rsid w:val="009A3E86"/>
    <w:rsid w:val="009A43EA"/>
    <w:rsid w:val="009A4A61"/>
    <w:rsid w:val="009A601C"/>
    <w:rsid w:val="009A6887"/>
    <w:rsid w:val="009A7F7D"/>
    <w:rsid w:val="009B057A"/>
    <w:rsid w:val="009B15F5"/>
    <w:rsid w:val="009B23DC"/>
    <w:rsid w:val="009B3DE6"/>
    <w:rsid w:val="009B433B"/>
    <w:rsid w:val="009B51D6"/>
    <w:rsid w:val="009B5A0D"/>
    <w:rsid w:val="009B6925"/>
    <w:rsid w:val="009B6A86"/>
    <w:rsid w:val="009B6E96"/>
    <w:rsid w:val="009B76CC"/>
    <w:rsid w:val="009B7778"/>
    <w:rsid w:val="009B7A15"/>
    <w:rsid w:val="009C0BDC"/>
    <w:rsid w:val="009C0F2D"/>
    <w:rsid w:val="009C16BD"/>
    <w:rsid w:val="009C1CE1"/>
    <w:rsid w:val="009C2FE7"/>
    <w:rsid w:val="009C4860"/>
    <w:rsid w:val="009C4FF1"/>
    <w:rsid w:val="009C54FB"/>
    <w:rsid w:val="009C6F42"/>
    <w:rsid w:val="009D0119"/>
    <w:rsid w:val="009D03FE"/>
    <w:rsid w:val="009D0596"/>
    <w:rsid w:val="009D0AB3"/>
    <w:rsid w:val="009D0B3C"/>
    <w:rsid w:val="009D2F39"/>
    <w:rsid w:val="009D2FC6"/>
    <w:rsid w:val="009D3EE8"/>
    <w:rsid w:val="009D5A17"/>
    <w:rsid w:val="009D67FA"/>
    <w:rsid w:val="009D7D02"/>
    <w:rsid w:val="009E00A8"/>
    <w:rsid w:val="009E01FB"/>
    <w:rsid w:val="009E04EE"/>
    <w:rsid w:val="009E0A8D"/>
    <w:rsid w:val="009E1069"/>
    <w:rsid w:val="009E10EF"/>
    <w:rsid w:val="009E145E"/>
    <w:rsid w:val="009E17ED"/>
    <w:rsid w:val="009E26E0"/>
    <w:rsid w:val="009E289F"/>
    <w:rsid w:val="009E3AFB"/>
    <w:rsid w:val="009E3EA4"/>
    <w:rsid w:val="009E41BB"/>
    <w:rsid w:val="009E46CE"/>
    <w:rsid w:val="009E47E0"/>
    <w:rsid w:val="009E59A0"/>
    <w:rsid w:val="009E5FF3"/>
    <w:rsid w:val="009E6693"/>
    <w:rsid w:val="009E7B62"/>
    <w:rsid w:val="009E7EFC"/>
    <w:rsid w:val="009F20E6"/>
    <w:rsid w:val="009F3053"/>
    <w:rsid w:val="009F3080"/>
    <w:rsid w:val="009F3252"/>
    <w:rsid w:val="009F349F"/>
    <w:rsid w:val="009F434B"/>
    <w:rsid w:val="009F52A6"/>
    <w:rsid w:val="009F590C"/>
    <w:rsid w:val="009F5B0F"/>
    <w:rsid w:val="009F5DED"/>
    <w:rsid w:val="009F63C7"/>
    <w:rsid w:val="009F6A08"/>
    <w:rsid w:val="009F6DD7"/>
    <w:rsid w:val="009F79B3"/>
    <w:rsid w:val="00A00F40"/>
    <w:rsid w:val="00A02582"/>
    <w:rsid w:val="00A039FD"/>
    <w:rsid w:val="00A046F6"/>
    <w:rsid w:val="00A04FB6"/>
    <w:rsid w:val="00A06713"/>
    <w:rsid w:val="00A0721A"/>
    <w:rsid w:val="00A07C13"/>
    <w:rsid w:val="00A07C66"/>
    <w:rsid w:val="00A106BE"/>
    <w:rsid w:val="00A11C61"/>
    <w:rsid w:val="00A12D9A"/>
    <w:rsid w:val="00A1306D"/>
    <w:rsid w:val="00A1354F"/>
    <w:rsid w:val="00A13DB1"/>
    <w:rsid w:val="00A13DD2"/>
    <w:rsid w:val="00A155FF"/>
    <w:rsid w:val="00A17777"/>
    <w:rsid w:val="00A17E9D"/>
    <w:rsid w:val="00A20AF9"/>
    <w:rsid w:val="00A21118"/>
    <w:rsid w:val="00A21341"/>
    <w:rsid w:val="00A224B5"/>
    <w:rsid w:val="00A226A4"/>
    <w:rsid w:val="00A23774"/>
    <w:rsid w:val="00A23B46"/>
    <w:rsid w:val="00A24051"/>
    <w:rsid w:val="00A24295"/>
    <w:rsid w:val="00A24859"/>
    <w:rsid w:val="00A249AE"/>
    <w:rsid w:val="00A24A30"/>
    <w:rsid w:val="00A255F1"/>
    <w:rsid w:val="00A25965"/>
    <w:rsid w:val="00A2617D"/>
    <w:rsid w:val="00A26772"/>
    <w:rsid w:val="00A26B51"/>
    <w:rsid w:val="00A26E08"/>
    <w:rsid w:val="00A26F8B"/>
    <w:rsid w:val="00A276A7"/>
    <w:rsid w:val="00A30A75"/>
    <w:rsid w:val="00A31DDC"/>
    <w:rsid w:val="00A32D65"/>
    <w:rsid w:val="00A33056"/>
    <w:rsid w:val="00A33415"/>
    <w:rsid w:val="00A33634"/>
    <w:rsid w:val="00A346D5"/>
    <w:rsid w:val="00A36676"/>
    <w:rsid w:val="00A40307"/>
    <w:rsid w:val="00A40EEB"/>
    <w:rsid w:val="00A4135B"/>
    <w:rsid w:val="00A4149F"/>
    <w:rsid w:val="00A414E9"/>
    <w:rsid w:val="00A42A3C"/>
    <w:rsid w:val="00A43A9E"/>
    <w:rsid w:val="00A454BF"/>
    <w:rsid w:val="00A4574B"/>
    <w:rsid w:val="00A45B7E"/>
    <w:rsid w:val="00A46233"/>
    <w:rsid w:val="00A4661B"/>
    <w:rsid w:val="00A46ABE"/>
    <w:rsid w:val="00A4730F"/>
    <w:rsid w:val="00A47AAA"/>
    <w:rsid w:val="00A47C40"/>
    <w:rsid w:val="00A50085"/>
    <w:rsid w:val="00A506A6"/>
    <w:rsid w:val="00A50F96"/>
    <w:rsid w:val="00A51483"/>
    <w:rsid w:val="00A51566"/>
    <w:rsid w:val="00A51615"/>
    <w:rsid w:val="00A537EA"/>
    <w:rsid w:val="00A539FA"/>
    <w:rsid w:val="00A53FD5"/>
    <w:rsid w:val="00A54188"/>
    <w:rsid w:val="00A54B28"/>
    <w:rsid w:val="00A55339"/>
    <w:rsid w:val="00A554E0"/>
    <w:rsid w:val="00A55601"/>
    <w:rsid w:val="00A55AE6"/>
    <w:rsid w:val="00A56628"/>
    <w:rsid w:val="00A56673"/>
    <w:rsid w:val="00A56725"/>
    <w:rsid w:val="00A5677A"/>
    <w:rsid w:val="00A57010"/>
    <w:rsid w:val="00A5746D"/>
    <w:rsid w:val="00A57F1E"/>
    <w:rsid w:val="00A60C13"/>
    <w:rsid w:val="00A64336"/>
    <w:rsid w:val="00A645FE"/>
    <w:rsid w:val="00A646E9"/>
    <w:rsid w:val="00A64D2A"/>
    <w:rsid w:val="00A65067"/>
    <w:rsid w:val="00A6639C"/>
    <w:rsid w:val="00A67526"/>
    <w:rsid w:val="00A67944"/>
    <w:rsid w:val="00A702AB"/>
    <w:rsid w:val="00A70507"/>
    <w:rsid w:val="00A70C5A"/>
    <w:rsid w:val="00A7135D"/>
    <w:rsid w:val="00A72388"/>
    <w:rsid w:val="00A725AA"/>
    <w:rsid w:val="00A726F7"/>
    <w:rsid w:val="00A729B9"/>
    <w:rsid w:val="00A72D94"/>
    <w:rsid w:val="00A745E4"/>
    <w:rsid w:val="00A7587B"/>
    <w:rsid w:val="00A75A40"/>
    <w:rsid w:val="00A77E88"/>
    <w:rsid w:val="00A808BD"/>
    <w:rsid w:val="00A809B0"/>
    <w:rsid w:val="00A814B4"/>
    <w:rsid w:val="00A8282E"/>
    <w:rsid w:val="00A848CD"/>
    <w:rsid w:val="00A850C0"/>
    <w:rsid w:val="00A85384"/>
    <w:rsid w:val="00A8608D"/>
    <w:rsid w:val="00A86D92"/>
    <w:rsid w:val="00A905EC"/>
    <w:rsid w:val="00A91193"/>
    <w:rsid w:val="00A9130A"/>
    <w:rsid w:val="00A91BC5"/>
    <w:rsid w:val="00A91FC1"/>
    <w:rsid w:val="00A935D6"/>
    <w:rsid w:val="00A94884"/>
    <w:rsid w:val="00A95C92"/>
    <w:rsid w:val="00A95D01"/>
    <w:rsid w:val="00A95F1B"/>
    <w:rsid w:val="00A96A19"/>
    <w:rsid w:val="00A96D65"/>
    <w:rsid w:val="00AA0130"/>
    <w:rsid w:val="00AA0472"/>
    <w:rsid w:val="00AA0A9B"/>
    <w:rsid w:val="00AA0CB6"/>
    <w:rsid w:val="00AA1424"/>
    <w:rsid w:val="00AA1B9B"/>
    <w:rsid w:val="00AA1BDD"/>
    <w:rsid w:val="00AA22BA"/>
    <w:rsid w:val="00AA24F4"/>
    <w:rsid w:val="00AA2CB0"/>
    <w:rsid w:val="00AA2E3C"/>
    <w:rsid w:val="00AA2E90"/>
    <w:rsid w:val="00AA3924"/>
    <w:rsid w:val="00AA3A73"/>
    <w:rsid w:val="00AA4075"/>
    <w:rsid w:val="00AA4999"/>
    <w:rsid w:val="00AA4D2C"/>
    <w:rsid w:val="00AA5149"/>
    <w:rsid w:val="00AA5472"/>
    <w:rsid w:val="00AA7127"/>
    <w:rsid w:val="00AA7333"/>
    <w:rsid w:val="00AA7614"/>
    <w:rsid w:val="00AB0138"/>
    <w:rsid w:val="00AB054E"/>
    <w:rsid w:val="00AB05FA"/>
    <w:rsid w:val="00AB0952"/>
    <w:rsid w:val="00AB0D26"/>
    <w:rsid w:val="00AB1788"/>
    <w:rsid w:val="00AB1C1F"/>
    <w:rsid w:val="00AB1D6B"/>
    <w:rsid w:val="00AB1D7A"/>
    <w:rsid w:val="00AB28DF"/>
    <w:rsid w:val="00AB2952"/>
    <w:rsid w:val="00AB2E7D"/>
    <w:rsid w:val="00AB3318"/>
    <w:rsid w:val="00AB4BB6"/>
    <w:rsid w:val="00AB50DE"/>
    <w:rsid w:val="00AB5D26"/>
    <w:rsid w:val="00AB6B52"/>
    <w:rsid w:val="00AB7886"/>
    <w:rsid w:val="00AC1289"/>
    <w:rsid w:val="00AC1750"/>
    <w:rsid w:val="00AC1825"/>
    <w:rsid w:val="00AC1DCD"/>
    <w:rsid w:val="00AC23C4"/>
    <w:rsid w:val="00AC2807"/>
    <w:rsid w:val="00AC2E6D"/>
    <w:rsid w:val="00AC3B1B"/>
    <w:rsid w:val="00AC5986"/>
    <w:rsid w:val="00AC621B"/>
    <w:rsid w:val="00AC6B4A"/>
    <w:rsid w:val="00AC7C53"/>
    <w:rsid w:val="00AD02C0"/>
    <w:rsid w:val="00AD0B1C"/>
    <w:rsid w:val="00AD1C73"/>
    <w:rsid w:val="00AD2ADD"/>
    <w:rsid w:val="00AD4B3C"/>
    <w:rsid w:val="00AD5C4C"/>
    <w:rsid w:val="00AD712B"/>
    <w:rsid w:val="00AD73A8"/>
    <w:rsid w:val="00AD7AC1"/>
    <w:rsid w:val="00AD7BB4"/>
    <w:rsid w:val="00AE013F"/>
    <w:rsid w:val="00AE0255"/>
    <w:rsid w:val="00AE070E"/>
    <w:rsid w:val="00AE0BE8"/>
    <w:rsid w:val="00AE14F8"/>
    <w:rsid w:val="00AE1BF1"/>
    <w:rsid w:val="00AE32D3"/>
    <w:rsid w:val="00AE37D7"/>
    <w:rsid w:val="00AE3B8E"/>
    <w:rsid w:val="00AE588E"/>
    <w:rsid w:val="00AE7DFB"/>
    <w:rsid w:val="00AF000A"/>
    <w:rsid w:val="00AF1170"/>
    <w:rsid w:val="00AF1D87"/>
    <w:rsid w:val="00AF2515"/>
    <w:rsid w:val="00AF3556"/>
    <w:rsid w:val="00AF36C7"/>
    <w:rsid w:val="00AF3853"/>
    <w:rsid w:val="00AF44B4"/>
    <w:rsid w:val="00AF524E"/>
    <w:rsid w:val="00AF54EA"/>
    <w:rsid w:val="00AF7357"/>
    <w:rsid w:val="00B003CB"/>
    <w:rsid w:val="00B0084A"/>
    <w:rsid w:val="00B010BA"/>
    <w:rsid w:val="00B03029"/>
    <w:rsid w:val="00B03DAA"/>
    <w:rsid w:val="00B056CA"/>
    <w:rsid w:val="00B059BA"/>
    <w:rsid w:val="00B05C27"/>
    <w:rsid w:val="00B05CE8"/>
    <w:rsid w:val="00B05FC4"/>
    <w:rsid w:val="00B0714F"/>
    <w:rsid w:val="00B104E1"/>
    <w:rsid w:val="00B110FB"/>
    <w:rsid w:val="00B11351"/>
    <w:rsid w:val="00B11370"/>
    <w:rsid w:val="00B12C2C"/>
    <w:rsid w:val="00B13555"/>
    <w:rsid w:val="00B142B4"/>
    <w:rsid w:val="00B14E11"/>
    <w:rsid w:val="00B166BD"/>
    <w:rsid w:val="00B20C7B"/>
    <w:rsid w:val="00B211D0"/>
    <w:rsid w:val="00B21C60"/>
    <w:rsid w:val="00B24509"/>
    <w:rsid w:val="00B24C12"/>
    <w:rsid w:val="00B26362"/>
    <w:rsid w:val="00B268C5"/>
    <w:rsid w:val="00B26A8F"/>
    <w:rsid w:val="00B30420"/>
    <w:rsid w:val="00B30946"/>
    <w:rsid w:val="00B31072"/>
    <w:rsid w:val="00B31164"/>
    <w:rsid w:val="00B316E6"/>
    <w:rsid w:val="00B33366"/>
    <w:rsid w:val="00B34B81"/>
    <w:rsid w:val="00B34F16"/>
    <w:rsid w:val="00B35D7A"/>
    <w:rsid w:val="00B40056"/>
    <w:rsid w:val="00B40B41"/>
    <w:rsid w:val="00B40CEF"/>
    <w:rsid w:val="00B41E39"/>
    <w:rsid w:val="00B42410"/>
    <w:rsid w:val="00B4292B"/>
    <w:rsid w:val="00B42A57"/>
    <w:rsid w:val="00B436B6"/>
    <w:rsid w:val="00B444AE"/>
    <w:rsid w:val="00B46420"/>
    <w:rsid w:val="00B4679D"/>
    <w:rsid w:val="00B4759E"/>
    <w:rsid w:val="00B47E9F"/>
    <w:rsid w:val="00B50CA8"/>
    <w:rsid w:val="00B53A76"/>
    <w:rsid w:val="00B546DC"/>
    <w:rsid w:val="00B556D2"/>
    <w:rsid w:val="00B55735"/>
    <w:rsid w:val="00B6022A"/>
    <w:rsid w:val="00B613F9"/>
    <w:rsid w:val="00B6219F"/>
    <w:rsid w:val="00B65E5C"/>
    <w:rsid w:val="00B66D45"/>
    <w:rsid w:val="00B670F9"/>
    <w:rsid w:val="00B67B66"/>
    <w:rsid w:val="00B700F1"/>
    <w:rsid w:val="00B710CE"/>
    <w:rsid w:val="00B71130"/>
    <w:rsid w:val="00B72030"/>
    <w:rsid w:val="00B7231B"/>
    <w:rsid w:val="00B75D52"/>
    <w:rsid w:val="00B75E76"/>
    <w:rsid w:val="00B763FD"/>
    <w:rsid w:val="00B76EA9"/>
    <w:rsid w:val="00B7722F"/>
    <w:rsid w:val="00B775E6"/>
    <w:rsid w:val="00B80A5E"/>
    <w:rsid w:val="00B80CBE"/>
    <w:rsid w:val="00B80D4F"/>
    <w:rsid w:val="00B8204F"/>
    <w:rsid w:val="00B826A1"/>
    <w:rsid w:val="00B8360B"/>
    <w:rsid w:val="00B840E9"/>
    <w:rsid w:val="00B85376"/>
    <w:rsid w:val="00B857EF"/>
    <w:rsid w:val="00B86970"/>
    <w:rsid w:val="00B86AA4"/>
    <w:rsid w:val="00B87235"/>
    <w:rsid w:val="00B874C9"/>
    <w:rsid w:val="00B876CD"/>
    <w:rsid w:val="00B8788F"/>
    <w:rsid w:val="00B87D50"/>
    <w:rsid w:val="00B91279"/>
    <w:rsid w:val="00B91CBF"/>
    <w:rsid w:val="00B92C39"/>
    <w:rsid w:val="00B92C69"/>
    <w:rsid w:val="00B92DF9"/>
    <w:rsid w:val="00B93175"/>
    <w:rsid w:val="00B9465B"/>
    <w:rsid w:val="00B95A3A"/>
    <w:rsid w:val="00B95ADF"/>
    <w:rsid w:val="00B96661"/>
    <w:rsid w:val="00B966FD"/>
    <w:rsid w:val="00B96B28"/>
    <w:rsid w:val="00B972DD"/>
    <w:rsid w:val="00B97914"/>
    <w:rsid w:val="00B9793A"/>
    <w:rsid w:val="00B97B31"/>
    <w:rsid w:val="00B97F34"/>
    <w:rsid w:val="00BA02EE"/>
    <w:rsid w:val="00BA0BD8"/>
    <w:rsid w:val="00BA14E8"/>
    <w:rsid w:val="00BA3458"/>
    <w:rsid w:val="00BA3B24"/>
    <w:rsid w:val="00BA3DDC"/>
    <w:rsid w:val="00BA3EC8"/>
    <w:rsid w:val="00BA45C0"/>
    <w:rsid w:val="00BA5898"/>
    <w:rsid w:val="00BA5B06"/>
    <w:rsid w:val="00BA6C1E"/>
    <w:rsid w:val="00BA7376"/>
    <w:rsid w:val="00BB0BE7"/>
    <w:rsid w:val="00BB11D6"/>
    <w:rsid w:val="00BB1BD6"/>
    <w:rsid w:val="00BB1F24"/>
    <w:rsid w:val="00BB2751"/>
    <w:rsid w:val="00BB54DE"/>
    <w:rsid w:val="00BB57D0"/>
    <w:rsid w:val="00BB5880"/>
    <w:rsid w:val="00BB5BEF"/>
    <w:rsid w:val="00BB713D"/>
    <w:rsid w:val="00BC10F7"/>
    <w:rsid w:val="00BC17CF"/>
    <w:rsid w:val="00BC28EB"/>
    <w:rsid w:val="00BC2CEF"/>
    <w:rsid w:val="00BC2EAF"/>
    <w:rsid w:val="00BC3043"/>
    <w:rsid w:val="00BC3611"/>
    <w:rsid w:val="00BC377C"/>
    <w:rsid w:val="00BC40A7"/>
    <w:rsid w:val="00BC54A9"/>
    <w:rsid w:val="00BC62EF"/>
    <w:rsid w:val="00BC6C0E"/>
    <w:rsid w:val="00BC6CE7"/>
    <w:rsid w:val="00BD01D5"/>
    <w:rsid w:val="00BD078A"/>
    <w:rsid w:val="00BD30DE"/>
    <w:rsid w:val="00BD4269"/>
    <w:rsid w:val="00BD5300"/>
    <w:rsid w:val="00BD546E"/>
    <w:rsid w:val="00BD6C11"/>
    <w:rsid w:val="00BD7395"/>
    <w:rsid w:val="00BD7832"/>
    <w:rsid w:val="00BD7F24"/>
    <w:rsid w:val="00BE0E24"/>
    <w:rsid w:val="00BE135D"/>
    <w:rsid w:val="00BE1D1E"/>
    <w:rsid w:val="00BE1E22"/>
    <w:rsid w:val="00BE2D17"/>
    <w:rsid w:val="00BE3686"/>
    <w:rsid w:val="00BE418F"/>
    <w:rsid w:val="00BE5D85"/>
    <w:rsid w:val="00BE65AC"/>
    <w:rsid w:val="00BE6E3C"/>
    <w:rsid w:val="00BE740C"/>
    <w:rsid w:val="00BE770C"/>
    <w:rsid w:val="00BE7C9B"/>
    <w:rsid w:val="00BF03F4"/>
    <w:rsid w:val="00BF1905"/>
    <w:rsid w:val="00BF34EE"/>
    <w:rsid w:val="00BF39B7"/>
    <w:rsid w:val="00BF3FAA"/>
    <w:rsid w:val="00BF5070"/>
    <w:rsid w:val="00BF73A4"/>
    <w:rsid w:val="00C00244"/>
    <w:rsid w:val="00C002C8"/>
    <w:rsid w:val="00C003C3"/>
    <w:rsid w:val="00C004D8"/>
    <w:rsid w:val="00C00863"/>
    <w:rsid w:val="00C00FF9"/>
    <w:rsid w:val="00C01990"/>
    <w:rsid w:val="00C01A53"/>
    <w:rsid w:val="00C047EA"/>
    <w:rsid w:val="00C04CA9"/>
    <w:rsid w:val="00C04F63"/>
    <w:rsid w:val="00C060B9"/>
    <w:rsid w:val="00C06DCA"/>
    <w:rsid w:val="00C070E4"/>
    <w:rsid w:val="00C07B3E"/>
    <w:rsid w:val="00C10064"/>
    <w:rsid w:val="00C100FB"/>
    <w:rsid w:val="00C107B0"/>
    <w:rsid w:val="00C10F13"/>
    <w:rsid w:val="00C11E57"/>
    <w:rsid w:val="00C1384D"/>
    <w:rsid w:val="00C14308"/>
    <w:rsid w:val="00C14357"/>
    <w:rsid w:val="00C14F3B"/>
    <w:rsid w:val="00C1536E"/>
    <w:rsid w:val="00C154A9"/>
    <w:rsid w:val="00C15C2F"/>
    <w:rsid w:val="00C16C30"/>
    <w:rsid w:val="00C16CE5"/>
    <w:rsid w:val="00C17276"/>
    <w:rsid w:val="00C20A62"/>
    <w:rsid w:val="00C23698"/>
    <w:rsid w:val="00C2378C"/>
    <w:rsid w:val="00C23CCF"/>
    <w:rsid w:val="00C23DD7"/>
    <w:rsid w:val="00C26689"/>
    <w:rsid w:val="00C26B1C"/>
    <w:rsid w:val="00C27030"/>
    <w:rsid w:val="00C2744B"/>
    <w:rsid w:val="00C27A17"/>
    <w:rsid w:val="00C30042"/>
    <w:rsid w:val="00C3142A"/>
    <w:rsid w:val="00C31B29"/>
    <w:rsid w:val="00C3216E"/>
    <w:rsid w:val="00C336CA"/>
    <w:rsid w:val="00C3389C"/>
    <w:rsid w:val="00C33A9B"/>
    <w:rsid w:val="00C33AF6"/>
    <w:rsid w:val="00C33EE8"/>
    <w:rsid w:val="00C34887"/>
    <w:rsid w:val="00C34A77"/>
    <w:rsid w:val="00C35B71"/>
    <w:rsid w:val="00C360ED"/>
    <w:rsid w:val="00C365E1"/>
    <w:rsid w:val="00C3662A"/>
    <w:rsid w:val="00C371FD"/>
    <w:rsid w:val="00C372CD"/>
    <w:rsid w:val="00C37883"/>
    <w:rsid w:val="00C37F1B"/>
    <w:rsid w:val="00C40D20"/>
    <w:rsid w:val="00C41B46"/>
    <w:rsid w:val="00C41C9B"/>
    <w:rsid w:val="00C443BA"/>
    <w:rsid w:val="00C458BE"/>
    <w:rsid w:val="00C45E33"/>
    <w:rsid w:val="00C470D8"/>
    <w:rsid w:val="00C50611"/>
    <w:rsid w:val="00C5075F"/>
    <w:rsid w:val="00C521A6"/>
    <w:rsid w:val="00C52CDA"/>
    <w:rsid w:val="00C54555"/>
    <w:rsid w:val="00C550B0"/>
    <w:rsid w:val="00C55D6C"/>
    <w:rsid w:val="00C578DA"/>
    <w:rsid w:val="00C57959"/>
    <w:rsid w:val="00C604B6"/>
    <w:rsid w:val="00C607EB"/>
    <w:rsid w:val="00C6139D"/>
    <w:rsid w:val="00C6216B"/>
    <w:rsid w:val="00C62945"/>
    <w:rsid w:val="00C634D4"/>
    <w:rsid w:val="00C638DF"/>
    <w:rsid w:val="00C639F9"/>
    <w:rsid w:val="00C648A2"/>
    <w:rsid w:val="00C65C3A"/>
    <w:rsid w:val="00C66185"/>
    <w:rsid w:val="00C66397"/>
    <w:rsid w:val="00C6782E"/>
    <w:rsid w:val="00C70054"/>
    <w:rsid w:val="00C70706"/>
    <w:rsid w:val="00C70A0B"/>
    <w:rsid w:val="00C72257"/>
    <w:rsid w:val="00C72FC5"/>
    <w:rsid w:val="00C7311A"/>
    <w:rsid w:val="00C73AD3"/>
    <w:rsid w:val="00C73C15"/>
    <w:rsid w:val="00C73FC1"/>
    <w:rsid w:val="00C74237"/>
    <w:rsid w:val="00C74744"/>
    <w:rsid w:val="00C74D7E"/>
    <w:rsid w:val="00C75F28"/>
    <w:rsid w:val="00C76307"/>
    <w:rsid w:val="00C80247"/>
    <w:rsid w:val="00C80745"/>
    <w:rsid w:val="00C80C28"/>
    <w:rsid w:val="00C81BBC"/>
    <w:rsid w:val="00C821D6"/>
    <w:rsid w:val="00C82601"/>
    <w:rsid w:val="00C8516E"/>
    <w:rsid w:val="00C8543E"/>
    <w:rsid w:val="00C85651"/>
    <w:rsid w:val="00C85E85"/>
    <w:rsid w:val="00C8759B"/>
    <w:rsid w:val="00C876DD"/>
    <w:rsid w:val="00C91552"/>
    <w:rsid w:val="00C927D8"/>
    <w:rsid w:val="00C92AF0"/>
    <w:rsid w:val="00C93149"/>
    <w:rsid w:val="00C934D5"/>
    <w:rsid w:val="00C93641"/>
    <w:rsid w:val="00C939EF"/>
    <w:rsid w:val="00C954B5"/>
    <w:rsid w:val="00C958DD"/>
    <w:rsid w:val="00C95E73"/>
    <w:rsid w:val="00C96005"/>
    <w:rsid w:val="00C96571"/>
    <w:rsid w:val="00C96DB3"/>
    <w:rsid w:val="00CA0506"/>
    <w:rsid w:val="00CA0ADB"/>
    <w:rsid w:val="00CA1AFA"/>
    <w:rsid w:val="00CA2E0D"/>
    <w:rsid w:val="00CA33C2"/>
    <w:rsid w:val="00CA394A"/>
    <w:rsid w:val="00CA3A3D"/>
    <w:rsid w:val="00CA3AFA"/>
    <w:rsid w:val="00CA61EB"/>
    <w:rsid w:val="00CA67A5"/>
    <w:rsid w:val="00CA7023"/>
    <w:rsid w:val="00CB11BE"/>
    <w:rsid w:val="00CB2092"/>
    <w:rsid w:val="00CB268B"/>
    <w:rsid w:val="00CB30F6"/>
    <w:rsid w:val="00CB3BED"/>
    <w:rsid w:val="00CB4402"/>
    <w:rsid w:val="00CB4526"/>
    <w:rsid w:val="00CB6D38"/>
    <w:rsid w:val="00CB733D"/>
    <w:rsid w:val="00CB7E40"/>
    <w:rsid w:val="00CC00CC"/>
    <w:rsid w:val="00CC0DD8"/>
    <w:rsid w:val="00CC1B04"/>
    <w:rsid w:val="00CC21B6"/>
    <w:rsid w:val="00CC36F8"/>
    <w:rsid w:val="00CC429F"/>
    <w:rsid w:val="00CC4329"/>
    <w:rsid w:val="00CC4570"/>
    <w:rsid w:val="00CC4E5C"/>
    <w:rsid w:val="00CC5B65"/>
    <w:rsid w:val="00CC5D19"/>
    <w:rsid w:val="00CC623F"/>
    <w:rsid w:val="00CC6348"/>
    <w:rsid w:val="00CC70B6"/>
    <w:rsid w:val="00CD1E55"/>
    <w:rsid w:val="00CD1EAC"/>
    <w:rsid w:val="00CD2078"/>
    <w:rsid w:val="00CD2D78"/>
    <w:rsid w:val="00CD2EC2"/>
    <w:rsid w:val="00CD42A9"/>
    <w:rsid w:val="00CD4BCD"/>
    <w:rsid w:val="00CD4EC6"/>
    <w:rsid w:val="00CD5B19"/>
    <w:rsid w:val="00CD60DD"/>
    <w:rsid w:val="00CD689A"/>
    <w:rsid w:val="00CD6E35"/>
    <w:rsid w:val="00CD6FCB"/>
    <w:rsid w:val="00CE11C2"/>
    <w:rsid w:val="00CE12AD"/>
    <w:rsid w:val="00CE337C"/>
    <w:rsid w:val="00CE34C7"/>
    <w:rsid w:val="00CE3587"/>
    <w:rsid w:val="00CE38E2"/>
    <w:rsid w:val="00CE451C"/>
    <w:rsid w:val="00CE4D12"/>
    <w:rsid w:val="00CE62FA"/>
    <w:rsid w:val="00CE63C9"/>
    <w:rsid w:val="00CE6543"/>
    <w:rsid w:val="00CE728A"/>
    <w:rsid w:val="00CE7D52"/>
    <w:rsid w:val="00CF0AE4"/>
    <w:rsid w:val="00CF1DF9"/>
    <w:rsid w:val="00CF331E"/>
    <w:rsid w:val="00CF450D"/>
    <w:rsid w:val="00CF4ED3"/>
    <w:rsid w:val="00CF519A"/>
    <w:rsid w:val="00CF5E3A"/>
    <w:rsid w:val="00CF69AA"/>
    <w:rsid w:val="00CF7B93"/>
    <w:rsid w:val="00D00EA5"/>
    <w:rsid w:val="00D00F15"/>
    <w:rsid w:val="00D00F57"/>
    <w:rsid w:val="00D01741"/>
    <w:rsid w:val="00D029D1"/>
    <w:rsid w:val="00D02ED0"/>
    <w:rsid w:val="00D02F02"/>
    <w:rsid w:val="00D0444E"/>
    <w:rsid w:val="00D05192"/>
    <w:rsid w:val="00D053B1"/>
    <w:rsid w:val="00D05DB2"/>
    <w:rsid w:val="00D05FF5"/>
    <w:rsid w:val="00D064DD"/>
    <w:rsid w:val="00D066C2"/>
    <w:rsid w:val="00D07321"/>
    <w:rsid w:val="00D10075"/>
    <w:rsid w:val="00D1317B"/>
    <w:rsid w:val="00D1324C"/>
    <w:rsid w:val="00D1490C"/>
    <w:rsid w:val="00D1514C"/>
    <w:rsid w:val="00D15773"/>
    <w:rsid w:val="00D16222"/>
    <w:rsid w:val="00D16E23"/>
    <w:rsid w:val="00D16E3C"/>
    <w:rsid w:val="00D17A7A"/>
    <w:rsid w:val="00D17A92"/>
    <w:rsid w:val="00D2030C"/>
    <w:rsid w:val="00D21363"/>
    <w:rsid w:val="00D21A4F"/>
    <w:rsid w:val="00D22BBF"/>
    <w:rsid w:val="00D23CC7"/>
    <w:rsid w:val="00D241BA"/>
    <w:rsid w:val="00D24EA0"/>
    <w:rsid w:val="00D251F1"/>
    <w:rsid w:val="00D25836"/>
    <w:rsid w:val="00D25850"/>
    <w:rsid w:val="00D260B2"/>
    <w:rsid w:val="00D26275"/>
    <w:rsid w:val="00D26BA3"/>
    <w:rsid w:val="00D27571"/>
    <w:rsid w:val="00D30825"/>
    <w:rsid w:val="00D30E27"/>
    <w:rsid w:val="00D312ED"/>
    <w:rsid w:val="00D323EC"/>
    <w:rsid w:val="00D332E9"/>
    <w:rsid w:val="00D33461"/>
    <w:rsid w:val="00D33777"/>
    <w:rsid w:val="00D3398B"/>
    <w:rsid w:val="00D34F72"/>
    <w:rsid w:val="00D35D6F"/>
    <w:rsid w:val="00D37291"/>
    <w:rsid w:val="00D37C11"/>
    <w:rsid w:val="00D40186"/>
    <w:rsid w:val="00D40698"/>
    <w:rsid w:val="00D40EB3"/>
    <w:rsid w:val="00D40FC5"/>
    <w:rsid w:val="00D41150"/>
    <w:rsid w:val="00D41CC9"/>
    <w:rsid w:val="00D42A23"/>
    <w:rsid w:val="00D42C5F"/>
    <w:rsid w:val="00D42DC3"/>
    <w:rsid w:val="00D42F80"/>
    <w:rsid w:val="00D44123"/>
    <w:rsid w:val="00D444E9"/>
    <w:rsid w:val="00D446EB"/>
    <w:rsid w:val="00D44AB7"/>
    <w:rsid w:val="00D45690"/>
    <w:rsid w:val="00D4590D"/>
    <w:rsid w:val="00D45CFE"/>
    <w:rsid w:val="00D46A56"/>
    <w:rsid w:val="00D46B6D"/>
    <w:rsid w:val="00D47218"/>
    <w:rsid w:val="00D47EEE"/>
    <w:rsid w:val="00D502AC"/>
    <w:rsid w:val="00D510AD"/>
    <w:rsid w:val="00D517CB"/>
    <w:rsid w:val="00D51804"/>
    <w:rsid w:val="00D51E12"/>
    <w:rsid w:val="00D52385"/>
    <w:rsid w:val="00D525FB"/>
    <w:rsid w:val="00D53324"/>
    <w:rsid w:val="00D539A9"/>
    <w:rsid w:val="00D550A0"/>
    <w:rsid w:val="00D55DE1"/>
    <w:rsid w:val="00D55E09"/>
    <w:rsid w:val="00D571D3"/>
    <w:rsid w:val="00D5741D"/>
    <w:rsid w:val="00D5750F"/>
    <w:rsid w:val="00D61B9A"/>
    <w:rsid w:val="00D61D33"/>
    <w:rsid w:val="00D62153"/>
    <w:rsid w:val="00D62688"/>
    <w:rsid w:val="00D62BE5"/>
    <w:rsid w:val="00D62FA1"/>
    <w:rsid w:val="00D6313F"/>
    <w:rsid w:val="00D63289"/>
    <w:rsid w:val="00D64417"/>
    <w:rsid w:val="00D64975"/>
    <w:rsid w:val="00D658D7"/>
    <w:rsid w:val="00D65F87"/>
    <w:rsid w:val="00D66429"/>
    <w:rsid w:val="00D67935"/>
    <w:rsid w:val="00D67A00"/>
    <w:rsid w:val="00D67CA1"/>
    <w:rsid w:val="00D70824"/>
    <w:rsid w:val="00D70978"/>
    <w:rsid w:val="00D7111C"/>
    <w:rsid w:val="00D71D1B"/>
    <w:rsid w:val="00D71F85"/>
    <w:rsid w:val="00D7244E"/>
    <w:rsid w:val="00D7254B"/>
    <w:rsid w:val="00D73187"/>
    <w:rsid w:val="00D7447C"/>
    <w:rsid w:val="00D748F9"/>
    <w:rsid w:val="00D74A98"/>
    <w:rsid w:val="00D75669"/>
    <w:rsid w:val="00D75A3F"/>
    <w:rsid w:val="00D77ACD"/>
    <w:rsid w:val="00D77DA5"/>
    <w:rsid w:val="00D80FB0"/>
    <w:rsid w:val="00D81A95"/>
    <w:rsid w:val="00D84FF3"/>
    <w:rsid w:val="00D86564"/>
    <w:rsid w:val="00D87406"/>
    <w:rsid w:val="00D90324"/>
    <w:rsid w:val="00D90638"/>
    <w:rsid w:val="00D91877"/>
    <w:rsid w:val="00D938DF"/>
    <w:rsid w:val="00D93B90"/>
    <w:rsid w:val="00D93E2F"/>
    <w:rsid w:val="00D94071"/>
    <w:rsid w:val="00D94510"/>
    <w:rsid w:val="00D94E6E"/>
    <w:rsid w:val="00D950F3"/>
    <w:rsid w:val="00D96750"/>
    <w:rsid w:val="00D96A6B"/>
    <w:rsid w:val="00D975EC"/>
    <w:rsid w:val="00D9777A"/>
    <w:rsid w:val="00D978CC"/>
    <w:rsid w:val="00DA03CF"/>
    <w:rsid w:val="00DA0DB4"/>
    <w:rsid w:val="00DA137D"/>
    <w:rsid w:val="00DA1C56"/>
    <w:rsid w:val="00DA2C6B"/>
    <w:rsid w:val="00DA33B5"/>
    <w:rsid w:val="00DA35ED"/>
    <w:rsid w:val="00DA450D"/>
    <w:rsid w:val="00DA4D19"/>
    <w:rsid w:val="00DA528D"/>
    <w:rsid w:val="00DA56E7"/>
    <w:rsid w:val="00DA5DFE"/>
    <w:rsid w:val="00DA66AF"/>
    <w:rsid w:val="00DA6CC6"/>
    <w:rsid w:val="00DB01D7"/>
    <w:rsid w:val="00DB0C46"/>
    <w:rsid w:val="00DB1488"/>
    <w:rsid w:val="00DB14A9"/>
    <w:rsid w:val="00DB2FBD"/>
    <w:rsid w:val="00DB46A2"/>
    <w:rsid w:val="00DB510B"/>
    <w:rsid w:val="00DB5FF4"/>
    <w:rsid w:val="00DB6865"/>
    <w:rsid w:val="00DB7799"/>
    <w:rsid w:val="00DC1EB7"/>
    <w:rsid w:val="00DC460D"/>
    <w:rsid w:val="00DC566F"/>
    <w:rsid w:val="00DC5F58"/>
    <w:rsid w:val="00DC6B9C"/>
    <w:rsid w:val="00DC6BB5"/>
    <w:rsid w:val="00DC6C61"/>
    <w:rsid w:val="00DC7EF3"/>
    <w:rsid w:val="00DC7FC3"/>
    <w:rsid w:val="00DD02E6"/>
    <w:rsid w:val="00DD10D7"/>
    <w:rsid w:val="00DD1CD2"/>
    <w:rsid w:val="00DD242F"/>
    <w:rsid w:val="00DD2907"/>
    <w:rsid w:val="00DD2C47"/>
    <w:rsid w:val="00DD2EBC"/>
    <w:rsid w:val="00DD3D09"/>
    <w:rsid w:val="00DD4B0E"/>
    <w:rsid w:val="00DD6809"/>
    <w:rsid w:val="00DD7C59"/>
    <w:rsid w:val="00DE0BB0"/>
    <w:rsid w:val="00DE1001"/>
    <w:rsid w:val="00DE296D"/>
    <w:rsid w:val="00DE2C86"/>
    <w:rsid w:val="00DE3313"/>
    <w:rsid w:val="00DE40BD"/>
    <w:rsid w:val="00DE4526"/>
    <w:rsid w:val="00DE608D"/>
    <w:rsid w:val="00DE64E5"/>
    <w:rsid w:val="00DE6D9B"/>
    <w:rsid w:val="00DF09FD"/>
    <w:rsid w:val="00DF0B22"/>
    <w:rsid w:val="00DF0E91"/>
    <w:rsid w:val="00DF12B5"/>
    <w:rsid w:val="00DF1363"/>
    <w:rsid w:val="00DF16E5"/>
    <w:rsid w:val="00DF2025"/>
    <w:rsid w:val="00DF2174"/>
    <w:rsid w:val="00DF246E"/>
    <w:rsid w:val="00DF2FDC"/>
    <w:rsid w:val="00DF3544"/>
    <w:rsid w:val="00DF382A"/>
    <w:rsid w:val="00DF39D6"/>
    <w:rsid w:val="00DF3ABC"/>
    <w:rsid w:val="00DF3D36"/>
    <w:rsid w:val="00DF3E1A"/>
    <w:rsid w:val="00DF42EE"/>
    <w:rsid w:val="00DF4A24"/>
    <w:rsid w:val="00DF509B"/>
    <w:rsid w:val="00DF6D05"/>
    <w:rsid w:val="00DF7198"/>
    <w:rsid w:val="00DF7963"/>
    <w:rsid w:val="00DF7FEA"/>
    <w:rsid w:val="00E00937"/>
    <w:rsid w:val="00E00D81"/>
    <w:rsid w:val="00E01A01"/>
    <w:rsid w:val="00E01AB3"/>
    <w:rsid w:val="00E01F3D"/>
    <w:rsid w:val="00E020F9"/>
    <w:rsid w:val="00E03643"/>
    <w:rsid w:val="00E04752"/>
    <w:rsid w:val="00E049D7"/>
    <w:rsid w:val="00E04AA5"/>
    <w:rsid w:val="00E04D60"/>
    <w:rsid w:val="00E051BB"/>
    <w:rsid w:val="00E0734F"/>
    <w:rsid w:val="00E07BE8"/>
    <w:rsid w:val="00E07D03"/>
    <w:rsid w:val="00E102F6"/>
    <w:rsid w:val="00E14CEB"/>
    <w:rsid w:val="00E15E21"/>
    <w:rsid w:val="00E15EF1"/>
    <w:rsid w:val="00E16B6A"/>
    <w:rsid w:val="00E17870"/>
    <w:rsid w:val="00E17E78"/>
    <w:rsid w:val="00E20B71"/>
    <w:rsid w:val="00E20DF7"/>
    <w:rsid w:val="00E213EE"/>
    <w:rsid w:val="00E21B41"/>
    <w:rsid w:val="00E225F3"/>
    <w:rsid w:val="00E228CF"/>
    <w:rsid w:val="00E23B89"/>
    <w:rsid w:val="00E24BD7"/>
    <w:rsid w:val="00E25C61"/>
    <w:rsid w:val="00E25FFD"/>
    <w:rsid w:val="00E26F86"/>
    <w:rsid w:val="00E27327"/>
    <w:rsid w:val="00E27C25"/>
    <w:rsid w:val="00E27C61"/>
    <w:rsid w:val="00E27D14"/>
    <w:rsid w:val="00E31059"/>
    <w:rsid w:val="00E3292F"/>
    <w:rsid w:val="00E3316A"/>
    <w:rsid w:val="00E332C8"/>
    <w:rsid w:val="00E34476"/>
    <w:rsid w:val="00E35F21"/>
    <w:rsid w:val="00E36929"/>
    <w:rsid w:val="00E36AB6"/>
    <w:rsid w:val="00E40248"/>
    <w:rsid w:val="00E40744"/>
    <w:rsid w:val="00E4235A"/>
    <w:rsid w:val="00E423CF"/>
    <w:rsid w:val="00E440A7"/>
    <w:rsid w:val="00E44754"/>
    <w:rsid w:val="00E45B71"/>
    <w:rsid w:val="00E471C8"/>
    <w:rsid w:val="00E47672"/>
    <w:rsid w:val="00E52482"/>
    <w:rsid w:val="00E54218"/>
    <w:rsid w:val="00E54B3C"/>
    <w:rsid w:val="00E54D33"/>
    <w:rsid w:val="00E56142"/>
    <w:rsid w:val="00E56CBB"/>
    <w:rsid w:val="00E579AA"/>
    <w:rsid w:val="00E6071A"/>
    <w:rsid w:val="00E61606"/>
    <w:rsid w:val="00E629E4"/>
    <w:rsid w:val="00E629F8"/>
    <w:rsid w:val="00E632C5"/>
    <w:rsid w:val="00E646DD"/>
    <w:rsid w:val="00E652AD"/>
    <w:rsid w:val="00E66186"/>
    <w:rsid w:val="00E6632D"/>
    <w:rsid w:val="00E669D2"/>
    <w:rsid w:val="00E67656"/>
    <w:rsid w:val="00E67B4A"/>
    <w:rsid w:val="00E70D4B"/>
    <w:rsid w:val="00E7220D"/>
    <w:rsid w:val="00E724A5"/>
    <w:rsid w:val="00E73011"/>
    <w:rsid w:val="00E73052"/>
    <w:rsid w:val="00E73626"/>
    <w:rsid w:val="00E74754"/>
    <w:rsid w:val="00E74A40"/>
    <w:rsid w:val="00E75F36"/>
    <w:rsid w:val="00E76225"/>
    <w:rsid w:val="00E769EB"/>
    <w:rsid w:val="00E77171"/>
    <w:rsid w:val="00E80738"/>
    <w:rsid w:val="00E80A41"/>
    <w:rsid w:val="00E812D8"/>
    <w:rsid w:val="00E81B07"/>
    <w:rsid w:val="00E8255E"/>
    <w:rsid w:val="00E825E2"/>
    <w:rsid w:val="00E8344D"/>
    <w:rsid w:val="00E83951"/>
    <w:rsid w:val="00E839C4"/>
    <w:rsid w:val="00E83DFC"/>
    <w:rsid w:val="00E8417A"/>
    <w:rsid w:val="00E853DA"/>
    <w:rsid w:val="00E85470"/>
    <w:rsid w:val="00E85ECC"/>
    <w:rsid w:val="00E8621D"/>
    <w:rsid w:val="00E86660"/>
    <w:rsid w:val="00E868EE"/>
    <w:rsid w:val="00E87DA5"/>
    <w:rsid w:val="00E900ED"/>
    <w:rsid w:val="00E9018A"/>
    <w:rsid w:val="00E9063E"/>
    <w:rsid w:val="00E9068B"/>
    <w:rsid w:val="00E90C2C"/>
    <w:rsid w:val="00E9152E"/>
    <w:rsid w:val="00E9174C"/>
    <w:rsid w:val="00E91A7C"/>
    <w:rsid w:val="00E92345"/>
    <w:rsid w:val="00E93B97"/>
    <w:rsid w:val="00E93D4F"/>
    <w:rsid w:val="00E946DC"/>
    <w:rsid w:val="00E954AC"/>
    <w:rsid w:val="00E9595C"/>
    <w:rsid w:val="00E961F1"/>
    <w:rsid w:val="00E9796E"/>
    <w:rsid w:val="00EA00D3"/>
    <w:rsid w:val="00EA00FD"/>
    <w:rsid w:val="00EA0CD5"/>
    <w:rsid w:val="00EA12B4"/>
    <w:rsid w:val="00EA16BD"/>
    <w:rsid w:val="00EA2938"/>
    <w:rsid w:val="00EA2B86"/>
    <w:rsid w:val="00EA43E0"/>
    <w:rsid w:val="00EA4A90"/>
    <w:rsid w:val="00EA519D"/>
    <w:rsid w:val="00EA5512"/>
    <w:rsid w:val="00EA564B"/>
    <w:rsid w:val="00EA5A10"/>
    <w:rsid w:val="00EA5B92"/>
    <w:rsid w:val="00EA5BE0"/>
    <w:rsid w:val="00EA6766"/>
    <w:rsid w:val="00EA76A9"/>
    <w:rsid w:val="00EB2133"/>
    <w:rsid w:val="00EB2292"/>
    <w:rsid w:val="00EB22B7"/>
    <w:rsid w:val="00EB2E2B"/>
    <w:rsid w:val="00EB3295"/>
    <w:rsid w:val="00EB3FC9"/>
    <w:rsid w:val="00EB3FE6"/>
    <w:rsid w:val="00EB3FEB"/>
    <w:rsid w:val="00EB461E"/>
    <w:rsid w:val="00EB526F"/>
    <w:rsid w:val="00EB76F6"/>
    <w:rsid w:val="00EC00B5"/>
    <w:rsid w:val="00EC109F"/>
    <w:rsid w:val="00EC1152"/>
    <w:rsid w:val="00EC11AD"/>
    <w:rsid w:val="00EC1944"/>
    <w:rsid w:val="00EC2641"/>
    <w:rsid w:val="00EC27B9"/>
    <w:rsid w:val="00EC27EA"/>
    <w:rsid w:val="00EC32CA"/>
    <w:rsid w:val="00EC4552"/>
    <w:rsid w:val="00EC4678"/>
    <w:rsid w:val="00EC5419"/>
    <w:rsid w:val="00EC595A"/>
    <w:rsid w:val="00EC64D1"/>
    <w:rsid w:val="00EC7442"/>
    <w:rsid w:val="00EC74F8"/>
    <w:rsid w:val="00EC7E38"/>
    <w:rsid w:val="00ED0269"/>
    <w:rsid w:val="00ED0526"/>
    <w:rsid w:val="00ED1650"/>
    <w:rsid w:val="00ED220E"/>
    <w:rsid w:val="00ED248A"/>
    <w:rsid w:val="00ED25BC"/>
    <w:rsid w:val="00ED42C6"/>
    <w:rsid w:val="00ED4FE8"/>
    <w:rsid w:val="00ED5E5A"/>
    <w:rsid w:val="00ED68D8"/>
    <w:rsid w:val="00ED6A83"/>
    <w:rsid w:val="00EE006C"/>
    <w:rsid w:val="00EE06DE"/>
    <w:rsid w:val="00EE1249"/>
    <w:rsid w:val="00EE2387"/>
    <w:rsid w:val="00EE3C32"/>
    <w:rsid w:val="00EE442E"/>
    <w:rsid w:val="00EE45FD"/>
    <w:rsid w:val="00EE5672"/>
    <w:rsid w:val="00EE57E3"/>
    <w:rsid w:val="00EE6AEE"/>
    <w:rsid w:val="00EE6E01"/>
    <w:rsid w:val="00EE73CB"/>
    <w:rsid w:val="00EE7897"/>
    <w:rsid w:val="00EE7A88"/>
    <w:rsid w:val="00EF0050"/>
    <w:rsid w:val="00EF06AB"/>
    <w:rsid w:val="00EF0B47"/>
    <w:rsid w:val="00EF0C30"/>
    <w:rsid w:val="00EF0D0E"/>
    <w:rsid w:val="00EF12F6"/>
    <w:rsid w:val="00EF242F"/>
    <w:rsid w:val="00EF2E73"/>
    <w:rsid w:val="00EF3A43"/>
    <w:rsid w:val="00EF4933"/>
    <w:rsid w:val="00EF4BBD"/>
    <w:rsid w:val="00EF5334"/>
    <w:rsid w:val="00EF5445"/>
    <w:rsid w:val="00EF5A09"/>
    <w:rsid w:val="00EF61E5"/>
    <w:rsid w:val="00EF652D"/>
    <w:rsid w:val="00EF656F"/>
    <w:rsid w:val="00EF6D3A"/>
    <w:rsid w:val="00F023BA"/>
    <w:rsid w:val="00F0248E"/>
    <w:rsid w:val="00F02613"/>
    <w:rsid w:val="00F02DD5"/>
    <w:rsid w:val="00F02F4E"/>
    <w:rsid w:val="00F03610"/>
    <w:rsid w:val="00F03737"/>
    <w:rsid w:val="00F03770"/>
    <w:rsid w:val="00F039D7"/>
    <w:rsid w:val="00F03ADC"/>
    <w:rsid w:val="00F05555"/>
    <w:rsid w:val="00F059F3"/>
    <w:rsid w:val="00F065B7"/>
    <w:rsid w:val="00F06E72"/>
    <w:rsid w:val="00F06FD7"/>
    <w:rsid w:val="00F07F62"/>
    <w:rsid w:val="00F10267"/>
    <w:rsid w:val="00F1114B"/>
    <w:rsid w:val="00F126C4"/>
    <w:rsid w:val="00F12E3E"/>
    <w:rsid w:val="00F13B94"/>
    <w:rsid w:val="00F13FE3"/>
    <w:rsid w:val="00F1413B"/>
    <w:rsid w:val="00F14366"/>
    <w:rsid w:val="00F14B36"/>
    <w:rsid w:val="00F24A79"/>
    <w:rsid w:val="00F24B96"/>
    <w:rsid w:val="00F24D33"/>
    <w:rsid w:val="00F24EC5"/>
    <w:rsid w:val="00F2572A"/>
    <w:rsid w:val="00F2645D"/>
    <w:rsid w:val="00F26C7D"/>
    <w:rsid w:val="00F271B9"/>
    <w:rsid w:val="00F27430"/>
    <w:rsid w:val="00F27D61"/>
    <w:rsid w:val="00F301B7"/>
    <w:rsid w:val="00F30360"/>
    <w:rsid w:val="00F304F6"/>
    <w:rsid w:val="00F309E7"/>
    <w:rsid w:val="00F30E85"/>
    <w:rsid w:val="00F32B68"/>
    <w:rsid w:val="00F32C6B"/>
    <w:rsid w:val="00F32DB0"/>
    <w:rsid w:val="00F3451B"/>
    <w:rsid w:val="00F3497A"/>
    <w:rsid w:val="00F34CF4"/>
    <w:rsid w:val="00F35F15"/>
    <w:rsid w:val="00F36E32"/>
    <w:rsid w:val="00F373B8"/>
    <w:rsid w:val="00F3772A"/>
    <w:rsid w:val="00F37A15"/>
    <w:rsid w:val="00F37C29"/>
    <w:rsid w:val="00F401D0"/>
    <w:rsid w:val="00F402B8"/>
    <w:rsid w:val="00F41473"/>
    <w:rsid w:val="00F4183F"/>
    <w:rsid w:val="00F41B53"/>
    <w:rsid w:val="00F42B7A"/>
    <w:rsid w:val="00F42F0C"/>
    <w:rsid w:val="00F43BFE"/>
    <w:rsid w:val="00F4596F"/>
    <w:rsid w:val="00F459CE"/>
    <w:rsid w:val="00F45CC6"/>
    <w:rsid w:val="00F47DED"/>
    <w:rsid w:val="00F47E25"/>
    <w:rsid w:val="00F50243"/>
    <w:rsid w:val="00F50BB7"/>
    <w:rsid w:val="00F51B39"/>
    <w:rsid w:val="00F52C91"/>
    <w:rsid w:val="00F52FF6"/>
    <w:rsid w:val="00F530DC"/>
    <w:rsid w:val="00F54020"/>
    <w:rsid w:val="00F5585C"/>
    <w:rsid w:val="00F55B15"/>
    <w:rsid w:val="00F55DCD"/>
    <w:rsid w:val="00F567E9"/>
    <w:rsid w:val="00F56846"/>
    <w:rsid w:val="00F5685C"/>
    <w:rsid w:val="00F57448"/>
    <w:rsid w:val="00F57481"/>
    <w:rsid w:val="00F60302"/>
    <w:rsid w:val="00F609FB"/>
    <w:rsid w:val="00F61C60"/>
    <w:rsid w:val="00F62304"/>
    <w:rsid w:val="00F62486"/>
    <w:rsid w:val="00F62BC5"/>
    <w:rsid w:val="00F62D7D"/>
    <w:rsid w:val="00F62DCF"/>
    <w:rsid w:val="00F63484"/>
    <w:rsid w:val="00F63CAD"/>
    <w:rsid w:val="00F64658"/>
    <w:rsid w:val="00F64EF2"/>
    <w:rsid w:val="00F65772"/>
    <w:rsid w:val="00F659D7"/>
    <w:rsid w:val="00F66736"/>
    <w:rsid w:val="00F66F4E"/>
    <w:rsid w:val="00F673FA"/>
    <w:rsid w:val="00F675FA"/>
    <w:rsid w:val="00F7058E"/>
    <w:rsid w:val="00F70AE2"/>
    <w:rsid w:val="00F7100C"/>
    <w:rsid w:val="00F720E6"/>
    <w:rsid w:val="00F726B1"/>
    <w:rsid w:val="00F72FAC"/>
    <w:rsid w:val="00F73EB5"/>
    <w:rsid w:val="00F742DF"/>
    <w:rsid w:val="00F7467C"/>
    <w:rsid w:val="00F750F3"/>
    <w:rsid w:val="00F7650A"/>
    <w:rsid w:val="00F77B58"/>
    <w:rsid w:val="00F820D3"/>
    <w:rsid w:val="00F82171"/>
    <w:rsid w:val="00F82ED8"/>
    <w:rsid w:val="00F83A3C"/>
    <w:rsid w:val="00F83D38"/>
    <w:rsid w:val="00F84286"/>
    <w:rsid w:val="00F849B3"/>
    <w:rsid w:val="00F851D2"/>
    <w:rsid w:val="00F85D2C"/>
    <w:rsid w:val="00F86366"/>
    <w:rsid w:val="00F86595"/>
    <w:rsid w:val="00F8687C"/>
    <w:rsid w:val="00F86A44"/>
    <w:rsid w:val="00F87235"/>
    <w:rsid w:val="00F87611"/>
    <w:rsid w:val="00F903AD"/>
    <w:rsid w:val="00F90B97"/>
    <w:rsid w:val="00F9122B"/>
    <w:rsid w:val="00F93D02"/>
    <w:rsid w:val="00F94725"/>
    <w:rsid w:val="00F94D57"/>
    <w:rsid w:val="00F9515C"/>
    <w:rsid w:val="00F95235"/>
    <w:rsid w:val="00F953B5"/>
    <w:rsid w:val="00F95B41"/>
    <w:rsid w:val="00F96FC9"/>
    <w:rsid w:val="00F972CC"/>
    <w:rsid w:val="00F972DD"/>
    <w:rsid w:val="00F97A67"/>
    <w:rsid w:val="00FA023E"/>
    <w:rsid w:val="00FA0AC4"/>
    <w:rsid w:val="00FA110B"/>
    <w:rsid w:val="00FA1D04"/>
    <w:rsid w:val="00FA255D"/>
    <w:rsid w:val="00FA426A"/>
    <w:rsid w:val="00FA4DFA"/>
    <w:rsid w:val="00FA5151"/>
    <w:rsid w:val="00FA55C8"/>
    <w:rsid w:val="00FA584C"/>
    <w:rsid w:val="00FA6D31"/>
    <w:rsid w:val="00FA7375"/>
    <w:rsid w:val="00FA7B90"/>
    <w:rsid w:val="00FB113A"/>
    <w:rsid w:val="00FB3AD2"/>
    <w:rsid w:val="00FB5A3E"/>
    <w:rsid w:val="00FB75CA"/>
    <w:rsid w:val="00FC007B"/>
    <w:rsid w:val="00FC13A2"/>
    <w:rsid w:val="00FC3452"/>
    <w:rsid w:val="00FC3F08"/>
    <w:rsid w:val="00FC46A6"/>
    <w:rsid w:val="00FC4946"/>
    <w:rsid w:val="00FC4C32"/>
    <w:rsid w:val="00FC5080"/>
    <w:rsid w:val="00FC55DF"/>
    <w:rsid w:val="00FC6A95"/>
    <w:rsid w:val="00FC78E1"/>
    <w:rsid w:val="00FC7D57"/>
    <w:rsid w:val="00FD0678"/>
    <w:rsid w:val="00FD0C23"/>
    <w:rsid w:val="00FD255E"/>
    <w:rsid w:val="00FD2F22"/>
    <w:rsid w:val="00FD3954"/>
    <w:rsid w:val="00FD439E"/>
    <w:rsid w:val="00FD5E13"/>
    <w:rsid w:val="00FD61B5"/>
    <w:rsid w:val="00FD670B"/>
    <w:rsid w:val="00FD7C59"/>
    <w:rsid w:val="00FE2875"/>
    <w:rsid w:val="00FE2922"/>
    <w:rsid w:val="00FE2F05"/>
    <w:rsid w:val="00FE323A"/>
    <w:rsid w:val="00FE403A"/>
    <w:rsid w:val="00FE42E4"/>
    <w:rsid w:val="00FE43EE"/>
    <w:rsid w:val="00FE6160"/>
    <w:rsid w:val="00FE7330"/>
    <w:rsid w:val="00FF03D9"/>
    <w:rsid w:val="00FF0A0D"/>
    <w:rsid w:val="00FF22C0"/>
    <w:rsid w:val="00FF336E"/>
    <w:rsid w:val="00FF38DD"/>
    <w:rsid w:val="00FF38E3"/>
    <w:rsid w:val="00FF4071"/>
    <w:rsid w:val="00FF4C0C"/>
    <w:rsid w:val="00FF4FA4"/>
    <w:rsid w:val="00FF6284"/>
    <w:rsid w:val="00FF65F6"/>
    <w:rsid w:val="00FF660C"/>
    <w:rsid w:val="111CC312"/>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24AA4B"/>
  <w15:chartTrackingRefBased/>
  <w15:docId w15:val="{B6429306-A478-4662-94A4-52D913344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BB1"/>
    <w:pPr>
      <w:spacing w:after="0" w:line="240" w:lineRule="auto"/>
    </w:pPr>
    <w:rPr>
      <w:lang w:val="en-AU"/>
    </w:rPr>
  </w:style>
  <w:style w:type="paragraph" w:styleId="Heading1">
    <w:name w:val="heading 1"/>
    <w:aliases w:val="TVTR Header 1"/>
    <w:basedOn w:val="Normal"/>
    <w:next w:val="Normal"/>
    <w:link w:val="Heading1Char"/>
    <w:autoRedefine/>
    <w:uiPriority w:val="9"/>
    <w:qFormat/>
    <w:rsid w:val="00467731"/>
    <w:pPr>
      <w:keepNext/>
      <w:tabs>
        <w:tab w:val="left" w:pos="180"/>
      </w:tabs>
      <w:spacing w:after="120" w:line="288" w:lineRule="auto"/>
      <w:ind w:left="0" w:firstLine="0"/>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ind w:left="0" w:firstLine="0"/>
      <w:outlineLvl w:val="1"/>
    </w:pPr>
    <w:rPr>
      <w:rFonts w:ascii="Arial" w:eastAsiaTheme="majorEastAsia" w:hAnsi="Arial" w:cstheme="majorBidi"/>
      <w:b/>
      <w:color w:val="262626" w:themeColor="text1" w:themeTint="D9"/>
      <w:sz w:val="24"/>
      <w:szCs w:val="26"/>
      <w:lang w:val="en-GB" w:bidi="en-US"/>
    </w:rPr>
  </w:style>
  <w:style w:type="paragraph" w:styleId="Heading3">
    <w:name w:val="heading 3"/>
    <w:basedOn w:val="Normal"/>
    <w:next w:val="Normal"/>
    <w:link w:val="Heading3Char"/>
    <w:uiPriority w:val="9"/>
    <w:unhideWhenUsed/>
    <w:qFormat/>
    <w:rsid w:val="00B66D45"/>
    <w:pPr>
      <w:keepNext/>
      <w:keepLines/>
      <w:spacing w:after="120"/>
      <w:ind w:left="0" w:firstLine="0"/>
      <w:outlineLvl w:val="2"/>
    </w:pPr>
    <w:rPr>
      <w:rFonts w:ascii="Arial" w:eastAsiaTheme="majorEastAsia" w:hAnsi="Arial" w:cstheme="majorBidi"/>
      <w:color w:val="262626" w:themeColor="text1" w:themeTint="D9"/>
      <w:sz w:val="24"/>
      <w:szCs w:val="24"/>
    </w:rPr>
  </w:style>
  <w:style w:type="paragraph" w:styleId="Heading4">
    <w:name w:val="heading 4"/>
    <w:basedOn w:val="Normal"/>
    <w:next w:val="Normal"/>
    <w:link w:val="Heading4Char"/>
    <w:uiPriority w:val="9"/>
    <w:semiHidden/>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1C1F0D"/>
    <w:pPr>
      <w:spacing w:after="120" w:line="276" w:lineRule="auto"/>
      <w:ind w:left="360"/>
    </w:pPr>
    <w:rPr>
      <w:b/>
      <w:color w:val="262626" w:themeColor="text1" w:themeTint="D9"/>
      <w:sz w:val="24"/>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1C1F0D"/>
    <w:pPr>
      <w:spacing w:after="120" w:line="276" w:lineRule="auto"/>
      <w:ind w:left="504"/>
    </w:pPr>
    <w:rPr>
      <w:color w:val="262626" w:themeColor="text1" w:themeTint="D9"/>
      <w:sz w:val="24"/>
    </w:rPr>
  </w:style>
  <w:style w:type="paragraph" w:styleId="TOC3">
    <w:name w:val="toc 3"/>
    <w:basedOn w:val="Normal"/>
    <w:next w:val="Normal"/>
    <w:autoRedefine/>
    <w:uiPriority w:val="39"/>
    <w:unhideWhenUsed/>
    <w:qFormat/>
    <w:rsid w:val="001C1F0D"/>
    <w:pPr>
      <w:spacing w:after="120" w:line="276" w:lineRule="auto"/>
      <w:ind w:left="720"/>
    </w:pPr>
    <w:rPr>
      <w:color w:val="262626" w:themeColor="text1" w:themeTint="D9"/>
      <w:sz w:val="24"/>
    </w:rPr>
  </w:style>
  <w:style w:type="paragraph" w:styleId="Header">
    <w:name w:val="header"/>
    <w:basedOn w:val="Normal"/>
    <w:link w:val="HeaderChar"/>
    <w:uiPriority w:val="99"/>
    <w:unhideWhenUsed/>
    <w:rsid w:val="00830A90"/>
    <w:pPr>
      <w:tabs>
        <w:tab w:val="center" w:pos="4680"/>
        <w:tab w:val="right" w:pos="9360"/>
      </w:tabs>
      <w:spacing w:before="0"/>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spacing w:before="0"/>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firstLine="0"/>
      <w:jc w:val="both"/>
    </w:pPr>
    <w:rPr>
      <w:rFonts w:ascii="Arial" w:eastAsia="Times New Roman"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before="0" w:after="120" w:line="276" w:lineRule="auto"/>
      <w:ind w:left="0" w:right="27" w:firstLine="0"/>
      <w:jc w:val="right"/>
    </w:pPr>
    <w:rPr>
      <w:rFonts w:ascii="Times New Roman" w:eastAsia="Arial Unicode MS" w:hAnsi="Times New Roman" w:cstheme="minorHAnsi"/>
      <w:i/>
      <w:sz w:val="20"/>
      <w:szCs w:val="24"/>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467731"/>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semiHidden/>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ind w:left="0" w:right="0" w:firstLine="0"/>
      <w:jc w:val="both"/>
      <w:outlineLvl w:val="1"/>
    </w:pPr>
    <w:rPr>
      <w:rFonts w:ascii="Georgia" w:eastAsia="Arial Unicode MS" w:hAnsi="Georgia"/>
      <w:b/>
      <w:bCs/>
      <w:iCs/>
      <w:color w:val="323E4F" w:themeColor="text2" w:themeShade="BF"/>
      <w:sz w:val="24"/>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ind w:left="0" w:right="0" w:firstLine="0"/>
    </w:pPr>
    <w:rPr>
      <w:color w:val="002060"/>
    </w:rPr>
  </w:style>
  <w:style w:type="character" w:customStyle="1" w:styleId="Heading4Char">
    <w:name w:val="Heading 4 Char"/>
    <w:basedOn w:val="DefaultParagraphFont"/>
    <w:link w:val="Heading4"/>
    <w:uiPriority w:val="9"/>
    <w:semiHidden/>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3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sz w:val="24"/>
      <w:szCs w:val="24"/>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677C37"/>
    <w:rPr>
      <w:sz w:val="16"/>
      <w:szCs w:val="16"/>
    </w:rPr>
  </w:style>
  <w:style w:type="paragraph" w:styleId="CommentText">
    <w:name w:val="annotation text"/>
    <w:basedOn w:val="Normal"/>
    <w:link w:val="CommentTextChar"/>
    <w:uiPriority w:val="99"/>
    <w:unhideWhenUsed/>
    <w:rsid w:val="00677C37"/>
    <w:rPr>
      <w:sz w:val="20"/>
      <w:szCs w:val="20"/>
    </w:rPr>
  </w:style>
  <w:style w:type="character" w:customStyle="1" w:styleId="CommentTextChar">
    <w:name w:val="Comment Text Char"/>
    <w:basedOn w:val="DefaultParagraphFont"/>
    <w:link w:val="CommentText"/>
    <w:uiPriority w:val="99"/>
    <w:rsid w:val="00677C37"/>
    <w:rPr>
      <w:sz w:val="20"/>
      <w:szCs w:val="20"/>
    </w:rPr>
  </w:style>
  <w:style w:type="paragraph" w:styleId="CommentSubject">
    <w:name w:val="annotation subject"/>
    <w:basedOn w:val="CommentText"/>
    <w:next w:val="CommentText"/>
    <w:link w:val="CommentSubjectChar"/>
    <w:uiPriority w:val="99"/>
    <w:semiHidden/>
    <w:unhideWhenUsed/>
    <w:rsid w:val="00677C37"/>
    <w:rPr>
      <w:b/>
      <w:bCs/>
    </w:rPr>
  </w:style>
  <w:style w:type="character" w:customStyle="1" w:styleId="CommentSubjectChar">
    <w:name w:val="Comment Subject Char"/>
    <w:basedOn w:val="CommentTextChar"/>
    <w:link w:val="CommentSubject"/>
    <w:uiPriority w:val="99"/>
    <w:semiHidden/>
    <w:rsid w:val="00677C37"/>
    <w:rPr>
      <w:b/>
      <w:bCs/>
      <w:sz w:val="20"/>
      <w:szCs w:val="20"/>
    </w:rPr>
  </w:style>
  <w:style w:type="character" w:styleId="FollowedHyperlink">
    <w:name w:val="FollowedHyperlink"/>
    <w:basedOn w:val="DefaultParagraphFont"/>
    <w:uiPriority w:val="99"/>
    <w:semiHidden/>
    <w:unhideWhenUsed/>
    <w:rsid w:val="0030605B"/>
    <w:rPr>
      <w:color w:val="954F72" w:themeColor="followedHyperlink"/>
      <w:u w:val="single"/>
    </w:rPr>
  </w:style>
  <w:style w:type="table" w:customStyle="1" w:styleId="CompliantTableGrid3">
    <w:name w:val="Compliant Table Grid3"/>
    <w:basedOn w:val="TableNormal"/>
    <w:next w:val="TableGrid"/>
    <w:uiPriority w:val="39"/>
    <w:rsid w:val="005977F7"/>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D263E"/>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character" w:styleId="Emphasis">
    <w:name w:val="Emphasis"/>
    <w:basedOn w:val="DefaultParagraphFont"/>
    <w:uiPriority w:val="20"/>
    <w:qFormat/>
    <w:rsid w:val="004D263E"/>
    <w:rPr>
      <w:i/>
      <w:iCs/>
    </w:rPr>
  </w:style>
  <w:style w:type="table" w:customStyle="1" w:styleId="CompliantTableGrid4">
    <w:name w:val="Compliant Table Grid4"/>
    <w:basedOn w:val="TableNormal"/>
    <w:next w:val="TableGrid"/>
    <w:uiPriority w:val="39"/>
    <w:rsid w:val="004D263E"/>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41">
    <w:name w:val="Compliant Table Grid41"/>
    <w:basedOn w:val="TableNormal"/>
    <w:next w:val="TableGrid"/>
    <w:uiPriority w:val="39"/>
    <w:rsid w:val="004D263E"/>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D263E"/>
    <w:rPr>
      <w:b/>
      <w:bCs/>
    </w:rPr>
  </w:style>
  <w:style w:type="paragraph" w:customStyle="1" w:styleId="Default">
    <w:name w:val="Default"/>
    <w:rsid w:val="004D263E"/>
    <w:pPr>
      <w:autoSpaceDE w:val="0"/>
      <w:autoSpaceDN w:val="0"/>
      <w:adjustRightInd w:val="0"/>
      <w:spacing w:before="0" w:after="0" w:line="240" w:lineRule="auto"/>
      <w:ind w:left="0" w:right="0" w:firstLine="0"/>
    </w:pPr>
    <w:rPr>
      <w:rFonts w:ascii="EFKBH G+ Arial MT" w:hAnsi="EFKBH G+ Arial MT" w:cs="EFKBH G+ Arial MT"/>
      <w:color w:val="000000"/>
      <w:sz w:val="24"/>
      <w:szCs w:val="24"/>
    </w:rPr>
  </w:style>
  <w:style w:type="character" w:styleId="Mention">
    <w:name w:val="Mention"/>
    <w:basedOn w:val="DefaultParagraphFont"/>
    <w:uiPriority w:val="99"/>
    <w:unhideWhenUsed/>
    <w:rsid w:val="004D263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395394221">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17888824">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compliantlearningresources.sharepoint.com/:w:/g/tvs/EXuz5enxLFFLknq8pc_CEL8BZIHYTDVbdXYf3eLYYkRqHg?e=aqqd2W"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compliantlearningresources.com.au/simple-guide-to-contextualising-rto-training-resources-and-assessment-too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raining.gov.au/Training/Details/CPCCBC5001"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sqa.gov.au/sites/default/files/FACT_SHEET_Providing_quality_training_and_assessment_services_to_students_with_disabilities.pdf?v=1508135481" TargetMode="External"/><Relationship Id="rId22"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D5989012BC4B92B26A230A435B1C96"/>
        <w:category>
          <w:name w:val="General"/>
          <w:gallery w:val="placeholder"/>
        </w:category>
        <w:types>
          <w:type w:val="bbPlcHdr"/>
        </w:types>
        <w:behaviors>
          <w:behavior w:val="content"/>
        </w:behaviors>
        <w:guid w:val="{CECED4FC-3C2F-4704-8665-DD2F94EA21BA}"/>
      </w:docPartPr>
      <w:docPartBody>
        <w:p w:rsidR="00A14D7C" w:rsidRDefault="006A2D34" w:rsidP="006A2D34">
          <w:pPr>
            <w:pStyle w:val="57D5989012BC4B92B26A230A435B1C96"/>
          </w:pPr>
          <w:r w:rsidRPr="00B07A41">
            <w:rPr>
              <w:rStyle w:val="PlaceholderText"/>
            </w:rPr>
            <w:t>[Status]</w:t>
          </w:r>
        </w:p>
      </w:docPartBody>
    </w:docPart>
    <w:docPart>
      <w:docPartPr>
        <w:name w:val="017B8F33AEC441988F9F2A734A6BFAB5"/>
        <w:category>
          <w:name w:val="General"/>
          <w:gallery w:val="placeholder"/>
        </w:category>
        <w:types>
          <w:type w:val="bbPlcHdr"/>
        </w:types>
        <w:behaviors>
          <w:behavior w:val="content"/>
        </w:behaviors>
        <w:guid w:val="{5B3C6B3E-AB5E-473E-9E59-9448FCCEBD5B}"/>
      </w:docPartPr>
      <w:docPartBody>
        <w:p w:rsidR="00A14D7C" w:rsidRDefault="006A2D34" w:rsidP="006A2D34">
          <w:pPr>
            <w:pStyle w:val="017B8F33AEC441988F9F2A734A6BFAB5"/>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FKBH G+ Arial MT">
    <w:altName w:val="Arial"/>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D34"/>
    <w:rsid w:val="006A2D34"/>
    <w:rsid w:val="00A14D7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6A2D34"/>
    <w:rPr>
      <w:color w:val="808080"/>
    </w:rPr>
  </w:style>
  <w:style w:type="paragraph" w:customStyle="1" w:styleId="57D5989012BC4B92B26A230A435B1C96">
    <w:name w:val="57D5989012BC4B92B26A230A435B1C96"/>
    <w:rsid w:val="006A2D34"/>
  </w:style>
  <w:style w:type="paragraph" w:customStyle="1" w:styleId="017B8F33AEC441988F9F2A734A6BFAB5">
    <w:name w:val="017B8F33AEC441988F9F2A734A6BFAB5"/>
    <w:rsid w:val="006A2D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cecd733-34d5-425b-8041-9161b6f347cb">
      <UserInfo>
        <DisplayName/>
        <AccountId xsi:nil="true"/>
        <AccountType/>
      </UserInfo>
    </SharedWithUsers>
    <Brief_x0020_description xmlns="d76099e6-3a79-4c20-bfb8-d6d46c0c67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EFFA8A-2FA3-4AC1-A095-AE1A1FA87FE8}">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6cecd733-34d5-425b-8041-9161b6f347cb"/>
    <ds:schemaRef ds:uri="d76099e6-3a79-4c20-bfb8-d6d46c0c67f0"/>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2054675D-6695-4125-BCCF-0D75A0EAB89E}">
  <ds:schemaRefs>
    <ds:schemaRef ds:uri="http://schemas.microsoft.com/sharepoint/v3/contenttype/forms"/>
  </ds:schemaRefs>
</ds:datastoreItem>
</file>

<file path=customXml/itemProps3.xml><?xml version="1.0" encoding="utf-8"?>
<ds:datastoreItem xmlns:ds="http://schemas.openxmlformats.org/officeDocument/2006/customXml" ds:itemID="{0423A5E1-E11B-4F57-B1C5-1D2D7F0DB31F}">
  <ds:schemaRefs>
    <ds:schemaRef ds:uri="http://schemas.openxmlformats.org/officeDocument/2006/bibliography"/>
  </ds:schemaRefs>
</ds:datastoreItem>
</file>

<file path=customXml/itemProps4.xml><?xml version="1.0" encoding="utf-8"?>
<ds:datastoreItem xmlns:ds="http://schemas.openxmlformats.org/officeDocument/2006/customXml" ds:itemID="{36F57478-A8A6-49EA-BB89-2A5C58603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65</Pages>
  <Words>9088</Words>
  <Characters>51808</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CSTC Pty Ltd (RTO #0699)</Company>
  <LinksUpToDate>false</LinksUpToDate>
  <CharactersWithSpaces>60775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CPCCBC5001</dc:title>
  <dc:subject>https://training.gov.au/Training/Details/CPCCBC5001</dc:subject>
  <dc:creator>Compliant Learning Resources</dc:creator>
  <cp:keywords/>
  <dc:description/>
  <cp:lastModifiedBy>Jonathan Curro</cp:lastModifiedBy>
  <cp:revision>6</cp:revision>
  <dcterms:created xsi:type="dcterms:W3CDTF">2020-12-07T06:42:00Z</dcterms:created>
  <dcterms:modified xsi:type="dcterms:W3CDTF">2022-09-19T04:40:00Z</dcterms:modified>
  <cp:category>CPC</cp:category>
  <cp:contentStatus>v1-0_12/05/2022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14479400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_SourceUrl">
    <vt:lpwstr/>
  </property>
  <property fmtid="{D5CDD505-2E9C-101B-9397-08002B2CF9AE}" pid="9" name="_SharedFileIndex">
    <vt:lpwstr/>
  </property>
</Properties>
</file>