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6560" w:rsidRDefault="007240D7">
      <w:pPr>
        <w:pStyle w:val="01CSTCPLHeading1"/>
      </w:pPr>
      <w:r>
        <w:t xml:space="preserve">CPCCBC4001A </w:t>
      </w:r>
    </w:p>
    <w:p w:rsidR="008C6560" w:rsidRDefault="007240D7">
      <w:pPr>
        <w:pStyle w:val="01CSTCPLHeading1"/>
      </w:pPr>
      <w:r>
        <w:t>Apply building codes and standards to the construction process for low rise building projects</w:t>
      </w:r>
    </w:p>
    <w:p w:rsidR="008C6560" w:rsidRDefault="008C6560">
      <w:pPr>
        <w:pStyle w:val="Body"/>
        <w:ind w:left="709" w:hanging="709"/>
        <w:rPr>
          <w:rFonts w:ascii="Arial" w:eastAsia="Arial" w:hAnsi="Arial" w:cs="Arial"/>
          <w:sz w:val="22"/>
          <w:szCs w:val="22"/>
        </w:rPr>
      </w:pPr>
    </w:p>
    <w:p w:rsidR="008C6560" w:rsidRDefault="008C6560">
      <w:pPr>
        <w:pStyle w:val="Body"/>
        <w:widowControl w:val="0"/>
        <w:ind w:left="709" w:hanging="709"/>
        <w:rPr>
          <w:rFonts w:ascii="Arial" w:eastAsia="Arial" w:hAnsi="Arial" w:cs="Arial"/>
          <w:sz w:val="22"/>
          <w:szCs w:val="22"/>
        </w:rPr>
      </w:pPr>
    </w:p>
    <w:tbl>
      <w:tblPr>
        <w:tblW w:w="8980" w:type="dxa"/>
        <w:tblInd w:w="81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980"/>
      </w:tblGrid>
      <w:tr w:rsidR="008C6560">
        <w:trPr>
          <w:trHeight w:val="4438"/>
        </w:trPr>
        <w:tc>
          <w:tcPr>
            <w:tcW w:w="8980" w:type="dxa"/>
            <w:tcBorders>
              <w:top w:val="single" w:sz="18" w:space="0" w:color="000000"/>
              <w:left w:val="single" w:sz="18" w:space="0" w:color="000000"/>
              <w:bottom w:val="single" w:sz="18" w:space="0" w:color="000000"/>
              <w:right w:val="single" w:sz="18" w:space="0" w:color="000000"/>
            </w:tcBorders>
            <w:shd w:val="clear" w:color="auto" w:fill="F2F2F2"/>
            <w:tcMar>
              <w:top w:w="80" w:type="dxa"/>
              <w:left w:w="80" w:type="dxa"/>
              <w:bottom w:w="80" w:type="dxa"/>
              <w:right w:w="80" w:type="dxa"/>
            </w:tcMar>
          </w:tcPr>
          <w:p w:rsidR="008C6560" w:rsidRDefault="007240D7">
            <w:pPr>
              <w:pStyle w:val="Body"/>
              <w:jc w:val="center"/>
              <w:rPr>
                <w:rFonts w:ascii="Arial" w:eastAsia="Arial" w:hAnsi="Arial" w:cs="Arial"/>
                <w:b/>
                <w:bCs/>
              </w:rPr>
            </w:pPr>
            <w:r>
              <w:rPr>
                <w:rFonts w:ascii="Arial"/>
                <w:b/>
                <w:bCs/>
              </w:rPr>
              <w:t>THEORY EXAM INSTRUCTIONS</w:t>
            </w:r>
          </w:p>
          <w:p w:rsidR="008C6560" w:rsidRDefault="008C6560">
            <w:pPr>
              <w:pStyle w:val="Body"/>
              <w:jc w:val="center"/>
              <w:rPr>
                <w:rFonts w:ascii="Arial" w:eastAsia="Arial" w:hAnsi="Arial" w:cs="Arial"/>
                <w:b/>
                <w:bCs/>
              </w:rPr>
            </w:pPr>
          </w:p>
          <w:p w:rsidR="008C6560" w:rsidRDefault="007240D7">
            <w:pPr>
              <w:pStyle w:val="ListParagraph"/>
              <w:numPr>
                <w:ilvl w:val="0"/>
                <w:numId w:val="3"/>
              </w:numPr>
              <w:tabs>
                <w:tab w:val="clear" w:pos="720"/>
                <w:tab w:val="num" w:pos="753"/>
              </w:tabs>
              <w:ind w:left="753" w:right="390" w:hanging="393"/>
              <w:jc w:val="left"/>
              <w:rPr>
                <w:rFonts w:ascii="Arial" w:eastAsia="Arial" w:hAnsi="Arial" w:cs="Arial"/>
              </w:rPr>
            </w:pPr>
            <w:r>
              <w:rPr>
                <w:rFonts w:ascii="Arial"/>
                <w:sz w:val="22"/>
                <w:szCs w:val="22"/>
              </w:rPr>
              <w:t>This exam will occur under standard assessment conditions.</w:t>
            </w:r>
          </w:p>
          <w:p w:rsidR="008C6560" w:rsidRDefault="007240D7">
            <w:pPr>
              <w:pStyle w:val="ListParagraph"/>
              <w:numPr>
                <w:ilvl w:val="1"/>
                <w:numId w:val="5"/>
              </w:numPr>
              <w:tabs>
                <w:tab w:val="clear" w:pos="1440"/>
                <w:tab w:val="num" w:pos="1473"/>
              </w:tabs>
              <w:ind w:left="1473" w:right="390" w:hanging="393"/>
              <w:jc w:val="left"/>
              <w:rPr>
                <w:rFonts w:ascii="Arial" w:eastAsia="Arial" w:hAnsi="Arial" w:cs="Arial"/>
              </w:rPr>
            </w:pPr>
            <w:r>
              <w:rPr>
                <w:rFonts w:ascii="Arial"/>
                <w:sz w:val="22"/>
                <w:szCs w:val="22"/>
              </w:rPr>
              <w:t xml:space="preserve">An oral examination may be allowed under certain circumstances. </w:t>
            </w:r>
            <w:r>
              <w:rPr>
                <w:rFonts w:ascii="Arial" w:eastAsia="Arial" w:hAnsi="Arial" w:cs="Arial"/>
                <w:sz w:val="22"/>
                <w:szCs w:val="22"/>
              </w:rPr>
              <w:br/>
            </w:r>
            <w:r>
              <w:rPr>
                <w:rFonts w:ascii="Arial"/>
                <w:sz w:val="22"/>
                <w:szCs w:val="22"/>
              </w:rPr>
              <w:t>Answers will be documented and FT003 (Oral examination declaration form) must be completed.</w:t>
            </w:r>
          </w:p>
          <w:p w:rsidR="008C6560" w:rsidRDefault="007240D7">
            <w:pPr>
              <w:pStyle w:val="ListParagraph"/>
              <w:numPr>
                <w:ilvl w:val="0"/>
                <w:numId w:val="6"/>
              </w:numPr>
              <w:tabs>
                <w:tab w:val="clear" w:pos="720"/>
                <w:tab w:val="num" w:pos="753"/>
              </w:tabs>
              <w:ind w:left="753" w:right="390" w:hanging="393"/>
              <w:jc w:val="left"/>
              <w:rPr>
                <w:rFonts w:ascii="Arial" w:eastAsia="Arial" w:hAnsi="Arial" w:cs="Arial"/>
              </w:rPr>
            </w:pPr>
            <w:r>
              <w:rPr>
                <w:rFonts w:ascii="Arial"/>
                <w:sz w:val="22"/>
                <w:szCs w:val="22"/>
              </w:rPr>
              <w:t>Participants must provide enough detail in their responses to demonstrate their knowledge and skill</w:t>
            </w:r>
            <w:r>
              <w:rPr>
                <w:rFonts w:ascii="Arial"/>
                <w:sz w:val="22"/>
                <w:szCs w:val="22"/>
              </w:rPr>
              <w:t>s.</w:t>
            </w:r>
          </w:p>
          <w:p w:rsidR="008C6560" w:rsidRDefault="007240D7">
            <w:pPr>
              <w:pStyle w:val="ListParagraph"/>
              <w:numPr>
                <w:ilvl w:val="0"/>
                <w:numId w:val="7"/>
              </w:numPr>
              <w:tabs>
                <w:tab w:val="clear" w:pos="720"/>
                <w:tab w:val="num" w:pos="753"/>
              </w:tabs>
              <w:ind w:left="753" w:right="390" w:hanging="393"/>
              <w:jc w:val="left"/>
              <w:rPr>
                <w:rFonts w:ascii="Arial" w:eastAsia="Arial" w:hAnsi="Arial" w:cs="Arial"/>
              </w:rPr>
            </w:pPr>
            <w:r>
              <w:rPr>
                <w:rFonts w:ascii="Arial"/>
                <w:sz w:val="22"/>
                <w:szCs w:val="22"/>
              </w:rPr>
              <w:t>Please fill in the details below, providing your name, signature and date of assessment.</w:t>
            </w:r>
          </w:p>
          <w:p w:rsidR="008C6560" w:rsidRDefault="007240D7">
            <w:pPr>
              <w:pStyle w:val="ListParagraph"/>
              <w:numPr>
                <w:ilvl w:val="1"/>
                <w:numId w:val="8"/>
              </w:numPr>
              <w:tabs>
                <w:tab w:val="clear" w:pos="1440"/>
                <w:tab w:val="num" w:pos="1473"/>
              </w:tabs>
              <w:ind w:left="1473" w:right="390" w:hanging="393"/>
              <w:jc w:val="left"/>
              <w:rPr>
                <w:rFonts w:ascii="Arial" w:eastAsia="Arial" w:hAnsi="Arial" w:cs="Arial"/>
              </w:rPr>
            </w:pPr>
            <w:r>
              <w:rPr>
                <w:rFonts w:ascii="Arial"/>
                <w:sz w:val="22"/>
                <w:szCs w:val="22"/>
              </w:rPr>
              <w:t>Your signature acknowledges that this is your own work.</w:t>
            </w:r>
          </w:p>
          <w:p w:rsidR="008C6560" w:rsidRDefault="007240D7">
            <w:pPr>
              <w:pStyle w:val="ListParagraph"/>
              <w:numPr>
                <w:ilvl w:val="0"/>
                <w:numId w:val="9"/>
              </w:numPr>
              <w:tabs>
                <w:tab w:val="clear" w:pos="720"/>
                <w:tab w:val="num" w:pos="753"/>
              </w:tabs>
              <w:ind w:left="753" w:right="390" w:hanging="393"/>
              <w:jc w:val="left"/>
              <w:rPr>
                <w:rFonts w:ascii="Arial" w:eastAsia="Arial" w:hAnsi="Arial" w:cs="Arial"/>
              </w:rPr>
            </w:pPr>
            <w:r>
              <w:rPr>
                <w:rFonts w:ascii="Arial"/>
                <w:sz w:val="22"/>
                <w:szCs w:val="22"/>
              </w:rPr>
              <w:t xml:space="preserve">If a participant initially answers a question incorrectly but modifies their response, they must follow the </w:t>
            </w:r>
            <w:r>
              <w:rPr>
                <w:rFonts w:ascii="Arial"/>
                <w:sz w:val="22"/>
                <w:szCs w:val="22"/>
              </w:rPr>
              <w:t>instructions below:</w:t>
            </w:r>
          </w:p>
          <w:p w:rsidR="008C6560" w:rsidRDefault="007240D7">
            <w:pPr>
              <w:pStyle w:val="ListParagraph"/>
              <w:numPr>
                <w:ilvl w:val="1"/>
                <w:numId w:val="10"/>
              </w:numPr>
              <w:tabs>
                <w:tab w:val="clear" w:pos="1440"/>
                <w:tab w:val="num" w:pos="1473"/>
              </w:tabs>
              <w:ind w:left="1473" w:right="390" w:hanging="393"/>
              <w:jc w:val="left"/>
              <w:rPr>
                <w:rFonts w:ascii="Arial" w:eastAsia="Arial" w:hAnsi="Arial" w:cs="Arial"/>
              </w:rPr>
            </w:pPr>
            <w:r>
              <w:rPr>
                <w:rFonts w:ascii="Arial"/>
                <w:sz w:val="22"/>
                <w:szCs w:val="22"/>
              </w:rPr>
              <w:t>If a participant changes their response in writing, they must put their initials next to the written change.</w:t>
            </w:r>
          </w:p>
          <w:p w:rsidR="008C6560" w:rsidRDefault="007240D7">
            <w:pPr>
              <w:pStyle w:val="ListParagraph"/>
              <w:numPr>
                <w:ilvl w:val="1"/>
                <w:numId w:val="11"/>
              </w:numPr>
              <w:tabs>
                <w:tab w:val="clear" w:pos="1440"/>
                <w:tab w:val="num" w:pos="1473"/>
              </w:tabs>
              <w:ind w:left="1473" w:right="390" w:hanging="393"/>
              <w:jc w:val="left"/>
              <w:rPr>
                <w:rFonts w:ascii="Arial" w:eastAsia="Arial" w:hAnsi="Arial" w:cs="Arial"/>
              </w:rPr>
            </w:pPr>
            <w:r>
              <w:rPr>
                <w:rFonts w:ascii="Arial"/>
                <w:sz w:val="22"/>
                <w:szCs w:val="22"/>
              </w:rPr>
              <w:t>If a participant changes their response verbally, this must be noted on the exam paper by the assessor.</w:t>
            </w:r>
          </w:p>
        </w:tc>
      </w:tr>
    </w:tbl>
    <w:p w:rsidR="008C6560" w:rsidRDefault="008C6560">
      <w:pPr>
        <w:pStyle w:val="Body"/>
        <w:widowControl w:val="0"/>
        <w:ind w:left="709" w:hanging="709"/>
        <w:rPr>
          <w:rFonts w:ascii="Arial" w:eastAsia="Arial" w:hAnsi="Arial" w:cs="Arial"/>
          <w:sz w:val="22"/>
          <w:szCs w:val="22"/>
        </w:rPr>
      </w:pPr>
    </w:p>
    <w:p w:rsidR="008C6560" w:rsidRDefault="008C6560">
      <w:pPr>
        <w:pStyle w:val="Body"/>
        <w:rPr>
          <w:rFonts w:ascii="Arial" w:eastAsia="Arial" w:hAnsi="Arial" w:cs="Arial"/>
          <w:sz w:val="22"/>
          <w:szCs w:val="22"/>
        </w:rPr>
      </w:pPr>
    </w:p>
    <w:p w:rsidR="008C6560" w:rsidRDefault="008C6560">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52"/>
        <w:gridCol w:w="6520"/>
      </w:tblGrid>
      <w:tr w:rsidR="008C6560">
        <w:trPr>
          <w:trHeight w:val="250"/>
        </w:trPr>
        <w:tc>
          <w:tcPr>
            <w:tcW w:w="2552" w:type="dxa"/>
            <w:tcBorders>
              <w:top w:val="nil"/>
              <w:left w:val="nil"/>
              <w:bottom w:val="nil"/>
              <w:right w:val="nil"/>
            </w:tcBorders>
            <w:shd w:val="clear" w:color="auto" w:fill="auto"/>
            <w:tcMar>
              <w:top w:w="80" w:type="dxa"/>
              <w:left w:w="80" w:type="dxa"/>
              <w:bottom w:w="80" w:type="dxa"/>
              <w:right w:w="80" w:type="dxa"/>
            </w:tcMar>
          </w:tcPr>
          <w:p w:rsidR="008C6560" w:rsidRDefault="007240D7">
            <w:pPr>
              <w:pStyle w:val="Body"/>
            </w:pPr>
            <w:r>
              <w:rPr>
                <w:rFonts w:ascii="Arial"/>
                <w:sz w:val="22"/>
                <w:szCs w:val="22"/>
              </w:rPr>
              <w:t>Participant name</w:t>
            </w:r>
          </w:p>
        </w:tc>
        <w:tc>
          <w:tcPr>
            <w:tcW w:w="6520" w:type="dxa"/>
            <w:tcBorders>
              <w:top w:val="nil"/>
              <w:left w:val="nil"/>
              <w:bottom w:val="single" w:sz="8" w:space="0" w:color="000000"/>
              <w:right w:val="nil"/>
            </w:tcBorders>
            <w:shd w:val="clear" w:color="auto" w:fill="auto"/>
            <w:tcMar>
              <w:top w:w="80" w:type="dxa"/>
              <w:left w:w="80" w:type="dxa"/>
              <w:bottom w:w="80" w:type="dxa"/>
              <w:right w:w="80" w:type="dxa"/>
            </w:tcMar>
          </w:tcPr>
          <w:p w:rsidR="008C6560" w:rsidRDefault="007240D7">
            <w:r>
              <w:t>Leilani Kyle</w:t>
            </w:r>
            <w:bookmarkStart w:id="0" w:name="_GoBack"/>
            <w:bookmarkEnd w:id="0"/>
          </w:p>
        </w:tc>
      </w:tr>
      <w:tr w:rsidR="008C6560">
        <w:trPr>
          <w:trHeight w:val="483"/>
        </w:trPr>
        <w:tc>
          <w:tcPr>
            <w:tcW w:w="2552" w:type="dxa"/>
            <w:tcBorders>
              <w:top w:val="nil"/>
              <w:left w:val="nil"/>
              <w:bottom w:val="nil"/>
              <w:right w:val="nil"/>
            </w:tcBorders>
            <w:shd w:val="clear" w:color="auto" w:fill="auto"/>
            <w:tcMar>
              <w:top w:w="80" w:type="dxa"/>
              <w:left w:w="80" w:type="dxa"/>
              <w:bottom w:w="80" w:type="dxa"/>
              <w:right w:w="80" w:type="dxa"/>
            </w:tcMar>
          </w:tcPr>
          <w:p w:rsidR="008C6560" w:rsidRDefault="008C6560">
            <w:pPr>
              <w:pStyle w:val="Body"/>
            </w:pPr>
          </w:p>
        </w:tc>
        <w:tc>
          <w:tcPr>
            <w:tcW w:w="6520" w:type="dxa"/>
            <w:tcBorders>
              <w:top w:val="single" w:sz="8" w:space="0" w:color="000000"/>
              <w:left w:val="nil"/>
              <w:bottom w:val="nil"/>
              <w:right w:val="nil"/>
            </w:tcBorders>
            <w:shd w:val="clear" w:color="auto" w:fill="auto"/>
            <w:tcMar>
              <w:top w:w="80" w:type="dxa"/>
              <w:left w:w="80" w:type="dxa"/>
              <w:bottom w:w="80" w:type="dxa"/>
              <w:right w:w="80" w:type="dxa"/>
            </w:tcMar>
          </w:tcPr>
          <w:p w:rsidR="008C6560" w:rsidRDefault="008C6560"/>
        </w:tc>
      </w:tr>
      <w:tr w:rsidR="008C6560">
        <w:trPr>
          <w:trHeight w:val="732"/>
        </w:trPr>
        <w:tc>
          <w:tcPr>
            <w:tcW w:w="2552" w:type="dxa"/>
            <w:tcBorders>
              <w:top w:val="nil"/>
              <w:left w:val="nil"/>
              <w:bottom w:val="nil"/>
              <w:right w:val="nil"/>
            </w:tcBorders>
            <w:shd w:val="clear" w:color="auto" w:fill="auto"/>
            <w:tcMar>
              <w:top w:w="80" w:type="dxa"/>
              <w:left w:w="80" w:type="dxa"/>
              <w:bottom w:w="80" w:type="dxa"/>
              <w:right w:w="80" w:type="dxa"/>
            </w:tcMar>
          </w:tcPr>
          <w:p w:rsidR="008C6560" w:rsidRDefault="007240D7">
            <w:pPr>
              <w:pStyle w:val="Body"/>
            </w:pPr>
            <w:r>
              <w:rPr>
                <w:rFonts w:ascii="Arial"/>
                <w:sz w:val="22"/>
                <w:szCs w:val="22"/>
              </w:rPr>
              <w:t>Participant signature</w:t>
            </w:r>
          </w:p>
        </w:tc>
        <w:tc>
          <w:tcPr>
            <w:tcW w:w="6520" w:type="dxa"/>
            <w:tcBorders>
              <w:top w:val="nil"/>
              <w:left w:val="nil"/>
              <w:bottom w:val="single" w:sz="8" w:space="0" w:color="000000"/>
              <w:right w:val="nil"/>
            </w:tcBorders>
            <w:shd w:val="clear" w:color="auto" w:fill="auto"/>
            <w:tcMar>
              <w:top w:w="80" w:type="dxa"/>
              <w:left w:w="80" w:type="dxa"/>
              <w:bottom w:w="80" w:type="dxa"/>
              <w:right w:w="80" w:type="dxa"/>
            </w:tcMar>
          </w:tcPr>
          <w:p w:rsidR="008C6560" w:rsidRDefault="007240D7">
            <w:pPr>
              <w:pStyle w:val="Body"/>
            </w:pPr>
            <w:r w:rsidRPr="007240D7">
              <w:rPr>
                <w:noProof/>
                <w:lang w:val="en-AU"/>
              </w:rPr>
              <w:drawing>
                <wp:inline distT="0" distB="0" distL="0" distR="0">
                  <wp:extent cx="1333500" cy="600075"/>
                  <wp:effectExtent l="0" t="0" r="0" b="9525"/>
                  <wp:docPr id="1" name="Picture 1" descr="\\aumcybhupfreg1\LeilaniK$\Course\sign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umcybhupfreg1\LeilaniK$\Course\signature.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33500" cy="600075"/>
                          </a:xfrm>
                          <a:prstGeom prst="rect">
                            <a:avLst/>
                          </a:prstGeom>
                          <a:noFill/>
                          <a:ln>
                            <a:noFill/>
                          </a:ln>
                        </pic:spPr>
                      </pic:pic>
                    </a:graphicData>
                  </a:graphic>
                </wp:inline>
              </w:drawing>
            </w:r>
          </w:p>
        </w:tc>
      </w:tr>
    </w:tbl>
    <w:p w:rsidR="008C6560" w:rsidRDefault="008C6560">
      <w:pPr>
        <w:pStyle w:val="Body"/>
        <w:widowControl w:val="0"/>
        <w:rPr>
          <w:rFonts w:ascii="Arial" w:eastAsia="Arial" w:hAnsi="Arial" w:cs="Arial"/>
          <w:sz w:val="22"/>
          <w:szCs w:val="22"/>
        </w:rPr>
      </w:pPr>
    </w:p>
    <w:p w:rsidR="008C6560" w:rsidRDefault="008C6560">
      <w:pPr>
        <w:pStyle w:val="Body"/>
        <w:rPr>
          <w:rFonts w:ascii="Arial" w:eastAsia="Arial" w:hAnsi="Arial" w:cs="Arial"/>
          <w:sz w:val="22"/>
          <w:szCs w:val="22"/>
        </w:rPr>
      </w:pPr>
    </w:p>
    <w:p w:rsidR="008C6560" w:rsidRDefault="008C6560">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52"/>
        <w:gridCol w:w="6520"/>
      </w:tblGrid>
      <w:tr w:rsidR="008C6560">
        <w:trPr>
          <w:trHeight w:val="250"/>
        </w:trPr>
        <w:tc>
          <w:tcPr>
            <w:tcW w:w="2552" w:type="dxa"/>
            <w:tcBorders>
              <w:top w:val="nil"/>
              <w:left w:val="nil"/>
              <w:bottom w:val="nil"/>
              <w:right w:val="nil"/>
            </w:tcBorders>
            <w:shd w:val="clear" w:color="auto" w:fill="auto"/>
            <w:tcMar>
              <w:top w:w="80" w:type="dxa"/>
              <w:left w:w="80" w:type="dxa"/>
              <w:bottom w:w="80" w:type="dxa"/>
              <w:right w:w="80" w:type="dxa"/>
            </w:tcMar>
          </w:tcPr>
          <w:p w:rsidR="008C6560" w:rsidRDefault="007240D7">
            <w:pPr>
              <w:pStyle w:val="Body"/>
            </w:pPr>
            <w:r>
              <w:rPr>
                <w:rFonts w:ascii="Arial"/>
                <w:sz w:val="22"/>
                <w:szCs w:val="22"/>
              </w:rPr>
              <w:t>Assessor name</w:t>
            </w:r>
          </w:p>
        </w:tc>
        <w:tc>
          <w:tcPr>
            <w:tcW w:w="6520" w:type="dxa"/>
            <w:tcBorders>
              <w:top w:val="nil"/>
              <w:left w:val="nil"/>
              <w:bottom w:val="single" w:sz="8" w:space="0" w:color="000000"/>
              <w:right w:val="nil"/>
            </w:tcBorders>
            <w:shd w:val="clear" w:color="auto" w:fill="auto"/>
            <w:tcMar>
              <w:top w:w="80" w:type="dxa"/>
              <w:left w:w="80" w:type="dxa"/>
              <w:bottom w:w="80" w:type="dxa"/>
              <w:right w:w="80" w:type="dxa"/>
            </w:tcMar>
          </w:tcPr>
          <w:p w:rsidR="008C6560" w:rsidRDefault="008C6560"/>
        </w:tc>
      </w:tr>
      <w:tr w:rsidR="008C6560">
        <w:trPr>
          <w:trHeight w:val="483"/>
        </w:trPr>
        <w:tc>
          <w:tcPr>
            <w:tcW w:w="2552" w:type="dxa"/>
            <w:tcBorders>
              <w:top w:val="nil"/>
              <w:left w:val="nil"/>
              <w:bottom w:val="nil"/>
              <w:right w:val="nil"/>
            </w:tcBorders>
            <w:shd w:val="clear" w:color="auto" w:fill="auto"/>
            <w:tcMar>
              <w:top w:w="80" w:type="dxa"/>
              <w:left w:w="80" w:type="dxa"/>
              <w:bottom w:w="80" w:type="dxa"/>
              <w:right w:w="80" w:type="dxa"/>
            </w:tcMar>
          </w:tcPr>
          <w:p w:rsidR="008C6560" w:rsidRDefault="008C6560">
            <w:pPr>
              <w:pStyle w:val="Body"/>
            </w:pPr>
          </w:p>
        </w:tc>
        <w:tc>
          <w:tcPr>
            <w:tcW w:w="6520" w:type="dxa"/>
            <w:tcBorders>
              <w:top w:val="single" w:sz="8" w:space="0" w:color="000000"/>
              <w:left w:val="nil"/>
              <w:bottom w:val="nil"/>
              <w:right w:val="nil"/>
            </w:tcBorders>
            <w:shd w:val="clear" w:color="auto" w:fill="auto"/>
            <w:tcMar>
              <w:top w:w="80" w:type="dxa"/>
              <w:left w:w="80" w:type="dxa"/>
              <w:bottom w:w="80" w:type="dxa"/>
              <w:right w:w="80" w:type="dxa"/>
            </w:tcMar>
          </w:tcPr>
          <w:p w:rsidR="008C6560" w:rsidRDefault="008C6560"/>
        </w:tc>
      </w:tr>
      <w:tr w:rsidR="008C6560">
        <w:trPr>
          <w:trHeight w:val="702"/>
        </w:trPr>
        <w:tc>
          <w:tcPr>
            <w:tcW w:w="2552" w:type="dxa"/>
            <w:tcBorders>
              <w:top w:val="nil"/>
              <w:left w:val="nil"/>
              <w:bottom w:val="nil"/>
              <w:right w:val="nil"/>
            </w:tcBorders>
            <w:shd w:val="clear" w:color="auto" w:fill="auto"/>
            <w:tcMar>
              <w:top w:w="80" w:type="dxa"/>
              <w:left w:w="80" w:type="dxa"/>
              <w:bottom w:w="80" w:type="dxa"/>
              <w:right w:w="80" w:type="dxa"/>
            </w:tcMar>
          </w:tcPr>
          <w:p w:rsidR="008C6560" w:rsidRDefault="007240D7">
            <w:pPr>
              <w:pStyle w:val="Body"/>
            </w:pPr>
            <w:r>
              <w:rPr>
                <w:rFonts w:ascii="Arial"/>
                <w:sz w:val="22"/>
                <w:szCs w:val="22"/>
              </w:rPr>
              <w:t>Assessor signature</w:t>
            </w:r>
          </w:p>
        </w:tc>
        <w:tc>
          <w:tcPr>
            <w:tcW w:w="6520" w:type="dxa"/>
            <w:tcBorders>
              <w:top w:val="nil"/>
              <w:left w:val="nil"/>
              <w:bottom w:val="single" w:sz="8" w:space="0" w:color="000000"/>
              <w:right w:val="nil"/>
            </w:tcBorders>
            <w:shd w:val="clear" w:color="auto" w:fill="auto"/>
            <w:tcMar>
              <w:top w:w="80" w:type="dxa"/>
              <w:left w:w="80" w:type="dxa"/>
              <w:bottom w:w="80" w:type="dxa"/>
              <w:right w:w="80" w:type="dxa"/>
            </w:tcMar>
          </w:tcPr>
          <w:p w:rsidR="008C6560" w:rsidRDefault="007240D7">
            <w:pPr>
              <w:pStyle w:val="Body"/>
            </w:pPr>
            <w:r>
              <w:rPr>
                <w:rFonts w:ascii="Arial" w:eastAsia="Arial" w:hAnsi="Arial" w:cs="Arial"/>
                <w:noProof/>
                <w:sz w:val="22"/>
                <w:szCs w:val="22"/>
                <w:lang w:val="en-AU"/>
              </w:rPr>
              <w:drawing>
                <wp:inline distT="0" distB="0" distL="0" distR="0">
                  <wp:extent cx="3933825" cy="409575"/>
                  <wp:effectExtent l="0" t="0" r="0" b="0"/>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image1.png"/>
                          <pic:cNvPicPr/>
                        </pic:nvPicPr>
                        <pic:blipFill>
                          <a:blip r:embed="rId8">
                            <a:extLst/>
                          </a:blip>
                          <a:stretch>
                            <a:fillRect/>
                          </a:stretch>
                        </pic:blipFill>
                        <pic:spPr>
                          <a:xfrm>
                            <a:off x="0" y="0"/>
                            <a:ext cx="3933825" cy="409575"/>
                          </a:xfrm>
                          <a:prstGeom prst="rect">
                            <a:avLst/>
                          </a:prstGeom>
                          <a:ln w="12700" cap="flat">
                            <a:noFill/>
                            <a:miter lim="400000"/>
                          </a:ln>
                          <a:effectLst/>
                        </pic:spPr>
                      </pic:pic>
                    </a:graphicData>
                  </a:graphic>
                </wp:inline>
              </w:drawing>
            </w:r>
          </w:p>
        </w:tc>
      </w:tr>
    </w:tbl>
    <w:p w:rsidR="008C6560" w:rsidRDefault="008C6560">
      <w:pPr>
        <w:pStyle w:val="Body"/>
        <w:widowControl w:val="0"/>
        <w:rPr>
          <w:rFonts w:ascii="Arial" w:eastAsia="Arial" w:hAnsi="Arial" w:cs="Arial"/>
          <w:sz w:val="22"/>
          <w:szCs w:val="22"/>
        </w:rPr>
      </w:pPr>
    </w:p>
    <w:p w:rsidR="008C6560" w:rsidRDefault="008C6560">
      <w:pPr>
        <w:pStyle w:val="Body"/>
        <w:rPr>
          <w:rFonts w:ascii="Arial" w:eastAsia="Arial" w:hAnsi="Arial" w:cs="Arial"/>
          <w:sz w:val="22"/>
          <w:szCs w:val="22"/>
        </w:rPr>
      </w:pPr>
    </w:p>
    <w:p w:rsidR="008C6560" w:rsidRDefault="008C6560">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52"/>
        <w:gridCol w:w="6520"/>
      </w:tblGrid>
      <w:tr w:rsidR="008C6560">
        <w:trPr>
          <w:trHeight w:val="290"/>
        </w:trPr>
        <w:tc>
          <w:tcPr>
            <w:tcW w:w="2552" w:type="dxa"/>
            <w:tcBorders>
              <w:top w:val="nil"/>
              <w:left w:val="nil"/>
              <w:bottom w:val="nil"/>
              <w:right w:val="nil"/>
            </w:tcBorders>
            <w:shd w:val="clear" w:color="auto" w:fill="auto"/>
            <w:tcMar>
              <w:top w:w="80" w:type="dxa"/>
              <w:left w:w="80" w:type="dxa"/>
              <w:bottom w:w="80" w:type="dxa"/>
              <w:right w:w="80" w:type="dxa"/>
            </w:tcMar>
          </w:tcPr>
          <w:p w:rsidR="008C6560" w:rsidRDefault="007240D7">
            <w:pPr>
              <w:pStyle w:val="Body"/>
            </w:pPr>
            <w:r>
              <w:rPr>
                <w:rFonts w:ascii="Arial"/>
                <w:sz w:val="22"/>
                <w:szCs w:val="22"/>
              </w:rPr>
              <w:t>Date</w:t>
            </w:r>
          </w:p>
        </w:tc>
        <w:tc>
          <w:tcPr>
            <w:tcW w:w="6520" w:type="dxa"/>
            <w:tcBorders>
              <w:top w:val="nil"/>
              <w:left w:val="nil"/>
              <w:bottom w:val="single" w:sz="8" w:space="0" w:color="000000"/>
              <w:right w:val="nil"/>
            </w:tcBorders>
            <w:shd w:val="clear" w:color="auto" w:fill="auto"/>
            <w:tcMar>
              <w:top w:w="80" w:type="dxa"/>
              <w:left w:w="80" w:type="dxa"/>
              <w:bottom w:w="80" w:type="dxa"/>
              <w:right w:w="80" w:type="dxa"/>
            </w:tcMar>
          </w:tcPr>
          <w:p w:rsidR="008C6560" w:rsidRDefault="007240D7">
            <w:pPr>
              <w:pStyle w:val="Body"/>
            </w:pPr>
            <w:r>
              <w:t>Click here to enter a date.</w:t>
            </w:r>
          </w:p>
        </w:tc>
      </w:tr>
    </w:tbl>
    <w:p w:rsidR="008C6560" w:rsidRDefault="008C6560">
      <w:pPr>
        <w:pStyle w:val="Body"/>
        <w:widowControl w:val="0"/>
        <w:rPr>
          <w:rFonts w:ascii="Arial" w:eastAsia="Arial" w:hAnsi="Arial" w:cs="Arial"/>
          <w:sz w:val="22"/>
          <w:szCs w:val="22"/>
        </w:rPr>
      </w:pPr>
    </w:p>
    <w:p w:rsidR="008C6560" w:rsidRDefault="008C6560">
      <w:pPr>
        <w:pStyle w:val="Body"/>
        <w:rPr>
          <w:rFonts w:ascii="Arial" w:eastAsia="Arial" w:hAnsi="Arial" w:cs="Arial"/>
          <w:sz w:val="22"/>
          <w:szCs w:val="22"/>
        </w:rPr>
      </w:pPr>
    </w:p>
    <w:p w:rsidR="008C6560" w:rsidRDefault="008C6560">
      <w:pPr>
        <w:pStyle w:val="Body"/>
        <w:rPr>
          <w:rFonts w:ascii="Arial" w:eastAsia="Arial" w:hAnsi="Arial" w:cs="Arial"/>
          <w:sz w:val="22"/>
          <w:szCs w:val="22"/>
        </w:rPr>
      </w:pPr>
    </w:p>
    <w:p w:rsidR="008C6560" w:rsidRDefault="008C6560">
      <w:pPr>
        <w:pStyle w:val="Body"/>
        <w:widowControl w:val="0"/>
        <w:rPr>
          <w:rFonts w:ascii="Arial" w:eastAsia="Arial" w:hAnsi="Arial" w:cs="Arial"/>
          <w:sz w:val="22"/>
          <w:szCs w:val="22"/>
        </w:rPr>
      </w:pPr>
    </w:p>
    <w:tbl>
      <w:tblPr>
        <w:tblW w:w="763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28"/>
        <w:gridCol w:w="2559"/>
        <w:gridCol w:w="1272"/>
        <w:gridCol w:w="1273"/>
      </w:tblGrid>
      <w:tr w:rsidR="008C6560">
        <w:trPr>
          <w:trHeight w:val="500"/>
        </w:trPr>
        <w:tc>
          <w:tcPr>
            <w:tcW w:w="2528" w:type="dxa"/>
            <w:tcBorders>
              <w:top w:val="single" w:sz="18" w:space="0" w:color="000000"/>
              <w:left w:val="single" w:sz="18" w:space="0" w:color="000000"/>
              <w:bottom w:val="single" w:sz="4" w:space="0" w:color="000000"/>
              <w:right w:val="single" w:sz="4" w:space="0" w:color="000000"/>
            </w:tcBorders>
            <w:shd w:val="clear" w:color="auto" w:fill="F3F3F3"/>
            <w:tcMar>
              <w:top w:w="80" w:type="dxa"/>
              <w:left w:w="80" w:type="dxa"/>
              <w:bottom w:w="80" w:type="dxa"/>
              <w:right w:w="80" w:type="dxa"/>
            </w:tcMar>
            <w:vAlign w:val="center"/>
          </w:tcPr>
          <w:p w:rsidR="008C6560" w:rsidRDefault="007240D7">
            <w:pPr>
              <w:pStyle w:val="Body"/>
              <w:jc w:val="center"/>
            </w:pPr>
            <w:r>
              <w:rPr>
                <w:rFonts w:ascii="Arial"/>
                <w:b/>
                <w:bCs/>
                <w:sz w:val="22"/>
                <w:szCs w:val="22"/>
              </w:rPr>
              <w:t>Number of questions</w:t>
            </w:r>
          </w:p>
        </w:tc>
        <w:tc>
          <w:tcPr>
            <w:tcW w:w="2559" w:type="dxa"/>
            <w:tcBorders>
              <w:top w:val="single" w:sz="18" w:space="0" w:color="000000"/>
              <w:left w:val="single" w:sz="4" w:space="0" w:color="000000"/>
              <w:bottom w:val="single" w:sz="4" w:space="0" w:color="000000"/>
              <w:right w:val="single" w:sz="4" w:space="0" w:color="000000"/>
            </w:tcBorders>
            <w:shd w:val="clear" w:color="auto" w:fill="F3F3F3"/>
            <w:tcMar>
              <w:top w:w="80" w:type="dxa"/>
              <w:left w:w="80" w:type="dxa"/>
              <w:bottom w:w="80" w:type="dxa"/>
              <w:right w:w="80" w:type="dxa"/>
            </w:tcMar>
            <w:vAlign w:val="center"/>
          </w:tcPr>
          <w:p w:rsidR="008C6560" w:rsidRDefault="007240D7">
            <w:pPr>
              <w:pStyle w:val="Body"/>
              <w:jc w:val="center"/>
            </w:pPr>
            <w:r>
              <w:rPr>
                <w:rFonts w:ascii="Arial"/>
                <w:b/>
                <w:bCs/>
                <w:sz w:val="22"/>
                <w:szCs w:val="22"/>
              </w:rPr>
              <w:t>Number of questions answered correctly</w:t>
            </w:r>
          </w:p>
        </w:tc>
        <w:tc>
          <w:tcPr>
            <w:tcW w:w="2545" w:type="dxa"/>
            <w:gridSpan w:val="2"/>
            <w:tcBorders>
              <w:top w:val="single" w:sz="18" w:space="0" w:color="000000"/>
              <w:left w:val="single" w:sz="4" w:space="0" w:color="000000"/>
              <w:bottom w:val="single" w:sz="4" w:space="0" w:color="000000"/>
              <w:right w:val="single" w:sz="18" w:space="0" w:color="000000"/>
            </w:tcBorders>
            <w:shd w:val="clear" w:color="auto" w:fill="F3F3F3"/>
            <w:tcMar>
              <w:top w:w="80" w:type="dxa"/>
              <w:left w:w="80" w:type="dxa"/>
              <w:bottom w:w="80" w:type="dxa"/>
              <w:right w:w="80" w:type="dxa"/>
            </w:tcMar>
            <w:vAlign w:val="center"/>
          </w:tcPr>
          <w:p w:rsidR="008C6560" w:rsidRDefault="007240D7">
            <w:pPr>
              <w:pStyle w:val="Body"/>
              <w:jc w:val="center"/>
            </w:pPr>
            <w:r>
              <w:rPr>
                <w:rFonts w:ascii="Arial"/>
                <w:b/>
                <w:bCs/>
                <w:sz w:val="22"/>
                <w:szCs w:val="22"/>
              </w:rPr>
              <w:t>Satisfactory?</w:t>
            </w:r>
          </w:p>
        </w:tc>
      </w:tr>
      <w:tr w:rsidR="008C6560">
        <w:trPr>
          <w:trHeight w:val="250"/>
        </w:trPr>
        <w:tc>
          <w:tcPr>
            <w:tcW w:w="2528" w:type="dxa"/>
            <w:vMerge w:val="restart"/>
            <w:tcBorders>
              <w:top w:val="single" w:sz="4" w:space="0" w:color="000000"/>
              <w:left w:val="single" w:sz="18" w:space="0" w:color="000000"/>
              <w:bottom w:val="single" w:sz="18" w:space="0" w:color="000000"/>
              <w:right w:val="single" w:sz="4" w:space="0" w:color="000000"/>
            </w:tcBorders>
            <w:shd w:val="clear" w:color="auto" w:fill="auto"/>
            <w:tcMar>
              <w:top w:w="80" w:type="dxa"/>
              <w:left w:w="80" w:type="dxa"/>
              <w:bottom w:w="80" w:type="dxa"/>
              <w:right w:w="80" w:type="dxa"/>
            </w:tcMar>
            <w:vAlign w:val="center"/>
          </w:tcPr>
          <w:p w:rsidR="008C6560" w:rsidRDefault="007240D7">
            <w:pPr>
              <w:pStyle w:val="Body"/>
              <w:jc w:val="center"/>
            </w:pPr>
            <w:r>
              <w:rPr>
                <w:rFonts w:ascii="Arial"/>
                <w:sz w:val="22"/>
                <w:szCs w:val="22"/>
              </w:rPr>
              <w:t>35</w:t>
            </w:r>
          </w:p>
        </w:tc>
        <w:tc>
          <w:tcPr>
            <w:tcW w:w="2559" w:type="dxa"/>
            <w:vMerge w:val="restart"/>
            <w:tcBorders>
              <w:top w:val="single" w:sz="4" w:space="0" w:color="000000"/>
              <w:left w:val="single" w:sz="4" w:space="0" w:color="000000"/>
              <w:bottom w:val="single" w:sz="18" w:space="0" w:color="000000"/>
              <w:right w:val="single" w:sz="4" w:space="0" w:color="000000"/>
            </w:tcBorders>
            <w:shd w:val="clear" w:color="auto" w:fill="auto"/>
            <w:tcMar>
              <w:top w:w="80" w:type="dxa"/>
              <w:left w:w="80" w:type="dxa"/>
              <w:bottom w:w="80" w:type="dxa"/>
              <w:right w:w="80" w:type="dxa"/>
            </w:tcMar>
            <w:vAlign w:val="center"/>
          </w:tcPr>
          <w:p w:rsidR="008C6560" w:rsidRDefault="008C6560"/>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C6560" w:rsidRDefault="007240D7">
            <w:pPr>
              <w:pStyle w:val="Body"/>
              <w:jc w:val="center"/>
            </w:pPr>
            <w:r>
              <w:rPr>
                <w:rFonts w:ascii="Arial"/>
                <w:sz w:val="22"/>
                <w:szCs w:val="22"/>
              </w:rPr>
              <w:t>Yes</w:t>
            </w:r>
          </w:p>
        </w:tc>
        <w:tc>
          <w:tcPr>
            <w:tcW w:w="1273" w:type="dxa"/>
            <w:tcBorders>
              <w:top w:val="single" w:sz="4" w:space="0" w:color="000000"/>
              <w:left w:val="single" w:sz="4" w:space="0" w:color="000000"/>
              <w:bottom w:val="single" w:sz="4" w:space="0" w:color="000000"/>
              <w:right w:val="single" w:sz="18" w:space="0" w:color="000000"/>
            </w:tcBorders>
            <w:shd w:val="clear" w:color="auto" w:fill="auto"/>
            <w:tcMar>
              <w:top w:w="80" w:type="dxa"/>
              <w:left w:w="80" w:type="dxa"/>
              <w:bottom w:w="80" w:type="dxa"/>
              <w:right w:w="80" w:type="dxa"/>
            </w:tcMar>
            <w:vAlign w:val="center"/>
          </w:tcPr>
          <w:p w:rsidR="008C6560" w:rsidRDefault="007240D7">
            <w:pPr>
              <w:pStyle w:val="Body"/>
              <w:jc w:val="center"/>
            </w:pPr>
            <w:r>
              <w:rPr>
                <w:rFonts w:ascii="Arial"/>
                <w:sz w:val="22"/>
                <w:szCs w:val="22"/>
              </w:rPr>
              <w:t>No</w:t>
            </w:r>
          </w:p>
        </w:tc>
      </w:tr>
      <w:tr w:rsidR="008C6560">
        <w:trPr>
          <w:trHeight w:val="568"/>
        </w:trPr>
        <w:tc>
          <w:tcPr>
            <w:tcW w:w="2528" w:type="dxa"/>
            <w:vMerge/>
            <w:tcBorders>
              <w:top w:val="single" w:sz="4" w:space="0" w:color="000000"/>
              <w:left w:val="single" w:sz="18" w:space="0" w:color="000000"/>
              <w:bottom w:val="single" w:sz="18" w:space="0" w:color="000000"/>
              <w:right w:val="single" w:sz="4" w:space="0" w:color="000000"/>
            </w:tcBorders>
            <w:shd w:val="clear" w:color="auto" w:fill="auto"/>
          </w:tcPr>
          <w:p w:rsidR="008C6560" w:rsidRDefault="008C6560"/>
        </w:tc>
        <w:tc>
          <w:tcPr>
            <w:tcW w:w="2559" w:type="dxa"/>
            <w:vMerge/>
            <w:tcBorders>
              <w:top w:val="single" w:sz="4" w:space="0" w:color="000000"/>
              <w:left w:val="single" w:sz="4" w:space="0" w:color="000000"/>
              <w:bottom w:val="single" w:sz="18" w:space="0" w:color="000000"/>
              <w:right w:val="single" w:sz="4" w:space="0" w:color="000000"/>
            </w:tcBorders>
            <w:shd w:val="clear" w:color="auto" w:fill="auto"/>
          </w:tcPr>
          <w:p w:rsidR="008C6560" w:rsidRDefault="008C6560"/>
        </w:tc>
        <w:tc>
          <w:tcPr>
            <w:tcW w:w="1272" w:type="dxa"/>
            <w:tcBorders>
              <w:top w:val="single" w:sz="4" w:space="0" w:color="000000"/>
              <w:left w:val="single" w:sz="4" w:space="0" w:color="000000"/>
              <w:bottom w:val="single" w:sz="18" w:space="0" w:color="000000"/>
              <w:right w:val="single" w:sz="4" w:space="0" w:color="000000"/>
            </w:tcBorders>
            <w:shd w:val="clear" w:color="auto" w:fill="auto"/>
            <w:tcMar>
              <w:top w:w="80" w:type="dxa"/>
              <w:left w:w="80" w:type="dxa"/>
              <w:bottom w:w="80" w:type="dxa"/>
              <w:right w:w="80" w:type="dxa"/>
            </w:tcMar>
          </w:tcPr>
          <w:p w:rsidR="008C6560" w:rsidRDefault="007240D7">
            <w:pPr>
              <w:pStyle w:val="Body"/>
              <w:jc w:val="center"/>
            </w:pPr>
            <w:r>
              <w:rPr>
                <w:rFonts w:hAnsi="Arial"/>
                <w:sz w:val="44"/>
                <w:szCs w:val="44"/>
              </w:rPr>
              <w:t>◻</w:t>
            </w:r>
          </w:p>
        </w:tc>
        <w:tc>
          <w:tcPr>
            <w:tcW w:w="1273" w:type="dxa"/>
            <w:tcBorders>
              <w:top w:val="single" w:sz="4" w:space="0" w:color="000000"/>
              <w:left w:val="single" w:sz="4" w:space="0" w:color="000000"/>
              <w:bottom w:val="single" w:sz="18" w:space="0" w:color="000000"/>
              <w:right w:val="single" w:sz="18" w:space="0" w:color="000000"/>
            </w:tcBorders>
            <w:shd w:val="clear" w:color="auto" w:fill="auto"/>
            <w:tcMar>
              <w:top w:w="80" w:type="dxa"/>
              <w:left w:w="80" w:type="dxa"/>
              <w:bottom w:w="80" w:type="dxa"/>
              <w:right w:w="80" w:type="dxa"/>
            </w:tcMar>
          </w:tcPr>
          <w:p w:rsidR="008C6560" w:rsidRDefault="007240D7">
            <w:pPr>
              <w:pStyle w:val="Body"/>
              <w:jc w:val="center"/>
            </w:pPr>
            <w:r>
              <w:rPr>
                <w:rFonts w:hAnsi="Arial"/>
                <w:sz w:val="44"/>
                <w:szCs w:val="44"/>
              </w:rPr>
              <w:t>◻</w:t>
            </w:r>
          </w:p>
        </w:tc>
      </w:tr>
    </w:tbl>
    <w:p w:rsidR="008C6560" w:rsidRDefault="008C6560">
      <w:pPr>
        <w:pStyle w:val="Body"/>
        <w:widowControl w:val="0"/>
        <w:rPr>
          <w:rFonts w:ascii="Arial" w:eastAsia="Arial" w:hAnsi="Arial" w:cs="Arial"/>
          <w:sz w:val="22"/>
          <w:szCs w:val="22"/>
        </w:rPr>
      </w:pPr>
    </w:p>
    <w:tbl>
      <w:tblPr>
        <w:tblW w:w="9016"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016"/>
      </w:tblGrid>
      <w:tr w:rsidR="008C6560">
        <w:trPr>
          <w:trHeight w:val="282"/>
        </w:trPr>
        <w:tc>
          <w:tcPr>
            <w:tcW w:w="901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rsidR="008C6560" w:rsidRDefault="007240D7">
            <w:pPr>
              <w:pStyle w:val="Body"/>
              <w:keepNext/>
            </w:pPr>
            <w:r>
              <w:rPr>
                <w:rFonts w:ascii="Arial"/>
                <w:b/>
                <w:bCs/>
                <w:caps/>
              </w:rPr>
              <w:lastRenderedPageBreak/>
              <w:t>Assessor Comments</w:t>
            </w:r>
          </w:p>
        </w:tc>
      </w:tr>
      <w:tr w:rsidR="008C6560">
        <w:trPr>
          <w:trHeight w:val="13442"/>
        </w:trPr>
        <w:tc>
          <w:tcPr>
            <w:tcW w:w="90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C6560" w:rsidRDefault="008C6560"/>
        </w:tc>
      </w:tr>
    </w:tbl>
    <w:p w:rsidR="008C6560" w:rsidRDefault="008C6560">
      <w:pPr>
        <w:pStyle w:val="Body"/>
        <w:widowControl w:val="0"/>
        <w:rPr>
          <w:rFonts w:ascii="Arial" w:eastAsia="Arial" w:hAnsi="Arial" w:cs="Arial"/>
          <w:sz w:val="22"/>
          <w:szCs w:val="22"/>
        </w:rPr>
      </w:pPr>
    </w:p>
    <w:p w:rsidR="008C6560" w:rsidRDefault="007240D7">
      <w:pPr>
        <w:pStyle w:val="11CSTCPLQuestionBullet"/>
        <w:numPr>
          <w:ilvl w:val="0"/>
          <w:numId w:val="14"/>
        </w:numPr>
        <w:tabs>
          <w:tab w:val="num" w:pos="709"/>
        </w:tabs>
        <w:ind w:left="709" w:hanging="709"/>
      </w:pPr>
      <w:bookmarkStart w:id="1" w:name="_Ref423932567"/>
      <w:r>
        <w:t xml:space="preserve">The diagram below </w:t>
      </w:r>
      <w:r>
        <w:t>represents an external house wall, shows part of roof and eave and a window in the wall and the vertical boundary line fence is shown a prescribed measurement of 900mm from the house wall to allow light from the sun to reach the window.</w:t>
      </w:r>
      <w:bookmarkEnd w:id="1"/>
      <w:r>
        <w:t xml:space="preserve"> </w:t>
      </w:r>
      <w:r>
        <w:br/>
      </w:r>
    </w:p>
    <w:p w:rsidR="008C6560" w:rsidRDefault="007240D7">
      <w:pPr>
        <w:pStyle w:val="11CSTCPLQuestionBullet"/>
        <w:ind w:left="709" w:firstLine="0"/>
        <w:jc w:val="center"/>
      </w:pPr>
      <w:r>
        <w:rPr>
          <w:rFonts w:ascii="Arial Narrow" w:eastAsia="Arial Narrow" w:hAnsi="Arial Narrow" w:cs="Arial Narrow"/>
          <w:b w:val="0"/>
          <w:bCs w:val="0"/>
          <w:noProof/>
          <w:lang w:val="en-AU"/>
        </w:rPr>
        <w:drawing>
          <wp:inline distT="0" distB="0" distL="0" distR="0">
            <wp:extent cx="2741563" cy="1293336"/>
            <wp:effectExtent l="0" t="0" r="0" b="0"/>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image2.jpg"/>
                    <pic:cNvPicPr/>
                  </pic:nvPicPr>
                  <pic:blipFill>
                    <a:blip r:embed="rId9">
                      <a:extLst/>
                    </a:blip>
                    <a:stretch>
                      <a:fillRect/>
                    </a:stretch>
                  </pic:blipFill>
                  <pic:spPr>
                    <a:xfrm>
                      <a:off x="0" y="0"/>
                      <a:ext cx="2741563" cy="1293336"/>
                    </a:xfrm>
                    <a:prstGeom prst="rect">
                      <a:avLst/>
                    </a:prstGeom>
                    <a:ln w="12700" cap="flat">
                      <a:noFill/>
                      <a:miter lim="400000"/>
                    </a:ln>
                    <a:effectLst/>
                  </pic:spPr>
                </pic:pic>
              </a:graphicData>
            </a:graphic>
          </wp:inline>
        </w:drawing>
      </w:r>
      <w:r>
        <w:br/>
      </w:r>
    </w:p>
    <w:p w:rsidR="008C6560" w:rsidRDefault="007240D7">
      <w:pPr>
        <w:pStyle w:val="11CSTCPLQuestionBullet"/>
        <w:ind w:left="709" w:firstLine="0"/>
      </w:pPr>
      <w:r>
        <w:t xml:space="preserve">What type of </w:t>
      </w:r>
      <w:r>
        <w:t>regulation could allow a lesser distance to be used if appropriate justification was provided?</w:t>
      </w:r>
      <w:r>
        <w:br/>
      </w:r>
      <w:r>
        <w:br/>
      </w:r>
      <w:r>
        <w:t>In what document/s might you find the appropriate information?</w:t>
      </w:r>
    </w:p>
    <w:p w:rsidR="008C6560" w:rsidRDefault="008C6560">
      <w:pPr>
        <w:pStyle w:val="Body"/>
        <w:widowControl w:val="0"/>
        <w:rPr>
          <w:rFonts w:ascii="Arial" w:eastAsia="Arial" w:hAnsi="Arial" w:cs="Arial"/>
          <w:sz w:val="22"/>
          <w:szCs w:val="22"/>
        </w:rPr>
      </w:pPr>
    </w:p>
    <w:tbl>
      <w:tblPr>
        <w:tblW w:w="912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624"/>
      </w:tblGrid>
      <w:tr w:rsidR="008C6560">
        <w:trPr>
          <w:trHeight w:val="2718"/>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8C6560" w:rsidRDefault="007240D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C6560" w:rsidRDefault="007240D7">
            <w:pPr>
              <w:pStyle w:val="Body"/>
            </w:pPr>
            <w:r>
              <w:rPr>
                <w:rFonts w:ascii="Arial"/>
                <w:sz w:val="22"/>
                <w:szCs w:val="22"/>
              </w:rPr>
              <w:t>A performance based regulation, information can be found in the Building Code of Australi</w:t>
            </w:r>
            <w:r>
              <w:rPr>
                <w:rFonts w:ascii="Arial"/>
                <w:sz w:val="22"/>
                <w:szCs w:val="22"/>
              </w:rPr>
              <w:t>a</w:t>
            </w:r>
          </w:p>
        </w:tc>
        <w:tc>
          <w:tcPr>
            <w:tcW w:w="624" w:type="dxa"/>
            <w:tcBorders>
              <w:top w:val="nil"/>
              <w:left w:val="single" w:sz="4" w:space="0" w:color="000000"/>
              <w:bottom w:val="nil"/>
              <w:right w:val="nil"/>
            </w:tcBorders>
            <w:shd w:val="clear" w:color="auto" w:fill="auto"/>
            <w:tcMar>
              <w:top w:w="80" w:type="dxa"/>
              <w:left w:w="80" w:type="dxa"/>
              <w:bottom w:w="80" w:type="dxa"/>
              <w:right w:w="80" w:type="dxa"/>
            </w:tcMar>
          </w:tcPr>
          <w:p w:rsidR="008C6560" w:rsidRDefault="007240D7">
            <w:pPr>
              <w:pStyle w:val="Body"/>
            </w:pPr>
            <w:r>
              <w:rPr>
                <w:rFonts w:hAnsi="Arial"/>
                <w:sz w:val="44"/>
                <w:szCs w:val="44"/>
              </w:rPr>
              <w:t>◻</w:t>
            </w:r>
          </w:p>
        </w:tc>
      </w:tr>
    </w:tbl>
    <w:p w:rsidR="008C6560" w:rsidRDefault="008C6560">
      <w:pPr>
        <w:pStyle w:val="Body"/>
        <w:widowControl w:val="0"/>
        <w:rPr>
          <w:rFonts w:ascii="Arial" w:eastAsia="Arial" w:hAnsi="Arial" w:cs="Arial"/>
          <w:sz w:val="22"/>
          <w:szCs w:val="22"/>
        </w:rPr>
      </w:pPr>
    </w:p>
    <w:p w:rsidR="008C6560" w:rsidRDefault="008C6560">
      <w:pPr>
        <w:pStyle w:val="Body"/>
        <w:rPr>
          <w:rFonts w:ascii="Arial" w:eastAsia="Arial" w:hAnsi="Arial" w:cs="Arial"/>
          <w:sz w:val="22"/>
          <w:szCs w:val="22"/>
        </w:rPr>
      </w:pPr>
    </w:p>
    <w:p w:rsidR="008C6560" w:rsidRDefault="008C6560">
      <w:pPr>
        <w:pStyle w:val="Body"/>
        <w:rPr>
          <w:rFonts w:ascii="Arial" w:eastAsia="Arial" w:hAnsi="Arial" w:cs="Arial"/>
          <w:sz w:val="22"/>
          <w:szCs w:val="22"/>
        </w:rPr>
      </w:pPr>
    </w:p>
    <w:p w:rsidR="008C6560" w:rsidRDefault="007240D7">
      <w:pPr>
        <w:pStyle w:val="11CSTCPLQuestionBullet"/>
        <w:numPr>
          <w:ilvl w:val="0"/>
          <w:numId w:val="14"/>
        </w:numPr>
        <w:tabs>
          <w:tab w:val="num" w:pos="709"/>
        </w:tabs>
        <w:ind w:left="709" w:hanging="709"/>
      </w:pPr>
      <w:bookmarkStart w:id="2" w:name="_Ref423933353"/>
      <w:r>
        <w:t>In regard to the above 900mm distance from house wall to boundary fence and in using or referencing performance-based regulations in the BCA what else should you be aware of and consider?</w:t>
      </w:r>
      <w:bookmarkEnd w:id="2"/>
      <w:r>
        <w:t xml:space="preserve"> </w:t>
      </w:r>
    </w:p>
    <w:p w:rsidR="008C6560" w:rsidRDefault="008C6560">
      <w:pPr>
        <w:pStyle w:val="Body"/>
        <w:widowControl w:val="0"/>
        <w:rPr>
          <w:rFonts w:ascii="Arial" w:eastAsia="Arial" w:hAnsi="Arial" w:cs="Arial"/>
          <w:sz w:val="22"/>
          <w:szCs w:val="22"/>
        </w:rPr>
      </w:pPr>
    </w:p>
    <w:tbl>
      <w:tblPr>
        <w:tblW w:w="912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624"/>
      </w:tblGrid>
      <w:tr w:rsidR="008C6560">
        <w:trPr>
          <w:trHeight w:val="3917"/>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8C6560" w:rsidRDefault="007240D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C6560" w:rsidRDefault="007240D7">
            <w:pPr>
              <w:pStyle w:val="Caption"/>
              <w:tabs>
                <w:tab w:val="clear" w:pos="1150"/>
                <w:tab w:val="left" w:pos="306"/>
                <w:tab w:val="left" w:pos="612"/>
                <w:tab w:val="left" w:pos="918"/>
                <w:tab w:val="left" w:pos="1224"/>
                <w:tab w:val="left" w:pos="1530"/>
                <w:tab w:val="left" w:pos="1836"/>
                <w:tab w:val="left" w:pos="2142"/>
                <w:tab w:val="left" w:pos="2448"/>
                <w:tab w:val="left" w:pos="2754"/>
                <w:tab w:val="left" w:pos="3060"/>
                <w:tab w:val="left" w:pos="3366"/>
                <w:tab w:val="left" w:pos="3672"/>
                <w:tab w:val="left" w:pos="3978"/>
                <w:tab w:val="left" w:pos="4284"/>
                <w:tab w:val="left" w:pos="4590"/>
                <w:tab w:val="left" w:pos="4896"/>
                <w:tab w:val="left" w:pos="5202"/>
                <w:tab w:val="left" w:pos="5508"/>
                <w:tab w:val="left" w:pos="5814"/>
                <w:tab w:val="left" w:pos="6120"/>
                <w:tab w:val="left" w:pos="6426"/>
                <w:tab w:val="left" w:pos="6732"/>
                <w:tab w:val="left" w:pos="7038"/>
                <w:tab w:val="left" w:pos="7344"/>
                <w:tab w:val="left" w:pos="7650"/>
                <w:tab w:val="left" w:pos="7956"/>
                <w:tab w:val="left" w:pos="8262"/>
                <w:tab w:val="left" w:pos="8568"/>
                <w:tab w:val="left" w:pos="8874"/>
                <w:tab w:val="left" w:pos="9180"/>
                <w:tab w:val="left" w:pos="9486"/>
                <w:tab w:val="left" w:pos="9792"/>
                <w:tab w:val="left" w:pos="10098"/>
                <w:tab w:val="left" w:pos="10404"/>
                <w:tab w:val="left" w:pos="10710"/>
                <w:tab w:val="left" w:pos="11016"/>
                <w:tab w:val="left" w:pos="11322"/>
                <w:tab w:val="left" w:pos="11628"/>
                <w:tab w:val="left" w:pos="11934"/>
                <w:tab w:val="left" w:pos="12240"/>
                <w:tab w:val="left" w:pos="12546"/>
                <w:tab w:val="left" w:pos="12852"/>
                <w:tab w:val="left" w:pos="13158"/>
                <w:tab w:val="left" w:pos="13464"/>
                <w:tab w:val="left" w:pos="13770"/>
                <w:tab w:val="left" w:pos="14076"/>
                <w:tab w:val="left" w:pos="14382"/>
                <w:tab w:val="left" w:pos="14688"/>
                <w:tab w:val="left" w:pos="14994"/>
                <w:tab w:val="left" w:pos="15300"/>
                <w:tab w:val="left" w:pos="15606"/>
                <w:tab w:val="left" w:pos="15912"/>
                <w:tab w:val="left" w:pos="16218"/>
                <w:tab w:val="left" w:pos="16524"/>
                <w:tab w:val="left" w:pos="16830"/>
                <w:tab w:val="left" w:pos="17136"/>
                <w:tab w:val="left" w:pos="17442"/>
                <w:tab w:val="left" w:pos="17748"/>
                <w:tab w:val="left" w:pos="18054"/>
                <w:tab w:val="left" w:pos="18360"/>
              </w:tabs>
              <w:suppressAutoHyphens/>
              <w:spacing w:before="53" w:after="40"/>
              <w:outlineLvl w:val="0"/>
            </w:pPr>
            <w:r>
              <w:rPr>
                <w:rFonts w:ascii="Arial"/>
                <w:b w:val="0"/>
                <w:bCs w:val="0"/>
                <w:caps w:val="0"/>
                <w:color w:val="7030A0"/>
              </w:rPr>
              <w:t xml:space="preserve"> local government planning laws</w:t>
            </w:r>
          </w:p>
        </w:tc>
        <w:tc>
          <w:tcPr>
            <w:tcW w:w="624" w:type="dxa"/>
            <w:tcBorders>
              <w:top w:val="nil"/>
              <w:left w:val="single" w:sz="4" w:space="0" w:color="000000"/>
              <w:bottom w:val="nil"/>
              <w:right w:val="nil"/>
            </w:tcBorders>
            <w:shd w:val="clear" w:color="auto" w:fill="auto"/>
            <w:tcMar>
              <w:top w:w="80" w:type="dxa"/>
              <w:left w:w="80" w:type="dxa"/>
              <w:bottom w:w="80" w:type="dxa"/>
              <w:right w:w="80" w:type="dxa"/>
            </w:tcMar>
          </w:tcPr>
          <w:p w:rsidR="008C6560" w:rsidRDefault="007240D7">
            <w:pPr>
              <w:pStyle w:val="Body"/>
            </w:pPr>
            <w:r>
              <w:rPr>
                <w:rFonts w:hAnsi="Arial"/>
                <w:sz w:val="44"/>
                <w:szCs w:val="44"/>
              </w:rPr>
              <w:t>◻</w:t>
            </w:r>
          </w:p>
        </w:tc>
      </w:tr>
    </w:tbl>
    <w:p w:rsidR="008C6560" w:rsidRDefault="008C6560">
      <w:pPr>
        <w:pStyle w:val="Body"/>
        <w:widowControl w:val="0"/>
        <w:rPr>
          <w:rFonts w:ascii="Arial" w:eastAsia="Arial" w:hAnsi="Arial" w:cs="Arial"/>
          <w:sz w:val="22"/>
          <w:szCs w:val="22"/>
        </w:rPr>
      </w:pPr>
    </w:p>
    <w:p w:rsidR="008C6560" w:rsidRDefault="008C6560">
      <w:pPr>
        <w:pStyle w:val="Body"/>
        <w:jc w:val="left"/>
        <w:rPr>
          <w:rFonts w:ascii="Arial" w:eastAsia="Arial" w:hAnsi="Arial" w:cs="Arial"/>
          <w:sz w:val="22"/>
          <w:szCs w:val="22"/>
        </w:rPr>
      </w:pPr>
    </w:p>
    <w:p w:rsidR="008C6560" w:rsidRDefault="007240D7">
      <w:pPr>
        <w:pStyle w:val="11CSTCPLQuestionBullet"/>
        <w:numPr>
          <w:ilvl w:val="0"/>
          <w:numId w:val="14"/>
        </w:numPr>
        <w:tabs>
          <w:tab w:val="num" w:pos="709"/>
        </w:tabs>
        <w:ind w:left="709" w:hanging="709"/>
      </w:pPr>
      <w:bookmarkStart w:id="3" w:name="_Ref423934890"/>
      <w:r>
        <w:t xml:space="preserve">Who has </w:t>
      </w:r>
      <w:r>
        <w:t>responsibility for producing and maintaining The Building Code of Australia (BCA) and who is it done on behalf of?</w:t>
      </w:r>
      <w:bookmarkEnd w:id="3"/>
      <w:r>
        <w:t xml:space="preserve"> </w:t>
      </w:r>
    </w:p>
    <w:p w:rsidR="008C6560" w:rsidRDefault="008C6560">
      <w:pPr>
        <w:pStyle w:val="Body"/>
        <w:widowControl w:val="0"/>
        <w:tabs>
          <w:tab w:val="left" w:pos="7017"/>
        </w:tabs>
        <w:rPr>
          <w:rFonts w:ascii="Arial" w:eastAsia="Arial" w:hAnsi="Arial" w:cs="Arial"/>
          <w:sz w:val="22"/>
          <w:szCs w:val="22"/>
        </w:rPr>
      </w:pPr>
    </w:p>
    <w:tbl>
      <w:tblPr>
        <w:tblW w:w="912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624"/>
      </w:tblGrid>
      <w:tr w:rsidR="008C6560">
        <w:trPr>
          <w:trHeight w:val="1211"/>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8C6560" w:rsidRDefault="007240D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C6560" w:rsidRDefault="007240D7">
            <w:pPr>
              <w:pStyle w:val="Body"/>
            </w:pPr>
            <w:r>
              <w:rPr>
                <w:rFonts w:ascii="Arial"/>
                <w:sz w:val="22"/>
                <w:szCs w:val="22"/>
              </w:rPr>
              <w:t>The BCA is produced and maintained by the Australian Building Codes Board (ABCB) on behalf of the Commonwealth Government and each S</w:t>
            </w:r>
            <w:r>
              <w:rPr>
                <w:rFonts w:ascii="Arial"/>
                <w:sz w:val="22"/>
                <w:szCs w:val="22"/>
              </w:rPr>
              <w:t>tate and Territory Government.</w:t>
            </w:r>
          </w:p>
          <w:p w:rsidR="008C6560" w:rsidRDefault="008C6560">
            <w:pPr>
              <w:pStyle w:val="Body"/>
            </w:pPr>
          </w:p>
        </w:tc>
        <w:tc>
          <w:tcPr>
            <w:tcW w:w="624" w:type="dxa"/>
            <w:tcBorders>
              <w:top w:val="nil"/>
              <w:left w:val="single" w:sz="4" w:space="0" w:color="000000"/>
              <w:bottom w:val="nil"/>
              <w:right w:val="nil"/>
            </w:tcBorders>
            <w:shd w:val="clear" w:color="auto" w:fill="auto"/>
            <w:tcMar>
              <w:top w:w="80" w:type="dxa"/>
              <w:left w:w="80" w:type="dxa"/>
              <w:bottom w:w="80" w:type="dxa"/>
              <w:right w:w="80" w:type="dxa"/>
            </w:tcMar>
          </w:tcPr>
          <w:p w:rsidR="008C6560" w:rsidRDefault="007240D7">
            <w:pPr>
              <w:pStyle w:val="Body"/>
            </w:pPr>
            <w:r>
              <w:rPr>
                <w:rFonts w:hAnsi="Arial"/>
                <w:sz w:val="44"/>
                <w:szCs w:val="44"/>
              </w:rPr>
              <w:t>◻</w:t>
            </w:r>
          </w:p>
        </w:tc>
      </w:tr>
    </w:tbl>
    <w:p w:rsidR="008C6560" w:rsidRDefault="008C6560">
      <w:pPr>
        <w:pStyle w:val="Body"/>
        <w:widowControl w:val="0"/>
        <w:tabs>
          <w:tab w:val="left" w:pos="7017"/>
        </w:tabs>
        <w:rPr>
          <w:rFonts w:ascii="Arial" w:eastAsia="Arial" w:hAnsi="Arial" w:cs="Arial"/>
          <w:sz w:val="22"/>
          <w:szCs w:val="22"/>
        </w:rPr>
      </w:pPr>
    </w:p>
    <w:p w:rsidR="008C6560" w:rsidRDefault="008C6560">
      <w:pPr>
        <w:pStyle w:val="Body"/>
        <w:rPr>
          <w:rFonts w:ascii="Arial" w:eastAsia="Arial" w:hAnsi="Arial" w:cs="Arial"/>
          <w:sz w:val="22"/>
          <w:szCs w:val="22"/>
        </w:rPr>
      </w:pPr>
    </w:p>
    <w:p w:rsidR="008C6560" w:rsidRDefault="008C6560">
      <w:pPr>
        <w:pStyle w:val="Body"/>
        <w:rPr>
          <w:rFonts w:ascii="Arial" w:eastAsia="Arial" w:hAnsi="Arial" w:cs="Arial"/>
          <w:sz w:val="22"/>
          <w:szCs w:val="22"/>
        </w:rPr>
      </w:pPr>
    </w:p>
    <w:p w:rsidR="008C6560" w:rsidRDefault="007240D7">
      <w:pPr>
        <w:pStyle w:val="11CSTCPLQuestionBullet"/>
        <w:numPr>
          <w:ilvl w:val="0"/>
          <w:numId w:val="14"/>
        </w:numPr>
        <w:tabs>
          <w:tab w:val="num" w:pos="709"/>
        </w:tabs>
        <w:ind w:left="709" w:hanging="709"/>
      </w:pPr>
      <w:bookmarkStart w:id="4" w:name="_Ref423934988"/>
      <w:r>
        <w:t>Fill in the missing words to complete the following two sentences.</w:t>
      </w:r>
      <w:bookmarkEnd w:id="4"/>
      <w:r>
        <w:t xml:space="preserve"> </w:t>
      </w:r>
    </w:p>
    <w:p w:rsidR="008C6560" w:rsidRDefault="008C6560">
      <w:pPr>
        <w:pStyle w:val="11CSTCPLQuestionBullet"/>
      </w:pPr>
    </w:p>
    <w:p w:rsidR="008C6560" w:rsidRDefault="007240D7">
      <w:pPr>
        <w:pStyle w:val="11CSTCPLQuestionBullet"/>
        <w:numPr>
          <w:ilvl w:val="0"/>
          <w:numId w:val="17"/>
        </w:numPr>
        <w:tabs>
          <w:tab w:val="num" w:pos="992"/>
        </w:tabs>
        <w:spacing w:line="360" w:lineRule="auto"/>
        <w:ind w:left="992" w:hanging="357"/>
      </w:pPr>
      <w:r>
        <w:t xml:space="preserve">The BCA is a uniform set of technical provisions for the design and construction of buildings and other structures throughout Australia. </w:t>
      </w:r>
    </w:p>
    <w:p w:rsidR="008C6560" w:rsidRDefault="007240D7">
      <w:pPr>
        <w:pStyle w:val="11CSTCPLQuestionBullet"/>
        <w:numPr>
          <w:ilvl w:val="0"/>
          <w:numId w:val="17"/>
        </w:numPr>
        <w:tabs>
          <w:tab w:val="num" w:pos="992"/>
        </w:tabs>
        <w:spacing w:line="360" w:lineRule="auto"/>
        <w:ind w:left="992" w:hanging="357"/>
      </w:pPr>
      <w:r>
        <w:t xml:space="preserve">It is a </w:t>
      </w:r>
      <w:r>
        <w:t>performance-based document that is referenced so that your building system or material can demonstrate that it meets certain performance requirements in order to meet legislative requirements.</w:t>
      </w:r>
    </w:p>
    <w:p w:rsidR="008C6560" w:rsidRDefault="008C6560">
      <w:pPr>
        <w:pStyle w:val="Body"/>
        <w:widowControl w:val="0"/>
        <w:tabs>
          <w:tab w:val="left" w:pos="7017"/>
        </w:tabs>
        <w:rPr>
          <w:rFonts w:ascii="Arial" w:eastAsia="Arial" w:hAnsi="Arial" w:cs="Arial"/>
          <w:sz w:val="22"/>
          <w:szCs w:val="22"/>
        </w:rPr>
      </w:pPr>
    </w:p>
    <w:tbl>
      <w:tblPr>
        <w:tblW w:w="912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624"/>
      </w:tblGrid>
      <w:tr w:rsidR="008C6560">
        <w:trPr>
          <w:trHeight w:val="540"/>
        </w:trPr>
        <w:tc>
          <w:tcPr>
            <w:tcW w:w="1027" w:type="dxa"/>
            <w:tcBorders>
              <w:top w:val="nil"/>
              <w:left w:val="nil"/>
              <w:bottom w:val="nil"/>
              <w:right w:val="nil"/>
            </w:tcBorders>
            <w:shd w:val="clear" w:color="auto" w:fill="auto"/>
            <w:tcMar>
              <w:top w:w="80" w:type="dxa"/>
              <w:left w:w="80" w:type="dxa"/>
              <w:bottom w:w="80" w:type="dxa"/>
              <w:right w:w="80" w:type="dxa"/>
            </w:tcMar>
          </w:tcPr>
          <w:p w:rsidR="008C6560" w:rsidRDefault="007240D7">
            <w:pPr>
              <w:pStyle w:val="Body"/>
            </w:pPr>
            <w:r>
              <w:rPr>
                <w:rFonts w:ascii="Arial"/>
                <w:b/>
                <w:bCs/>
                <w:sz w:val="22"/>
                <w:szCs w:val="22"/>
              </w:rPr>
              <w:t>Answer</w:t>
            </w:r>
          </w:p>
        </w:tc>
        <w:tc>
          <w:tcPr>
            <w:tcW w:w="7478" w:type="dxa"/>
            <w:tcBorders>
              <w:top w:val="nil"/>
              <w:left w:val="nil"/>
              <w:bottom w:val="nil"/>
              <w:right w:val="nil"/>
            </w:tcBorders>
            <w:shd w:val="clear" w:color="auto" w:fill="auto"/>
            <w:tcMar>
              <w:top w:w="80" w:type="dxa"/>
              <w:left w:w="80" w:type="dxa"/>
              <w:bottom w:w="80" w:type="dxa"/>
              <w:right w:w="80" w:type="dxa"/>
            </w:tcMar>
          </w:tcPr>
          <w:p w:rsidR="008C6560" w:rsidRDefault="008C6560"/>
        </w:tc>
        <w:tc>
          <w:tcPr>
            <w:tcW w:w="624" w:type="dxa"/>
            <w:tcBorders>
              <w:top w:val="nil"/>
              <w:left w:val="nil"/>
              <w:bottom w:val="nil"/>
              <w:right w:val="nil"/>
            </w:tcBorders>
            <w:shd w:val="clear" w:color="auto" w:fill="auto"/>
            <w:tcMar>
              <w:top w:w="80" w:type="dxa"/>
              <w:left w:w="80" w:type="dxa"/>
              <w:bottom w:w="80" w:type="dxa"/>
              <w:right w:w="80" w:type="dxa"/>
            </w:tcMar>
          </w:tcPr>
          <w:p w:rsidR="008C6560" w:rsidRDefault="007240D7">
            <w:pPr>
              <w:pStyle w:val="Body"/>
            </w:pPr>
            <w:r>
              <w:rPr>
                <w:rFonts w:hAnsi="Arial"/>
                <w:sz w:val="44"/>
                <w:szCs w:val="44"/>
              </w:rPr>
              <w:t>◻</w:t>
            </w:r>
          </w:p>
        </w:tc>
      </w:tr>
    </w:tbl>
    <w:p w:rsidR="008C6560" w:rsidRDefault="008C6560">
      <w:pPr>
        <w:pStyle w:val="Body"/>
        <w:widowControl w:val="0"/>
        <w:tabs>
          <w:tab w:val="left" w:pos="7017"/>
        </w:tabs>
        <w:rPr>
          <w:rFonts w:ascii="Arial" w:eastAsia="Arial" w:hAnsi="Arial" w:cs="Arial"/>
          <w:sz w:val="22"/>
          <w:szCs w:val="22"/>
        </w:rPr>
      </w:pPr>
    </w:p>
    <w:p w:rsidR="008C6560" w:rsidRDefault="008C6560">
      <w:pPr>
        <w:pStyle w:val="Body"/>
        <w:rPr>
          <w:rFonts w:ascii="Arial" w:eastAsia="Arial" w:hAnsi="Arial" w:cs="Arial"/>
          <w:sz w:val="22"/>
          <w:szCs w:val="22"/>
        </w:rPr>
      </w:pPr>
    </w:p>
    <w:p w:rsidR="008C6560" w:rsidRDefault="008C6560">
      <w:pPr>
        <w:pStyle w:val="Body"/>
        <w:rPr>
          <w:rFonts w:ascii="Arial" w:eastAsia="Arial" w:hAnsi="Arial" w:cs="Arial"/>
          <w:sz w:val="22"/>
          <w:szCs w:val="22"/>
        </w:rPr>
      </w:pPr>
    </w:p>
    <w:p w:rsidR="008C6560" w:rsidRDefault="007240D7">
      <w:pPr>
        <w:pStyle w:val="11CSTCPLQuestionBullet"/>
        <w:numPr>
          <w:ilvl w:val="0"/>
          <w:numId w:val="14"/>
        </w:numPr>
        <w:tabs>
          <w:tab w:val="num" w:pos="709"/>
        </w:tabs>
        <w:ind w:left="709" w:hanging="709"/>
      </w:pPr>
      <w:bookmarkStart w:id="5" w:name="_Ref423935105"/>
      <w:r>
        <w:t xml:space="preserve">What is the principal goal of the Building Code </w:t>
      </w:r>
      <w:r>
        <w:t>of Australia (BCA)?</w:t>
      </w:r>
      <w:bookmarkEnd w:id="5"/>
    </w:p>
    <w:p w:rsidR="008C6560" w:rsidRDefault="008C6560">
      <w:pPr>
        <w:pStyle w:val="Body"/>
        <w:widowControl w:val="0"/>
        <w:tabs>
          <w:tab w:val="left" w:pos="7017"/>
        </w:tabs>
        <w:rPr>
          <w:rFonts w:ascii="Arial" w:eastAsia="Arial" w:hAnsi="Arial" w:cs="Arial"/>
          <w:sz w:val="22"/>
          <w:szCs w:val="22"/>
        </w:rPr>
      </w:pPr>
    </w:p>
    <w:tbl>
      <w:tblPr>
        <w:tblW w:w="912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624"/>
      </w:tblGrid>
      <w:tr w:rsidR="008C6560">
        <w:trPr>
          <w:trHeight w:val="1211"/>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8C6560" w:rsidRDefault="007240D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C6560" w:rsidRDefault="007240D7">
            <w:pPr>
              <w:pStyle w:val="Body"/>
            </w:pPr>
            <w:proofErr w:type="gramStart"/>
            <w:r>
              <w:rPr>
                <w:rFonts w:ascii="Arial"/>
                <w:sz w:val="22"/>
                <w:szCs w:val="22"/>
              </w:rPr>
              <w:t>to</w:t>
            </w:r>
            <w:proofErr w:type="gramEnd"/>
            <w:r>
              <w:rPr>
                <w:rFonts w:ascii="Arial"/>
                <w:sz w:val="22"/>
                <w:szCs w:val="22"/>
              </w:rPr>
              <w:t xml:space="preserve"> enable the achievement of nationally consistent, minimum necessary standards of safety, health, amenity and sustainability objectives.</w:t>
            </w:r>
          </w:p>
        </w:tc>
        <w:tc>
          <w:tcPr>
            <w:tcW w:w="624" w:type="dxa"/>
            <w:tcBorders>
              <w:top w:val="nil"/>
              <w:left w:val="single" w:sz="4" w:space="0" w:color="000000"/>
              <w:bottom w:val="nil"/>
              <w:right w:val="nil"/>
            </w:tcBorders>
            <w:shd w:val="clear" w:color="auto" w:fill="auto"/>
            <w:tcMar>
              <w:top w:w="80" w:type="dxa"/>
              <w:left w:w="80" w:type="dxa"/>
              <w:bottom w:w="80" w:type="dxa"/>
              <w:right w:w="80" w:type="dxa"/>
            </w:tcMar>
          </w:tcPr>
          <w:p w:rsidR="008C6560" w:rsidRDefault="007240D7">
            <w:pPr>
              <w:pStyle w:val="Body"/>
            </w:pPr>
            <w:r>
              <w:rPr>
                <w:rFonts w:hAnsi="Arial"/>
                <w:sz w:val="44"/>
                <w:szCs w:val="44"/>
              </w:rPr>
              <w:t>◻</w:t>
            </w:r>
          </w:p>
        </w:tc>
      </w:tr>
    </w:tbl>
    <w:p w:rsidR="008C6560" w:rsidRDefault="008C6560">
      <w:pPr>
        <w:pStyle w:val="Body"/>
        <w:widowControl w:val="0"/>
        <w:tabs>
          <w:tab w:val="left" w:pos="7017"/>
        </w:tabs>
        <w:rPr>
          <w:rFonts w:ascii="Arial" w:eastAsia="Arial" w:hAnsi="Arial" w:cs="Arial"/>
          <w:sz w:val="22"/>
          <w:szCs w:val="22"/>
        </w:rPr>
      </w:pPr>
    </w:p>
    <w:p w:rsidR="008C6560" w:rsidRDefault="008C6560">
      <w:pPr>
        <w:pStyle w:val="Body"/>
        <w:rPr>
          <w:rFonts w:ascii="Arial" w:eastAsia="Arial" w:hAnsi="Arial" w:cs="Arial"/>
          <w:sz w:val="22"/>
          <w:szCs w:val="22"/>
        </w:rPr>
      </w:pPr>
    </w:p>
    <w:p w:rsidR="008C6560" w:rsidRDefault="008C6560">
      <w:pPr>
        <w:pStyle w:val="Body"/>
        <w:rPr>
          <w:rFonts w:ascii="Arial" w:eastAsia="Arial" w:hAnsi="Arial" w:cs="Arial"/>
          <w:sz w:val="22"/>
          <w:szCs w:val="22"/>
        </w:rPr>
      </w:pPr>
    </w:p>
    <w:p w:rsidR="008C6560" w:rsidRDefault="007240D7">
      <w:pPr>
        <w:pStyle w:val="11CSTCPLQuestionBullet"/>
        <w:numPr>
          <w:ilvl w:val="0"/>
          <w:numId w:val="14"/>
        </w:numPr>
        <w:tabs>
          <w:tab w:val="num" w:pos="709"/>
        </w:tabs>
        <w:ind w:left="709" w:hanging="709"/>
      </w:pPr>
      <w:bookmarkStart w:id="6" w:name="_Ref423935280"/>
      <w:r>
        <w:t>How many volumes are there in the BCA and to what do the volumes refer?</w:t>
      </w:r>
      <w:bookmarkEnd w:id="6"/>
    </w:p>
    <w:p w:rsidR="008C6560" w:rsidRDefault="008C6560">
      <w:pPr>
        <w:pStyle w:val="Body"/>
        <w:widowControl w:val="0"/>
        <w:tabs>
          <w:tab w:val="left" w:pos="7017"/>
        </w:tabs>
        <w:rPr>
          <w:rFonts w:ascii="Arial" w:eastAsia="Arial" w:hAnsi="Arial" w:cs="Arial"/>
          <w:sz w:val="22"/>
          <w:szCs w:val="22"/>
        </w:rPr>
      </w:pPr>
    </w:p>
    <w:tbl>
      <w:tblPr>
        <w:tblW w:w="912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624"/>
      </w:tblGrid>
      <w:tr w:rsidR="008C6560">
        <w:trPr>
          <w:trHeight w:val="3123"/>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8C6560" w:rsidRDefault="007240D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C6560" w:rsidRDefault="007240D7">
            <w:pPr>
              <w:pStyle w:val="Body"/>
            </w:pPr>
            <w:r>
              <w:rPr>
                <w:rFonts w:ascii="Arial"/>
                <w:sz w:val="22"/>
                <w:szCs w:val="22"/>
              </w:rPr>
              <w:t>There are two BCA volumes:</w:t>
            </w:r>
          </w:p>
          <w:p w:rsidR="008C6560" w:rsidRDefault="007240D7">
            <w:pPr>
              <w:pStyle w:val="Body"/>
            </w:pPr>
            <w:r>
              <w:rPr>
                <w:rFonts w:ascii="Arial"/>
                <w:sz w:val="22"/>
                <w:szCs w:val="22"/>
              </w:rPr>
              <w:t xml:space="preserve">Volume One: </w:t>
            </w:r>
          </w:p>
          <w:p w:rsidR="008C6560" w:rsidRDefault="007240D7">
            <w:pPr>
              <w:pStyle w:val="Body"/>
            </w:pPr>
            <w:r>
              <w:rPr>
                <w:rFonts w:ascii="Arial"/>
                <w:sz w:val="22"/>
                <w:szCs w:val="22"/>
              </w:rPr>
              <w:t xml:space="preserve">- Class 2 </w:t>
            </w:r>
            <w:r>
              <w:rPr>
                <w:rFonts w:hAnsi="Arial"/>
                <w:sz w:val="22"/>
                <w:szCs w:val="22"/>
              </w:rPr>
              <w:t>–</w:t>
            </w:r>
            <w:r>
              <w:rPr>
                <w:rFonts w:hAnsi="Arial"/>
                <w:sz w:val="22"/>
                <w:szCs w:val="22"/>
              </w:rPr>
              <w:t xml:space="preserve"> </w:t>
            </w:r>
            <w:r>
              <w:rPr>
                <w:rFonts w:ascii="Arial"/>
                <w:sz w:val="22"/>
                <w:szCs w:val="22"/>
              </w:rPr>
              <w:t>9 buildings</w:t>
            </w:r>
          </w:p>
          <w:p w:rsidR="008C6560" w:rsidRDefault="007240D7">
            <w:pPr>
              <w:pStyle w:val="Body"/>
            </w:pPr>
            <w:r>
              <w:rPr>
                <w:rFonts w:ascii="Arial"/>
                <w:sz w:val="22"/>
                <w:szCs w:val="22"/>
              </w:rPr>
              <w:t>- Access requirements for people with a disability in Class 1b and 10a buildings</w:t>
            </w:r>
          </w:p>
          <w:p w:rsidR="008C6560" w:rsidRDefault="007240D7">
            <w:pPr>
              <w:pStyle w:val="Body"/>
            </w:pPr>
            <w:r>
              <w:rPr>
                <w:rFonts w:ascii="Arial"/>
                <w:sz w:val="22"/>
                <w:szCs w:val="22"/>
              </w:rPr>
              <w:t>- Certain Class 10b structures including access requirements for people with a disability in class 10b swimming</w:t>
            </w:r>
            <w:r>
              <w:rPr>
                <w:rFonts w:ascii="Arial"/>
                <w:sz w:val="22"/>
                <w:szCs w:val="22"/>
              </w:rPr>
              <w:t xml:space="preserve"> pools</w:t>
            </w:r>
          </w:p>
          <w:p w:rsidR="008C6560" w:rsidRDefault="008C6560">
            <w:pPr>
              <w:pStyle w:val="Body"/>
            </w:pPr>
          </w:p>
          <w:p w:rsidR="008C6560" w:rsidRDefault="007240D7">
            <w:pPr>
              <w:pStyle w:val="Body"/>
            </w:pPr>
            <w:r>
              <w:rPr>
                <w:rFonts w:ascii="Arial"/>
                <w:sz w:val="22"/>
                <w:szCs w:val="22"/>
              </w:rPr>
              <w:t xml:space="preserve">Volume Two: </w:t>
            </w:r>
          </w:p>
          <w:p w:rsidR="008C6560" w:rsidRDefault="007240D7">
            <w:pPr>
              <w:pStyle w:val="Body"/>
            </w:pPr>
            <w:r>
              <w:rPr>
                <w:rFonts w:ascii="Arial"/>
                <w:sz w:val="22"/>
                <w:szCs w:val="22"/>
              </w:rPr>
              <w:t>- Class 1 and 10a buildings</w:t>
            </w:r>
          </w:p>
          <w:p w:rsidR="008C6560" w:rsidRDefault="007240D7">
            <w:pPr>
              <w:pStyle w:val="Body"/>
            </w:pPr>
            <w:r>
              <w:rPr>
                <w:rFonts w:ascii="Arial"/>
                <w:sz w:val="22"/>
                <w:szCs w:val="22"/>
              </w:rPr>
              <w:t>- Certain Class 10b structures (other than access requirements for people with a disability in Class 10b</w:t>
            </w:r>
          </w:p>
          <w:p w:rsidR="008C6560" w:rsidRDefault="007240D7">
            <w:pPr>
              <w:pStyle w:val="Body"/>
            </w:pPr>
            <w:r>
              <w:rPr>
                <w:rFonts w:ascii="Arial"/>
                <w:sz w:val="22"/>
                <w:szCs w:val="22"/>
              </w:rPr>
              <w:t>- Class 10c</w:t>
            </w:r>
          </w:p>
        </w:tc>
        <w:tc>
          <w:tcPr>
            <w:tcW w:w="624" w:type="dxa"/>
            <w:tcBorders>
              <w:top w:val="nil"/>
              <w:left w:val="single" w:sz="4" w:space="0" w:color="000000"/>
              <w:bottom w:val="nil"/>
              <w:right w:val="nil"/>
            </w:tcBorders>
            <w:shd w:val="clear" w:color="auto" w:fill="auto"/>
            <w:tcMar>
              <w:top w:w="80" w:type="dxa"/>
              <w:left w:w="80" w:type="dxa"/>
              <w:bottom w:w="80" w:type="dxa"/>
              <w:right w:w="80" w:type="dxa"/>
            </w:tcMar>
          </w:tcPr>
          <w:p w:rsidR="008C6560" w:rsidRDefault="007240D7">
            <w:pPr>
              <w:pStyle w:val="Body"/>
            </w:pPr>
            <w:r>
              <w:rPr>
                <w:rFonts w:hAnsi="Arial"/>
                <w:sz w:val="44"/>
                <w:szCs w:val="44"/>
              </w:rPr>
              <w:t>◻</w:t>
            </w:r>
          </w:p>
        </w:tc>
      </w:tr>
    </w:tbl>
    <w:p w:rsidR="008C6560" w:rsidRDefault="008C6560">
      <w:pPr>
        <w:pStyle w:val="Body"/>
        <w:widowControl w:val="0"/>
        <w:tabs>
          <w:tab w:val="left" w:pos="7017"/>
        </w:tabs>
        <w:rPr>
          <w:rFonts w:ascii="Arial" w:eastAsia="Arial" w:hAnsi="Arial" w:cs="Arial"/>
          <w:sz w:val="22"/>
          <w:szCs w:val="22"/>
        </w:rPr>
      </w:pPr>
    </w:p>
    <w:p w:rsidR="008C6560" w:rsidRDefault="008C6560">
      <w:pPr>
        <w:pStyle w:val="Body"/>
        <w:jc w:val="left"/>
        <w:rPr>
          <w:rFonts w:ascii="Arial" w:eastAsia="Arial" w:hAnsi="Arial" w:cs="Arial"/>
          <w:sz w:val="18"/>
          <w:szCs w:val="18"/>
        </w:rPr>
      </w:pPr>
    </w:p>
    <w:p w:rsidR="008C6560" w:rsidRDefault="007240D7">
      <w:pPr>
        <w:pStyle w:val="11CSTCPLQuestionBullet"/>
        <w:numPr>
          <w:ilvl w:val="0"/>
          <w:numId w:val="14"/>
        </w:numPr>
        <w:tabs>
          <w:tab w:val="num" w:pos="709"/>
        </w:tabs>
        <w:ind w:left="709" w:hanging="709"/>
      </w:pPr>
      <w:bookmarkStart w:id="7" w:name="_Ref423935639"/>
      <w:r>
        <w:t xml:space="preserve">Explain the BCA performance requirements for low rise projects from the diagram </w:t>
      </w:r>
      <w:r>
        <w:t>below.</w:t>
      </w:r>
      <w:bookmarkEnd w:id="7"/>
    </w:p>
    <w:p w:rsidR="008C6560" w:rsidRDefault="007240D7">
      <w:pPr>
        <w:pStyle w:val="11CSTCPLQuestionBullet"/>
        <w:ind w:left="709" w:firstLine="0"/>
        <w:jc w:val="center"/>
      </w:pPr>
      <w:r>
        <w:rPr>
          <w:noProof/>
          <w:lang w:val="en-AU"/>
        </w:rPr>
        <w:drawing>
          <wp:inline distT="0" distB="0" distL="0" distR="0">
            <wp:extent cx="2851786" cy="2228851"/>
            <wp:effectExtent l="0" t="0" r="0" b="0"/>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image3.jpg"/>
                    <pic:cNvPicPr/>
                  </pic:nvPicPr>
                  <pic:blipFill>
                    <a:blip r:embed="rId10">
                      <a:extLst/>
                    </a:blip>
                    <a:srcRect l="6836" t="2192" r="5572" b="1160"/>
                    <a:stretch>
                      <a:fillRect/>
                    </a:stretch>
                  </pic:blipFill>
                  <pic:spPr>
                    <a:xfrm>
                      <a:off x="0" y="0"/>
                      <a:ext cx="2851786" cy="2228851"/>
                    </a:xfrm>
                    <a:prstGeom prst="rect">
                      <a:avLst/>
                    </a:prstGeom>
                    <a:ln w="12700" cap="flat">
                      <a:noFill/>
                      <a:miter lim="400000"/>
                    </a:ln>
                    <a:effectLst/>
                  </pic:spPr>
                </pic:pic>
              </a:graphicData>
            </a:graphic>
          </wp:inline>
        </w:drawing>
      </w:r>
    </w:p>
    <w:p w:rsidR="008C6560" w:rsidRDefault="008C6560">
      <w:pPr>
        <w:pStyle w:val="Body"/>
        <w:widowControl w:val="0"/>
        <w:tabs>
          <w:tab w:val="left" w:pos="7017"/>
        </w:tabs>
        <w:rPr>
          <w:rFonts w:ascii="Arial" w:eastAsia="Arial" w:hAnsi="Arial" w:cs="Arial"/>
          <w:sz w:val="22"/>
          <w:szCs w:val="22"/>
        </w:rPr>
      </w:pPr>
    </w:p>
    <w:tbl>
      <w:tblPr>
        <w:tblW w:w="912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624"/>
      </w:tblGrid>
      <w:tr w:rsidR="008C6560">
        <w:trPr>
          <w:trHeight w:val="8792"/>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8C6560" w:rsidRDefault="007240D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C6560" w:rsidRDefault="007240D7">
            <w:pPr>
              <w:pStyle w:val="Body"/>
            </w:pPr>
            <w:r>
              <w:rPr>
                <w:rFonts w:ascii="Arial"/>
                <w:sz w:val="22"/>
                <w:szCs w:val="22"/>
              </w:rPr>
              <w:t>Objectives:</w:t>
            </w:r>
          </w:p>
          <w:p w:rsidR="008C6560" w:rsidRDefault="007240D7">
            <w:pPr>
              <w:pStyle w:val="Body"/>
            </w:pPr>
            <w:r>
              <w:rPr>
                <w:rFonts w:ascii="Arial"/>
                <w:sz w:val="22"/>
                <w:szCs w:val="22"/>
              </w:rPr>
              <w:t>The need to regulate and safeguard people</w:t>
            </w:r>
          </w:p>
          <w:p w:rsidR="008C6560" w:rsidRDefault="008C6560">
            <w:pPr>
              <w:pStyle w:val="Body"/>
            </w:pPr>
          </w:p>
          <w:p w:rsidR="008C6560" w:rsidRDefault="007240D7">
            <w:pPr>
              <w:pStyle w:val="Body"/>
            </w:pPr>
            <w:r>
              <w:rPr>
                <w:rFonts w:ascii="Arial"/>
                <w:sz w:val="22"/>
                <w:szCs w:val="22"/>
              </w:rPr>
              <w:t>Functional statements:</w:t>
            </w:r>
          </w:p>
          <w:p w:rsidR="008C6560" w:rsidRDefault="007240D7">
            <w:pPr>
              <w:pStyle w:val="Body"/>
            </w:pPr>
            <w:r>
              <w:rPr>
                <w:rFonts w:ascii="Arial"/>
                <w:sz w:val="22"/>
                <w:szCs w:val="22"/>
              </w:rPr>
              <w:t>Explains how a building is to meet community expectations</w:t>
            </w:r>
          </w:p>
          <w:p w:rsidR="008C6560" w:rsidRDefault="008C6560">
            <w:pPr>
              <w:pStyle w:val="Body"/>
            </w:pPr>
          </w:p>
          <w:p w:rsidR="008C6560" w:rsidRDefault="007240D7">
            <w:pPr>
              <w:pStyle w:val="Body"/>
            </w:pPr>
            <w:r>
              <w:rPr>
                <w:rFonts w:ascii="Arial"/>
                <w:sz w:val="22"/>
                <w:szCs w:val="22"/>
              </w:rPr>
              <w:t>Performance requirements (core of the BCA):</w:t>
            </w:r>
          </w:p>
          <w:p w:rsidR="008C6560" w:rsidRDefault="007240D7">
            <w:pPr>
              <w:pStyle w:val="Body"/>
            </w:pPr>
            <w:r>
              <w:rPr>
                <w:rFonts w:ascii="Arial"/>
                <w:sz w:val="22"/>
                <w:szCs w:val="22"/>
              </w:rPr>
              <w:t>These outline a suitable level of performance for building</w:t>
            </w:r>
            <w:r>
              <w:rPr>
                <w:rFonts w:ascii="Arial"/>
                <w:sz w:val="22"/>
                <w:szCs w:val="22"/>
              </w:rPr>
              <w:t xml:space="preserve"> materials, components, design factors, and construction methods in order for a building to meet the relevant functional statements and, in turn, the relevant objectives.</w:t>
            </w:r>
          </w:p>
          <w:p w:rsidR="008C6560" w:rsidRDefault="008C6560">
            <w:pPr>
              <w:pStyle w:val="Body"/>
            </w:pPr>
          </w:p>
          <w:p w:rsidR="008C6560" w:rsidRDefault="007240D7">
            <w:pPr>
              <w:pStyle w:val="Body"/>
            </w:pPr>
            <w:r>
              <w:rPr>
                <w:rFonts w:ascii="Arial"/>
                <w:sz w:val="22"/>
                <w:szCs w:val="22"/>
              </w:rPr>
              <w:t>Building solutions:</w:t>
            </w:r>
          </w:p>
          <w:p w:rsidR="008C6560" w:rsidRDefault="007240D7">
            <w:pPr>
              <w:pStyle w:val="Body"/>
            </w:pPr>
            <w:r>
              <w:rPr>
                <w:rFonts w:ascii="Arial"/>
                <w:sz w:val="22"/>
                <w:szCs w:val="22"/>
              </w:rPr>
              <w:t>There are two methods that set out the means of achieving compli</w:t>
            </w:r>
            <w:r>
              <w:rPr>
                <w:rFonts w:ascii="Arial"/>
                <w:sz w:val="22"/>
                <w:szCs w:val="22"/>
              </w:rPr>
              <w:t>ance with the performance requirements (deemed-to-satisfy provisions and alternative solutions)</w:t>
            </w:r>
          </w:p>
        </w:tc>
        <w:tc>
          <w:tcPr>
            <w:tcW w:w="624" w:type="dxa"/>
            <w:tcBorders>
              <w:top w:val="nil"/>
              <w:left w:val="single" w:sz="4" w:space="0" w:color="000000"/>
              <w:bottom w:val="nil"/>
              <w:right w:val="nil"/>
            </w:tcBorders>
            <w:shd w:val="clear" w:color="auto" w:fill="auto"/>
            <w:tcMar>
              <w:top w:w="80" w:type="dxa"/>
              <w:left w:w="80" w:type="dxa"/>
              <w:bottom w:w="80" w:type="dxa"/>
              <w:right w:w="80" w:type="dxa"/>
            </w:tcMar>
          </w:tcPr>
          <w:p w:rsidR="008C6560" w:rsidRDefault="007240D7">
            <w:pPr>
              <w:pStyle w:val="Body"/>
            </w:pPr>
            <w:r>
              <w:rPr>
                <w:rFonts w:hAnsi="Arial"/>
                <w:sz w:val="44"/>
                <w:szCs w:val="44"/>
              </w:rPr>
              <w:t>◻</w:t>
            </w:r>
          </w:p>
        </w:tc>
      </w:tr>
    </w:tbl>
    <w:p w:rsidR="008C6560" w:rsidRDefault="008C6560">
      <w:pPr>
        <w:pStyle w:val="Body"/>
        <w:widowControl w:val="0"/>
        <w:tabs>
          <w:tab w:val="left" w:pos="7017"/>
        </w:tabs>
        <w:rPr>
          <w:rFonts w:ascii="Arial" w:eastAsia="Arial" w:hAnsi="Arial" w:cs="Arial"/>
          <w:sz w:val="22"/>
          <w:szCs w:val="22"/>
        </w:rPr>
      </w:pPr>
    </w:p>
    <w:p w:rsidR="008C6560" w:rsidRDefault="008C6560">
      <w:pPr>
        <w:pStyle w:val="Body"/>
        <w:jc w:val="left"/>
        <w:rPr>
          <w:rFonts w:ascii="Arial" w:eastAsia="Arial" w:hAnsi="Arial" w:cs="Arial"/>
          <w:sz w:val="22"/>
          <w:szCs w:val="22"/>
        </w:rPr>
      </w:pPr>
    </w:p>
    <w:p w:rsidR="008C6560" w:rsidRDefault="007240D7">
      <w:pPr>
        <w:pStyle w:val="11CSTCPLQuestionBullet"/>
        <w:numPr>
          <w:ilvl w:val="0"/>
          <w:numId w:val="14"/>
        </w:numPr>
        <w:tabs>
          <w:tab w:val="num" w:pos="709"/>
        </w:tabs>
        <w:ind w:left="709" w:hanging="709"/>
      </w:pPr>
      <w:bookmarkStart w:id="8" w:name="_Ref423936447"/>
      <w:r>
        <w:t>What is the intent of the ‘Relevant Performance Requirements’ in the BCA?</w:t>
      </w:r>
      <w:bookmarkEnd w:id="8"/>
    </w:p>
    <w:p w:rsidR="008C6560" w:rsidRDefault="008C6560">
      <w:pPr>
        <w:pStyle w:val="Body"/>
        <w:widowControl w:val="0"/>
        <w:tabs>
          <w:tab w:val="left" w:pos="7017"/>
        </w:tabs>
        <w:rPr>
          <w:rFonts w:ascii="Arial" w:eastAsia="Arial" w:hAnsi="Arial" w:cs="Arial"/>
          <w:sz w:val="22"/>
          <w:szCs w:val="22"/>
        </w:rPr>
      </w:pPr>
    </w:p>
    <w:tbl>
      <w:tblPr>
        <w:tblW w:w="912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624"/>
      </w:tblGrid>
      <w:tr w:rsidR="008C6560">
        <w:trPr>
          <w:trHeight w:val="1551"/>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8C6560" w:rsidRDefault="007240D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C6560" w:rsidRDefault="007240D7">
            <w:pPr>
              <w:pStyle w:val="Body"/>
            </w:pPr>
            <w:proofErr w:type="gramStart"/>
            <w:r>
              <w:rPr>
                <w:rFonts w:ascii="Arial"/>
                <w:sz w:val="22"/>
                <w:szCs w:val="22"/>
              </w:rPr>
              <w:t>is</w:t>
            </w:r>
            <w:proofErr w:type="gramEnd"/>
            <w:r>
              <w:rPr>
                <w:rFonts w:ascii="Arial"/>
                <w:sz w:val="22"/>
                <w:szCs w:val="22"/>
              </w:rPr>
              <w:t xml:space="preserve"> to set out the method of determining the appropriate Performance Requirements to be used when an Alternative Solution is used to prove that a Building Solution complies with the BCA. </w:t>
            </w:r>
          </w:p>
        </w:tc>
        <w:tc>
          <w:tcPr>
            <w:tcW w:w="624" w:type="dxa"/>
            <w:tcBorders>
              <w:top w:val="nil"/>
              <w:left w:val="single" w:sz="4" w:space="0" w:color="000000"/>
              <w:bottom w:val="nil"/>
              <w:right w:val="nil"/>
            </w:tcBorders>
            <w:shd w:val="clear" w:color="auto" w:fill="auto"/>
            <w:tcMar>
              <w:top w:w="80" w:type="dxa"/>
              <w:left w:w="80" w:type="dxa"/>
              <w:bottom w:w="80" w:type="dxa"/>
              <w:right w:w="80" w:type="dxa"/>
            </w:tcMar>
          </w:tcPr>
          <w:p w:rsidR="008C6560" w:rsidRDefault="007240D7">
            <w:pPr>
              <w:pStyle w:val="Body"/>
            </w:pPr>
            <w:r>
              <w:rPr>
                <w:rFonts w:hAnsi="Arial"/>
                <w:sz w:val="44"/>
                <w:szCs w:val="44"/>
              </w:rPr>
              <w:t>◻</w:t>
            </w:r>
          </w:p>
        </w:tc>
      </w:tr>
    </w:tbl>
    <w:p w:rsidR="008C6560" w:rsidRDefault="008C6560">
      <w:pPr>
        <w:pStyle w:val="Body"/>
        <w:widowControl w:val="0"/>
        <w:tabs>
          <w:tab w:val="left" w:pos="7017"/>
        </w:tabs>
        <w:rPr>
          <w:rFonts w:ascii="Arial" w:eastAsia="Arial" w:hAnsi="Arial" w:cs="Arial"/>
          <w:sz w:val="22"/>
          <w:szCs w:val="22"/>
        </w:rPr>
      </w:pPr>
    </w:p>
    <w:p w:rsidR="008C6560" w:rsidRDefault="008C6560">
      <w:pPr>
        <w:pStyle w:val="Body"/>
        <w:rPr>
          <w:rFonts w:ascii="Arial" w:eastAsia="Arial" w:hAnsi="Arial" w:cs="Arial"/>
          <w:sz w:val="22"/>
          <w:szCs w:val="22"/>
        </w:rPr>
      </w:pPr>
    </w:p>
    <w:p w:rsidR="008C6560" w:rsidRDefault="008C6560">
      <w:pPr>
        <w:pStyle w:val="Body"/>
        <w:rPr>
          <w:rFonts w:ascii="Arial" w:eastAsia="Arial" w:hAnsi="Arial" w:cs="Arial"/>
          <w:sz w:val="22"/>
          <w:szCs w:val="22"/>
        </w:rPr>
      </w:pPr>
    </w:p>
    <w:p w:rsidR="008C6560" w:rsidRDefault="007240D7">
      <w:pPr>
        <w:pStyle w:val="11CSTCPLQuestionBullet"/>
        <w:numPr>
          <w:ilvl w:val="0"/>
          <w:numId w:val="14"/>
        </w:numPr>
        <w:tabs>
          <w:tab w:val="num" w:pos="709"/>
        </w:tabs>
        <w:ind w:left="709" w:hanging="709"/>
      </w:pPr>
      <w:bookmarkStart w:id="9" w:name="_Ref423936842"/>
      <w:r>
        <w:t xml:space="preserve">Building solutions set out the means of achieving compliance </w:t>
      </w:r>
      <w:r>
        <w:t>with the performance requirements. The BCA provides for two methods that can be followed to develop a building solution. Explain these two methods.</w:t>
      </w:r>
      <w:bookmarkEnd w:id="9"/>
    </w:p>
    <w:p w:rsidR="008C6560" w:rsidRDefault="008C6560">
      <w:pPr>
        <w:pStyle w:val="Body"/>
        <w:widowControl w:val="0"/>
        <w:tabs>
          <w:tab w:val="left" w:pos="7017"/>
        </w:tabs>
        <w:rPr>
          <w:rFonts w:ascii="Arial" w:eastAsia="Arial" w:hAnsi="Arial" w:cs="Arial"/>
          <w:sz w:val="22"/>
          <w:szCs w:val="22"/>
        </w:rPr>
      </w:pPr>
    </w:p>
    <w:tbl>
      <w:tblPr>
        <w:tblW w:w="912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624"/>
      </w:tblGrid>
      <w:tr w:rsidR="008C6560">
        <w:trPr>
          <w:trHeight w:val="5369"/>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8C6560" w:rsidRDefault="007240D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C6560" w:rsidRDefault="007240D7">
            <w:pPr>
              <w:pStyle w:val="Body"/>
            </w:pPr>
            <w:r>
              <w:rPr>
                <w:rFonts w:ascii="Arial"/>
                <w:sz w:val="22"/>
                <w:szCs w:val="22"/>
              </w:rPr>
              <w:t xml:space="preserve">Deemed-to-satisfy provisions </w:t>
            </w:r>
          </w:p>
          <w:p w:rsidR="008C6560" w:rsidRDefault="007240D7">
            <w:pPr>
              <w:pStyle w:val="Body"/>
            </w:pPr>
            <w:r>
              <w:rPr>
                <w:rFonts w:ascii="Arial"/>
                <w:sz w:val="22"/>
                <w:szCs w:val="22"/>
              </w:rPr>
              <w:t>These include examples of materials, components, design factors, and c</w:t>
            </w:r>
            <w:r>
              <w:rPr>
                <w:rFonts w:ascii="Arial"/>
                <w:sz w:val="22"/>
                <w:szCs w:val="22"/>
              </w:rPr>
              <w:t>onstruction methods which, if used, will result in compliance with the performance requirements of the BCA.</w:t>
            </w:r>
          </w:p>
          <w:p w:rsidR="008C6560" w:rsidRDefault="008C6560">
            <w:pPr>
              <w:pStyle w:val="Body"/>
            </w:pPr>
          </w:p>
          <w:p w:rsidR="008C6560" w:rsidRDefault="007240D7">
            <w:pPr>
              <w:pStyle w:val="Body"/>
            </w:pPr>
            <w:r>
              <w:rPr>
                <w:rFonts w:ascii="Arial"/>
                <w:sz w:val="22"/>
                <w:szCs w:val="22"/>
              </w:rPr>
              <w:t xml:space="preserve">Alternative solutions </w:t>
            </w:r>
          </w:p>
          <w:p w:rsidR="008C6560" w:rsidRDefault="007240D7">
            <w:pPr>
              <w:pStyle w:val="Body"/>
            </w:pPr>
            <w:r>
              <w:rPr>
                <w:rFonts w:ascii="Arial"/>
                <w:sz w:val="22"/>
                <w:szCs w:val="22"/>
              </w:rPr>
              <w:t xml:space="preserve">The key to the performance-based BCA is that there is no obligation to adopt any particular material, component, design </w:t>
            </w:r>
            <w:r>
              <w:rPr>
                <w:rFonts w:ascii="Arial"/>
                <w:sz w:val="22"/>
                <w:szCs w:val="22"/>
              </w:rPr>
              <w:t>factor or construction method. An approval authority may still issue an approval if a building proposal differs in whole or in part from deemed-to-satisfy provisions described in the BCA and if it can be demonstrated that the design complies with the relev</w:t>
            </w:r>
            <w:r>
              <w:rPr>
                <w:rFonts w:ascii="Arial"/>
                <w:sz w:val="22"/>
                <w:szCs w:val="22"/>
              </w:rPr>
              <w:t>ant performance requirements.</w:t>
            </w:r>
          </w:p>
          <w:p w:rsidR="008C6560" w:rsidRDefault="008C6560">
            <w:pPr>
              <w:pStyle w:val="Body"/>
            </w:pPr>
          </w:p>
        </w:tc>
        <w:tc>
          <w:tcPr>
            <w:tcW w:w="624" w:type="dxa"/>
            <w:tcBorders>
              <w:top w:val="nil"/>
              <w:left w:val="single" w:sz="4" w:space="0" w:color="000000"/>
              <w:bottom w:val="nil"/>
              <w:right w:val="nil"/>
            </w:tcBorders>
            <w:shd w:val="clear" w:color="auto" w:fill="auto"/>
            <w:tcMar>
              <w:top w:w="80" w:type="dxa"/>
              <w:left w:w="80" w:type="dxa"/>
              <w:bottom w:w="80" w:type="dxa"/>
              <w:right w:w="80" w:type="dxa"/>
            </w:tcMar>
          </w:tcPr>
          <w:p w:rsidR="008C6560" w:rsidRDefault="007240D7">
            <w:pPr>
              <w:pStyle w:val="Body"/>
            </w:pPr>
            <w:r>
              <w:rPr>
                <w:rFonts w:hAnsi="Arial"/>
                <w:sz w:val="44"/>
                <w:szCs w:val="44"/>
              </w:rPr>
              <w:t>◻</w:t>
            </w:r>
          </w:p>
        </w:tc>
      </w:tr>
    </w:tbl>
    <w:p w:rsidR="008C6560" w:rsidRDefault="008C6560">
      <w:pPr>
        <w:pStyle w:val="Body"/>
        <w:widowControl w:val="0"/>
        <w:tabs>
          <w:tab w:val="left" w:pos="7017"/>
        </w:tabs>
        <w:rPr>
          <w:rFonts w:ascii="Arial" w:eastAsia="Arial" w:hAnsi="Arial" w:cs="Arial"/>
          <w:sz w:val="22"/>
          <w:szCs w:val="22"/>
        </w:rPr>
      </w:pPr>
    </w:p>
    <w:p w:rsidR="008C6560" w:rsidRDefault="008C6560">
      <w:pPr>
        <w:pStyle w:val="Body"/>
        <w:rPr>
          <w:rFonts w:ascii="Arial" w:eastAsia="Arial" w:hAnsi="Arial" w:cs="Arial"/>
          <w:sz w:val="22"/>
          <w:szCs w:val="22"/>
        </w:rPr>
      </w:pPr>
    </w:p>
    <w:p w:rsidR="008C6560" w:rsidRDefault="008C6560">
      <w:pPr>
        <w:pStyle w:val="Body"/>
        <w:rPr>
          <w:rFonts w:ascii="Arial" w:eastAsia="Arial" w:hAnsi="Arial" w:cs="Arial"/>
          <w:sz w:val="22"/>
          <w:szCs w:val="22"/>
        </w:rPr>
      </w:pPr>
    </w:p>
    <w:p w:rsidR="008C6560" w:rsidRDefault="007240D7">
      <w:pPr>
        <w:pStyle w:val="11CSTCPLQuestionBullet"/>
        <w:numPr>
          <w:ilvl w:val="0"/>
          <w:numId w:val="14"/>
        </w:numPr>
        <w:tabs>
          <w:tab w:val="num" w:pos="709"/>
        </w:tabs>
        <w:ind w:left="709" w:hanging="709"/>
      </w:pPr>
      <w:bookmarkStart w:id="10" w:name="_Ref423937248"/>
      <w:r>
        <w:t>The deemed-to-satisfy building solution establishes a clear and concise process for compliance for a builder, building surveyor or the like (building certifier) who does not want to develop a new means of achieving perf</w:t>
      </w:r>
      <w:r>
        <w:t>ormance requirements; what does ‘deemed-to-satisfy’ mean?</w:t>
      </w:r>
      <w:bookmarkEnd w:id="10"/>
    </w:p>
    <w:p w:rsidR="008C6560" w:rsidRDefault="008C6560">
      <w:pPr>
        <w:pStyle w:val="Body"/>
        <w:widowControl w:val="0"/>
        <w:tabs>
          <w:tab w:val="left" w:pos="7017"/>
        </w:tabs>
        <w:rPr>
          <w:rFonts w:ascii="Arial" w:eastAsia="Arial" w:hAnsi="Arial" w:cs="Arial"/>
          <w:sz w:val="22"/>
          <w:szCs w:val="22"/>
        </w:rPr>
      </w:pPr>
    </w:p>
    <w:tbl>
      <w:tblPr>
        <w:tblW w:w="912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624"/>
      </w:tblGrid>
      <w:tr w:rsidR="008C6560">
        <w:trPr>
          <w:trHeight w:val="1551"/>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8C6560" w:rsidRDefault="007240D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C6560" w:rsidRDefault="007240D7">
            <w:pPr>
              <w:pStyle w:val="Body"/>
            </w:pPr>
            <w:r>
              <w:rPr>
                <w:rFonts w:ascii="Arial"/>
                <w:sz w:val="22"/>
                <w:szCs w:val="22"/>
              </w:rPr>
              <w:t>Detailed provisions required for each particular building (size, height, type, construction)</w:t>
            </w:r>
          </w:p>
          <w:p w:rsidR="008C6560" w:rsidRDefault="008C6560">
            <w:pPr>
              <w:pStyle w:val="Body"/>
            </w:pPr>
          </w:p>
          <w:p w:rsidR="008C6560" w:rsidRDefault="007240D7">
            <w:pPr>
              <w:pStyle w:val="Body"/>
            </w:pPr>
            <w:r>
              <w:rPr>
                <w:rFonts w:ascii="Arial"/>
                <w:sz w:val="22"/>
                <w:szCs w:val="22"/>
              </w:rPr>
              <w:t xml:space="preserve">Provisions are detailed and are usually referred to by various Australian standards and </w:t>
            </w:r>
            <w:r>
              <w:rPr>
                <w:rFonts w:ascii="Arial"/>
                <w:sz w:val="22"/>
                <w:szCs w:val="22"/>
              </w:rPr>
              <w:t>requirements in the specifications of the BCA</w:t>
            </w:r>
          </w:p>
        </w:tc>
        <w:tc>
          <w:tcPr>
            <w:tcW w:w="624" w:type="dxa"/>
            <w:tcBorders>
              <w:top w:val="nil"/>
              <w:left w:val="single" w:sz="4" w:space="0" w:color="000000"/>
              <w:bottom w:val="nil"/>
              <w:right w:val="nil"/>
            </w:tcBorders>
            <w:shd w:val="clear" w:color="auto" w:fill="auto"/>
            <w:tcMar>
              <w:top w:w="80" w:type="dxa"/>
              <w:left w:w="80" w:type="dxa"/>
              <w:bottom w:w="80" w:type="dxa"/>
              <w:right w:w="80" w:type="dxa"/>
            </w:tcMar>
          </w:tcPr>
          <w:p w:rsidR="008C6560" w:rsidRDefault="007240D7">
            <w:pPr>
              <w:pStyle w:val="Body"/>
            </w:pPr>
            <w:r>
              <w:rPr>
                <w:rFonts w:hAnsi="Arial"/>
                <w:sz w:val="44"/>
                <w:szCs w:val="44"/>
              </w:rPr>
              <w:t>◻</w:t>
            </w:r>
          </w:p>
        </w:tc>
      </w:tr>
    </w:tbl>
    <w:p w:rsidR="008C6560" w:rsidRDefault="008C6560">
      <w:pPr>
        <w:pStyle w:val="Body"/>
        <w:widowControl w:val="0"/>
        <w:tabs>
          <w:tab w:val="left" w:pos="7017"/>
        </w:tabs>
        <w:rPr>
          <w:rFonts w:ascii="Arial" w:eastAsia="Arial" w:hAnsi="Arial" w:cs="Arial"/>
          <w:sz w:val="22"/>
          <w:szCs w:val="22"/>
        </w:rPr>
      </w:pPr>
    </w:p>
    <w:p w:rsidR="008C6560" w:rsidRDefault="008C6560">
      <w:pPr>
        <w:pStyle w:val="Body"/>
        <w:rPr>
          <w:rFonts w:ascii="Arial" w:eastAsia="Arial" w:hAnsi="Arial" w:cs="Arial"/>
          <w:sz w:val="22"/>
          <w:szCs w:val="22"/>
        </w:rPr>
      </w:pPr>
    </w:p>
    <w:p w:rsidR="008C6560" w:rsidRDefault="007240D7">
      <w:pPr>
        <w:pStyle w:val="11CSTCPLQuestionBullet"/>
        <w:numPr>
          <w:ilvl w:val="0"/>
          <w:numId w:val="14"/>
        </w:numPr>
        <w:tabs>
          <w:tab w:val="num" w:pos="709"/>
        </w:tabs>
        <w:ind w:left="709" w:hanging="709"/>
      </w:pPr>
      <w:bookmarkStart w:id="11" w:name="_Ref423937619"/>
      <w:r>
        <w:t>Write an example of a ‘deemed-to-satisfy’ provision for a class 1 building including deemed-to-satisfy requirements for kitchen, bathroom, laundry and sanitary facilities.</w:t>
      </w:r>
      <w:r>
        <w:br/>
      </w:r>
      <w:r>
        <w:br/>
      </w:r>
      <w:r>
        <w:t>Nominate where you found the inf</w:t>
      </w:r>
      <w:r>
        <w:t>ormation in the BCA.</w:t>
      </w:r>
      <w:bookmarkEnd w:id="11"/>
    </w:p>
    <w:p w:rsidR="008C6560" w:rsidRDefault="008C6560">
      <w:pPr>
        <w:pStyle w:val="Body"/>
        <w:widowControl w:val="0"/>
        <w:tabs>
          <w:tab w:val="left" w:pos="7017"/>
        </w:tabs>
        <w:rPr>
          <w:rFonts w:ascii="Arial" w:eastAsia="Arial" w:hAnsi="Arial" w:cs="Arial"/>
          <w:sz w:val="22"/>
          <w:szCs w:val="22"/>
        </w:rPr>
      </w:pPr>
    </w:p>
    <w:tbl>
      <w:tblPr>
        <w:tblW w:w="912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624"/>
      </w:tblGrid>
      <w:tr w:rsidR="008C6560">
        <w:trPr>
          <w:trHeight w:val="11813"/>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8C6560" w:rsidRDefault="007240D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C6560" w:rsidRDefault="008C6560">
            <w:pPr>
              <w:pStyle w:val="Body"/>
              <w:rPr>
                <w:rFonts w:ascii="Arial" w:eastAsia="Arial" w:hAnsi="Arial" w:cs="Arial"/>
                <w:sz w:val="22"/>
                <w:szCs w:val="22"/>
              </w:rPr>
            </w:pPr>
          </w:p>
          <w:p w:rsidR="008C6560" w:rsidRDefault="007240D7">
            <w:pPr>
              <w:pStyle w:val="Body"/>
              <w:numPr>
                <w:ilvl w:val="0"/>
                <w:numId w:val="19"/>
              </w:numPr>
              <w:rPr>
                <w:rFonts w:ascii="Arial" w:eastAsia="Arial" w:hAnsi="Arial" w:cs="Arial"/>
                <w:position w:val="4"/>
                <w:sz w:val="26"/>
                <w:szCs w:val="26"/>
              </w:rPr>
            </w:pPr>
            <w:r>
              <w:rPr>
                <w:rFonts w:ascii="Arial"/>
                <w:sz w:val="22"/>
                <w:szCs w:val="22"/>
              </w:rPr>
              <w:t>a kitchen sink</w:t>
            </w:r>
          </w:p>
          <w:p w:rsidR="008C6560" w:rsidRDefault="007240D7">
            <w:pPr>
              <w:pStyle w:val="Body"/>
              <w:numPr>
                <w:ilvl w:val="0"/>
                <w:numId w:val="20"/>
              </w:numPr>
              <w:rPr>
                <w:rFonts w:ascii="Arial" w:eastAsia="Arial" w:hAnsi="Arial" w:cs="Arial"/>
                <w:position w:val="4"/>
                <w:sz w:val="26"/>
                <w:szCs w:val="26"/>
              </w:rPr>
            </w:pPr>
            <w:r>
              <w:rPr>
                <w:rFonts w:ascii="Arial"/>
                <w:sz w:val="22"/>
                <w:szCs w:val="22"/>
              </w:rPr>
              <w:t>facilities to prepare and cook food</w:t>
            </w:r>
          </w:p>
          <w:p w:rsidR="008C6560" w:rsidRDefault="007240D7">
            <w:pPr>
              <w:pStyle w:val="Body"/>
              <w:numPr>
                <w:ilvl w:val="0"/>
                <w:numId w:val="21"/>
              </w:numPr>
              <w:rPr>
                <w:rFonts w:ascii="Arial" w:eastAsia="Arial" w:hAnsi="Arial" w:cs="Arial"/>
                <w:position w:val="4"/>
                <w:sz w:val="26"/>
                <w:szCs w:val="26"/>
              </w:rPr>
            </w:pPr>
            <w:r>
              <w:rPr>
                <w:rFonts w:ascii="Arial"/>
                <w:sz w:val="22"/>
                <w:szCs w:val="22"/>
              </w:rPr>
              <w:t>a bath or shower</w:t>
            </w:r>
          </w:p>
          <w:p w:rsidR="008C6560" w:rsidRDefault="007240D7">
            <w:pPr>
              <w:pStyle w:val="Body"/>
              <w:numPr>
                <w:ilvl w:val="0"/>
                <w:numId w:val="22"/>
              </w:numPr>
              <w:rPr>
                <w:rFonts w:ascii="Arial" w:eastAsia="Arial" w:hAnsi="Arial" w:cs="Arial"/>
                <w:position w:val="4"/>
                <w:sz w:val="26"/>
                <w:szCs w:val="26"/>
              </w:rPr>
            </w:pPr>
            <w:r>
              <w:rPr>
                <w:rFonts w:ascii="Arial"/>
                <w:sz w:val="22"/>
                <w:szCs w:val="22"/>
              </w:rPr>
              <w:t>clothes washing facilities, at least one wash tub and space for a washing machine</w:t>
            </w:r>
          </w:p>
          <w:p w:rsidR="008C6560" w:rsidRDefault="007240D7">
            <w:pPr>
              <w:pStyle w:val="Body"/>
              <w:numPr>
                <w:ilvl w:val="0"/>
                <w:numId w:val="23"/>
              </w:numPr>
              <w:rPr>
                <w:rFonts w:ascii="Arial" w:eastAsia="Arial" w:hAnsi="Arial" w:cs="Arial"/>
                <w:position w:val="4"/>
                <w:sz w:val="26"/>
                <w:szCs w:val="26"/>
              </w:rPr>
            </w:pPr>
            <w:r>
              <w:rPr>
                <w:rFonts w:ascii="Arial"/>
                <w:sz w:val="22"/>
                <w:szCs w:val="22"/>
              </w:rPr>
              <w:t>a closet pan and wash basin</w:t>
            </w:r>
          </w:p>
          <w:p w:rsidR="008C6560" w:rsidRDefault="008C6560">
            <w:pPr>
              <w:pStyle w:val="Body"/>
              <w:numPr>
                <w:ilvl w:val="0"/>
                <w:numId w:val="24"/>
              </w:numPr>
              <w:rPr>
                <w:rFonts w:ascii="Arial" w:eastAsia="Arial" w:hAnsi="Arial" w:cs="Arial"/>
                <w:position w:val="4"/>
                <w:sz w:val="26"/>
                <w:szCs w:val="26"/>
              </w:rPr>
            </w:pPr>
          </w:p>
          <w:p w:rsidR="008C6560" w:rsidRDefault="007240D7">
            <w:pPr>
              <w:pStyle w:val="Body"/>
            </w:pPr>
            <w:r>
              <w:rPr>
                <w:rFonts w:ascii="Arial"/>
                <w:sz w:val="22"/>
                <w:szCs w:val="22"/>
              </w:rPr>
              <w:t>From BCA volume two P2.4.3 facilities</w:t>
            </w:r>
          </w:p>
        </w:tc>
        <w:tc>
          <w:tcPr>
            <w:tcW w:w="624" w:type="dxa"/>
            <w:tcBorders>
              <w:top w:val="nil"/>
              <w:left w:val="single" w:sz="4" w:space="0" w:color="000000"/>
              <w:bottom w:val="nil"/>
              <w:right w:val="nil"/>
            </w:tcBorders>
            <w:shd w:val="clear" w:color="auto" w:fill="auto"/>
            <w:tcMar>
              <w:top w:w="80" w:type="dxa"/>
              <w:left w:w="80" w:type="dxa"/>
              <w:bottom w:w="80" w:type="dxa"/>
              <w:right w:w="80" w:type="dxa"/>
            </w:tcMar>
          </w:tcPr>
          <w:p w:rsidR="008C6560" w:rsidRDefault="007240D7">
            <w:pPr>
              <w:pStyle w:val="Body"/>
            </w:pPr>
            <w:r>
              <w:rPr>
                <w:rFonts w:hAnsi="Arial"/>
                <w:sz w:val="44"/>
                <w:szCs w:val="44"/>
              </w:rPr>
              <w:t>◻</w:t>
            </w:r>
          </w:p>
        </w:tc>
      </w:tr>
    </w:tbl>
    <w:p w:rsidR="008C6560" w:rsidRDefault="008C6560">
      <w:pPr>
        <w:pStyle w:val="Body"/>
        <w:widowControl w:val="0"/>
        <w:tabs>
          <w:tab w:val="left" w:pos="7017"/>
        </w:tabs>
        <w:rPr>
          <w:rFonts w:ascii="Arial" w:eastAsia="Arial" w:hAnsi="Arial" w:cs="Arial"/>
          <w:sz w:val="22"/>
          <w:szCs w:val="22"/>
        </w:rPr>
      </w:pPr>
    </w:p>
    <w:p w:rsidR="008C6560" w:rsidRDefault="008C6560">
      <w:pPr>
        <w:pStyle w:val="Body"/>
        <w:jc w:val="left"/>
        <w:rPr>
          <w:rFonts w:ascii="Arial" w:eastAsia="Arial" w:hAnsi="Arial" w:cs="Arial"/>
          <w:sz w:val="22"/>
          <w:szCs w:val="22"/>
        </w:rPr>
      </w:pPr>
    </w:p>
    <w:p w:rsidR="008C6560" w:rsidRDefault="007240D7">
      <w:pPr>
        <w:pStyle w:val="11CSTCPLQuestionBullet"/>
        <w:numPr>
          <w:ilvl w:val="0"/>
          <w:numId w:val="14"/>
        </w:numPr>
        <w:tabs>
          <w:tab w:val="num" w:pos="709"/>
        </w:tabs>
        <w:ind w:left="709" w:hanging="709"/>
      </w:pPr>
      <w:bookmarkStart w:id="12" w:name="_Ref423937984"/>
      <w:r>
        <w:t xml:space="preserve">Who </w:t>
      </w:r>
      <w:r>
        <w:t>and what is Standards Australia?</w:t>
      </w:r>
      <w:bookmarkEnd w:id="12"/>
    </w:p>
    <w:p w:rsidR="008C6560" w:rsidRDefault="008C6560">
      <w:pPr>
        <w:pStyle w:val="Body"/>
        <w:widowControl w:val="0"/>
        <w:tabs>
          <w:tab w:val="left" w:pos="7017"/>
        </w:tabs>
        <w:rPr>
          <w:rFonts w:ascii="Arial" w:eastAsia="Arial" w:hAnsi="Arial" w:cs="Arial"/>
          <w:sz w:val="22"/>
          <w:szCs w:val="22"/>
        </w:rPr>
      </w:pPr>
    </w:p>
    <w:tbl>
      <w:tblPr>
        <w:tblW w:w="912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624"/>
      </w:tblGrid>
      <w:tr w:rsidR="008C6560">
        <w:trPr>
          <w:trHeight w:val="5803"/>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8C6560" w:rsidRDefault="007240D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C6560" w:rsidRDefault="007240D7">
            <w:pPr>
              <w:pStyle w:val="Body"/>
            </w:pPr>
            <w:r>
              <w:rPr>
                <w:rFonts w:ascii="Arial"/>
                <w:sz w:val="22"/>
                <w:szCs w:val="22"/>
              </w:rPr>
              <w:t>Standards Australia is Australia</w:t>
            </w:r>
            <w:r>
              <w:rPr>
                <w:rFonts w:hAnsi="Arial"/>
                <w:sz w:val="22"/>
                <w:szCs w:val="22"/>
              </w:rPr>
              <w:t>’</w:t>
            </w:r>
            <w:r>
              <w:rPr>
                <w:rFonts w:ascii="Arial"/>
                <w:sz w:val="22"/>
                <w:szCs w:val="22"/>
              </w:rPr>
              <w:t xml:space="preserve">s peak Standards body, </w:t>
            </w:r>
            <w:proofErr w:type="spellStart"/>
            <w:r>
              <w:rPr>
                <w:rFonts w:ascii="Arial"/>
                <w:sz w:val="22"/>
                <w:szCs w:val="22"/>
              </w:rPr>
              <w:t>recognised</w:t>
            </w:r>
            <w:proofErr w:type="spellEnd"/>
            <w:r>
              <w:rPr>
                <w:rFonts w:ascii="Arial"/>
                <w:sz w:val="22"/>
                <w:szCs w:val="22"/>
              </w:rPr>
              <w:t xml:space="preserve"> through a Memorandum of Understanding with the Commonwealth Government. </w:t>
            </w:r>
          </w:p>
          <w:p w:rsidR="008C6560" w:rsidRDefault="008C6560">
            <w:pPr>
              <w:pStyle w:val="Body"/>
            </w:pPr>
          </w:p>
          <w:p w:rsidR="008C6560" w:rsidRDefault="007240D7">
            <w:pPr>
              <w:pStyle w:val="Body"/>
            </w:pPr>
            <w:r>
              <w:rPr>
                <w:rFonts w:ascii="Arial"/>
                <w:sz w:val="22"/>
                <w:szCs w:val="22"/>
              </w:rPr>
              <w:t xml:space="preserve">It is an independent, non-government, not-for-profit </w:t>
            </w:r>
            <w:proofErr w:type="spellStart"/>
            <w:r>
              <w:rPr>
                <w:rFonts w:ascii="Arial"/>
                <w:sz w:val="22"/>
                <w:szCs w:val="22"/>
              </w:rPr>
              <w:t>organisation</w:t>
            </w:r>
            <w:proofErr w:type="spellEnd"/>
            <w:r>
              <w:rPr>
                <w:rFonts w:ascii="Arial"/>
                <w:sz w:val="22"/>
                <w:szCs w:val="22"/>
              </w:rPr>
              <w:t>.</w:t>
            </w:r>
          </w:p>
        </w:tc>
        <w:tc>
          <w:tcPr>
            <w:tcW w:w="624" w:type="dxa"/>
            <w:tcBorders>
              <w:top w:val="nil"/>
              <w:left w:val="single" w:sz="4" w:space="0" w:color="000000"/>
              <w:bottom w:val="nil"/>
              <w:right w:val="nil"/>
            </w:tcBorders>
            <w:shd w:val="clear" w:color="auto" w:fill="auto"/>
            <w:tcMar>
              <w:top w:w="80" w:type="dxa"/>
              <w:left w:w="80" w:type="dxa"/>
              <w:bottom w:w="80" w:type="dxa"/>
              <w:right w:w="80" w:type="dxa"/>
            </w:tcMar>
          </w:tcPr>
          <w:p w:rsidR="008C6560" w:rsidRDefault="007240D7">
            <w:pPr>
              <w:pStyle w:val="Body"/>
            </w:pPr>
            <w:r>
              <w:rPr>
                <w:rFonts w:hAnsi="Arial"/>
                <w:sz w:val="44"/>
                <w:szCs w:val="44"/>
              </w:rPr>
              <w:t>◻</w:t>
            </w:r>
          </w:p>
        </w:tc>
      </w:tr>
    </w:tbl>
    <w:p w:rsidR="008C6560" w:rsidRDefault="008C6560">
      <w:pPr>
        <w:pStyle w:val="Body"/>
        <w:widowControl w:val="0"/>
        <w:tabs>
          <w:tab w:val="left" w:pos="7017"/>
        </w:tabs>
        <w:rPr>
          <w:rFonts w:ascii="Arial" w:eastAsia="Arial" w:hAnsi="Arial" w:cs="Arial"/>
          <w:sz w:val="22"/>
          <w:szCs w:val="22"/>
        </w:rPr>
      </w:pPr>
    </w:p>
    <w:p w:rsidR="008C6560" w:rsidRDefault="008C6560">
      <w:pPr>
        <w:pStyle w:val="Body"/>
        <w:rPr>
          <w:rFonts w:ascii="Arial" w:eastAsia="Arial" w:hAnsi="Arial" w:cs="Arial"/>
          <w:sz w:val="18"/>
          <w:szCs w:val="18"/>
        </w:rPr>
      </w:pPr>
    </w:p>
    <w:p w:rsidR="008C6560" w:rsidRDefault="008C6560">
      <w:pPr>
        <w:pStyle w:val="Body"/>
        <w:rPr>
          <w:rFonts w:ascii="Arial" w:eastAsia="Arial" w:hAnsi="Arial" w:cs="Arial"/>
          <w:sz w:val="18"/>
          <w:szCs w:val="18"/>
        </w:rPr>
      </w:pPr>
    </w:p>
    <w:p w:rsidR="008C6560" w:rsidRDefault="007240D7">
      <w:pPr>
        <w:pStyle w:val="11CSTCPLQuestionBullet"/>
        <w:numPr>
          <w:ilvl w:val="0"/>
          <w:numId w:val="14"/>
        </w:numPr>
        <w:tabs>
          <w:tab w:val="num" w:pos="709"/>
        </w:tabs>
        <w:ind w:left="709" w:hanging="709"/>
      </w:pPr>
      <w:bookmarkStart w:id="13" w:name="_Ref423937985"/>
      <w:r>
        <w:t>What are Australian Standards?</w:t>
      </w:r>
      <w:bookmarkEnd w:id="13"/>
    </w:p>
    <w:p w:rsidR="008C6560" w:rsidRDefault="008C6560">
      <w:pPr>
        <w:pStyle w:val="Body"/>
        <w:widowControl w:val="0"/>
        <w:tabs>
          <w:tab w:val="left" w:pos="7017"/>
        </w:tabs>
        <w:rPr>
          <w:rFonts w:ascii="Arial" w:eastAsia="Arial" w:hAnsi="Arial" w:cs="Arial"/>
          <w:sz w:val="22"/>
          <w:szCs w:val="22"/>
        </w:rPr>
      </w:pPr>
    </w:p>
    <w:tbl>
      <w:tblPr>
        <w:tblW w:w="912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624"/>
      </w:tblGrid>
      <w:tr w:rsidR="008C6560">
        <w:trPr>
          <w:trHeight w:val="5803"/>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8C6560" w:rsidRDefault="007240D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C6560" w:rsidRDefault="007240D7">
            <w:pPr>
              <w:pStyle w:val="Body"/>
            </w:pPr>
            <w:r>
              <w:rPr>
                <w:rFonts w:ascii="Arial"/>
                <w:sz w:val="22"/>
                <w:szCs w:val="22"/>
              </w:rPr>
              <w:t xml:space="preserve">Standards are published documents setting out specifications and procedures designed to ensure products, services and systems are safe, reliable and consistently perform the way they were intended to. </w:t>
            </w:r>
          </w:p>
          <w:p w:rsidR="008C6560" w:rsidRDefault="008C6560">
            <w:pPr>
              <w:pStyle w:val="Body"/>
            </w:pPr>
          </w:p>
        </w:tc>
        <w:tc>
          <w:tcPr>
            <w:tcW w:w="624" w:type="dxa"/>
            <w:tcBorders>
              <w:top w:val="nil"/>
              <w:left w:val="single" w:sz="4" w:space="0" w:color="000000"/>
              <w:bottom w:val="nil"/>
              <w:right w:val="nil"/>
            </w:tcBorders>
            <w:shd w:val="clear" w:color="auto" w:fill="auto"/>
            <w:tcMar>
              <w:top w:w="80" w:type="dxa"/>
              <w:left w:w="80" w:type="dxa"/>
              <w:bottom w:w="80" w:type="dxa"/>
              <w:right w:w="80" w:type="dxa"/>
            </w:tcMar>
          </w:tcPr>
          <w:p w:rsidR="008C6560" w:rsidRDefault="007240D7">
            <w:pPr>
              <w:pStyle w:val="Body"/>
            </w:pPr>
            <w:r>
              <w:rPr>
                <w:rFonts w:hAnsi="Arial"/>
                <w:sz w:val="44"/>
                <w:szCs w:val="44"/>
              </w:rPr>
              <w:t>◻</w:t>
            </w:r>
          </w:p>
        </w:tc>
      </w:tr>
    </w:tbl>
    <w:p w:rsidR="008C6560" w:rsidRDefault="008C6560">
      <w:pPr>
        <w:pStyle w:val="Body"/>
        <w:widowControl w:val="0"/>
        <w:tabs>
          <w:tab w:val="left" w:pos="7017"/>
        </w:tabs>
        <w:rPr>
          <w:rFonts w:ascii="Arial" w:eastAsia="Arial" w:hAnsi="Arial" w:cs="Arial"/>
          <w:sz w:val="22"/>
          <w:szCs w:val="22"/>
        </w:rPr>
      </w:pPr>
    </w:p>
    <w:p w:rsidR="008C6560" w:rsidRDefault="008C6560">
      <w:pPr>
        <w:pStyle w:val="Body"/>
        <w:jc w:val="left"/>
        <w:rPr>
          <w:rFonts w:ascii="Arial" w:eastAsia="Arial" w:hAnsi="Arial" w:cs="Arial"/>
          <w:sz w:val="22"/>
          <w:szCs w:val="22"/>
        </w:rPr>
      </w:pPr>
    </w:p>
    <w:p w:rsidR="008C6560" w:rsidRDefault="007240D7">
      <w:pPr>
        <w:pStyle w:val="11CSTCPLQuestionBullet"/>
        <w:numPr>
          <w:ilvl w:val="0"/>
          <w:numId w:val="14"/>
        </w:numPr>
        <w:tabs>
          <w:tab w:val="num" w:pos="709"/>
        </w:tabs>
        <w:ind w:left="709" w:hanging="709"/>
      </w:pPr>
      <w:bookmarkStart w:id="14" w:name="_Ref423939945"/>
      <w:r>
        <w:t xml:space="preserve">The </w:t>
      </w:r>
      <w:r>
        <w:t xml:space="preserve">classification of a building or part of a building is determined by the purpose for which it is designed, constructed or adapted to be used. Please </w:t>
      </w:r>
      <w:proofErr w:type="spellStart"/>
      <w:r>
        <w:t>summarise</w:t>
      </w:r>
      <w:proofErr w:type="spellEnd"/>
      <w:r>
        <w:t xml:space="preserve"> the 10 building classifications below.</w:t>
      </w:r>
      <w:bookmarkEnd w:id="14"/>
    </w:p>
    <w:p w:rsidR="008C6560" w:rsidRDefault="008C6560">
      <w:pPr>
        <w:pStyle w:val="Body"/>
        <w:rPr>
          <w:rFonts w:ascii="Arial" w:eastAsia="Arial" w:hAnsi="Arial" w:cs="Arial"/>
          <w:sz w:val="22"/>
          <w:szCs w:val="22"/>
        </w:rPr>
      </w:pPr>
    </w:p>
    <w:tbl>
      <w:tblPr>
        <w:tblW w:w="9020"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73"/>
        <w:gridCol w:w="1884"/>
        <w:gridCol w:w="4790"/>
        <w:gridCol w:w="1173"/>
      </w:tblGrid>
      <w:tr w:rsidR="008C6560">
        <w:trPr>
          <w:trHeight w:val="570"/>
        </w:trPr>
        <w:tc>
          <w:tcPr>
            <w:tcW w:w="1125" w:type="dxa"/>
            <w:tcBorders>
              <w:top w:val="nil"/>
              <w:left w:val="nil"/>
              <w:bottom w:val="nil"/>
              <w:right w:val="single" w:sz="12" w:space="0" w:color="000000"/>
            </w:tcBorders>
            <w:shd w:val="clear" w:color="auto" w:fill="auto"/>
            <w:tcMar>
              <w:top w:w="80" w:type="dxa"/>
              <w:left w:w="1073" w:type="dxa"/>
              <w:bottom w:w="80" w:type="dxa"/>
              <w:right w:w="80" w:type="dxa"/>
            </w:tcMar>
          </w:tcPr>
          <w:p w:rsidR="008C6560" w:rsidRDefault="007240D7">
            <w:pPr>
              <w:pStyle w:val="Body"/>
              <w:keepNext/>
              <w:ind w:left="993" w:hanging="993"/>
            </w:pPr>
            <w:r>
              <w:rPr>
                <w:rFonts w:ascii="Arial"/>
                <w:b/>
                <w:bCs/>
                <w:sz w:val="22"/>
                <w:szCs w:val="22"/>
              </w:rPr>
              <w:t>Answer</w:t>
            </w:r>
          </w:p>
        </w:tc>
        <w:tc>
          <w:tcPr>
            <w:tcW w:w="1977" w:type="dxa"/>
            <w:tcBorders>
              <w:top w:val="single" w:sz="12" w:space="0" w:color="000000"/>
              <w:left w:val="single" w:sz="12" w:space="0" w:color="000000"/>
              <w:bottom w:val="single" w:sz="12" w:space="0" w:color="000000"/>
              <w:right w:val="single" w:sz="4" w:space="0" w:color="000000"/>
            </w:tcBorders>
            <w:shd w:val="clear" w:color="auto" w:fill="C0C0C0"/>
            <w:tcMar>
              <w:top w:w="80" w:type="dxa"/>
              <w:left w:w="1073" w:type="dxa"/>
              <w:bottom w:w="80" w:type="dxa"/>
              <w:right w:w="162" w:type="dxa"/>
            </w:tcMar>
            <w:vAlign w:val="center"/>
          </w:tcPr>
          <w:p w:rsidR="008C6560" w:rsidRDefault="007240D7">
            <w:pPr>
              <w:pStyle w:val="Body"/>
              <w:keepNext/>
              <w:ind w:left="993" w:right="82" w:hanging="993"/>
              <w:jc w:val="center"/>
            </w:pPr>
            <w:r>
              <w:t>Class</w:t>
            </w:r>
          </w:p>
        </w:tc>
        <w:tc>
          <w:tcPr>
            <w:tcW w:w="5312" w:type="dxa"/>
            <w:tcBorders>
              <w:top w:val="single" w:sz="12" w:space="0" w:color="000000"/>
              <w:left w:val="single" w:sz="4" w:space="0" w:color="000000"/>
              <w:bottom w:val="single" w:sz="12" w:space="0" w:color="000000"/>
              <w:right w:val="single" w:sz="12" w:space="0" w:color="000000"/>
            </w:tcBorders>
            <w:shd w:val="clear" w:color="auto" w:fill="C0C0C0"/>
            <w:tcMar>
              <w:top w:w="80" w:type="dxa"/>
              <w:left w:w="1073" w:type="dxa"/>
              <w:bottom w:w="80" w:type="dxa"/>
              <w:right w:w="162" w:type="dxa"/>
            </w:tcMar>
            <w:vAlign w:val="center"/>
          </w:tcPr>
          <w:p w:rsidR="008C6560" w:rsidRDefault="007240D7">
            <w:pPr>
              <w:pStyle w:val="Body"/>
              <w:keepNext/>
              <w:ind w:left="993" w:right="82" w:hanging="993"/>
              <w:jc w:val="center"/>
            </w:pPr>
            <w:r>
              <w:t>Summary</w:t>
            </w:r>
          </w:p>
        </w:tc>
        <w:tc>
          <w:tcPr>
            <w:tcW w:w="604" w:type="dxa"/>
            <w:tcBorders>
              <w:top w:val="nil"/>
              <w:left w:val="single" w:sz="12" w:space="0" w:color="000000"/>
              <w:bottom w:val="nil"/>
              <w:right w:val="nil"/>
            </w:tcBorders>
            <w:shd w:val="clear" w:color="auto" w:fill="auto"/>
            <w:tcMar>
              <w:top w:w="80" w:type="dxa"/>
              <w:left w:w="1073" w:type="dxa"/>
              <w:bottom w:w="80" w:type="dxa"/>
              <w:right w:w="80" w:type="dxa"/>
            </w:tcMar>
          </w:tcPr>
          <w:p w:rsidR="008C6560" w:rsidRDefault="007240D7">
            <w:pPr>
              <w:pStyle w:val="Body"/>
              <w:keepNext/>
              <w:ind w:left="993" w:hanging="993"/>
            </w:pPr>
            <w:r>
              <w:rPr>
                <w:rFonts w:hAnsi="Arial"/>
                <w:sz w:val="44"/>
                <w:szCs w:val="44"/>
              </w:rPr>
              <w:t>◻</w:t>
            </w:r>
          </w:p>
        </w:tc>
      </w:tr>
      <w:tr w:rsidR="008C6560">
        <w:trPr>
          <w:trHeight w:val="1004"/>
        </w:trPr>
        <w:tc>
          <w:tcPr>
            <w:tcW w:w="1125" w:type="dxa"/>
            <w:tcBorders>
              <w:top w:val="nil"/>
              <w:left w:val="nil"/>
              <w:bottom w:val="nil"/>
              <w:right w:val="single" w:sz="12" w:space="0" w:color="000000"/>
            </w:tcBorders>
            <w:shd w:val="clear" w:color="auto" w:fill="auto"/>
            <w:tcMar>
              <w:top w:w="80" w:type="dxa"/>
              <w:left w:w="1073" w:type="dxa"/>
              <w:bottom w:w="80" w:type="dxa"/>
              <w:right w:w="80" w:type="dxa"/>
            </w:tcMar>
          </w:tcPr>
          <w:p w:rsidR="008C6560" w:rsidRDefault="008C6560"/>
        </w:tc>
        <w:tc>
          <w:tcPr>
            <w:tcW w:w="1977" w:type="dxa"/>
            <w:tcBorders>
              <w:top w:val="single" w:sz="12" w:space="0" w:color="000000"/>
              <w:left w:val="single" w:sz="12" w:space="0" w:color="000000"/>
              <w:bottom w:val="single" w:sz="8" w:space="0" w:color="000000"/>
              <w:right w:val="single" w:sz="4" w:space="0" w:color="000000"/>
            </w:tcBorders>
            <w:shd w:val="clear" w:color="auto" w:fill="auto"/>
            <w:tcMar>
              <w:top w:w="80" w:type="dxa"/>
              <w:left w:w="80" w:type="dxa"/>
              <w:bottom w:w="80" w:type="dxa"/>
              <w:right w:w="162" w:type="dxa"/>
            </w:tcMar>
            <w:vAlign w:val="center"/>
          </w:tcPr>
          <w:p w:rsidR="008C6560" w:rsidRDefault="007240D7">
            <w:pPr>
              <w:pStyle w:val="Body"/>
              <w:ind w:right="82"/>
              <w:jc w:val="center"/>
            </w:pPr>
            <w:r>
              <w:t>1</w:t>
            </w:r>
          </w:p>
        </w:tc>
        <w:tc>
          <w:tcPr>
            <w:tcW w:w="5312" w:type="dxa"/>
            <w:tcBorders>
              <w:top w:val="single" w:sz="12" w:space="0" w:color="000000"/>
              <w:left w:val="single" w:sz="4" w:space="0" w:color="000000"/>
              <w:bottom w:val="single" w:sz="8" w:space="0" w:color="000000"/>
              <w:right w:val="single" w:sz="12" w:space="0" w:color="000000"/>
            </w:tcBorders>
            <w:shd w:val="clear" w:color="auto" w:fill="auto"/>
            <w:tcMar>
              <w:top w:w="80" w:type="dxa"/>
              <w:left w:w="80" w:type="dxa"/>
              <w:bottom w:w="80" w:type="dxa"/>
              <w:right w:w="162" w:type="dxa"/>
            </w:tcMar>
            <w:vAlign w:val="center"/>
          </w:tcPr>
          <w:p w:rsidR="008C6560" w:rsidRDefault="007240D7">
            <w:pPr>
              <w:pStyle w:val="Body"/>
              <w:ind w:right="82"/>
              <w:jc w:val="left"/>
            </w:pPr>
            <w:r>
              <w:rPr>
                <w:rFonts w:ascii="Arial"/>
                <w:sz w:val="22"/>
                <w:szCs w:val="22"/>
              </w:rPr>
              <w:t xml:space="preserve">One or more buildings which in association constitute: a. Class 1a </w:t>
            </w:r>
            <w:r>
              <w:rPr>
                <w:rFonts w:hAnsi="Arial"/>
                <w:sz w:val="22"/>
                <w:szCs w:val="22"/>
              </w:rPr>
              <w:t>–</w:t>
            </w:r>
            <w:r>
              <w:rPr>
                <w:rFonts w:hAnsi="Arial"/>
                <w:sz w:val="22"/>
                <w:szCs w:val="22"/>
              </w:rPr>
              <w:t xml:space="preserve"> </w:t>
            </w:r>
            <w:r>
              <w:rPr>
                <w:rFonts w:ascii="Arial"/>
                <w:sz w:val="22"/>
                <w:szCs w:val="22"/>
              </w:rPr>
              <w:t xml:space="preserve">a single dwelling b. Class 1b </w:t>
            </w:r>
            <w:r>
              <w:rPr>
                <w:rFonts w:hAnsi="Arial"/>
                <w:sz w:val="22"/>
                <w:szCs w:val="22"/>
              </w:rPr>
              <w:t>–</w:t>
            </w:r>
            <w:r>
              <w:rPr>
                <w:rFonts w:hAnsi="Arial"/>
                <w:sz w:val="22"/>
                <w:szCs w:val="22"/>
              </w:rPr>
              <w:t xml:space="preserve"> </w:t>
            </w:r>
            <w:r>
              <w:rPr>
                <w:rFonts w:ascii="Arial"/>
                <w:sz w:val="22"/>
                <w:szCs w:val="22"/>
              </w:rPr>
              <w:t>boarding house, hostel</w:t>
            </w:r>
          </w:p>
        </w:tc>
        <w:tc>
          <w:tcPr>
            <w:tcW w:w="604" w:type="dxa"/>
            <w:tcBorders>
              <w:top w:val="nil"/>
              <w:left w:val="single" w:sz="12" w:space="0" w:color="000000"/>
              <w:bottom w:val="nil"/>
              <w:right w:val="nil"/>
            </w:tcBorders>
            <w:shd w:val="clear" w:color="auto" w:fill="auto"/>
            <w:tcMar>
              <w:top w:w="80" w:type="dxa"/>
              <w:left w:w="1073" w:type="dxa"/>
              <w:bottom w:w="80" w:type="dxa"/>
              <w:right w:w="80" w:type="dxa"/>
            </w:tcMar>
          </w:tcPr>
          <w:p w:rsidR="008C6560" w:rsidRDefault="008C6560"/>
        </w:tc>
      </w:tr>
      <w:tr w:rsidR="008C6560">
        <w:trPr>
          <w:trHeight w:val="974"/>
        </w:trPr>
        <w:tc>
          <w:tcPr>
            <w:tcW w:w="1125" w:type="dxa"/>
            <w:tcBorders>
              <w:top w:val="nil"/>
              <w:left w:val="nil"/>
              <w:bottom w:val="nil"/>
              <w:right w:val="single" w:sz="12" w:space="0" w:color="000000"/>
            </w:tcBorders>
            <w:shd w:val="clear" w:color="auto" w:fill="auto"/>
            <w:tcMar>
              <w:top w:w="80" w:type="dxa"/>
              <w:left w:w="1073" w:type="dxa"/>
              <w:bottom w:w="80" w:type="dxa"/>
              <w:right w:w="80" w:type="dxa"/>
            </w:tcMar>
          </w:tcPr>
          <w:p w:rsidR="008C6560" w:rsidRDefault="008C6560"/>
        </w:tc>
        <w:tc>
          <w:tcPr>
            <w:tcW w:w="1977" w:type="dxa"/>
            <w:tcBorders>
              <w:top w:val="single" w:sz="8" w:space="0" w:color="000000"/>
              <w:left w:val="single" w:sz="12" w:space="0" w:color="000000"/>
              <w:bottom w:val="single" w:sz="8" w:space="0" w:color="000000"/>
              <w:right w:val="single" w:sz="4" w:space="0" w:color="000000"/>
            </w:tcBorders>
            <w:shd w:val="clear" w:color="auto" w:fill="auto"/>
            <w:tcMar>
              <w:top w:w="80" w:type="dxa"/>
              <w:left w:w="80" w:type="dxa"/>
              <w:bottom w:w="80" w:type="dxa"/>
              <w:right w:w="162" w:type="dxa"/>
            </w:tcMar>
            <w:vAlign w:val="center"/>
          </w:tcPr>
          <w:p w:rsidR="008C6560" w:rsidRDefault="007240D7">
            <w:pPr>
              <w:pStyle w:val="Body"/>
              <w:ind w:right="82"/>
              <w:jc w:val="center"/>
            </w:pPr>
            <w:r>
              <w:t>2</w:t>
            </w:r>
          </w:p>
        </w:tc>
        <w:tc>
          <w:tcPr>
            <w:tcW w:w="5312" w:type="dxa"/>
            <w:tcBorders>
              <w:top w:val="single" w:sz="8" w:space="0" w:color="000000"/>
              <w:left w:val="single" w:sz="4" w:space="0" w:color="000000"/>
              <w:bottom w:val="single" w:sz="8" w:space="0" w:color="000000"/>
              <w:right w:val="single" w:sz="12" w:space="0" w:color="000000"/>
            </w:tcBorders>
            <w:shd w:val="clear" w:color="auto" w:fill="auto"/>
            <w:tcMar>
              <w:top w:w="80" w:type="dxa"/>
              <w:left w:w="80" w:type="dxa"/>
              <w:bottom w:w="80" w:type="dxa"/>
              <w:right w:w="162" w:type="dxa"/>
            </w:tcMar>
            <w:vAlign w:val="center"/>
          </w:tcPr>
          <w:p w:rsidR="008C6560" w:rsidRDefault="007240D7">
            <w:pPr>
              <w:pStyle w:val="Body"/>
              <w:ind w:right="82"/>
              <w:jc w:val="left"/>
            </w:pPr>
            <w:r>
              <w:rPr>
                <w:rFonts w:ascii="Arial"/>
                <w:sz w:val="22"/>
                <w:szCs w:val="22"/>
              </w:rPr>
              <w:t>A building containing 2 or more sole-occupancy units each being a separate dwelling</w:t>
            </w:r>
          </w:p>
        </w:tc>
        <w:tc>
          <w:tcPr>
            <w:tcW w:w="604" w:type="dxa"/>
            <w:tcBorders>
              <w:top w:val="nil"/>
              <w:left w:val="single" w:sz="12" w:space="0" w:color="000000"/>
              <w:bottom w:val="nil"/>
              <w:right w:val="nil"/>
            </w:tcBorders>
            <w:shd w:val="clear" w:color="auto" w:fill="auto"/>
            <w:tcMar>
              <w:top w:w="80" w:type="dxa"/>
              <w:left w:w="1073" w:type="dxa"/>
              <w:bottom w:w="80" w:type="dxa"/>
              <w:right w:w="80" w:type="dxa"/>
            </w:tcMar>
          </w:tcPr>
          <w:p w:rsidR="008C6560" w:rsidRDefault="008C6560"/>
        </w:tc>
      </w:tr>
      <w:tr w:rsidR="008C6560">
        <w:trPr>
          <w:trHeight w:val="974"/>
        </w:trPr>
        <w:tc>
          <w:tcPr>
            <w:tcW w:w="1125" w:type="dxa"/>
            <w:tcBorders>
              <w:top w:val="nil"/>
              <w:left w:val="nil"/>
              <w:bottom w:val="nil"/>
              <w:right w:val="single" w:sz="12" w:space="0" w:color="000000"/>
            </w:tcBorders>
            <w:shd w:val="clear" w:color="auto" w:fill="auto"/>
            <w:tcMar>
              <w:top w:w="80" w:type="dxa"/>
              <w:left w:w="1073" w:type="dxa"/>
              <w:bottom w:w="80" w:type="dxa"/>
              <w:right w:w="80" w:type="dxa"/>
            </w:tcMar>
          </w:tcPr>
          <w:p w:rsidR="008C6560" w:rsidRDefault="008C6560"/>
        </w:tc>
        <w:tc>
          <w:tcPr>
            <w:tcW w:w="1977" w:type="dxa"/>
            <w:tcBorders>
              <w:top w:val="single" w:sz="8" w:space="0" w:color="000000"/>
              <w:left w:val="single" w:sz="12" w:space="0" w:color="000000"/>
              <w:bottom w:val="single" w:sz="8" w:space="0" w:color="000000"/>
              <w:right w:val="single" w:sz="4" w:space="0" w:color="000000"/>
            </w:tcBorders>
            <w:shd w:val="clear" w:color="auto" w:fill="auto"/>
            <w:tcMar>
              <w:top w:w="80" w:type="dxa"/>
              <w:left w:w="80" w:type="dxa"/>
              <w:bottom w:w="80" w:type="dxa"/>
              <w:right w:w="162" w:type="dxa"/>
            </w:tcMar>
            <w:vAlign w:val="center"/>
          </w:tcPr>
          <w:p w:rsidR="008C6560" w:rsidRDefault="007240D7">
            <w:pPr>
              <w:pStyle w:val="Body"/>
              <w:ind w:right="82"/>
              <w:jc w:val="center"/>
            </w:pPr>
            <w:r>
              <w:t>3</w:t>
            </w:r>
          </w:p>
        </w:tc>
        <w:tc>
          <w:tcPr>
            <w:tcW w:w="5312" w:type="dxa"/>
            <w:tcBorders>
              <w:top w:val="single" w:sz="8" w:space="0" w:color="000000"/>
              <w:left w:val="single" w:sz="4" w:space="0" w:color="000000"/>
              <w:bottom w:val="single" w:sz="8" w:space="0" w:color="000000"/>
              <w:right w:val="single" w:sz="12" w:space="0" w:color="000000"/>
            </w:tcBorders>
            <w:shd w:val="clear" w:color="auto" w:fill="auto"/>
            <w:tcMar>
              <w:top w:w="80" w:type="dxa"/>
              <w:left w:w="80" w:type="dxa"/>
              <w:bottom w:w="80" w:type="dxa"/>
              <w:right w:w="162" w:type="dxa"/>
            </w:tcMar>
            <w:vAlign w:val="center"/>
          </w:tcPr>
          <w:p w:rsidR="008C6560" w:rsidRDefault="007240D7">
            <w:pPr>
              <w:pStyle w:val="Body"/>
              <w:ind w:right="82"/>
              <w:jc w:val="left"/>
            </w:pPr>
            <w:r>
              <w:rPr>
                <w:rFonts w:ascii="Arial"/>
                <w:sz w:val="22"/>
                <w:szCs w:val="22"/>
              </w:rPr>
              <w:t xml:space="preserve">A residential building, other than a </w:t>
            </w:r>
            <w:r>
              <w:rPr>
                <w:rFonts w:ascii="Arial"/>
                <w:sz w:val="22"/>
                <w:szCs w:val="22"/>
              </w:rPr>
              <w:t>building of class 1 or 2, which is a common place of long term or transient living for a number of unrelated persons (E.g.: boarding house, school, hotel)</w:t>
            </w:r>
          </w:p>
        </w:tc>
        <w:tc>
          <w:tcPr>
            <w:tcW w:w="604" w:type="dxa"/>
            <w:tcBorders>
              <w:top w:val="nil"/>
              <w:left w:val="single" w:sz="12" w:space="0" w:color="000000"/>
              <w:bottom w:val="nil"/>
              <w:right w:val="nil"/>
            </w:tcBorders>
            <w:shd w:val="clear" w:color="auto" w:fill="auto"/>
            <w:tcMar>
              <w:top w:w="80" w:type="dxa"/>
              <w:left w:w="1073" w:type="dxa"/>
              <w:bottom w:w="80" w:type="dxa"/>
              <w:right w:w="80" w:type="dxa"/>
            </w:tcMar>
          </w:tcPr>
          <w:p w:rsidR="008C6560" w:rsidRDefault="008C6560"/>
        </w:tc>
      </w:tr>
      <w:tr w:rsidR="008C6560">
        <w:trPr>
          <w:trHeight w:val="974"/>
        </w:trPr>
        <w:tc>
          <w:tcPr>
            <w:tcW w:w="1125" w:type="dxa"/>
            <w:tcBorders>
              <w:top w:val="nil"/>
              <w:left w:val="nil"/>
              <w:bottom w:val="nil"/>
              <w:right w:val="single" w:sz="12" w:space="0" w:color="000000"/>
            </w:tcBorders>
            <w:shd w:val="clear" w:color="auto" w:fill="auto"/>
            <w:tcMar>
              <w:top w:w="80" w:type="dxa"/>
              <w:left w:w="1073" w:type="dxa"/>
              <w:bottom w:w="80" w:type="dxa"/>
              <w:right w:w="80" w:type="dxa"/>
            </w:tcMar>
          </w:tcPr>
          <w:p w:rsidR="008C6560" w:rsidRDefault="008C6560"/>
        </w:tc>
        <w:tc>
          <w:tcPr>
            <w:tcW w:w="1977" w:type="dxa"/>
            <w:tcBorders>
              <w:top w:val="single" w:sz="8" w:space="0" w:color="000000"/>
              <w:left w:val="single" w:sz="12" w:space="0" w:color="000000"/>
              <w:bottom w:val="single" w:sz="8" w:space="0" w:color="000000"/>
              <w:right w:val="single" w:sz="4" w:space="0" w:color="000000"/>
            </w:tcBorders>
            <w:shd w:val="clear" w:color="auto" w:fill="auto"/>
            <w:tcMar>
              <w:top w:w="80" w:type="dxa"/>
              <w:left w:w="80" w:type="dxa"/>
              <w:bottom w:w="80" w:type="dxa"/>
              <w:right w:w="162" w:type="dxa"/>
            </w:tcMar>
            <w:vAlign w:val="center"/>
          </w:tcPr>
          <w:p w:rsidR="008C6560" w:rsidRDefault="007240D7">
            <w:pPr>
              <w:pStyle w:val="Body"/>
              <w:ind w:right="82"/>
              <w:jc w:val="center"/>
            </w:pPr>
            <w:r>
              <w:t>4</w:t>
            </w:r>
          </w:p>
        </w:tc>
        <w:tc>
          <w:tcPr>
            <w:tcW w:w="5312" w:type="dxa"/>
            <w:tcBorders>
              <w:top w:val="single" w:sz="8" w:space="0" w:color="000000"/>
              <w:left w:val="single" w:sz="4" w:space="0" w:color="000000"/>
              <w:bottom w:val="single" w:sz="8" w:space="0" w:color="000000"/>
              <w:right w:val="single" w:sz="12" w:space="0" w:color="000000"/>
            </w:tcBorders>
            <w:shd w:val="clear" w:color="auto" w:fill="auto"/>
            <w:tcMar>
              <w:top w:w="80" w:type="dxa"/>
              <w:left w:w="80" w:type="dxa"/>
              <w:bottom w:w="80" w:type="dxa"/>
              <w:right w:w="162" w:type="dxa"/>
            </w:tcMar>
            <w:vAlign w:val="center"/>
          </w:tcPr>
          <w:p w:rsidR="008C6560" w:rsidRDefault="007240D7">
            <w:pPr>
              <w:pStyle w:val="Body"/>
              <w:ind w:right="82"/>
              <w:jc w:val="left"/>
            </w:pPr>
            <w:r>
              <w:rPr>
                <w:rFonts w:ascii="Arial"/>
                <w:sz w:val="22"/>
                <w:szCs w:val="22"/>
              </w:rPr>
              <w:t xml:space="preserve">A dwelling in a building that is Class 5, 6, 7, 8 or 9 if it is the only dwelling in the </w:t>
            </w:r>
            <w:r>
              <w:rPr>
                <w:rFonts w:ascii="Arial"/>
                <w:sz w:val="22"/>
                <w:szCs w:val="22"/>
              </w:rPr>
              <w:t>building</w:t>
            </w:r>
          </w:p>
        </w:tc>
        <w:tc>
          <w:tcPr>
            <w:tcW w:w="604" w:type="dxa"/>
            <w:tcBorders>
              <w:top w:val="nil"/>
              <w:left w:val="single" w:sz="12" w:space="0" w:color="000000"/>
              <w:bottom w:val="nil"/>
              <w:right w:val="nil"/>
            </w:tcBorders>
            <w:shd w:val="clear" w:color="auto" w:fill="auto"/>
            <w:tcMar>
              <w:top w:w="80" w:type="dxa"/>
              <w:left w:w="1073" w:type="dxa"/>
              <w:bottom w:w="80" w:type="dxa"/>
              <w:right w:w="80" w:type="dxa"/>
            </w:tcMar>
          </w:tcPr>
          <w:p w:rsidR="008C6560" w:rsidRDefault="008C6560"/>
        </w:tc>
      </w:tr>
      <w:tr w:rsidR="008C6560">
        <w:trPr>
          <w:trHeight w:val="974"/>
        </w:trPr>
        <w:tc>
          <w:tcPr>
            <w:tcW w:w="1125" w:type="dxa"/>
            <w:tcBorders>
              <w:top w:val="nil"/>
              <w:left w:val="nil"/>
              <w:bottom w:val="nil"/>
              <w:right w:val="single" w:sz="12" w:space="0" w:color="000000"/>
            </w:tcBorders>
            <w:shd w:val="clear" w:color="auto" w:fill="auto"/>
            <w:tcMar>
              <w:top w:w="80" w:type="dxa"/>
              <w:left w:w="1073" w:type="dxa"/>
              <w:bottom w:w="80" w:type="dxa"/>
              <w:right w:w="80" w:type="dxa"/>
            </w:tcMar>
          </w:tcPr>
          <w:p w:rsidR="008C6560" w:rsidRDefault="008C6560"/>
        </w:tc>
        <w:tc>
          <w:tcPr>
            <w:tcW w:w="1977" w:type="dxa"/>
            <w:tcBorders>
              <w:top w:val="single" w:sz="8" w:space="0" w:color="000000"/>
              <w:left w:val="single" w:sz="12" w:space="0" w:color="000000"/>
              <w:bottom w:val="single" w:sz="8" w:space="0" w:color="000000"/>
              <w:right w:val="single" w:sz="4" w:space="0" w:color="000000"/>
            </w:tcBorders>
            <w:shd w:val="clear" w:color="auto" w:fill="auto"/>
            <w:tcMar>
              <w:top w:w="80" w:type="dxa"/>
              <w:left w:w="80" w:type="dxa"/>
              <w:bottom w:w="80" w:type="dxa"/>
              <w:right w:w="162" w:type="dxa"/>
            </w:tcMar>
            <w:vAlign w:val="center"/>
          </w:tcPr>
          <w:p w:rsidR="008C6560" w:rsidRDefault="007240D7">
            <w:pPr>
              <w:pStyle w:val="Body"/>
              <w:ind w:right="82"/>
              <w:jc w:val="center"/>
            </w:pPr>
            <w:r>
              <w:t>5</w:t>
            </w:r>
          </w:p>
        </w:tc>
        <w:tc>
          <w:tcPr>
            <w:tcW w:w="5312" w:type="dxa"/>
            <w:tcBorders>
              <w:top w:val="single" w:sz="8" w:space="0" w:color="000000"/>
              <w:left w:val="single" w:sz="4" w:space="0" w:color="000000"/>
              <w:bottom w:val="single" w:sz="8" w:space="0" w:color="000000"/>
              <w:right w:val="single" w:sz="12" w:space="0" w:color="000000"/>
            </w:tcBorders>
            <w:shd w:val="clear" w:color="auto" w:fill="auto"/>
            <w:tcMar>
              <w:top w:w="80" w:type="dxa"/>
              <w:left w:w="80" w:type="dxa"/>
              <w:bottom w:w="80" w:type="dxa"/>
              <w:right w:w="162" w:type="dxa"/>
            </w:tcMar>
            <w:vAlign w:val="center"/>
          </w:tcPr>
          <w:p w:rsidR="008C6560" w:rsidRDefault="007240D7">
            <w:pPr>
              <w:pStyle w:val="Body"/>
              <w:ind w:right="82"/>
              <w:jc w:val="left"/>
            </w:pPr>
            <w:r>
              <w:rPr>
                <w:rFonts w:ascii="Arial"/>
                <w:sz w:val="22"/>
                <w:szCs w:val="22"/>
              </w:rPr>
              <w:t>An office building used for professional or commercial purposes, excluding buildings of Class 6, 7, 8 or 9</w:t>
            </w:r>
          </w:p>
        </w:tc>
        <w:tc>
          <w:tcPr>
            <w:tcW w:w="604" w:type="dxa"/>
            <w:tcBorders>
              <w:top w:val="nil"/>
              <w:left w:val="single" w:sz="12" w:space="0" w:color="000000"/>
              <w:bottom w:val="nil"/>
              <w:right w:val="nil"/>
            </w:tcBorders>
            <w:shd w:val="clear" w:color="auto" w:fill="auto"/>
            <w:tcMar>
              <w:top w:w="80" w:type="dxa"/>
              <w:left w:w="1073" w:type="dxa"/>
              <w:bottom w:w="80" w:type="dxa"/>
              <w:right w:w="80" w:type="dxa"/>
            </w:tcMar>
          </w:tcPr>
          <w:p w:rsidR="008C6560" w:rsidRDefault="008C6560"/>
        </w:tc>
      </w:tr>
      <w:tr w:rsidR="008C6560">
        <w:trPr>
          <w:trHeight w:val="974"/>
        </w:trPr>
        <w:tc>
          <w:tcPr>
            <w:tcW w:w="1125" w:type="dxa"/>
            <w:tcBorders>
              <w:top w:val="nil"/>
              <w:left w:val="nil"/>
              <w:bottom w:val="nil"/>
              <w:right w:val="single" w:sz="12" w:space="0" w:color="000000"/>
            </w:tcBorders>
            <w:shd w:val="clear" w:color="auto" w:fill="auto"/>
            <w:tcMar>
              <w:top w:w="80" w:type="dxa"/>
              <w:left w:w="1073" w:type="dxa"/>
              <w:bottom w:w="80" w:type="dxa"/>
              <w:right w:w="80" w:type="dxa"/>
            </w:tcMar>
          </w:tcPr>
          <w:p w:rsidR="008C6560" w:rsidRDefault="008C6560"/>
        </w:tc>
        <w:tc>
          <w:tcPr>
            <w:tcW w:w="1977" w:type="dxa"/>
            <w:tcBorders>
              <w:top w:val="single" w:sz="8" w:space="0" w:color="000000"/>
              <w:left w:val="single" w:sz="12" w:space="0" w:color="000000"/>
              <w:bottom w:val="single" w:sz="8" w:space="0" w:color="000000"/>
              <w:right w:val="single" w:sz="4" w:space="0" w:color="000000"/>
            </w:tcBorders>
            <w:shd w:val="clear" w:color="auto" w:fill="auto"/>
            <w:tcMar>
              <w:top w:w="80" w:type="dxa"/>
              <w:left w:w="80" w:type="dxa"/>
              <w:bottom w:w="80" w:type="dxa"/>
              <w:right w:w="162" w:type="dxa"/>
            </w:tcMar>
            <w:vAlign w:val="center"/>
          </w:tcPr>
          <w:p w:rsidR="008C6560" w:rsidRDefault="007240D7">
            <w:pPr>
              <w:pStyle w:val="Body"/>
              <w:ind w:right="82"/>
              <w:jc w:val="center"/>
            </w:pPr>
            <w:r>
              <w:t>6</w:t>
            </w:r>
          </w:p>
        </w:tc>
        <w:tc>
          <w:tcPr>
            <w:tcW w:w="5312" w:type="dxa"/>
            <w:tcBorders>
              <w:top w:val="single" w:sz="8" w:space="0" w:color="000000"/>
              <w:left w:val="single" w:sz="4" w:space="0" w:color="000000"/>
              <w:bottom w:val="single" w:sz="8" w:space="0" w:color="000000"/>
              <w:right w:val="single" w:sz="12" w:space="0" w:color="000000"/>
            </w:tcBorders>
            <w:shd w:val="clear" w:color="auto" w:fill="auto"/>
            <w:tcMar>
              <w:top w:w="80" w:type="dxa"/>
              <w:left w:w="80" w:type="dxa"/>
              <w:bottom w:w="80" w:type="dxa"/>
              <w:right w:w="162" w:type="dxa"/>
            </w:tcMar>
            <w:vAlign w:val="center"/>
          </w:tcPr>
          <w:p w:rsidR="008C6560" w:rsidRDefault="007240D7">
            <w:pPr>
              <w:pStyle w:val="Body"/>
              <w:ind w:right="82"/>
              <w:jc w:val="left"/>
            </w:pPr>
            <w:r>
              <w:rPr>
                <w:rFonts w:ascii="Arial"/>
                <w:sz w:val="22"/>
                <w:szCs w:val="22"/>
              </w:rPr>
              <w:t>A shop or other building for the sale of goods by retail or the supply of services direct to the public</w:t>
            </w:r>
          </w:p>
        </w:tc>
        <w:tc>
          <w:tcPr>
            <w:tcW w:w="604" w:type="dxa"/>
            <w:tcBorders>
              <w:top w:val="nil"/>
              <w:left w:val="single" w:sz="12" w:space="0" w:color="000000"/>
              <w:bottom w:val="nil"/>
              <w:right w:val="nil"/>
            </w:tcBorders>
            <w:shd w:val="clear" w:color="auto" w:fill="auto"/>
            <w:tcMar>
              <w:top w:w="80" w:type="dxa"/>
              <w:left w:w="1073" w:type="dxa"/>
              <w:bottom w:w="80" w:type="dxa"/>
              <w:right w:w="80" w:type="dxa"/>
            </w:tcMar>
          </w:tcPr>
          <w:p w:rsidR="008C6560" w:rsidRDefault="008C6560"/>
        </w:tc>
      </w:tr>
      <w:tr w:rsidR="008C6560">
        <w:trPr>
          <w:trHeight w:val="974"/>
        </w:trPr>
        <w:tc>
          <w:tcPr>
            <w:tcW w:w="1125" w:type="dxa"/>
            <w:tcBorders>
              <w:top w:val="nil"/>
              <w:left w:val="nil"/>
              <w:bottom w:val="nil"/>
              <w:right w:val="single" w:sz="12" w:space="0" w:color="000000"/>
            </w:tcBorders>
            <w:shd w:val="clear" w:color="auto" w:fill="auto"/>
            <w:tcMar>
              <w:top w:w="80" w:type="dxa"/>
              <w:left w:w="1073" w:type="dxa"/>
              <w:bottom w:w="80" w:type="dxa"/>
              <w:right w:w="80" w:type="dxa"/>
            </w:tcMar>
          </w:tcPr>
          <w:p w:rsidR="008C6560" w:rsidRDefault="008C6560"/>
        </w:tc>
        <w:tc>
          <w:tcPr>
            <w:tcW w:w="1977" w:type="dxa"/>
            <w:tcBorders>
              <w:top w:val="single" w:sz="8" w:space="0" w:color="000000"/>
              <w:left w:val="single" w:sz="12" w:space="0" w:color="000000"/>
              <w:bottom w:val="single" w:sz="8" w:space="0" w:color="000000"/>
              <w:right w:val="single" w:sz="4" w:space="0" w:color="000000"/>
            </w:tcBorders>
            <w:shd w:val="clear" w:color="auto" w:fill="auto"/>
            <w:tcMar>
              <w:top w:w="80" w:type="dxa"/>
              <w:left w:w="80" w:type="dxa"/>
              <w:bottom w:w="80" w:type="dxa"/>
              <w:right w:w="162" w:type="dxa"/>
            </w:tcMar>
            <w:vAlign w:val="center"/>
          </w:tcPr>
          <w:p w:rsidR="008C6560" w:rsidRDefault="007240D7">
            <w:pPr>
              <w:pStyle w:val="Body"/>
              <w:ind w:right="82"/>
              <w:jc w:val="center"/>
            </w:pPr>
            <w:r>
              <w:t>7</w:t>
            </w:r>
          </w:p>
        </w:tc>
        <w:tc>
          <w:tcPr>
            <w:tcW w:w="5312" w:type="dxa"/>
            <w:tcBorders>
              <w:top w:val="single" w:sz="8" w:space="0" w:color="000000"/>
              <w:left w:val="single" w:sz="4" w:space="0" w:color="000000"/>
              <w:bottom w:val="single" w:sz="8" w:space="0" w:color="000000"/>
              <w:right w:val="single" w:sz="12" w:space="0" w:color="000000"/>
            </w:tcBorders>
            <w:shd w:val="clear" w:color="auto" w:fill="auto"/>
            <w:tcMar>
              <w:top w:w="80" w:type="dxa"/>
              <w:left w:w="80" w:type="dxa"/>
              <w:bottom w:w="80" w:type="dxa"/>
              <w:right w:w="162" w:type="dxa"/>
            </w:tcMar>
            <w:vAlign w:val="center"/>
          </w:tcPr>
          <w:p w:rsidR="008C6560" w:rsidRDefault="007240D7">
            <w:pPr>
              <w:pStyle w:val="Body"/>
              <w:ind w:right="82"/>
              <w:jc w:val="left"/>
            </w:pPr>
            <w:r>
              <w:rPr>
                <w:rFonts w:ascii="Arial"/>
                <w:sz w:val="22"/>
                <w:szCs w:val="22"/>
              </w:rPr>
              <w:t xml:space="preserve">A building which is </w:t>
            </w:r>
            <w:r>
              <w:rPr>
                <w:rFonts w:ascii="Arial"/>
                <w:sz w:val="22"/>
                <w:szCs w:val="22"/>
              </w:rPr>
              <w:t>Class 7a (a car park) or class 7b (for storage or display of goods or produce for sale)</w:t>
            </w:r>
          </w:p>
        </w:tc>
        <w:tc>
          <w:tcPr>
            <w:tcW w:w="604" w:type="dxa"/>
            <w:tcBorders>
              <w:top w:val="nil"/>
              <w:left w:val="single" w:sz="12" w:space="0" w:color="000000"/>
              <w:bottom w:val="nil"/>
              <w:right w:val="nil"/>
            </w:tcBorders>
            <w:shd w:val="clear" w:color="auto" w:fill="auto"/>
            <w:tcMar>
              <w:top w:w="80" w:type="dxa"/>
              <w:left w:w="1073" w:type="dxa"/>
              <w:bottom w:w="80" w:type="dxa"/>
              <w:right w:w="80" w:type="dxa"/>
            </w:tcMar>
          </w:tcPr>
          <w:p w:rsidR="008C6560" w:rsidRDefault="008C6560"/>
        </w:tc>
      </w:tr>
      <w:tr w:rsidR="008C6560">
        <w:trPr>
          <w:trHeight w:val="974"/>
        </w:trPr>
        <w:tc>
          <w:tcPr>
            <w:tcW w:w="1125" w:type="dxa"/>
            <w:tcBorders>
              <w:top w:val="nil"/>
              <w:left w:val="nil"/>
              <w:bottom w:val="nil"/>
              <w:right w:val="single" w:sz="12" w:space="0" w:color="000000"/>
            </w:tcBorders>
            <w:shd w:val="clear" w:color="auto" w:fill="auto"/>
            <w:tcMar>
              <w:top w:w="80" w:type="dxa"/>
              <w:left w:w="1073" w:type="dxa"/>
              <w:bottom w:w="80" w:type="dxa"/>
              <w:right w:w="80" w:type="dxa"/>
            </w:tcMar>
          </w:tcPr>
          <w:p w:rsidR="008C6560" w:rsidRDefault="008C6560"/>
        </w:tc>
        <w:tc>
          <w:tcPr>
            <w:tcW w:w="1977" w:type="dxa"/>
            <w:tcBorders>
              <w:top w:val="single" w:sz="8" w:space="0" w:color="000000"/>
              <w:left w:val="single" w:sz="12" w:space="0" w:color="000000"/>
              <w:bottom w:val="single" w:sz="8" w:space="0" w:color="000000"/>
              <w:right w:val="single" w:sz="4" w:space="0" w:color="000000"/>
            </w:tcBorders>
            <w:shd w:val="clear" w:color="auto" w:fill="auto"/>
            <w:tcMar>
              <w:top w:w="80" w:type="dxa"/>
              <w:left w:w="80" w:type="dxa"/>
              <w:bottom w:w="80" w:type="dxa"/>
              <w:right w:w="162" w:type="dxa"/>
            </w:tcMar>
            <w:vAlign w:val="center"/>
          </w:tcPr>
          <w:p w:rsidR="008C6560" w:rsidRDefault="007240D7">
            <w:pPr>
              <w:pStyle w:val="Body"/>
              <w:ind w:right="82"/>
              <w:jc w:val="center"/>
            </w:pPr>
            <w:r>
              <w:t>8</w:t>
            </w:r>
          </w:p>
        </w:tc>
        <w:tc>
          <w:tcPr>
            <w:tcW w:w="5312" w:type="dxa"/>
            <w:tcBorders>
              <w:top w:val="single" w:sz="8" w:space="0" w:color="000000"/>
              <w:left w:val="single" w:sz="4" w:space="0" w:color="000000"/>
              <w:bottom w:val="single" w:sz="8" w:space="0" w:color="000000"/>
              <w:right w:val="single" w:sz="12" w:space="0" w:color="000000"/>
            </w:tcBorders>
            <w:shd w:val="clear" w:color="auto" w:fill="auto"/>
            <w:tcMar>
              <w:top w:w="80" w:type="dxa"/>
              <w:left w:w="80" w:type="dxa"/>
              <w:bottom w:w="80" w:type="dxa"/>
              <w:right w:w="162" w:type="dxa"/>
            </w:tcMar>
            <w:vAlign w:val="center"/>
          </w:tcPr>
          <w:p w:rsidR="008C6560" w:rsidRDefault="007240D7">
            <w:pPr>
              <w:pStyle w:val="Body"/>
              <w:ind w:right="82"/>
              <w:jc w:val="left"/>
            </w:pPr>
            <w:r>
              <w:rPr>
                <w:rFonts w:ascii="Arial"/>
                <w:sz w:val="22"/>
                <w:szCs w:val="22"/>
              </w:rPr>
              <w:t>A laboratory or building for the production, assembling, altering, repairing, packing, finishing or cleaning of goods for sale</w:t>
            </w:r>
          </w:p>
        </w:tc>
        <w:tc>
          <w:tcPr>
            <w:tcW w:w="604" w:type="dxa"/>
            <w:tcBorders>
              <w:top w:val="nil"/>
              <w:left w:val="single" w:sz="12" w:space="0" w:color="000000"/>
              <w:bottom w:val="nil"/>
              <w:right w:val="nil"/>
            </w:tcBorders>
            <w:shd w:val="clear" w:color="auto" w:fill="auto"/>
            <w:tcMar>
              <w:top w:w="80" w:type="dxa"/>
              <w:left w:w="1073" w:type="dxa"/>
              <w:bottom w:w="80" w:type="dxa"/>
              <w:right w:w="80" w:type="dxa"/>
            </w:tcMar>
          </w:tcPr>
          <w:p w:rsidR="008C6560" w:rsidRDefault="008C6560"/>
        </w:tc>
      </w:tr>
      <w:tr w:rsidR="008C6560">
        <w:trPr>
          <w:trHeight w:val="974"/>
        </w:trPr>
        <w:tc>
          <w:tcPr>
            <w:tcW w:w="1125" w:type="dxa"/>
            <w:tcBorders>
              <w:top w:val="nil"/>
              <w:left w:val="nil"/>
              <w:bottom w:val="nil"/>
              <w:right w:val="single" w:sz="12" w:space="0" w:color="000000"/>
            </w:tcBorders>
            <w:shd w:val="clear" w:color="auto" w:fill="auto"/>
            <w:tcMar>
              <w:top w:w="80" w:type="dxa"/>
              <w:left w:w="1073" w:type="dxa"/>
              <w:bottom w:w="80" w:type="dxa"/>
              <w:right w:w="80" w:type="dxa"/>
            </w:tcMar>
          </w:tcPr>
          <w:p w:rsidR="008C6560" w:rsidRDefault="008C6560"/>
        </w:tc>
        <w:tc>
          <w:tcPr>
            <w:tcW w:w="1977" w:type="dxa"/>
            <w:tcBorders>
              <w:top w:val="single" w:sz="8" w:space="0" w:color="000000"/>
              <w:left w:val="single" w:sz="12" w:space="0" w:color="000000"/>
              <w:bottom w:val="single" w:sz="8" w:space="0" w:color="000000"/>
              <w:right w:val="single" w:sz="4" w:space="0" w:color="000000"/>
            </w:tcBorders>
            <w:shd w:val="clear" w:color="auto" w:fill="auto"/>
            <w:tcMar>
              <w:top w:w="80" w:type="dxa"/>
              <w:left w:w="80" w:type="dxa"/>
              <w:bottom w:w="80" w:type="dxa"/>
              <w:right w:w="162" w:type="dxa"/>
            </w:tcMar>
            <w:vAlign w:val="center"/>
          </w:tcPr>
          <w:p w:rsidR="008C6560" w:rsidRDefault="007240D7">
            <w:pPr>
              <w:pStyle w:val="Body"/>
              <w:ind w:right="82"/>
              <w:jc w:val="center"/>
            </w:pPr>
            <w:r>
              <w:t>9</w:t>
            </w:r>
          </w:p>
        </w:tc>
        <w:tc>
          <w:tcPr>
            <w:tcW w:w="5312" w:type="dxa"/>
            <w:tcBorders>
              <w:top w:val="single" w:sz="8" w:space="0" w:color="000000"/>
              <w:left w:val="single" w:sz="4" w:space="0" w:color="000000"/>
              <w:bottom w:val="single" w:sz="8" w:space="0" w:color="000000"/>
              <w:right w:val="single" w:sz="12" w:space="0" w:color="000000"/>
            </w:tcBorders>
            <w:shd w:val="clear" w:color="auto" w:fill="auto"/>
            <w:tcMar>
              <w:top w:w="80" w:type="dxa"/>
              <w:left w:w="80" w:type="dxa"/>
              <w:bottom w:w="80" w:type="dxa"/>
              <w:right w:w="162" w:type="dxa"/>
            </w:tcMar>
            <w:vAlign w:val="center"/>
          </w:tcPr>
          <w:p w:rsidR="008C6560" w:rsidRDefault="007240D7">
            <w:pPr>
              <w:pStyle w:val="Body"/>
              <w:ind w:right="82"/>
              <w:jc w:val="left"/>
            </w:pPr>
            <w:r>
              <w:rPr>
                <w:rFonts w:ascii="Arial"/>
                <w:sz w:val="22"/>
                <w:szCs w:val="22"/>
              </w:rPr>
              <w:t xml:space="preserve">A building of a public nature: Class 9a </w:t>
            </w:r>
            <w:r>
              <w:rPr>
                <w:rFonts w:hAnsi="Arial"/>
                <w:sz w:val="22"/>
                <w:szCs w:val="22"/>
              </w:rPr>
              <w:t>–</w:t>
            </w:r>
            <w:r>
              <w:rPr>
                <w:rFonts w:hAnsi="Arial"/>
                <w:sz w:val="22"/>
                <w:szCs w:val="22"/>
              </w:rPr>
              <w:t xml:space="preserve"> </w:t>
            </w:r>
            <w:r>
              <w:rPr>
                <w:rFonts w:ascii="Arial"/>
                <w:sz w:val="22"/>
                <w:szCs w:val="22"/>
              </w:rPr>
              <w:t xml:space="preserve">health-care building, Class 9b </w:t>
            </w:r>
            <w:r>
              <w:rPr>
                <w:rFonts w:hAnsi="Arial"/>
                <w:sz w:val="22"/>
                <w:szCs w:val="22"/>
              </w:rPr>
              <w:t>–</w:t>
            </w:r>
            <w:r>
              <w:rPr>
                <w:rFonts w:hAnsi="Arial"/>
                <w:sz w:val="22"/>
                <w:szCs w:val="22"/>
              </w:rPr>
              <w:t xml:space="preserve"> </w:t>
            </w:r>
            <w:r>
              <w:rPr>
                <w:rFonts w:ascii="Arial"/>
                <w:sz w:val="22"/>
                <w:szCs w:val="22"/>
              </w:rPr>
              <w:t xml:space="preserve">an assembly building, Class 9c </w:t>
            </w:r>
            <w:r>
              <w:rPr>
                <w:rFonts w:hAnsi="Arial"/>
                <w:sz w:val="22"/>
                <w:szCs w:val="22"/>
              </w:rPr>
              <w:t>–</w:t>
            </w:r>
            <w:r>
              <w:rPr>
                <w:rFonts w:hAnsi="Arial"/>
                <w:sz w:val="22"/>
                <w:szCs w:val="22"/>
              </w:rPr>
              <w:t xml:space="preserve"> </w:t>
            </w:r>
            <w:r>
              <w:rPr>
                <w:rFonts w:ascii="Arial"/>
                <w:sz w:val="22"/>
                <w:szCs w:val="22"/>
              </w:rPr>
              <w:t>aged care building</w:t>
            </w:r>
          </w:p>
        </w:tc>
        <w:tc>
          <w:tcPr>
            <w:tcW w:w="604" w:type="dxa"/>
            <w:tcBorders>
              <w:top w:val="nil"/>
              <w:left w:val="single" w:sz="12" w:space="0" w:color="000000"/>
              <w:bottom w:val="nil"/>
              <w:right w:val="nil"/>
            </w:tcBorders>
            <w:shd w:val="clear" w:color="auto" w:fill="auto"/>
            <w:tcMar>
              <w:top w:w="80" w:type="dxa"/>
              <w:left w:w="1073" w:type="dxa"/>
              <w:bottom w:w="80" w:type="dxa"/>
              <w:right w:w="80" w:type="dxa"/>
            </w:tcMar>
          </w:tcPr>
          <w:p w:rsidR="008C6560" w:rsidRDefault="008C6560"/>
        </w:tc>
      </w:tr>
      <w:tr w:rsidR="008C6560">
        <w:trPr>
          <w:trHeight w:val="974"/>
        </w:trPr>
        <w:tc>
          <w:tcPr>
            <w:tcW w:w="1125" w:type="dxa"/>
            <w:tcBorders>
              <w:top w:val="nil"/>
              <w:left w:val="nil"/>
              <w:bottom w:val="nil"/>
              <w:right w:val="single" w:sz="12" w:space="0" w:color="000000"/>
            </w:tcBorders>
            <w:shd w:val="clear" w:color="auto" w:fill="auto"/>
            <w:tcMar>
              <w:top w:w="80" w:type="dxa"/>
              <w:left w:w="1073" w:type="dxa"/>
              <w:bottom w:w="80" w:type="dxa"/>
              <w:right w:w="80" w:type="dxa"/>
            </w:tcMar>
          </w:tcPr>
          <w:p w:rsidR="008C6560" w:rsidRDefault="008C6560"/>
        </w:tc>
        <w:tc>
          <w:tcPr>
            <w:tcW w:w="1977" w:type="dxa"/>
            <w:tcBorders>
              <w:top w:val="single" w:sz="8" w:space="0" w:color="000000"/>
              <w:left w:val="single" w:sz="12" w:space="0" w:color="000000"/>
              <w:bottom w:val="single" w:sz="12" w:space="0" w:color="000000"/>
              <w:right w:val="single" w:sz="4" w:space="0" w:color="000000"/>
            </w:tcBorders>
            <w:shd w:val="clear" w:color="auto" w:fill="auto"/>
            <w:tcMar>
              <w:top w:w="80" w:type="dxa"/>
              <w:left w:w="80" w:type="dxa"/>
              <w:bottom w:w="80" w:type="dxa"/>
              <w:right w:w="162" w:type="dxa"/>
            </w:tcMar>
            <w:vAlign w:val="center"/>
          </w:tcPr>
          <w:p w:rsidR="008C6560" w:rsidRDefault="007240D7">
            <w:pPr>
              <w:pStyle w:val="Body"/>
              <w:ind w:right="82"/>
              <w:jc w:val="center"/>
            </w:pPr>
            <w:r>
              <w:t>10</w:t>
            </w:r>
          </w:p>
        </w:tc>
        <w:tc>
          <w:tcPr>
            <w:tcW w:w="5312" w:type="dxa"/>
            <w:tcBorders>
              <w:top w:val="single" w:sz="8" w:space="0" w:color="000000"/>
              <w:left w:val="single" w:sz="4" w:space="0" w:color="000000"/>
              <w:bottom w:val="single" w:sz="12" w:space="0" w:color="000000"/>
              <w:right w:val="single" w:sz="12" w:space="0" w:color="000000"/>
            </w:tcBorders>
            <w:shd w:val="clear" w:color="auto" w:fill="auto"/>
            <w:tcMar>
              <w:top w:w="80" w:type="dxa"/>
              <w:left w:w="80" w:type="dxa"/>
              <w:bottom w:w="80" w:type="dxa"/>
              <w:right w:w="162" w:type="dxa"/>
            </w:tcMar>
            <w:vAlign w:val="center"/>
          </w:tcPr>
          <w:p w:rsidR="008C6560" w:rsidRDefault="007240D7">
            <w:pPr>
              <w:pStyle w:val="Body"/>
              <w:ind w:right="82"/>
              <w:jc w:val="left"/>
            </w:pPr>
            <w:r>
              <w:rPr>
                <w:rFonts w:ascii="Arial"/>
                <w:sz w:val="22"/>
                <w:szCs w:val="22"/>
              </w:rPr>
              <w:t xml:space="preserve">A non-habitable building or structure: Class 10a </w:t>
            </w:r>
            <w:r>
              <w:rPr>
                <w:rFonts w:hAnsi="Arial"/>
                <w:sz w:val="22"/>
                <w:szCs w:val="22"/>
              </w:rPr>
              <w:t>–</w:t>
            </w:r>
            <w:r>
              <w:rPr>
                <w:rFonts w:hAnsi="Arial"/>
                <w:sz w:val="22"/>
                <w:szCs w:val="22"/>
              </w:rPr>
              <w:t xml:space="preserve"> </w:t>
            </w:r>
            <w:r>
              <w:rPr>
                <w:rFonts w:ascii="Arial"/>
                <w:sz w:val="22"/>
                <w:szCs w:val="22"/>
              </w:rPr>
              <w:t xml:space="preserve">non-habitable building, Class 10b </w:t>
            </w:r>
            <w:r>
              <w:rPr>
                <w:rFonts w:hAnsi="Arial"/>
                <w:sz w:val="22"/>
                <w:szCs w:val="22"/>
              </w:rPr>
              <w:t>–</w:t>
            </w:r>
            <w:r>
              <w:rPr>
                <w:rFonts w:hAnsi="Arial"/>
                <w:sz w:val="22"/>
                <w:szCs w:val="22"/>
              </w:rPr>
              <w:t xml:space="preserve"> </w:t>
            </w:r>
            <w:r>
              <w:rPr>
                <w:rFonts w:ascii="Arial"/>
                <w:sz w:val="22"/>
                <w:szCs w:val="22"/>
              </w:rPr>
              <w:t xml:space="preserve">fence, mast, pool, Class 10c - </w:t>
            </w:r>
            <w:r>
              <w:rPr>
                <w:rFonts w:ascii="Arial"/>
                <w:sz w:val="22"/>
                <w:szCs w:val="22"/>
              </w:rPr>
              <w:t>Shelter</w:t>
            </w:r>
          </w:p>
        </w:tc>
        <w:tc>
          <w:tcPr>
            <w:tcW w:w="604" w:type="dxa"/>
            <w:tcBorders>
              <w:top w:val="nil"/>
              <w:left w:val="single" w:sz="12" w:space="0" w:color="000000"/>
              <w:bottom w:val="nil"/>
              <w:right w:val="nil"/>
            </w:tcBorders>
            <w:shd w:val="clear" w:color="auto" w:fill="auto"/>
            <w:tcMar>
              <w:top w:w="80" w:type="dxa"/>
              <w:left w:w="1073" w:type="dxa"/>
              <w:bottom w:w="80" w:type="dxa"/>
              <w:right w:w="80" w:type="dxa"/>
            </w:tcMar>
          </w:tcPr>
          <w:p w:rsidR="008C6560" w:rsidRDefault="008C6560"/>
        </w:tc>
      </w:tr>
    </w:tbl>
    <w:p w:rsidR="008C6560" w:rsidRDefault="008C6560">
      <w:pPr>
        <w:pStyle w:val="Body"/>
        <w:rPr>
          <w:rFonts w:ascii="Arial" w:eastAsia="Arial" w:hAnsi="Arial" w:cs="Arial"/>
          <w:sz w:val="22"/>
          <w:szCs w:val="22"/>
        </w:rPr>
      </w:pPr>
    </w:p>
    <w:p w:rsidR="008C6560" w:rsidRDefault="008C6560">
      <w:pPr>
        <w:pStyle w:val="Body"/>
        <w:jc w:val="left"/>
        <w:rPr>
          <w:rFonts w:ascii="Arial" w:eastAsia="Arial" w:hAnsi="Arial" w:cs="Arial"/>
          <w:sz w:val="18"/>
          <w:szCs w:val="18"/>
        </w:rPr>
      </w:pPr>
    </w:p>
    <w:p w:rsidR="008C6560" w:rsidRDefault="007240D7">
      <w:pPr>
        <w:pStyle w:val="11CSTCPLQuestionBullet"/>
        <w:numPr>
          <w:ilvl w:val="0"/>
          <w:numId w:val="14"/>
        </w:numPr>
        <w:tabs>
          <w:tab w:val="num" w:pos="709"/>
        </w:tabs>
        <w:ind w:left="709" w:hanging="709"/>
      </w:pPr>
      <w:bookmarkStart w:id="15" w:name="_Ref423940316"/>
      <w:r>
        <w:t xml:space="preserve">Other than the 10 BCA building classifications (A3.2), there are also multiple classifications (A3.3) where each part of a building is classified separately. </w:t>
      </w:r>
      <w:r>
        <w:br/>
      </w:r>
      <w:r>
        <w:br/>
      </w:r>
      <w:r>
        <w:t xml:space="preserve">Where would you find a full list of Past A3 classification of Buildings and </w:t>
      </w:r>
      <w:r>
        <w:t>Structures?</w:t>
      </w:r>
      <w:bookmarkEnd w:id="15"/>
    </w:p>
    <w:p w:rsidR="008C6560" w:rsidRDefault="008C6560">
      <w:pPr>
        <w:pStyle w:val="Body"/>
        <w:widowControl w:val="0"/>
        <w:tabs>
          <w:tab w:val="left" w:pos="7017"/>
        </w:tabs>
        <w:rPr>
          <w:rFonts w:ascii="Arial" w:eastAsia="Arial" w:hAnsi="Arial" w:cs="Arial"/>
          <w:sz w:val="22"/>
          <w:szCs w:val="22"/>
        </w:rPr>
      </w:pPr>
    </w:p>
    <w:tbl>
      <w:tblPr>
        <w:tblW w:w="912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624"/>
      </w:tblGrid>
      <w:tr w:rsidR="008C6560">
        <w:trPr>
          <w:trHeight w:val="984"/>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8C6560" w:rsidRDefault="007240D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C6560" w:rsidRDefault="007240D7">
            <w:pPr>
              <w:pStyle w:val="Body"/>
            </w:pPr>
            <w:r>
              <w:rPr>
                <w:rFonts w:ascii="Arial"/>
                <w:sz w:val="22"/>
                <w:szCs w:val="22"/>
              </w:rPr>
              <w:t xml:space="preserve">Within the building codes of </w:t>
            </w:r>
            <w:proofErr w:type="spellStart"/>
            <w:r>
              <w:rPr>
                <w:rFonts w:ascii="Arial"/>
                <w:sz w:val="22"/>
                <w:szCs w:val="22"/>
              </w:rPr>
              <w:t>australia</w:t>
            </w:r>
            <w:proofErr w:type="spellEnd"/>
          </w:p>
        </w:tc>
        <w:tc>
          <w:tcPr>
            <w:tcW w:w="624" w:type="dxa"/>
            <w:tcBorders>
              <w:top w:val="nil"/>
              <w:left w:val="single" w:sz="4" w:space="0" w:color="000000"/>
              <w:bottom w:val="nil"/>
              <w:right w:val="nil"/>
            </w:tcBorders>
            <w:shd w:val="clear" w:color="auto" w:fill="auto"/>
            <w:tcMar>
              <w:top w:w="80" w:type="dxa"/>
              <w:left w:w="80" w:type="dxa"/>
              <w:bottom w:w="80" w:type="dxa"/>
              <w:right w:w="80" w:type="dxa"/>
            </w:tcMar>
          </w:tcPr>
          <w:p w:rsidR="008C6560" w:rsidRDefault="007240D7">
            <w:pPr>
              <w:pStyle w:val="Body"/>
            </w:pPr>
            <w:r>
              <w:rPr>
                <w:rFonts w:hAnsi="Arial"/>
                <w:sz w:val="44"/>
                <w:szCs w:val="44"/>
              </w:rPr>
              <w:t>◻</w:t>
            </w:r>
          </w:p>
        </w:tc>
      </w:tr>
    </w:tbl>
    <w:p w:rsidR="008C6560" w:rsidRDefault="008C6560">
      <w:pPr>
        <w:pStyle w:val="Body"/>
        <w:widowControl w:val="0"/>
        <w:tabs>
          <w:tab w:val="left" w:pos="7017"/>
        </w:tabs>
        <w:rPr>
          <w:rFonts w:ascii="Arial" w:eastAsia="Arial" w:hAnsi="Arial" w:cs="Arial"/>
          <w:sz w:val="22"/>
          <w:szCs w:val="22"/>
        </w:rPr>
      </w:pPr>
    </w:p>
    <w:p w:rsidR="008C6560" w:rsidRDefault="008C6560">
      <w:pPr>
        <w:pStyle w:val="Body"/>
        <w:rPr>
          <w:rFonts w:ascii="Arial" w:eastAsia="Arial" w:hAnsi="Arial" w:cs="Arial"/>
          <w:sz w:val="22"/>
          <w:szCs w:val="22"/>
        </w:rPr>
      </w:pPr>
    </w:p>
    <w:p w:rsidR="008C6560" w:rsidRDefault="008C6560">
      <w:pPr>
        <w:pStyle w:val="Body"/>
        <w:rPr>
          <w:rFonts w:ascii="Arial" w:eastAsia="Arial" w:hAnsi="Arial" w:cs="Arial"/>
          <w:sz w:val="22"/>
          <w:szCs w:val="22"/>
        </w:rPr>
      </w:pPr>
    </w:p>
    <w:p w:rsidR="008C6560" w:rsidRDefault="007240D7">
      <w:pPr>
        <w:pStyle w:val="11CSTCPLQuestionBullet"/>
        <w:numPr>
          <w:ilvl w:val="0"/>
          <w:numId w:val="14"/>
        </w:numPr>
        <w:tabs>
          <w:tab w:val="num" w:pos="709"/>
        </w:tabs>
        <w:ind w:left="709" w:hanging="709"/>
      </w:pPr>
      <w:bookmarkStart w:id="16" w:name="_Ref423946303"/>
      <w:r>
        <w:t xml:space="preserve">True or False (Tick your response): If a building or part of a building has more than one classification applying to the whole building or part in accordance with, that building or part must </w:t>
      </w:r>
      <w:r>
        <w:t>comply with all the relevant provisions of the BCA for each classification.</w:t>
      </w:r>
      <w:bookmarkEnd w:id="16"/>
    </w:p>
    <w:p w:rsidR="008C6560" w:rsidRDefault="008C6560">
      <w:pPr>
        <w:pStyle w:val="Body"/>
        <w:rPr>
          <w:rFonts w:ascii="Arial" w:eastAsia="Arial" w:hAnsi="Arial" w:cs="Arial"/>
          <w:sz w:val="22"/>
          <w:szCs w:val="22"/>
        </w:rPr>
      </w:pPr>
    </w:p>
    <w:tbl>
      <w:tblPr>
        <w:tblW w:w="908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634"/>
        <w:gridCol w:w="1141"/>
        <w:gridCol w:w="1885"/>
        <w:gridCol w:w="2256"/>
        <w:gridCol w:w="1173"/>
      </w:tblGrid>
      <w:tr w:rsidR="008C6560">
        <w:trPr>
          <w:trHeight w:val="565"/>
        </w:trPr>
        <w:tc>
          <w:tcPr>
            <w:tcW w:w="2824" w:type="dxa"/>
            <w:tcBorders>
              <w:top w:val="nil"/>
              <w:left w:val="nil"/>
              <w:bottom w:val="nil"/>
              <w:right w:val="single" w:sz="12" w:space="0" w:color="000000"/>
            </w:tcBorders>
            <w:shd w:val="clear" w:color="auto" w:fill="auto"/>
            <w:tcMar>
              <w:top w:w="80" w:type="dxa"/>
              <w:left w:w="1073" w:type="dxa"/>
              <w:bottom w:w="80" w:type="dxa"/>
              <w:right w:w="80" w:type="dxa"/>
            </w:tcMar>
          </w:tcPr>
          <w:p w:rsidR="008C6560" w:rsidRDefault="007240D7">
            <w:pPr>
              <w:pStyle w:val="Body"/>
              <w:keepNext/>
              <w:ind w:left="993" w:hanging="993"/>
            </w:pPr>
            <w:r>
              <w:rPr>
                <w:rFonts w:ascii="Arial"/>
                <w:b/>
                <w:bCs/>
                <w:sz w:val="22"/>
                <w:szCs w:val="22"/>
              </w:rPr>
              <w:t>Answer</w:t>
            </w:r>
          </w:p>
        </w:tc>
        <w:tc>
          <w:tcPr>
            <w:tcW w:w="1266" w:type="dxa"/>
            <w:tcBorders>
              <w:top w:val="single" w:sz="12" w:space="0" w:color="000000"/>
              <w:left w:val="single" w:sz="12"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8C6560" w:rsidRDefault="007240D7">
            <w:pPr>
              <w:pStyle w:val="Body"/>
              <w:jc w:val="center"/>
            </w:pPr>
            <w:r>
              <w:rPr>
                <w:rFonts w:ascii="MS Gothic" w:eastAsia="MS Gothic" w:hAnsi="MS Gothic" w:cs="MS Gothic"/>
                <w:sz w:val="40"/>
                <w:szCs w:val="40"/>
              </w:rPr>
              <w:t>x</w:t>
            </w:r>
          </w:p>
        </w:tc>
        <w:tc>
          <w:tcPr>
            <w:tcW w:w="1977" w:type="dxa"/>
            <w:tcBorders>
              <w:top w:val="single" w:sz="12" w:space="0" w:color="000000"/>
              <w:left w:val="single" w:sz="8" w:space="0" w:color="000000"/>
              <w:bottom w:val="single" w:sz="8" w:space="0" w:color="000000"/>
              <w:right w:val="single" w:sz="12" w:space="0" w:color="000000"/>
            </w:tcBorders>
            <w:shd w:val="clear" w:color="auto" w:fill="auto"/>
            <w:tcMar>
              <w:top w:w="80" w:type="dxa"/>
              <w:left w:w="1073" w:type="dxa"/>
              <w:bottom w:w="80" w:type="dxa"/>
              <w:right w:w="80" w:type="dxa"/>
            </w:tcMar>
            <w:vAlign w:val="center"/>
          </w:tcPr>
          <w:p w:rsidR="008C6560" w:rsidRDefault="007240D7">
            <w:pPr>
              <w:pStyle w:val="Body"/>
              <w:ind w:left="993" w:hanging="993"/>
              <w:jc w:val="center"/>
            </w:pPr>
            <w:r>
              <w:t>True</w:t>
            </w:r>
          </w:p>
        </w:tc>
        <w:tc>
          <w:tcPr>
            <w:tcW w:w="2396" w:type="dxa"/>
            <w:tcBorders>
              <w:top w:val="nil"/>
              <w:left w:val="single" w:sz="12" w:space="0" w:color="000000"/>
              <w:bottom w:val="nil"/>
              <w:right w:val="nil"/>
            </w:tcBorders>
            <w:shd w:val="clear" w:color="auto" w:fill="auto"/>
            <w:tcMar>
              <w:top w:w="80" w:type="dxa"/>
              <w:left w:w="1073" w:type="dxa"/>
              <w:bottom w:w="80" w:type="dxa"/>
              <w:right w:w="80" w:type="dxa"/>
            </w:tcMar>
          </w:tcPr>
          <w:p w:rsidR="008C6560" w:rsidRDefault="008C6560"/>
        </w:tc>
        <w:tc>
          <w:tcPr>
            <w:tcW w:w="624" w:type="dxa"/>
            <w:tcBorders>
              <w:top w:val="nil"/>
              <w:left w:val="nil"/>
              <w:bottom w:val="nil"/>
              <w:right w:val="nil"/>
            </w:tcBorders>
            <w:shd w:val="clear" w:color="auto" w:fill="auto"/>
            <w:tcMar>
              <w:top w:w="80" w:type="dxa"/>
              <w:left w:w="1073" w:type="dxa"/>
              <w:bottom w:w="80" w:type="dxa"/>
              <w:right w:w="80" w:type="dxa"/>
            </w:tcMar>
          </w:tcPr>
          <w:p w:rsidR="008C6560" w:rsidRDefault="007240D7">
            <w:pPr>
              <w:pStyle w:val="Body"/>
              <w:keepNext/>
              <w:ind w:left="993" w:hanging="993"/>
            </w:pPr>
            <w:r>
              <w:rPr>
                <w:rFonts w:hAnsi="Arial"/>
                <w:sz w:val="44"/>
                <w:szCs w:val="44"/>
              </w:rPr>
              <w:t>◻</w:t>
            </w:r>
          </w:p>
        </w:tc>
      </w:tr>
      <w:tr w:rsidR="008C6560">
        <w:trPr>
          <w:trHeight w:val="392"/>
        </w:trPr>
        <w:tc>
          <w:tcPr>
            <w:tcW w:w="2824" w:type="dxa"/>
            <w:tcBorders>
              <w:top w:val="nil"/>
              <w:left w:val="nil"/>
              <w:bottom w:val="nil"/>
              <w:right w:val="single" w:sz="12" w:space="0" w:color="000000"/>
            </w:tcBorders>
            <w:shd w:val="clear" w:color="auto" w:fill="auto"/>
            <w:tcMar>
              <w:top w:w="80" w:type="dxa"/>
              <w:left w:w="1073" w:type="dxa"/>
              <w:bottom w:w="80" w:type="dxa"/>
              <w:right w:w="80" w:type="dxa"/>
            </w:tcMar>
          </w:tcPr>
          <w:p w:rsidR="008C6560" w:rsidRDefault="008C6560"/>
        </w:tc>
        <w:tc>
          <w:tcPr>
            <w:tcW w:w="1266" w:type="dxa"/>
            <w:tcBorders>
              <w:top w:val="single" w:sz="8" w:space="0" w:color="000000"/>
              <w:left w:val="single" w:sz="12" w:space="0" w:color="000000"/>
              <w:bottom w:val="single" w:sz="12" w:space="0" w:color="000000"/>
              <w:right w:val="single" w:sz="8" w:space="0" w:color="000000"/>
            </w:tcBorders>
            <w:shd w:val="clear" w:color="auto" w:fill="auto"/>
            <w:tcMar>
              <w:top w:w="80" w:type="dxa"/>
              <w:left w:w="80" w:type="dxa"/>
              <w:bottom w:w="80" w:type="dxa"/>
              <w:right w:w="80" w:type="dxa"/>
            </w:tcMar>
            <w:vAlign w:val="center"/>
          </w:tcPr>
          <w:p w:rsidR="008C6560" w:rsidRDefault="007240D7">
            <w:pPr>
              <w:pStyle w:val="Body"/>
              <w:jc w:val="center"/>
            </w:pPr>
            <w:r>
              <w:rPr>
                <w:rFonts w:ascii="MS Gothic" w:eastAsia="MS Gothic" w:hAnsi="MS Gothic" w:cs="MS Gothic"/>
                <w:sz w:val="40"/>
                <w:szCs w:val="40"/>
              </w:rPr>
              <w:t>☐</w:t>
            </w:r>
          </w:p>
        </w:tc>
        <w:tc>
          <w:tcPr>
            <w:tcW w:w="1977" w:type="dxa"/>
            <w:tcBorders>
              <w:top w:val="single" w:sz="8" w:space="0" w:color="000000"/>
              <w:left w:val="single" w:sz="8" w:space="0" w:color="000000"/>
              <w:bottom w:val="single" w:sz="12" w:space="0" w:color="000000"/>
              <w:right w:val="single" w:sz="12" w:space="0" w:color="000000"/>
            </w:tcBorders>
            <w:shd w:val="clear" w:color="auto" w:fill="auto"/>
            <w:tcMar>
              <w:top w:w="80" w:type="dxa"/>
              <w:left w:w="1073" w:type="dxa"/>
              <w:bottom w:w="80" w:type="dxa"/>
              <w:right w:w="80" w:type="dxa"/>
            </w:tcMar>
            <w:vAlign w:val="center"/>
          </w:tcPr>
          <w:p w:rsidR="008C6560" w:rsidRDefault="007240D7">
            <w:pPr>
              <w:pStyle w:val="Body"/>
              <w:ind w:left="993" w:hanging="993"/>
              <w:jc w:val="center"/>
            </w:pPr>
            <w:r>
              <w:t>False</w:t>
            </w:r>
          </w:p>
        </w:tc>
        <w:tc>
          <w:tcPr>
            <w:tcW w:w="2396" w:type="dxa"/>
            <w:tcBorders>
              <w:top w:val="nil"/>
              <w:left w:val="single" w:sz="12" w:space="0" w:color="000000"/>
              <w:bottom w:val="nil"/>
              <w:right w:val="nil"/>
            </w:tcBorders>
            <w:shd w:val="clear" w:color="auto" w:fill="auto"/>
            <w:tcMar>
              <w:top w:w="80" w:type="dxa"/>
              <w:left w:w="1073" w:type="dxa"/>
              <w:bottom w:w="80" w:type="dxa"/>
              <w:right w:w="80" w:type="dxa"/>
            </w:tcMar>
          </w:tcPr>
          <w:p w:rsidR="008C6560" w:rsidRDefault="008C6560"/>
        </w:tc>
        <w:tc>
          <w:tcPr>
            <w:tcW w:w="624" w:type="dxa"/>
            <w:tcBorders>
              <w:top w:val="nil"/>
              <w:left w:val="nil"/>
              <w:bottom w:val="nil"/>
              <w:right w:val="nil"/>
            </w:tcBorders>
            <w:shd w:val="clear" w:color="auto" w:fill="auto"/>
            <w:tcMar>
              <w:top w:w="80" w:type="dxa"/>
              <w:left w:w="1073" w:type="dxa"/>
              <w:bottom w:w="80" w:type="dxa"/>
              <w:right w:w="80" w:type="dxa"/>
            </w:tcMar>
          </w:tcPr>
          <w:p w:rsidR="008C6560" w:rsidRDefault="008C6560"/>
        </w:tc>
      </w:tr>
    </w:tbl>
    <w:p w:rsidR="008C6560" w:rsidRDefault="008C6560">
      <w:pPr>
        <w:pStyle w:val="Body"/>
        <w:rPr>
          <w:rFonts w:ascii="Arial" w:eastAsia="Arial" w:hAnsi="Arial" w:cs="Arial"/>
          <w:sz w:val="22"/>
          <w:szCs w:val="22"/>
        </w:rPr>
      </w:pPr>
    </w:p>
    <w:p w:rsidR="008C6560" w:rsidRDefault="008C6560">
      <w:pPr>
        <w:pStyle w:val="Body"/>
        <w:rPr>
          <w:rFonts w:ascii="Arial" w:eastAsia="Arial" w:hAnsi="Arial" w:cs="Arial"/>
          <w:sz w:val="22"/>
          <w:szCs w:val="22"/>
        </w:rPr>
      </w:pPr>
    </w:p>
    <w:p w:rsidR="008C6560" w:rsidRDefault="007240D7">
      <w:pPr>
        <w:pStyle w:val="11CSTCPLQuestionBullet"/>
        <w:numPr>
          <w:ilvl w:val="0"/>
          <w:numId w:val="14"/>
        </w:numPr>
        <w:tabs>
          <w:tab w:val="num" w:pos="709"/>
        </w:tabs>
        <w:ind w:left="709" w:hanging="709"/>
      </w:pPr>
      <w:bookmarkStart w:id="17" w:name="_Ref423941205"/>
      <w:r>
        <w:t xml:space="preserve">Familiarity with plans and specifications for a project when interpreting a building solution and therefore trying to interpret clauses and other </w:t>
      </w:r>
      <w:r>
        <w:t>referenced documents in the BCA is important.</w:t>
      </w:r>
      <w:r>
        <w:br/>
      </w:r>
      <w:r>
        <w:br/>
      </w:r>
      <w:r>
        <w:t>What do plans and specifications include?</w:t>
      </w:r>
      <w:bookmarkEnd w:id="17"/>
    </w:p>
    <w:p w:rsidR="008C6560" w:rsidRDefault="008C6560">
      <w:pPr>
        <w:pStyle w:val="Body"/>
        <w:widowControl w:val="0"/>
        <w:tabs>
          <w:tab w:val="left" w:pos="7017"/>
        </w:tabs>
        <w:rPr>
          <w:rFonts w:ascii="Arial" w:eastAsia="Arial" w:hAnsi="Arial" w:cs="Arial"/>
          <w:sz w:val="22"/>
          <w:szCs w:val="22"/>
        </w:rPr>
      </w:pPr>
    </w:p>
    <w:tbl>
      <w:tblPr>
        <w:tblW w:w="912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624"/>
      </w:tblGrid>
      <w:tr w:rsidR="008C6560">
        <w:trPr>
          <w:trHeight w:val="1551"/>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8C6560" w:rsidRDefault="007240D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C6560" w:rsidRDefault="007240D7">
            <w:pPr>
              <w:pStyle w:val="Body"/>
            </w:pPr>
            <w:r>
              <w:rPr>
                <w:rFonts w:ascii="Arial"/>
                <w:sz w:val="22"/>
                <w:szCs w:val="22"/>
              </w:rPr>
              <w:t>Floor level plans</w:t>
            </w:r>
          </w:p>
          <w:p w:rsidR="008C6560" w:rsidRDefault="007240D7">
            <w:pPr>
              <w:pStyle w:val="Body"/>
            </w:pPr>
            <w:r>
              <w:rPr>
                <w:rFonts w:ascii="Arial"/>
                <w:sz w:val="22"/>
                <w:szCs w:val="22"/>
              </w:rPr>
              <w:t>Elevation plans</w:t>
            </w:r>
          </w:p>
          <w:p w:rsidR="008C6560" w:rsidRDefault="007240D7">
            <w:pPr>
              <w:pStyle w:val="Body"/>
            </w:pPr>
            <w:r>
              <w:rPr>
                <w:rFonts w:ascii="Arial"/>
                <w:sz w:val="22"/>
                <w:szCs w:val="22"/>
              </w:rPr>
              <w:t>Sectional drawings</w:t>
            </w:r>
          </w:p>
          <w:p w:rsidR="008C6560" w:rsidRDefault="007240D7">
            <w:pPr>
              <w:pStyle w:val="Body"/>
            </w:pPr>
            <w:r>
              <w:rPr>
                <w:rFonts w:ascii="Arial"/>
                <w:sz w:val="22"/>
                <w:szCs w:val="22"/>
              </w:rPr>
              <w:t>All specifications</w:t>
            </w:r>
          </w:p>
        </w:tc>
        <w:tc>
          <w:tcPr>
            <w:tcW w:w="624" w:type="dxa"/>
            <w:tcBorders>
              <w:top w:val="nil"/>
              <w:left w:val="single" w:sz="4" w:space="0" w:color="000000"/>
              <w:bottom w:val="nil"/>
              <w:right w:val="nil"/>
            </w:tcBorders>
            <w:shd w:val="clear" w:color="auto" w:fill="auto"/>
            <w:tcMar>
              <w:top w:w="80" w:type="dxa"/>
              <w:left w:w="80" w:type="dxa"/>
              <w:bottom w:w="80" w:type="dxa"/>
              <w:right w:w="80" w:type="dxa"/>
            </w:tcMar>
          </w:tcPr>
          <w:p w:rsidR="008C6560" w:rsidRDefault="007240D7">
            <w:pPr>
              <w:pStyle w:val="Body"/>
            </w:pPr>
            <w:r>
              <w:rPr>
                <w:rFonts w:hAnsi="Arial"/>
                <w:sz w:val="44"/>
                <w:szCs w:val="44"/>
              </w:rPr>
              <w:t>◻</w:t>
            </w:r>
          </w:p>
        </w:tc>
      </w:tr>
    </w:tbl>
    <w:p w:rsidR="008C6560" w:rsidRDefault="008C6560">
      <w:pPr>
        <w:pStyle w:val="Body"/>
        <w:widowControl w:val="0"/>
        <w:tabs>
          <w:tab w:val="left" w:pos="7017"/>
        </w:tabs>
        <w:rPr>
          <w:rFonts w:ascii="Arial" w:eastAsia="Arial" w:hAnsi="Arial" w:cs="Arial"/>
          <w:sz w:val="22"/>
          <w:szCs w:val="22"/>
        </w:rPr>
      </w:pPr>
    </w:p>
    <w:p w:rsidR="008C6560" w:rsidRDefault="008C6560">
      <w:pPr>
        <w:pStyle w:val="Body"/>
        <w:rPr>
          <w:rFonts w:ascii="Arial" w:eastAsia="Arial" w:hAnsi="Arial" w:cs="Arial"/>
          <w:sz w:val="22"/>
          <w:szCs w:val="22"/>
        </w:rPr>
      </w:pPr>
    </w:p>
    <w:p w:rsidR="008C6560" w:rsidRDefault="008C6560">
      <w:pPr>
        <w:pStyle w:val="Body"/>
        <w:rPr>
          <w:rFonts w:ascii="Arial" w:eastAsia="Arial" w:hAnsi="Arial" w:cs="Arial"/>
          <w:sz w:val="22"/>
          <w:szCs w:val="22"/>
        </w:rPr>
      </w:pPr>
    </w:p>
    <w:p w:rsidR="008C6560" w:rsidRDefault="007240D7">
      <w:pPr>
        <w:pStyle w:val="11CSTCPLQuestionBullet"/>
        <w:numPr>
          <w:ilvl w:val="0"/>
          <w:numId w:val="14"/>
        </w:numPr>
        <w:tabs>
          <w:tab w:val="num" w:pos="709"/>
        </w:tabs>
        <w:ind w:left="709" w:hanging="709"/>
      </w:pPr>
      <w:bookmarkStart w:id="18" w:name="_Ref423941402"/>
      <w:r>
        <w:t xml:space="preserve">You must have a clear picture of the building to be constructed and be able to </w:t>
      </w:r>
      <w:r>
        <w:t>identify the criteria that you will need to compare to the Deemed-To-Satisfy (DTS). What is it you must also consider when constructing complex buildings?</w:t>
      </w:r>
      <w:bookmarkEnd w:id="18"/>
    </w:p>
    <w:p w:rsidR="008C6560" w:rsidRDefault="008C6560">
      <w:pPr>
        <w:pStyle w:val="Body"/>
        <w:widowControl w:val="0"/>
        <w:tabs>
          <w:tab w:val="left" w:pos="7017"/>
        </w:tabs>
        <w:rPr>
          <w:rFonts w:ascii="Arial" w:eastAsia="Arial" w:hAnsi="Arial" w:cs="Arial"/>
          <w:sz w:val="22"/>
          <w:szCs w:val="22"/>
        </w:rPr>
      </w:pPr>
    </w:p>
    <w:tbl>
      <w:tblPr>
        <w:tblW w:w="912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624"/>
      </w:tblGrid>
      <w:tr w:rsidR="008C6560">
        <w:trPr>
          <w:trHeight w:val="984"/>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8C6560" w:rsidRDefault="007240D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C6560" w:rsidRDefault="007240D7">
            <w:pPr>
              <w:pStyle w:val="Body"/>
            </w:pPr>
            <w:proofErr w:type="gramStart"/>
            <w:r>
              <w:rPr>
                <w:rFonts w:ascii="Arial"/>
                <w:sz w:val="22"/>
                <w:szCs w:val="22"/>
              </w:rPr>
              <w:t>requirements</w:t>
            </w:r>
            <w:proofErr w:type="gramEnd"/>
            <w:r>
              <w:rPr>
                <w:rFonts w:ascii="Arial"/>
                <w:sz w:val="22"/>
                <w:szCs w:val="22"/>
              </w:rPr>
              <w:t xml:space="preserve"> of one BCA clause may have an impact on the requirements of another.</w:t>
            </w:r>
          </w:p>
        </w:tc>
        <w:tc>
          <w:tcPr>
            <w:tcW w:w="624" w:type="dxa"/>
            <w:tcBorders>
              <w:top w:val="nil"/>
              <w:left w:val="single" w:sz="4" w:space="0" w:color="000000"/>
              <w:bottom w:val="nil"/>
              <w:right w:val="nil"/>
            </w:tcBorders>
            <w:shd w:val="clear" w:color="auto" w:fill="auto"/>
            <w:tcMar>
              <w:top w:w="80" w:type="dxa"/>
              <w:left w:w="80" w:type="dxa"/>
              <w:bottom w:w="80" w:type="dxa"/>
              <w:right w:w="80" w:type="dxa"/>
            </w:tcMar>
          </w:tcPr>
          <w:p w:rsidR="008C6560" w:rsidRDefault="007240D7">
            <w:pPr>
              <w:pStyle w:val="Body"/>
            </w:pPr>
            <w:r>
              <w:rPr>
                <w:rFonts w:hAnsi="Arial"/>
                <w:sz w:val="44"/>
                <w:szCs w:val="44"/>
              </w:rPr>
              <w:t>◻</w:t>
            </w:r>
          </w:p>
        </w:tc>
      </w:tr>
    </w:tbl>
    <w:p w:rsidR="008C6560" w:rsidRDefault="008C6560">
      <w:pPr>
        <w:pStyle w:val="Body"/>
        <w:widowControl w:val="0"/>
        <w:tabs>
          <w:tab w:val="left" w:pos="7017"/>
        </w:tabs>
        <w:rPr>
          <w:rFonts w:ascii="Arial" w:eastAsia="Arial" w:hAnsi="Arial" w:cs="Arial"/>
          <w:sz w:val="22"/>
          <w:szCs w:val="22"/>
        </w:rPr>
      </w:pPr>
    </w:p>
    <w:p w:rsidR="008C6560" w:rsidRDefault="008C6560">
      <w:pPr>
        <w:pStyle w:val="Body"/>
        <w:rPr>
          <w:rFonts w:ascii="Arial" w:eastAsia="Arial" w:hAnsi="Arial" w:cs="Arial"/>
          <w:sz w:val="18"/>
          <w:szCs w:val="18"/>
        </w:rPr>
      </w:pPr>
    </w:p>
    <w:p w:rsidR="008C6560" w:rsidRDefault="008C6560">
      <w:pPr>
        <w:pStyle w:val="Body"/>
        <w:jc w:val="left"/>
        <w:rPr>
          <w:rFonts w:ascii="Arial" w:eastAsia="Arial" w:hAnsi="Arial" w:cs="Arial"/>
          <w:sz w:val="20"/>
          <w:szCs w:val="20"/>
        </w:rPr>
      </w:pPr>
    </w:p>
    <w:p w:rsidR="008C6560" w:rsidRDefault="008C6560">
      <w:pPr>
        <w:pStyle w:val="Body"/>
        <w:jc w:val="left"/>
        <w:rPr>
          <w:rFonts w:ascii="Arial" w:eastAsia="Arial" w:hAnsi="Arial" w:cs="Arial"/>
          <w:sz w:val="20"/>
          <w:szCs w:val="20"/>
        </w:rPr>
      </w:pPr>
    </w:p>
    <w:p w:rsidR="008C6560" w:rsidRDefault="007240D7">
      <w:pPr>
        <w:pStyle w:val="11CSTCPLQuestionBullet"/>
        <w:numPr>
          <w:ilvl w:val="0"/>
          <w:numId w:val="14"/>
        </w:numPr>
        <w:tabs>
          <w:tab w:val="num" w:pos="709"/>
        </w:tabs>
        <w:ind w:left="709" w:hanging="709"/>
      </w:pPr>
      <w:bookmarkStart w:id="19" w:name="_Ref423941611"/>
      <w:r>
        <w:t>Complete the missing words from the sentence below and explain the difference between these points.</w:t>
      </w:r>
      <w:bookmarkEnd w:id="19"/>
      <w:r>
        <w:t xml:space="preserve"> </w:t>
      </w:r>
    </w:p>
    <w:p w:rsidR="008C6560" w:rsidRDefault="008C6560">
      <w:pPr>
        <w:pStyle w:val="11CSTCPLQuestionBullet"/>
      </w:pPr>
    </w:p>
    <w:p w:rsidR="008C6560" w:rsidRDefault="007240D7">
      <w:pPr>
        <w:pStyle w:val="11CSTCPLQuestionBullet"/>
        <w:spacing w:line="360" w:lineRule="auto"/>
        <w:ind w:left="720" w:firstLine="0"/>
      </w:pPr>
      <w:r>
        <w:t xml:space="preserve">BCA Performance Requirements are mandatory and Deemed-to-Satisfy provisions are optional. </w:t>
      </w:r>
    </w:p>
    <w:p w:rsidR="008C6560" w:rsidRDefault="008C6560">
      <w:pPr>
        <w:pStyle w:val="Body"/>
        <w:widowControl w:val="0"/>
        <w:tabs>
          <w:tab w:val="left" w:pos="7017"/>
        </w:tabs>
        <w:rPr>
          <w:rFonts w:ascii="Arial" w:eastAsia="Arial" w:hAnsi="Arial" w:cs="Arial"/>
          <w:sz w:val="22"/>
          <w:szCs w:val="22"/>
        </w:rPr>
      </w:pPr>
    </w:p>
    <w:tbl>
      <w:tblPr>
        <w:tblW w:w="912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624"/>
      </w:tblGrid>
      <w:tr w:rsidR="008C6560">
        <w:trPr>
          <w:trHeight w:val="1551"/>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8C6560" w:rsidRDefault="007240D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C6560" w:rsidRDefault="007240D7">
            <w:pPr>
              <w:pStyle w:val="Body"/>
            </w:pPr>
            <w:r>
              <w:rPr>
                <w:rFonts w:ascii="Arial"/>
                <w:sz w:val="22"/>
                <w:szCs w:val="22"/>
              </w:rPr>
              <w:t xml:space="preserve"> BCA provides a </w:t>
            </w:r>
            <w:r>
              <w:rPr>
                <w:rFonts w:hAnsi="Arial"/>
                <w:sz w:val="22"/>
                <w:szCs w:val="22"/>
              </w:rPr>
              <w:t>‘</w:t>
            </w:r>
            <w:r>
              <w:rPr>
                <w:rFonts w:ascii="Arial"/>
                <w:sz w:val="22"/>
                <w:szCs w:val="22"/>
              </w:rPr>
              <w:t>recipe</w:t>
            </w:r>
            <w:r>
              <w:rPr>
                <w:rFonts w:hAnsi="Arial"/>
                <w:sz w:val="22"/>
                <w:szCs w:val="22"/>
              </w:rPr>
              <w:t>’</w:t>
            </w:r>
            <w:r>
              <w:rPr>
                <w:rFonts w:hAnsi="Arial"/>
                <w:sz w:val="22"/>
                <w:szCs w:val="22"/>
              </w:rPr>
              <w:t xml:space="preserve"> </w:t>
            </w:r>
            <w:r>
              <w:rPr>
                <w:rFonts w:ascii="Arial"/>
                <w:sz w:val="22"/>
                <w:szCs w:val="22"/>
              </w:rPr>
              <w:t>that can be used to comply wit</w:t>
            </w:r>
            <w:r>
              <w:rPr>
                <w:rFonts w:ascii="Arial"/>
                <w:sz w:val="22"/>
                <w:szCs w:val="22"/>
              </w:rPr>
              <w:t xml:space="preserve">h the performance requirements and that these acceptable </w:t>
            </w:r>
            <w:r>
              <w:rPr>
                <w:rFonts w:hAnsi="Arial"/>
                <w:sz w:val="22"/>
                <w:szCs w:val="22"/>
              </w:rPr>
              <w:t>‘</w:t>
            </w:r>
            <w:r>
              <w:rPr>
                <w:rFonts w:ascii="Arial"/>
                <w:sz w:val="22"/>
                <w:szCs w:val="22"/>
              </w:rPr>
              <w:t>recipes</w:t>
            </w:r>
            <w:r>
              <w:rPr>
                <w:rFonts w:hAnsi="Arial"/>
                <w:sz w:val="22"/>
                <w:szCs w:val="22"/>
              </w:rPr>
              <w:t>’</w:t>
            </w:r>
            <w:r>
              <w:rPr>
                <w:rFonts w:hAnsi="Arial"/>
                <w:sz w:val="22"/>
                <w:szCs w:val="22"/>
              </w:rPr>
              <w:t xml:space="preserve"> </w:t>
            </w:r>
            <w:r>
              <w:rPr>
                <w:rFonts w:ascii="Arial"/>
                <w:sz w:val="22"/>
                <w:szCs w:val="22"/>
              </w:rPr>
              <w:t xml:space="preserve">are called </w:t>
            </w:r>
            <w:r>
              <w:rPr>
                <w:rFonts w:hAnsi="Arial"/>
                <w:sz w:val="22"/>
                <w:szCs w:val="22"/>
              </w:rPr>
              <w:t>‘</w:t>
            </w:r>
            <w:r>
              <w:rPr>
                <w:rFonts w:ascii="Arial"/>
                <w:sz w:val="22"/>
                <w:szCs w:val="22"/>
              </w:rPr>
              <w:t>Deemed-to-satisfy</w:t>
            </w:r>
            <w:r>
              <w:rPr>
                <w:rFonts w:hAnsi="Arial"/>
                <w:sz w:val="22"/>
                <w:szCs w:val="22"/>
              </w:rPr>
              <w:t>’</w:t>
            </w:r>
            <w:r>
              <w:rPr>
                <w:rFonts w:hAnsi="Arial"/>
                <w:sz w:val="22"/>
                <w:szCs w:val="22"/>
              </w:rPr>
              <w:t xml:space="preserve"> </w:t>
            </w:r>
            <w:r>
              <w:rPr>
                <w:rFonts w:ascii="Arial"/>
                <w:sz w:val="22"/>
                <w:szCs w:val="22"/>
              </w:rPr>
              <w:t>provisions (DTS provisions).</w:t>
            </w:r>
          </w:p>
        </w:tc>
        <w:tc>
          <w:tcPr>
            <w:tcW w:w="624" w:type="dxa"/>
            <w:tcBorders>
              <w:top w:val="nil"/>
              <w:left w:val="single" w:sz="4" w:space="0" w:color="000000"/>
              <w:bottom w:val="nil"/>
              <w:right w:val="nil"/>
            </w:tcBorders>
            <w:shd w:val="clear" w:color="auto" w:fill="auto"/>
            <w:tcMar>
              <w:top w:w="80" w:type="dxa"/>
              <w:left w:w="80" w:type="dxa"/>
              <w:bottom w:w="80" w:type="dxa"/>
              <w:right w:w="80" w:type="dxa"/>
            </w:tcMar>
          </w:tcPr>
          <w:p w:rsidR="008C6560" w:rsidRDefault="007240D7">
            <w:pPr>
              <w:pStyle w:val="Body"/>
            </w:pPr>
            <w:r>
              <w:rPr>
                <w:rFonts w:hAnsi="Arial"/>
                <w:sz w:val="44"/>
                <w:szCs w:val="44"/>
              </w:rPr>
              <w:t>◻</w:t>
            </w:r>
            <w:r>
              <w:rPr>
                <w:rFonts w:hAnsi="Arial"/>
                <w:sz w:val="44"/>
                <w:szCs w:val="44"/>
              </w:rPr>
              <w:t xml:space="preserve"> </w:t>
            </w:r>
          </w:p>
        </w:tc>
      </w:tr>
    </w:tbl>
    <w:p w:rsidR="008C6560" w:rsidRDefault="008C6560">
      <w:pPr>
        <w:pStyle w:val="Body"/>
        <w:widowControl w:val="0"/>
        <w:tabs>
          <w:tab w:val="left" w:pos="7017"/>
        </w:tabs>
        <w:rPr>
          <w:rFonts w:ascii="Arial" w:eastAsia="Arial" w:hAnsi="Arial" w:cs="Arial"/>
          <w:sz w:val="22"/>
          <w:szCs w:val="22"/>
        </w:rPr>
      </w:pPr>
    </w:p>
    <w:p w:rsidR="008C6560" w:rsidRDefault="008C6560">
      <w:pPr>
        <w:pStyle w:val="Body"/>
        <w:rPr>
          <w:rFonts w:ascii="Arial" w:eastAsia="Arial" w:hAnsi="Arial" w:cs="Arial"/>
          <w:sz w:val="22"/>
          <w:szCs w:val="22"/>
        </w:rPr>
      </w:pPr>
    </w:p>
    <w:p w:rsidR="008C6560" w:rsidRDefault="008C6560">
      <w:pPr>
        <w:pStyle w:val="Body"/>
        <w:rPr>
          <w:rFonts w:ascii="Arial" w:eastAsia="Arial" w:hAnsi="Arial" w:cs="Arial"/>
          <w:sz w:val="22"/>
          <w:szCs w:val="22"/>
        </w:rPr>
      </w:pPr>
    </w:p>
    <w:p w:rsidR="008C6560" w:rsidRDefault="007240D7">
      <w:pPr>
        <w:pStyle w:val="11CSTCPLQuestionBullet"/>
        <w:numPr>
          <w:ilvl w:val="0"/>
          <w:numId w:val="14"/>
        </w:numPr>
        <w:tabs>
          <w:tab w:val="num" w:pos="709"/>
        </w:tabs>
        <w:ind w:left="709" w:hanging="709"/>
      </w:pPr>
      <w:bookmarkStart w:id="20" w:name="_Ref423941845"/>
      <w:r>
        <w:t>What is a Building Solution?</w:t>
      </w:r>
      <w:bookmarkEnd w:id="20"/>
    </w:p>
    <w:p w:rsidR="008C6560" w:rsidRDefault="008C6560">
      <w:pPr>
        <w:pStyle w:val="Body"/>
        <w:widowControl w:val="0"/>
        <w:tabs>
          <w:tab w:val="left" w:pos="7017"/>
        </w:tabs>
        <w:rPr>
          <w:rFonts w:ascii="Arial" w:eastAsia="Arial" w:hAnsi="Arial" w:cs="Arial"/>
          <w:sz w:val="22"/>
          <w:szCs w:val="22"/>
        </w:rPr>
      </w:pPr>
    </w:p>
    <w:tbl>
      <w:tblPr>
        <w:tblW w:w="912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624"/>
      </w:tblGrid>
      <w:tr w:rsidR="008C6560">
        <w:trPr>
          <w:trHeight w:val="2118"/>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8C6560" w:rsidRDefault="007240D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C6560" w:rsidRDefault="007240D7">
            <w:pPr>
              <w:pStyle w:val="Caption"/>
              <w:tabs>
                <w:tab w:val="clear" w:pos="1150"/>
                <w:tab w:val="left" w:pos="408"/>
                <w:tab w:val="left" w:pos="816"/>
                <w:tab w:val="left" w:pos="1224"/>
                <w:tab w:val="left" w:pos="1632"/>
                <w:tab w:val="left" w:pos="2040"/>
                <w:tab w:val="left" w:pos="2448"/>
                <w:tab w:val="left" w:pos="2856"/>
                <w:tab w:val="left" w:pos="3264"/>
                <w:tab w:val="left" w:pos="3672"/>
                <w:tab w:val="left" w:pos="4080"/>
                <w:tab w:val="left" w:pos="4488"/>
                <w:tab w:val="left" w:pos="4896"/>
                <w:tab w:val="left" w:pos="5304"/>
                <w:tab w:val="left" w:pos="5712"/>
                <w:tab w:val="left" w:pos="6120"/>
                <w:tab w:val="left" w:pos="6528"/>
                <w:tab w:val="left" w:pos="6936"/>
                <w:tab w:val="left" w:pos="7344"/>
                <w:tab w:val="left" w:pos="7752"/>
                <w:tab w:val="left" w:pos="8160"/>
                <w:tab w:val="left" w:pos="8568"/>
                <w:tab w:val="left" w:pos="8976"/>
                <w:tab w:val="left" w:pos="9384"/>
                <w:tab w:val="left" w:pos="9792"/>
                <w:tab w:val="left" w:pos="10200"/>
                <w:tab w:val="left" w:pos="10608"/>
                <w:tab w:val="left" w:pos="11016"/>
                <w:tab w:val="left" w:pos="11424"/>
                <w:tab w:val="left" w:pos="11832"/>
                <w:tab w:val="left" w:pos="12240"/>
                <w:tab w:val="left" w:pos="12648"/>
                <w:tab w:val="left" w:pos="13056"/>
                <w:tab w:val="left" w:pos="13464"/>
                <w:tab w:val="left" w:pos="13872"/>
                <w:tab w:val="left" w:pos="14280"/>
                <w:tab w:val="left" w:pos="14688"/>
                <w:tab w:val="left" w:pos="15096"/>
                <w:tab w:val="left" w:pos="15504"/>
                <w:tab w:val="left" w:pos="15912"/>
                <w:tab w:val="left" w:pos="16320"/>
                <w:tab w:val="left" w:pos="16728"/>
                <w:tab w:val="left" w:pos="17136"/>
                <w:tab w:val="left" w:pos="17544"/>
                <w:tab w:val="left" w:pos="17952"/>
                <w:tab w:val="left" w:pos="18360"/>
              </w:tabs>
              <w:suppressAutoHyphens/>
              <w:outlineLvl w:val="0"/>
              <w:rPr>
                <w:rFonts w:ascii="Arial" w:eastAsia="Arial" w:hAnsi="Arial" w:cs="Arial"/>
                <w:b w:val="0"/>
                <w:bCs w:val="0"/>
                <w:caps w:val="0"/>
                <w:color w:val="232F84"/>
                <w:sz w:val="16"/>
                <w:szCs w:val="16"/>
              </w:rPr>
            </w:pPr>
            <w:r>
              <w:rPr>
                <w:rFonts w:ascii="Arial"/>
                <w:b w:val="0"/>
                <w:bCs w:val="0"/>
                <w:caps w:val="0"/>
                <w:color w:val="232F84"/>
                <w:sz w:val="16"/>
                <w:szCs w:val="16"/>
              </w:rPr>
              <w:t>a solution which complies with the Performance Requirements and is</w:t>
            </w:r>
          </w:p>
          <w:p w:rsidR="008C6560" w:rsidRDefault="008C6560">
            <w:pPr>
              <w:pStyle w:val="Caption"/>
              <w:tabs>
                <w:tab w:val="clear" w:pos="1150"/>
                <w:tab w:val="left" w:pos="408"/>
                <w:tab w:val="left" w:pos="816"/>
                <w:tab w:val="left" w:pos="1224"/>
                <w:tab w:val="left" w:pos="1632"/>
                <w:tab w:val="left" w:pos="2040"/>
                <w:tab w:val="left" w:pos="2448"/>
                <w:tab w:val="left" w:pos="2856"/>
                <w:tab w:val="left" w:pos="3264"/>
                <w:tab w:val="left" w:pos="3672"/>
                <w:tab w:val="left" w:pos="4080"/>
                <w:tab w:val="left" w:pos="4488"/>
                <w:tab w:val="left" w:pos="4896"/>
                <w:tab w:val="left" w:pos="5304"/>
                <w:tab w:val="left" w:pos="5712"/>
                <w:tab w:val="left" w:pos="6120"/>
                <w:tab w:val="left" w:pos="6528"/>
                <w:tab w:val="left" w:pos="6936"/>
                <w:tab w:val="left" w:pos="7344"/>
                <w:tab w:val="left" w:pos="7752"/>
                <w:tab w:val="left" w:pos="8160"/>
                <w:tab w:val="left" w:pos="8568"/>
                <w:tab w:val="left" w:pos="8976"/>
                <w:tab w:val="left" w:pos="9384"/>
                <w:tab w:val="left" w:pos="9792"/>
                <w:tab w:val="left" w:pos="10200"/>
                <w:tab w:val="left" w:pos="10608"/>
                <w:tab w:val="left" w:pos="11016"/>
                <w:tab w:val="left" w:pos="11424"/>
                <w:tab w:val="left" w:pos="11832"/>
                <w:tab w:val="left" w:pos="12240"/>
                <w:tab w:val="left" w:pos="12648"/>
                <w:tab w:val="left" w:pos="13056"/>
                <w:tab w:val="left" w:pos="13464"/>
                <w:tab w:val="left" w:pos="13872"/>
                <w:tab w:val="left" w:pos="14280"/>
                <w:tab w:val="left" w:pos="14688"/>
                <w:tab w:val="left" w:pos="15096"/>
                <w:tab w:val="left" w:pos="15504"/>
                <w:tab w:val="left" w:pos="15912"/>
                <w:tab w:val="left" w:pos="16320"/>
                <w:tab w:val="left" w:pos="16728"/>
                <w:tab w:val="left" w:pos="17136"/>
                <w:tab w:val="left" w:pos="17544"/>
                <w:tab w:val="left" w:pos="17952"/>
                <w:tab w:val="left" w:pos="18360"/>
              </w:tabs>
              <w:suppressAutoHyphens/>
              <w:outlineLvl w:val="0"/>
              <w:rPr>
                <w:rFonts w:ascii="Arial" w:eastAsia="Arial" w:hAnsi="Arial" w:cs="Arial"/>
                <w:b w:val="0"/>
                <w:bCs w:val="0"/>
                <w:caps w:val="0"/>
                <w:color w:val="232F84"/>
                <w:sz w:val="16"/>
                <w:szCs w:val="16"/>
              </w:rPr>
            </w:pPr>
          </w:p>
          <w:p w:rsidR="008C6560" w:rsidRDefault="007240D7">
            <w:pPr>
              <w:pStyle w:val="Caption"/>
              <w:tabs>
                <w:tab w:val="clear" w:pos="1150"/>
                <w:tab w:val="left" w:pos="408"/>
                <w:tab w:val="left" w:pos="816"/>
                <w:tab w:val="left" w:pos="1224"/>
                <w:tab w:val="left" w:pos="1632"/>
                <w:tab w:val="left" w:pos="2040"/>
                <w:tab w:val="left" w:pos="2448"/>
                <w:tab w:val="left" w:pos="2856"/>
                <w:tab w:val="left" w:pos="3264"/>
                <w:tab w:val="left" w:pos="3672"/>
                <w:tab w:val="left" w:pos="4080"/>
                <w:tab w:val="left" w:pos="4488"/>
                <w:tab w:val="left" w:pos="4896"/>
                <w:tab w:val="left" w:pos="5304"/>
                <w:tab w:val="left" w:pos="5712"/>
                <w:tab w:val="left" w:pos="6120"/>
                <w:tab w:val="left" w:pos="6528"/>
                <w:tab w:val="left" w:pos="6936"/>
                <w:tab w:val="left" w:pos="7344"/>
                <w:tab w:val="left" w:pos="7752"/>
                <w:tab w:val="left" w:pos="8160"/>
                <w:tab w:val="left" w:pos="8568"/>
                <w:tab w:val="left" w:pos="8976"/>
                <w:tab w:val="left" w:pos="9384"/>
                <w:tab w:val="left" w:pos="9792"/>
                <w:tab w:val="left" w:pos="10200"/>
                <w:tab w:val="left" w:pos="10608"/>
                <w:tab w:val="left" w:pos="11016"/>
                <w:tab w:val="left" w:pos="11424"/>
                <w:tab w:val="left" w:pos="11832"/>
                <w:tab w:val="left" w:pos="12240"/>
                <w:tab w:val="left" w:pos="12648"/>
                <w:tab w:val="left" w:pos="13056"/>
                <w:tab w:val="left" w:pos="13464"/>
                <w:tab w:val="left" w:pos="13872"/>
                <w:tab w:val="left" w:pos="14280"/>
                <w:tab w:val="left" w:pos="14688"/>
                <w:tab w:val="left" w:pos="15096"/>
                <w:tab w:val="left" w:pos="15504"/>
                <w:tab w:val="left" w:pos="15912"/>
                <w:tab w:val="left" w:pos="16320"/>
                <w:tab w:val="left" w:pos="16728"/>
                <w:tab w:val="left" w:pos="17136"/>
                <w:tab w:val="left" w:pos="17544"/>
                <w:tab w:val="left" w:pos="17952"/>
                <w:tab w:val="left" w:pos="18360"/>
              </w:tabs>
              <w:suppressAutoHyphens/>
              <w:outlineLvl w:val="0"/>
              <w:rPr>
                <w:rFonts w:ascii="Arial" w:eastAsia="Arial" w:hAnsi="Arial" w:cs="Arial"/>
                <w:b w:val="0"/>
                <w:bCs w:val="0"/>
                <w:caps w:val="0"/>
                <w:color w:val="232F84"/>
                <w:sz w:val="16"/>
                <w:szCs w:val="16"/>
              </w:rPr>
            </w:pPr>
            <w:r>
              <w:rPr>
                <w:rFonts w:ascii="Arial"/>
                <w:b w:val="0"/>
                <w:bCs w:val="0"/>
                <w:caps w:val="0"/>
                <w:color w:val="232F84"/>
                <w:sz w:val="16"/>
                <w:szCs w:val="16"/>
              </w:rPr>
              <w:t xml:space="preserve">(a) an </w:t>
            </w:r>
            <w:r>
              <w:rPr>
                <w:rFonts w:ascii="Arial"/>
                <w:b w:val="0"/>
                <w:bCs w:val="0"/>
                <w:caps w:val="0"/>
                <w:color w:val="232F84"/>
                <w:sz w:val="16"/>
                <w:szCs w:val="16"/>
              </w:rPr>
              <w:t>Alternative Solution; or</w:t>
            </w:r>
          </w:p>
          <w:p w:rsidR="008C6560" w:rsidRDefault="007240D7">
            <w:pPr>
              <w:pStyle w:val="Caption"/>
              <w:tabs>
                <w:tab w:val="clear" w:pos="1150"/>
                <w:tab w:val="left" w:pos="408"/>
                <w:tab w:val="left" w:pos="816"/>
                <w:tab w:val="left" w:pos="1224"/>
                <w:tab w:val="left" w:pos="1632"/>
                <w:tab w:val="left" w:pos="2040"/>
                <w:tab w:val="left" w:pos="2448"/>
                <w:tab w:val="left" w:pos="2856"/>
                <w:tab w:val="left" w:pos="3264"/>
                <w:tab w:val="left" w:pos="3672"/>
                <w:tab w:val="left" w:pos="4080"/>
                <w:tab w:val="left" w:pos="4488"/>
                <w:tab w:val="left" w:pos="4896"/>
                <w:tab w:val="left" w:pos="5304"/>
                <w:tab w:val="left" w:pos="5712"/>
                <w:tab w:val="left" w:pos="6120"/>
                <w:tab w:val="left" w:pos="6528"/>
                <w:tab w:val="left" w:pos="6936"/>
                <w:tab w:val="left" w:pos="7344"/>
                <w:tab w:val="left" w:pos="7752"/>
                <w:tab w:val="left" w:pos="8160"/>
                <w:tab w:val="left" w:pos="8568"/>
                <w:tab w:val="left" w:pos="8976"/>
                <w:tab w:val="left" w:pos="9384"/>
                <w:tab w:val="left" w:pos="9792"/>
                <w:tab w:val="left" w:pos="10200"/>
                <w:tab w:val="left" w:pos="10608"/>
                <w:tab w:val="left" w:pos="11016"/>
                <w:tab w:val="left" w:pos="11424"/>
                <w:tab w:val="left" w:pos="11832"/>
                <w:tab w:val="left" w:pos="12240"/>
                <w:tab w:val="left" w:pos="12648"/>
                <w:tab w:val="left" w:pos="13056"/>
                <w:tab w:val="left" w:pos="13464"/>
                <w:tab w:val="left" w:pos="13872"/>
                <w:tab w:val="left" w:pos="14280"/>
                <w:tab w:val="left" w:pos="14688"/>
                <w:tab w:val="left" w:pos="15096"/>
                <w:tab w:val="left" w:pos="15504"/>
                <w:tab w:val="left" w:pos="15912"/>
                <w:tab w:val="left" w:pos="16320"/>
                <w:tab w:val="left" w:pos="16728"/>
                <w:tab w:val="left" w:pos="17136"/>
                <w:tab w:val="left" w:pos="17544"/>
                <w:tab w:val="left" w:pos="17952"/>
                <w:tab w:val="left" w:pos="18360"/>
              </w:tabs>
              <w:suppressAutoHyphens/>
              <w:outlineLvl w:val="0"/>
              <w:rPr>
                <w:rFonts w:ascii="Arial" w:eastAsia="Arial" w:hAnsi="Arial" w:cs="Arial"/>
                <w:b w:val="0"/>
                <w:bCs w:val="0"/>
                <w:caps w:val="0"/>
                <w:color w:val="232F84"/>
                <w:sz w:val="16"/>
                <w:szCs w:val="16"/>
              </w:rPr>
            </w:pPr>
            <w:r>
              <w:rPr>
                <w:rFonts w:ascii="Arial"/>
                <w:b w:val="0"/>
                <w:bCs w:val="0"/>
                <w:caps w:val="0"/>
                <w:color w:val="232F84"/>
                <w:sz w:val="16"/>
                <w:szCs w:val="16"/>
              </w:rPr>
              <w:t>(b) a solution which complies with the Deemed-to-Satisfy Provisions; or</w:t>
            </w:r>
          </w:p>
          <w:p w:rsidR="008C6560" w:rsidRDefault="007240D7">
            <w:pPr>
              <w:pStyle w:val="Caption"/>
              <w:tabs>
                <w:tab w:val="clear" w:pos="1150"/>
                <w:tab w:val="left" w:pos="408"/>
                <w:tab w:val="left" w:pos="816"/>
                <w:tab w:val="left" w:pos="1224"/>
                <w:tab w:val="left" w:pos="1632"/>
                <w:tab w:val="left" w:pos="2040"/>
                <w:tab w:val="left" w:pos="2448"/>
                <w:tab w:val="left" w:pos="2856"/>
                <w:tab w:val="left" w:pos="3264"/>
                <w:tab w:val="left" w:pos="3672"/>
                <w:tab w:val="left" w:pos="4080"/>
                <w:tab w:val="left" w:pos="4488"/>
                <w:tab w:val="left" w:pos="4896"/>
                <w:tab w:val="left" w:pos="5304"/>
                <w:tab w:val="left" w:pos="5712"/>
                <w:tab w:val="left" w:pos="6120"/>
                <w:tab w:val="left" w:pos="6528"/>
                <w:tab w:val="left" w:pos="6936"/>
                <w:tab w:val="left" w:pos="7344"/>
                <w:tab w:val="left" w:pos="7752"/>
                <w:tab w:val="left" w:pos="8160"/>
                <w:tab w:val="left" w:pos="8568"/>
                <w:tab w:val="left" w:pos="8976"/>
                <w:tab w:val="left" w:pos="9384"/>
                <w:tab w:val="left" w:pos="9792"/>
                <w:tab w:val="left" w:pos="10200"/>
                <w:tab w:val="left" w:pos="10608"/>
                <w:tab w:val="left" w:pos="11016"/>
                <w:tab w:val="left" w:pos="11424"/>
                <w:tab w:val="left" w:pos="11832"/>
                <w:tab w:val="left" w:pos="12240"/>
                <w:tab w:val="left" w:pos="12648"/>
                <w:tab w:val="left" w:pos="13056"/>
                <w:tab w:val="left" w:pos="13464"/>
                <w:tab w:val="left" w:pos="13872"/>
                <w:tab w:val="left" w:pos="14280"/>
                <w:tab w:val="left" w:pos="14688"/>
                <w:tab w:val="left" w:pos="15096"/>
                <w:tab w:val="left" w:pos="15504"/>
                <w:tab w:val="left" w:pos="15912"/>
                <w:tab w:val="left" w:pos="16320"/>
                <w:tab w:val="left" w:pos="16728"/>
                <w:tab w:val="left" w:pos="17136"/>
                <w:tab w:val="left" w:pos="17544"/>
                <w:tab w:val="left" w:pos="17952"/>
                <w:tab w:val="left" w:pos="18360"/>
              </w:tabs>
              <w:suppressAutoHyphens/>
              <w:outlineLvl w:val="0"/>
            </w:pPr>
            <w:r>
              <w:rPr>
                <w:rFonts w:ascii="Arial"/>
                <w:b w:val="0"/>
                <w:bCs w:val="0"/>
                <w:caps w:val="0"/>
                <w:color w:val="232F84"/>
                <w:sz w:val="16"/>
                <w:szCs w:val="16"/>
              </w:rPr>
              <w:t xml:space="preserve">(c) </w:t>
            </w:r>
            <w:proofErr w:type="gramStart"/>
            <w:r>
              <w:rPr>
                <w:rFonts w:ascii="Arial"/>
                <w:b w:val="0"/>
                <w:bCs w:val="0"/>
                <w:caps w:val="0"/>
                <w:color w:val="232F84"/>
                <w:sz w:val="16"/>
                <w:szCs w:val="16"/>
              </w:rPr>
              <w:t>a</w:t>
            </w:r>
            <w:proofErr w:type="gramEnd"/>
            <w:r>
              <w:rPr>
                <w:rFonts w:ascii="Arial"/>
                <w:b w:val="0"/>
                <w:bCs w:val="0"/>
                <w:caps w:val="0"/>
                <w:color w:val="232F84"/>
                <w:sz w:val="16"/>
                <w:szCs w:val="16"/>
              </w:rPr>
              <w:t xml:space="preserve"> combination of (a) and (b).</w:t>
            </w:r>
          </w:p>
        </w:tc>
        <w:tc>
          <w:tcPr>
            <w:tcW w:w="624" w:type="dxa"/>
            <w:tcBorders>
              <w:top w:val="nil"/>
              <w:left w:val="single" w:sz="4" w:space="0" w:color="000000"/>
              <w:bottom w:val="nil"/>
              <w:right w:val="nil"/>
            </w:tcBorders>
            <w:shd w:val="clear" w:color="auto" w:fill="auto"/>
            <w:tcMar>
              <w:top w:w="80" w:type="dxa"/>
              <w:left w:w="80" w:type="dxa"/>
              <w:bottom w:w="80" w:type="dxa"/>
              <w:right w:w="80" w:type="dxa"/>
            </w:tcMar>
          </w:tcPr>
          <w:p w:rsidR="008C6560" w:rsidRDefault="007240D7">
            <w:pPr>
              <w:pStyle w:val="Body"/>
            </w:pPr>
            <w:r>
              <w:rPr>
                <w:rFonts w:hAnsi="Arial"/>
                <w:sz w:val="44"/>
                <w:szCs w:val="44"/>
              </w:rPr>
              <w:t>◻</w:t>
            </w:r>
          </w:p>
        </w:tc>
      </w:tr>
    </w:tbl>
    <w:p w:rsidR="008C6560" w:rsidRDefault="008C6560">
      <w:pPr>
        <w:pStyle w:val="Body"/>
        <w:widowControl w:val="0"/>
        <w:tabs>
          <w:tab w:val="left" w:pos="7017"/>
        </w:tabs>
        <w:rPr>
          <w:rFonts w:ascii="Arial" w:eastAsia="Arial" w:hAnsi="Arial" w:cs="Arial"/>
          <w:sz w:val="22"/>
          <w:szCs w:val="22"/>
        </w:rPr>
      </w:pPr>
    </w:p>
    <w:p w:rsidR="008C6560" w:rsidRDefault="008C6560">
      <w:pPr>
        <w:pStyle w:val="Body"/>
        <w:rPr>
          <w:rFonts w:ascii="Arial" w:eastAsia="Arial" w:hAnsi="Arial" w:cs="Arial"/>
          <w:sz w:val="22"/>
          <w:szCs w:val="22"/>
        </w:rPr>
      </w:pPr>
    </w:p>
    <w:p w:rsidR="008C6560" w:rsidRDefault="008C6560">
      <w:pPr>
        <w:pStyle w:val="Body"/>
        <w:rPr>
          <w:rFonts w:ascii="Arial" w:eastAsia="Arial" w:hAnsi="Arial" w:cs="Arial"/>
          <w:sz w:val="22"/>
          <w:szCs w:val="22"/>
        </w:rPr>
      </w:pPr>
    </w:p>
    <w:p w:rsidR="008C6560" w:rsidRDefault="007240D7">
      <w:pPr>
        <w:pStyle w:val="11CSTCPLQuestionBullet"/>
        <w:numPr>
          <w:ilvl w:val="0"/>
          <w:numId w:val="14"/>
        </w:numPr>
        <w:tabs>
          <w:tab w:val="num" w:pos="709"/>
        </w:tabs>
        <w:ind w:left="709" w:hanging="709"/>
      </w:pPr>
      <w:bookmarkStart w:id="21" w:name="_Ref423942068"/>
      <w:r>
        <w:t>Referring to the BCA, what are the objectives of Section C Fire Resistance?</w:t>
      </w:r>
      <w:bookmarkEnd w:id="21"/>
    </w:p>
    <w:p w:rsidR="008C6560" w:rsidRDefault="008C6560">
      <w:pPr>
        <w:pStyle w:val="Body"/>
        <w:widowControl w:val="0"/>
        <w:tabs>
          <w:tab w:val="left" w:pos="7017"/>
        </w:tabs>
        <w:rPr>
          <w:rFonts w:ascii="Arial" w:eastAsia="Arial" w:hAnsi="Arial" w:cs="Arial"/>
          <w:sz w:val="22"/>
          <w:szCs w:val="22"/>
        </w:rPr>
      </w:pPr>
    </w:p>
    <w:tbl>
      <w:tblPr>
        <w:tblW w:w="912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624"/>
      </w:tblGrid>
      <w:tr w:rsidR="008C6560">
        <w:trPr>
          <w:trHeight w:val="4481"/>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8C6560" w:rsidRDefault="007240D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C6560" w:rsidRDefault="007240D7">
            <w:pPr>
              <w:pStyle w:val="Body"/>
            </w:pPr>
            <w:r>
              <w:rPr>
                <w:rFonts w:ascii="Arial"/>
                <w:sz w:val="22"/>
                <w:szCs w:val="22"/>
              </w:rPr>
              <w:t>The Objective of this Section is to</w:t>
            </w:r>
          </w:p>
          <w:p w:rsidR="008C6560" w:rsidRDefault="007240D7">
            <w:pPr>
              <w:pStyle w:val="Body"/>
            </w:pPr>
            <w:r>
              <w:rPr>
                <w:rFonts w:ascii="Arial"/>
                <w:sz w:val="22"/>
                <w:szCs w:val="22"/>
              </w:rPr>
              <w:t>(a)</w:t>
            </w:r>
            <w:r>
              <w:rPr>
                <w:rFonts w:ascii="Arial"/>
                <w:sz w:val="22"/>
                <w:szCs w:val="22"/>
              </w:rPr>
              <w:tab/>
              <w:t xml:space="preserve"> safeguard people from illness or injury due to a fire in a building; and</w:t>
            </w:r>
          </w:p>
          <w:p w:rsidR="008C6560" w:rsidRDefault="007240D7">
            <w:pPr>
              <w:pStyle w:val="Body"/>
            </w:pPr>
            <w:r>
              <w:rPr>
                <w:rFonts w:ascii="Arial"/>
                <w:sz w:val="22"/>
                <w:szCs w:val="22"/>
              </w:rPr>
              <w:t>(b)</w:t>
            </w:r>
            <w:r>
              <w:rPr>
                <w:rFonts w:ascii="Arial"/>
                <w:sz w:val="22"/>
                <w:szCs w:val="22"/>
              </w:rPr>
              <w:tab/>
              <w:t xml:space="preserve"> safeguard occupants from illness or injury while evacuating a building during a fire; and</w:t>
            </w:r>
          </w:p>
          <w:p w:rsidR="008C6560" w:rsidRDefault="007240D7">
            <w:pPr>
              <w:pStyle w:val="Body"/>
            </w:pPr>
            <w:r>
              <w:rPr>
                <w:rFonts w:ascii="Arial"/>
                <w:sz w:val="22"/>
                <w:szCs w:val="22"/>
              </w:rPr>
              <w:t>(c)</w:t>
            </w:r>
            <w:r>
              <w:rPr>
                <w:rFonts w:ascii="Arial"/>
                <w:sz w:val="22"/>
                <w:szCs w:val="22"/>
              </w:rPr>
              <w:tab/>
              <w:t xml:space="preserve"> facilitate the activities of emergency services personnel; and</w:t>
            </w:r>
          </w:p>
          <w:p w:rsidR="008C6560" w:rsidRDefault="007240D7">
            <w:pPr>
              <w:pStyle w:val="Body"/>
            </w:pPr>
            <w:r>
              <w:rPr>
                <w:rFonts w:ascii="Arial"/>
                <w:sz w:val="22"/>
                <w:szCs w:val="22"/>
              </w:rPr>
              <w:t>(d)</w:t>
            </w:r>
            <w:r>
              <w:rPr>
                <w:rFonts w:ascii="Arial"/>
                <w:sz w:val="22"/>
                <w:szCs w:val="22"/>
              </w:rPr>
              <w:tab/>
            </w:r>
            <w:r>
              <w:rPr>
                <w:rFonts w:ascii="Arial"/>
                <w:sz w:val="22"/>
                <w:szCs w:val="22"/>
              </w:rPr>
              <w:t xml:space="preserve"> avoid the spread of fire between buildings; and</w:t>
            </w:r>
          </w:p>
          <w:p w:rsidR="008C6560" w:rsidRDefault="007240D7">
            <w:pPr>
              <w:pStyle w:val="Body"/>
            </w:pPr>
            <w:r>
              <w:rPr>
                <w:rFonts w:ascii="Arial"/>
                <w:sz w:val="22"/>
                <w:szCs w:val="22"/>
              </w:rPr>
              <w:t>(e)</w:t>
            </w:r>
            <w:r>
              <w:rPr>
                <w:rFonts w:ascii="Arial"/>
                <w:sz w:val="22"/>
                <w:szCs w:val="22"/>
              </w:rPr>
              <w:tab/>
              <w:t xml:space="preserve"> protect other property from physical damage caused by structural failure of a building as a</w:t>
            </w:r>
          </w:p>
          <w:p w:rsidR="008C6560" w:rsidRDefault="007240D7">
            <w:pPr>
              <w:pStyle w:val="Body"/>
            </w:pPr>
            <w:proofErr w:type="gramStart"/>
            <w:r>
              <w:rPr>
                <w:rFonts w:ascii="Arial"/>
                <w:sz w:val="22"/>
                <w:szCs w:val="22"/>
              </w:rPr>
              <w:t>result</w:t>
            </w:r>
            <w:proofErr w:type="gramEnd"/>
            <w:r>
              <w:rPr>
                <w:rFonts w:ascii="Arial"/>
                <w:sz w:val="22"/>
                <w:szCs w:val="22"/>
              </w:rPr>
              <w:t xml:space="preserve"> of fire.</w:t>
            </w:r>
          </w:p>
        </w:tc>
        <w:tc>
          <w:tcPr>
            <w:tcW w:w="624" w:type="dxa"/>
            <w:tcBorders>
              <w:top w:val="nil"/>
              <w:left w:val="single" w:sz="4" w:space="0" w:color="000000"/>
              <w:bottom w:val="nil"/>
              <w:right w:val="nil"/>
            </w:tcBorders>
            <w:shd w:val="clear" w:color="auto" w:fill="auto"/>
            <w:tcMar>
              <w:top w:w="80" w:type="dxa"/>
              <w:left w:w="80" w:type="dxa"/>
              <w:bottom w:w="80" w:type="dxa"/>
              <w:right w:w="80" w:type="dxa"/>
            </w:tcMar>
          </w:tcPr>
          <w:p w:rsidR="008C6560" w:rsidRDefault="007240D7">
            <w:pPr>
              <w:pStyle w:val="Body"/>
            </w:pPr>
            <w:r>
              <w:rPr>
                <w:rFonts w:hAnsi="Arial"/>
                <w:sz w:val="44"/>
                <w:szCs w:val="44"/>
              </w:rPr>
              <w:t>◻</w:t>
            </w:r>
          </w:p>
        </w:tc>
      </w:tr>
    </w:tbl>
    <w:p w:rsidR="008C6560" w:rsidRDefault="008C6560">
      <w:pPr>
        <w:pStyle w:val="Body"/>
        <w:widowControl w:val="0"/>
        <w:tabs>
          <w:tab w:val="left" w:pos="7017"/>
        </w:tabs>
        <w:rPr>
          <w:rFonts w:ascii="Arial" w:eastAsia="Arial" w:hAnsi="Arial" w:cs="Arial"/>
          <w:sz w:val="22"/>
          <w:szCs w:val="22"/>
        </w:rPr>
      </w:pPr>
    </w:p>
    <w:p w:rsidR="008C6560" w:rsidRDefault="008C6560">
      <w:pPr>
        <w:pStyle w:val="Body"/>
        <w:rPr>
          <w:rFonts w:ascii="Arial" w:eastAsia="Arial" w:hAnsi="Arial" w:cs="Arial"/>
          <w:sz w:val="22"/>
          <w:szCs w:val="22"/>
        </w:rPr>
      </w:pPr>
    </w:p>
    <w:p w:rsidR="008C6560" w:rsidRDefault="008C6560">
      <w:pPr>
        <w:pStyle w:val="Body"/>
        <w:jc w:val="left"/>
        <w:rPr>
          <w:rFonts w:ascii="Arial" w:eastAsia="Arial" w:hAnsi="Arial" w:cs="Arial"/>
          <w:sz w:val="22"/>
          <w:szCs w:val="22"/>
        </w:rPr>
      </w:pPr>
    </w:p>
    <w:p w:rsidR="008C6560" w:rsidRDefault="007240D7">
      <w:pPr>
        <w:pStyle w:val="11CSTCPLQuestionBullet"/>
        <w:numPr>
          <w:ilvl w:val="0"/>
          <w:numId w:val="14"/>
        </w:numPr>
        <w:tabs>
          <w:tab w:val="num" w:pos="709"/>
        </w:tabs>
        <w:ind w:left="709" w:hanging="709"/>
      </w:pPr>
      <w:bookmarkStart w:id="22" w:name="_Ref423942460"/>
      <w:r>
        <w:t>Why is it necessary to identify and document performance-based solutions?</w:t>
      </w:r>
      <w:bookmarkEnd w:id="22"/>
    </w:p>
    <w:p w:rsidR="008C6560" w:rsidRDefault="008C6560">
      <w:pPr>
        <w:pStyle w:val="Body"/>
        <w:widowControl w:val="0"/>
        <w:tabs>
          <w:tab w:val="left" w:pos="7017"/>
        </w:tabs>
        <w:rPr>
          <w:rFonts w:ascii="Arial" w:eastAsia="Arial" w:hAnsi="Arial" w:cs="Arial"/>
          <w:sz w:val="22"/>
          <w:szCs w:val="22"/>
        </w:rPr>
      </w:pPr>
    </w:p>
    <w:tbl>
      <w:tblPr>
        <w:tblW w:w="912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624"/>
      </w:tblGrid>
      <w:tr w:rsidR="008C6560">
        <w:trPr>
          <w:trHeight w:val="3252"/>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8C6560" w:rsidRDefault="007240D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C6560" w:rsidRDefault="007240D7">
            <w:pPr>
              <w:pStyle w:val="Body"/>
            </w:pPr>
            <w:r>
              <w:rPr>
                <w:rFonts w:ascii="Arial"/>
                <w:sz w:val="22"/>
                <w:szCs w:val="22"/>
              </w:rPr>
              <w:t xml:space="preserve">- </w:t>
            </w:r>
            <w:r>
              <w:rPr>
                <w:rFonts w:ascii="Arial"/>
                <w:sz w:val="22"/>
                <w:szCs w:val="22"/>
              </w:rPr>
              <w:t xml:space="preserve">comply with </w:t>
            </w:r>
            <w:proofErr w:type="spellStart"/>
            <w:r>
              <w:rPr>
                <w:rFonts w:ascii="Arial"/>
                <w:sz w:val="22"/>
                <w:szCs w:val="22"/>
              </w:rPr>
              <w:t>organisational</w:t>
            </w:r>
            <w:proofErr w:type="spellEnd"/>
            <w:r>
              <w:rPr>
                <w:rFonts w:ascii="Arial"/>
                <w:sz w:val="22"/>
                <w:szCs w:val="22"/>
              </w:rPr>
              <w:t xml:space="preserve"> quality procedures and processes</w:t>
            </w:r>
          </w:p>
          <w:p w:rsidR="008C6560" w:rsidRDefault="007240D7">
            <w:pPr>
              <w:pStyle w:val="Body"/>
            </w:pPr>
            <w:r>
              <w:rPr>
                <w:rFonts w:ascii="Arial"/>
                <w:sz w:val="22"/>
                <w:szCs w:val="22"/>
              </w:rPr>
              <w:t>- apply and interpret relevant documentation and codes</w:t>
            </w:r>
          </w:p>
          <w:p w:rsidR="008C6560" w:rsidRDefault="007240D7">
            <w:pPr>
              <w:pStyle w:val="Body"/>
            </w:pPr>
            <w:r>
              <w:rPr>
                <w:rFonts w:ascii="Arial"/>
                <w:sz w:val="22"/>
                <w:szCs w:val="22"/>
              </w:rPr>
              <w:t>- accurately apply National and State and Territory OHS requirements relating to construction workplace</w:t>
            </w:r>
          </w:p>
          <w:p w:rsidR="008C6560" w:rsidRDefault="007240D7">
            <w:pPr>
              <w:pStyle w:val="Body"/>
            </w:pPr>
            <w:r>
              <w:rPr>
                <w:rFonts w:ascii="Arial"/>
                <w:sz w:val="22"/>
                <w:szCs w:val="22"/>
              </w:rPr>
              <w:t>- identify faults and problems impact</w:t>
            </w:r>
            <w:r>
              <w:rPr>
                <w:rFonts w:ascii="Arial"/>
                <w:sz w:val="22"/>
                <w:szCs w:val="22"/>
              </w:rPr>
              <w:t>ing on OHS and proposing appropriate action to rectify</w:t>
            </w:r>
          </w:p>
          <w:p w:rsidR="008C6560" w:rsidRDefault="008C6560">
            <w:pPr>
              <w:pStyle w:val="Body"/>
            </w:pPr>
          </w:p>
        </w:tc>
        <w:tc>
          <w:tcPr>
            <w:tcW w:w="624" w:type="dxa"/>
            <w:tcBorders>
              <w:top w:val="nil"/>
              <w:left w:val="single" w:sz="4" w:space="0" w:color="000000"/>
              <w:bottom w:val="nil"/>
              <w:right w:val="nil"/>
            </w:tcBorders>
            <w:shd w:val="clear" w:color="auto" w:fill="auto"/>
            <w:tcMar>
              <w:top w:w="80" w:type="dxa"/>
              <w:left w:w="80" w:type="dxa"/>
              <w:bottom w:w="80" w:type="dxa"/>
              <w:right w:w="80" w:type="dxa"/>
            </w:tcMar>
          </w:tcPr>
          <w:p w:rsidR="008C6560" w:rsidRDefault="007240D7">
            <w:pPr>
              <w:pStyle w:val="Body"/>
            </w:pPr>
            <w:r>
              <w:rPr>
                <w:rFonts w:hAnsi="Arial"/>
                <w:sz w:val="44"/>
                <w:szCs w:val="44"/>
              </w:rPr>
              <w:t>◻</w:t>
            </w:r>
          </w:p>
        </w:tc>
      </w:tr>
    </w:tbl>
    <w:p w:rsidR="008C6560" w:rsidRDefault="008C6560">
      <w:pPr>
        <w:pStyle w:val="Body"/>
        <w:widowControl w:val="0"/>
        <w:tabs>
          <w:tab w:val="left" w:pos="7017"/>
        </w:tabs>
        <w:rPr>
          <w:rFonts w:ascii="Arial" w:eastAsia="Arial" w:hAnsi="Arial" w:cs="Arial"/>
          <w:sz w:val="22"/>
          <w:szCs w:val="22"/>
        </w:rPr>
      </w:pPr>
    </w:p>
    <w:p w:rsidR="008C6560" w:rsidRDefault="008C6560">
      <w:pPr>
        <w:pStyle w:val="Body"/>
        <w:rPr>
          <w:rFonts w:ascii="Arial" w:eastAsia="Arial" w:hAnsi="Arial" w:cs="Arial"/>
          <w:sz w:val="22"/>
          <w:szCs w:val="22"/>
        </w:rPr>
      </w:pPr>
    </w:p>
    <w:p w:rsidR="008C6560" w:rsidRDefault="008C6560">
      <w:pPr>
        <w:pStyle w:val="Body"/>
        <w:jc w:val="left"/>
        <w:rPr>
          <w:rFonts w:ascii="Arial" w:eastAsia="Arial" w:hAnsi="Arial" w:cs="Arial"/>
          <w:sz w:val="22"/>
          <w:szCs w:val="22"/>
        </w:rPr>
      </w:pPr>
    </w:p>
    <w:p w:rsidR="008C6560" w:rsidRDefault="007240D7">
      <w:pPr>
        <w:pStyle w:val="11CSTCPLQuestionBullet"/>
        <w:numPr>
          <w:ilvl w:val="0"/>
          <w:numId w:val="14"/>
        </w:numPr>
        <w:tabs>
          <w:tab w:val="num" w:pos="709"/>
        </w:tabs>
        <w:ind w:left="709" w:hanging="709"/>
      </w:pPr>
      <w:bookmarkStart w:id="23" w:name="_Ref423942735"/>
      <w:r>
        <w:t>In the context of the Building Code of Australia what are Assessment Methods used to determine?</w:t>
      </w:r>
      <w:bookmarkEnd w:id="23"/>
    </w:p>
    <w:p w:rsidR="008C6560" w:rsidRDefault="008C6560">
      <w:pPr>
        <w:pStyle w:val="Body"/>
        <w:widowControl w:val="0"/>
        <w:tabs>
          <w:tab w:val="left" w:pos="7017"/>
        </w:tabs>
        <w:rPr>
          <w:rFonts w:ascii="Arial" w:eastAsia="Arial" w:hAnsi="Arial" w:cs="Arial"/>
          <w:sz w:val="22"/>
          <w:szCs w:val="22"/>
        </w:rPr>
      </w:pPr>
    </w:p>
    <w:tbl>
      <w:tblPr>
        <w:tblW w:w="912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624"/>
      </w:tblGrid>
      <w:tr w:rsidR="008C6560">
        <w:trPr>
          <w:trHeight w:val="3252"/>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8C6560" w:rsidRDefault="007240D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C6560" w:rsidRDefault="007240D7">
            <w:pPr>
              <w:pStyle w:val="Body"/>
            </w:pPr>
            <w:proofErr w:type="gramStart"/>
            <w:r>
              <w:rPr>
                <w:rFonts w:ascii="Arial"/>
                <w:sz w:val="22"/>
                <w:szCs w:val="22"/>
              </w:rPr>
              <w:t>whether</w:t>
            </w:r>
            <w:proofErr w:type="gramEnd"/>
            <w:r>
              <w:rPr>
                <w:rFonts w:ascii="Arial"/>
                <w:sz w:val="22"/>
                <w:szCs w:val="22"/>
              </w:rPr>
              <w:t xml:space="preserve"> a Building Solution complies with the relevant BCA Performance Requirements.</w:t>
            </w:r>
            <w:r>
              <w:rPr>
                <w:rFonts w:hAnsi="Arial"/>
                <w:sz w:val="22"/>
                <w:szCs w:val="22"/>
              </w:rPr>
              <w:t> </w:t>
            </w:r>
          </w:p>
        </w:tc>
        <w:tc>
          <w:tcPr>
            <w:tcW w:w="624" w:type="dxa"/>
            <w:tcBorders>
              <w:top w:val="nil"/>
              <w:left w:val="single" w:sz="4" w:space="0" w:color="000000"/>
              <w:bottom w:val="nil"/>
              <w:right w:val="nil"/>
            </w:tcBorders>
            <w:shd w:val="clear" w:color="auto" w:fill="auto"/>
            <w:tcMar>
              <w:top w:w="80" w:type="dxa"/>
              <w:left w:w="80" w:type="dxa"/>
              <w:bottom w:w="80" w:type="dxa"/>
              <w:right w:w="80" w:type="dxa"/>
            </w:tcMar>
          </w:tcPr>
          <w:p w:rsidR="008C6560" w:rsidRDefault="007240D7">
            <w:pPr>
              <w:pStyle w:val="Body"/>
            </w:pPr>
            <w:r>
              <w:rPr>
                <w:rFonts w:hAnsi="Arial"/>
                <w:sz w:val="44"/>
                <w:szCs w:val="44"/>
              </w:rPr>
              <w:t>◻</w:t>
            </w:r>
          </w:p>
        </w:tc>
      </w:tr>
    </w:tbl>
    <w:p w:rsidR="008C6560" w:rsidRDefault="008C6560">
      <w:pPr>
        <w:pStyle w:val="Body"/>
        <w:widowControl w:val="0"/>
        <w:tabs>
          <w:tab w:val="left" w:pos="7017"/>
        </w:tabs>
        <w:rPr>
          <w:rFonts w:ascii="Arial" w:eastAsia="Arial" w:hAnsi="Arial" w:cs="Arial"/>
          <w:sz w:val="22"/>
          <w:szCs w:val="22"/>
        </w:rPr>
      </w:pPr>
    </w:p>
    <w:p w:rsidR="008C6560" w:rsidRDefault="008C6560">
      <w:pPr>
        <w:pStyle w:val="Body"/>
        <w:rPr>
          <w:rFonts w:ascii="Arial" w:eastAsia="Arial" w:hAnsi="Arial" w:cs="Arial"/>
          <w:sz w:val="18"/>
          <w:szCs w:val="18"/>
        </w:rPr>
      </w:pPr>
    </w:p>
    <w:p w:rsidR="008C6560" w:rsidRDefault="008C6560">
      <w:pPr>
        <w:pStyle w:val="Body"/>
        <w:rPr>
          <w:rFonts w:ascii="Arial" w:eastAsia="Arial" w:hAnsi="Arial" w:cs="Arial"/>
          <w:sz w:val="18"/>
          <w:szCs w:val="18"/>
        </w:rPr>
      </w:pPr>
    </w:p>
    <w:p w:rsidR="008C6560" w:rsidRDefault="007240D7">
      <w:pPr>
        <w:pStyle w:val="11CSTCPLQuestionBullet"/>
        <w:numPr>
          <w:ilvl w:val="0"/>
          <w:numId w:val="14"/>
        </w:numPr>
        <w:tabs>
          <w:tab w:val="num" w:pos="709"/>
        </w:tabs>
        <w:ind w:left="709" w:hanging="709"/>
      </w:pPr>
      <w:bookmarkStart w:id="24" w:name="_Ref423943044"/>
      <w:r>
        <w:t>Explain the importance of maintaining detailed documentation for a building project.</w:t>
      </w:r>
      <w:bookmarkEnd w:id="24"/>
    </w:p>
    <w:p w:rsidR="008C6560" w:rsidRDefault="008C6560">
      <w:pPr>
        <w:pStyle w:val="Body"/>
        <w:widowControl w:val="0"/>
        <w:tabs>
          <w:tab w:val="left" w:pos="7017"/>
        </w:tabs>
        <w:rPr>
          <w:rFonts w:ascii="Arial" w:eastAsia="Arial" w:hAnsi="Arial" w:cs="Arial"/>
          <w:sz w:val="22"/>
          <w:szCs w:val="22"/>
        </w:rPr>
      </w:pPr>
    </w:p>
    <w:tbl>
      <w:tblPr>
        <w:tblW w:w="912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624"/>
      </w:tblGrid>
      <w:tr w:rsidR="008C6560">
        <w:trPr>
          <w:trHeight w:val="3252"/>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8C6560" w:rsidRDefault="007240D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C6560" w:rsidRDefault="007240D7">
            <w:pPr>
              <w:pStyle w:val="Body"/>
            </w:pPr>
            <w:proofErr w:type="gramStart"/>
            <w:r>
              <w:rPr>
                <w:rFonts w:ascii="Arial"/>
                <w:sz w:val="22"/>
                <w:szCs w:val="22"/>
              </w:rPr>
              <w:t>to</w:t>
            </w:r>
            <w:proofErr w:type="gramEnd"/>
            <w:r>
              <w:rPr>
                <w:rFonts w:ascii="Arial"/>
                <w:sz w:val="22"/>
                <w:szCs w:val="22"/>
              </w:rPr>
              <w:t xml:space="preserve"> ensure that the building is compliant and can pass assessment.</w:t>
            </w:r>
          </w:p>
          <w:p w:rsidR="008C6560" w:rsidRDefault="008C6560">
            <w:pPr>
              <w:pStyle w:val="Body"/>
            </w:pPr>
          </w:p>
          <w:p w:rsidR="008C6560" w:rsidRDefault="007240D7">
            <w:pPr>
              <w:pStyle w:val="Body"/>
            </w:pPr>
            <w:r>
              <w:rPr>
                <w:rFonts w:ascii="Arial"/>
                <w:sz w:val="22"/>
                <w:szCs w:val="22"/>
              </w:rPr>
              <w:t>The ability to refer to detailed documentation provides a vital reference tool required for in</w:t>
            </w:r>
            <w:r>
              <w:rPr>
                <w:rFonts w:ascii="Arial"/>
                <w:sz w:val="22"/>
                <w:szCs w:val="22"/>
              </w:rPr>
              <w:t>spections of key building elements, this ensures they are not inadvertently overlooked</w:t>
            </w:r>
          </w:p>
        </w:tc>
        <w:tc>
          <w:tcPr>
            <w:tcW w:w="624" w:type="dxa"/>
            <w:tcBorders>
              <w:top w:val="nil"/>
              <w:left w:val="single" w:sz="4" w:space="0" w:color="000000"/>
              <w:bottom w:val="nil"/>
              <w:right w:val="nil"/>
            </w:tcBorders>
            <w:shd w:val="clear" w:color="auto" w:fill="auto"/>
            <w:tcMar>
              <w:top w:w="80" w:type="dxa"/>
              <w:left w:w="80" w:type="dxa"/>
              <w:bottom w:w="80" w:type="dxa"/>
              <w:right w:w="80" w:type="dxa"/>
            </w:tcMar>
          </w:tcPr>
          <w:p w:rsidR="008C6560" w:rsidRDefault="007240D7">
            <w:pPr>
              <w:pStyle w:val="Body"/>
            </w:pPr>
            <w:r>
              <w:rPr>
                <w:rFonts w:hAnsi="Arial"/>
                <w:sz w:val="44"/>
                <w:szCs w:val="44"/>
              </w:rPr>
              <w:t>◻</w:t>
            </w:r>
          </w:p>
        </w:tc>
      </w:tr>
    </w:tbl>
    <w:p w:rsidR="008C6560" w:rsidRDefault="008C6560">
      <w:pPr>
        <w:pStyle w:val="Body"/>
        <w:widowControl w:val="0"/>
        <w:tabs>
          <w:tab w:val="left" w:pos="7017"/>
        </w:tabs>
        <w:rPr>
          <w:rFonts w:ascii="Arial" w:eastAsia="Arial" w:hAnsi="Arial" w:cs="Arial"/>
          <w:sz w:val="22"/>
          <w:szCs w:val="22"/>
        </w:rPr>
      </w:pPr>
    </w:p>
    <w:p w:rsidR="008C6560" w:rsidRDefault="008C6560">
      <w:pPr>
        <w:pStyle w:val="Body"/>
        <w:rPr>
          <w:rFonts w:ascii="Arial" w:eastAsia="Arial" w:hAnsi="Arial" w:cs="Arial"/>
          <w:sz w:val="18"/>
          <w:szCs w:val="18"/>
        </w:rPr>
      </w:pPr>
    </w:p>
    <w:p w:rsidR="008C6560" w:rsidRDefault="007240D7">
      <w:pPr>
        <w:pStyle w:val="11CSTCPLQuestionBullet"/>
        <w:numPr>
          <w:ilvl w:val="0"/>
          <w:numId w:val="14"/>
        </w:numPr>
        <w:tabs>
          <w:tab w:val="num" w:pos="709"/>
        </w:tabs>
        <w:ind w:left="709" w:hanging="709"/>
      </w:pPr>
      <w:bookmarkStart w:id="25" w:name="_Ref423943211"/>
      <w:r>
        <w:t>With regard to detailed documentation what are some of the documents that must be provided and maintained by contractors?</w:t>
      </w:r>
      <w:bookmarkEnd w:id="25"/>
    </w:p>
    <w:p w:rsidR="008C6560" w:rsidRDefault="008C6560">
      <w:pPr>
        <w:pStyle w:val="Body"/>
        <w:widowControl w:val="0"/>
        <w:tabs>
          <w:tab w:val="left" w:pos="7017"/>
        </w:tabs>
        <w:rPr>
          <w:rFonts w:ascii="Arial" w:eastAsia="Arial" w:hAnsi="Arial" w:cs="Arial"/>
          <w:sz w:val="22"/>
          <w:szCs w:val="22"/>
        </w:rPr>
      </w:pPr>
    </w:p>
    <w:tbl>
      <w:tblPr>
        <w:tblW w:w="912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624"/>
      </w:tblGrid>
      <w:tr w:rsidR="008C6560">
        <w:trPr>
          <w:trHeight w:val="6653"/>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8C6560" w:rsidRDefault="007240D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C6560" w:rsidRDefault="007240D7">
            <w:pPr>
              <w:pStyle w:val="Caption"/>
              <w:numPr>
                <w:ilvl w:val="1"/>
                <w:numId w:val="27"/>
              </w:numPr>
              <w:tabs>
                <w:tab w:val="clear" w:pos="1150"/>
                <w:tab w:val="num" w:pos="768"/>
                <w:tab w:val="left" w:pos="816"/>
                <w:tab w:val="left" w:pos="1224"/>
                <w:tab w:val="left" w:pos="1632"/>
                <w:tab w:val="left" w:pos="2040"/>
                <w:tab w:val="left" w:pos="2448"/>
                <w:tab w:val="left" w:pos="2856"/>
                <w:tab w:val="left" w:pos="3264"/>
                <w:tab w:val="left" w:pos="3672"/>
                <w:tab w:val="left" w:pos="4080"/>
                <w:tab w:val="left" w:pos="4488"/>
                <w:tab w:val="left" w:pos="4896"/>
                <w:tab w:val="left" w:pos="5304"/>
                <w:tab w:val="left" w:pos="5712"/>
                <w:tab w:val="left" w:pos="6120"/>
                <w:tab w:val="left" w:pos="6528"/>
                <w:tab w:val="left" w:pos="6936"/>
                <w:tab w:val="left" w:pos="7344"/>
                <w:tab w:val="left" w:pos="7752"/>
                <w:tab w:val="left" w:pos="8160"/>
                <w:tab w:val="left" w:pos="8568"/>
                <w:tab w:val="left" w:pos="8976"/>
                <w:tab w:val="left" w:pos="9384"/>
                <w:tab w:val="left" w:pos="9792"/>
                <w:tab w:val="left" w:pos="10200"/>
                <w:tab w:val="left" w:pos="10608"/>
                <w:tab w:val="left" w:pos="11016"/>
                <w:tab w:val="left" w:pos="11424"/>
                <w:tab w:val="left" w:pos="11832"/>
                <w:tab w:val="left" w:pos="12240"/>
                <w:tab w:val="left" w:pos="12648"/>
                <w:tab w:val="left" w:pos="13056"/>
                <w:tab w:val="left" w:pos="13464"/>
                <w:tab w:val="left" w:pos="13872"/>
                <w:tab w:val="left" w:pos="14280"/>
                <w:tab w:val="left" w:pos="14688"/>
                <w:tab w:val="left" w:pos="15096"/>
                <w:tab w:val="left" w:pos="15504"/>
                <w:tab w:val="left" w:pos="15912"/>
                <w:tab w:val="left" w:pos="16320"/>
                <w:tab w:val="left" w:pos="16728"/>
                <w:tab w:val="left" w:pos="17136"/>
                <w:tab w:val="left" w:pos="17544"/>
                <w:tab w:val="left" w:pos="17952"/>
                <w:tab w:val="left" w:pos="18360"/>
              </w:tabs>
              <w:suppressAutoHyphens/>
              <w:ind w:left="768" w:hanging="360"/>
              <w:jc w:val="both"/>
              <w:outlineLvl w:val="1"/>
              <w:rPr>
                <w:rFonts w:ascii="Arial" w:eastAsia="Arial" w:hAnsi="Arial" w:cs="Arial"/>
                <w:b w:val="0"/>
                <w:bCs w:val="0"/>
                <w:caps w:val="0"/>
                <w:color w:val="232F84"/>
              </w:rPr>
            </w:pPr>
            <w:r>
              <w:rPr>
                <w:rFonts w:ascii="Arial"/>
                <w:caps w:val="0"/>
                <w:color w:val="232F84"/>
              </w:rPr>
              <w:t xml:space="preserve">Clearly document </w:t>
            </w:r>
            <w:r>
              <w:rPr>
                <w:rFonts w:ascii="Arial"/>
                <w:b w:val="0"/>
                <w:bCs w:val="0"/>
                <w:caps w:val="0"/>
                <w:color w:val="232F84"/>
              </w:rPr>
              <w:t xml:space="preserve">(in the plans) </w:t>
            </w:r>
            <w:r>
              <w:rPr>
                <w:rFonts w:ascii="Arial"/>
                <w:caps w:val="0"/>
                <w:color w:val="232F84"/>
              </w:rPr>
              <w:t xml:space="preserve">all calculations </w:t>
            </w:r>
            <w:r>
              <w:rPr>
                <w:rFonts w:ascii="Arial"/>
                <w:b w:val="0"/>
                <w:bCs w:val="0"/>
                <w:caps w:val="0"/>
                <w:color w:val="232F84"/>
              </w:rPr>
              <w:t xml:space="preserve">of building areas, site areas, site coverage, floor areas, building heights, habitable rooms, windows and secluded private open space on adjoining allotments in order to enable the Authority to determine compliance with their Regulations. </w:t>
            </w:r>
          </w:p>
          <w:p w:rsidR="008C6560" w:rsidRDefault="008C6560">
            <w:pPr>
              <w:pStyle w:val="Caption"/>
              <w:numPr>
                <w:ilvl w:val="1"/>
                <w:numId w:val="27"/>
              </w:numPr>
              <w:tabs>
                <w:tab w:val="clear" w:pos="1150"/>
                <w:tab w:val="num" w:pos="768"/>
                <w:tab w:val="left" w:pos="816"/>
                <w:tab w:val="left" w:pos="1224"/>
                <w:tab w:val="left" w:pos="1632"/>
                <w:tab w:val="left" w:pos="2040"/>
                <w:tab w:val="left" w:pos="2448"/>
                <w:tab w:val="left" w:pos="2856"/>
                <w:tab w:val="left" w:pos="3264"/>
                <w:tab w:val="left" w:pos="3672"/>
                <w:tab w:val="left" w:pos="4080"/>
                <w:tab w:val="left" w:pos="4488"/>
                <w:tab w:val="left" w:pos="4896"/>
                <w:tab w:val="left" w:pos="5304"/>
                <w:tab w:val="left" w:pos="5712"/>
                <w:tab w:val="left" w:pos="6120"/>
                <w:tab w:val="left" w:pos="6528"/>
                <w:tab w:val="left" w:pos="6936"/>
                <w:tab w:val="left" w:pos="7344"/>
                <w:tab w:val="left" w:pos="7752"/>
                <w:tab w:val="left" w:pos="8160"/>
                <w:tab w:val="left" w:pos="8568"/>
                <w:tab w:val="left" w:pos="8976"/>
                <w:tab w:val="left" w:pos="9384"/>
                <w:tab w:val="left" w:pos="9792"/>
                <w:tab w:val="left" w:pos="10200"/>
                <w:tab w:val="left" w:pos="10608"/>
                <w:tab w:val="left" w:pos="11016"/>
                <w:tab w:val="left" w:pos="11424"/>
                <w:tab w:val="left" w:pos="11832"/>
                <w:tab w:val="left" w:pos="12240"/>
                <w:tab w:val="left" w:pos="12648"/>
                <w:tab w:val="left" w:pos="13056"/>
                <w:tab w:val="left" w:pos="13464"/>
                <w:tab w:val="left" w:pos="13872"/>
                <w:tab w:val="left" w:pos="14280"/>
                <w:tab w:val="left" w:pos="14688"/>
                <w:tab w:val="left" w:pos="15096"/>
                <w:tab w:val="left" w:pos="15504"/>
                <w:tab w:val="left" w:pos="15912"/>
                <w:tab w:val="left" w:pos="16320"/>
                <w:tab w:val="left" w:pos="16728"/>
                <w:tab w:val="left" w:pos="17136"/>
                <w:tab w:val="left" w:pos="17544"/>
                <w:tab w:val="left" w:pos="17952"/>
                <w:tab w:val="left" w:pos="18360"/>
              </w:tabs>
              <w:suppressAutoHyphens/>
              <w:ind w:left="768" w:hanging="360"/>
              <w:jc w:val="both"/>
              <w:outlineLvl w:val="1"/>
              <w:rPr>
                <w:rFonts w:ascii="Arial" w:eastAsia="Arial" w:hAnsi="Arial" w:cs="Arial"/>
                <w:b w:val="0"/>
                <w:bCs w:val="0"/>
                <w:caps w:val="0"/>
                <w:color w:val="232F84"/>
                <w:sz w:val="8"/>
                <w:szCs w:val="8"/>
              </w:rPr>
            </w:pPr>
          </w:p>
          <w:p w:rsidR="008C6560" w:rsidRDefault="007240D7">
            <w:pPr>
              <w:pStyle w:val="Caption"/>
              <w:numPr>
                <w:ilvl w:val="1"/>
                <w:numId w:val="28"/>
              </w:numPr>
              <w:tabs>
                <w:tab w:val="clear" w:pos="1150"/>
                <w:tab w:val="num" w:pos="768"/>
                <w:tab w:val="left" w:pos="816"/>
                <w:tab w:val="left" w:pos="1224"/>
                <w:tab w:val="left" w:pos="1632"/>
                <w:tab w:val="left" w:pos="2040"/>
                <w:tab w:val="left" w:pos="2448"/>
                <w:tab w:val="left" w:pos="2856"/>
                <w:tab w:val="left" w:pos="3264"/>
                <w:tab w:val="left" w:pos="3672"/>
                <w:tab w:val="left" w:pos="4080"/>
                <w:tab w:val="left" w:pos="4488"/>
                <w:tab w:val="left" w:pos="4896"/>
                <w:tab w:val="left" w:pos="5304"/>
                <w:tab w:val="left" w:pos="5712"/>
                <w:tab w:val="left" w:pos="6120"/>
                <w:tab w:val="left" w:pos="6528"/>
                <w:tab w:val="left" w:pos="6936"/>
                <w:tab w:val="left" w:pos="7344"/>
                <w:tab w:val="left" w:pos="7752"/>
                <w:tab w:val="left" w:pos="8160"/>
                <w:tab w:val="left" w:pos="8568"/>
                <w:tab w:val="left" w:pos="8976"/>
                <w:tab w:val="left" w:pos="9384"/>
                <w:tab w:val="left" w:pos="9792"/>
                <w:tab w:val="left" w:pos="10200"/>
                <w:tab w:val="left" w:pos="10608"/>
                <w:tab w:val="left" w:pos="11016"/>
                <w:tab w:val="left" w:pos="11424"/>
                <w:tab w:val="left" w:pos="11832"/>
                <w:tab w:val="left" w:pos="12240"/>
                <w:tab w:val="left" w:pos="12648"/>
                <w:tab w:val="left" w:pos="13056"/>
                <w:tab w:val="left" w:pos="13464"/>
                <w:tab w:val="left" w:pos="13872"/>
                <w:tab w:val="left" w:pos="14280"/>
                <w:tab w:val="left" w:pos="14688"/>
                <w:tab w:val="left" w:pos="15096"/>
                <w:tab w:val="left" w:pos="15504"/>
                <w:tab w:val="left" w:pos="15912"/>
                <w:tab w:val="left" w:pos="16320"/>
                <w:tab w:val="left" w:pos="16728"/>
                <w:tab w:val="left" w:pos="17136"/>
                <w:tab w:val="left" w:pos="17544"/>
                <w:tab w:val="left" w:pos="17952"/>
                <w:tab w:val="left" w:pos="18360"/>
              </w:tabs>
              <w:suppressAutoHyphens/>
              <w:ind w:left="768" w:hanging="360"/>
              <w:jc w:val="both"/>
              <w:outlineLvl w:val="1"/>
              <w:rPr>
                <w:rFonts w:ascii="Arial" w:eastAsia="Arial" w:hAnsi="Arial" w:cs="Arial"/>
                <w:b w:val="0"/>
                <w:bCs w:val="0"/>
                <w:caps w:val="0"/>
                <w:color w:val="232F84"/>
              </w:rPr>
            </w:pPr>
            <w:r>
              <w:rPr>
                <w:rFonts w:ascii="Arial"/>
                <w:b w:val="0"/>
                <w:bCs w:val="0"/>
                <w:caps w:val="0"/>
                <w:color w:val="232F84"/>
              </w:rPr>
              <w:t xml:space="preserve">In the case of plans or drawings, </w:t>
            </w:r>
            <w:r>
              <w:rPr>
                <w:rFonts w:ascii="Arial"/>
                <w:caps w:val="0"/>
                <w:color w:val="232F84"/>
              </w:rPr>
              <w:t>all necessary notes</w:t>
            </w:r>
            <w:r>
              <w:rPr>
                <w:rFonts w:ascii="Arial"/>
                <w:b w:val="0"/>
                <w:bCs w:val="0"/>
                <w:caps w:val="0"/>
                <w:color w:val="232F84"/>
              </w:rPr>
              <w:t xml:space="preserve">, </w:t>
            </w:r>
            <w:r>
              <w:rPr>
                <w:rFonts w:ascii="Arial"/>
                <w:caps w:val="0"/>
                <w:color w:val="232F84"/>
              </w:rPr>
              <w:t>specifications and analysis</w:t>
            </w:r>
          </w:p>
          <w:p w:rsidR="008C6560" w:rsidRDefault="008C6560">
            <w:pPr>
              <w:pStyle w:val="Caption"/>
              <w:numPr>
                <w:ilvl w:val="1"/>
                <w:numId w:val="28"/>
              </w:numPr>
              <w:tabs>
                <w:tab w:val="clear" w:pos="1150"/>
                <w:tab w:val="num" w:pos="768"/>
                <w:tab w:val="left" w:pos="816"/>
                <w:tab w:val="left" w:pos="1224"/>
                <w:tab w:val="left" w:pos="1632"/>
                <w:tab w:val="left" w:pos="2040"/>
                <w:tab w:val="left" w:pos="2448"/>
                <w:tab w:val="left" w:pos="2856"/>
                <w:tab w:val="left" w:pos="3264"/>
                <w:tab w:val="left" w:pos="3672"/>
                <w:tab w:val="left" w:pos="4080"/>
                <w:tab w:val="left" w:pos="4488"/>
                <w:tab w:val="left" w:pos="4896"/>
                <w:tab w:val="left" w:pos="5304"/>
                <w:tab w:val="left" w:pos="5712"/>
                <w:tab w:val="left" w:pos="6120"/>
                <w:tab w:val="left" w:pos="6528"/>
                <w:tab w:val="left" w:pos="6936"/>
                <w:tab w:val="left" w:pos="7344"/>
                <w:tab w:val="left" w:pos="7752"/>
                <w:tab w:val="left" w:pos="8160"/>
                <w:tab w:val="left" w:pos="8568"/>
                <w:tab w:val="left" w:pos="8976"/>
                <w:tab w:val="left" w:pos="9384"/>
                <w:tab w:val="left" w:pos="9792"/>
                <w:tab w:val="left" w:pos="10200"/>
                <w:tab w:val="left" w:pos="10608"/>
                <w:tab w:val="left" w:pos="11016"/>
                <w:tab w:val="left" w:pos="11424"/>
                <w:tab w:val="left" w:pos="11832"/>
                <w:tab w:val="left" w:pos="12240"/>
                <w:tab w:val="left" w:pos="12648"/>
                <w:tab w:val="left" w:pos="13056"/>
                <w:tab w:val="left" w:pos="13464"/>
                <w:tab w:val="left" w:pos="13872"/>
                <w:tab w:val="left" w:pos="14280"/>
                <w:tab w:val="left" w:pos="14688"/>
                <w:tab w:val="left" w:pos="15096"/>
                <w:tab w:val="left" w:pos="15504"/>
                <w:tab w:val="left" w:pos="15912"/>
                <w:tab w:val="left" w:pos="16320"/>
                <w:tab w:val="left" w:pos="16728"/>
                <w:tab w:val="left" w:pos="17136"/>
                <w:tab w:val="left" w:pos="17544"/>
                <w:tab w:val="left" w:pos="17952"/>
                <w:tab w:val="left" w:pos="18360"/>
              </w:tabs>
              <w:suppressAutoHyphens/>
              <w:ind w:left="768" w:hanging="360"/>
              <w:jc w:val="both"/>
              <w:outlineLvl w:val="1"/>
              <w:rPr>
                <w:rFonts w:ascii="Arial" w:eastAsia="Arial" w:hAnsi="Arial" w:cs="Arial"/>
                <w:b w:val="0"/>
                <w:bCs w:val="0"/>
                <w:caps w:val="0"/>
                <w:color w:val="232F84"/>
                <w:sz w:val="8"/>
                <w:szCs w:val="8"/>
              </w:rPr>
            </w:pPr>
          </w:p>
          <w:p w:rsidR="008C6560" w:rsidRDefault="007240D7">
            <w:pPr>
              <w:pStyle w:val="Caption"/>
              <w:numPr>
                <w:ilvl w:val="1"/>
                <w:numId w:val="29"/>
              </w:numPr>
              <w:tabs>
                <w:tab w:val="clear" w:pos="1150"/>
                <w:tab w:val="num" w:pos="768"/>
                <w:tab w:val="left" w:pos="816"/>
                <w:tab w:val="left" w:pos="1224"/>
                <w:tab w:val="left" w:pos="1632"/>
                <w:tab w:val="left" w:pos="2040"/>
                <w:tab w:val="left" w:pos="2448"/>
                <w:tab w:val="left" w:pos="2856"/>
                <w:tab w:val="left" w:pos="3264"/>
                <w:tab w:val="left" w:pos="3672"/>
                <w:tab w:val="left" w:pos="4080"/>
                <w:tab w:val="left" w:pos="4488"/>
                <w:tab w:val="left" w:pos="4896"/>
                <w:tab w:val="left" w:pos="5304"/>
                <w:tab w:val="left" w:pos="5712"/>
                <w:tab w:val="left" w:pos="6120"/>
                <w:tab w:val="left" w:pos="6528"/>
                <w:tab w:val="left" w:pos="6936"/>
                <w:tab w:val="left" w:pos="7344"/>
                <w:tab w:val="left" w:pos="7752"/>
                <w:tab w:val="left" w:pos="8160"/>
                <w:tab w:val="left" w:pos="8568"/>
                <w:tab w:val="left" w:pos="8976"/>
                <w:tab w:val="left" w:pos="9384"/>
                <w:tab w:val="left" w:pos="9792"/>
                <w:tab w:val="left" w:pos="10200"/>
                <w:tab w:val="left" w:pos="10608"/>
                <w:tab w:val="left" w:pos="11016"/>
                <w:tab w:val="left" w:pos="11424"/>
                <w:tab w:val="left" w:pos="11832"/>
                <w:tab w:val="left" w:pos="12240"/>
                <w:tab w:val="left" w:pos="12648"/>
                <w:tab w:val="left" w:pos="13056"/>
                <w:tab w:val="left" w:pos="13464"/>
                <w:tab w:val="left" w:pos="13872"/>
                <w:tab w:val="left" w:pos="14280"/>
                <w:tab w:val="left" w:pos="14688"/>
                <w:tab w:val="left" w:pos="15096"/>
                <w:tab w:val="left" w:pos="15504"/>
                <w:tab w:val="left" w:pos="15912"/>
                <w:tab w:val="left" w:pos="16320"/>
                <w:tab w:val="left" w:pos="16728"/>
                <w:tab w:val="left" w:pos="17136"/>
                <w:tab w:val="left" w:pos="17544"/>
                <w:tab w:val="left" w:pos="17952"/>
                <w:tab w:val="left" w:pos="18360"/>
              </w:tabs>
              <w:suppressAutoHyphens/>
              <w:ind w:left="768" w:hanging="360"/>
              <w:jc w:val="both"/>
              <w:outlineLvl w:val="1"/>
              <w:rPr>
                <w:rFonts w:ascii="Arial" w:eastAsia="Arial" w:hAnsi="Arial" w:cs="Arial"/>
                <w:b w:val="0"/>
                <w:bCs w:val="0"/>
                <w:caps w:val="0"/>
                <w:color w:val="232F84"/>
              </w:rPr>
            </w:pPr>
            <w:r>
              <w:rPr>
                <w:rFonts w:ascii="Arial"/>
                <w:b w:val="0"/>
                <w:bCs w:val="0"/>
                <w:caps w:val="0"/>
                <w:color w:val="232F84"/>
              </w:rPr>
              <w:t xml:space="preserve">Contain full details of any </w:t>
            </w:r>
            <w:r>
              <w:rPr>
                <w:rFonts w:ascii="Arial"/>
                <w:caps w:val="0"/>
                <w:color w:val="232F84"/>
              </w:rPr>
              <w:t xml:space="preserve">Alternative Solution/s proposed </w:t>
            </w:r>
            <w:r>
              <w:rPr>
                <w:rFonts w:ascii="Arial"/>
                <w:b w:val="0"/>
                <w:bCs w:val="0"/>
                <w:caps w:val="0"/>
                <w:color w:val="232F84"/>
              </w:rPr>
              <w:t>with full procedures and documentation</w:t>
            </w:r>
            <w:r>
              <w:rPr>
                <w:rFonts w:hAnsi="Arial"/>
                <w:b w:val="0"/>
                <w:bCs w:val="0"/>
                <w:caps w:val="0"/>
                <w:color w:val="232F84"/>
              </w:rPr>
              <w:t>’</w:t>
            </w:r>
            <w:r>
              <w:rPr>
                <w:rFonts w:hAnsi="Arial"/>
                <w:b w:val="0"/>
                <w:bCs w:val="0"/>
                <w:caps w:val="0"/>
                <w:color w:val="232F84"/>
              </w:rPr>
              <w:t xml:space="preserve"> </w:t>
            </w:r>
            <w:r>
              <w:rPr>
                <w:rFonts w:ascii="Arial"/>
                <w:b w:val="0"/>
                <w:bCs w:val="0"/>
                <w:caps w:val="0"/>
                <w:color w:val="232F84"/>
              </w:rPr>
              <w:t xml:space="preserve">for further details. </w:t>
            </w:r>
          </w:p>
          <w:p w:rsidR="008C6560" w:rsidRDefault="008C6560">
            <w:pPr>
              <w:pStyle w:val="Caption"/>
              <w:numPr>
                <w:ilvl w:val="1"/>
                <w:numId w:val="29"/>
              </w:numPr>
              <w:tabs>
                <w:tab w:val="clear" w:pos="1150"/>
                <w:tab w:val="num" w:pos="768"/>
                <w:tab w:val="left" w:pos="816"/>
                <w:tab w:val="left" w:pos="1224"/>
                <w:tab w:val="left" w:pos="1632"/>
                <w:tab w:val="left" w:pos="2040"/>
                <w:tab w:val="left" w:pos="2448"/>
                <w:tab w:val="left" w:pos="2856"/>
                <w:tab w:val="left" w:pos="3264"/>
                <w:tab w:val="left" w:pos="3672"/>
                <w:tab w:val="left" w:pos="4080"/>
                <w:tab w:val="left" w:pos="4488"/>
                <w:tab w:val="left" w:pos="4896"/>
                <w:tab w:val="left" w:pos="5304"/>
                <w:tab w:val="left" w:pos="5712"/>
                <w:tab w:val="left" w:pos="6120"/>
                <w:tab w:val="left" w:pos="6528"/>
                <w:tab w:val="left" w:pos="6936"/>
                <w:tab w:val="left" w:pos="7344"/>
                <w:tab w:val="left" w:pos="7752"/>
                <w:tab w:val="left" w:pos="8160"/>
                <w:tab w:val="left" w:pos="8568"/>
                <w:tab w:val="left" w:pos="8976"/>
                <w:tab w:val="left" w:pos="9384"/>
                <w:tab w:val="left" w:pos="9792"/>
                <w:tab w:val="left" w:pos="10200"/>
                <w:tab w:val="left" w:pos="10608"/>
                <w:tab w:val="left" w:pos="11016"/>
                <w:tab w:val="left" w:pos="11424"/>
                <w:tab w:val="left" w:pos="11832"/>
                <w:tab w:val="left" w:pos="12240"/>
                <w:tab w:val="left" w:pos="12648"/>
                <w:tab w:val="left" w:pos="13056"/>
                <w:tab w:val="left" w:pos="13464"/>
                <w:tab w:val="left" w:pos="13872"/>
                <w:tab w:val="left" w:pos="14280"/>
                <w:tab w:val="left" w:pos="14688"/>
                <w:tab w:val="left" w:pos="15096"/>
                <w:tab w:val="left" w:pos="15504"/>
                <w:tab w:val="left" w:pos="15912"/>
                <w:tab w:val="left" w:pos="16320"/>
                <w:tab w:val="left" w:pos="16728"/>
                <w:tab w:val="left" w:pos="17136"/>
                <w:tab w:val="left" w:pos="17544"/>
                <w:tab w:val="left" w:pos="17952"/>
                <w:tab w:val="left" w:pos="18360"/>
              </w:tabs>
              <w:suppressAutoHyphens/>
              <w:ind w:left="768" w:hanging="360"/>
              <w:jc w:val="both"/>
              <w:outlineLvl w:val="1"/>
              <w:rPr>
                <w:rFonts w:ascii="Arial" w:eastAsia="Arial" w:hAnsi="Arial" w:cs="Arial"/>
                <w:b w:val="0"/>
                <w:bCs w:val="0"/>
                <w:caps w:val="0"/>
                <w:color w:val="232F84"/>
                <w:sz w:val="8"/>
                <w:szCs w:val="8"/>
              </w:rPr>
            </w:pPr>
          </w:p>
          <w:p w:rsidR="008C6560" w:rsidRDefault="007240D7">
            <w:pPr>
              <w:pStyle w:val="Caption"/>
              <w:numPr>
                <w:ilvl w:val="1"/>
                <w:numId w:val="30"/>
              </w:numPr>
              <w:tabs>
                <w:tab w:val="clear" w:pos="1150"/>
                <w:tab w:val="num" w:pos="768"/>
                <w:tab w:val="left" w:pos="816"/>
                <w:tab w:val="left" w:pos="1224"/>
                <w:tab w:val="left" w:pos="1632"/>
                <w:tab w:val="left" w:pos="2040"/>
                <w:tab w:val="left" w:pos="2448"/>
                <w:tab w:val="left" w:pos="2856"/>
                <w:tab w:val="left" w:pos="3264"/>
                <w:tab w:val="left" w:pos="3672"/>
                <w:tab w:val="left" w:pos="4080"/>
                <w:tab w:val="left" w:pos="4488"/>
                <w:tab w:val="left" w:pos="4896"/>
                <w:tab w:val="left" w:pos="5304"/>
                <w:tab w:val="left" w:pos="5712"/>
                <w:tab w:val="left" w:pos="6120"/>
                <w:tab w:val="left" w:pos="6528"/>
                <w:tab w:val="left" w:pos="6936"/>
                <w:tab w:val="left" w:pos="7344"/>
                <w:tab w:val="left" w:pos="7752"/>
                <w:tab w:val="left" w:pos="8160"/>
                <w:tab w:val="left" w:pos="8568"/>
                <w:tab w:val="left" w:pos="8976"/>
                <w:tab w:val="left" w:pos="9384"/>
                <w:tab w:val="left" w:pos="9792"/>
                <w:tab w:val="left" w:pos="10200"/>
                <w:tab w:val="left" w:pos="10608"/>
                <w:tab w:val="left" w:pos="11016"/>
                <w:tab w:val="left" w:pos="11424"/>
                <w:tab w:val="left" w:pos="11832"/>
                <w:tab w:val="left" w:pos="12240"/>
                <w:tab w:val="left" w:pos="12648"/>
                <w:tab w:val="left" w:pos="13056"/>
                <w:tab w:val="left" w:pos="13464"/>
                <w:tab w:val="left" w:pos="13872"/>
                <w:tab w:val="left" w:pos="14280"/>
                <w:tab w:val="left" w:pos="14688"/>
                <w:tab w:val="left" w:pos="15096"/>
                <w:tab w:val="left" w:pos="15504"/>
                <w:tab w:val="left" w:pos="15912"/>
                <w:tab w:val="left" w:pos="16320"/>
                <w:tab w:val="left" w:pos="16728"/>
                <w:tab w:val="left" w:pos="17136"/>
                <w:tab w:val="left" w:pos="17544"/>
                <w:tab w:val="left" w:pos="17952"/>
                <w:tab w:val="left" w:pos="18360"/>
              </w:tabs>
              <w:suppressAutoHyphens/>
              <w:ind w:left="768" w:hanging="360"/>
              <w:jc w:val="both"/>
              <w:outlineLvl w:val="1"/>
              <w:rPr>
                <w:rFonts w:ascii="Arial" w:eastAsia="Arial" w:hAnsi="Arial" w:cs="Arial"/>
                <w:b w:val="0"/>
                <w:bCs w:val="0"/>
                <w:caps w:val="0"/>
                <w:color w:val="232F84"/>
              </w:rPr>
            </w:pPr>
            <w:r>
              <w:rPr>
                <w:rFonts w:ascii="Arial"/>
                <w:caps w:val="0"/>
                <w:color w:val="232F84"/>
              </w:rPr>
              <w:t xml:space="preserve">Contain all submissions </w:t>
            </w:r>
            <w:r>
              <w:rPr>
                <w:rFonts w:ascii="Arial"/>
                <w:b w:val="0"/>
                <w:bCs w:val="0"/>
                <w:caps w:val="0"/>
                <w:color w:val="232F84"/>
              </w:rPr>
              <w:t xml:space="preserve">necessary in support of the exercise of discretionary powers under either National, State or Territory regulations. </w:t>
            </w:r>
          </w:p>
        </w:tc>
        <w:tc>
          <w:tcPr>
            <w:tcW w:w="624" w:type="dxa"/>
            <w:tcBorders>
              <w:top w:val="nil"/>
              <w:left w:val="single" w:sz="4" w:space="0" w:color="000000"/>
              <w:bottom w:val="nil"/>
              <w:right w:val="nil"/>
            </w:tcBorders>
            <w:shd w:val="clear" w:color="auto" w:fill="auto"/>
            <w:tcMar>
              <w:top w:w="80" w:type="dxa"/>
              <w:left w:w="80" w:type="dxa"/>
              <w:bottom w:w="80" w:type="dxa"/>
              <w:right w:w="80" w:type="dxa"/>
            </w:tcMar>
          </w:tcPr>
          <w:p w:rsidR="008C6560" w:rsidRDefault="007240D7">
            <w:pPr>
              <w:pStyle w:val="Body"/>
            </w:pPr>
            <w:r>
              <w:rPr>
                <w:rFonts w:hAnsi="Arial"/>
                <w:sz w:val="44"/>
                <w:szCs w:val="44"/>
              </w:rPr>
              <w:t>◻</w:t>
            </w:r>
          </w:p>
        </w:tc>
      </w:tr>
    </w:tbl>
    <w:p w:rsidR="008C6560" w:rsidRDefault="008C6560">
      <w:pPr>
        <w:pStyle w:val="Body"/>
        <w:widowControl w:val="0"/>
        <w:tabs>
          <w:tab w:val="left" w:pos="7017"/>
        </w:tabs>
        <w:rPr>
          <w:rFonts w:ascii="Arial" w:eastAsia="Arial" w:hAnsi="Arial" w:cs="Arial"/>
          <w:sz w:val="22"/>
          <w:szCs w:val="22"/>
        </w:rPr>
      </w:pPr>
    </w:p>
    <w:p w:rsidR="008C6560" w:rsidRDefault="008C6560">
      <w:pPr>
        <w:pStyle w:val="Body"/>
        <w:rPr>
          <w:rFonts w:ascii="Arial" w:eastAsia="Arial" w:hAnsi="Arial" w:cs="Arial"/>
          <w:sz w:val="18"/>
          <w:szCs w:val="18"/>
        </w:rPr>
      </w:pPr>
    </w:p>
    <w:p w:rsidR="008C6560" w:rsidRDefault="008C6560">
      <w:pPr>
        <w:pStyle w:val="Body"/>
        <w:rPr>
          <w:rFonts w:ascii="Arial" w:eastAsia="Arial" w:hAnsi="Arial" w:cs="Arial"/>
          <w:sz w:val="18"/>
          <w:szCs w:val="18"/>
        </w:rPr>
      </w:pPr>
    </w:p>
    <w:p w:rsidR="008C6560" w:rsidRDefault="007240D7">
      <w:pPr>
        <w:pStyle w:val="11CSTCPLQuestionBullet"/>
        <w:numPr>
          <w:ilvl w:val="0"/>
          <w:numId w:val="14"/>
        </w:numPr>
        <w:tabs>
          <w:tab w:val="num" w:pos="709"/>
        </w:tabs>
        <w:ind w:left="709" w:hanging="709"/>
      </w:pPr>
      <w:bookmarkStart w:id="26" w:name="_Ref423943524"/>
      <w:r>
        <w:t xml:space="preserve">Other than the Builder maintaining detailed documentation, who will also have responsibility to resolve and correct errors for any </w:t>
      </w:r>
      <w:r>
        <w:t>ambiguity identified in the plans?</w:t>
      </w:r>
      <w:bookmarkEnd w:id="26"/>
    </w:p>
    <w:p w:rsidR="008C6560" w:rsidRDefault="008C6560">
      <w:pPr>
        <w:pStyle w:val="Body"/>
        <w:widowControl w:val="0"/>
        <w:tabs>
          <w:tab w:val="left" w:pos="7017"/>
        </w:tabs>
        <w:rPr>
          <w:rFonts w:ascii="Arial" w:eastAsia="Arial" w:hAnsi="Arial" w:cs="Arial"/>
          <w:sz w:val="22"/>
          <w:szCs w:val="22"/>
        </w:rPr>
      </w:pPr>
    </w:p>
    <w:tbl>
      <w:tblPr>
        <w:tblW w:w="912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624"/>
      </w:tblGrid>
      <w:tr w:rsidR="008C6560">
        <w:trPr>
          <w:trHeight w:val="3819"/>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8C6560" w:rsidRDefault="007240D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C6560" w:rsidRDefault="007240D7">
            <w:pPr>
              <w:pStyle w:val="Body"/>
            </w:pPr>
            <w:r>
              <w:rPr>
                <w:rFonts w:ascii="Arial"/>
                <w:sz w:val="22"/>
                <w:szCs w:val="22"/>
              </w:rPr>
              <w:t>the building certifier</w:t>
            </w:r>
          </w:p>
        </w:tc>
        <w:tc>
          <w:tcPr>
            <w:tcW w:w="624" w:type="dxa"/>
            <w:tcBorders>
              <w:top w:val="nil"/>
              <w:left w:val="single" w:sz="4" w:space="0" w:color="000000"/>
              <w:bottom w:val="nil"/>
              <w:right w:val="nil"/>
            </w:tcBorders>
            <w:shd w:val="clear" w:color="auto" w:fill="auto"/>
            <w:tcMar>
              <w:top w:w="80" w:type="dxa"/>
              <w:left w:w="80" w:type="dxa"/>
              <w:bottom w:w="80" w:type="dxa"/>
              <w:right w:w="80" w:type="dxa"/>
            </w:tcMar>
          </w:tcPr>
          <w:p w:rsidR="008C6560" w:rsidRDefault="007240D7">
            <w:pPr>
              <w:pStyle w:val="Body"/>
            </w:pPr>
            <w:r>
              <w:rPr>
                <w:rFonts w:hAnsi="Arial"/>
                <w:sz w:val="44"/>
                <w:szCs w:val="44"/>
              </w:rPr>
              <w:t>◻</w:t>
            </w:r>
          </w:p>
        </w:tc>
      </w:tr>
    </w:tbl>
    <w:p w:rsidR="008C6560" w:rsidRDefault="008C6560">
      <w:pPr>
        <w:pStyle w:val="Body"/>
        <w:widowControl w:val="0"/>
        <w:tabs>
          <w:tab w:val="left" w:pos="7017"/>
        </w:tabs>
        <w:rPr>
          <w:rFonts w:ascii="Arial" w:eastAsia="Arial" w:hAnsi="Arial" w:cs="Arial"/>
          <w:sz w:val="22"/>
          <w:szCs w:val="22"/>
        </w:rPr>
      </w:pPr>
    </w:p>
    <w:p w:rsidR="008C6560" w:rsidRDefault="008C6560">
      <w:pPr>
        <w:pStyle w:val="Body"/>
        <w:rPr>
          <w:rFonts w:ascii="Arial" w:eastAsia="Arial" w:hAnsi="Arial" w:cs="Arial"/>
          <w:sz w:val="22"/>
          <w:szCs w:val="22"/>
        </w:rPr>
      </w:pPr>
    </w:p>
    <w:p w:rsidR="008C6560" w:rsidRDefault="008C6560">
      <w:pPr>
        <w:pStyle w:val="Body"/>
        <w:jc w:val="left"/>
        <w:rPr>
          <w:rFonts w:ascii="Arial" w:eastAsia="Arial" w:hAnsi="Arial" w:cs="Arial"/>
          <w:sz w:val="22"/>
          <w:szCs w:val="22"/>
        </w:rPr>
      </w:pPr>
    </w:p>
    <w:p w:rsidR="008C6560" w:rsidRDefault="007240D7">
      <w:pPr>
        <w:pStyle w:val="11CSTCPLQuestionBullet"/>
        <w:numPr>
          <w:ilvl w:val="0"/>
          <w:numId w:val="14"/>
        </w:numPr>
        <w:tabs>
          <w:tab w:val="num" w:pos="709"/>
        </w:tabs>
        <w:ind w:left="709" w:hanging="709"/>
      </w:pPr>
      <w:bookmarkStart w:id="27" w:name="_Ref423943842"/>
      <w:r>
        <w:t xml:space="preserve">The threat of an accidental fire in a building and to prevent it are important to understanding fire and taking all steps to prevent or confine fire and to prevent fire spreading within the structure as well as to adjoining or adjacent buildings. </w:t>
      </w:r>
      <w:r>
        <w:br/>
      </w:r>
      <w:r>
        <w:br/>
      </w:r>
      <w:r>
        <w:t>In this</w:t>
      </w:r>
      <w:r>
        <w:t xml:space="preserve"> regard Fire Protection Systems are paramount and are subject to?</w:t>
      </w:r>
      <w:bookmarkEnd w:id="27"/>
    </w:p>
    <w:p w:rsidR="008C6560" w:rsidRDefault="008C6560">
      <w:pPr>
        <w:pStyle w:val="Body"/>
        <w:widowControl w:val="0"/>
        <w:tabs>
          <w:tab w:val="left" w:pos="7017"/>
        </w:tabs>
        <w:rPr>
          <w:rFonts w:ascii="Arial" w:eastAsia="Arial" w:hAnsi="Arial" w:cs="Arial"/>
          <w:sz w:val="22"/>
          <w:szCs w:val="22"/>
        </w:rPr>
      </w:pPr>
    </w:p>
    <w:tbl>
      <w:tblPr>
        <w:tblW w:w="912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624"/>
      </w:tblGrid>
      <w:tr w:rsidR="008C6560">
        <w:trPr>
          <w:trHeight w:val="3535"/>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8C6560" w:rsidRDefault="007240D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C6560" w:rsidRDefault="007240D7">
            <w:pPr>
              <w:pStyle w:val="Body"/>
            </w:pPr>
            <w:r>
              <w:rPr>
                <w:rFonts w:ascii="Arial"/>
                <w:sz w:val="22"/>
                <w:szCs w:val="22"/>
              </w:rPr>
              <w:t>Building regulations</w:t>
            </w:r>
          </w:p>
          <w:p w:rsidR="008C6560" w:rsidRDefault="007240D7">
            <w:pPr>
              <w:pStyle w:val="Body"/>
            </w:pPr>
            <w:r>
              <w:rPr>
                <w:rFonts w:ascii="Arial"/>
                <w:sz w:val="22"/>
                <w:szCs w:val="22"/>
              </w:rPr>
              <w:t>Fire regulations</w:t>
            </w:r>
          </w:p>
          <w:p w:rsidR="008C6560" w:rsidRDefault="007240D7">
            <w:pPr>
              <w:pStyle w:val="Body"/>
            </w:pPr>
            <w:r>
              <w:rPr>
                <w:rFonts w:ascii="Arial"/>
                <w:sz w:val="22"/>
                <w:szCs w:val="22"/>
              </w:rPr>
              <w:t>Insurance company requirements</w:t>
            </w:r>
          </w:p>
          <w:p w:rsidR="008C6560" w:rsidRDefault="007240D7">
            <w:pPr>
              <w:pStyle w:val="Body"/>
            </w:pPr>
            <w:r>
              <w:rPr>
                <w:rFonts w:ascii="Arial"/>
                <w:sz w:val="22"/>
                <w:szCs w:val="22"/>
              </w:rPr>
              <w:t>Local government requirements</w:t>
            </w:r>
          </w:p>
          <w:p w:rsidR="008C6560" w:rsidRDefault="007240D7">
            <w:pPr>
              <w:pStyle w:val="Body"/>
            </w:pPr>
            <w:r>
              <w:rPr>
                <w:rFonts w:ascii="Arial"/>
                <w:sz w:val="22"/>
                <w:szCs w:val="22"/>
              </w:rPr>
              <w:t>Other regulatory authorities</w:t>
            </w:r>
          </w:p>
          <w:p w:rsidR="008C6560" w:rsidRDefault="008C6560">
            <w:pPr>
              <w:pStyle w:val="Body"/>
            </w:pPr>
          </w:p>
        </w:tc>
        <w:tc>
          <w:tcPr>
            <w:tcW w:w="624" w:type="dxa"/>
            <w:tcBorders>
              <w:top w:val="nil"/>
              <w:left w:val="single" w:sz="4" w:space="0" w:color="000000"/>
              <w:bottom w:val="nil"/>
              <w:right w:val="nil"/>
            </w:tcBorders>
            <w:shd w:val="clear" w:color="auto" w:fill="auto"/>
            <w:tcMar>
              <w:top w:w="80" w:type="dxa"/>
              <w:left w:w="80" w:type="dxa"/>
              <w:bottom w:w="80" w:type="dxa"/>
              <w:right w:w="80" w:type="dxa"/>
            </w:tcMar>
          </w:tcPr>
          <w:p w:rsidR="008C6560" w:rsidRDefault="007240D7">
            <w:pPr>
              <w:pStyle w:val="Body"/>
            </w:pPr>
            <w:r>
              <w:rPr>
                <w:rFonts w:hAnsi="Arial"/>
                <w:sz w:val="44"/>
                <w:szCs w:val="44"/>
              </w:rPr>
              <w:t>◻</w:t>
            </w:r>
          </w:p>
        </w:tc>
      </w:tr>
    </w:tbl>
    <w:p w:rsidR="008C6560" w:rsidRDefault="008C6560">
      <w:pPr>
        <w:pStyle w:val="Body"/>
        <w:widowControl w:val="0"/>
        <w:tabs>
          <w:tab w:val="left" w:pos="7017"/>
        </w:tabs>
        <w:rPr>
          <w:rFonts w:ascii="Arial" w:eastAsia="Arial" w:hAnsi="Arial" w:cs="Arial"/>
          <w:sz w:val="22"/>
          <w:szCs w:val="22"/>
        </w:rPr>
      </w:pPr>
    </w:p>
    <w:p w:rsidR="008C6560" w:rsidRDefault="008C6560">
      <w:pPr>
        <w:pStyle w:val="Body"/>
        <w:rPr>
          <w:rFonts w:ascii="Arial" w:eastAsia="Arial" w:hAnsi="Arial" w:cs="Arial"/>
          <w:sz w:val="18"/>
          <w:szCs w:val="18"/>
        </w:rPr>
      </w:pPr>
    </w:p>
    <w:p w:rsidR="008C6560" w:rsidRDefault="008C6560">
      <w:pPr>
        <w:pStyle w:val="Body"/>
        <w:rPr>
          <w:rFonts w:ascii="Arial" w:eastAsia="Arial" w:hAnsi="Arial" w:cs="Arial"/>
          <w:sz w:val="22"/>
          <w:szCs w:val="22"/>
        </w:rPr>
      </w:pPr>
    </w:p>
    <w:p w:rsidR="008C6560" w:rsidRDefault="007240D7">
      <w:pPr>
        <w:pStyle w:val="11CSTCPLQuestionBullet"/>
        <w:numPr>
          <w:ilvl w:val="0"/>
          <w:numId w:val="14"/>
        </w:numPr>
        <w:tabs>
          <w:tab w:val="num" w:pos="709"/>
        </w:tabs>
        <w:ind w:left="709" w:hanging="709"/>
      </w:pPr>
      <w:bookmarkStart w:id="28" w:name="_Ref423943887"/>
      <w:r>
        <w:t>Briefly explain the following fire definitions:</w:t>
      </w:r>
      <w:bookmarkEnd w:id="28"/>
    </w:p>
    <w:p w:rsidR="008C6560" w:rsidRDefault="008C6560">
      <w:pPr>
        <w:pStyle w:val="Body"/>
        <w:rPr>
          <w:rFonts w:ascii="Arial" w:eastAsia="Arial" w:hAnsi="Arial" w:cs="Arial"/>
          <w:sz w:val="22"/>
          <w:szCs w:val="22"/>
        </w:rPr>
      </w:pPr>
    </w:p>
    <w:tbl>
      <w:tblPr>
        <w:tblW w:w="9020"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73"/>
        <w:gridCol w:w="1884"/>
        <w:gridCol w:w="4790"/>
        <w:gridCol w:w="1173"/>
      </w:tblGrid>
      <w:tr w:rsidR="008C6560">
        <w:trPr>
          <w:trHeight w:val="570"/>
        </w:trPr>
        <w:tc>
          <w:tcPr>
            <w:tcW w:w="1125" w:type="dxa"/>
            <w:tcBorders>
              <w:top w:val="nil"/>
              <w:left w:val="nil"/>
              <w:bottom w:val="nil"/>
              <w:right w:val="single" w:sz="12" w:space="0" w:color="000000"/>
            </w:tcBorders>
            <w:shd w:val="clear" w:color="auto" w:fill="auto"/>
            <w:tcMar>
              <w:top w:w="80" w:type="dxa"/>
              <w:left w:w="1073" w:type="dxa"/>
              <w:bottom w:w="80" w:type="dxa"/>
              <w:right w:w="80" w:type="dxa"/>
            </w:tcMar>
          </w:tcPr>
          <w:p w:rsidR="008C6560" w:rsidRDefault="007240D7">
            <w:pPr>
              <w:pStyle w:val="Body"/>
              <w:keepNext/>
              <w:ind w:left="993" w:hanging="993"/>
            </w:pPr>
            <w:r>
              <w:rPr>
                <w:rFonts w:ascii="Arial"/>
                <w:b/>
                <w:bCs/>
                <w:sz w:val="22"/>
                <w:szCs w:val="22"/>
              </w:rPr>
              <w:t>Answer</w:t>
            </w:r>
          </w:p>
        </w:tc>
        <w:tc>
          <w:tcPr>
            <w:tcW w:w="1977" w:type="dxa"/>
            <w:tcBorders>
              <w:top w:val="single" w:sz="12" w:space="0" w:color="000000"/>
              <w:left w:val="single" w:sz="12" w:space="0" w:color="000000"/>
              <w:bottom w:val="single" w:sz="12" w:space="0" w:color="000000"/>
              <w:right w:val="single" w:sz="4" w:space="0" w:color="000000"/>
            </w:tcBorders>
            <w:shd w:val="clear" w:color="auto" w:fill="C0C0C0"/>
            <w:tcMar>
              <w:top w:w="80" w:type="dxa"/>
              <w:left w:w="1073" w:type="dxa"/>
              <w:bottom w:w="80" w:type="dxa"/>
              <w:right w:w="162" w:type="dxa"/>
            </w:tcMar>
            <w:vAlign w:val="center"/>
          </w:tcPr>
          <w:p w:rsidR="008C6560" w:rsidRDefault="007240D7">
            <w:pPr>
              <w:pStyle w:val="Body"/>
              <w:keepNext/>
              <w:ind w:left="993" w:right="82" w:hanging="993"/>
              <w:jc w:val="center"/>
            </w:pPr>
            <w:r>
              <w:t>Term</w:t>
            </w:r>
          </w:p>
        </w:tc>
        <w:tc>
          <w:tcPr>
            <w:tcW w:w="5312" w:type="dxa"/>
            <w:tcBorders>
              <w:top w:val="single" w:sz="12" w:space="0" w:color="000000"/>
              <w:left w:val="single" w:sz="4" w:space="0" w:color="000000"/>
              <w:bottom w:val="single" w:sz="12" w:space="0" w:color="000000"/>
              <w:right w:val="single" w:sz="12" w:space="0" w:color="000000"/>
            </w:tcBorders>
            <w:shd w:val="clear" w:color="auto" w:fill="C0C0C0"/>
            <w:tcMar>
              <w:top w:w="80" w:type="dxa"/>
              <w:left w:w="1073" w:type="dxa"/>
              <w:bottom w:w="80" w:type="dxa"/>
              <w:right w:w="162" w:type="dxa"/>
            </w:tcMar>
            <w:vAlign w:val="center"/>
          </w:tcPr>
          <w:p w:rsidR="008C6560" w:rsidRDefault="007240D7">
            <w:pPr>
              <w:pStyle w:val="Body"/>
              <w:keepNext/>
              <w:ind w:left="993" w:right="82" w:hanging="993"/>
              <w:jc w:val="center"/>
            </w:pPr>
            <w:r>
              <w:t>Explanation</w:t>
            </w:r>
          </w:p>
        </w:tc>
        <w:tc>
          <w:tcPr>
            <w:tcW w:w="604" w:type="dxa"/>
            <w:tcBorders>
              <w:top w:val="nil"/>
              <w:left w:val="single" w:sz="12" w:space="0" w:color="000000"/>
              <w:bottom w:val="nil"/>
              <w:right w:val="nil"/>
            </w:tcBorders>
            <w:shd w:val="clear" w:color="auto" w:fill="auto"/>
            <w:tcMar>
              <w:top w:w="80" w:type="dxa"/>
              <w:left w:w="1073" w:type="dxa"/>
              <w:bottom w:w="80" w:type="dxa"/>
              <w:right w:w="80" w:type="dxa"/>
            </w:tcMar>
          </w:tcPr>
          <w:p w:rsidR="008C6560" w:rsidRDefault="007240D7">
            <w:pPr>
              <w:pStyle w:val="Body"/>
              <w:keepNext/>
              <w:ind w:left="993" w:hanging="993"/>
            </w:pPr>
            <w:r>
              <w:rPr>
                <w:rFonts w:hAnsi="Arial"/>
                <w:sz w:val="44"/>
                <w:szCs w:val="44"/>
              </w:rPr>
              <w:t>◻</w:t>
            </w:r>
          </w:p>
        </w:tc>
      </w:tr>
      <w:tr w:rsidR="008C6560">
        <w:trPr>
          <w:trHeight w:val="1854"/>
        </w:trPr>
        <w:tc>
          <w:tcPr>
            <w:tcW w:w="1125" w:type="dxa"/>
            <w:tcBorders>
              <w:top w:val="nil"/>
              <w:left w:val="nil"/>
              <w:bottom w:val="nil"/>
              <w:right w:val="single" w:sz="12" w:space="0" w:color="000000"/>
            </w:tcBorders>
            <w:shd w:val="clear" w:color="auto" w:fill="auto"/>
            <w:tcMar>
              <w:top w:w="80" w:type="dxa"/>
              <w:left w:w="1073" w:type="dxa"/>
              <w:bottom w:w="80" w:type="dxa"/>
              <w:right w:w="80" w:type="dxa"/>
            </w:tcMar>
          </w:tcPr>
          <w:p w:rsidR="008C6560" w:rsidRDefault="008C6560"/>
        </w:tc>
        <w:tc>
          <w:tcPr>
            <w:tcW w:w="1977" w:type="dxa"/>
            <w:tcBorders>
              <w:top w:val="single" w:sz="12" w:space="0" w:color="000000"/>
              <w:left w:val="single" w:sz="12" w:space="0" w:color="000000"/>
              <w:bottom w:val="single" w:sz="8" w:space="0" w:color="000000"/>
              <w:right w:val="single" w:sz="4" w:space="0" w:color="000000"/>
            </w:tcBorders>
            <w:shd w:val="clear" w:color="auto" w:fill="auto"/>
            <w:tcMar>
              <w:top w:w="80" w:type="dxa"/>
              <w:left w:w="80" w:type="dxa"/>
              <w:bottom w:w="80" w:type="dxa"/>
              <w:right w:w="162" w:type="dxa"/>
            </w:tcMar>
            <w:vAlign w:val="center"/>
          </w:tcPr>
          <w:p w:rsidR="008C6560" w:rsidRDefault="007240D7">
            <w:pPr>
              <w:pStyle w:val="Body"/>
              <w:ind w:right="82"/>
              <w:jc w:val="center"/>
            </w:pPr>
            <w:r>
              <w:t>Fire</w:t>
            </w:r>
          </w:p>
        </w:tc>
        <w:tc>
          <w:tcPr>
            <w:tcW w:w="5312" w:type="dxa"/>
            <w:tcBorders>
              <w:top w:val="single" w:sz="12" w:space="0" w:color="000000"/>
              <w:left w:val="single" w:sz="4" w:space="0" w:color="000000"/>
              <w:bottom w:val="single" w:sz="8" w:space="0" w:color="000000"/>
              <w:right w:val="single" w:sz="12" w:space="0" w:color="000000"/>
            </w:tcBorders>
            <w:shd w:val="clear" w:color="auto" w:fill="auto"/>
            <w:tcMar>
              <w:top w:w="80" w:type="dxa"/>
              <w:left w:w="80" w:type="dxa"/>
              <w:bottom w:w="80" w:type="dxa"/>
              <w:right w:w="162" w:type="dxa"/>
            </w:tcMar>
            <w:vAlign w:val="center"/>
          </w:tcPr>
          <w:p w:rsidR="008C6560" w:rsidRDefault="008C6560">
            <w:pPr>
              <w:pStyle w:val="Body"/>
              <w:ind w:right="82"/>
              <w:jc w:val="left"/>
            </w:pPr>
          </w:p>
          <w:p w:rsidR="008C6560" w:rsidRDefault="007240D7">
            <w:pPr>
              <w:pStyle w:val="Body"/>
              <w:ind w:right="82"/>
              <w:jc w:val="left"/>
            </w:pPr>
            <w:r>
              <w:rPr>
                <w:rFonts w:ascii="Arial"/>
                <w:sz w:val="22"/>
                <w:szCs w:val="22"/>
              </w:rPr>
              <w:t>Fire is the rapid oxidation of a gas, liquid or solid substance accompanied by the release of heat and light. Chemically, fire represents an exothermic or heat-producing reaction.</w:t>
            </w:r>
          </w:p>
        </w:tc>
        <w:tc>
          <w:tcPr>
            <w:tcW w:w="604" w:type="dxa"/>
            <w:tcBorders>
              <w:top w:val="nil"/>
              <w:left w:val="single" w:sz="12" w:space="0" w:color="000000"/>
              <w:bottom w:val="nil"/>
              <w:right w:val="nil"/>
            </w:tcBorders>
            <w:shd w:val="clear" w:color="auto" w:fill="auto"/>
            <w:tcMar>
              <w:top w:w="80" w:type="dxa"/>
              <w:left w:w="1073" w:type="dxa"/>
              <w:bottom w:w="80" w:type="dxa"/>
              <w:right w:w="80" w:type="dxa"/>
            </w:tcMar>
          </w:tcPr>
          <w:p w:rsidR="008C6560" w:rsidRDefault="008C6560"/>
        </w:tc>
      </w:tr>
      <w:tr w:rsidR="008C6560">
        <w:trPr>
          <w:trHeight w:val="2173"/>
        </w:trPr>
        <w:tc>
          <w:tcPr>
            <w:tcW w:w="1125" w:type="dxa"/>
            <w:tcBorders>
              <w:top w:val="nil"/>
              <w:left w:val="nil"/>
              <w:bottom w:val="nil"/>
              <w:right w:val="single" w:sz="12" w:space="0" w:color="000000"/>
            </w:tcBorders>
            <w:shd w:val="clear" w:color="auto" w:fill="auto"/>
            <w:tcMar>
              <w:top w:w="80" w:type="dxa"/>
              <w:left w:w="1073" w:type="dxa"/>
              <w:bottom w:w="80" w:type="dxa"/>
              <w:right w:w="80" w:type="dxa"/>
            </w:tcMar>
          </w:tcPr>
          <w:p w:rsidR="008C6560" w:rsidRDefault="008C6560"/>
        </w:tc>
        <w:tc>
          <w:tcPr>
            <w:tcW w:w="1977" w:type="dxa"/>
            <w:tcBorders>
              <w:top w:val="single" w:sz="8" w:space="0" w:color="000000"/>
              <w:left w:val="single" w:sz="12" w:space="0" w:color="000000"/>
              <w:bottom w:val="single" w:sz="8" w:space="0" w:color="000000"/>
              <w:right w:val="single" w:sz="4" w:space="0" w:color="000000"/>
            </w:tcBorders>
            <w:shd w:val="clear" w:color="auto" w:fill="auto"/>
            <w:tcMar>
              <w:top w:w="80" w:type="dxa"/>
              <w:left w:w="80" w:type="dxa"/>
              <w:bottom w:w="80" w:type="dxa"/>
              <w:right w:w="162" w:type="dxa"/>
            </w:tcMar>
            <w:vAlign w:val="center"/>
          </w:tcPr>
          <w:p w:rsidR="008C6560" w:rsidRDefault="007240D7">
            <w:pPr>
              <w:pStyle w:val="Body"/>
              <w:ind w:right="82"/>
              <w:jc w:val="center"/>
            </w:pPr>
            <w:r>
              <w:t>Passive Fire Protection</w:t>
            </w:r>
          </w:p>
        </w:tc>
        <w:tc>
          <w:tcPr>
            <w:tcW w:w="5312" w:type="dxa"/>
            <w:tcBorders>
              <w:top w:val="single" w:sz="8" w:space="0" w:color="000000"/>
              <w:left w:val="single" w:sz="4" w:space="0" w:color="000000"/>
              <w:bottom w:val="single" w:sz="8" w:space="0" w:color="000000"/>
              <w:right w:val="single" w:sz="12" w:space="0" w:color="000000"/>
            </w:tcBorders>
            <w:shd w:val="clear" w:color="auto" w:fill="auto"/>
            <w:tcMar>
              <w:top w:w="80" w:type="dxa"/>
              <w:left w:w="80" w:type="dxa"/>
              <w:bottom w:w="80" w:type="dxa"/>
              <w:right w:w="162" w:type="dxa"/>
            </w:tcMar>
            <w:vAlign w:val="center"/>
          </w:tcPr>
          <w:p w:rsidR="008C6560" w:rsidRDefault="008C6560">
            <w:pPr>
              <w:pStyle w:val="Body"/>
              <w:ind w:right="82"/>
              <w:jc w:val="left"/>
            </w:pPr>
          </w:p>
          <w:p w:rsidR="008C6560" w:rsidRDefault="007240D7">
            <w:pPr>
              <w:pStyle w:val="Body"/>
              <w:ind w:right="82"/>
              <w:jc w:val="left"/>
            </w:pPr>
            <w:r>
              <w:rPr>
                <w:rFonts w:ascii="Arial"/>
                <w:sz w:val="22"/>
                <w:szCs w:val="22"/>
              </w:rPr>
              <w:t>Passive fire</w:t>
            </w:r>
            <w:r>
              <w:rPr>
                <w:rFonts w:ascii="Arial"/>
                <w:sz w:val="22"/>
                <w:szCs w:val="22"/>
              </w:rPr>
              <w:t xml:space="preserve"> protection is an integral component of the three components of structural fire protection and fire safety in a building.</w:t>
            </w:r>
          </w:p>
          <w:p w:rsidR="008C6560" w:rsidRDefault="008C6560">
            <w:pPr>
              <w:pStyle w:val="Body"/>
              <w:ind w:right="82"/>
              <w:jc w:val="left"/>
            </w:pPr>
          </w:p>
          <w:p w:rsidR="008C6560" w:rsidRDefault="007240D7">
            <w:pPr>
              <w:pStyle w:val="Body"/>
              <w:ind w:right="82"/>
              <w:jc w:val="left"/>
            </w:pPr>
            <w:r>
              <w:rPr>
                <w:rFonts w:ascii="Arial"/>
                <w:sz w:val="22"/>
                <w:szCs w:val="22"/>
              </w:rPr>
              <w:t>Passive fire protection attempts to contain fires or slow the spread, through the use of fire resistant walls, floors and doors.</w:t>
            </w:r>
          </w:p>
          <w:p w:rsidR="008C6560" w:rsidRDefault="008C6560">
            <w:pPr>
              <w:pStyle w:val="Body"/>
              <w:ind w:right="82"/>
              <w:jc w:val="left"/>
            </w:pPr>
          </w:p>
        </w:tc>
        <w:tc>
          <w:tcPr>
            <w:tcW w:w="604" w:type="dxa"/>
            <w:tcBorders>
              <w:top w:val="nil"/>
              <w:left w:val="single" w:sz="12" w:space="0" w:color="000000"/>
              <w:bottom w:val="nil"/>
              <w:right w:val="nil"/>
            </w:tcBorders>
            <w:shd w:val="clear" w:color="auto" w:fill="auto"/>
            <w:tcMar>
              <w:top w:w="80" w:type="dxa"/>
              <w:left w:w="1073" w:type="dxa"/>
              <w:bottom w:w="80" w:type="dxa"/>
              <w:right w:w="80" w:type="dxa"/>
            </w:tcMar>
          </w:tcPr>
          <w:p w:rsidR="008C6560" w:rsidRDefault="008C6560"/>
        </w:tc>
      </w:tr>
      <w:tr w:rsidR="008C6560">
        <w:trPr>
          <w:trHeight w:val="1824"/>
        </w:trPr>
        <w:tc>
          <w:tcPr>
            <w:tcW w:w="1125" w:type="dxa"/>
            <w:tcBorders>
              <w:top w:val="nil"/>
              <w:left w:val="nil"/>
              <w:bottom w:val="nil"/>
              <w:right w:val="single" w:sz="12" w:space="0" w:color="000000"/>
            </w:tcBorders>
            <w:shd w:val="clear" w:color="auto" w:fill="auto"/>
            <w:tcMar>
              <w:top w:w="80" w:type="dxa"/>
              <w:left w:w="1073" w:type="dxa"/>
              <w:bottom w:w="80" w:type="dxa"/>
              <w:right w:w="80" w:type="dxa"/>
            </w:tcMar>
          </w:tcPr>
          <w:p w:rsidR="008C6560" w:rsidRDefault="008C6560"/>
        </w:tc>
        <w:tc>
          <w:tcPr>
            <w:tcW w:w="1977" w:type="dxa"/>
            <w:tcBorders>
              <w:top w:val="single" w:sz="8" w:space="0" w:color="000000"/>
              <w:left w:val="single" w:sz="12" w:space="0" w:color="000000"/>
              <w:bottom w:val="single" w:sz="12" w:space="0" w:color="000000"/>
              <w:right w:val="single" w:sz="4" w:space="0" w:color="000000"/>
            </w:tcBorders>
            <w:shd w:val="clear" w:color="auto" w:fill="auto"/>
            <w:tcMar>
              <w:top w:w="80" w:type="dxa"/>
              <w:left w:w="80" w:type="dxa"/>
              <w:bottom w:w="80" w:type="dxa"/>
              <w:right w:w="162" w:type="dxa"/>
            </w:tcMar>
            <w:vAlign w:val="center"/>
          </w:tcPr>
          <w:p w:rsidR="008C6560" w:rsidRDefault="007240D7">
            <w:pPr>
              <w:pStyle w:val="Body"/>
              <w:ind w:right="82"/>
              <w:jc w:val="center"/>
            </w:pPr>
            <w:r>
              <w:t>Active Fire Protection</w:t>
            </w:r>
          </w:p>
        </w:tc>
        <w:tc>
          <w:tcPr>
            <w:tcW w:w="5312" w:type="dxa"/>
            <w:tcBorders>
              <w:top w:val="single" w:sz="8" w:space="0" w:color="000000"/>
              <w:left w:val="single" w:sz="4" w:space="0" w:color="000000"/>
              <w:bottom w:val="single" w:sz="12" w:space="0" w:color="000000"/>
              <w:right w:val="single" w:sz="12" w:space="0" w:color="000000"/>
            </w:tcBorders>
            <w:shd w:val="clear" w:color="auto" w:fill="auto"/>
            <w:tcMar>
              <w:top w:w="80" w:type="dxa"/>
              <w:left w:w="80" w:type="dxa"/>
              <w:bottom w:w="80" w:type="dxa"/>
              <w:right w:w="162" w:type="dxa"/>
            </w:tcMar>
            <w:vAlign w:val="center"/>
          </w:tcPr>
          <w:p w:rsidR="008C6560" w:rsidRDefault="008C6560">
            <w:pPr>
              <w:pStyle w:val="Body"/>
              <w:ind w:right="82"/>
              <w:jc w:val="left"/>
            </w:pPr>
          </w:p>
          <w:p w:rsidR="008C6560" w:rsidRDefault="007240D7">
            <w:pPr>
              <w:pStyle w:val="Body"/>
              <w:ind w:right="82"/>
              <w:jc w:val="left"/>
            </w:pPr>
            <w:r>
              <w:rPr>
                <w:rFonts w:ascii="Arial"/>
                <w:sz w:val="22"/>
                <w:szCs w:val="22"/>
              </w:rPr>
              <w:t xml:space="preserve">Active fire protection is an integral part of fire protection and is </w:t>
            </w:r>
            <w:proofErr w:type="spellStart"/>
            <w:r>
              <w:rPr>
                <w:rFonts w:ascii="Arial"/>
                <w:sz w:val="22"/>
                <w:szCs w:val="22"/>
              </w:rPr>
              <w:t>characterised</w:t>
            </w:r>
            <w:proofErr w:type="spellEnd"/>
            <w:r>
              <w:rPr>
                <w:rFonts w:ascii="Arial"/>
                <w:sz w:val="22"/>
                <w:szCs w:val="22"/>
              </w:rPr>
              <w:t xml:space="preserve"> by items and systems which require a certain amount of motion and response in order to work (</w:t>
            </w:r>
            <w:proofErr w:type="spellStart"/>
            <w:r>
              <w:rPr>
                <w:rFonts w:ascii="Arial"/>
                <w:sz w:val="22"/>
                <w:szCs w:val="22"/>
              </w:rPr>
              <w:t>eg</w:t>
            </w:r>
            <w:proofErr w:type="spellEnd"/>
            <w:r>
              <w:rPr>
                <w:rFonts w:ascii="Arial"/>
                <w:sz w:val="22"/>
                <w:szCs w:val="22"/>
              </w:rPr>
              <w:t>: fire sprinkler system or fire detection devices).</w:t>
            </w:r>
          </w:p>
        </w:tc>
        <w:tc>
          <w:tcPr>
            <w:tcW w:w="604" w:type="dxa"/>
            <w:tcBorders>
              <w:top w:val="nil"/>
              <w:left w:val="single" w:sz="12" w:space="0" w:color="000000"/>
              <w:bottom w:val="nil"/>
              <w:right w:val="nil"/>
            </w:tcBorders>
            <w:shd w:val="clear" w:color="auto" w:fill="auto"/>
            <w:tcMar>
              <w:top w:w="80" w:type="dxa"/>
              <w:left w:w="1073" w:type="dxa"/>
              <w:bottom w:w="80" w:type="dxa"/>
              <w:right w:w="80" w:type="dxa"/>
            </w:tcMar>
          </w:tcPr>
          <w:p w:rsidR="008C6560" w:rsidRDefault="008C6560"/>
        </w:tc>
      </w:tr>
    </w:tbl>
    <w:p w:rsidR="008C6560" w:rsidRDefault="008C6560">
      <w:pPr>
        <w:pStyle w:val="Body"/>
        <w:jc w:val="left"/>
        <w:rPr>
          <w:rFonts w:ascii="Arial" w:eastAsia="Arial" w:hAnsi="Arial" w:cs="Arial"/>
          <w:sz w:val="22"/>
          <w:szCs w:val="22"/>
        </w:rPr>
      </w:pPr>
    </w:p>
    <w:p w:rsidR="008C6560" w:rsidRDefault="007240D7">
      <w:pPr>
        <w:pStyle w:val="11CSTCPLQuestionBullet"/>
        <w:numPr>
          <w:ilvl w:val="0"/>
          <w:numId w:val="14"/>
        </w:numPr>
        <w:tabs>
          <w:tab w:val="num" w:pos="709"/>
        </w:tabs>
        <w:ind w:left="709" w:hanging="709"/>
      </w:pPr>
      <w:bookmarkStart w:id="29" w:name="_Ref423944362"/>
      <w:r>
        <w:t>The purpose of fire protection is to:</w:t>
      </w:r>
      <w:bookmarkEnd w:id="29"/>
      <w:r>
        <w:t xml:space="preserve"> </w:t>
      </w:r>
    </w:p>
    <w:p w:rsidR="008C6560" w:rsidRDefault="007240D7">
      <w:pPr>
        <w:pStyle w:val="11CSTCPLQuestionBullet"/>
        <w:ind w:left="709" w:firstLine="0"/>
      </w:pPr>
      <w:r>
        <w:t xml:space="preserve">1. Prevent/reduce the possibility of fire and </w:t>
      </w:r>
      <w:r>
        <w:br/>
      </w:r>
      <w:r>
        <w:t>2. Reduce the spread of fire within and around a building</w:t>
      </w:r>
      <w:r>
        <w:br/>
      </w:r>
      <w:r>
        <w:br/>
      </w:r>
      <w:r>
        <w:t>Name the two categories or systems that provide measurement and arrangements for fire protection.</w:t>
      </w:r>
    </w:p>
    <w:p w:rsidR="008C6560" w:rsidRDefault="008C6560">
      <w:pPr>
        <w:pStyle w:val="Body"/>
        <w:widowControl w:val="0"/>
        <w:tabs>
          <w:tab w:val="left" w:pos="7017"/>
        </w:tabs>
        <w:rPr>
          <w:rFonts w:ascii="Arial" w:eastAsia="Arial" w:hAnsi="Arial" w:cs="Arial"/>
          <w:sz w:val="22"/>
          <w:szCs w:val="22"/>
        </w:rPr>
      </w:pPr>
    </w:p>
    <w:tbl>
      <w:tblPr>
        <w:tblW w:w="912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624"/>
      </w:tblGrid>
      <w:tr w:rsidR="008C6560">
        <w:trPr>
          <w:trHeight w:val="4952"/>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8C6560" w:rsidRDefault="007240D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C6560" w:rsidRDefault="007240D7">
            <w:pPr>
              <w:pStyle w:val="Body"/>
            </w:pPr>
            <w:r>
              <w:rPr>
                <w:rFonts w:ascii="Arial"/>
                <w:sz w:val="22"/>
                <w:szCs w:val="22"/>
              </w:rPr>
              <w:t>Active Systems</w:t>
            </w:r>
          </w:p>
          <w:p w:rsidR="008C6560" w:rsidRDefault="007240D7">
            <w:pPr>
              <w:pStyle w:val="Body"/>
            </w:pPr>
            <w:r>
              <w:rPr>
                <w:rFonts w:ascii="Arial"/>
                <w:sz w:val="22"/>
                <w:szCs w:val="22"/>
              </w:rPr>
              <w:t>Passive Systems</w:t>
            </w:r>
          </w:p>
        </w:tc>
        <w:tc>
          <w:tcPr>
            <w:tcW w:w="624" w:type="dxa"/>
            <w:tcBorders>
              <w:top w:val="nil"/>
              <w:left w:val="single" w:sz="4" w:space="0" w:color="000000"/>
              <w:bottom w:val="nil"/>
              <w:right w:val="nil"/>
            </w:tcBorders>
            <w:shd w:val="clear" w:color="auto" w:fill="auto"/>
            <w:tcMar>
              <w:top w:w="80" w:type="dxa"/>
              <w:left w:w="80" w:type="dxa"/>
              <w:bottom w:w="80" w:type="dxa"/>
              <w:right w:w="80" w:type="dxa"/>
            </w:tcMar>
          </w:tcPr>
          <w:p w:rsidR="008C6560" w:rsidRDefault="007240D7">
            <w:pPr>
              <w:pStyle w:val="Body"/>
            </w:pPr>
            <w:r>
              <w:rPr>
                <w:rFonts w:hAnsi="Arial"/>
                <w:sz w:val="44"/>
                <w:szCs w:val="44"/>
              </w:rPr>
              <w:t>◻</w:t>
            </w:r>
          </w:p>
        </w:tc>
      </w:tr>
    </w:tbl>
    <w:p w:rsidR="008C6560" w:rsidRDefault="008C6560">
      <w:pPr>
        <w:pStyle w:val="Body"/>
        <w:widowControl w:val="0"/>
        <w:tabs>
          <w:tab w:val="left" w:pos="7017"/>
        </w:tabs>
        <w:rPr>
          <w:rFonts w:ascii="Arial" w:eastAsia="Arial" w:hAnsi="Arial" w:cs="Arial"/>
          <w:sz w:val="22"/>
          <w:szCs w:val="22"/>
        </w:rPr>
      </w:pPr>
    </w:p>
    <w:p w:rsidR="008C6560" w:rsidRDefault="008C6560">
      <w:pPr>
        <w:pStyle w:val="Body"/>
        <w:rPr>
          <w:rFonts w:ascii="Arial" w:eastAsia="Arial" w:hAnsi="Arial" w:cs="Arial"/>
          <w:sz w:val="22"/>
          <w:szCs w:val="22"/>
        </w:rPr>
      </w:pPr>
    </w:p>
    <w:p w:rsidR="008C6560" w:rsidRDefault="008C6560">
      <w:pPr>
        <w:pStyle w:val="Body"/>
        <w:rPr>
          <w:rFonts w:ascii="Arial" w:eastAsia="Arial" w:hAnsi="Arial" w:cs="Arial"/>
          <w:sz w:val="22"/>
          <w:szCs w:val="22"/>
        </w:rPr>
      </w:pPr>
    </w:p>
    <w:p w:rsidR="008C6560" w:rsidRDefault="007240D7">
      <w:pPr>
        <w:pStyle w:val="11CSTCPLQuestionBullet"/>
        <w:numPr>
          <w:ilvl w:val="0"/>
          <w:numId w:val="14"/>
        </w:numPr>
        <w:tabs>
          <w:tab w:val="num" w:pos="709"/>
        </w:tabs>
        <w:ind w:left="709" w:hanging="709"/>
      </w:pPr>
      <w:bookmarkStart w:id="30" w:name="_Ref423944529"/>
      <w:r>
        <w:t>With respect to the general level of fire protection explain separately the terms ‘Fire Load’ and ‘Fire Load Density’?</w:t>
      </w:r>
      <w:bookmarkEnd w:id="30"/>
    </w:p>
    <w:p w:rsidR="008C6560" w:rsidRDefault="008C6560">
      <w:pPr>
        <w:pStyle w:val="Body"/>
        <w:widowControl w:val="0"/>
        <w:tabs>
          <w:tab w:val="left" w:pos="7017"/>
        </w:tabs>
        <w:rPr>
          <w:rFonts w:ascii="Arial" w:eastAsia="Arial" w:hAnsi="Arial" w:cs="Arial"/>
          <w:sz w:val="22"/>
          <w:szCs w:val="22"/>
        </w:rPr>
      </w:pPr>
    </w:p>
    <w:tbl>
      <w:tblPr>
        <w:tblW w:w="912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624"/>
      </w:tblGrid>
      <w:tr w:rsidR="008C6560">
        <w:trPr>
          <w:trHeight w:val="4952"/>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8C6560" w:rsidRDefault="007240D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C6560" w:rsidRDefault="007240D7">
            <w:pPr>
              <w:pStyle w:val="Caption"/>
              <w:tabs>
                <w:tab w:val="clear" w:pos="1150"/>
                <w:tab w:val="left" w:pos="408"/>
                <w:tab w:val="left" w:pos="816"/>
                <w:tab w:val="left" w:pos="1224"/>
                <w:tab w:val="left" w:pos="1632"/>
                <w:tab w:val="left" w:pos="2040"/>
                <w:tab w:val="left" w:pos="2448"/>
                <w:tab w:val="left" w:pos="2856"/>
                <w:tab w:val="left" w:pos="3264"/>
                <w:tab w:val="left" w:pos="3672"/>
                <w:tab w:val="left" w:pos="4080"/>
                <w:tab w:val="left" w:pos="4488"/>
                <w:tab w:val="left" w:pos="4896"/>
                <w:tab w:val="left" w:pos="5304"/>
                <w:tab w:val="left" w:pos="5712"/>
                <w:tab w:val="left" w:pos="6120"/>
                <w:tab w:val="left" w:pos="6528"/>
                <w:tab w:val="left" w:pos="6936"/>
                <w:tab w:val="left" w:pos="7344"/>
                <w:tab w:val="left" w:pos="7752"/>
                <w:tab w:val="left" w:pos="8160"/>
                <w:tab w:val="left" w:pos="8568"/>
                <w:tab w:val="left" w:pos="8976"/>
                <w:tab w:val="left" w:pos="9384"/>
                <w:tab w:val="left" w:pos="9792"/>
                <w:tab w:val="left" w:pos="10200"/>
                <w:tab w:val="left" w:pos="10608"/>
                <w:tab w:val="left" w:pos="11016"/>
                <w:tab w:val="left" w:pos="11424"/>
                <w:tab w:val="left" w:pos="11832"/>
                <w:tab w:val="left" w:pos="12240"/>
                <w:tab w:val="left" w:pos="12648"/>
                <w:tab w:val="left" w:pos="13056"/>
                <w:tab w:val="left" w:pos="13464"/>
                <w:tab w:val="left" w:pos="13872"/>
                <w:tab w:val="left" w:pos="14280"/>
                <w:tab w:val="left" w:pos="14688"/>
                <w:tab w:val="left" w:pos="15096"/>
                <w:tab w:val="left" w:pos="15504"/>
                <w:tab w:val="left" w:pos="15912"/>
                <w:tab w:val="left" w:pos="16320"/>
                <w:tab w:val="left" w:pos="16728"/>
                <w:tab w:val="left" w:pos="17136"/>
                <w:tab w:val="left" w:pos="17544"/>
                <w:tab w:val="left" w:pos="17952"/>
                <w:tab w:val="left" w:pos="18360"/>
              </w:tabs>
              <w:suppressAutoHyphens/>
              <w:jc w:val="both"/>
              <w:outlineLvl w:val="0"/>
              <w:rPr>
                <w:rFonts w:ascii="Arial" w:eastAsia="Arial" w:hAnsi="Arial" w:cs="Arial"/>
                <w:b w:val="0"/>
                <w:bCs w:val="0"/>
                <w:caps w:val="0"/>
                <w:color w:val="232F84"/>
              </w:rPr>
            </w:pPr>
            <w:r>
              <w:rPr>
                <w:rFonts w:ascii="Arial"/>
                <w:caps w:val="0"/>
                <w:color w:val="232F84"/>
              </w:rPr>
              <w:t>Fire</w:t>
            </w:r>
            <w:r>
              <w:rPr>
                <w:rFonts w:ascii="Arial"/>
                <w:b w:val="0"/>
                <w:bCs w:val="0"/>
                <w:caps w:val="0"/>
                <w:color w:val="232F84"/>
              </w:rPr>
              <w:t xml:space="preserve"> </w:t>
            </w:r>
            <w:r>
              <w:rPr>
                <w:rFonts w:ascii="Arial"/>
                <w:caps w:val="0"/>
                <w:color w:val="232F84"/>
              </w:rPr>
              <w:t xml:space="preserve">load </w:t>
            </w:r>
            <w:r>
              <w:rPr>
                <w:rFonts w:ascii="Arial"/>
                <w:b w:val="0"/>
                <w:bCs w:val="0"/>
                <w:caps w:val="0"/>
                <w:color w:val="232F84"/>
              </w:rPr>
              <w:t xml:space="preserve">refers to the amount of potential heat that can be liberated during the fire of </w:t>
            </w:r>
            <w:r>
              <w:rPr>
                <w:rFonts w:ascii="Arial"/>
                <w:b w:val="0"/>
                <w:bCs w:val="0"/>
                <w:caps w:val="0"/>
                <w:color w:val="232F84"/>
              </w:rPr>
              <w:t>the combustible contents of a given enclosure. It is expressed as a numerical value represented as kJ/kg (kilojoule per kilogram) or as MJ/kg (</w:t>
            </w:r>
            <w:proofErr w:type="spellStart"/>
            <w:r>
              <w:rPr>
                <w:rFonts w:ascii="Arial"/>
                <w:b w:val="0"/>
                <w:bCs w:val="0"/>
                <w:caps w:val="0"/>
                <w:color w:val="232F84"/>
              </w:rPr>
              <w:t>megajoules</w:t>
            </w:r>
            <w:proofErr w:type="spellEnd"/>
            <w:r>
              <w:rPr>
                <w:rFonts w:ascii="Arial"/>
                <w:b w:val="0"/>
                <w:bCs w:val="0"/>
                <w:caps w:val="0"/>
                <w:color w:val="232F84"/>
              </w:rPr>
              <w:t xml:space="preserve"> per kilogram).</w:t>
            </w:r>
          </w:p>
          <w:p w:rsidR="008C6560" w:rsidRDefault="008C6560">
            <w:pPr>
              <w:pStyle w:val="Caption"/>
              <w:tabs>
                <w:tab w:val="clear" w:pos="1150"/>
                <w:tab w:val="left" w:pos="408"/>
                <w:tab w:val="left" w:pos="816"/>
                <w:tab w:val="left" w:pos="1224"/>
                <w:tab w:val="left" w:pos="1632"/>
                <w:tab w:val="left" w:pos="2040"/>
                <w:tab w:val="left" w:pos="2448"/>
                <w:tab w:val="left" w:pos="2856"/>
                <w:tab w:val="left" w:pos="3264"/>
                <w:tab w:val="left" w:pos="3672"/>
                <w:tab w:val="left" w:pos="4080"/>
                <w:tab w:val="left" w:pos="4488"/>
                <w:tab w:val="left" w:pos="4896"/>
                <w:tab w:val="left" w:pos="5304"/>
                <w:tab w:val="left" w:pos="5712"/>
                <w:tab w:val="left" w:pos="6120"/>
                <w:tab w:val="left" w:pos="6528"/>
                <w:tab w:val="left" w:pos="6936"/>
                <w:tab w:val="left" w:pos="7344"/>
                <w:tab w:val="left" w:pos="7752"/>
                <w:tab w:val="left" w:pos="8160"/>
                <w:tab w:val="left" w:pos="8568"/>
                <w:tab w:val="left" w:pos="8976"/>
                <w:tab w:val="left" w:pos="9384"/>
                <w:tab w:val="left" w:pos="9792"/>
                <w:tab w:val="left" w:pos="10200"/>
                <w:tab w:val="left" w:pos="10608"/>
                <w:tab w:val="left" w:pos="11016"/>
                <w:tab w:val="left" w:pos="11424"/>
                <w:tab w:val="left" w:pos="11832"/>
                <w:tab w:val="left" w:pos="12240"/>
                <w:tab w:val="left" w:pos="12648"/>
                <w:tab w:val="left" w:pos="13056"/>
                <w:tab w:val="left" w:pos="13464"/>
                <w:tab w:val="left" w:pos="13872"/>
                <w:tab w:val="left" w:pos="14280"/>
                <w:tab w:val="left" w:pos="14688"/>
                <w:tab w:val="left" w:pos="15096"/>
                <w:tab w:val="left" w:pos="15504"/>
                <w:tab w:val="left" w:pos="15912"/>
                <w:tab w:val="left" w:pos="16320"/>
                <w:tab w:val="left" w:pos="16728"/>
                <w:tab w:val="left" w:pos="17136"/>
                <w:tab w:val="left" w:pos="17544"/>
                <w:tab w:val="left" w:pos="17952"/>
                <w:tab w:val="left" w:pos="18360"/>
              </w:tabs>
              <w:suppressAutoHyphens/>
              <w:jc w:val="both"/>
              <w:outlineLvl w:val="0"/>
              <w:rPr>
                <w:rFonts w:ascii="Arial" w:eastAsia="Arial" w:hAnsi="Arial" w:cs="Arial"/>
                <w:b w:val="0"/>
                <w:bCs w:val="0"/>
                <w:caps w:val="0"/>
                <w:color w:val="232F84"/>
              </w:rPr>
            </w:pPr>
          </w:p>
          <w:p w:rsidR="008C6560" w:rsidRDefault="007240D7">
            <w:pPr>
              <w:pStyle w:val="Caption"/>
              <w:tabs>
                <w:tab w:val="clear" w:pos="1150"/>
                <w:tab w:val="left" w:pos="408"/>
                <w:tab w:val="left" w:pos="816"/>
                <w:tab w:val="left" w:pos="1224"/>
                <w:tab w:val="left" w:pos="1632"/>
                <w:tab w:val="left" w:pos="2040"/>
                <w:tab w:val="left" w:pos="2448"/>
                <w:tab w:val="left" w:pos="2856"/>
                <w:tab w:val="left" w:pos="3264"/>
                <w:tab w:val="left" w:pos="3672"/>
                <w:tab w:val="left" w:pos="4080"/>
                <w:tab w:val="left" w:pos="4488"/>
                <w:tab w:val="left" w:pos="4896"/>
                <w:tab w:val="left" w:pos="5304"/>
                <w:tab w:val="left" w:pos="5712"/>
                <w:tab w:val="left" w:pos="6120"/>
                <w:tab w:val="left" w:pos="6528"/>
                <w:tab w:val="left" w:pos="6936"/>
                <w:tab w:val="left" w:pos="7344"/>
                <w:tab w:val="left" w:pos="7752"/>
                <w:tab w:val="left" w:pos="8160"/>
                <w:tab w:val="left" w:pos="8568"/>
                <w:tab w:val="left" w:pos="8976"/>
                <w:tab w:val="left" w:pos="9384"/>
                <w:tab w:val="left" w:pos="9792"/>
                <w:tab w:val="left" w:pos="10200"/>
                <w:tab w:val="left" w:pos="10608"/>
                <w:tab w:val="left" w:pos="11016"/>
                <w:tab w:val="left" w:pos="11424"/>
                <w:tab w:val="left" w:pos="11832"/>
                <w:tab w:val="left" w:pos="12240"/>
                <w:tab w:val="left" w:pos="12648"/>
                <w:tab w:val="left" w:pos="13056"/>
                <w:tab w:val="left" w:pos="13464"/>
                <w:tab w:val="left" w:pos="13872"/>
                <w:tab w:val="left" w:pos="14280"/>
                <w:tab w:val="left" w:pos="14688"/>
                <w:tab w:val="left" w:pos="15096"/>
                <w:tab w:val="left" w:pos="15504"/>
                <w:tab w:val="left" w:pos="15912"/>
                <w:tab w:val="left" w:pos="16320"/>
                <w:tab w:val="left" w:pos="16728"/>
                <w:tab w:val="left" w:pos="17136"/>
                <w:tab w:val="left" w:pos="17544"/>
                <w:tab w:val="left" w:pos="17952"/>
                <w:tab w:val="left" w:pos="18360"/>
              </w:tabs>
              <w:suppressAutoHyphens/>
              <w:jc w:val="both"/>
              <w:outlineLvl w:val="0"/>
            </w:pPr>
            <w:r>
              <w:rPr>
                <w:rFonts w:ascii="Arial"/>
                <w:caps w:val="0"/>
                <w:color w:val="232F84"/>
              </w:rPr>
              <w:t xml:space="preserve">Fire load density </w:t>
            </w:r>
            <w:r>
              <w:rPr>
                <w:rFonts w:ascii="Arial"/>
                <w:b w:val="0"/>
                <w:bCs w:val="0"/>
                <w:caps w:val="0"/>
                <w:color w:val="232F84"/>
              </w:rPr>
              <w:t>is the fire load of a given enclosure or building divided by floor a</w:t>
            </w:r>
            <w:r>
              <w:rPr>
                <w:rFonts w:ascii="Arial"/>
                <w:b w:val="0"/>
                <w:bCs w:val="0"/>
                <w:caps w:val="0"/>
                <w:color w:val="232F84"/>
              </w:rPr>
              <w:t>rea. It is expressed as fire load per unit area of floor space (the greater the fire load the more severe the fire).</w:t>
            </w:r>
          </w:p>
        </w:tc>
        <w:tc>
          <w:tcPr>
            <w:tcW w:w="624" w:type="dxa"/>
            <w:tcBorders>
              <w:top w:val="nil"/>
              <w:left w:val="single" w:sz="4" w:space="0" w:color="000000"/>
              <w:bottom w:val="nil"/>
              <w:right w:val="nil"/>
            </w:tcBorders>
            <w:shd w:val="clear" w:color="auto" w:fill="auto"/>
            <w:tcMar>
              <w:top w:w="80" w:type="dxa"/>
              <w:left w:w="80" w:type="dxa"/>
              <w:bottom w:w="80" w:type="dxa"/>
              <w:right w:w="80" w:type="dxa"/>
            </w:tcMar>
          </w:tcPr>
          <w:p w:rsidR="008C6560" w:rsidRDefault="007240D7">
            <w:pPr>
              <w:pStyle w:val="Body"/>
            </w:pPr>
            <w:r>
              <w:rPr>
                <w:rFonts w:hAnsi="Arial"/>
                <w:sz w:val="44"/>
                <w:szCs w:val="44"/>
              </w:rPr>
              <w:t>◻</w:t>
            </w:r>
          </w:p>
        </w:tc>
      </w:tr>
    </w:tbl>
    <w:p w:rsidR="008C6560" w:rsidRDefault="008C6560">
      <w:pPr>
        <w:pStyle w:val="Body"/>
        <w:widowControl w:val="0"/>
        <w:tabs>
          <w:tab w:val="left" w:pos="7017"/>
        </w:tabs>
        <w:rPr>
          <w:rFonts w:ascii="Arial" w:eastAsia="Arial" w:hAnsi="Arial" w:cs="Arial"/>
          <w:sz w:val="22"/>
          <w:szCs w:val="22"/>
        </w:rPr>
      </w:pPr>
    </w:p>
    <w:p w:rsidR="008C6560" w:rsidRDefault="008C6560">
      <w:pPr>
        <w:pStyle w:val="Body"/>
        <w:rPr>
          <w:rFonts w:ascii="Arial" w:eastAsia="Arial" w:hAnsi="Arial" w:cs="Arial"/>
          <w:sz w:val="22"/>
          <w:szCs w:val="22"/>
        </w:rPr>
      </w:pPr>
    </w:p>
    <w:p w:rsidR="008C6560" w:rsidRDefault="007240D7">
      <w:pPr>
        <w:pStyle w:val="11CSTCPLQuestionBullet"/>
        <w:numPr>
          <w:ilvl w:val="0"/>
          <w:numId w:val="14"/>
        </w:numPr>
        <w:tabs>
          <w:tab w:val="num" w:pos="709"/>
        </w:tabs>
        <w:ind w:left="709" w:hanging="709"/>
      </w:pPr>
      <w:bookmarkStart w:id="31" w:name="_Ref423944839"/>
      <w:r>
        <w:t>Using Volume 2 of the BCA respond to the following:</w:t>
      </w:r>
      <w:bookmarkEnd w:id="31"/>
    </w:p>
    <w:p w:rsidR="008C6560" w:rsidRDefault="007240D7">
      <w:pPr>
        <w:pStyle w:val="11CSTCPLQuestionBullet"/>
        <w:numPr>
          <w:ilvl w:val="0"/>
          <w:numId w:val="33"/>
        </w:numPr>
        <w:tabs>
          <w:tab w:val="num" w:pos="1134"/>
        </w:tabs>
        <w:ind w:left="1134"/>
      </w:pPr>
      <w:r>
        <w:t xml:space="preserve">Where in the BCA would you look to find requirements for building in bushfire prone areas for Class 1 and 10 buildings? </w:t>
      </w:r>
    </w:p>
    <w:p w:rsidR="008C6560" w:rsidRDefault="007240D7">
      <w:pPr>
        <w:pStyle w:val="11CSTCPLQuestionBullet"/>
        <w:numPr>
          <w:ilvl w:val="0"/>
          <w:numId w:val="33"/>
        </w:numPr>
        <w:tabs>
          <w:tab w:val="num" w:pos="1134"/>
        </w:tabs>
        <w:ind w:left="1134"/>
      </w:pPr>
      <w:r>
        <w:t xml:space="preserve">Where in the BCA would you look to find requirements for building in bushfire prone areas for Class 2-9 buildings? </w:t>
      </w:r>
    </w:p>
    <w:p w:rsidR="008C6560" w:rsidRDefault="007240D7">
      <w:pPr>
        <w:pStyle w:val="11CSTCPLQuestionBullet"/>
        <w:numPr>
          <w:ilvl w:val="0"/>
          <w:numId w:val="33"/>
        </w:numPr>
        <w:tabs>
          <w:tab w:val="num" w:pos="1134"/>
        </w:tabs>
        <w:ind w:left="1134"/>
      </w:pPr>
      <w:r>
        <w:t>What Australian Sta</w:t>
      </w:r>
      <w:r>
        <w:t>ndard must be complied with to satisfy the Deemed to Satisfy Provisions for construction of Class 2 and 3 buildings in bushfire prone areas?</w:t>
      </w:r>
    </w:p>
    <w:p w:rsidR="008C6560" w:rsidRDefault="008C6560">
      <w:pPr>
        <w:pStyle w:val="Body"/>
        <w:rPr>
          <w:rFonts w:ascii="Arial" w:eastAsia="Arial" w:hAnsi="Arial" w:cs="Arial"/>
          <w:sz w:val="22"/>
          <w:szCs w:val="22"/>
        </w:rPr>
      </w:pPr>
    </w:p>
    <w:tbl>
      <w:tblPr>
        <w:tblW w:w="9107"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73"/>
        <w:gridCol w:w="1255"/>
        <w:gridCol w:w="5506"/>
        <w:gridCol w:w="1173"/>
      </w:tblGrid>
      <w:tr w:rsidR="008C6560">
        <w:trPr>
          <w:trHeight w:val="1004"/>
        </w:trPr>
        <w:tc>
          <w:tcPr>
            <w:tcW w:w="1120" w:type="dxa"/>
            <w:tcBorders>
              <w:top w:val="nil"/>
              <w:left w:val="nil"/>
              <w:bottom w:val="nil"/>
              <w:right w:val="single" w:sz="12" w:space="0" w:color="000000"/>
            </w:tcBorders>
            <w:shd w:val="clear" w:color="auto" w:fill="auto"/>
            <w:tcMar>
              <w:top w:w="80" w:type="dxa"/>
              <w:left w:w="1073" w:type="dxa"/>
              <w:bottom w:w="80" w:type="dxa"/>
              <w:right w:w="80" w:type="dxa"/>
            </w:tcMar>
          </w:tcPr>
          <w:p w:rsidR="008C6560" w:rsidRDefault="007240D7">
            <w:pPr>
              <w:pStyle w:val="Body"/>
              <w:keepNext/>
              <w:ind w:left="993" w:hanging="993"/>
            </w:pPr>
            <w:r>
              <w:rPr>
                <w:rFonts w:ascii="Arial"/>
                <w:b/>
                <w:bCs/>
                <w:sz w:val="22"/>
                <w:szCs w:val="22"/>
              </w:rPr>
              <w:t>Answer</w:t>
            </w:r>
          </w:p>
        </w:tc>
        <w:tc>
          <w:tcPr>
            <w:tcW w:w="557" w:type="dxa"/>
            <w:tcBorders>
              <w:top w:val="single" w:sz="12" w:space="0" w:color="000000"/>
              <w:left w:val="single" w:sz="12" w:space="0" w:color="000000"/>
              <w:bottom w:val="single" w:sz="8" w:space="0" w:color="000000"/>
              <w:right w:val="single" w:sz="4" w:space="0" w:color="000000"/>
            </w:tcBorders>
            <w:shd w:val="clear" w:color="auto" w:fill="auto"/>
            <w:tcMar>
              <w:top w:w="80" w:type="dxa"/>
              <w:left w:w="1073" w:type="dxa"/>
              <w:bottom w:w="80" w:type="dxa"/>
              <w:right w:w="162" w:type="dxa"/>
            </w:tcMar>
            <w:vAlign w:val="center"/>
          </w:tcPr>
          <w:p w:rsidR="008C6560" w:rsidRDefault="007240D7">
            <w:pPr>
              <w:pStyle w:val="Body"/>
              <w:keepNext/>
              <w:ind w:left="993" w:right="82" w:hanging="993"/>
              <w:jc w:val="center"/>
            </w:pPr>
            <w:r>
              <w:t>a)</w:t>
            </w:r>
          </w:p>
        </w:tc>
        <w:tc>
          <w:tcPr>
            <w:tcW w:w="6805" w:type="dxa"/>
            <w:tcBorders>
              <w:top w:val="single" w:sz="12" w:space="0" w:color="000000"/>
              <w:left w:val="single" w:sz="4" w:space="0" w:color="000000"/>
              <w:bottom w:val="single" w:sz="8" w:space="0" w:color="000000"/>
              <w:right w:val="single" w:sz="12" w:space="0" w:color="000000"/>
            </w:tcBorders>
            <w:shd w:val="clear" w:color="auto" w:fill="auto"/>
            <w:tcMar>
              <w:top w:w="80" w:type="dxa"/>
              <w:left w:w="80" w:type="dxa"/>
              <w:bottom w:w="80" w:type="dxa"/>
              <w:right w:w="162" w:type="dxa"/>
            </w:tcMar>
            <w:vAlign w:val="center"/>
          </w:tcPr>
          <w:p w:rsidR="008C6560" w:rsidRDefault="007240D7">
            <w:pPr>
              <w:pStyle w:val="Body"/>
              <w:keepNext/>
              <w:ind w:right="82"/>
              <w:jc w:val="left"/>
            </w:pPr>
            <w:r>
              <w:rPr>
                <w:rFonts w:ascii="Arial"/>
                <w:sz w:val="22"/>
                <w:szCs w:val="22"/>
              </w:rPr>
              <w:t>Part 2.3</w:t>
            </w:r>
          </w:p>
        </w:tc>
        <w:tc>
          <w:tcPr>
            <w:tcW w:w="625" w:type="dxa"/>
            <w:tcBorders>
              <w:top w:val="nil"/>
              <w:left w:val="single" w:sz="12" w:space="0" w:color="000000"/>
              <w:bottom w:val="nil"/>
              <w:right w:val="nil"/>
            </w:tcBorders>
            <w:shd w:val="clear" w:color="auto" w:fill="auto"/>
            <w:tcMar>
              <w:top w:w="80" w:type="dxa"/>
              <w:left w:w="1073" w:type="dxa"/>
              <w:bottom w:w="80" w:type="dxa"/>
              <w:right w:w="80" w:type="dxa"/>
            </w:tcMar>
          </w:tcPr>
          <w:p w:rsidR="008C6560" w:rsidRDefault="007240D7">
            <w:pPr>
              <w:pStyle w:val="Body"/>
              <w:keepNext/>
              <w:ind w:left="993" w:hanging="993"/>
            </w:pPr>
            <w:r>
              <w:rPr>
                <w:rFonts w:hAnsi="Arial"/>
                <w:sz w:val="44"/>
                <w:szCs w:val="44"/>
              </w:rPr>
              <w:t>◻</w:t>
            </w:r>
          </w:p>
        </w:tc>
      </w:tr>
      <w:tr w:rsidR="008C6560">
        <w:trPr>
          <w:trHeight w:val="994"/>
        </w:trPr>
        <w:tc>
          <w:tcPr>
            <w:tcW w:w="1120" w:type="dxa"/>
            <w:tcBorders>
              <w:top w:val="nil"/>
              <w:left w:val="nil"/>
              <w:bottom w:val="nil"/>
              <w:right w:val="single" w:sz="12" w:space="0" w:color="000000"/>
            </w:tcBorders>
            <w:shd w:val="clear" w:color="auto" w:fill="auto"/>
            <w:tcMar>
              <w:top w:w="80" w:type="dxa"/>
              <w:left w:w="1073" w:type="dxa"/>
              <w:bottom w:w="80" w:type="dxa"/>
              <w:right w:w="80" w:type="dxa"/>
            </w:tcMar>
          </w:tcPr>
          <w:p w:rsidR="008C6560" w:rsidRDefault="008C6560"/>
        </w:tc>
        <w:tc>
          <w:tcPr>
            <w:tcW w:w="557" w:type="dxa"/>
            <w:tcBorders>
              <w:top w:val="single" w:sz="8" w:space="0" w:color="000000"/>
              <w:left w:val="single" w:sz="12" w:space="0" w:color="000000"/>
              <w:bottom w:val="single" w:sz="8" w:space="0" w:color="000000"/>
              <w:right w:val="single" w:sz="4" w:space="0" w:color="000000"/>
            </w:tcBorders>
            <w:shd w:val="clear" w:color="auto" w:fill="auto"/>
            <w:tcMar>
              <w:top w:w="80" w:type="dxa"/>
              <w:left w:w="80" w:type="dxa"/>
              <w:bottom w:w="80" w:type="dxa"/>
              <w:right w:w="162" w:type="dxa"/>
            </w:tcMar>
            <w:vAlign w:val="center"/>
          </w:tcPr>
          <w:p w:rsidR="008C6560" w:rsidRDefault="007240D7">
            <w:pPr>
              <w:pStyle w:val="Body"/>
              <w:ind w:right="82"/>
              <w:jc w:val="center"/>
            </w:pPr>
            <w:r>
              <w:t>b)</w:t>
            </w:r>
          </w:p>
        </w:tc>
        <w:tc>
          <w:tcPr>
            <w:tcW w:w="6805" w:type="dxa"/>
            <w:tcBorders>
              <w:top w:val="single" w:sz="8" w:space="0" w:color="000000"/>
              <w:left w:val="single" w:sz="4" w:space="0" w:color="000000"/>
              <w:bottom w:val="single" w:sz="8" w:space="0" w:color="000000"/>
              <w:right w:val="single" w:sz="12" w:space="0" w:color="000000"/>
            </w:tcBorders>
            <w:shd w:val="clear" w:color="auto" w:fill="auto"/>
            <w:tcMar>
              <w:top w:w="80" w:type="dxa"/>
              <w:left w:w="80" w:type="dxa"/>
              <w:bottom w:w="80" w:type="dxa"/>
              <w:right w:w="162" w:type="dxa"/>
            </w:tcMar>
            <w:vAlign w:val="center"/>
          </w:tcPr>
          <w:p w:rsidR="008C6560" w:rsidRDefault="007240D7">
            <w:pPr>
              <w:pStyle w:val="Body"/>
              <w:ind w:right="82"/>
              <w:jc w:val="left"/>
            </w:pPr>
            <w:r>
              <w:rPr>
                <w:rFonts w:ascii="Arial"/>
                <w:sz w:val="22"/>
                <w:szCs w:val="22"/>
              </w:rPr>
              <w:t>Section C fire resistance</w:t>
            </w:r>
          </w:p>
        </w:tc>
        <w:tc>
          <w:tcPr>
            <w:tcW w:w="625" w:type="dxa"/>
            <w:tcBorders>
              <w:top w:val="nil"/>
              <w:left w:val="single" w:sz="12" w:space="0" w:color="000000"/>
              <w:bottom w:val="nil"/>
              <w:right w:val="nil"/>
            </w:tcBorders>
            <w:shd w:val="clear" w:color="auto" w:fill="auto"/>
            <w:tcMar>
              <w:top w:w="80" w:type="dxa"/>
              <w:left w:w="1073" w:type="dxa"/>
              <w:bottom w:w="80" w:type="dxa"/>
              <w:right w:w="80" w:type="dxa"/>
            </w:tcMar>
          </w:tcPr>
          <w:p w:rsidR="008C6560" w:rsidRDefault="008C6560"/>
        </w:tc>
      </w:tr>
      <w:tr w:rsidR="008C6560">
        <w:trPr>
          <w:trHeight w:val="974"/>
        </w:trPr>
        <w:tc>
          <w:tcPr>
            <w:tcW w:w="1120" w:type="dxa"/>
            <w:tcBorders>
              <w:top w:val="nil"/>
              <w:left w:val="nil"/>
              <w:bottom w:val="nil"/>
              <w:right w:val="single" w:sz="12" w:space="0" w:color="000000"/>
            </w:tcBorders>
            <w:shd w:val="clear" w:color="auto" w:fill="auto"/>
            <w:tcMar>
              <w:top w:w="80" w:type="dxa"/>
              <w:left w:w="1073" w:type="dxa"/>
              <w:bottom w:w="80" w:type="dxa"/>
              <w:right w:w="80" w:type="dxa"/>
            </w:tcMar>
          </w:tcPr>
          <w:p w:rsidR="008C6560" w:rsidRDefault="008C6560"/>
        </w:tc>
        <w:tc>
          <w:tcPr>
            <w:tcW w:w="557" w:type="dxa"/>
            <w:tcBorders>
              <w:top w:val="single" w:sz="8" w:space="0" w:color="000000"/>
              <w:left w:val="single" w:sz="12" w:space="0" w:color="000000"/>
              <w:bottom w:val="single" w:sz="12" w:space="0" w:color="000000"/>
              <w:right w:val="single" w:sz="4" w:space="0" w:color="000000"/>
            </w:tcBorders>
            <w:shd w:val="clear" w:color="auto" w:fill="auto"/>
            <w:tcMar>
              <w:top w:w="80" w:type="dxa"/>
              <w:left w:w="80" w:type="dxa"/>
              <w:bottom w:w="80" w:type="dxa"/>
              <w:right w:w="162" w:type="dxa"/>
            </w:tcMar>
            <w:vAlign w:val="center"/>
          </w:tcPr>
          <w:p w:rsidR="008C6560" w:rsidRDefault="007240D7">
            <w:pPr>
              <w:pStyle w:val="Body"/>
              <w:ind w:right="82"/>
              <w:jc w:val="center"/>
            </w:pPr>
            <w:r>
              <w:t>c)</w:t>
            </w:r>
          </w:p>
        </w:tc>
        <w:tc>
          <w:tcPr>
            <w:tcW w:w="6805" w:type="dxa"/>
            <w:tcBorders>
              <w:top w:val="single" w:sz="8" w:space="0" w:color="000000"/>
              <w:left w:val="single" w:sz="4" w:space="0" w:color="000000"/>
              <w:bottom w:val="single" w:sz="12" w:space="0" w:color="000000"/>
              <w:right w:val="single" w:sz="12" w:space="0" w:color="000000"/>
            </w:tcBorders>
            <w:shd w:val="clear" w:color="auto" w:fill="auto"/>
            <w:tcMar>
              <w:top w:w="80" w:type="dxa"/>
              <w:left w:w="80" w:type="dxa"/>
              <w:bottom w:w="80" w:type="dxa"/>
              <w:right w:w="162" w:type="dxa"/>
            </w:tcMar>
            <w:vAlign w:val="center"/>
          </w:tcPr>
          <w:p w:rsidR="008C6560" w:rsidRDefault="007240D7">
            <w:pPr>
              <w:pStyle w:val="Body"/>
              <w:ind w:right="82"/>
              <w:jc w:val="left"/>
            </w:pPr>
            <w:r>
              <w:rPr>
                <w:rFonts w:ascii="Arial"/>
                <w:sz w:val="22"/>
                <w:szCs w:val="22"/>
              </w:rPr>
              <w:t>AS 1530</w:t>
            </w:r>
          </w:p>
        </w:tc>
        <w:tc>
          <w:tcPr>
            <w:tcW w:w="625" w:type="dxa"/>
            <w:tcBorders>
              <w:top w:val="nil"/>
              <w:left w:val="single" w:sz="12" w:space="0" w:color="000000"/>
              <w:bottom w:val="nil"/>
              <w:right w:val="nil"/>
            </w:tcBorders>
            <w:shd w:val="clear" w:color="auto" w:fill="auto"/>
            <w:tcMar>
              <w:top w:w="80" w:type="dxa"/>
              <w:left w:w="1073" w:type="dxa"/>
              <w:bottom w:w="80" w:type="dxa"/>
              <w:right w:w="80" w:type="dxa"/>
            </w:tcMar>
          </w:tcPr>
          <w:p w:rsidR="008C6560" w:rsidRDefault="008C6560"/>
        </w:tc>
      </w:tr>
    </w:tbl>
    <w:p w:rsidR="008C6560" w:rsidRDefault="008C6560">
      <w:pPr>
        <w:pStyle w:val="Body"/>
        <w:rPr>
          <w:rFonts w:ascii="Arial" w:eastAsia="Arial" w:hAnsi="Arial" w:cs="Arial"/>
          <w:sz w:val="22"/>
          <w:szCs w:val="22"/>
        </w:rPr>
      </w:pPr>
    </w:p>
    <w:p w:rsidR="008C6560" w:rsidRDefault="008C6560">
      <w:pPr>
        <w:pStyle w:val="Body"/>
        <w:rPr>
          <w:rFonts w:ascii="Arial" w:eastAsia="Arial" w:hAnsi="Arial" w:cs="Arial"/>
          <w:sz w:val="22"/>
          <w:szCs w:val="22"/>
        </w:rPr>
      </w:pPr>
    </w:p>
    <w:p w:rsidR="008C6560" w:rsidRDefault="007240D7">
      <w:pPr>
        <w:pStyle w:val="11CSTCPLQuestionBullet"/>
        <w:numPr>
          <w:ilvl w:val="0"/>
          <w:numId w:val="14"/>
        </w:numPr>
        <w:tabs>
          <w:tab w:val="num" w:pos="709"/>
        </w:tabs>
        <w:ind w:left="709" w:hanging="709"/>
      </w:pPr>
      <w:bookmarkStart w:id="32" w:name="_Ref423945259"/>
      <w:r>
        <w:t xml:space="preserve">What is a </w:t>
      </w:r>
      <w:r>
        <w:rPr>
          <w:i/>
          <w:iCs/>
        </w:rPr>
        <w:t>Fire Safety Schedule</w:t>
      </w:r>
      <w:r>
        <w:t xml:space="preserve"> and its relationship to the approval of development of a class 2 – 9 building?</w:t>
      </w:r>
      <w:bookmarkEnd w:id="32"/>
    </w:p>
    <w:p w:rsidR="008C6560" w:rsidRDefault="008C6560">
      <w:pPr>
        <w:pStyle w:val="Body"/>
        <w:widowControl w:val="0"/>
        <w:tabs>
          <w:tab w:val="left" w:pos="7017"/>
        </w:tabs>
        <w:rPr>
          <w:rFonts w:ascii="Arial" w:eastAsia="Arial" w:hAnsi="Arial" w:cs="Arial"/>
          <w:sz w:val="22"/>
          <w:szCs w:val="22"/>
        </w:rPr>
      </w:pPr>
    </w:p>
    <w:tbl>
      <w:tblPr>
        <w:tblW w:w="912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624"/>
      </w:tblGrid>
      <w:tr w:rsidR="008C6560">
        <w:trPr>
          <w:trHeight w:val="2344"/>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8C6560" w:rsidRDefault="007240D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C6560" w:rsidRDefault="007240D7">
            <w:pPr>
              <w:pStyle w:val="Caption"/>
              <w:tabs>
                <w:tab w:val="clear" w:pos="1150"/>
                <w:tab w:val="left" w:pos="408"/>
                <w:tab w:val="left" w:pos="816"/>
                <w:tab w:val="left" w:pos="1224"/>
                <w:tab w:val="left" w:pos="1632"/>
                <w:tab w:val="left" w:pos="2040"/>
                <w:tab w:val="left" w:pos="2448"/>
                <w:tab w:val="left" w:pos="2856"/>
                <w:tab w:val="left" w:pos="3264"/>
                <w:tab w:val="left" w:pos="3672"/>
                <w:tab w:val="left" w:pos="4080"/>
                <w:tab w:val="left" w:pos="4488"/>
                <w:tab w:val="left" w:pos="4896"/>
                <w:tab w:val="left" w:pos="5304"/>
                <w:tab w:val="left" w:pos="5712"/>
                <w:tab w:val="left" w:pos="6120"/>
                <w:tab w:val="left" w:pos="6528"/>
                <w:tab w:val="left" w:pos="6936"/>
                <w:tab w:val="left" w:pos="7344"/>
                <w:tab w:val="left" w:pos="7752"/>
                <w:tab w:val="left" w:pos="8160"/>
                <w:tab w:val="left" w:pos="8568"/>
                <w:tab w:val="left" w:pos="8976"/>
                <w:tab w:val="left" w:pos="9384"/>
                <w:tab w:val="left" w:pos="9792"/>
                <w:tab w:val="left" w:pos="10200"/>
                <w:tab w:val="left" w:pos="10608"/>
                <w:tab w:val="left" w:pos="11016"/>
                <w:tab w:val="left" w:pos="11424"/>
                <w:tab w:val="left" w:pos="11832"/>
                <w:tab w:val="left" w:pos="12240"/>
                <w:tab w:val="left" w:pos="12648"/>
                <w:tab w:val="left" w:pos="13056"/>
                <w:tab w:val="left" w:pos="13464"/>
                <w:tab w:val="left" w:pos="13872"/>
                <w:tab w:val="left" w:pos="14280"/>
                <w:tab w:val="left" w:pos="14688"/>
                <w:tab w:val="left" w:pos="15096"/>
                <w:tab w:val="left" w:pos="15504"/>
                <w:tab w:val="left" w:pos="15912"/>
                <w:tab w:val="left" w:pos="16320"/>
                <w:tab w:val="left" w:pos="16728"/>
                <w:tab w:val="left" w:pos="17136"/>
                <w:tab w:val="left" w:pos="17544"/>
                <w:tab w:val="left" w:pos="17952"/>
                <w:tab w:val="left" w:pos="18360"/>
              </w:tabs>
              <w:suppressAutoHyphens/>
              <w:jc w:val="both"/>
              <w:outlineLvl w:val="0"/>
            </w:pPr>
            <w:proofErr w:type="gramStart"/>
            <w:r>
              <w:rPr>
                <w:rFonts w:ascii="Arial"/>
                <w:b w:val="0"/>
                <w:bCs w:val="0"/>
                <w:caps w:val="0"/>
                <w:color w:val="232F84"/>
                <w:sz w:val="22"/>
                <w:szCs w:val="22"/>
              </w:rPr>
              <w:t>a</w:t>
            </w:r>
            <w:proofErr w:type="gramEnd"/>
            <w:r>
              <w:rPr>
                <w:rFonts w:ascii="Arial"/>
                <w:b w:val="0"/>
                <w:bCs w:val="0"/>
                <w:caps w:val="0"/>
                <w:color w:val="232F84"/>
                <w:sz w:val="22"/>
                <w:szCs w:val="22"/>
              </w:rPr>
              <w:t xml:space="preserve"> fire Safety Schedule is a certificate which lists all the </w:t>
            </w:r>
            <w:r>
              <w:rPr>
                <w:rFonts w:ascii="Arial"/>
                <w:caps w:val="0"/>
                <w:color w:val="232F84"/>
                <w:sz w:val="22"/>
                <w:szCs w:val="22"/>
              </w:rPr>
              <w:t xml:space="preserve">Essential Fire Safety Measures </w:t>
            </w:r>
            <w:r>
              <w:rPr>
                <w:rFonts w:ascii="Arial"/>
                <w:b w:val="0"/>
                <w:bCs w:val="0"/>
                <w:caps w:val="0"/>
                <w:color w:val="232F84"/>
                <w:sz w:val="22"/>
                <w:szCs w:val="22"/>
              </w:rPr>
              <w:t>that should be installed in the building and the performance standard to whic</w:t>
            </w:r>
            <w:r>
              <w:rPr>
                <w:rFonts w:ascii="Arial"/>
                <w:b w:val="0"/>
                <w:bCs w:val="0"/>
                <w:caps w:val="0"/>
                <w:color w:val="232F84"/>
                <w:sz w:val="22"/>
                <w:szCs w:val="22"/>
              </w:rPr>
              <w:t xml:space="preserve">h each of these measures must be capable of operating. this is issued upon development approval of a class 2 - 9 building </w:t>
            </w:r>
          </w:p>
        </w:tc>
        <w:tc>
          <w:tcPr>
            <w:tcW w:w="624" w:type="dxa"/>
            <w:tcBorders>
              <w:top w:val="nil"/>
              <w:left w:val="single" w:sz="4" w:space="0" w:color="000000"/>
              <w:bottom w:val="nil"/>
              <w:right w:val="nil"/>
            </w:tcBorders>
            <w:shd w:val="clear" w:color="auto" w:fill="auto"/>
            <w:tcMar>
              <w:top w:w="80" w:type="dxa"/>
              <w:left w:w="80" w:type="dxa"/>
              <w:bottom w:w="80" w:type="dxa"/>
              <w:right w:w="80" w:type="dxa"/>
            </w:tcMar>
          </w:tcPr>
          <w:p w:rsidR="008C6560" w:rsidRDefault="007240D7">
            <w:pPr>
              <w:pStyle w:val="Body"/>
            </w:pPr>
            <w:r>
              <w:rPr>
                <w:rFonts w:hAnsi="Arial"/>
                <w:sz w:val="44"/>
                <w:szCs w:val="44"/>
              </w:rPr>
              <w:t>◻</w:t>
            </w:r>
          </w:p>
        </w:tc>
      </w:tr>
    </w:tbl>
    <w:p w:rsidR="008C6560" w:rsidRDefault="008C6560">
      <w:pPr>
        <w:pStyle w:val="Body"/>
        <w:widowControl w:val="0"/>
        <w:tabs>
          <w:tab w:val="left" w:pos="7017"/>
        </w:tabs>
        <w:rPr>
          <w:rFonts w:ascii="Arial" w:eastAsia="Arial" w:hAnsi="Arial" w:cs="Arial"/>
          <w:sz w:val="22"/>
          <w:szCs w:val="22"/>
        </w:rPr>
      </w:pPr>
    </w:p>
    <w:p w:rsidR="008C6560" w:rsidRDefault="008C6560">
      <w:pPr>
        <w:pStyle w:val="Body"/>
        <w:rPr>
          <w:rFonts w:ascii="Arial" w:eastAsia="Arial" w:hAnsi="Arial" w:cs="Arial"/>
          <w:sz w:val="22"/>
          <w:szCs w:val="22"/>
        </w:rPr>
      </w:pPr>
    </w:p>
    <w:p w:rsidR="008C6560" w:rsidRDefault="008C6560">
      <w:pPr>
        <w:pStyle w:val="Body"/>
        <w:rPr>
          <w:rFonts w:ascii="Arial" w:eastAsia="Arial" w:hAnsi="Arial" w:cs="Arial"/>
          <w:sz w:val="22"/>
          <w:szCs w:val="22"/>
        </w:rPr>
      </w:pPr>
    </w:p>
    <w:p w:rsidR="008C6560" w:rsidRDefault="007240D7">
      <w:pPr>
        <w:pStyle w:val="11CSTCPLQuestionBullet"/>
        <w:numPr>
          <w:ilvl w:val="0"/>
          <w:numId w:val="14"/>
        </w:numPr>
        <w:tabs>
          <w:tab w:val="num" w:pos="709"/>
        </w:tabs>
        <w:ind w:left="709" w:hanging="709"/>
      </w:pPr>
      <w:bookmarkStart w:id="33" w:name="_Ref423945523"/>
      <w:r>
        <w:t>What are building certifiers responsible for?</w:t>
      </w:r>
      <w:bookmarkEnd w:id="33"/>
    </w:p>
    <w:p w:rsidR="008C6560" w:rsidRDefault="008C6560">
      <w:pPr>
        <w:pStyle w:val="Body"/>
        <w:widowControl w:val="0"/>
        <w:tabs>
          <w:tab w:val="left" w:pos="7017"/>
        </w:tabs>
        <w:rPr>
          <w:rFonts w:ascii="Arial" w:eastAsia="Arial" w:hAnsi="Arial" w:cs="Arial"/>
          <w:sz w:val="22"/>
          <w:szCs w:val="22"/>
        </w:rPr>
      </w:pPr>
    </w:p>
    <w:tbl>
      <w:tblPr>
        <w:tblW w:w="912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624"/>
      </w:tblGrid>
      <w:tr w:rsidR="008C6560">
        <w:trPr>
          <w:trHeight w:val="2344"/>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8C6560" w:rsidRDefault="007240D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C6560" w:rsidRDefault="007240D7">
            <w:pPr>
              <w:pStyle w:val="Body"/>
            </w:pPr>
            <w:proofErr w:type="gramStart"/>
            <w:r>
              <w:rPr>
                <w:rFonts w:ascii="Arial"/>
                <w:sz w:val="22"/>
                <w:szCs w:val="22"/>
              </w:rPr>
              <w:t>ensuring</w:t>
            </w:r>
            <w:proofErr w:type="gramEnd"/>
            <w:r>
              <w:rPr>
                <w:rFonts w:ascii="Arial"/>
                <w:sz w:val="22"/>
                <w:szCs w:val="22"/>
              </w:rPr>
              <w:t xml:space="preserve"> specific compliance is achieved and they do this by conducting visual inspections. </w:t>
            </w:r>
          </w:p>
        </w:tc>
        <w:tc>
          <w:tcPr>
            <w:tcW w:w="624" w:type="dxa"/>
            <w:tcBorders>
              <w:top w:val="nil"/>
              <w:left w:val="single" w:sz="4" w:space="0" w:color="000000"/>
              <w:bottom w:val="nil"/>
              <w:right w:val="nil"/>
            </w:tcBorders>
            <w:shd w:val="clear" w:color="auto" w:fill="auto"/>
            <w:tcMar>
              <w:top w:w="80" w:type="dxa"/>
              <w:left w:w="80" w:type="dxa"/>
              <w:bottom w:w="80" w:type="dxa"/>
              <w:right w:w="80" w:type="dxa"/>
            </w:tcMar>
          </w:tcPr>
          <w:p w:rsidR="008C6560" w:rsidRDefault="007240D7">
            <w:pPr>
              <w:pStyle w:val="Body"/>
            </w:pPr>
            <w:r>
              <w:rPr>
                <w:rFonts w:hAnsi="Arial"/>
                <w:sz w:val="44"/>
                <w:szCs w:val="44"/>
              </w:rPr>
              <w:t>◻</w:t>
            </w:r>
          </w:p>
        </w:tc>
      </w:tr>
    </w:tbl>
    <w:p w:rsidR="008C6560" w:rsidRDefault="008C6560">
      <w:pPr>
        <w:pStyle w:val="Body"/>
        <w:widowControl w:val="0"/>
        <w:tabs>
          <w:tab w:val="left" w:pos="7017"/>
        </w:tabs>
        <w:rPr>
          <w:rFonts w:ascii="Arial" w:eastAsia="Arial" w:hAnsi="Arial" w:cs="Arial"/>
          <w:sz w:val="22"/>
          <w:szCs w:val="22"/>
        </w:rPr>
      </w:pPr>
    </w:p>
    <w:p w:rsidR="008C6560" w:rsidRDefault="008C6560">
      <w:pPr>
        <w:pStyle w:val="Body"/>
        <w:rPr>
          <w:rFonts w:ascii="Arial" w:eastAsia="Arial" w:hAnsi="Arial" w:cs="Arial"/>
          <w:sz w:val="22"/>
          <w:szCs w:val="22"/>
        </w:rPr>
      </w:pPr>
    </w:p>
    <w:p w:rsidR="008C6560" w:rsidRDefault="008C6560">
      <w:pPr>
        <w:pStyle w:val="Body"/>
        <w:jc w:val="left"/>
        <w:rPr>
          <w:rFonts w:ascii="Arial" w:eastAsia="Arial" w:hAnsi="Arial" w:cs="Arial"/>
          <w:sz w:val="22"/>
          <w:szCs w:val="22"/>
        </w:rPr>
      </w:pPr>
    </w:p>
    <w:p w:rsidR="008C6560" w:rsidRDefault="007240D7">
      <w:pPr>
        <w:pStyle w:val="11CSTCPLQuestionBullet"/>
        <w:numPr>
          <w:ilvl w:val="0"/>
          <w:numId w:val="14"/>
        </w:numPr>
        <w:tabs>
          <w:tab w:val="num" w:pos="709"/>
        </w:tabs>
        <w:ind w:left="709" w:hanging="709"/>
      </w:pPr>
      <w:bookmarkStart w:id="34" w:name="_Ref423945524"/>
      <w:r>
        <w:t>What are building certifiers not responsible for?</w:t>
      </w:r>
      <w:bookmarkEnd w:id="34"/>
    </w:p>
    <w:p w:rsidR="008C6560" w:rsidRDefault="008C6560">
      <w:pPr>
        <w:pStyle w:val="Body"/>
        <w:widowControl w:val="0"/>
        <w:tabs>
          <w:tab w:val="left" w:pos="7017"/>
        </w:tabs>
        <w:rPr>
          <w:rFonts w:ascii="Arial" w:eastAsia="Arial" w:hAnsi="Arial" w:cs="Arial"/>
          <w:sz w:val="22"/>
          <w:szCs w:val="22"/>
        </w:rPr>
      </w:pPr>
    </w:p>
    <w:tbl>
      <w:tblPr>
        <w:tblW w:w="912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624"/>
      </w:tblGrid>
      <w:tr w:rsidR="008C6560">
        <w:trPr>
          <w:trHeight w:val="2118"/>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8C6560" w:rsidRDefault="007240D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C6560" w:rsidRDefault="007240D7">
            <w:pPr>
              <w:pStyle w:val="Body"/>
            </w:pPr>
            <w:r>
              <w:rPr>
                <w:rFonts w:ascii="Arial"/>
                <w:sz w:val="22"/>
                <w:szCs w:val="22"/>
              </w:rPr>
              <w:t>the quality of workmanship within the construction process</w:t>
            </w:r>
          </w:p>
        </w:tc>
        <w:tc>
          <w:tcPr>
            <w:tcW w:w="624" w:type="dxa"/>
            <w:tcBorders>
              <w:top w:val="nil"/>
              <w:left w:val="single" w:sz="4" w:space="0" w:color="000000"/>
              <w:bottom w:val="nil"/>
              <w:right w:val="nil"/>
            </w:tcBorders>
            <w:shd w:val="clear" w:color="auto" w:fill="auto"/>
            <w:tcMar>
              <w:top w:w="80" w:type="dxa"/>
              <w:left w:w="80" w:type="dxa"/>
              <w:bottom w:w="80" w:type="dxa"/>
              <w:right w:w="80" w:type="dxa"/>
            </w:tcMar>
          </w:tcPr>
          <w:p w:rsidR="008C6560" w:rsidRDefault="007240D7">
            <w:pPr>
              <w:pStyle w:val="Body"/>
            </w:pPr>
            <w:r>
              <w:rPr>
                <w:rFonts w:hAnsi="Arial"/>
                <w:sz w:val="44"/>
                <w:szCs w:val="44"/>
              </w:rPr>
              <w:t>◻</w:t>
            </w:r>
          </w:p>
        </w:tc>
      </w:tr>
    </w:tbl>
    <w:p w:rsidR="008C6560" w:rsidRDefault="008C6560">
      <w:pPr>
        <w:pStyle w:val="Body"/>
        <w:widowControl w:val="0"/>
        <w:tabs>
          <w:tab w:val="left" w:pos="7017"/>
        </w:tabs>
        <w:rPr>
          <w:rFonts w:ascii="Arial" w:eastAsia="Arial" w:hAnsi="Arial" w:cs="Arial"/>
          <w:sz w:val="22"/>
          <w:szCs w:val="22"/>
        </w:rPr>
      </w:pPr>
    </w:p>
    <w:p w:rsidR="008C6560" w:rsidRDefault="008C6560">
      <w:pPr>
        <w:pStyle w:val="Body"/>
        <w:rPr>
          <w:rFonts w:ascii="Arial" w:eastAsia="Arial" w:hAnsi="Arial" w:cs="Arial"/>
          <w:sz w:val="22"/>
          <w:szCs w:val="22"/>
        </w:rPr>
      </w:pPr>
    </w:p>
    <w:p w:rsidR="008C6560" w:rsidRDefault="008C6560">
      <w:pPr>
        <w:pStyle w:val="Body"/>
        <w:rPr>
          <w:rFonts w:ascii="Arial" w:eastAsia="Arial" w:hAnsi="Arial" w:cs="Arial"/>
          <w:sz w:val="22"/>
          <w:szCs w:val="22"/>
        </w:rPr>
      </w:pPr>
    </w:p>
    <w:p w:rsidR="008C6560" w:rsidRDefault="007240D7">
      <w:pPr>
        <w:pStyle w:val="11CSTCPLQuestionBullet"/>
        <w:numPr>
          <w:ilvl w:val="0"/>
          <w:numId w:val="14"/>
        </w:numPr>
        <w:tabs>
          <w:tab w:val="num" w:pos="709"/>
        </w:tabs>
        <w:ind w:left="709" w:hanging="709"/>
      </w:pPr>
      <w:bookmarkStart w:id="35" w:name="_Ref423945635"/>
      <w:r>
        <w:t xml:space="preserve">Where in the BCA would you </w:t>
      </w:r>
      <w:r>
        <w:t>determine the level of fire resistance required for the construction of buildings?</w:t>
      </w:r>
      <w:bookmarkEnd w:id="35"/>
    </w:p>
    <w:p w:rsidR="008C6560" w:rsidRDefault="008C6560">
      <w:pPr>
        <w:pStyle w:val="Body"/>
        <w:widowControl w:val="0"/>
        <w:tabs>
          <w:tab w:val="left" w:pos="7017"/>
        </w:tabs>
        <w:rPr>
          <w:rFonts w:ascii="Arial" w:eastAsia="Arial" w:hAnsi="Arial" w:cs="Arial"/>
          <w:sz w:val="22"/>
          <w:szCs w:val="22"/>
        </w:rPr>
      </w:pPr>
    </w:p>
    <w:tbl>
      <w:tblPr>
        <w:tblW w:w="912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624"/>
      </w:tblGrid>
      <w:tr w:rsidR="008C6560">
        <w:trPr>
          <w:trHeight w:val="2118"/>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8C6560" w:rsidRDefault="007240D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C6560" w:rsidRDefault="007240D7">
            <w:pPr>
              <w:pStyle w:val="Body"/>
            </w:pPr>
            <w:r>
              <w:rPr>
                <w:rFonts w:ascii="Arial"/>
                <w:sz w:val="22"/>
                <w:szCs w:val="22"/>
              </w:rPr>
              <w:t>Volume 1 (Section C) and Volume 2 (Part 3.7).</w:t>
            </w:r>
          </w:p>
        </w:tc>
        <w:tc>
          <w:tcPr>
            <w:tcW w:w="624" w:type="dxa"/>
            <w:tcBorders>
              <w:top w:val="nil"/>
              <w:left w:val="single" w:sz="4" w:space="0" w:color="000000"/>
              <w:bottom w:val="nil"/>
              <w:right w:val="nil"/>
            </w:tcBorders>
            <w:shd w:val="clear" w:color="auto" w:fill="auto"/>
            <w:tcMar>
              <w:top w:w="80" w:type="dxa"/>
              <w:left w:w="80" w:type="dxa"/>
              <w:bottom w:w="80" w:type="dxa"/>
              <w:right w:w="80" w:type="dxa"/>
            </w:tcMar>
          </w:tcPr>
          <w:p w:rsidR="008C6560" w:rsidRDefault="007240D7">
            <w:pPr>
              <w:pStyle w:val="Body"/>
            </w:pPr>
            <w:r>
              <w:rPr>
                <w:rFonts w:hAnsi="Arial"/>
                <w:sz w:val="44"/>
                <w:szCs w:val="44"/>
              </w:rPr>
              <w:t>◻</w:t>
            </w:r>
          </w:p>
        </w:tc>
      </w:tr>
    </w:tbl>
    <w:p w:rsidR="008C6560" w:rsidRDefault="008C6560">
      <w:pPr>
        <w:pStyle w:val="Body"/>
        <w:widowControl w:val="0"/>
        <w:tabs>
          <w:tab w:val="left" w:pos="7017"/>
        </w:tabs>
      </w:pPr>
    </w:p>
    <w:sectPr w:rsidR="008C6560">
      <w:headerReference w:type="even" r:id="rId11"/>
      <w:headerReference w:type="default" r:id="rId12"/>
      <w:footerReference w:type="even" r:id="rId13"/>
      <w:footerReference w:type="default" r:id="rId14"/>
      <w:pgSz w:w="11900" w:h="16840"/>
      <w:pgMar w:top="1440" w:right="1440" w:bottom="1440" w:left="1440" w:header="567"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7240D7">
      <w:r>
        <w:separator/>
      </w:r>
    </w:p>
  </w:endnote>
  <w:endnote w:type="continuationSeparator" w:id="0">
    <w:p w:rsidR="00000000" w:rsidRDefault="007240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6560" w:rsidRDefault="008C6560">
    <w:pPr>
      <w:pStyle w:val="Body"/>
      <w:rPr>
        <w:rFonts w:ascii="Arial" w:eastAsia="Arial" w:hAnsi="Arial" w:cs="Arial"/>
        <w:b/>
        <w:bCs/>
        <w:sz w:val="16"/>
        <w:szCs w:val="16"/>
      </w:rPr>
    </w:pPr>
  </w:p>
  <w:p w:rsidR="008C6560" w:rsidRDefault="007240D7">
    <w:pPr>
      <w:pStyle w:val="Footer"/>
      <w:tabs>
        <w:tab w:val="clear" w:pos="4513"/>
        <w:tab w:val="clear" w:pos="9026"/>
        <w:tab w:val="right" w:pos="9000"/>
      </w:tabs>
    </w:pPr>
    <w:r>
      <w:rPr>
        <w:rFonts w:ascii="Arial"/>
        <w:b/>
        <w:bCs/>
        <w:sz w:val="16"/>
        <w:szCs w:val="16"/>
      </w:rPr>
      <w:t xml:space="preserve">Page </w:t>
    </w:r>
    <w:r>
      <w:rPr>
        <w:rFonts w:ascii="Arial" w:eastAsia="Arial" w:hAnsi="Arial" w:cs="Arial"/>
        <w:b/>
        <w:bCs/>
        <w:sz w:val="16"/>
        <w:szCs w:val="16"/>
      </w:rPr>
      <w:fldChar w:fldCharType="begin"/>
    </w:r>
    <w:r>
      <w:rPr>
        <w:rFonts w:ascii="Arial" w:eastAsia="Arial" w:hAnsi="Arial" w:cs="Arial"/>
        <w:b/>
        <w:bCs/>
        <w:sz w:val="16"/>
        <w:szCs w:val="16"/>
      </w:rPr>
      <w:instrText xml:space="preserve"> PAGE </w:instrText>
    </w:r>
    <w:r>
      <w:rPr>
        <w:rFonts w:ascii="Arial" w:eastAsia="Arial" w:hAnsi="Arial" w:cs="Arial"/>
        <w:b/>
        <w:bCs/>
        <w:sz w:val="16"/>
        <w:szCs w:val="16"/>
      </w:rPr>
      <w:fldChar w:fldCharType="separate"/>
    </w:r>
    <w:r>
      <w:rPr>
        <w:rFonts w:ascii="Arial" w:eastAsia="Arial" w:hAnsi="Arial" w:cs="Arial"/>
        <w:b/>
        <w:bCs/>
        <w:noProof/>
        <w:sz w:val="16"/>
        <w:szCs w:val="16"/>
      </w:rPr>
      <w:t>22</w:t>
    </w:r>
    <w:r>
      <w:rPr>
        <w:rFonts w:ascii="Arial" w:eastAsia="Arial" w:hAnsi="Arial" w:cs="Arial"/>
        <w:b/>
        <w:bCs/>
        <w:sz w:val="16"/>
        <w:szCs w:val="16"/>
      </w:rPr>
      <w:fldChar w:fldCharType="end"/>
    </w:r>
    <w:r>
      <w:rPr>
        <w:rFonts w:ascii="Arial"/>
        <w:b/>
        <w:bCs/>
        <w:sz w:val="16"/>
        <w:szCs w:val="16"/>
      </w:rPr>
      <w:t xml:space="preserve"> of 17</w:t>
    </w:r>
    <w:r>
      <w:rPr>
        <w:rFonts w:ascii="Arial"/>
        <w:b/>
        <w:bCs/>
        <w:sz w:val="16"/>
        <w:szCs w:val="16"/>
      </w:rPr>
      <w:tab/>
      <w:t>CSTC Pty Ltd_1-1_06/07/2015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6560" w:rsidRDefault="008C6560">
    <w:pPr>
      <w:pStyle w:val="Body"/>
      <w:rPr>
        <w:rFonts w:ascii="Arial" w:eastAsia="Arial" w:hAnsi="Arial" w:cs="Arial"/>
        <w:b/>
        <w:bCs/>
        <w:sz w:val="16"/>
        <w:szCs w:val="16"/>
      </w:rPr>
    </w:pPr>
  </w:p>
  <w:p w:rsidR="008C6560" w:rsidRDefault="007240D7">
    <w:pPr>
      <w:pStyle w:val="Body"/>
      <w:tabs>
        <w:tab w:val="right" w:pos="9000"/>
      </w:tabs>
    </w:pPr>
    <w:r>
      <w:rPr>
        <w:rFonts w:ascii="Arial"/>
        <w:b/>
        <w:bCs/>
        <w:sz w:val="16"/>
        <w:szCs w:val="16"/>
      </w:rPr>
      <w:t>CSTC Pty Ltd_1-1_06/07/2015</w:t>
    </w:r>
    <w:r>
      <w:rPr>
        <w:rFonts w:ascii="Arial"/>
        <w:b/>
        <w:bCs/>
        <w:sz w:val="16"/>
        <w:szCs w:val="16"/>
      </w:rPr>
      <w:tab/>
      <w:t xml:space="preserve">Page </w:t>
    </w:r>
    <w:r>
      <w:rPr>
        <w:rFonts w:ascii="Arial" w:eastAsia="Arial" w:hAnsi="Arial" w:cs="Arial"/>
        <w:b/>
        <w:bCs/>
        <w:sz w:val="16"/>
        <w:szCs w:val="16"/>
      </w:rPr>
      <w:fldChar w:fldCharType="begin"/>
    </w:r>
    <w:r>
      <w:rPr>
        <w:rFonts w:ascii="Arial" w:eastAsia="Arial" w:hAnsi="Arial" w:cs="Arial"/>
        <w:b/>
        <w:bCs/>
        <w:sz w:val="16"/>
        <w:szCs w:val="16"/>
      </w:rPr>
      <w:instrText xml:space="preserve"> PAGE </w:instrText>
    </w:r>
    <w:r>
      <w:rPr>
        <w:rFonts w:ascii="Arial" w:eastAsia="Arial" w:hAnsi="Arial" w:cs="Arial"/>
        <w:b/>
        <w:bCs/>
        <w:sz w:val="16"/>
        <w:szCs w:val="16"/>
      </w:rPr>
      <w:fldChar w:fldCharType="separate"/>
    </w:r>
    <w:r>
      <w:rPr>
        <w:rFonts w:ascii="Arial" w:eastAsia="Arial" w:hAnsi="Arial" w:cs="Arial"/>
        <w:b/>
        <w:bCs/>
        <w:noProof/>
        <w:sz w:val="16"/>
        <w:szCs w:val="16"/>
      </w:rPr>
      <w:t>21</w:t>
    </w:r>
    <w:r>
      <w:rPr>
        <w:rFonts w:ascii="Arial" w:eastAsia="Arial" w:hAnsi="Arial" w:cs="Arial"/>
        <w:b/>
        <w:bCs/>
        <w:sz w:val="16"/>
        <w:szCs w:val="16"/>
      </w:rPr>
      <w:fldChar w:fldCharType="end"/>
    </w:r>
    <w:r>
      <w:rPr>
        <w:rFonts w:ascii="Arial"/>
        <w:b/>
        <w:bCs/>
        <w:sz w:val="16"/>
        <w:szCs w:val="16"/>
      </w:rPr>
      <w:t xml:space="preserve"> of 17</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7240D7">
      <w:r>
        <w:separator/>
      </w:r>
    </w:p>
  </w:footnote>
  <w:footnote w:type="continuationSeparator" w:id="0">
    <w:p w:rsidR="00000000" w:rsidRDefault="007240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6560" w:rsidRDefault="007240D7">
    <w:pPr>
      <w:pStyle w:val="Body"/>
      <w:tabs>
        <w:tab w:val="right" w:pos="9000"/>
      </w:tabs>
    </w:pPr>
    <w:r>
      <w:rPr>
        <w:rFonts w:ascii="Arial" w:eastAsia="Arial" w:hAnsi="Arial" w:cs="Arial"/>
        <w:noProof/>
        <w:sz w:val="16"/>
        <w:szCs w:val="16"/>
        <w:lang w:val="en-AU"/>
      </w:rPr>
      <w:drawing>
        <wp:inline distT="0" distB="0" distL="0" distR="0">
          <wp:extent cx="196079" cy="190500"/>
          <wp:effectExtent l="0" t="0" r="0" b="0"/>
          <wp:docPr id="1073741826" name="officeArt object" descr="CSTC_ Logo_No_Star.bmp"/>
          <wp:cNvGraphicFramePr/>
          <a:graphic xmlns:a="http://schemas.openxmlformats.org/drawingml/2006/main">
            <a:graphicData uri="http://schemas.openxmlformats.org/drawingml/2006/picture">
              <pic:pic xmlns:pic="http://schemas.openxmlformats.org/drawingml/2006/picture">
                <pic:nvPicPr>
                  <pic:cNvPr id="1073741826" name="image4.jpg" descr="CSTC_ Logo_No_Star.bmp"/>
                  <pic:cNvPicPr/>
                </pic:nvPicPr>
                <pic:blipFill>
                  <a:blip r:embed="rId1">
                    <a:extLst/>
                  </a:blip>
                  <a:stretch>
                    <a:fillRect/>
                  </a:stretch>
                </pic:blipFill>
                <pic:spPr>
                  <a:xfrm>
                    <a:off x="0" y="0"/>
                    <a:ext cx="196079" cy="190500"/>
                  </a:xfrm>
                  <a:prstGeom prst="rect">
                    <a:avLst/>
                  </a:prstGeom>
                  <a:ln w="12700" cap="flat">
                    <a:noFill/>
                    <a:miter lim="400000"/>
                  </a:ln>
                  <a:effectLst/>
                </pic:spPr>
              </pic:pic>
            </a:graphicData>
          </a:graphic>
        </wp:inline>
      </w:drawing>
    </w:r>
    <w:r>
      <w:rPr>
        <w:rFonts w:ascii="Arial" w:eastAsia="Arial" w:hAnsi="Arial" w:cs="Arial"/>
        <w:b/>
        <w:bCs/>
        <w:spacing w:val="-8"/>
        <w:sz w:val="16"/>
        <w:szCs w:val="16"/>
      </w:rPr>
      <w:tab/>
      <w:t>Theory Exam - CPCCBC4001A Apply building codes and standards to the construction process for low rise building projects</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6560" w:rsidRDefault="007240D7">
    <w:pPr>
      <w:pStyle w:val="Body"/>
      <w:tabs>
        <w:tab w:val="right" w:pos="9000"/>
      </w:tabs>
    </w:pPr>
    <w:r>
      <w:rPr>
        <w:rFonts w:ascii="Arial"/>
        <w:b/>
        <w:bCs/>
        <w:spacing w:val="-8"/>
        <w:sz w:val="16"/>
        <w:szCs w:val="16"/>
      </w:rPr>
      <w:t xml:space="preserve">Theory Exam - CPCCBC4001A Apply building </w:t>
    </w:r>
    <w:r>
      <w:rPr>
        <w:rFonts w:ascii="Arial"/>
        <w:b/>
        <w:bCs/>
        <w:spacing w:val="-8"/>
        <w:sz w:val="16"/>
        <w:szCs w:val="16"/>
      </w:rPr>
      <w:t>codes and standards to the construction process for low rise building projects</w:t>
    </w:r>
    <w:r>
      <w:rPr>
        <w:rFonts w:ascii="Arial" w:eastAsia="Arial" w:hAnsi="Arial" w:cs="Arial"/>
        <w:b/>
        <w:bCs/>
        <w:sz w:val="16"/>
        <w:szCs w:val="16"/>
      </w:rPr>
      <w:tab/>
    </w:r>
    <w:r>
      <w:rPr>
        <w:rFonts w:ascii="Arial" w:eastAsia="Arial" w:hAnsi="Arial" w:cs="Arial"/>
        <w:noProof/>
        <w:sz w:val="16"/>
        <w:szCs w:val="16"/>
        <w:lang w:val="en-AU"/>
      </w:rPr>
      <w:drawing>
        <wp:inline distT="0" distB="0" distL="0" distR="0">
          <wp:extent cx="196079" cy="190500"/>
          <wp:effectExtent l="0" t="0" r="0" b="0"/>
          <wp:docPr id="1073741825" name="officeArt object" descr="CSTC_ Logo_No_Star.bmp"/>
          <wp:cNvGraphicFramePr/>
          <a:graphic xmlns:a="http://schemas.openxmlformats.org/drawingml/2006/main">
            <a:graphicData uri="http://schemas.openxmlformats.org/drawingml/2006/picture">
              <pic:pic xmlns:pic="http://schemas.openxmlformats.org/drawingml/2006/picture">
                <pic:nvPicPr>
                  <pic:cNvPr id="1073741825" name="image4.jpg" descr="CSTC_ Logo_No_Star.bmp"/>
                  <pic:cNvPicPr/>
                </pic:nvPicPr>
                <pic:blipFill>
                  <a:blip r:embed="rId1">
                    <a:extLst/>
                  </a:blip>
                  <a:stretch>
                    <a:fillRect/>
                  </a:stretch>
                </pic:blipFill>
                <pic:spPr>
                  <a:xfrm>
                    <a:off x="0" y="0"/>
                    <a:ext cx="196079" cy="190500"/>
                  </a:xfrm>
                  <a:prstGeom prst="rect">
                    <a:avLst/>
                  </a:prstGeom>
                  <a:ln w="12700" cap="flat">
                    <a:noFill/>
                    <a:miter lim="400000"/>
                  </a:ln>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F640E"/>
    <w:multiLevelType w:val="multilevel"/>
    <w:tmpl w:val="7474FA56"/>
    <w:lvl w:ilvl="0">
      <w:start w:val="1"/>
      <w:numFmt w:val="bullet"/>
      <w:lvlText w:val="•"/>
      <w:lvlJc w:val="left"/>
      <w:pPr>
        <w:tabs>
          <w:tab w:val="num" w:pos="690"/>
        </w:tabs>
        <w:ind w:left="69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1">
      <w:numFmt w:val="bullet"/>
      <w:lvlText w:val="o"/>
      <w:lvlJc w:val="left"/>
      <w:pPr>
        <w:tabs>
          <w:tab w:val="num" w:pos="1440"/>
        </w:tabs>
        <w:ind w:left="144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n-US"/>
      </w:rPr>
    </w:lvl>
    <w:lvl w:ilvl="2">
      <w:start w:val="1"/>
      <w:numFmt w:val="bullet"/>
      <w:lvlText w:val="▪"/>
      <w:lvlJc w:val="left"/>
      <w:pPr>
        <w:tabs>
          <w:tab w:val="num" w:pos="2130"/>
        </w:tabs>
        <w:ind w:left="21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3">
      <w:start w:val="1"/>
      <w:numFmt w:val="bullet"/>
      <w:lvlText w:val="•"/>
      <w:lvlJc w:val="left"/>
      <w:pPr>
        <w:tabs>
          <w:tab w:val="num" w:pos="2850"/>
        </w:tabs>
        <w:ind w:left="28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4">
      <w:start w:val="1"/>
      <w:numFmt w:val="bullet"/>
      <w:lvlText w:val="o"/>
      <w:lvlJc w:val="left"/>
      <w:pPr>
        <w:tabs>
          <w:tab w:val="num" w:pos="3570"/>
        </w:tabs>
        <w:ind w:left="357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5">
      <w:start w:val="1"/>
      <w:numFmt w:val="bullet"/>
      <w:lvlText w:val="▪"/>
      <w:lvlJc w:val="left"/>
      <w:pPr>
        <w:tabs>
          <w:tab w:val="num" w:pos="4290"/>
        </w:tabs>
        <w:ind w:left="429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6">
      <w:start w:val="1"/>
      <w:numFmt w:val="bullet"/>
      <w:lvlText w:val="•"/>
      <w:lvlJc w:val="left"/>
      <w:pPr>
        <w:tabs>
          <w:tab w:val="num" w:pos="5010"/>
        </w:tabs>
        <w:ind w:left="50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7">
      <w:start w:val="1"/>
      <w:numFmt w:val="bullet"/>
      <w:lvlText w:val="o"/>
      <w:lvlJc w:val="left"/>
      <w:pPr>
        <w:tabs>
          <w:tab w:val="num" w:pos="5730"/>
        </w:tabs>
        <w:ind w:left="57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8">
      <w:start w:val="1"/>
      <w:numFmt w:val="bullet"/>
      <w:lvlText w:val="▪"/>
      <w:lvlJc w:val="left"/>
      <w:pPr>
        <w:tabs>
          <w:tab w:val="num" w:pos="6450"/>
        </w:tabs>
        <w:ind w:left="64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abstractNum>
  <w:abstractNum w:abstractNumId="1" w15:restartNumberingAfterBreak="0">
    <w:nsid w:val="05E30916"/>
    <w:multiLevelType w:val="multilevel"/>
    <w:tmpl w:val="9A0650F2"/>
    <w:styleLink w:val="List51"/>
    <w:lvl w:ilvl="0">
      <w:start w:val="1"/>
      <w:numFmt w:val="lowerLetter"/>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2" w15:restartNumberingAfterBreak="0">
    <w:nsid w:val="0690774B"/>
    <w:multiLevelType w:val="multilevel"/>
    <w:tmpl w:val="7270A24E"/>
    <w:lvl w:ilvl="0">
      <w:start w:val="1"/>
      <w:numFmt w:val="lowerLetter"/>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3" w15:restartNumberingAfterBreak="0">
    <w:nsid w:val="08E56410"/>
    <w:multiLevelType w:val="multilevel"/>
    <w:tmpl w:val="03AC1812"/>
    <w:lvl w:ilvl="0">
      <w:start w:val="1"/>
      <w:numFmt w:val="lowerLetter"/>
      <w:lvlText w:val="%1)"/>
      <w:lvlJc w:val="left"/>
      <w:rPr>
        <w:position w:val="0"/>
        <w:lang w:val="en-US"/>
      </w:rPr>
    </w:lvl>
    <w:lvl w:ilvl="1">
      <w:start w:val="3"/>
      <w:numFmt w:val="lowerLetter"/>
      <w:lvlText w:val="%2)"/>
      <w:lvlJc w:val="left"/>
      <w:rPr>
        <w:position w:val="0"/>
        <w:lang w:val="en-US"/>
      </w:rPr>
    </w:lvl>
    <w:lvl w:ilvl="2">
      <w:start w:val="1"/>
      <w:numFmt w:val="lowerLetter"/>
      <w:lvlText w:val="%3)"/>
      <w:lvlJc w:val="left"/>
      <w:rPr>
        <w:position w:val="0"/>
        <w:lang w:val="en-US"/>
      </w:rPr>
    </w:lvl>
    <w:lvl w:ilvl="3">
      <w:start w:val="1"/>
      <w:numFmt w:val="lowerLetter"/>
      <w:lvlText w:val="%4)"/>
      <w:lvlJc w:val="left"/>
      <w:rPr>
        <w:position w:val="0"/>
        <w:lang w:val="en-US"/>
      </w:rPr>
    </w:lvl>
    <w:lvl w:ilvl="4">
      <w:start w:val="1"/>
      <w:numFmt w:val="lowerLetter"/>
      <w:lvlText w:val="%5)"/>
      <w:lvlJc w:val="left"/>
      <w:rPr>
        <w:position w:val="0"/>
        <w:lang w:val="en-US"/>
      </w:rPr>
    </w:lvl>
    <w:lvl w:ilvl="5">
      <w:start w:val="1"/>
      <w:numFmt w:val="lowerLetter"/>
      <w:lvlText w:val="%6)"/>
      <w:lvlJc w:val="left"/>
      <w:rPr>
        <w:position w:val="0"/>
        <w:lang w:val="en-US"/>
      </w:rPr>
    </w:lvl>
    <w:lvl w:ilvl="6">
      <w:start w:val="1"/>
      <w:numFmt w:val="lowerLetter"/>
      <w:lvlText w:val="%7)"/>
      <w:lvlJc w:val="left"/>
      <w:rPr>
        <w:position w:val="0"/>
        <w:lang w:val="en-US"/>
      </w:rPr>
    </w:lvl>
    <w:lvl w:ilvl="7">
      <w:start w:val="1"/>
      <w:numFmt w:val="lowerLetter"/>
      <w:lvlText w:val="%8)"/>
      <w:lvlJc w:val="left"/>
      <w:rPr>
        <w:position w:val="0"/>
        <w:lang w:val="en-US"/>
      </w:rPr>
    </w:lvl>
    <w:lvl w:ilvl="8">
      <w:start w:val="1"/>
      <w:numFmt w:val="lowerLetter"/>
      <w:lvlText w:val="%9)"/>
      <w:lvlJc w:val="left"/>
      <w:rPr>
        <w:position w:val="0"/>
        <w:lang w:val="en-US"/>
      </w:rPr>
    </w:lvl>
  </w:abstractNum>
  <w:abstractNum w:abstractNumId="4" w15:restartNumberingAfterBreak="0">
    <w:nsid w:val="1FE01A10"/>
    <w:multiLevelType w:val="multilevel"/>
    <w:tmpl w:val="195083B0"/>
    <w:lvl w:ilvl="0">
      <w:numFmt w:val="bullet"/>
      <w:lvlText w:val="-"/>
      <w:lvlJc w:val="left"/>
      <w:pPr>
        <w:tabs>
          <w:tab w:val="num" w:pos="240"/>
        </w:tabs>
        <w:ind w:left="240" w:hanging="240"/>
      </w:pPr>
      <w:rPr>
        <w:rFonts w:ascii="Arial" w:eastAsia="Arial" w:hAnsi="Arial" w:cs="Arial"/>
        <w:position w:val="4"/>
        <w:sz w:val="26"/>
        <w:szCs w:val="26"/>
      </w:rPr>
    </w:lvl>
    <w:lvl w:ilvl="1">
      <w:start w:val="1"/>
      <w:numFmt w:val="bullet"/>
      <w:lvlText w:val="-"/>
      <w:lvlJc w:val="left"/>
      <w:pPr>
        <w:tabs>
          <w:tab w:val="num" w:pos="480"/>
        </w:tabs>
        <w:ind w:left="480" w:hanging="240"/>
      </w:pPr>
      <w:rPr>
        <w:rFonts w:ascii="Arial" w:eastAsia="Arial" w:hAnsi="Arial" w:cs="Arial"/>
        <w:position w:val="4"/>
        <w:sz w:val="26"/>
        <w:szCs w:val="26"/>
      </w:rPr>
    </w:lvl>
    <w:lvl w:ilvl="2">
      <w:start w:val="1"/>
      <w:numFmt w:val="bullet"/>
      <w:lvlText w:val="-"/>
      <w:lvlJc w:val="left"/>
      <w:pPr>
        <w:tabs>
          <w:tab w:val="num" w:pos="720"/>
        </w:tabs>
        <w:ind w:left="720" w:hanging="240"/>
      </w:pPr>
      <w:rPr>
        <w:rFonts w:ascii="Arial" w:eastAsia="Arial" w:hAnsi="Arial" w:cs="Arial"/>
        <w:position w:val="4"/>
        <w:sz w:val="26"/>
        <w:szCs w:val="26"/>
      </w:rPr>
    </w:lvl>
    <w:lvl w:ilvl="3">
      <w:start w:val="1"/>
      <w:numFmt w:val="bullet"/>
      <w:lvlText w:val="-"/>
      <w:lvlJc w:val="left"/>
      <w:pPr>
        <w:tabs>
          <w:tab w:val="num" w:pos="960"/>
        </w:tabs>
        <w:ind w:left="960" w:hanging="240"/>
      </w:pPr>
      <w:rPr>
        <w:rFonts w:ascii="Arial" w:eastAsia="Arial" w:hAnsi="Arial" w:cs="Arial"/>
        <w:position w:val="4"/>
        <w:sz w:val="26"/>
        <w:szCs w:val="26"/>
      </w:rPr>
    </w:lvl>
    <w:lvl w:ilvl="4">
      <w:start w:val="1"/>
      <w:numFmt w:val="bullet"/>
      <w:lvlText w:val="-"/>
      <w:lvlJc w:val="left"/>
      <w:pPr>
        <w:tabs>
          <w:tab w:val="num" w:pos="1200"/>
        </w:tabs>
        <w:ind w:left="1200" w:hanging="240"/>
      </w:pPr>
      <w:rPr>
        <w:rFonts w:ascii="Arial" w:eastAsia="Arial" w:hAnsi="Arial" w:cs="Arial"/>
        <w:position w:val="4"/>
        <w:sz w:val="26"/>
        <w:szCs w:val="26"/>
      </w:rPr>
    </w:lvl>
    <w:lvl w:ilvl="5">
      <w:start w:val="1"/>
      <w:numFmt w:val="bullet"/>
      <w:lvlText w:val="-"/>
      <w:lvlJc w:val="left"/>
      <w:pPr>
        <w:tabs>
          <w:tab w:val="num" w:pos="1440"/>
        </w:tabs>
        <w:ind w:left="1440" w:hanging="240"/>
      </w:pPr>
      <w:rPr>
        <w:rFonts w:ascii="Arial" w:eastAsia="Arial" w:hAnsi="Arial" w:cs="Arial"/>
        <w:position w:val="4"/>
        <w:sz w:val="26"/>
        <w:szCs w:val="26"/>
      </w:rPr>
    </w:lvl>
    <w:lvl w:ilvl="6">
      <w:start w:val="1"/>
      <w:numFmt w:val="bullet"/>
      <w:lvlText w:val="-"/>
      <w:lvlJc w:val="left"/>
      <w:pPr>
        <w:tabs>
          <w:tab w:val="num" w:pos="1680"/>
        </w:tabs>
        <w:ind w:left="1680" w:hanging="240"/>
      </w:pPr>
      <w:rPr>
        <w:rFonts w:ascii="Arial" w:eastAsia="Arial" w:hAnsi="Arial" w:cs="Arial"/>
        <w:position w:val="4"/>
        <w:sz w:val="26"/>
        <w:szCs w:val="26"/>
      </w:rPr>
    </w:lvl>
    <w:lvl w:ilvl="7">
      <w:start w:val="1"/>
      <w:numFmt w:val="bullet"/>
      <w:lvlText w:val="-"/>
      <w:lvlJc w:val="left"/>
      <w:pPr>
        <w:tabs>
          <w:tab w:val="num" w:pos="1920"/>
        </w:tabs>
        <w:ind w:left="1920" w:hanging="240"/>
      </w:pPr>
      <w:rPr>
        <w:rFonts w:ascii="Arial" w:eastAsia="Arial" w:hAnsi="Arial" w:cs="Arial"/>
        <w:position w:val="4"/>
        <w:sz w:val="26"/>
        <w:szCs w:val="26"/>
      </w:rPr>
    </w:lvl>
    <w:lvl w:ilvl="8">
      <w:start w:val="1"/>
      <w:numFmt w:val="bullet"/>
      <w:lvlText w:val="-"/>
      <w:lvlJc w:val="left"/>
      <w:pPr>
        <w:tabs>
          <w:tab w:val="num" w:pos="2160"/>
        </w:tabs>
        <w:ind w:left="2160" w:hanging="240"/>
      </w:pPr>
      <w:rPr>
        <w:rFonts w:ascii="Arial" w:eastAsia="Arial" w:hAnsi="Arial" w:cs="Arial"/>
        <w:position w:val="4"/>
        <w:sz w:val="26"/>
        <w:szCs w:val="26"/>
      </w:rPr>
    </w:lvl>
  </w:abstractNum>
  <w:abstractNum w:abstractNumId="5" w15:restartNumberingAfterBreak="0">
    <w:nsid w:val="22500C28"/>
    <w:multiLevelType w:val="multilevel"/>
    <w:tmpl w:val="3AFADDB8"/>
    <w:lvl w:ilvl="0">
      <w:start w:val="1"/>
      <w:numFmt w:val="lowerLetter"/>
      <w:lvlText w:val="%1)"/>
      <w:lvlJc w:val="left"/>
      <w:rPr>
        <w:rFonts w:ascii="Arial" w:eastAsia="Arial" w:hAnsi="Arial" w:cs="Arial"/>
        <w:b/>
        <w:bCs/>
        <w:position w:val="0"/>
        <w:lang w:val="en-US"/>
      </w:rPr>
    </w:lvl>
    <w:lvl w:ilvl="1">
      <w:start w:val="1"/>
      <w:numFmt w:val="lowerLetter"/>
      <w:lvlText w:val="%2)"/>
      <w:lvlJc w:val="left"/>
      <w:rPr>
        <w:rFonts w:ascii="Arial" w:eastAsia="Arial" w:hAnsi="Arial" w:cs="Arial"/>
        <w:b w:val="0"/>
        <w:bCs w:val="0"/>
        <w:position w:val="0"/>
        <w:lang w:val="en-US"/>
      </w:rPr>
    </w:lvl>
    <w:lvl w:ilvl="2">
      <w:start w:val="1"/>
      <w:numFmt w:val="lowerLetter"/>
      <w:lvlText w:val="%3)"/>
      <w:lvlJc w:val="left"/>
      <w:rPr>
        <w:rFonts w:ascii="Arial" w:eastAsia="Arial" w:hAnsi="Arial" w:cs="Arial"/>
        <w:b/>
        <w:bCs/>
        <w:position w:val="0"/>
        <w:lang w:val="en-US"/>
      </w:rPr>
    </w:lvl>
    <w:lvl w:ilvl="3">
      <w:start w:val="1"/>
      <w:numFmt w:val="lowerLetter"/>
      <w:lvlText w:val="%4)"/>
      <w:lvlJc w:val="left"/>
      <w:rPr>
        <w:rFonts w:ascii="Arial" w:eastAsia="Arial" w:hAnsi="Arial" w:cs="Arial"/>
        <w:b/>
        <w:bCs/>
        <w:position w:val="0"/>
        <w:lang w:val="en-US"/>
      </w:rPr>
    </w:lvl>
    <w:lvl w:ilvl="4">
      <w:start w:val="1"/>
      <w:numFmt w:val="lowerLetter"/>
      <w:lvlText w:val="%5)"/>
      <w:lvlJc w:val="left"/>
      <w:rPr>
        <w:rFonts w:ascii="Arial" w:eastAsia="Arial" w:hAnsi="Arial" w:cs="Arial"/>
        <w:b/>
        <w:bCs/>
        <w:position w:val="0"/>
        <w:lang w:val="en-US"/>
      </w:rPr>
    </w:lvl>
    <w:lvl w:ilvl="5">
      <w:start w:val="1"/>
      <w:numFmt w:val="lowerLetter"/>
      <w:lvlText w:val="%6)"/>
      <w:lvlJc w:val="left"/>
      <w:rPr>
        <w:rFonts w:ascii="Arial" w:eastAsia="Arial" w:hAnsi="Arial" w:cs="Arial"/>
        <w:b/>
        <w:bCs/>
        <w:position w:val="0"/>
        <w:lang w:val="en-US"/>
      </w:rPr>
    </w:lvl>
    <w:lvl w:ilvl="6">
      <w:start w:val="1"/>
      <w:numFmt w:val="lowerLetter"/>
      <w:lvlText w:val="%7)"/>
      <w:lvlJc w:val="left"/>
      <w:rPr>
        <w:rFonts w:ascii="Arial" w:eastAsia="Arial" w:hAnsi="Arial" w:cs="Arial"/>
        <w:b/>
        <w:bCs/>
        <w:position w:val="0"/>
        <w:lang w:val="en-US"/>
      </w:rPr>
    </w:lvl>
    <w:lvl w:ilvl="7">
      <w:start w:val="1"/>
      <w:numFmt w:val="lowerLetter"/>
      <w:lvlText w:val="%8)"/>
      <w:lvlJc w:val="left"/>
      <w:rPr>
        <w:rFonts w:ascii="Arial" w:eastAsia="Arial" w:hAnsi="Arial" w:cs="Arial"/>
        <w:b/>
        <w:bCs/>
        <w:position w:val="0"/>
        <w:lang w:val="en-US"/>
      </w:rPr>
    </w:lvl>
    <w:lvl w:ilvl="8">
      <w:start w:val="1"/>
      <w:numFmt w:val="lowerLetter"/>
      <w:lvlText w:val="%9)"/>
      <w:lvlJc w:val="left"/>
      <w:rPr>
        <w:rFonts w:ascii="Arial" w:eastAsia="Arial" w:hAnsi="Arial" w:cs="Arial"/>
        <w:b/>
        <w:bCs/>
        <w:position w:val="0"/>
        <w:lang w:val="en-US"/>
      </w:rPr>
    </w:lvl>
  </w:abstractNum>
  <w:abstractNum w:abstractNumId="6" w15:restartNumberingAfterBreak="0">
    <w:nsid w:val="25597109"/>
    <w:multiLevelType w:val="multilevel"/>
    <w:tmpl w:val="706C49DE"/>
    <w:styleLink w:val="List0"/>
    <w:lvl w:ilvl="0">
      <w:numFmt w:val="bullet"/>
      <w:lvlText w:val="•"/>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n-US"/>
      </w:rPr>
    </w:lvl>
    <w:lvl w:ilvl="1">
      <w:start w:val="1"/>
      <w:numFmt w:val="bullet"/>
      <w:lvlText w:val="o"/>
      <w:lvlJc w:val="left"/>
      <w:pPr>
        <w:tabs>
          <w:tab w:val="num" w:pos="1410"/>
        </w:tabs>
        <w:ind w:left="14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2">
      <w:start w:val="1"/>
      <w:numFmt w:val="bullet"/>
      <w:lvlText w:val="▪"/>
      <w:lvlJc w:val="left"/>
      <w:pPr>
        <w:tabs>
          <w:tab w:val="num" w:pos="2130"/>
        </w:tabs>
        <w:ind w:left="21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3">
      <w:start w:val="1"/>
      <w:numFmt w:val="bullet"/>
      <w:lvlText w:val="•"/>
      <w:lvlJc w:val="left"/>
      <w:pPr>
        <w:tabs>
          <w:tab w:val="num" w:pos="2850"/>
        </w:tabs>
        <w:ind w:left="28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4">
      <w:start w:val="1"/>
      <w:numFmt w:val="bullet"/>
      <w:lvlText w:val="o"/>
      <w:lvlJc w:val="left"/>
      <w:pPr>
        <w:tabs>
          <w:tab w:val="num" w:pos="3570"/>
        </w:tabs>
        <w:ind w:left="357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5">
      <w:start w:val="1"/>
      <w:numFmt w:val="bullet"/>
      <w:lvlText w:val="▪"/>
      <w:lvlJc w:val="left"/>
      <w:pPr>
        <w:tabs>
          <w:tab w:val="num" w:pos="4290"/>
        </w:tabs>
        <w:ind w:left="429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6">
      <w:start w:val="1"/>
      <w:numFmt w:val="bullet"/>
      <w:lvlText w:val="•"/>
      <w:lvlJc w:val="left"/>
      <w:pPr>
        <w:tabs>
          <w:tab w:val="num" w:pos="5010"/>
        </w:tabs>
        <w:ind w:left="50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7">
      <w:start w:val="1"/>
      <w:numFmt w:val="bullet"/>
      <w:lvlText w:val="o"/>
      <w:lvlJc w:val="left"/>
      <w:pPr>
        <w:tabs>
          <w:tab w:val="num" w:pos="5730"/>
        </w:tabs>
        <w:ind w:left="57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8">
      <w:start w:val="1"/>
      <w:numFmt w:val="bullet"/>
      <w:lvlText w:val="▪"/>
      <w:lvlJc w:val="left"/>
      <w:pPr>
        <w:tabs>
          <w:tab w:val="num" w:pos="6450"/>
        </w:tabs>
        <w:ind w:left="64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abstractNum>
  <w:abstractNum w:abstractNumId="7" w15:restartNumberingAfterBreak="0">
    <w:nsid w:val="2AD55EF8"/>
    <w:multiLevelType w:val="multilevel"/>
    <w:tmpl w:val="1F6CB992"/>
    <w:lvl w:ilvl="0">
      <w:start w:val="1"/>
      <w:numFmt w:val="bullet"/>
      <w:lvlText w:val="•"/>
      <w:lvlJc w:val="left"/>
      <w:pPr>
        <w:tabs>
          <w:tab w:val="num" w:pos="690"/>
        </w:tabs>
        <w:ind w:left="69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1">
      <w:numFmt w:val="bullet"/>
      <w:lvlText w:val="o"/>
      <w:lvlJc w:val="left"/>
      <w:pPr>
        <w:tabs>
          <w:tab w:val="num" w:pos="1440"/>
        </w:tabs>
        <w:ind w:left="144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n-US"/>
      </w:rPr>
    </w:lvl>
    <w:lvl w:ilvl="2">
      <w:start w:val="1"/>
      <w:numFmt w:val="bullet"/>
      <w:lvlText w:val="▪"/>
      <w:lvlJc w:val="left"/>
      <w:pPr>
        <w:tabs>
          <w:tab w:val="num" w:pos="2130"/>
        </w:tabs>
        <w:ind w:left="21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3">
      <w:start w:val="1"/>
      <w:numFmt w:val="bullet"/>
      <w:lvlText w:val="•"/>
      <w:lvlJc w:val="left"/>
      <w:pPr>
        <w:tabs>
          <w:tab w:val="num" w:pos="2850"/>
        </w:tabs>
        <w:ind w:left="28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4">
      <w:start w:val="1"/>
      <w:numFmt w:val="bullet"/>
      <w:lvlText w:val="o"/>
      <w:lvlJc w:val="left"/>
      <w:pPr>
        <w:tabs>
          <w:tab w:val="num" w:pos="3570"/>
        </w:tabs>
        <w:ind w:left="357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5">
      <w:start w:val="1"/>
      <w:numFmt w:val="bullet"/>
      <w:lvlText w:val="▪"/>
      <w:lvlJc w:val="left"/>
      <w:pPr>
        <w:tabs>
          <w:tab w:val="num" w:pos="4290"/>
        </w:tabs>
        <w:ind w:left="429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6">
      <w:start w:val="1"/>
      <w:numFmt w:val="bullet"/>
      <w:lvlText w:val="•"/>
      <w:lvlJc w:val="left"/>
      <w:pPr>
        <w:tabs>
          <w:tab w:val="num" w:pos="5010"/>
        </w:tabs>
        <w:ind w:left="50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7">
      <w:start w:val="1"/>
      <w:numFmt w:val="bullet"/>
      <w:lvlText w:val="o"/>
      <w:lvlJc w:val="left"/>
      <w:pPr>
        <w:tabs>
          <w:tab w:val="num" w:pos="5730"/>
        </w:tabs>
        <w:ind w:left="57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8">
      <w:start w:val="1"/>
      <w:numFmt w:val="bullet"/>
      <w:lvlText w:val="▪"/>
      <w:lvlJc w:val="left"/>
      <w:pPr>
        <w:tabs>
          <w:tab w:val="num" w:pos="6450"/>
        </w:tabs>
        <w:ind w:left="64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abstractNum>
  <w:abstractNum w:abstractNumId="8" w15:restartNumberingAfterBreak="0">
    <w:nsid w:val="34CC2617"/>
    <w:multiLevelType w:val="multilevel"/>
    <w:tmpl w:val="FC422F9A"/>
    <w:styleLink w:val="List31"/>
    <w:lvl w:ilvl="0">
      <w:start w:val="1"/>
      <w:numFmt w:val="lowerLetter"/>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9" w15:restartNumberingAfterBreak="0">
    <w:nsid w:val="3832021E"/>
    <w:multiLevelType w:val="multilevel"/>
    <w:tmpl w:val="D488033A"/>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10" w15:restartNumberingAfterBreak="0">
    <w:nsid w:val="391D5E85"/>
    <w:multiLevelType w:val="multilevel"/>
    <w:tmpl w:val="C65074D0"/>
    <w:lvl w:ilvl="0">
      <w:start w:val="1"/>
      <w:numFmt w:val="bullet"/>
      <w:lvlText w:val="•"/>
      <w:lvlJc w:val="left"/>
      <w:pPr>
        <w:tabs>
          <w:tab w:val="num" w:pos="690"/>
        </w:tabs>
        <w:ind w:left="69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1">
      <w:numFmt w:val="bullet"/>
      <w:lvlText w:val="o"/>
      <w:lvlJc w:val="left"/>
      <w:pPr>
        <w:tabs>
          <w:tab w:val="num" w:pos="1440"/>
        </w:tabs>
        <w:ind w:left="144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n-US"/>
      </w:rPr>
    </w:lvl>
    <w:lvl w:ilvl="2">
      <w:start w:val="1"/>
      <w:numFmt w:val="bullet"/>
      <w:lvlText w:val="▪"/>
      <w:lvlJc w:val="left"/>
      <w:pPr>
        <w:tabs>
          <w:tab w:val="num" w:pos="2130"/>
        </w:tabs>
        <w:ind w:left="21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3">
      <w:start w:val="1"/>
      <w:numFmt w:val="bullet"/>
      <w:lvlText w:val="•"/>
      <w:lvlJc w:val="left"/>
      <w:pPr>
        <w:tabs>
          <w:tab w:val="num" w:pos="2850"/>
        </w:tabs>
        <w:ind w:left="28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4">
      <w:start w:val="1"/>
      <w:numFmt w:val="bullet"/>
      <w:lvlText w:val="o"/>
      <w:lvlJc w:val="left"/>
      <w:pPr>
        <w:tabs>
          <w:tab w:val="num" w:pos="3570"/>
        </w:tabs>
        <w:ind w:left="357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5">
      <w:start w:val="1"/>
      <w:numFmt w:val="bullet"/>
      <w:lvlText w:val="▪"/>
      <w:lvlJc w:val="left"/>
      <w:pPr>
        <w:tabs>
          <w:tab w:val="num" w:pos="4290"/>
        </w:tabs>
        <w:ind w:left="429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6">
      <w:start w:val="1"/>
      <w:numFmt w:val="bullet"/>
      <w:lvlText w:val="•"/>
      <w:lvlJc w:val="left"/>
      <w:pPr>
        <w:tabs>
          <w:tab w:val="num" w:pos="5010"/>
        </w:tabs>
        <w:ind w:left="50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7">
      <w:start w:val="1"/>
      <w:numFmt w:val="bullet"/>
      <w:lvlText w:val="o"/>
      <w:lvlJc w:val="left"/>
      <w:pPr>
        <w:tabs>
          <w:tab w:val="num" w:pos="5730"/>
        </w:tabs>
        <w:ind w:left="57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8">
      <w:start w:val="1"/>
      <w:numFmt w:val="bullet"/>
      <w:lvlText w:val="▪"/>
      <w:lvlJc w:val="left"/>
      <w:pPr>
        <w:tabs>
          <w:tab w:val="num" w:pos="6450"/>
        </w:tabs>
        <w:ind w:left="64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abstractNum>
  <w:abstractNum w:abstractNumId="11" w15:restartNumberingAfterBreak="0">
    <w:nsid w:val="3B113DE1"/>
    <w:multiLevelType w:val="multilevel"/>
    <w:tmpl w:val="30B26F7E"/>
    <w:lvl w:ilvl="0">
      <w:start w:val="1"/>
      <w:numFmt w:val="bullet"/>
      <w:lvlText w:val="•"/>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1">
      <w:start w:val="1"/>
      <w:numFmt w:val="bullet"/>
      <w:lvlText w:val="o"/>
      <w:lvlJc w:val="left"/>
      <w:pPr>
        <w:tabs>
          <w:tab w:val="num" w:pos="1410"/>
        </w:tabs>
        <w:ind w:left="14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2">
      <w:start w:val="1"/>
      <w:numFmt w:val="bullet"/>
      <w:lvlText w:val="▪"/>
      <w:lvlJc w:val="left"/>
      <w:pPr>
        <w:tabs>
          <w:tab w:val="num" w:pos="2130"/>
        </w:tabs>
        <w:ind w:left="21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3">
      <w:start w:val="1"/>
      <w:numFmt w:val="bullet"/>
      <w:lvlText w:val="•"/>
      <w:lvlJc w:val="left"/>
      <w:pPr>
        <w:tabs>
          <w:tab w:val="num" w:pos="2850"/>
        </w:tabs>
        <w:ind w:left="28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4">
      <w:start w:val="1"/>
      <w:numFmt w:val="bullet"/>
      <w:lvlText w:val="o"/>
      <w:lvlJc w:val="left"/>
      <w:pPr>
        <w:tabs>
          <w:tab w:val="num" w:pos="3570"/>
        </w:tabs>
        <w:ind w:left="357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5">
      <w:start w:val="1"/>
      <w:numFmt w:val="bullet"/>
      <w:lvlText w:val="▪"/>
      <w:lvlJc w:val="left"/>
      <w:pPr>
        <w:tabs>
          <w:tab w:val="num" w:pos="4290"/>
        </w:tabs>
        <w:ind w:left="429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6">
      <w:start w:val="1"/>
      <w:numFmt w:val="bullet"/>
      <w:lvlText w:val="•"/>
      <w:lvlJc w:val="left"/>
      <w:pPr>
        <w:tabs>
          <w:tab w:val="num" w:pos="5010"/>
        </w:tabs>
        <w:ind w:left="50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7">
      <w:start w:val="1"/>
      <w:numFmt w:val="bullet"/>
      <w:lvlText w:val="o"/>
      <w:lvlJc w:val="left"/>
      <w:pPr>
        <w:tabs>
          <w:tab w:val="num" w:pos="5730"/>
        </w:tabs>
        <w:ind w:left="57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8">
      <w:start w:val="1"/>
      <w:numFmt w:val="bullet"/>
      <w:lvlText w:val="▪"/>
      <w:lvlJc w:val="left"/>
      <w:pPr>
        <w:tabs>
          <w:tab w:val="num" w:pos="6450"/>
        </w:tabs>
        <w:ind w:left="64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abstractNum>
  <w:abstractNum w:abstractNumId="12" w15:restartNumberingAfterBreak="0">
    <w:nsid w:val="3C0670CB"/>
    <w:multiLevelType w:val="multilevel"/>
    <w:tmpl w:val="DEBA06F8"/>
    <w:lvl w:ilvl="0">
      <w:start w:val="1"/>
      <w:numFmt w:val="lowerLetter"/>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13" w15:restartNumberingAfterBreak="0">
    <w:nsid w:val="3D897E44"/>
    <w:multiLevelType w:val="multilevel"/>
    <w:tmpl w:val="7CAC53A6"/>
    <w:lvl w:ilvl="0">
      <w:start w:val="1"/>
      <w:numFmt w:val="decimal"/>
      <w:lvlText w:val="%1."/>
      <w:lvlJc w:val="left"/>
      <w:rPr>
        <w:color w:val="000000"/>
        <w:position w:val="0"/>
        <w:rtl w:val="0"/>
      </w:rPr>
    </w:lvl>
    <w:lvl w:ilvl="1">
      <w:start w:val="1"/>
      <w:numFmt w:val="lowerLetter"/>
      <w:lvlText w:val="%2."/>
      <w:lvlJc w:val="left"/>
      <w:rPr>
        <w:color w:val="000000"/>
        <w:position w:val="0"/>
        <w:rtl w:val="0"/>
      </w:rPr>
    </w:lvl>
    <w:lvl w:ilvl="2">
      <w:start w:val="1"/>
      <w:numFmt w:val="lowerRoman"/>
      <w:lvlText w:val="%3."/>
      <w:lvlJc w:val="left"/>
      <w:rPr>
        <w:color w:val="000000"/>
        <w:position w:val="0"/>
        <w:rtl w:val="0"/>
      </w:rPr>
    </w:lvl>
    <w:lvl w:ilvl="3">
      <w:start w:val="1"/>
      <w:numFmt w:val="decimal"/>
      <w:lvlText w:val="%4."/>
      <w:lvlJc w:val="left"/>
      <w:rPr>
        <w:color w:val="000000"/>
        <w:position w:val="0"/>
        <w:rtl w:val="0"/>
      </w:rPr>
    </w:lvl>
    <w:lvl w:ilvl="4">
      <w:start w:val="1"/>
      <w:numFmt w:val="lowerLetter"/>
      <w:lvlText w:val="%5."/>
      <w:lvlJc w:val="left"/>
      <w:rPr>
        <w:color w:val="000000"/>
        <w:position w:val="0"/>
        <w:rtl w:val="0"/>
      </w:rPr>
    </w:lvl>
    <w:lvl w:ilvl="5">
      <w:start w:val="1"/>
      <w:numFmt w:val="lowerRoman"/>
      <w:lvlText w:val="%6."/>
      <w:lvlJc w:val="left"/>
      <w:rPr>
        <w:color w:val="000000"/>
        <w:position w:val="0"/>
        <w:rtl w:val="0"/>
      </w:rPr>
    </w:lvl>
    <w:lvl w:ilvl="6">
      <w:start w:val="1"/>
      <w:numFmt w:val="decimal"/>
      <w:lvlText w:val="%7."/>
      <w:lvlJc w:val="left"/>
      <w:rPr>
        <w:color w:val="000000"/>
        <w:position w:val="0"/>
        <w:rtl w:val="0"/>
      </w:rPr>
    </w:lvl>
    <w:lvl w:ilvl="7">
      <w:start w:val="1"/>
      <w:numFmt w:val="lowerLetter"/>
      <w:lvlText w:val="%8."/>
      <w:lvlJc w:val="left"/>
      <w:rPr>
        <w:color w:val="000000"/>
        <w:position w:val="0"/>
        <w:rtl w:val="0"/>
      </w:rPr>
    </w:lvl>
    <w:lvl w:ilvl="8">
      <w:start w:val="1"/>
      <w:numFmt w:val="lowerRoman"/>
      <w:lvlText w:val="%9."/>
      <w:lvlJc w:val="left"/>
      <w:rPr>
        <w:color w:val="000000"/>
        <w:position w:val="0"/>
        <w:rtl w:val="0"/>
      </w:rPr>
    </w:lvl>
  </w:abstractNum>
  <w:abstractNum w:abstractNumId="14" w15:restartNumberingAfterBreak="0">
    <w:nsid w:val="412860B8"/>
    <w:multiLevelType w:val="multilevel"/>
    <w:tmpl w:val="8D8A8622"/>
    <w:lvl w:ilvl="0">
      <w:start w:val="1"/>
      <w:numFmt w:val="lowerLetter"/>
      <w:lvlText w:val="%1)"/>
      <w:lvlJc w:val="left"/>
      <w:rPr>
        <w:rFonts w:ascii="Arial" w:eastAsia="Arial" w:hAnsi="Arial" w:cs="Arial"/>
        <w:b/>
        <w:bCs/>
        <w:position w:val="0"/>
        <w:lang w:val="en-US"/>
      </w:rPr>
    </w:lvl>
    <w:lvl w:ilvl="1">
      <w:start w:val="1"/>
      <w:numFmt w:val="lowerLetter"/>
      <w:lvlText w:val="%2)"/>
      <w:lvlJc w:val="left"/>
      <w:rPr>
        <w:rFonts w:ascii="Arial" w:eastAsia="Arial" w:hAnsi="Arial" w:cs="Arial"/>
        <w:b/>
        <w:bCs/>
        <w:position w:val="0"/>
        <w:lang w:val="en-US"/>
      </w:rPr>
    </w:lvl>
    <w:lvl w:ilvl="2">
      <w:start w:val="1"/>
      <w:numFmt w:val="lowerLetter"/>
      <w:lvlText w:val="%3)"/>
      <w:lvlJc w:val="left"/>
      <w:rPr>
        <w:rFonts w:ascii="Arial" w:eastAsia="Arial" w:hAnsi="Arial" w:cs="Arial"/>
        <w:b/>
        <w:bCs/>
        <w:position w:val="0"/>
        <w:lang w:val="en-US"/>
      </w:rPr>
    </w:lvl>
    <w:lvl w:ilvl="3">
      <w:start w:val="1"/>
      <w:numFmt w:val="lowerLetter"/>
      <w:lvlText w:val="%4)"/>
      <w:lvlJc w:val="left"/>
      <w:rPr>
        <w:rFonts w:ascii="Arial" w:eastAsia="Arial" w:hAnsi="Arial" w:cs="Arial"/>
        <w:b/>
        <w:bCs/>
        <w:position w:val="0"/>
        <w:lang w:val="en-US"/>
      </w:rPr>
    </w:lvl>
    <w:lvl w:ilvl="4">
      <w:start w:val="1"/>
      <w:numFmt w:val="lowerLetter"/>
      <w:lvlText w:val="%5)"/>
      <w:lvlJc w:val="left"/>
      <w:rPr>
        <w:rFonts w:ascii="Arial" w:eastAsia="Arial" w:hAnsi="Arial" w:cs="Arial"/>
        <w:b/>
        <w:bCs/>
        <w:position w:val="0"/>
        <w:lang w:val="en-US"/>
      </w:rPr>
    </w:lvl>
    <w:lvl w:ilvl="5">
      <w:start w:val="1"/>
      <w:numFmt w:val="lowerLetter"/>
      <w:lvlText w:val="%6)"/>
      <w:lvlJc w:val="left"/>
      <w:rPr>
        <w:rFonts w:ascii="Arial" w:eastAsia="Arial" w:hAnsi="Arial" w:cs="Arial"/>
        <w:b/>
        <w:bCs/>
        <w:position w:val="0"/>
        <w:lang w:val="en-US"/>
      </w:rPr>
    </w:lvl>
    <w:lvl w:ilvl="6">
      <w:start w:val="1"/>
      <w:numFmt w:val="lowerLetter"/>
      <w:lvlText w:val="%7)"/>
      <w:lvlJc w:val="left"/>
      <w:rPr>
        <w:rFonts w:ascii="Arial" w:eastAsia="Arial" w:hAnsi="Arial" w:cs="Arial"/>
        <w:b/>
        <w:bCs/>
        <w:position w:val="0"/>
        <w:lang w:val="en-US"/>
      </w:rPr>
    </w:lvl>
    <w:lvl w:ilvl="7">
      <w:start w:val="1"/>
      <w:numFmt w:val="lowerLetter"/>
      <w:lvlText w:val="%8)"/>
      <w:lvlJc w:val="left"/>
      <w:rPr>
        <w:rFonts w:ascii="Arial" w:eastAsia="Arial" w:hAnsi="Arial" w:cs="Arial"/>
        <w:b/>
        <w:bCs/>
        <w:position w:val="0"/>
        <w:lang w:val="en-US"/>
      </w:rPr>
    </w:lvl>
    <w:lvl w:ilvl="8">
      <w:start w:val="1"/>
      <w:numFmt w:val="lowerLetter"/>
      <w:lvlText w:val="%9)"/>
      <w:lvlJc w:val="left"/>
      <w:rPr>
        <w:rFonts w:ascii="Arial" w:eastAsia="Arial" w:hAnsi="Arial" w:cs="Arial"/>
        <w:b/>
        <w:bCs/>
        <w:position w:val="0"/>
        <w:lang w:val="en-US"/>
      </w:rPr>
    </w:lvl>
  </w:abstractNum>
  <w:abstractNum w:abstractNumId="15" w15:restartNumberingAfterBreak="0">
    <w:nsid w:val="46F32B15"/>
    <w:multiLevelType w:val="multilevel"/>
    <w:tmpl w:val="032C1B44"/>
    <w:lvl w:ilvl="0">
      <w:numFmt w:val="bullet"/>
      <w:lvlText w:val="-"/>
      <w:lvlJc w:val="left"/>
      <w:pPr>
        <w:tabs>
          <w:tab w:val="num" w:pos="240"/>
        </w:tabs>
        <w:ind w:left="240" w:hanging="240"/>
      </w:pPr>
      <w:rPr>
        <w:rFonts w:ascii="Arial" w:eastAsia="Arial" w:hAnsi="Arial" w:cs="Arial"/>
        <w:position w:val="4"/>
        <w:sz w:val="26"/>
        <w:szCs w:val="26"/>
      </w:rPr>
    </w:lvl>
    <w:lvl w:ilvl="1">
      <w:start w:val="1"/>
      <w:numFmt w:val="bullet"/>
      <w:lvlText w:val="-"/>
      <w:lvlJc w:val="left"/>
      <w:pPr>
        <w:tabs>
          <w:tab w:val="num" w:pos="480"/>
        </w:tabs>
        <w:ind w:left="480" w:hanging="240"/>
      </w:pPr>
      <w:rPr>
        <w:rFonts w:ascii="Arial" w:eastAsia="Arial" w:hAnsi="Arial" w:cs="Arial"/>
        <w:position w:val="4"/>
        <w:sz w:val="26"/>
        <w:szCs w:val="26"/>
      </w:rPr>
    </w:lvl>
    <w:lvl w:ilvl="2">
      <w:start w:val="1"/>
      <w:numFmt w:val="bullet"/>
      <w:lvlText w:val="-"/>
      <w:lvlJc w:val="left"/>
      <w:pPr>
        <w:tabs>
          <w:tab w:val="num" w:pos="720"/>
        </w:tabs>
        <w:ind w:left="720" w:hanging="240"/>
      </w:pPr>
      <w:rPr>
        <w:rFonts w:ascii="Arial" w:eastAsia="Arial" w:hAnsi="Arial" w:cs="Arial"/>
        <w:position w:val="4"/>
        <w:sz w:val="26"/>
        <w:szCs w:val="26"/>
      </w:rPr>
    </w:lvl>
    <w:lvl w:ilvl="3">
      <w:start w:val="1"/>
      <w:numFmt w:val="bullet"/>
      <w:lvlText w:val="-"/>
      <w:lvlJc w:val="left"/>
      <w:pPr>
        <w:tabs>
          <w:tab w:val="num" w:pos="960"/>
        </w:tabs>
        <w:ind w:left="960" w:hanging="240"/>
      </w:pPr>
      <w:rPr>
        <w:rFonts w:ascii="Arial" w:eastAsia="Arial" w:hAnsi="Arial" w:cs="Arial"/>
        <w:position w:val="4"/>
        <w:sz w:val="26"/>
        <w:szCs w:val="26"/>
      </w:rPr>
    </w:lvl>
    <w:lvl w:ilvl="4">
      <w:start w:val="1"/>
      <w:numFmt w:val="bullet"/>
      <w:lvlText w:val="-"/>
      <w:lvlJc w:val="left"/>
      <w:pPr>
        <w:tabs>
          <w:tab w:val="num" w:pos="1200"/>
        </w:tabs>
        <w:ind w:left="1200" w:hanging="240"/>
      </w:pPr>
      <w:rPr>
        <w:rFonts w:ascii="Arial" w:eastAsia="Arial" w:hAnsi="Arial" w:cs="Arial"/>
        <w:position w:val="4"/>
        <w:sz w:val="26"/>
        <w:szCs w:val="26"/>
      </w:rPr>
    </w:lvl>
    <w:lvl w:ilvl="5">
      <w:start w:val="1"/>
      <w:numFmt w:val="bullet"/>
      <w:lvlText w:val="-"/>
      <w:lvlJc w:val="left"/>
      <w:pPr>
        <w:tabs>
          <w:tab w:val="num" w:pos="1440"/>
        </w:tabs>
        <w:ind w:left="1440" w:hanging="240"/>
      </w:pPr>
      <w:rPr>
        <w:rFonts w:ascii="Arial" w:eastAsia="Arial" w:hAnsi="Arial" w:cs="Arial"/>
        <w:position w:val="4"/>
        <w:sz w:val="26"/>
        <w:szCs w:val="26"/>
      </w:rPr>
    </w:lvl>
    <w:lvl w:ilvl="6">
      <w:start w:val="1"/>
      <w:numFmt w:val="bullet"/>
      <w:lvlText w:val="-"/>
      <w:lvlJc w:val="left"/>
      <w:pPr>
        <w:tabs>
          <w:tab w:val="num" w:pos="1680"/>
        </w:tabs>
        <w:ind w:left="1680" w:hanging="240"/>
      </w:pPr>
      <w:rPr>
        <w:rFonts w:ascii="Arial" w:eastAsia="Arial" w:hAnsi="Arial" w:cs="Arial"/>
        <w:position w:val="4"/>
        <w:sz w:val="26"/>
        <w:szCs w:val="26"/>
      </w:rPr>
    </w:lvl>
    <w:lvl w:ilvl="7">
      <w:start w:val="1"/>
      <w:numFmt w:val="bullet"/>
      <w:lvlText w:val="-"/>
      <w:lvlJc w:val="left"/>
      <w:pPr>
        <w:tabs>
          <w:tab w:val="num" w:pos="1920"/>
        </w:tabs>
        <w:ind w:left="1920" w:hanging="240"/>
      </w:pPr>
      <w:rPr>
        <w:rFonts w:ascii="Arial" w:eastAsia="Arial" w:hAnsi="Arial" w:cs="Arial"/>
        <w:position w:val="4"/>
        <w:sz w:val="26"/>
        <w:szCs w:val="26"/>
      </w:rPr>
    </w:lvl>
    <w:lvl w:ilvl="8">
      <w:start w:val="1"/>
      <w:numFmt w:val="bullet"/>
      <w:lvlText w:val="-"/>
      <w:lvlJc w:val="left"/>
      <w:pPr>
        <w:tabs>
          <w:tab w:val="num" w:pos="2160"/>
        </w:tabs>
        <w:ind w:left="2160" w:hanging="240"/>
      </w:pPr>
      <w:rPr>
        <w:rFonts w:ascii="Arial" w:eastAsia="Arial" w:hAnsi="Arial" w:cs="Arial"/>
        <w:position w:val="4"/>
        <w:sz w:val="26"/>
        <w:szCs w:val="26"/>
      </w:rPr>
    </w:lvl>
  </w:abstractNum>
  <w:abstractNum w:abstractNumId="16" w15:restartNumberingAfterBreak="0">
    <w:nsid w:val="4A6E1707"/>
    <w:multiLevelType w:val="multilevel"/>
    <w:tmpl w:val="32E6EDA2"/>
    <w:lvl w:ilvl="0">
      <w:start w:val="1"/>
      <w:numFmt w:val="decimal"/>
      <w:lvlText w:val="%1."/>
      <w:lvlJc w:val="left"/>
      <w:rPr>
        <w:color w:val="000000"/>
        <w:position w:val="0"/>
      </w:rPr>
    </w:lvl>
    <w:lvl w:ilvl="1">
      <w:start w:val="1"/>
      <w:numFmt w:val="lowerLetter"/>
      <w:lvlText w:val="%2."/>
      <w:lvlJc w:val="left"/>
      <w:rPr>
        <w:color w:val="000000"/>
        <w:position w:val="0"/>
      </w:rPr>
    </w:lvl>
    <w:lvl w:ilvl="2">
      <w:start w:val="1"/>
      <w:numFmt w:val="lowerRoman"/>
      <w:lvlText w:val="%3."/>
      <w:lvlJc w:val="left"/>
      <w:rPr>
        <w:color w:val="000000"/>
        <w:position w:val="0"/>
      </w:rPr>
    </w:lvl>
    <w:lvl w:ilvl="3">
      <w:start w:val="1"/>
      <w:numFmt w:val="decimal"/>
      <w:lvlText w:val="%4."/>
      <w:lvlJc w:val="left"/>
      <w:rPr>
        <w:color w:val="000000"/>
        <w:position w:val="0"/>
      </w:rPr>
    </w:lvl>
    <w:lvl w:ilvl="4">
      <w:start w:val="1"/>
      <w:numFmt w:val="lowerLetter"/>
      <w:lvlText w:val="%5."/>
      <w:lvlJc w:val="left"/>
      <w:rPr>
        <w:color w:val="000000"/>
        <w:position w:val="0"/>
      </w:rPr>
    </w:lvl>
    <w:lvl w:ilvl="5">
      <w:start w:val="1"/>
      <w:numFmt w:val="lowerRoman"/>
      <w:lvlText w:val="%6."/>
      <w:lvlJc w:val="left"/>
      <w:rPr>
        <w:color w:val="000000"/>
        <w:position w:val="0"/>
      </w:rPr>
    </w:lvl>
    <w:lvl w:ilvl="6">
      <w:start w:val="1"/>
      <w:numFmt w:val="decimal"/>
      <w:lvlText w:val="%7."/>
      <w:lvlJc w:val="left"/>
      <w:rPr>
        <w:color w:val="000000"/>
        <w:position w:val="0"/>
      </w:rPr>
    </w:lvl>
    <w:lvl w:ilvl="7">
      <w:start w:val="1"/>
      <w:numFmt w:val="lowerLetter"/>
      <w:lvlText w:val="%8."/>
      <w:lvlJc w:val="left"/>
      <w:rPr>
        <w:color w:val="000000"/>
        <w:position w:val="0"/>
      </w:rPr>
    </w:lvl>
    <w:lvl w:ilvl="8">
      <w:start w:val="1"/>
      <w:numFmt w:val="lowerRoman"/>
      <w:lvlText w:val="%9."/>
      <w:lvlJc w:val="left"/>
      <w:rPr>
        <w:color w:val="000000"/>
        <w:position w:val="0"/>
      </w:rPr>
    </w:lvl>
  </w:abstractNum>
  <w:abstractNum w:abstractNumId="17" w15:restartNumberingAfterBreak="0">
    <w:nsid w:val="4EA600FA"/>
    <w:multiLevelType w:val="multilevel"/>
    <w:tmpl w:val="46B88122"/>
    <w:styleLink w:val="List1"/>
    <w:lvl w:ilvl="0">
      <w:start w:val="1"/>
      <w:numFmt w:val="bullet"/>
      <w:lvlText w:val="•"/>
      <w:lvlJc w:val="left"/>
      <w:pPr>
        <w:tabs>
          <w:tab w:val="num" w:pos="690"/>
        </w:tabs>
        <w:ind w:left="69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1">
      <w:numFmt w:val="bullet"/>
      <w:lvlText w:val="o"/>
      <w:lvlJc w:val="left"/>
      <w:pPr>
        <w:tabs>
          <w:tab w:val="num" w:pos="1440"/>
        </w:tabs>
        <w:ind w:left="144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n-US"/>
      </w:rPr>
    </w:lvl>
    <w:lvl w:ilvl="2">
      <w:start w:val="1"/>
      <w:numFmt w:val="bullet"/>
      <w:lvlText w:val="▪"/>
      <w:lvlJc w:val="left"/>
      <w:pPr>
        <w:tabs>
          <w:tab w:val="num" w:pos="2130"/>
        </w:tabs>
        <w:ind w:left="21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3">
      <w:start w:val="1"/>
      <w:numFmt w:val="bullet"/>
      <w:lvlText w:val="•"/>
      <w:lvlJc w:val="left"/>
      <w:pPr>
        <w:tabs>
          <w:tab w:val="num" w:pos="2850"/>
        </w:tabs>
        <w:ind w:left="28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4">
      <w:start w:val="1"/>
      <w:numFmt w:val="bullet"/>
      <w:lvlText w:val="o"/>
      <w:lvlJc w:val="left"/>
      <w:pPr>
        <w:tabs>
          <w:tab w:val="num" w:pos="3570"/>
        </w:tabs>
        <w:ind w:left="357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5">
      <w:start w:val="1"/>
      <w:numFmt w:val="bullet"/>
      <w:lvlText w:val="▪"/>
      <w:lvlJc w:val="left"/>
      <w:pPr>
        <w:tabs>
          <w:tab w:val="num" w:pos="4290"/>
        </w:tabs>
        <w:ind w:left="429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6">
      <w:start w:val="1"/>
      <w:numFmt w:val="bullet"/>
      <w:lvlText w:val="•"/>
      <w:lvlJc w:val="left"/>
      <w:pPr>
        <w:tabs>
          <w:tab w:val="num" w:pos="5010"/>
        </w:tabs>
        <w:ind w:left="50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7">
      <w:start w:val="1"/>
      <w:numFmt w:val="bullet"/>
      <w:lvlText w:val="o"/>
      <w:lvlJc w:val="left"/>
      <w:pPr>
        <w:tabs>
          <w:tab w:val="num" w:pos="5730"/>
        </w:tabs>
        <w:ind w:left="57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8">
      <w:start w:val="1"/>
      <w:numFmt w:val="bullet"/>
      <w:lvlText w:val="▪"/>
      <w:lvlJc w:val="left"/>
      <w:pPr>
        <w:tabs>
          <w:tab w:val="num" w:pos="6450"/>
        </w:tabs>
        <w:ind w:left="64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abstractNum>
  <w:abstractNum w:abstractNumId="18" w15:restartNumberingAfterBreak="0">
    <w:nsid w:val="4EAE3F58"/>
    <w:multiLevelType w:val="multilevel"/>
    <w:tmpl w:val="82F681DE"/>
    <w:lvl w:ilvl="0">
      <w:numFmt w:val="bullet"/>
      <w:lvlText w:val="-"/>
      <w:lvlJc w:val="left"/>
      <w:pPr>
        <w:tabs>
          <w:tab w:val="num" w:pos="240"/>
        </w:tabs>
        <w:ind w:left="240" w:hanging="240"/>
      </w:pPr>
      <w:rPr>
        <w:rFonts w:ascii="Arial" w:eastAsia="Arial" w:hAnsi="Arial" w:cs="Arial"/>
        <w:position w:val="4"/>
        <w:sz w:val="26"/>
        <w:szCs w:val="26"/>
      </w:rPr>
    </w:lvl>
    <w:lvl w:ilvl="1">
      <w:start w:val="1"/>
      <w:numFmt w:val="bullet"/>
      <w:lvlText w:val="-"/>
      <w:lvlJc w:val="left"/>
      <w:pPr>
        <w:tabs>
          <w:tab w:val="num" w:pos="480"/>
        </w:tabs>
        <w:ind w:left="480" w:hanging="240"/>
      </w:pPr>
      <w:rPr>
        <w:rFonts w:ascii="Arial" w:eastAsia="Arial" w:hAnsi="Arial" w:cs="Arial"/>
        <w:position w:val="4"/>
        <w:sz w:val="26"/>
        <w:szCs w:val="26"/>
      </w:rPr>
    </w:lvl>
    <w:lvl w:ilvl="2">
      <w:start w:val="1"/>
      <w:numFmt w:val="bullet"/>
      <w:lvlText w:val="-"/>
      <w:lvlJc w:val="left"/>
      <w:pPr>
        <w:tabs>
          <w:tab w:val="num" w:pos="720"/>
        </w:tabs>
        <w:ind w:left="720" w:hanging="240"/>
      </w:pPr>
      <w:rPr>
        <w:rFonts w:ascii="Arial" w:eastAsia="Arial" w:hAnsi="Arial" w:cs="Arial"/>
        <w:position w:val="4"/>
        <w:sz w:val="26"/>
        <w:szCs w:val="26"/>
      </w:rPr>
    </w:lvl>
    <w:lvl w:ilvl="3">
      <w:start w:val="1"/>
      <w:numFmt w:val="bullet"/>
      <w:lvlText w:val="-"/>
      <w:lvlJc w:val="left"/>
      <w:pPr>
        <w:tabs>
          <w:tab w:val="num" w:pos="960"/>
        </w:tabs>
        <w:ind w:left="960" w:hanging="240"/>
      </w:pPr>
      <w:rPr>
        <w:rFonts w:ascii="Arial" w:eastAsia="Arial" w:hAnsi="Arial" w:cs="Arial"/>
        <w:position w:val="4"/>
        <w:sz w:val="26"/>
        <w:szCs w:val="26"/>
      </w:rPr>
    </w:lvl>
    <w:lvl w:ilvl="4">
      <w:start w:val="1"/>
      <w:numFmt w:val="bullet"/>
      <w:lvlText w:val="-"/>
      <w:lvlJc w:val="left"/>
      <w:pPr>
        <w:tabs>
          <w:tab w:val="num" w:pos="1200"/>
        </w:tabs>
        <w:ind w:left="1200" w:hanging="240"/>
      </w:pPr>
      <w:rPr>
        <w:rFonts w:ascii="Arial" w:eastAsia="Arial" w:hAnsi="Arial" w:cs="Arial"/>
        <w:position w:val="4"/>
        <w:sz w:val="26"/>
        <w:szCs w:val="26"/>
      </w:rPr>
    </w:lvl>
    <w:lvl w:ilvl="5">
      <w:start w:val="1"/>
      <w:numFmt w:val="bullet"/>
      <w:lvlText w:val="-"/>
      <w:lvlJc w:val="left"/>
      <w:pPr>
        <w:tabs>
          <w:tab w:val="num" w:pos="1440"/>
        </w:tabs>
        <w:ind w:left="1440" w:hanging="240"/>
      </w:pPr>
      <w:rPr>
        <w:rFonts w:ascii="Arial" w:eastAsia="Arial" w:hAnsi="Arial" w:cs="Arial"/>
        <w:position w:val="4"/>
        <w:sz w:val="26"/>
        <w:szCs w:val="26"/>
      </w:rPr>
    </w:lvl>
    <w:lvl w:ilvl="6">
      <w:start w:val="1"/>
      <w:numFmt w:val="bullet"/>
      <w:lvlText w:val="-"/>
      <w:lvlJc w:val="left"/>
      <w:pPr>
        <w:tabs>
          <w:tab w:val="num" w:pos="1680"/>
        </w:tabs>
        <w:ind w:left="1680" w:hanging="240"/>
      </w:pPr>
      <w:rPr>
        <w:rFonts w:ascii="Arial" w:eastAsia="Arial" w:hAnsi="Arial" w:cs="Arial"/>
        <w:position w:val="4"/>
        <w:sz w:val="26"/>
        <w:szCs w:val="26"/>
      </w:rPr>
    </w:lvl>
    <w:lvl w:ilvl="7">
      <w:start w:val="1"/>
      <w:numFmt w:val="bullet"/>
      <w:lvlText w:val="-"/>
      <w:lvlJc w:val="left"/>
      <w:pPr>
        <w:tabs>
          <w:tab w:val="num" w:pos="1920"/>
        </w:tabs>
        <w:ind w:left="1920" w:hanging="240"/>
      </w:pPr>
      <w:rPr>
        <w:rFonts w:ascii="Arial" w:eastAsia="Arial" w:hAnsi="Arial" w:cs="Arial"/>
        <w:position w:val="4"/>
        <w:sz w:val="26"/>
        <w:szCs w:val="26"/>
      </w:rPr>
    </w:lvl>
    <w:lvl w:ilvl="8">
      <w:start w:val="1"/>
      <w:numFmt w:val="bullet"/>
      <w:lvlText w:val="-"/>
      <w:lvlJc w:val="left"/>
      <w:pPr>
        <w:tabs>
          <w:tab w:val="num" w:pos="2160"/>
        </w:tabs>
        <w:ind w:left="2160" w:hanging="240"/>
      </w:pPr>
      <w:rPr>
        <w:rFonts w:ascii="Arial" w:eastAsia="Arial" w:hAnsi="Arial" w:cs="Arial"/>
        <w:position w:val="4"/>
        <w:sz w:val="26"/>
        <w:szCs w:val="26"/>
      </w:rPr>
    </w:lvl>
  </w:abstractNum>
  <w:abstractNum w:abstractNumId="19" w15:restartNumberingAfterBreak="0">
    <w:nsid w:val="4F860DFC"/>
    <w:multiLevelType w:val="multilevel"/>
    <w:tmpl w:val="4E1C1BF6"/>
    <w:lvl w:ilvl="0">
      <w:start w:val="1"/>
      <w:numFmt w:val="lowerLetter"/>
      <w:lvlText w:val="%1)"/>
      <w:lvlJc w:val="left"/>
      <w:rPr>
        <w:position w:val="0"/>
        <w:lang w:val="en-US"/>
      </w:rPr>
    </w:lvl>
    <w:lvl w:ilvl="1">
      <w:start w:val="2"/>
      <w:numFmt w:val="lowerLetter"/>
      <w:lvlText w:val="%2)"/>
      <w:lvlJc w:val="left"/>
      <w:rPr>
        <w:position w:val="0"/>
        <w:lang w:val="en-US"/>
      </w:rPr>
    </w:lvl>
    <w:lvl w:ilvl="2">
      <w:start w:val="1"/>
      <w:numFmt w:val="lowerLetter"/>
      <w:lvlText w:val="%3)"/>
      <w:lvlJc w:val="left"/>
      <w:rPr>
        <w:position w:val="0"/>
        <w:lang w:val="en-US"/>
      </w:rPr>
    </w:lvl>
    <w:lvl w:ilvl="3">
      <w:start w:val="1"/>
      <w:numFmt w:val="lowerLetter"/>
      <w:lvlText w:val="%4)"/>
      <w:lvlJc w:val="left"/>
      <w:rPr>
        <w:position w:val="0"/>
        <w:lang w:val="en-US"/>
      </w:rPr>
    </w:lvl>
    <w:lvl w:ilvl="4">
      <w:start w:val="1"/>
      <w:numFmt w:val="lowerLetter"/>
      <w:lvlText w:val="%5)"/>
      <w:lvlJc w:val="left"/>
      <w:rPr>
        <w:position w:val="0"/>
        <w:lang w:val="en-US"/>
      </w:rPr>
    </w:lvl>
    <w:lvl w:ilvl="5">
      <w:start w:val="1"/>
      <w:numFmt w:val="lowerLetter"/>
      <w:lvlText w:val="%6)"/>
      <w:lvlJc w:val="left"/>
      <w:rPr>
        <w:position w:val="0"/>
        <w:lang w:val="en-US"/>
      </w:rPr>
    </w:lvl>
    <w:lvl w:ilvl="6">
      <w:start w:val="1"/>
      <w:numFmt w:val="lowerLetter"/>
      <w:lvlText w:val="%7)"/>
      <w:lvlJc w:val="left"/>
      <w:rPr>
        <w:position w:val="0"/>
        <w:lang w:val="en-US"/>
      </w:rPr>
    </w:lvl>
    <w:lvl w:ilvl="7">
      <w:start w:val="1"/>
      <w:numFmt w:val="lowerLetter"/>
      <w:lvlText w:val="%8)"/>
      <w:lvlJc w:val="left"/>
      <w:rPr>
        <w:position w:val="0"/>
        <w:lang w:val="en-US"/>
      </w:rPr>
    </w:lvl>
    <w:lvl w:ilvl="8">
      <w:start w:val="1"/>
      <w:numFmt w:val="lowerLetter"/>
      <w:lvlText w:val="%9)"/>
      <w:lvlJc w:val="left"/>
      <w:rPr>
        <w:position w:val="0"/>
        <w:lang w:val="en-US"/>
      </w:rPr>
    </w:lvl>
  </w:abstractNum>
  <w:abstractNum w:abstractNumId="20" w15:restartNumberingAfterBreak="0">
    <w:nsid w:val="50EC2559"/>
    <w:multiLevelType w:val="multilevel"/>
    <w:tmpl w:val="FB7662F6"/>
    <w:lvl w:ilvl="0">
      <w:start w:val="1"/>
      <w:numFmt w:val="bullet"/>
      <w:lvlText w:val="-"/>
      <w:lvlJc w:val="left"/>
      <w:pPr>
        <w:tabs>
          <w:tab w:val="num" w:pos="240"/>
        </w:tabs>
        <w:ind w:left="240" w:hanging="240"/>
      </w:pPr>
      <w:rPr>
        <w:rFonts w:ascii="Arial" w:eastAsia="Arial" w:hAnsi="Arial" w:cs="Arial"/>
        <w:position w:val="4"/>
        <w:sz w:val="26"/>
        <w:szCs w:val="26"/>
      </w:rPr>
    </w:lvl>
    <w:lvl w:ilvl="1">
      <w:start w:val="1"/>
      <w:numFmt w:val="bullet"/>
      <w:lvlText w:val="-"/>
      <w:lvlJc w:val="left"/>
      <w:pPr>
        <w:tabs>
          <w:tab w:val="num" w:pos="480"/>
        </w:tabs>
        <w:ind w:left="480" w:hanging="240"/>
      </w:pPr>
      <w:rPr>
        <w:rFonts w:ascii="Arial" w:eastAsia="Arial" w:hAnsi="Arial" w:cs="Arial"/>
        <w:position w:val="4"/>
        <w:sz w:val="26"/>
        <w:szCs w:val="26"/>
      </w:rPr>
    </w:lvl>
    <w:lvl w:ilvl="2">
      <w:start w:val="1"/>
      <w:numFmt w:val="bullet"/>
      <w:lvlText w:val="-"/>
      <w:lvlJc w:val="left"/>
      <w:pPr>
        <w:tabs>
          <w:tab w:val="num" w:pos="720"/>
        </w:tabs>
        <w:ind w:left="720" w:hanging="240"/>
      </w:pPr>
      <w:rPr>
        <w:rFonts w:ascii="Arial" w:eastAsia="Arial" w:hAnsi="Arial" w:cs="Arial"/>
        <w:position w:val="4"/>
        <w:sz w:val="26"/>
        <w:szCs w:val="26"/>
      </w:rPr>
    </w:lvl>
    <w:lvl w:ilvl="3">
      <w:start w:val="1"/>
      <w:numFmt w:val="bullet"/>
      <w:lvlText w:val="-"/>
      <w:lvlJc w:val="left"/>
      <w:pPr>
        <w:tabs>
          <w:tab w:val="num" w:pos="960"/>
        </w:tabs>
        <w:ind w:left="960" w:hanging="240"/>
      </w:pPr>
      <w:rPr>
        <w:rFonts w:ascii="Arial" w:eastAsia="Arial" w:hAnsi="Arial" w:cs="Arial"/>
        <w:position w:val="4"/>
        <w:sz w:val="26"/>
        <w:szCs w:val="26"/>
      </w:rPr>
    </w:lvl>
    <w:lvl w:ilvl="4">
      <w:start w:val="1"/>
      <w:numFmt w:val="bullet"/>
      <w:lvlText w:val="-"/>
      <w:lvlJc w:val="left"/>
      <w:pPr>
        <w:tabs>
          <w:tab w:val="num" w:pos="1200"/>
        </w:tabs>
        <w:ind w:left="1200" w:hanging="240"/>
      </w:pPr>
      <w:rPr>
        <w:rFonts w:ascii="Arial" w:eastAsia="Arial" w:hAnsi="Arial" w:cs="Arial"/>
        <w:position w:val="4"/>
        <w:sz w:val="26"/>
        <w:szCs w:val="26"/>
      </w:rPr>
    </w:lvl>
    <w:lvl w:ilvl="5">
      <w:start w:val="1"/>
      <w:numFmt w:val="bullet"/>
      <w:lvlText w:val="-"/>
      <w:lvlJc w:val="left"/>
      <w:pPr>
        <w:tabs>
          <w:tab w:val="num" w:pos="1440"/>
        </w:tabs>
        <w:ind w:left="1440" w:hanging="240"/>
      </w:pPr>
      <w:rPr>
        <w:rFonts w:ascii="Arial" w:eastAsia="Arial" w:hAnsi="Arial" w:cs="Arial"/>
        <w:position w:val="4"/>
        <w:sz w:val="26"/>
        <w:szCs w:val="26"/>
      </w:rPr>
    </w:lvl>
    <w:lvl w:ilvl="6">
      <w:start w:val="1"/>
      <w:numFmt w:val="bullet"/>
      <w:lvlText w:val="-"/>
      <w:lvlJc w:val="left"/>
      <w:pPr>
        <w:tabs>
          <w:tab w:val="num" w:pos="1680"/>
        </w:tabs>
        <w:ind w:left="1680" w:hanging="240"/>
      </w:pPr>
      <w:rPr>
        <w:rFonts w:ascii="Arial" w:eastAsia="Arial" w:hAnsi="Arial" w:cs="Arial"/>
        <w:position w:val="4"/>
        <w:sz w:val="26"/>
        <w:szCs w:val="26"/>
      </w:rPr>
    </w:lvl>
    <w:lvl w:ilvl="7">
      <w:start w:val="1"/>
      <w:numFmt w:val="bullet"/>
      <w:lvlText w:val="-"/>
      <w:lvlJc w:val="left"/>
      <w:pPr>
        <w:tabs>
          <w:tab w:val="num" w:pos="1920"/>
        </w:tabs>
        <w:ind w:left="1920" w:hanging="240"/>
      </w:pPr>
      <w:rPr>
        <w:rFonts w:ascii="Arial" w:eastAsia="Arial" w:hAnsi="Arial" w:cs="Arial"/>
        <w:position w:val="4"/>
        <w:sz w:val="26"/>
        <w:szCs w:val="26"/>
      </w:rPr>
    </w:lvl>
    <w:lvl w:ilvl="8">
      <w:start w:val="1"/>
      <w:numFmt w:val="bullet"/>
      <w:lvlText w:val="-"/>
      <w:lvlJc w:val="left"/>
      <w:pPr>
        <w:tabs>
          <w:tab w:val="num" w:pos="2160"/>
        </w:tabs>
        <w:ind w:left="2160" w:hanging="240"/>
      </w:pPr>
      <w:rPr>
        <w:rFonts w:ascii="Arial" w:eastAsia="Arial" w:hAnsi="Arial" w:cs="Arial"/>
        <w:position w:val="4"/>
        <w:sz w:val="26"/>
        <w:szCs w:val="26"/>
      </w:rPr>
    </w:lvl>
  </w:abstractNum>
  <w:abstractNum w:abstractNumId="21" w15:restartNumberingAfterBreak="0">
    <w:nsid w:val="51E16593"/>
    <w:multiLevelType w:val="multilevel"/>
    <w:tmpl w:val="26B2C894"/>
    <w:lvl w:ilvl="0">
      <w:start w:val="1"/>
      <w:numFmt w:val="lowerLetter"/>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22" w15:restartNumberingAfterBreak="0">
    <w:nsid w:val="57B57879"/>
    <w:multiLevelType w:val="multilevel"/>
    <w:tmpl w:val="26807DB4"/>
    <w:lvl w:ilvl="0">
      <w:numFmt w:val="bullet"/>
      <w:lvlText w:val="•"/>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n-US"/>
      </w:rPr>
    </w:lvl>
    <w:lvl w:ilvl="1">
      <w:start w:val="1"/>
      <w:numFmt w:val="bullet"/>
      <w:lvlText w:val="o"/>
      <w:lvlJc w:val="left"/>
      <w:pPr>
        <w:tabs>
          <w:tab w:val="num" w:pos="1410"/>
        </w:tabs>
        <w:ind w:left="14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2">
      <w:start w:val="1"/>
      <w:numFmt w:val="bullet"/>
      <w:lvlText w:val="▪"/>
      <w:lvlJc w:val="left"/>
      <w:pPr>
        <w:tabs>
          <w:tab w:val="num" w:pos="2130"/>
        </w:tabs>
        <w:ind w:left="21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3">
      <w:start w:val="1"/>
      <w:numFmt w:val="bullet"/>
      <w:lvlText w:val="•"/>
      <w:lvlJc w:val="left"/>
      <w:pPr>
        <w:tabs>
          <w:tab w:val="num" w:pos="2850"/>
        </w:tabs>
        <w:ind w:left="28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4">
      <w:start w:val="1"/>
      <w:numFmt w:val="bullet"/>
      <w:lvlText w:val="o"/>
      <w:lvlJc w:val="left"/>
      <w:pPr>
        <w:tabs>
          <w:tab w:val="num" w:pos="3570"/>
        </w:tabs>
        <w:ind w:left="357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5">
      <w:start w:val="1"/>
      <w:numFmt w:val="bullet"/>
      <w:lvlText w:val="▪"/>
      <w:lvlJc w:val="left"/>
      <w:pPr>
        <w:tabs>
          <w:tab w:val="num" w:pos="4290"/>
        </w:tabs>
        <w:ind w:left="429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6">
      <w:start w:val="1"/>
      <w:numFmt w:val="bullet"/>
      <w:lvlText w:val="•"/>
      <w:lvlJc w:val="left"/>
      <w:pPr>
        <w:tabs>
          <w:tab w:val="num" w:pos="5010"/>
        </w:tabs>
        <w:ind w:left="50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7">
      <w:start w:val="1"/>
      <w:numFmt w:val="bullet"/>
      <w:lvlText w:val="o"/>
      <w:lvlJc w:val="left"/>
      <w:pPr>
        <w:tabs>
          <w:tab w:val="num" w:pos="5730"/>
        </w:tabs>
        <w:ind w:left="57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8">
      <w:start w:val="1"/>
      <w:numFmt w:val="bullet"/>
      <w:lvlText w:val="▪"/>
      <w:lvlJc w:val="left"/>
      <w:pPr>
        <w:tabs>
          <w:tab w:val="num" w:pos="6450"/>
        </w:tabs>
        <w:ind w:left="64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abstractNum>
  <w:abstractNum w:abstractNumId="23" w15:restartNumberingAfterBreak="0">
    <w:nsid w:val="5A72029C"/>
    <w:multiLevelType w:val="multilevel"/>
    <w:tmpl w:val="9878DD7E"/>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4" w15:restartNumberingAfterBreak="0">
    <w:nsid w:val="5CCB2DBA"/>
    <w:multiLevelType w:val="multilevel"/>
    <w:tmpl w:val="E6500A54"/>
    <w:styleLink w:val="Dash"/>
    <w:lvl w:ilvl="0">
      <w:numFmt w:val="bullet"/>
      <w:lvlText w:val="-"/>
      <w:lvlJc w:val="left"/>
      <w:pPr>
        <w:tabs>
          <w:tab w:val="num" w:pos="240"/>
        </w:tabs>
        <w:ind w:left="240" w:hanging="240"/>
      </w:pPr>
      <w:rPr>
        <w:rFonts w:ascii="Arial" w:eastAsia="Arial" w:hAnsi="Arial" w:cs="Arial"/>
        <w:position w:val="4"/>
        <w:sz w:val="26"/>
        <w:szCs w:val="26"/>
      </w:rPr>
    </w:lvl>
    <w:lvl w:ilvl="1">
      <w:start w:val="1"/>
      <w:numFmt w:val="bullet"/>
      <w:lvlText w:val="-"/>
      <w:lvlJc w:val="left"/>
      <w:pPr>
        <w:tabs>
          <w:tab w:val="num" w:pos="480"/>
        </w:tabs>
        <w:ind w:left="480" w:hanging="240"/>
      </w:pPr>
      <w:rPr>
        <w:rFonts w:ascii="Arial" w:eastAsia="Arial" w:hAnsi="Arial" w:cs="Arial"/>
        <w:position w:val="4"/>
        <w:sz w:val="26"/>
        <w:szCs w:val="26"/>
      </w:rPr>
    </w:lvl>
    <w:lvl w:ilvl="2">
      <w:start w:val="1"/>
      <w:numFmt w:val="bullet"/>
      <w:lvlText w:val="-"/>
      <w:lvlJc w:val="left"/>
      <w:pPr>
        <w:tabs>
          <w:tab w:val="num" w:pos="720"/>
        </w:tabs>
        <w:ind w:left="720" w:hanging="240"/>
      </w:pPr>
      <w:rPr>
        <w:rFonts w:ascii="Arial" w:eastAsia="Arial" w:hAnsi="Arial" w:cs="Arial"/>
        <w:position w:val="4"/>
        <w:sz w:val="26"/>
        <w:szCs w:val="26"/>
      </w:rPr>
    </w:lvl>
    <w:lvl w:ilvl="3">
      <w:start w:val="1"/>
      <w:numFmt w:val="bullet"/>
      <w:lvlText w:val="-"/>
      <w:lvlJc w:val="left"/>
      <w:pPr>
        <w:tabs>
          <w:tab w:val="num" w:pos="960"/>
        </w:tabs>
        <w:ind w:left="960" w:hanging="240"/>
      </w:pPr>
      <w:rPr>
        <w:rFonts w:ascii="Arial" w:eastAsia="Arial" w:hAnsi="Arial" w:cs="Arial"/>
        <w:position w:val="4"/>
        <w:sz w:val="26"/>
        <w:szCs w:val="26"/>
      </w:rPr>
    </w:lvl>
    <w:lvl w:ilvl="4">
      <w:start w:val="1"/>
      <w:numFmt w:val="bullet"/>
      <w:lvlText w:val="-"/>
      <w:lvlJc w:val="left"/>
      <w:pPr>
        <w:tabs>
          <w:tab w:val="num" w:pos="1200"/>
        </w:tabs>
        <w:ind w:left="1200" w:hanging="240"/>
      </w:pPr>
      <w:rPr>
        <w:rFonts w:ascii="Arial" w:eastAsia="Arial" w:hAnsi="Arial" w:cs="Arial"/>
        <w:position w:val="4"/>
        <w:sz w:val="26"/>
        <w:szCs w:val="26"/>
      </w:rPr>
    </w:lvl>
    <w:lvl w:ilvl="5">
      <w:start w:val="1"/>
      <w:numFmt w:val="bullet"/>
      <w:lvlText w:val="-"/>
      <w:lvlJc w:val="left"/>
      <w:pPr>
        <w:tabs>
          <w:tab w:val="num" w:pos="1440"/>
        </w:tabs>
        <w:ind w:left="1440" w:hanging="240"/>
      </w:pPr>
      <w:rPr>
        <w:rFonts w:ascii="Arial" w:eastAsia="Arial" w:hAnsi="Arial" w:cs="Arial"/>
        <w:position w:val="4"/>
        <w:sz w:val="26"/>
        <w:szCs w:val="26"/>
      </w:rPr>
    </w:lvl>
    <w:lvl w:ilvl="6">
      <w:start w:val="1"/>
      <w:numFmt w:val="bullet"/>
      <w:lvlText w:val="-"/>
      <w:lvlJc w:val="left"/>
      <w:pPr>
        <w:tabs>
          <w:tab w:val="num" w:pos="1680"/>
        </w:tabs>
        <w:ind w:left="1680" w:hanging="240"/>
      </w:pPr>
      <w:rPr>
        <w:rFonts w:ascii="Arial" w:eastAsia="Arial" w:hAnsi="Arial" w:cs="Arial"/>
        <w:position w:val="4"/>
        <w:sz w:val="26"/>
        <w:szCs w:val="26"/>
      </w:rPr>
    </w:lvl>
    <w:lvl w:ilvl="7">
      <w:start w:val="1"/>
      <w:numFmt w:val="bullet"/>
      <w:lvlText w:val="-"/>
      <w:lvlJc w:val="left"/>
      <w:pPr>
        <w:tabs>
          <w:tab w:val="num" w:pos="1920"/>
        </w:tabs>
        <w:ind w:left="1920" w:hanging="240"/>
      </w:pPr>
      <w:rPr>
        <w:rFonts w:ascii="Arial" w:eastAsia="Arial" w:hAnsi="Arial" w:cs="Arial"/>
        <w:position w:val="4"/>
        <w:sz w:val="26"/>
        <w:szCs w:val="26"/>
      </w:rPr>
    </w:lvl>
    <w:lvl w:ilvl="8">
      <w:start w:val="1"/>
      <w:numFmt w:val="bullet"/>
      <w:lvlText w:val="-"/>
      <w:lvlJc w:val="left"/>
      <w:pPr>
        <w:tabs>
          <w:tab w:val="num" w:pos="2160"/>
        </w:tabs>
        <w:ind w:left="2160" w:hanging="240"/>
      </w:pPr>
      <w:rPr>
        <w:rFonts w:ascii="Arial" w:eastAsia="Arial" w:hAnsi="Arial" w:cs="Arial"/>
        <w:position w:val="4"/>
        <w:sz w:val="26"/>
        <w:szCs w:val="26"/>
      </w:rPr>
    </w:lvl>
  </w:abstractNum>
  <w:abstractNum w:abstractNumId="25" w15:restartNumberingAfterBreak="0">
    <w:nsid w:val="5DD1757C"/>
    <w:multiLevelType w:val="multilevel"/>
    <w:tmpl w:val="EC645006"/>
    <w:lvl w:ilvl="0">
      <w:start w:val="1"/>
      <w:numFmt w:val="bullet"/>
      <w:lvlText w:val="•"/>
      <w:lvlJc w:val="left"/>
      <w:pPr>
        <w:tabs>
          <w:tab w:val="num" w:pos="690"/>
        </w:tabs>
        <w:ind w:left="69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1">
      <w:start w:val="1"/>
      <w:numFmt w:val="bullet"/>
      <w:lvlText w:val="o"/>
      <w:lvlJc w:val="left"/>
      <w:pPr>
        <w:tabs>
          <w:tab w:val="num" w:pos="1440"/>
        </w:tabs>
        <w:ind w:left="1440" w:hanging="36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2">
      <w:start w:val="1"/>
      <w:numFmt w:val="bullet"/>
      <w:lvlText w:val="▪"/>
      <w:lvlJc w:val="left"/>
      <w:pPr>
        <w:tabs>
          <w:tab w:val="num" w:pos="2130"/>
        </w:tabs>
        <w:ind w:left="21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3">
      <w:start w:val="1"/>
      <w:numFmt w:val="bullet"/>
      <w:lvlText w:val="•"/>
      <w:lvlJc w:val="left"/>
      <w:pPr>
        <w:tabs>
          <w:tab w:val="num" w:pos="2850"/>
        </w:tabs>
        <w:ind w:left="28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4">
      <w:start w:val="1"/>
      <w:numFmt w:val="bullet"/>
      <w:lvlText w:val="o"/>
      <w:lvlJc w:val="left"/>
      <w:pPr>
        <w:tabs>
          <w:tab w:val="num" w:pos="3570"/>
        </w:tabs>
        <w:ind w:left="357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5">
      <w:start w:val="1"/>
      <w:numFmt w:val="bullet"/>
      <w:lvlText w:val="▪"/>
      <w:lvlJc w:val="left"/>
      <w:pPr>
        <w:tabs>
          <w:tab w:val="num" w:pos="4290"/>
        </w:tabs>
        <w:ind w:left="429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6">
      <w:start w:val="1"/>
      <w:numFmt w:val="bullet"/>
      <w:lvlText w:val="•"/>
      <w:lvlJc w:val="left"/>
      <w:pPr>
        <w:tabs>
          <w:tab w:val="num" w:pos="5010"/>
        </w:tabs>
        <w:ind w:left="50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7">
      <w:start w:val="1"/>
      <w:numFmt w:val="bullet"/>
      <w:lvlText w:val="o"/>
      <w:lvlJc w:val="left"/>
      <w:pPr>
        <w:tabs>
          <w:tab w:val="num" w:pos="5730"/>
        </w:tabs>
        <w:ind w:left="57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8">
      <w:start w:val="1"/>
      <w:numFmt w:val="bullet"/>
      <w:lvlText w:val="▪"/>
      <w:lvlJc w:val="left"/>
      <w:pPr>
        <w:tabs>
          <w:tab w:val="num" w:pos="6450"/>
        </w:tabs>
        <w:ind w:left="64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abstractNum>
  <w:abstractNum w:abstractNumId="26" w15:restartNumberingAfterBreak="0">
    <w:nsid w:val="639B06CF"/>
    <w:multiLevelType w:val="multilevel"/>
    <w:tmpl w:val="E612E274"/>
    <w:styleLink w:val="List41"/>
    <w:lvl w:ilvl="0">
      <w:start w:val="1"/>
      <w:numFmt w:val="lowerLetter"/>
      <w:lvlText w:val="%1)"/>
      <w:lvlJc w:val="left"/>
      <w:rPr>
        <w:rFonts w:ascii="Arial" w:eastAsia="Arial" w:hAnsi="Arial" w:cs="Arial"/>
        <w:b/>
        <w:bCs/>
        <w:position w:val="0"/>
        <w:lang w:val="en-US"/>
      </w:rPr>
    </w:lvl>
    <w:lvl w:ilvl="1">
      <w:start w:val="4"/>
      <w:numFmt w:val="lowerLetter"/>
      <w:lvlText w:val="%2)"/>
      <w:lvlJc w:val="left"/>
      <w:rPr>
        <w:rFonts w:ascii="Arial" w:eastAsia="Arial" w:hAnsi="Arial" w:cs="Arial"/>
        <w:b w:val="0"/>
        <w:bCs w:val="0"/>
        <w:position w:val="0"/>
        <w:lang w:val="en-US"/>
      </w:rPr>
    </w:lvl>
    <w:lvl w:ilvl="2">
      <w:start w:val="1"/>
      <w:numFmt w:val="lowerLetter"/>
      <w:lvlText w:val="%3)"/>
      <w:lvlJc w:val="left"/>
      <w:rPr>
        <w:rFonts w:ascii="Arial" w:eastAsia="Arial" w:hAnsi="Arial" w:cs="Arial"/>
        <w:b/>
        <w:bCs/>
        <w:position w:val="0"/>
        <w:lang w:val="en-US"/>
      </w:rPr>
    </w:lvl>
    <w:lvl w:ilvl="3">
      <w:start w:val="1"/>
      <w:numFmt w:val="lowerLetter"/>
      <w:lvlText w:val="%4)"/>
      <w:lvlJc w:val="left"/>
      <w:rPr>
        <w:rFonts w:ascii="Arial" w:eastAsia="Arial" w:hAnsi="Arial" w:cs="Arial"/>
        <w:b/>
        <w:bCs/>
        <w:position w:val="0"/>
        <w:lang w:val="en-US"/>
      </w:rPr>
    </w:lvl>
    <w:lvl w:ilvl="4">
      <w:start w:val="1"/>
      <w:numFmt w:val="lowerLetter"/>
      <w:lvlText w:val="%5)"/>
      <w:lvlJc w:val="left"/>
      <w:rPr>
        <w:rFonts w:ascii="Arial" w:eastAsia="Arial" w:hAnsi="Arial" w:cs="Arial"/>
        <w:b/>
        <w:bCs/>
        <w:position w:val="0"/>
        <w:lang w:val="en-US"/>
      </w:rPr>
    </w:lvl>
    <w:lvl w:ilvl="5">
      <w:start w:val="1"/>
      <w:numFmt w:val="lowerLetter"/>
      <w:lvlText w:val="%6)"/>
      <w:lvlJc w:val="left"/>
      <w:rPr>
        <w:rFonts w:ascii="Arial" w:eastAsia="Arial" w:hAnsi="Arial" w:cs="Arial"/>
        <w:b/>
        <w:bCs/>
        <w:position w:val="0"/>
        <w:lang w:val="en-US"/>
      </w:rPr>
    </w:lvl>
    <w:lvl w:ilvl="6">
      <w:start w:val="1"/>
      <w:numFmt w:val="lowerLetter"/>
      <w:lvlText w:val="%7)"/>
      <w:lvlJc w:val="left"/>
      <w:rPr>
        <w:rFonts w:ascii="Arial" w:eastAsia="Arial" w:hAnsi="Arial" w:cs="Arial"/>
        <w:b/>
        <w:bCs/>
        <w:position w:val="0"/>
        <w:lang w:val="en-US"/>
      </w:rPr>
    </w:lvl>
    <w:lvl w:ilvl="7">
      <w:start w:val="1"/>
      <w:numFmt w:val="lowerLetter"/>
      <w:lvlText w:val="%8)"/>
      <w:lvlJc w:val="left"/>
      <w:rPr>
        <w:rFonts w:ascii="Arial" w:eastAsia="Arial" w:hAnsi="Arial" w:cs="Arial"/>
        <w:b/>
        <w:bCs/>
        <w:position w:val="0"/>
        <w:lang w:val="en-US"/>
      </w:rPr>
    </w:lvl>
    <w:lvl w:ilvl="8">
      <w:start w:val="1"/>
      <w:numFmt w:val="lowerLetter"/>
      <w:lvlText w:val="%9)"/>
      <w:lvlJc w:val="left"/>
      <w:rPr>
        <w:rFonts w:ascii="Arial" w:eastAsia="Arial" w:hAnsi="Arial" w:cs="Arial"/>
        <w:b/>
        <w:bCs/>
        <w:position w:val="0"/>
        <w:lang w:val="en-US"/>
      </w:rPr>
    </w:lvl>
  </w:abstractNum>
  <w:abstractNum w:abstractNumId="27" w15:restartNumberingAfterBreak="0">
    <w:nsid w:val="6419699E"/>
    <w:multiLevelType w:val="multilevel"/>
    <w:tmpl w:val="3CA4B8C4"/>
    <w:lvl w:ilvl="0">
      <w:numFmt w:val="bullet"/>
      <w:lvlText w:val="•"/>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n-US"/>
      </w:rPr>
    </w:lvl>
    <w:lvl w:ilvl="1">
      <w:start w:val="1"/>
      <w:numFmt w:val="bullet"/>
      <w:lvlText w:val="o"/>
      <w:lvlJc w:val="left"/>
      <w:pPr>
        <w:tabs>
          <w:tab w:val="num" w:pos="1410"/>
        </w:tabs>
        <w:ind w:left="14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2">
      <w:start w:val="1"/>
      <w:numFmt w:val="bullet"/>
      <w:lvlText w:val="▪"/>
      <w:lvlJc w:val="left"/>
      <w:pPr>
        <w:tabs>
          <w:tab w:val="num" w:pos="2130"/>
        </w:tabs>
        <w:ind w:left="21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3">
      <w:start w:val="1"/>
      <w:numFmt w:val="bullet"/>
      <w:lvlText w:val="•"/>
      <w:lvlJc w:val="left"/>
      <w:pPr>
        <w:tabs>
          <w:tab w:val="num" w:pos="2850"/>
        </w:tabs>
        <w:ind w:left="28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4">
      <w:start w:val="1"/>
      <w:numFmt w:val="bullet"/>
      <w:lvlText w:val="o"/>
      <w:lvlJc w:val="left"/>
      <w:pPr>
        <w:tabs>
          <w:tab w:val="num" w:pos="3570"/>
        </w:tabs>
        <w:ind w:left="357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5">
      <w:start w:val="1"/>
      <w:numFmt w:val="bullet"/>
      <w:lvlText w:val="▪"/>
      <w:lvlJc w:val="left"/>
      <w:pPr>
        <w:tabs>
          <w:tab w:val="num" w:pos="4290"/>
        </w:tabs>
        <w:ind w:left="429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6">
      <w:start w:val="1"/>
      <w:numFmt w:val="bullet"/>
      <w:lvlText w:val="•"/>
      <w:lvlJc w:val="left"/>
      <w:pPr>
        <w:tabs>
          <w:tab w:val="num" w:pos="5010"/>
        </w:tabs>
        <w:ind w:left="50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7">
      <w:start w:val="1"/>
      <w:numFmt w:val="bullet"/>
      <w:lvlText w:val="o"/>
      <w:lvlJc w:val="left"/>
      <w:pPr>
        <w:tabs>
          <w:tab w:val="num" w:pos="5730"/>
        </w:tabs>
        <w:ind w:left="57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8">
      <w:start w:val="1"/>
      <w:numFmt w:val="bullet"/>
      <w:lvlText w:val="▪"/>
      <w:lvlJc w:val="left"/>
      <w:pPr>
        <w:tabs>
          <w:tab w:val="num" w:pos="6450"/>
        </w:tabs>
        <w:ind w:left="64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abstractNum>
  <w:abstractNum w:abstractNumId="28" w15:restartNumberingAfterBreak="0">
    <w:nsid w:val="65CB6892"/>
    <w:multiLevelType w:val="multilevel"/>
    <w:tmpl w:val="0B18F55A"/>
    <w:lvl w:ilvl="0">
      <w:numFmt w:val="bullet"/>
      <w:lvlText w:val="-"/>
      <w:lvlJc w:val="left"/>
      <w:pPr>
        <w:tabs>
          <w:tab w:val="num" w:pos="240"/>
        </w:tabs>
        <w:ind w:left="240" w:hanging="240"/>
      </w:pPr>
      <w:rPr>
        <w:rFonts w:ascii="Arial" w:eastAsia="Arial" w:hAnsi="Arial" w:cs="Arial"/>
        <w:position w:val="4"/>
        <w:sz w:val="26"/>
        <w:szCs w:val="26"/>
      </w:rPr>
    </w:lvl>
    <w:lvl w:ilvl="1">
      <w:start w:val="1"/>
      <w:numFmt w:val="bullet"/>
      <w:lvlText w:val="-"/>
      <w:lvlJc w:val="left"/>
      <w:pPr>
        <w:tabs>
          <w:tab w:val="num" w:pos="480"/>
        </w:tabs>
        <w:ind w:left="480" w:hanging="240"/>
      </w:pPr>
      <w:rPr>
        <w:rFonts w:ascii="Arial" w:eastAsia="Arial" w:hAnsi="Arial" w:cs="Arial"/>
        <w:position w:val="4"/>
        <w:sz w:val="26"/>
        <w:szCs w:val="26"/>
      </w:rPr>
    </w:lvl>
    <w:lvl w:ilvl="2">
      <w:start w:val="1"/>
      <w:numFmt w:val="bullet"/>
      <w:lvlText w:val="-"/>
      <w:lvlJc w:val="left"/>
      <w:pPr>
        <w:tabs>
          <w:tab w:val="num" w:pos="720"/>
        </w:tabs>
        <w:ind w:left="720" w:hanging="240"/>
      </w:pPr>
      <w:rPr>
        <w:rFonts w:ascii="Arial" w:eastAsia="Arial" w:hAnsi="Arial" w:cs="Arial"/>
        <w:position w:val="4"/>
        <w:sz w:val="26"/>
        <w:szCs w:val="26"/>
      </w:rPr>
    </w:lvl>
    <w:lvl w:ilvl="3">
      <w:start w:val="1"/>
      <w:numFmt w:val="bullet"/>
      <w:lvlText w:val="-"/>
      <w:lvlJc w:val="left"/>
      <w:pPr>
        <w:tabs>
          <w:tab w:val="num" w:pos="960"/>
        </w:tabs>
        <w:ind w:left="960" w:hanging="240"/>
      </w:pPr>
      <w:rPr>
        <w:rFonts w:ascii="Arial" w:eastAsia="Arial" w:hAnsi="Arial" w:cs="Arial"/>
        <w:position w:val="4"/>
        <w:sz w:val="26"/>
        <w:szCs w:val="26"/>
      </w:rPr>
    </w:lvl>
    <w:lvl w:ilvl="4">
      <w:start w:val="1"/>
      <w:numFmt w:val="bullet"/>
      <w:lvlText w:val="-"/>
      <w:lvlJc w:val="left"/>
      <w:pPr>
        <w:tabs>
          <w:tab w:val="num" w:pos="1200"/>
        </w:tabs>
        <w:ind w:left="1200" w:hanging="240"/>
      </w:pPr>
      <w:rPr>
        <w:rFonts w:ascii="Arial" w:eastAsia="Arial" w:hAnsi="Arial" w:cs="Arial"/>
        <w:position w:val="4"/>
        <w:sz w:val="26"/>
        <w:szCs w:val="26"/>
      </w:rPr>
    </w:lvl>
    <w:lvl w:ilvl="5">
      <w:start w:val="1"/>
      <w:numFmt w:val="bullet"/>
      <w:lvlText w:val="-"/>
      <w:lvlJc w:val="left"/>
      <w:pPr>
        <w:tabs>
          <w:tab w:val="num" w:pos="1440"/>
        </w:tabs>
        <w:ind w:left="1440" w:hanging="240"/>
      </w:pPr>
      <w:rPr>
        <w:rFonts w:ascii="Arial" w:eastAsia="Arial" w:hAnsi="Arial" w:cs="Arial"/>
        <w:position w:val="4"/>
        <w:sz w:val="26"/>
        <w:szCs w:val="26"/>
      </w:rPr>
    </w:lvl>
    <w:lvl w:ilvl="6">
      <w:start w:val="1"/>
      <w:numFmt w:val="bullet"/>
      <w:lvlText w:val="-"/>
      <w:lvlJc w:val="left"/>
      <w:pPr>
        <w:tabs>
          <w:tab w:val="num" w:pos="1680"/>
        </w:tabs>
        <w:ind w:left="1680" w:hanging="240"/>
      </w:pPr>
      <w:rPr>
        <w:rFonts w:ascii="Arial" w:eastAsia="Arial" w:hAnsi="Arial" w:cs="Arial"/>
        <w:position w:val="4"/>
        <w:sz w:val="26"/>
        <w:szCs w:val="26"/>
      </w:rPr>
    </w:lvl>
    <w:lvl w:ilvl="7">
      <w:start w:val="1"/>
      <w:numFmt w:val="bullet"/>
      <w:lvlText w:val="-"/>
      <w:lvlJc w:val="left"/>
      <w:pPr>
        <w:tabs>
          <w:tab w:val="num" w:pos="1920"/>
        </w:tabs>
        <w:ind w:left="1920" w:hanging="240"/>
      </w:pPr>
      <w:rPr>
        <w:rFonts w:ascii="Arial" w:eastAsia="Arial" w:hAnsi="Arial" w:cs="Arial"/>
        <w:position w:val="4"/>
        <w:sz w:val="26"/>
        <w:szCs w:val="26"/>
      </w:rPr>
    </w:lvl>
    <w:lvl w:ilvl="8">
      <w:start w:val="1"/>
      <w:numFmt w:val="bullet"/>
      <w:lvlText w:val="-"/>
      <w:lvlJc w:val="left"/>
      <w:pPr>
        <w:tabs>
          <w:tab w:val="num" w:pos="2160"/>
        </w:tabs>
        <w:ind w:left="2160" w:hanging="240"/>
      </w:pPr>
      <w:rPr>
        <w:rFonts w:ascii="Arial" w:eastAsia="Arial" w:hAnsi="Arial" w:cs="Arial"/>
        <w:position w:val="4"/>
        <w:sz w:val="26"/>
        <w:szCs w:val="26"/>
      </w:rPr>
    </w:lvl>
  </w:abstractNum>
  <w:abstractNum w:abstractNumId="29" w15:restartNumberingAfterBreak="0">
    <w:nsid w:val="7235349E"/>
    <w:multiLevelType w:val="multilevel"/>
    <w:tmpl w:val="7A8248C2"/>
    <w:lvl w:ilvl="0">
      <w:numFmt w:val="bullet"/>
      <w:lvlText w:val="•"/>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n-US"/>
      </w:rPr>
    </w:lvl>
    <w:lvl w:ilvl="1">
      <w:start w:val="1"/>
      <w:numFmt w:val="bullet"/>
      <w:lvlText w:val="o"/>
      <w:lvlJc w:val="left"/>
      <w:pPr>
        <w:tabs>
          <w:tab w:val="num" w:pos="1410"/>
        </w:tabs>
        <w:ind w:left="14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2">
      <w:start w:val="1"/>
      <w:numFmt w:val="bullet"/>
      <w:lvlText w:val="▪"/>
      <w:lvlJc w:val="left"/>
      <w:pPr>
        <w:tabs>
          <w:tab w:val="num" w:pos="2130"/>
        </w:tabs>
        <w:ind w:left="21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3">
      <w:start w:val="1"/>
      <w:numFmt w:val="bullet"/>
      <w:lvlText w:val="•"/>
      <w:lvlJc w:val="left"/>
      <w:pPr>
        <w:tabs>
          <w:tab w:val="num" w:pos="2850"/>
        </w:tabs>
        <w:ind w:left="28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4">
      <w:start w:val="1"/>
      <w:numFmt w:val="bullet"/>
      <w:lvlText w:val="o"/>
      <w:lvlJc w:val="left"/>
      <w:pPr>
        <w:tabs>
          <w:tab w:val="num" w:pos="3570"/>
        </w:tabs>
        <w:ind w:left="357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5">
      <w:start w:val="1"/>
      <w:numFmt w:val="bullet"/>
      <w:lvlText w:val="▪"/>
      <w:lvlJc w:val="left"/>
      <w:pPr>
        <w:tabs>
          <w:tab w:val="num" w:pos="4290"/>
        </w:tabs>
        <w:ind w:left="429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6">
      <w:start w:val="1"/>
      <w:numFmt w:val="bullet"/>
      <w:lvlText w:val="•"/>
      <w:lvlJc w:val="left"/>
      <w:pPr>
        <w:tabs>
          <w:tab w:val="num" w:pos="5010"/>
        </w:tabs>
        <w:ind w:left="50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7">
      <w:start w:val="1"/>
      <w:numFmt w:val="bullet"/>
      <w:lvlText w:val="o"/>
      <w:lvlJc w:val="left"/>
      <w:pPr>
        <w:tabs>
          <w:tab w:val="num" w:pos="5730"/>
        </w:tabs>
        <w:ind w:left="57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8">
      <w:start w:val="1"/>
      <w:numFmt w:val="bullet"/>
      <w:lvlText w:val="▪"/>
      <w:lvlJc w:val="left"/>
      <w:pPr>
        <w:tabs>
          <w:tab w:val="num" w:pos="6450"/>
        </w:tabs>
        <w:ind w:left="64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abstractNum>
  <w:abstractNum w:abstractNumId="30" w15:restartNumberingAfterBreak="0">
    <w:nsid w:val="78CE44C1"/>
    <w:multiLevelType w:val="multilevel"/>
    <w:tmpl w:val="A2449DE8"/>
    <w:styleLink w:val="List21"/>
    <w:lvl w:ilvl="0">
      <w:start w:val="1"/>
      <w:numFmt w:val="decimal"/>
      <w:lvlText w:val="%1."/>
      <w:lvlJc w:val="left"/>
      <w:rPr>
        <w:color w:val="000000"/>
        <w:position w:val="0"/>
        <w:rtl w:val="0"/>
      </w:rPr>
    </w:lvl>
    <w:lvl w:ilvl="1">
      <w:start w:val="1"/>
      <w:numFmt w:val="lowerLetter"/>
      <w:lvlText w:val="%2."/>
      <w:lvlJc w:val="left"/>
      <w:rPr>
        <w:color w:val="000000"/>
        <w:position w:val="0"/>
        <w:rtl w:val="0"/>
      </w:rPr>
    </w:lvl>
    <w:lvl w:ilvl="2">
      <w:start w:val="1"/>
      <w:numFmt w:val="lowerRoman"/>
      <w:lvlText w:val="%3."/>
      <w:lvlJc w:val="left"/>
      <w:rPr>
        <w:color w:val="000000"/>
        <w:position w:val="0"/>
        <w:rtl w:val="0"/>
      </w:rPr>
    </w:lvl>
    <w:lvl w:ilvl="3">
      <w:start w:val="1"/>
      <w:numFmt w:val="decimal"/>
      <w:lvlText w:val="%4."/>
      <w:lvlJc w:val="left"/>
      <w:rPr>
        <w:color w:val="000000"/>
        <w:position w:val="0"/>
        <w:rtl w:val="0"/>
      </w:rPr>
    </w:lvl>
    <w:lvl w:ilvl="4">
      <w:start w:val="1"/>
      <w:numFmt w:val="lowerLetter"/>
      <w:lvlText w:val="%5."/>
      <w:lvlJc w:val="left"/>
      <w:rPr>
        <w:color w:val="000000"/>
        <w:position w:val="0"/>
        <w:rtl w:val="0"/>
      </w:rPr>
    </w:lvl>
    <w:lvl w:ilvl="5">
      <w:start w:val="1"/>
      <w:numFmt w:val="lowerRoman"/>
      <w:lvlText w:val="%6."/>
      <w:lvlJc w:val="left"/>
      <w:rPr>
        <w:color w:val="000000"/>
        <w:position w:val="0"/>
        <w:rtl w:val="0"/>
      </w:rPr>
    </w:lvl>
    <w:lvl w:ilvl="6">
      <w:start w:val="1"/>
      <w:numFmt w:val="decimal"/>
      <w:lvlText w:val="%7."/>
      <w:lvlJc w:val="left"/>
      <w:rPr>
        <w:color w:val="000000"/>
        <w:position w:val="0"/>
        <w:rtl w:val="0"/>
      </w:rPr>
    </w:lvl>
    <w:lvl w:ilvl="7">
      <w:start w:val="1"/>
      <w:numFmt w:val="lowerLetter"/>
      <w:lvlText w:val="%8."/>
      <w:lvlJc w:val="left"/>
      <w:rPr>
        <w:color w:val="000000"/>
        <w:position w:val="0"/>
        <w:rtl w:val="0"/>
      </w:rPr>
    </w:lvl>
    <w:lvl w:ilvl="8">
      <w:start w:val="1"/>
      <w:numFmt w:val="lowerRoman"/>
      <w:lvlText w:val="%9."/>
      <w:lvlJc w:val="left"/>
      <w:rPr>
        <w:color w:val="000000"/>
        <w:position w:val="0"/>
        <w:rtl w:val="0"/>
      </w:rPr>
    </w:lvl>
  </w:abstractNum>
  <w:abstractNum w:abstractNumId="31" w15:restartNumberingAfterBreak="0">
    <w:nsid w:val="7F146F00"/>
    <w:multiLevelType w:val="multilevel"/>
    <w:tmpl w:val="1FB6F1AC"/>
    <w:lvl w:ilvl="0">
      <w:start w:val="1"/>
      <w:numFmt w:val="lowerLetter"/>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32" w15:restartNumberingAfterBreak="0">
    <w:nsid w:val="7F1A67AE"/>
    <w:multiLevelType w:val="multilevel"/>
    <w:tmpl w:val="B254E8E8"/>
    <w:lvl w:ilvl="0">
      <w:numFmt w:val="bullet"/>
      <w:lvlText w:val="-"/>
      <w:lvlJc w:val="left"/>
      <w:pPr>
        <w:tabs>
          <w:tab w:val="num" w:pos="240"/>
        </w:tabs>
        <w:ind w:left="240" w:hanging="240"/>
      </w:pPr>
      <w:rPr>
        <w:rFonts w:ascii="Arial" w:eastAsia="Arial" w:hAnsi="Arial" w:cs="Arial"/>
        <w:position w:val="4"/>
        <w:sz w:val="26"/>
        <w:szCs w:val="26"/>
      </w:rPr>
    </w:lvl>
    <w:lvl w:ilvl="1">
      <w:start w:val="1"/>
      <w:numFmt w:val="bullet"/>
      <w:lvlText w:val="-"/>
      <w:lvlJc w:val="left"/>
      <w:pPr>
        <w:tabs>
          <w:tab w:val="num" w:pos="480"/>
        </w:tabs>
        <w:ind w:left="480" w:hanging="240"/>
      </w:pPr>
      <w:rPr>
        <w:rFonts w:ascii="Arial" w:eastAsia="Arial" w:hAnsi="Arial" w:cs="Arial"/>
        <w:position w:val="4"/>
        <w:sz w:val="26"/>
        <w:szCs w:val="26"/>
      </w:rPr>
    </w:lvl>
    <w:lvl w:ilvl="2">
      <w:start w:val="1"/>
      <w:numFmt w:val="bullet"/>
      <w:lvlText w:val="-"/>
      <w:lvlJc w:val="left"/>
      <w:pPr>
        <w:tabs>
          <w:tab w:val="num" w:pos="720"/>
        </w:tabs>
        <w:ind w:left="720" w:hanging="240"/>
      </w:pPr>
      <w:rPr>
        <w:rFonts w:ascii="Arial" w:eastAsia="Arial" w:hAnsi="Arial" w:cs="Arial"/>
        <w:position w:val="4"/>
        <w:sz w:val="26"/>
        <w:szCs w:val="26"/>
      </w:rPr>
    </w:lvl>
    <w:lvl w:ilvl="3">
      <w:start w:val="1"/>
      <w:numFmt w:val="bullet"/>
      <w:lvlText w:val="-"/>
      <w:lvlJc w:val="left"/>
      <w:pPr>
        <w:tabs>
          <w:tab w:val="num" w:pos="960"/>
        </w:tabs>
        <w:ind w:left="960" w:hanging="240"/>
      </w:pPr>
      <w:rPr>
        <w:rFonts w:ascii="Arial" w:eastAsia="Arial" w:hAnsi="Arial" w:cs="Arial"/>
        <w:position w:val="4"/>
        <w:sz w:val="26"/>
        <w:szCs w:val="26"/>
      </w:rPr>
    </w:lvl>
    <w:lvl w:ilvl="4">
      <w:start w:val="1"/>
      <w:numFmt w:val="bullet"/>
      <w:lvlText w:val="-"/>
      <w:lvlJc w:val="left"/>
      <w:pPr>
        <w:tabs>
          <w:tab w:val="num" w:pos="1200"/>
        </w:tabs>
        <w:ind w:left="1200" w:hanging="240"/>
      </w:pPr>
      <w:rPr>
        <w:rFonts w:ascii="Arial" w:eastAsia="Arial" w:hAnsi="Arial" w:cs="Arial"/>
        <w:position w:val="4"/>
        <w:sz w:val="26"/>
        <w:szCs w:val="26"/>
      </w:rPr>
    </w:lvl>
    <w:lvl w:ilvl="5">
      <w:start w:val="1"/>
      <w:numFmt w:val="bullet"/>
      <w:lvlText w:val="-"/>
      <w:lvlJc w:val="left"/>
      <w:pPr>
        <w:tabs>
          <w:tab w:val="num" w:pos="1440"/>
        </w:tabs>
        <w:ind w:left="1440" w:hanging="240"/>
      </w:pPr>
      <w:rPr>
        <w:rFonts w:ascii="Arial" w:eastAsia="Arial" w:hAnsi="Arial" w:cs="Arial"/>
        <w:position w:val="4"/>
        <w:sz w:val="26"/>
        <w:szCs w:val="26"/>
      </w:rPr>
    </w:lvl>
    <w:lvl w:ilvl="6">
      <w:start w:val="1"/>
      <w:numFmt w:val="bullet"/>
      <w:lvlText w:val="-"/>
      <w:lvlJc w:val="left"/>
      <w:pPr>
        <w:tabs>
          <w:tab w:val="num" w:pos="1680"/>
        </w:tabs>
        <w:ind w:left="1680" w:hanging="240"/>
      </w:pPr>
      <w:rPr>
        <w:rFonts w:ascii="Arial" w:eastAsia="Arial" w:hAnsi="Arial" w:cs="Arial"/>
        <w:position w:val="4"/>
        <w:sz w:val="26"/>
        <w:szCs w:val="26"/>
      </w:rPr>
    </w:lvl>
    <w:lvl w:ilvl="7">
      <w:start w:val="1"/>
      <w:numFmt w:val="bullet"/>
      <w:lvlText w:val="-"/>
      <w:lvlJc w:val="left"/>
      <w:pPr>
        <w:tabs>
          <w:tab w:val="num" w:pos="1920"/>
        </w:tabs>
        <w:ind w:left="1920" w:hanging="240"/>
      </w:pPr>
      <w:rPr>
        <w:rFonts w:ascii="Arial" w:eastAsia="Arial" w:hAnsi="Arial" w:cs="Arial"/>
        <w:position w:val="4"/>
        <w:sz w:val="26"/>
        <w:szCs w:val="26"/>
      </w:rPr>
    </w:lvl>
    <w:lvl w:ilvl="8">
      <w:start w:val="1"/>
      <w:numFmt w:val="bullet"/>
      <w:lvlText w:val="-"/>
      <w:lvlJc w:val="left"/>
      <w:pPr>
        <w:tabs>
          <w:tab w:val="num" w:pos="2160"/>
        </w:tabs>
        <w:ind w:left="2160" w:hanging="240"/>
      </w:pPr>
      <w:rPr>
        <w:rFonts w:ascii="Arial" w:eastAsia="Arial" w:hAnsi="Arial" w:cs="Arial"/>
        <w:position w:val="4"/>
        <w:sz w:val="26"/>
        <w:szCs w:val="26"/>
      </w:rPr>
    </w:lvl>
  </w:abstractNum>
  <w:num w:numId="1">
    <w:abstractNumId w:val="11"/>
  </w:num>
  <w:num w:numId="2">
    <w:abstractNumId w:val="23"/>
  </w:num>
  <w:num w:numId="3">
    <w:abstractNumId w:val="27"/>
  </w:num>
  <w:num w:numId="4">
    <w:abstractNumId w:val="25"/>
  </w:num>
  <w:num w:numId="5">
    <w:abstractNumId w:val="10"/>
  </w:num>
  <w:num w:numId="6">
    <w:abstractNumId w:val="29"/>
  </w:num>
  <w:num w:numId="7">
    <w:abstractNumId w:val="22"/>
  </w:num>
  <w:num w:numId="8">
    <w:abstractNumId w:val="0"/>
  </w:num>
  <w:num w:numId="9">
    <w:abstractNumId w:val="6"/>
  </w:num>
  <w:num w:numId="10">
    <w:abstractNumId w:val="7"/>
  </w:num>
  <w:num w:numId="11">
    <w:abstractNumId w:val="17"/>
  </w:num>
  <w:num w:numId="12">
    <w:abstractNumId w:val="13"/>
  </w:num>
  <w:num w:numId="13">
    <w:abstractNumId w:val="16"/>
  </w:num>
  <w:num w:numId="14">
    <w:abstractNumId w:val="30"/>
  </w:num>
  <w:num w:numId="15">
    <w:abstractNumId w:val="12"/>
  </w:num>
  <w:num w:numId="16">
    <w:abstractNumId w:val="21"/>
  </w:num>
  <w:num w:numId="17">
    <w:abstractNumId w:val="8"/>
  </w:num>
  <w:num w:numId="18">
    <w:abstractNumId w:val="20"/>
  </w:num>
  <w:num w:numId="19">
    <w:abstractNumId w:val="28"/>
  </w:num>
  <w:num w:numId="20">
    <w:abstractNumId w:val="32"/>
  </w:num>
  <w:num w:numId="21">
    <w:abstractNumId w:val="15"/>
  </w:num>
  <w:num w:numId="22">
    <w:abstractNumId w:val="4"/>
  </w:num>
  <w:num w:numId="23">
    <w:abstractNumId w:val="18"/>
  </w:num>
  <w:num w:numId="24">
    <w:abstractNumId w:val="24"/>
  </w:num>
  <w:num w:numId="25">
    <w:abstractNumId w:val="14"/>
  </w:num>
  <w:num w:numId="26">
    <w:abstractNumId w:val="9"/>
  </w:num>
  <w:num w:numId="27">
    <w:abstractNumId w:val="5"/>
  </w:num>
  <w:num w:numId="28">
    <w:abstractNumId w:val="19"/>
  </w:num>
  <w:num w:numId="29">
    <w:abstractNumId w:val="3"/>
  </w:num>
  <w:num w:numId="30">
    <w:abstractNumId w:val="26"/>
  </w:num>
  <w:num w:numId="31">
    <w:abstractNumId w:val="31"/>
  </w:num>
  <w:num w:numId="32">
    <w:abstractNumId w:val="2"/>
  </w:num>
  <w:num w:numId="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560"/>
    <w:rsid w:val="007240D7"/>
    <w:rsid w:val="008C656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9B5DB"/>
  <w15:docId w15:val="{4B96F3C8-17F5-460F-916E-F2CDF7516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AU" w:eastAsia="en-A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pPr>
      <w:jc w:val="both"/>
    </w:pPr>
    <w:rPr>
      <w:rFonts w:ascii="Arial Narrow" w:hAnsi="Arial Unicode MS" w:cs="Arial Unicode MS"/>
      <w:color w:val="000000"/>
      <w:sz w:val="24"/>
      <w:szCs w:val="24"/>
      <w:u w:color="000000"/>
      <w:lang w:val="en-US"/>
    </w:rPr>
  </w:style>
  <w:style w:type="paragraph" w:styleId="Footer">
    <w:name w:val="footer"/>
    <w:pPr>
      <w:tabs>
        <w:tab w:val="center" w:pos="4513"/>
        <w:tab w:val="right" w:pos="9026"/>
      </w:tabs>
      <w:jc w:val="both"/>
    </w:pPr>
    <w:rPr>
      <w:rFonts w:ascii="Arial Narrow" w:hAnsi="Arial Unicode MS" w:cs="Arial Unicode MS"/>
      <w:color w:val="000000"/>
      <w:sz w:val="24"/>
      <w:szCs w:val="24"/>
      <w:u w:color="000000"/>
      <w:lang w:val="en-US"/>
    </w:rPr>
  </w:style>
  <w:style w:type="paragraph" w:customStyle="1" w:styleId="01CSTCPLHeading1">
    <w:name w:val="(01) CSTC P/L Heading 1"/>
    <w:next w:val="Body"/>
    <w:pPr>
      <w:jc w:val="center"/>
    </w:pPr>
    <w:rPr>
      <w:rFonts w:ascii="Arial Black" w:hAnsi="Arial Unicode MS" w:cs="Arial Unicode MS"/>
      <w:caps/>
      <w:color w:val="000000"/>
      <w:sz w:val="32"/>
      <w:szCs w:val="32"/>
      <w:u w:color="000000"/>
      <w:lang w:val="en-US"/>
    </w:rPr>
  </w:style>
  <w:style w:type="paragraph" w:styleId="ListParagraph">
    <w:name w:val="List Paragraph"/>
    <w:pPr>
      <w:ind w:left="720"/>
      <w:jc w:val="both"/>
    </w:pPr>
    <w:rPr>
      <w:rFonts w:ascii="Arial Narrow" w:hAnsi="Arial Unicode MS" w:cs="Arial Unicode MS"/>
      <w:color w:val="000000"/>
      <w:sz w:val="24"/>
      <w:szCs w:val="24"/>
      <w:u w:color="000000"/>
      <w:lang w:val="en-US"/>
    </w:rPr>
  </w:style>
  <w:style w:type="numbering" w:customStyle="1" w:styleId="List0">
    <w:name w:val="List 0"/>
    <w:basedOn w:val="ImportedStyle1"/>
    <w:pPr>
      <w:numPr>
        <w:numId w:val="9"/>
      </w:numPr>
    </w:pPr>
  </w:style>
  <w:style w:type="numbering" w:customStyle="1" w:styleId="ImportedStyle1">
    <w:name w:val="Imported Style 1"/>
  </w:style>
  <w:style w:type="numbering" w:customStyle="1" w:styleId="List1">
    <w:name w:val="List 1"/>
    <w:basedOn w:val="ImportedStyle1"/>
    <w:pPr>
      <w:numPr>
        <w:numId w:val="11"/>
      </w:numPr>
    </w:pPr>
  </w:style>
  <w:style w:type="paragraph" w:customStyle="1" w:styleId="11CSTCPLQuestionBullet">
    <w:name w:val="(11) CSTC P/L Question Bullet"/>
    <w:pPr>
      <w:ind w:left="360" w:hanging="360"/>
    </w:pPr>
    <w:rPr>
      <w:rFonts w:ascii="Arial" w:eastAsia="Arial" w:hAnsi="Arial" w:cs="Arial"/>
      <w:b/>
      <w:bCs/>
      <w:color w:val="000000"/>
      <w:sz w:val="24"/>
      <w:szCs w:val="24"/>
      <w:u w:color="000000"/>
      <w:lang w:val="en-US"/>
    </w:rPr>
  </w:style>
  <w:style w:type="numbering" w:customStyle="1" w:styleId="List21">
    <w:name w:val="List 21"/>
    <w:basedOn w:val="ImportedStyle2"/>
    <w:pPr>
      <w:numPr>
        <w:numId w:val="14"/>
      </w:numPr>
    </w:pPr>
  </w:style>
  <w:style w:type="numbering" w:customStyle="1" w:styleId="ImportedStyle2">
    <w:name w:val="Imported Style 2"/>
  </w:style>
  <w:style w:type="paragraph" w:styleId="Caption">
    <w:name w:val="caption"/>
    <w:pPr>
      <w:tabs>
        <w:tab w:val="left" w:pos="1150"/>
      </w:tabs>
    </w:pPr>
    <w:rPr>
      <w:rFonts w:ascii="Helvetica" w:hAnsi="Arial Unicode MS" w:cs="Arial Unicode MS"/>
      <w:b/>
      <w:bCs/>
      <w:caps/>
      <w:color w:val="000000"/>
      <w:lang w:val="en-US"/>
    </w:rPr>
  </w:style>
  <w:style w:type="numbering" w:customStyle="1" w:styleId="List31">
    <w:name w:val="List 31"/>
    <w:basedOn w:val="ImportedStyle3"/>
    <w:pPr>
      <w:numPr>
        <w:numId w:val="17"/>
      </w:numPr>
    </w:pPr>
  </w:style>
  <w:style w:type="numbering" w:customStyle="1" w:styleId="ImportedStyle3">
    <w:name w:val="Imported Style 3"/>
  </w:style>
  <w:style w:type="numbering" w:customStyle="1" w:styleId="Dash">
    <w:name w:val="Dash"/>
    <w:pPr>
      <w:numPr>
        <w:numId w:val="24"/>
      </w:numPr>
    </w:pPr>
  </w:style>
  <w:style w:type="numbering" w:customStyle="1" w:styleId="List41">
    <w:name w:val="List 41"/>
    <w:basedOn w:val="None"/>
    <w:pPr>
      <w:numPr>
        <w:numId w:val="30"/>
      </w:numPr>
    </w:pPr>
  </w:style>
  <w:style w:type="numbering" w:customStyle="1" w:styleId="None">
    <w:name w:val="None"/>
  </w:style>
  <w:style w:type="numbering" w:customStyle="1" w:styleId="List51">
    <w:name w:val="List 51"/>
    <w:basedOn w:val="ImportedStyle4"/>
    <w:pPr>
      <w:numPr>
        <w:numId w:val="33"/>
      </w:numPr>
    </w:pPr>
  </w:style>
  <w:style w:type="numbering" w:customStyle="1" w:styleId="ImportedStyle4">
    <w:name w:val="Imported Style 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theme/_rels/theme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just"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Arial Narrow"/>
            <a:ea typeface="Arial Narrow"/>
            <a:cs typeface="Arial Narrow"/>
            <a:sym typeface="Arial Narrow"/>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510C78F8.dotm</Template>
  <TotalTime>1</TotalTime>
  <Pages>22</Pages>
  <Words>2403</Words>
  <Characters>13699</Characters>
  <Application>Microsoft Office Word</Application>
  <DocSecurity>0</DocSecurity>
  <Lines>114</Lines>
  <Paragraphs>32</Paragraphs>
  <ScaleCrop>false</ScaleCrop>
  <Company>Fulton Hogan Ltd</Company>
  <LinksUpToDate>false</LinksUpToDate>
  <CharactersWithSpaces>16070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Leilani Kyle</cp:lastModifiedBy>
  <cp:revision>2</cp:revision>
  <dcterms:created xsi:type="dcterms:W3CDTF">2019-04-23T05:29:00Z</dcterms:created>
  <dcterms:modified xsi:type="dcterms:W3CDTF">2019-04-23T05:30:00Z</dcterms:modified>
</cp:coreProperties>
</file>