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3437" w:rsidRPr="00383437" w:rsidRDefault="00383437" w:rsidP="00383437">
      <w:pPr>
        <w:jc w:val="center"/>
        <w:rPr>
          <w:sz w:val="40"/>
          <w:szCs w:val="40"/>
          <w:u w:val="single"/>
        </w:rPr>
      </w:pPr>
      <w:r w:rsidRPr="00383437">
        <w:rPr>
          <w:sz w:val="40"/>
          <w:szCs w:val="40"/>
          <w:u w:val="single"/>
        </w:rPr>
        <w:t xml:space="preserve">Major Activity </w:t>
      </w:r>
    </w:p>
    <w:p w:rsidR="00383437" w:rsidRDefault="00383437" w:rsidP="00383437">
      <w:pPr>
        <w:jc w:val="center"/>
        <w:rPr>
          <w:b/>
          <w:sz w:val="40"/>
          <w:szCs w:val="40"/>
          <w:u w:val="single"/>
        </w:rPr>
      </w:pPr>
      <w:r w:rsidRPr="00383437">
        <w:rPr>
          <w:b/>
          <w:sz w:val="40"/>
          <w:szCs w:val="40"/>
          <w:u w:val="single"/>
        </w:rPr>
        <w:t>When in the Workplace</w:t>
      </w:r>
    </w:p>
    <w:p w:rsidR="00C83F92" w:rsidRPr="00383437" w:rsidRDefault="00C83F92" w:rsidP="00383437">
      <w:pPr>
        <w:jc w:val="center"/>
        <w:rPr>
          <w:b/>
          <w:sz w:val="40"/>
          <w:szCs w:val="40"/>
          <w:u w:val="single"/>
        </w:rPr>
      </w:pPr>
    </w:p>
    <w:p w:rsidR="00383437" w:rsidRPr="003943E2" w:rsidRDefault="00383437" w:rsidP="00383437">
      <w:pPr>
        <w:jc w:val="center"/>
        <w:rPr>
          <w:sz w:val="28"/>
          <w:szCs w:val="28"/>
        </w:rPr>
      </w:pPr>
      <w:r w:rsidRPr="003943E2">
        <w:rPr>
          <w:sz w:val="28"/>
          <w:szCs w:val="28"/>
        </w:rPr>
        <w:t>When you are in the workplace of any kind it is very important to follow the WHS polices and rules. This is because we want to be protecting workers and others from harm by requiring duty holders to eliminate or minimise risk. Providing for fair and effective representation, consultation and cooperation. Encouraging unions and employer organisations to take a constructive role in promoting improvements in WHS practices.</w:t>
      </w:r>
    </w:p>
    <w:p w:rsidR="0023521F" w:rsidRPr="003943E2" w:rsidRDefault="0023521F" w:rsidP="00383437">
      <w:pPr>
        <w:jc w:val="center"/>
        <w:rPr>
          <w:sz w:val="28"/>
          <w:szCs w:val="28"/>
        </w:rPr>
      </w:pPr>
    </w:p>
    <w:p w:rsidR="00383437" w:rsidRPr="003943E2" w:rsidRDefault="00383437" w:rsidP="0023521F">
      <w:pPr>
        <w:jc w:val="center"/>
        <w:rPr>
          <w:sz w:val="28"/>
          <w:szCs w:val="28"/>
        </w:rPr>
      </w:pPr>
      <w:r w:rsidRPr="003943E2">
        <w:rPr>
          <w:sz w:val="28"/>
          <w:szCs w:val="28"/>
        </w:rPr>
        <w:t>•Anti-discrimination and equal employment opportunity.</w:t>
      </w:r>
    </w:p>
    <w:p w:rsidR="00383437" w:rsidRPr="003943E2" w:rsidRDefault="00383437" w:rsidP="0023521F">
      <w:pPr>
        <w:jc w:val="center"/>
        <w:rPr>
          <w:sz w:val="28"/>
          <w:szCs w:val="28"/>
        </w:rPr>
      </w:pPr>
      <w:r w:rsidRPr="003943E2">
        <w:rPr>
          <w:sz w:val="28"/>
          <w:szCs w:val="28"/>
        </w:rPr>
        <w:t>•Occupational Health and Safety.</w:t>
      </w:r>
    </w:p>
    <w:p w:rsidR="00383437" w:rsidRPr="003943E2" w:rsidRDefault="00383437" w:rsidP="0023521F">
      <w:pPr>
        <w:jc w:val="center"/>
        <w:rPr>
          <w:sz w:val="28"/>
          <w:szCs w:val="28"/>
        </w:rPr>
      </w:pPr>
      <w:r w:rsidRPr="003943E2">
        <w:rPr>
          <w:sz w:val="28"/>
          <w:szCs w:val="28"/>
        </w:rPr>
        <w:t>•Use of company property.</w:t>
      </w:r>
    </w:p>
    <w:p w:rsidR="00383437" w:rsidRPr="003943E2" w:rsidRDefault="00383437" w:rsidP="0023521F">
      <w:pPr>
        <w:jc w:val="center"/>
        <w:rPr>
          <w:sz w:val="28"/>
          <w:szCs w:val="28"/>
        </w:rPr>
      </w:pPr>
      <w:r w:rsidRPr="003943E2">
        <w:rPr>
          <w:sz w:val="28"/>
          <w:szCs w:val="28"/>
        </w:rPr>
        <w:t>•Use of social media.</w:t>
      </w:r>
    </w:p>
    <w:p w:rsidR="000D4E4D" w:rsidRPr="003943E2" w:rsidRDefault="0023521F" w:rsidP="0023521F">
      <w:pPr>
        <w:jc w:val="center"/>
        <w:rPr>
          <w:sz w:val="28"/>
          <w:szCs w:val="28"/>
        </w:rPr>
      </w:pPr>
      <w:r w:rsidRPr="003943E2">
        <w:rPr>
          <w:sz w:val="28"/>
          <w:szCs w:val="28"/>
        </w:rPr>
        <w:t>•Drug and alcohol use</w:t>
      </w:r>
    </w:p>
    <w:p w:rsidR="0023521F" w:rsidRPr="003943E2" w:rsidRDefault="0023521F" w:rsidP="0023521F">
      <w:pPr>
        <w:jc w:val="center"/>
        <w:rPr>
          <w:sz w:val="28"/>
          <w:szCs w:val="28"/>
        </w:rPr>
      </w:pPr>
    </w:p>
    <w:p w:rsidR="003943E2" w:rsidRPr="003943E2" w:rsidRDefault="0023521F" w:rsidP="003943E2">
      <w:pPr>
        <w:jc w:val="center"/>
        <w:rPr>
          <w:sz w:val="28"/>
          <w:szCs w:val="28"/>
        </w:rPr>
      </w:pPr>
      <w:r w:rsidRPr="003943E2">
        <w:rPr>
          <w:sz w:val="28"/>
          <w:szCs w:val="28"/>
        </w:rPr>
        <w:t>These are some of our major WHS regulations we have strict for and must be followed in every work place. The main aim of the WHS Act is to 'secure the health and safety of workers and workplaces through the elimination or minimisation of risks, fair and effective representation, consultation, co-operation and issue resolution, encouraging employer organisations and unions to play a constructive role.</w:t>
      </w:r>
      <w:r w:rsidR="003943E2" w:rsidRPr="003943E2">
        <w:rPr>
          <w:sz w:val="28"/>
          <w:szCs w:val="28"/>
        </w:rPr>
        <w:t xml:space="preserve"> </w:t>
      </w:r>
    </w:p>
    <w:p w:rsidR="0023521F" w:rsidRDefault="003943E2" w:rsidP="003943E2">
      <w:pPr>
        <w:jc w:val="center"/>
        <w:rPr>
          <w:sz w:val="28"/>
          <w:szCs w:val="28"/>
        </w:rPr>
      </w:pPr>
      <w:r w:rsidRPr="003943E2">
        <w:rPr>
          <w:sz w:val="28"/>
          <w:szCs w:val="28"/>
        </w:rPr>
        <w:t>All workers are protected by the WHS Act. One of the WHS is ‘Use of Company Property’, when in the work place we need to make sure any company property is being used the correct way and following the ‘how to use’ poster displayed above or next to each piece of equipment.</w:t>
      </w:r>
    </w:p>
    <w:p w:rsidR="00D80323" w:rsidRPr="003943E2" w:rsidRDefault="00D80323" w:rsidP="003943E2">
      <w:pPr>
        <w:jc w:val="center"/>
        <w:rPr>
          <w:sz w:val="28"/>
          <w:szCs w:val="28"/>
        </w:rPr>
      </w:pPr>
      <w:r w:rsidRPr="00D80323">
        <w:rPr>
          <w:sz w:val="28"/>
          <w:szCs w:val="28"/>
        </w:rPr>
        <w:t>In the work place WHS is an extremely important policy we follow in this work place. The reason we have WHS is because it provides a framework to protect the health, safety and welfare of all workers at work. It also protects the health and safety of all other people who might be affected by the work.</w:t>
      </w:r>
      <w:bookmarkStart w:id="0" w:name="_GoBack"/>
      <w:bookmarkEnd w:id="0"/>
    </w:p>
    <w:sectPr w:rsidR="00D80323" w:rsidRPr="003943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437"/>
    <w:rsid w:val="00232607"/>
    <w:rsid w:val="0023521F"/>
    <w:rsid w:val="00383437"/>
    <w:rsid w:val="003943E2"/>
    <w:rsid w:val="0040354C"/>
    <w:rsid w:val="00C83F92"/>
    <w:rsid w:val="00D80323"/>
  </w:rsids>
  <m:mathPr>
    <m:mathFont m:val="Cambria Math"/>
    <m:brkBin m:val="before"/>
    <m:brkBinSub m:val="--"/>
    <m:smallFrac m:val="0"/>
    <m:dispDef/>
    <m:lMargin m:val="0"/>
    <m:rMargin m:val="0"/>
    <m:defJc m:val="centerGroup"/>
    <m:wrapIndent m:val="1440"/>
    <m:intLim m:val="subSup"/>
    <m:naryLim m:val="undOvr"/>
  </m:mathPr>
  <w:themeFontLang w:val="en-AU"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CD7851"/>
  <w15:chartTrackingRefBased/>
  <w15:docId w15:val="{AE51033E-683D-4F93-9157-A5C4E7D81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zh-TW"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1</Pages>
  <Words>239</Words>
  <Characters>1364</Characters>
  <Application>Microsoft Office Word</Application>
  <DocSecurity>0</DocSecurity>
  <Lines>11</Lines>
  <Paragraphs>3</Paragraphs>
  <ScaleCrop>false</ScaleCrop>
  <Company>Queensland Government</Company>
  <LinksUpToDate>false</LinksUpToDate>
  <CharactersWithSpaces>1600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ROBERTS, Tahlia</dc:creator>
  <cp:keywords/>
  <dc:description/>
  <cp:lastModifiedBy>ROBERTS, Tahlia</cp:lastModifiedBy>
  <cp:revision>5</cp:revision>
  <dcterms:created xsi:type="dcterms:W3CDTF">2019-07-31T23:33:00Z</dcterms:created>
  <dcterms:modified xsi:type="dcterms:W3CDTF">2019-08-14T01:33:00Z</dcterms:modified>
</cp:coreProperties>
</file>