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427EB0E"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677444" w:rsidRPr="004932A4">
        <w:rPr>
          <w:szCs w:val="32"/>
        </w:rPr>
        <w:t xml:space="preserve"> </w:t>
      </w:r>
    </w:p>
    <w:p w14:paraId="7BE01389" w14:textId="62F77E6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AA7FBC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i/>
              <w:sz w:val="18"/>
              <w:szCs w:val="18"/>
            </w:rPr>
            <w:t>CPCCBC6016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i/>
              <w:sz w:val="18"/>
              <w:szCs w:val="18"/>
            </w:rPr>
            <w:t>Assess construction faults in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B2AE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B2AE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2B8335F9" w:rsidR="00DE303D" w:rsidRPr="00C15CA8" w:rsidRDefault="00DE303D" w:rsidP="00EB2AE4">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63A1FDC" w:rsidR="00750D30" w:rsidRPr="006F25AF" w:rsidRDefault="003A66E0" w:rsidP="006F25AF">
            <w:pPr>
              <w:rPr>
                <w:rFonts w:ascii="Arial" w:hAnsi="Arial" w:cs="Arial"/>
                <w:sz w:val="22"/>
                <w:szCs w:val="22"/>
              </w:rPr>
            </w:pPr>
            <w:permStart w:id="221709398" w:edGrp="everyone"/>
            <w:r>
              <w:rPr>
                <w:rFonts w:ascii="Arial" w:hAnsi="Arial" w:cs="Arial"/>
                <w:sz w:val="22"/>
                <w:szCs w:val="22"/>
              </w:rPr>
              <w:t>R</w:t>
            </w:r>
            <w:r w:rsidR="00DB10C4">
              <w:rPr>
                <w:rFonts w:ascii="Arial" w:hAnsi="Arial" w:cs="Arial"/>
                <w:sz w:val="22"/>
                <w:szCs w:val="22"/>
              </w:rPr>
              <w:t>oss Snelgrove</w:t>
            </w:r>
            <w:permEnd w:id="221709398"/>
          </w:p>
        </w:tc>
      </w:tr>
      <w:tr w:rsidR="006F25A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F25AF" w:rsidRPr="00C15CA8" w:rsidRDefault="006F25AF" w:rsidP="006F25AF">
            <w:pPr>
              <w:ind w:right="-114"/>
              <w:jc w:val="left"/>
              <w:rPr>
                <w:rFonts w:ascii="Arial" w:hAnsi="Arial" w:cs="Arial"/>
                <w:sz w:val="18"/>
                <w:szCs w:val="18"/>
              </w:rPr>
            </w:pPr>
            <w:r w:rsidRPr="00C15CA8">
              <w:rPr>
                <w:rFonts w:ascii="Arial" w:hAnsi="Arial" w:cs="Arial"/>
                <w:sz w:val="18"/>
                <w:szCs w:val="18"/>
              </w:rPr>
              <w:t>Participant signature</w:t>
            </w:r>
          </w:p>
        </w:tc>
        <w:permStart w:id="1176981163"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45D9B6F" w:rsidR="006F25AF" w:rsidRPr="00C15CA8" w:rsidRDefault="006F25AF" w:rsidP="006F25AF">
                <w:pPr>
                  <w:ind w:right="390"/>
                  <w:jc w:val="left"/>
                  <w:rPr>
                    <w:rFonts w:ascii="Arial" w:hAnsi="Arial" w:cs="Arial"/>
                    <w:sz w:val="18"/>
                    <w:szCs w:val="18"/>
                  </w:rPr>
                </w:pPr>
                <w:r w:rsidRPr="00B04CDC">
                  <w:rPr>
                    <w:rFonts w:ascii="Arial" w:hAnsi="Arial" w:cs="Arial"/>
                    <w:noProof/>
                    <w:sz w:val="22"/>
                    <w:szCs w:val="22"/>
                  </w:rPr>
                  <w:drawing>
                    <wp:inline distT="0" distB="0" distL="0" distR="0" wp14:anchorId="1620A900" wp14:editId="31937FC8">
                      <wp:extent cx="942975" cy="359410"/>
                      <wp:effectExtent l="0" t="0" r="9525"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944524" cy="360000"/>
                              </a:xfrm>
                              <a:prstGeom prst="rect">
                                <a:avLst/>
                              </a:prstGeom>
                              <a:noFill/>
                              <a:ln>
                                <a:noFill/>
                              </a:ln>
                            </pic:spPr>
                          </pic:pic>
                        </a:graphicData>
                      </a:graphic>
                    </wp:inline>
                  </w:drawing>
                </w:r>
              </w:p>
            </w:tc>
          </w:sdtContent>
        </w:sdt>
        <w:permEnd w:id="117698116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3B71794"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4660DB">
                  <w:rPr>
                    <w:rFonts w:ascii="Arial" w:hAnsi="Arial" w:cs="Arial"/>
                    <w:sz w:val="20"/>
                  </w:rPr>
                  <w:sym w:font="Wingdings" w:char="F0A8"/>
                </w:r>
              </w:sdtContent>
            </w:sdt>
            <w:r w:rsidR="00A4462D" w:rsidRPr="004660DB">
              <w:rPr>
                <w:rFonts w:ascii="Arial" w:hAnsi="Arial" w:cs="Arial"/>
                <w:sz w:val="20"/>
              </w:rPr>
              <w:t xml:space="preserve"> </w:t>
            </w:r>
            <w:r w:rsidR="00A4462D" w:rsidRPr="004660DB">
              <w:rPr>
                <w:rFonts w:ascii="Arial" w:hAnsi="Arial" w:cs="Arial"/>
                <w:sz w:val="18"/>
                <w:szCs w:val="18"/>
              </w:rPr>
              <w:t>Not applicable</w:t>
            </w:r>
            <w:r w:rsidR="00416046" w:rsidRPr="004660D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F25AF" w:rsidRPr="004C3241" w14:paraId="7F3F0CED" w14:textId="77777777" w:rsidTr="00D204A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F25AF" w:rsidRPr="00C15CA8" w:rsidRDefault="006F25AF" w:rsidP="006F25AF">
            <w:pPr>
              <w:jc w:val="left"/>
              <w:rPr>
                <w:rFonts w:ascii="Arial" w:hAnsi="Arial" w:cs="Arial"/>
                <w:sz w:val="18"/>
                <w:szCs w:val="18"/>
              </w:rPr>
            </w:pPr>
            <w:r w:rsidRPr="00C15CA8">
              <w:rPr>
                <w:rFonts w:ascii="Arial" w:hAnsi="Arial" w:cs="Arial"/>
                <w:sz w:val="18"/>
                <w:szCs w:val="18"/>
              </w:rPr>
              <w:t>Theory Exam</w:t>
            </w:r>
          </w:p>
        </w:tc>
        <w:permStart w:id="1326336006" w:edGrp="everyone"/>
        <w:tc>
          <w:tcPr>
            <w:tcW w:w="1559" w:type="dxa"/>
            <w:tcBorders>
              <w:left w:val="single" w:sz="4" w:space="0" w:color="auto"/>
            </w:tcBorders>
            <w:shd w:val="clear" w:color="auto" w:fill="auto"/>
            <w:vAlign w:val="center"/>
          </w:tcPr>
          <w:p w14:paraId="4EB7C41E" w14:textId="24310DA9" w:rsidR="006F25AF" w:rsidRPr="00C15CA8" w:rsidRDefault="00000000" w:rsidP="006F25AF">
            <w:pPr>
              <w:jc w:val="left"/>
              <w:rPr>
                <w:rFonts w:ascii="Arial" w:hAnsi="Arial" w:cs="Arial"/>
                <w:sz w:val="18"/>
                <w:szCs w:val="18"/>
              </w:rPr>
            </w:pPr>
            <w:sdt>
              <w:sdtPr>
                <w:rPr>
                  <w:rFonts w:ascii="Arial" w:hAnsi="Arial" w:cs="Arial"/>
                  <w:sz w:val="20"/>
                </w:rPr>
                <w:id w:val="952596246"/>
                <w:placeholder>
                  <w:docPart w:val="21E78706FB324A7996FD97653322ED21"/>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326336006"/>
          </w:p>
        </w:tc>
        <w:permStart w:id="1624980252" w:edGrp="everyone"/>
        <w:tc>
          <w:tcPr>
            <w:tcW w:w="2095" w:type="dxa"/>
            <w:vAlign w:val="center"/>
          </w:tcPr>
          <w:p w14:paraId="7AEB95E0" w14:textId="7D6488B5" w:rsidR="006F25AF" w:rsidRPr="004C3241" w:rsidRDefault="00000000" w:rsidP="006F25A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F25AF" w:rsidRPr="004C3241">
                  <w:rPr>
                    <w:rFonts w:ascii="Arial" w:hAnsi="Arial" w:cs="Arial"/>
                    <w:sz w:val="20"/>
                  </w:rPr>
                  <w:sym w:font="Wingdings" w:char="F0A8"/>
                </w:r>
                <w:permEnd w:id="1624980252"/>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3AE1B08E" w14:textId="3C913BCD" w:rsidR="006F25AF" w:rsidRPr="004C3241" w:rsidRDefault="00000000" w:rsidP="006F25A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46187991" w:edGrp="everyone"/>
                <w:r w:rsidR="006F25AF" w:rsidRPr="004C3241">
                  <w:rPr>
                    <w:rFonts w:ascii="Arial" w:hAnsi="Arial" w:cs="Arial"/>
                    <w:sz w:val="20"/>
                  </w:rPr>
                  <w:sym w:font="Wingdings" w:char="F0A8"/>
                </w:r>
              </w:sdtContent>
            </w:sdt>
            <w:permEnd w:id="1446187991"/>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F25AF" w:rsidRPr="00C15CA8" w:rsidRDefault="006F25AF" w:rsidP="006F25AF">
            <w:pPr>
              <w:jc w:val="left"/>
              <w:rPr>
                <w:rFonts w:ascii="Arial" w:hAnsi="Arial" w:cs="Arial"/>
                <w:sz w:val="18"/>
                <w:szCs w:val="18"/>
              </w:rPr>
            </w:pPr>
            <w:r w:rsidRPr="00C15CA8">
              <w:rPr>
                <w:rFonts w:ascii="Arial" w:hAnsi="Arial" w:cs="Arial"/>
                <w:sz w:val="18"/>
                <w:szCs w:val="18"/>
              </w:rPr>
              <w:t>Practical Assessment</w:t>
            </w:r>
          </w:p>
        </w:tc>
        <w:permStart w:id="1045834415" w:edGrp="everyone"/>
        <w:tc>
          <w:tcPr>
            <w:tcW w:w="1559" w:type="dxa"/>
            <w:tcBorders>
              <w:left w:val="single" w:sz="4" w:space="0" w:color="auto"/>
            </w:tcBorders>
            <w:shd w:val="clear" w:color="auto" w:fill="auto"/>
            <w:vAlign w:val="center"/>
          </w:tcPr>
          <w:p w14:paraId="30DFDC08" w14:textId="34023F6D" w:rsidR="006F25AF" w:rsidRPr="00C15CA8" w:rsidRDefault="00000000" w:rsidP="006F25AF">
            <w:pPr>
              <w:jc w:val="left"/>
              <w:rPr>
                <w:rFonts w:ascii="Arial" w:hAnsi="Arial" w:cs="Arial"/>
                <w:sz w:val="18"/>
                <w:szCs w:val="18"/>
              </w:rPr>
            </w:pPr>
            <w:sdt>
              <w:sdtPr>
                <w:rPr>
                  <w:rFonts w:ascii="Arial" w:hAnsi="Arial" w:cs="Arial"/>
                  <w:sz w:val="20"/>
                </w:rPr>
                <w:id w:val="62910520"/>
                <w:placeholder>
                  <w:docPart w:val="AE0AF20140E14CE4AFDF8B3331641CB9"/>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045834415"/>
          </w:p>
        </w:tc>
        <w:permStart w:id="758861493" w:edGrp="everyone"/>
        <w:tc>
          <w:tcPr>
            <w:tcW w:w="2095" w:type="dxa"/>
            <w:vAlign w:val="center"/>
          </w:tcPr>
          <w:p w14:paraId="1708E32B" w14:textId="61B46B97" w:rsidR="006F25AF" w:rsidRPr="004C3241" w:rsidRDefault="00000000" w:rsidP="006F25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F25AF">
                  <w:rPr>
                    <w:rFonts w:ascii="Arial" w:hAnsi="Arial" w:cs="Arial"/>
                    <w:sz w:val="20"/>
                  </w:rPr>
                  <w:sym w:font="Wingdings" w:char="F0A8"/>
                </w:r>
                <w:permEnd w:id="758861493"/>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4AFFAE4E" w14:textId="1FFD3098" w:rsidR="006F25AF" w:rsidRPr="004C3241" w:rsidRDefault="00000000" w:rsidP="006F25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7218485" w:edGrp="everyone"/>
                <w:r w:rsidR="006F25AF" w:rsidRPr="004C3241">
                  <w:rPr>
                    <w:rFonts w:ascii="Arial" w:hAnsi="Arial" w:cs="Arial"/>
                    <w:sz w:val="20"/>
                  </w:rPr>
                  <w:sym w:font="Wingdings" w:char="F0A8"/>
                </w:r>
              </w:sdtContent>
            </w:sdt>
            <w:permEnd w:id="2037218485"/>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462274C" w:rsidR="006F25AF" w:rsidRPr="00C15CA8" w:rsidRDefault="006F25AF" w:rsidP="006F25A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EA23683E7E547789AF81248B4F3D2F8"/>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CPCCBC6016</w:t>
                </w:r>
              </w:sdtContent>
            </w:sdt>
          </w:p>
        </w:tc>
        <w:permStart w:id="441601853" w:edGrp="everyone"/>
        <w:tc>
          <w:tcPr>
            <w:tcW w:w="1559" w:type="dxa"/>
            <w:tcBorders>
              <w:left w:val="single" w:sz="4" w:space="0" w:color="auto"/>
              <w:bottom w:val="single" w:sz="12" w:space="0" w:color="auto"/>
            </w:tcBorders>
            <w:shd w:val="clear" w:color="auto" w:fill="auto"/>
            <w:vAlign w:val="center"/>
          </w:tcPr>
          <w:p w14:paraId="35E2891D" w14:textId="618B3C86" w:rsidR="006F25AF" w:rsidRPr="00C15CA8" w:rsidRDefault="00000000" w:rsidP="006F25AF">
            <w:pPr>
              <w:jc w:val="left"/>
              <w:rPr>
                <w:rFonts w:ascii="Arial" w:hAnsi="Arial" w:cs="Arial"/>
                <w:bCs/>
                <w:sz w:val="18"/>
                <w:szCs w:val="18"/>
              </w:rPr>
            </w:pPr>
            <w:sdt>
              <w:sdtPr>
                <w:rPr>
                  <w:rFonts w:ascii="Arial" w:hAnsi="Arial" w:cs="Arial"/>
                  <w:sz w:val="20"/>
                </w:rPr>
                <w:id w:val="767435053"/>
                <w:placeholder>
                  <w:docPart w:val="FF3F082B389944A0AE2442DAE1C822AC"/>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441601853"/>
          </w:p>
        </w:tc>
        <w:permStart w:id="671156281" w:edGrp="everyone"/>
        <w:tc>
          <w:tcPr>
            <w:tcW w:w="2095" w:type="dxa"/>
            <w:tcBorders>
              <w:bottom w:val="single" w:sz="12" w:space="0" w:color="auto"/>
            </w:tcBorders>
            <w:vAlign w:val="center"/>
          </w:tcPr>
          <w:p w14:paraId="7529F15C" w14:textId="76901E7C" w:rsidR="006F25AF" w:rsidRPr="004C3241" w:rsidRDefault="00000000" w:rsidP="006F25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671156281"/>
              </w:sdtContent>
            </w:sdt>
            <w:r w:rsidR="006F25AF" w:rsidRPr="004C3241">
              <w:rPr>
                <w:rFonts w:ascii="Arial" w:hAnsi="Arial" w:cs="Arial"/>
                <w:b/>
                <w:sz w:val="20"/>
              </w:rPr>
              <w:t xml:space="preserve"> </w:t>
            </w:r>
            <w:r w:rsidR="006F25AF" w:rsidRPr="00C15CA8">
              <w:rPr>
                <w:rFonts w:ascii="Arial" w:hAnsi="Arial" w:cs="Arial"/>
                <w:b/>
                <w:sz w:val="18"/>
                <w:szCs w:val="18"/>
              </w:rPr>
              <w:t>Competent</w:t>
            </w:r>
          </w:p>
        </w:tc>
        <w:permStart w:id="1628636382" w:edGrp="everyone"/>
        <w:tc>
          <w:tcPr>
            <w:tcW w:w="2096" w:type="dxa"/>
            <w:tcBorders>
              <w:bottom w:val="single" w:sz="12" w:space="0" w:color="auto"/>
              <w:right w:val="single" w:sz="12" w:space="0" w:color="auto"/>
            </w:tcBorders>
            <w:vAlign w:val="center"/>
          </w:tcPr>
          <w:p w14:paraId="651D3CC6" w14:textId="632AEBB6" w:rsidR="006F25AF" w:rsidRPr="004C3241" w:rsidRDefault="00000000" w:rsidP="006F25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1628636382"/>
              </w:sdtContent>
            </w:sdt>
            <w:r w:rsidR="006F25AF" w:rsidRPr="004C3241">
              <w:rPr>
                <w:rFonts w:ascii="Arial" w:hAnsi="Arial" w:cs="Arial"/>
                <w:b/>
                <w:sz w:val="20"/>
              </w:rPr>
              <w:t xml:space="preserve"> </w:t>
            </w:r>
            <w:r w:rsidR="006F25A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32776794"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892A0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32776794"/>
            <w:r w:rsidR="00416046" w:rsidRPr="00892A03">
              <w:rPr>
                <w:rFonts w:ascii="Arial" w:hAnsi="Arial" w:cs="Arial"/>
                <w:sz w:val="20"/>
              </w:rPr>
              <w:t xml:space="preserve"> </w:t>
            </w:r>
            <w:r w:rsidR="00416046" w:rsidRPr="00892A03">
              <w:rPr>
                <w:rFonts w:ascii="Arial" w:hAnsi="Arial" w:cs="Arial"/>
                <w:sz w:val="18"/>
                <w:szCs w:val="18"/>
              </w:rPr>
              <w:t>Theory Exam</w:t>
            </w:r>
          </w:p>
        </w:tc>
        <w:permStart w:id="1703151685" w:edGrp="everyone"/>
        <w:tc>
          <w:tcPr>
            <w:tcW w:w="4508" w:type="dxa"/>
            <w:tcBorders>
              <w:left w:val="nil"/>
              <w:bottom w:val="single" w:sz="12" w:space="0" w:color="auto"/>
              <w:right w:val="single" w:sz="12" w:space="0" w:color="auto"/>
            </w:tcBorders>
            <w:shd w:val="clear" w:color="auto" w:fill="auto"/>
          </w:tcPr>
          <w:p w14:paraId="32D98606" w14:textId="77777777" w:rsidR="00416046" w:rsidRPr="00892A03"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1703151685"/>
            <w:r w:rsidR="00416046" w:rsidRPr="00892A03">
              <w:rPr>
                <w:rFonts w:ascii="Arial" w:hAnsi="Arial" w:cs="Arial"/>
                <w:sz w:val="20"/>
              </w:rPr>
              <w:t xml:space="preserve"> </w:t>
            </w:r>
            <w:r w:rsidR="00416046" w:rsidRPr="00892A03">
              <w:rPr>
                <w:rFonts w:ascii="Arial" w:hAnsi="Arial" w:cs="Arial"/>
                <w:sz w:val="18"/>
                <w:szCs w:val="18"/>
              </w:rPr>
              <w:t>Practical Assessment</w:t>
            </w:r>
          </w:p>
          <w:permStart w:id="861674204" w:edGrp="everyone"/>
          <w:p w14:paraId="4790AC45" w14:textId="67A5042A" w:rsidR="00416046" w:rsidRPr="00892A03"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861674204"/>
            <w:r w:rsidR="00416046" w:rsidRPr="00892A03">
              <w:rPr>
                <w:rFonts w:ascii="Arial" w:hAnsi="Arial" w:cs="Arial"/>
                <w:sz w:val="20"/>
              </w:rPr>
              <w:t xml:space="preserve"> </w:t>
            </w:r>
            <w:r w:rsidR="00892A03">
              <w:rPr>
                <w:rFonts w:ascii="Arial" w:hAnsi="Arial" w:cs="Arial"/>
                <w:sz w:val="18"/>
                <w:szCs w:val="18"/>
              </w:rPr>
              <w:t>Rectification report with detailed sketches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8638A" w:rsidRDefault="00622B2F" w:rsidP="00E0429C">
            <w:pPr>
              <w:jc w:val="left"/>
              <w:rPr>
                <w:rFonts w:ascii="Arial" w:hAnsi="Arial" w:cs="Arial"/>
                <w:sz w:val="22"/>
                <w:szCs w:val="22"/>
              </w:rPr>
            </w:pPr>
            <w:permStart w:id="2051112464" w:edGrp="everyone"/>
            <w:permEnd w:id="2051112464"/>
          </w:p>
        </w:tc>
      </w:tr>
      <w:tr w:rsidR="00D8638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8638A" w:rsidRPr="00C15CA8" w:rsidRDefault="00D8638A" w:rsidP="00D8638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8382539" w:edGrp="everyone" w:displacedByCustomXml="next"/>
        <w:sdt>
          <w:sdtPr>
            <w:rPr>
              <w:rFonts w:ascii="Arial" w:hAnsi="Arial" w:cs="Arial"/>
              <w:sz w:val="22"/>
              <w:szCs w:val="22"/>
            </w:rPr>
            <w:id w:val="-139043268"/>
            <w:showingPlcHdr/>
            <w:picture/>
          </w:sdtPr>
          <w:sdtContent>
            <w:tc>
              <w:tcPr>
                <w:tcW w:w="7168" w:type="dxa"/>
                <w:tcBorders>
                  <w:bottom w:val="single" w:sz="12" w:space="0" w:color="auto"/>
                  <w:right w:val="single" w:sz="12" w:space="0" w:color="auto"/>
                </w:tcBorders>
                <w:vAlign w:val="center"/>
              </w:tcPr>
              <w:p w14:paraId="0522F426" w14:textId="268AD562" w:rsidR="00D8638A" w:rsidRPr="004C3241" w:rsidRDefault="00D8638A" w:rsidP="00D8638A">
                <w:pPr>
                  <w:jc w:val="left"/>
                  <w:rPr>
                    <w:rFonts w:ascii="Arial" w:hAnsi="Arial" w:cs="Arial"/>
                    <w:sz w:val="20"/>
                  </w:rPr>
                </w:pPr>
                <w:r w:rsidRPr="00B04CDC">
                  <w:rPr>
                    <w:rFonts w:ascii="Arial" w:hAnsi="Arial" w:cs="Arial"/>
                    <w:noProof/>
                    <w:sz w:val="22"/>
                    <w:szCs w:val="22"/>
                  </w:rPr>
                  <w:drawing>
                    <wp:inline distT="0" distB="0" distL="0" distR="0" wp14:anchorId="3728D4CA" wp14:editId="34780819">
                      <wp:extent cx="3913549" cy="360000"/>
                      <wp:effectExtent l="0" t="0" r="0" b="2540"/>
                      <wp:docPr id="736270535" name="Picture 736270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8382539"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1D43C9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C76B5E" w:rsidRPr="004932A4">
        <w:rPr>
          <w:szCs w:val="32"/>
        </w:rPr>
        <w:t xml:space="preserve"> </w:t>
      </w:r>
    </w:p>
    <w:p w14:paraId="0B076FA9" w14:textId="04233BB8"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5DECA34" w:rsidR="00750D30" w:rsidRPr="00D85705" w:rsidRDefault="00DB10C4" w:rsidP="008B3F47">
            <w:pPr>
              <w:ind w:right="390"/>
              <w:jc w:val="left"/>
              <w:rPr>
                <w:rFonts w:ascii="Arial" w:hAnsi="Arial" w:cs="Arial"/>
                <w:sz w:val="22"/>
                <w:szCs w:val="22"/>
              </w:rPr>
            </w:pPr>
            <w:permStart w:id="418986978" w:edGrp="everyone"/>
            <w:r>
              <w:rPr>
                <w:rFonts w:ascii="Arial" w:hAnsi="Arial" w:cs="Arial"/>
                <w:sz w:val="22"/>
                <w:szCs w:val="22"/>
              </w:rPr>
              <w:t>Ross Snelgrove</w:t>
            </w:r>
            <w:permEnd w:id="418986978"/>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B2AE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B2AE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4660D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B2AE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B2AE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B2AE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B2AE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89F7A58"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B2AE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B2AE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B2AE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B2AE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85705" w:rsidRPr="00BA4D9F" w14:paraId="07C37F65"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9CA06F" w14:textId="77777777" w:rsidR="00D85705" w:rsidRPr="00750D30" w:rsidRDefault="00D85705" w:rsidP="00F21BC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D85705" w:rsidRPr="00BA4D9F" w14:paraId="43DB852A" w14:textId="77777777" w:rsidTr="00F21BC6">
        <w:tc>
          <w:tcPr>
            <w:tcW w:w="9072" w:type="dxa"/>
            <w:tcBorders>
              <w:top w:val="single" w:sz="12" w:space="0" w:color="auto"/>
              <w:left w:val="single" w:sz="12" w:space="0" w:color="auto"/>
              <w:bottom w:val="single" w:sz="4" w:space="0" w:color="auto"/>
              <w:right w:val="single" w:sz="12" w:space="0" w:color="auto"/>
            </w:tcBorders>
          </w:tcPr>
          <w:p w14:paraId="71FAFA97" w14:textId="77777777" w:rsidR="00D85705" w:rsidRPr="00DE303D" w:rsidRDefault="00D85705" w:rsidP="00F21BC6">
            <w:pPr>
              <w:ind w:right="390"/>
              <w:rPr>
                <w:rFonts w:ascii="Arial" w:hAnsi="Arial" w:cs="Arial"/>
                <w:b/>
                <w:bCs/>
                <w:spacing w:val="-4"/>
                <w:sz w:val="20"/>
              </w:rPr>
            </w:pPr>
            <w:r w:rsidRPr="00DE303D">
              <w:rPr>
                <w:rFonts w:ascii="Arial" w:hAnsi="Arial" w:cs="Arial"/>
                <w:b/>
                <w:bCs/>
                <w:spacing w:val="-4"/>
                <w:sz w:val="20"/>
              </w:rPr>
              <w:t>As necessary, outline:</w:t>
            </w:r>
          </w:p>
          <w:p w14:paraId="446C55D6" w14:textId="77777777" w:rsidR="00D85705" w:rsidRPr="00DE303D" w:rsidRDefault="00D85705" w:rsidP="00EB2AE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5CAA3" w14:textId="77777777" w:rsidR="00D85705" w:rsidRPr="00750D30" w:rsidRDefault="00D85705" w:rsidP="00EB2AE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85705" w:rsidRPr="00BA4D9F" w14:paraId="5ACD7D3D" w14:textId="77777777" w:rsidTr="00F21BC6">
        <w:trPr>
          <w:trHeight w:val="12595"/>
        </w:trPr>
        <w:tc>
          <w:tcPr>
            <w:tcW w:w="9072" w:type="dxa"/>
            <w:tcBorders>
              <w:top w:val="nil"/>
              <w:left w:val="single" w:sz="12" w:space="0" w:color="auto"/>
              <w:bottom w:val="single" w:sz="12" w:space="0" w:color="auto"/>
              <w:right w:val="single" w:sz="12" w:space="0" w:color="auto"/>
            </w:tcBorders>
          </w:tcPr>
          <w:p w14:paraId="57906DB4" w14:textId="11BDA217" w:rsidR="00D85705" w:rsidRPr="001A3ED6" w:rsidRDefault="00D85705" w:rsidP="00F21BC6">
            <w:pPr>
              <w:jc w:val="left"/>
              <w:rPr>
                <w:rFonts w:ascii="Arial" w:hAnsi="Arial" w:cs="Arial"/>
                <w:sz w:val="22"/>
                <w:szCs w:val="18"/>
              </w:rPr>
            </w:pPr>
            <w:permStart w:id="1816080970" w:edGrp="everyone"/>
            <w:permEnd w:id="1816080970"/>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0B461F2C" w:rsidR="00B115D7" w:rsidRPr="00830749" w:rsidRDefault="00DC1AD3" w:rsidP="00136E8C">
      <w:pPr>
        <w:pStyle w:val="20TAQuestionNumber"/>
        <w:ind w:left="709" w:hanging="709"/>
      </w:pPr>
      <w:bookmarkStart w:id="2" w:name="_Ref128379385"/>
      <w:bookmarkEnd w:id="0"/>
      <w:r>
        <w:lastRenderedPageBreak/>
        <w:t>Explain the purpose of the Building Act 1975</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85705">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25B390D9" w:rsidR="00B115D7" w:rsidRPr="001C4084" w:rsidRDefault="008F12E7" w:rsidP="00677444">
            <w:pPr>
              <w:rPr>
                <w:rFonts w:ascii="Arial" w:hAnsi="Arial" w:cs="Arial"/>
                <w:sz w:val="22"/>
                <w:szCs w:val="22"/>
              </w:rPr>
            </w:pPr>
            <w:permStart w:id="384658569" w:edGrp="everyone"/>
            <w:r>
              <w:rPr>
                <w:rFonts w:ascii="Arial" w:hAnsi="Arial" w:cs="Arial"/>
                <w:sz w:val="22"/>
                <w:szCs w:val="22"/>
              </w:rPr>
              <w:t xml:space="preserve">The </w:t>
            </w:r>
            <w:r w:rsidR="00F60921">
              <w:rPr>
                <w:rFonts w:ascii="Arial" w:hAnsi="Arial" w:cs="Arial"/>
                <w:sz w:val="22"/>
                <w:szCs w:val="22"/>
              </w:rPr>
              <w:t>building</w:t>
            </w:r>
            <w:r>
              <w:rPr>
                <w:rFonts w:ascii="Arial" w:hAnsi="Arial" w:cs="Arial"/>
                <w:sz w:val="22"/>
                <w:szCs w:val="22"/>
              </w:rPr>
              <w:t xml:space="preserve"> at 1975</w:t>
            </w:r>
            <w:r w:rsidR="00F60921">
              <w:rPr>
                <w:rFonts w:ascii="Arial" w:hAnsi="Arial" w:cs="Arial"/>
                <w:sz w:val="22"/>
                <w:szCs w:val="22"/>
              </w:rPr>
              <w:t xml:space="preserve"> is in place to ensure that buildings are safe, accessible and meet minimum standards</w:t>
            </w:r>
            <w:r w:rsidR="00152F59">
              <w:rPr>
                <w:rFonts w:ascii="Arial" w:hAnsi="Arial" w:cs="Arial"/>
                <w:sz w:val="22"/>
                <w:szCs w:val="22"/>
              </w:rPr>
              <w:t xml:space="preserve"> for health and amenity</w:t>
            </w:r>
            <w:r w:rsidR="00F644BF">
              <w:rPr>
                <w:rFonts w:ascii="Arial" w:hAnsi="Arial" w:cs="Arial"/>
                <w:sz w:val="22"/>
                <w:szCs w:val="22"/>
              </w:rPr>
              <w:t>.</w:t>
            </w:r>
            <w:r>
              <w:rPr>
                <w:rFonts w:ascii="Arial" w:hAnsi="Arial" w:cs="Arial"/>
                <w:sz w:val="22"/>
                <w:szCs w:val="22"/>
              </w:rPr>
              <w:t xml:space="preserve"> </w:t>
            </w:r>
            <w:permEnd w:id="384658569"/>
          </w:p>
        </w:tc>
        <w:permStart w:id="2037320223"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7320223"/>
          </w:p>
        </w:tc>
      </w:tr>
      <w:bookmarkEnd w:id="3"/>
    </w:tbl>
    <w:p w14:paraId="0D29A3FA" w14:textId="189E958D" w:rsidR="00B115D7" w:rsidRDefault="00B115D7" w:rsidP="00B115D7">
      <w:pPr>
        <w:rPr>
          <w:rFonts w:ascii="Arial" w:hAnsi="Arial" w:cs="Arial"/>
          <w:sz w:val="22"/>
          <w:szCs w:val="22"/>
        </w:rPr>
      </w:pPr>
    </w:p>
    <w:p w14:paraId="24A7C308" w14:textId="77777777" w:rsidR="00FC3B5B" w:rsidRPr="000E310E" w:rsidRDefault="00FC3B5B" w:rsidP="00FC3B5B">
      <w:pPr>
        <w:jc w:val="left"/>
        <w:rPr>
          <w:rFonts w:ascii="Arial" w:hAnsi="Arial"/>
          <w:bCs/>
          <w:sz w:val="22"/>
          <w:szCs w:val="22"/>
        </w:rPr>
      </w:pPr>
    </w:p>
    <w:p w14:paraId="52F1D7C2" w14:textId="6BCA724F" w:rsidR="00FC3B5B" w:rsidRPr="00830749" w:rsidRDefault="00FC3B5B" w:rsidP="00FC3B5B">
      <w:pPr>
        <w:pStyle w:val="20TAQuestionNumber"/>
        <w:ind w:left="709" w:hanging="709"/>
      </w:pPr>
      <w:bookmarkStart w:id="4" w:name="_Ref128379387"/>
      <w:r>
        <w:t>Explain the purpose of the Plumbing and Drainage Act 2018.</w:t>
      </w:r>
      <w:bookmarkEnd w:id="4"/>
    </w:p>
    <w:p w14:paraId="22EEFCC1"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5743FCC" w14:textId="77777777" w:rsidTr="00D85705">
        <w:trPr>
          <w:trHeight w:val="3402"/>
        </w:trPr>
        <w:tc>
          <w:tcPr>
            <w:tcW w:w="1027" w:type="dxa"/>
            <w:tcBorders>
              <w:top w:val="nil"/>
              <w:left w:val="nil"/>
              <w:bottom w:val="nil"/>
              <w:right w:val="single" w:sz="4" w:space="0" w:color="auto"/>
            </w:tcBorders>
          </w:tcPr>
          <w:p w14:paraId="45633255" w14:textId="77777777" w:rsidR="00FC3B5B" w:rsidRPr="001C4084" w:rsidRDefault="00FC3B5B"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EC5E4" w14:textId="216B71B0" w:rsidR="00FC3B5B" w:rsidRPr="001C4084" w:rsidRDefault="00997E24" w:rsidP="00844185">
            <w:pPr>
              <w:rPr>
                <w:rFonts w:ascii="Arial" w:hAnsi="Arial" w:cs="Arial"/>
                <w:sz w:val="22"/>
                <w:szCs w:val="22"/>
              </w:rPr>
            </w:pPr>
            <w:permStart w:id="611721458" w:edGrp="everyone"/>
            <w:r>
              <w:rPr>
                <w:rFonts w:ascii="Arial" w:hAnsi="Arial" w:cs="Arial"/>
                <w:sz w:val="22"/>
                <w:szCs w:val="22"/>
              </w:rPr>
              <w:t xml:space="preserve">The plumbing and drainage </w:t>
            </w:r>
            <w:r w:rsidR="004B6290">
              <w:rPr>
                <w:rFonts w:ascii="Arial" w:hAnsi="Arial" w:cs="Arial"/>
                <w:sz w:val="22"/>
                <w:szCs w:val="22"/>
              </w:rPr>
              <w:t>act is in place to ensure the proper functioning, safety and sustainability of a plumbing or drainage system.</w:t>
            </w:r>
            <w:r w:rsidR="00CC4B1A">
              <w:rPr>
                <w:rFonts w:ascii="Arial" w:hAnsi="Arial" w:cs="Arial"/>
                <w:sz w:val="22"/>
                <w:szCs w:val="22"/>
              </w:rPr>
              <w:t xml:space="preserve"> This can effect </w:t>
            </w:r>
            <w:r w:rsidR="00CB21F4">
              <w:rPr>
                <w:rFonts w:ascii="Arial" w:hAnsi="Arial" w:cs="Arial"/>
                <w:sz w:val="22"/>
                <w:szCs w:val="22"/>
              </w:rPr>
              <w:t>properties, public health and the environment.</w:t>
            </w:r>
            <w:r w:rsidR="004B6290">
              <w:rPr>
                <w:rFonts w:ascii="Arial" w:hAnsi="Arial" w:cs="Arial"/>
                <w:sz w:val="22"/>
                <w:szCs w:val="22"/>
              </w:rPr>
              <w:t xml:space="preserve"> </w:t>
            </w:r>
            <w:permEnd w:id="611721458"/>
          </w:p>
        </w:tc>
        <w:permStart w:id="1283152443" w:edGrp="everyone"/>
        <w:tc>
          <w:tcPr>
            <w:tcW w:w="624" w:type="dxa"/>
            <w:tcBorders>
              <w:top w:val="nil"/>
              <w:left w:val="single" w:sz="4" w:space="0" w:color="auto"/>
              <w:bottom w:val="nil"/>
              <w:right w:val="nil"/>
            </w:tcBorders>
          </w:tcPr>
          <w:p w14:paraId="454A7B98" w14:textId="77777777" w:rsidR="00FC3B5B" w:rsidRPr="00533511" w:rsidRDefault="00000000" w:rsidP="00844185">
            <w:pPr>
              <w:rPr>
                <w:rFonts w:ascii="Arial" w:hAnsi="Arial" w:cs="Arial"/>
                <w:sz w:val="44"/>
                <w:szCs w:val="44"/>
              </w:rPr>
            </w:pPr>
            <w:sdt>
              <w:sdtPr>
                <w:rPr>
                  <w:rFonts w:ascii="Arial" w:hAnsi="Arial" w:cs="Arial"/>
                  <w:sz w:val="44"/>
                  <w:szCs w:val="44"/>
                </w:rPr>
                <w:id w:val="1520810455"/>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283152443"/>
          </w:p>
        </w:tc>
      </w:tr>
    </w:tbl>
    <w:p w14:paraId="67C05D2F" w14:textId="77777777" w:rsidR="00FC3B5B" w:rsidRDefault="00FC3B5B" w:rsidP="00FC3B5B">
      <w:pPr>
        <w:rPr>
          <w:rFonts w:ascii="Arial" w:hAnsi="Arial" w:cs="Arial"/>
          <w:sz w:val="22"/>
          <w:szCs w:val="22"/>
        </w:rPr>
      </w:pPr>
    </w:p>
    <w:p w14:paraId="3A6B82C3" w14:textId="77777777" w:rsidR="00FC3B5B" w:rsidRPr="000E310E" w:rsidRDefault="00FC3B5B" w:rsidP="00FC3B5B">
      <w:pPr>
        <w:jc w:val="left"/>
        <w:rPr>
          <w:rFonts w:ascii="Arial" w:hAnsi="Arial"/>
          <w:bCs/>
          <w:sz w:val="22"/>
          <w:szCs w:val="22"/>
        </w:rPr>
      </w:pPr>
    </w:p>
    <w:p w14:paraId="0D6B2688" w14:textId="063419CB" w:rsidR="00FC3B5B" w:rsidRDefault="00FC3B5B" w:rsidP="00FC3B5B">
      <w:pPr>
        <w:pStyle w:val="20TAQuestionNumber"/>
        <w:ind w:left="709" w:hanging="709"/>
      </w:pPr>
      <w:bookmarkStart w:id="5" w:name="_Ref127798726"/>
      <w:bookmarkStart w:id="6" w:name="_Ref128379391"/>
      <w:r>
        <w:t xml:space="preserve">a) What is the </w:t>
      </w:r>
      <w:bookmarkEnd w:id="5"/>
      <w:r>
        <w:t>name of the Environmental Protection Act in your State/Territory</w:t>
      </w:r>
      <w:bookmarkEnd w:id="6"/>
      <w:r w:rsidR="00C64D7F">
        <w:t>?</w:t>
      </w:r>
    </w:p>
    <w:p w14:paraId="4984487C" w14:textId="674913A4" w:rsidR="00FC3B5B" w:rsidRPr="00830749" w:rsidRDefault="00FC3B5B" w:rsidP="00FC3B5B">
      <w:pPr>
        <w:pStyle w:val="20TAQuestionNumber"/>
        <w:numPr>
          <w:ilvl w:val="0"/>
          <w:numId w:val="0"/>
        </w:numPr>
        <w:ind w:left="709"/>
      </w:pPr>
      <w:r>
        <w:t>b) What is the purpose of this Act and its regulations?</w:t>
      </w:r>
    </w:p>
    <w:p w14:paraId="72DD9396"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DB9A291" w14:textId="77777777" w:rsidTr="00D85705">
        <w:trPr>
          <w:trHeight w:val="3402"/>
        </w:trPr>
        <w:tc>
          <w:tcPr>
            <w:tcW w:w="1027" w:type="dxa"/>
            <w:tcBorders>
              <w:top w:val="nil"/>
              <w:left w:val="nil"/>
              <w:bottom w:val="nil"/>
              <w:right w:val="single" w:sz="4" w:space="0" w:color="auto"/>
            </w:tcBorders>
          </w:tcPr>
          <w:p w14:paraId="78E5815F" w14:textId="77777777" w:rsidR="00FC3B5B" w:rsidRDefault="00FC3B5B" w:rsidP="00844185">
            <w:pPr>
              <w:pStyle w:val="AnswerHeading"/>
            </w:pPr>
            <w:r w:rsidRPr="001C4084">
              <w:t>Answer</w:t>
            </w:r>
          </w:p>
          <w:p w14:paraId="2D740B4D" w14:textId="77777777" w:rsidR="00FC3B5B" w:rsidRDefault="00FC3B5B" w:rsidP="00FC3B5B">
            <w:pPr>
              <w:pStyle w:val="AnswerHeading"/>
              <w:jc w:val="right"/>
            </w:pPr>
            <w:r>
              <w:t>a)</w:t>
            </w:r>
          </w:p>
          <w:p w14:paraId="0ECF4A5F" w14:textId="77777777" w:rsidR="00FC3B5B" w:rsidRPr="00C64D7F" w:rsidRDefault="00FC3B5B" w:rsidP="00FC3B5B">
            <w:pPr>
              <w:pStyle w:val="AnswerHeading"/>
              <w:jc w:val="right"/>
              <w:rPr>
                <w:sz w:val="24"/>
                <w:szCs w:val="24"/>
              </w:rPr>
            </w:pPr>
          </w:p>
          <w:p w14:paraId="0A36F979" w14:textId="77777777" w:rsidR="00FC3B5B" w:rsidRPr="00C64D7F" w:rsidRDefault="00FC3B5B" w:rsidP="00FC3B5B">
            <w:pPr>
              <w:pStyle w:val="AnswerHeading"/>
              <w:jc w:val="right"/>
              <w:rPr>
                <w:sz w:val="24"/>
                <w:szCs w:val="24"/>
              </w:rPr>
            </w:pPr>
          </w:p>
          <w:p w14:paraId="50757AA4" w14:textId="77777777" w:rsidR="00FC3B5B" w:rsidRPr="00C64D7F" w:rsidRDefault="00FC3B5B" w:rsidP="00FC3B5B">
            <w:pPr>
              <w:pStyle w:val="AnswerHeading"/>
              <w:jc w:val="right"/>
              <w:rPr>
                <w:sz w:val="24"/>
                <w:szCs w:val="24"/>
              </w:rPr>
            </w:pPr>
          </w:p>
          <w:p w14:paraId="5024347D" w14:textId="77777777" w:rsidR="00FC3B5B" w:rsidRPr="00C64D7F" w:rsidRDefault="00FC3B5B" w:rsidP="00FC3B5B">
            <w:pPr>
              <w:pStyle w:val="AnswerHeading"/>
              <w:jc w:val="right"/>
              <w:rPr>
                <w:sz w:val="24"/>
                <w:szCs w:val="24"/>
              </w:rPr>
            </w:pPr>
          </w:p>
          <w:p w14:paraId="112C59DF" w14:textId="77777777" w:rsidR="00FC3B5B" w:rsidRPr="00C64D7F" w:rsidRDefault="00FC3B5B" w:rsidP="00FC3B5B">
            <w:pPr>
              <w:pStyle w:val="AnswerHeading"/>
              <w:jc w:val="right"/>
              <w:rPr>
                <w:sz w:val="24"/>
                <w:szCs w:val="24"/>
              </w:rPr>
            </w:pPr>
          </w:p>
          <w:p w14:paraId="63141C86" w14:textId="77777777" w:rsidR="00FC3B5B" w:rsidRPr="00C64D7F" w:rsidRDefault="00FC3B5B" w:rsidP="00FC3B5B">
            <w:pPr>
              <w:pStyle w:val="AnswerHeading"/>
              <w:jc w:val="right"/>
            </w:pPr>
          </w:p>
          <w:p w14:paraId="38950BF1" w14:textId="77777777" w:rsidR="00FC3B5B" w:rsidRPr="00C64D7F" w:rsidRDefault="00FC3B5B" w:rsidP="00FC3B5B">
            <w:pPr>
              <w:pStyle w:val="AnswerHeading"/>
              <w:jc w:val="right"/>
            </w:pPr>
          </w:p>
          <w:p w14:paraId="684E5E8E" w14:textId="77777777" w:rsidR="00FC3B5B" w:rsidRPr="00C64D7F" w:rsidRDefault="00FC3B5B" w:rsidP="00FC3B5B">
            <w:pPr>
              <w:pStyle w:val="AnswerHeading"/>
              <w:jc w:val="right"/>
            </w:pPr>
          </w:p>
          <w:p w14:paraId="3973D9D4" w14:textId="7E938DC0" w:rsidR="00FC3B5B" w:rsidRPr="001C4084" w:rsidRDefault="00FC3B5B" w:rsidP="00C64D7F">
            <w:pPr>
              <w:pStyle w:val="AnswerHeading"/>
              <w:jc w:val="right"/>
            </w:pPr>
            <w:r>
              <w:t>b)</w:t>
            </w:r>
          </w:p>
        </w:tc>
        <w:tc>
          <w:tcPr>
            <w:tcW w:w="7478" w:type="dxa"/>
            <w:tcBorders>
              <w:top w:val="single" w:sz="4" w:space="0" w:color="auto"/>
              <w:left w:val="single" w:sz="4" w:space="0" w:color="auto"/>
              <w:bottom w:val="single" w:sz="4" w:space="0" w:color="auto"/>
              <w:right w:val="single" w:sz="4" w:space="0" w:color="auto"/>
            </w:tcBorders>
          </w:tcPr>
          <w:p w14:paraId="2293EF9A" w14:textId="77777777" w:rsidR="00FC3B5B" w:rsidRDefault="0034128F" w:rsidP="00844185">
            <w:pPr>
              <w:rPr>
                <w:rFonts w:ascii="Arial" w:hAnsi="Arial" w:cs="Arial"/>
                <w:sz w:val="22"/>
                <w:szCs w:val="22"/>
              </w:rPr>
            </w:pPr>
            <w:permStart w:id="795703595" w:edGrp="everyone"/>
            <w:r>
              <w:rPr>
                <w:rFonts w:ascii="Arial" w:hAnsi="Arial" w:cs="Arial"/>
                <w:sz w:val="22"/>
                <w:szCs w:val="22"/>
              </w:rPr>
              <w:t xml:space="preserve">Environmental </w:t>
            </w:r>
            <w:r w:rsidR="00B42B73">
              <w:rPr>
                <w:rFonts w:ascii="Arial" w:hAnsi="Arial" w:cs="Arial"/>
                <w:sz w:val="22"/>
                <w:szCs w:val="22"/>
              </w:rPr>
              <w:t>protection at 1994.</w:t>
            </w:r>
          </w:p>
          <w:p w14:paraId="7B2BEEA8" w14:textId="77777777" w:rsidR="00FC3B5B" w:rsidRDefault="00FC3B5B" w:rsidP="00844185">
            <w:pPr>
              <w:rPr>
                <w:rFonts w:ascii="Arial" w:hAnsi="Arial" w:cs="Arial"/>
                <w:sz w:val="22"/>
                <w:szCs w:val="22"/>
              </w:rPr>
            </w:pPr>
          </w:p>
          <w:p w14:paraId="47B36FF5" w14:textId="0B8E56D4" w:rsidR="00FC3B5B" w:rsidRDefault="00655785" w:rsidP="00844185">
            <w:pPr>
              <w:rPr>
                <w:rFonts w:ascii="Arial" w:hAnsi="Arial" w:cs="Arial"/>
                <w:sz w:val="22"/>
                <w:szCs w:val="22"/>
              </w:rPr>
            </w:pPr>
            <w:r>
              <w:rPr>
                <w:rFonts w:ascii="Arial" w:hAnsi="Arial" w:cs="Arial"/>
                <w:sz w:val="22"/>
                <w:szCs w:val="22"/>
              </w:rPr>
              <w:t xml:space="preserve">The purpose of this act is the prevent environmental </w:t>
            </w:r>
            <w:r w:rsidR="00EC2270">
              <w:rPr>
                <w:rFonts w:ascii="Arial" w:hAnsi="Arial" w:cs="Arial"/>
                <w:sz w:val="22"/>
                <w:szCs w:val="22"/>
              </w:rPr>
              <w:t>harm, nuisances and contamination.</w:t>
            </w:r>
            <w:r w:rsidR="00C5557B">
              <w:rPr>
                <w:rFonts w:ascii="Arial" w:hAnsi="Arial" w:cs="Arial"/>
                <w:sz w:val="22"/>
                <w:szCs w:val="22"/>
              </w:rPr>
              <w:t xml:space="preserve"> There are 3 primary regulation</w:t>
            </w:r>
            <w:r w:rsidR="00191FD1">
              <w:rPr>
                <w:rFonts w:ascii="Arial" w:hAnsi="Arial" w:cs="Arial"/>
                <w:sz w:val="22"/>
                <w:szCs w:val="22"/>
              </w:rPr>
              <w:t>s</w:t>
            </w:r>
            <w:r w:rsidR="00C5557B">
              <w:rPr>
                <w:rFonts w:ascii="Arial" w:hAnsi="Arial" w:cs="Arial"/>
                <w:sz w:val="22"/>
                <w:szCs w:val="22"/>
              </w:rPr>
              <w:t xml:space="preserve"> </w:t>
            </w:r>
            <w:r w:rsidR="0012554E">
              <w:rPr>
                <w:rFonts w:ascii="Arial" w:hAnsi="Arial" w:cs="Arial"/>
                <w:sz w:val="22"/>
                <w:szCs w:val="22"/>
              </w:rPr>
              <w:t xml:space="preserve">that apply to everyone in Queensland. </w:t>
            </w:r>
          </w:p>
          <w:p w14:paraId="6575662C" w14:textId="6687F641" w:rsidR="0012554E" w:rsidRDefault="0012554E" w:rsidP="00844185">
            <w:pPr>
              <w:rPr>
                <w:rFonts w:ascii="Arial" w:hAnsi="Arial" w:cs="Arial"/>
                <w:sz w:val="22"/>
                <w:szCs w:val="22"/>
              </w:rPr>
            </w:pPr>
            <w:r>
              <w:rPr>
                <w:rFonts w:ascii="Arial" w:hAnsi="Arial" w:cs="Arial"/>
                <w:sz w:val="22"/>
                <w:szCs w:val="22"/>
              </w:rPr>
              <w:t>General environmental duty</w:t>
            </w:r>
            <w:r w:rsidR="00DD16BA">
              <w:rPr>
                <w:rFonts w:ascii="Arial" w:hAnsi="Arial" w:cs="Arial"/>
                <w:sz w:val="22"/>
                <w:szCs w:val="22"/>
              </w:rPr>
              <w:t>.</w:t>
            </w:r>
          </w:p>
          <w:p w14:paraId="5BF2A43A" w14:textId="5809A8FF" w:rsidR="0012554E" w:rsidRDefault="00FD2E69" w:rsidP="00844185">
            <w:pPr>
              <w:rPr>
                <w:rFonts w:ascii="Arial" w:hAnsi="Arial" w:cs="Arial"/>
                <w:sz w:val="22"/>
                <w:szCs w:val="22"/>
              </w:rPr>
            </w:pPr>
            <w:r>
              <w:rPr>
                <w:rFonts w:ascii="Arial" w:hAnsi="Arial" w:cs="Arial"/>
                <w:sz w:val="22"/>
                <w:szCs w:val="22"/>
              </w:rPr>
              <w:t>Duty to notify of environmental harm</w:t>
            </w:r>
            <w:r w:rsidR="00DD16BA">
              <w:rPr>
                <w:rFonts w:ascii="Arial" w:hAnsi="Arial" w:cs="Arial"/>
                <w:sz w:val="22"/>
                <w:szCs w:val="22"/>
              </w:rPr>
              <w:t>.</w:t>
            </w:r>
          </w:p>
          <w:p w14:paraId="4EEE42E6" w14:textId="44C1654F" w:rsidR="00FD2E69" w:rsidRDefault="00FD2E69" w:rsidP="00844185">
            <w:pPr>
              <w:rPr>
                <w:rFonts w:ascii="Arial" w:hAnsi="Arial" w:cs="Arial"/>
                <w:sz w:val="22"/>
                <w:szCs w:val="22"/>
              </w:rPr>
            </w:pPr>
            <w:r>
              <w:rPr>
                <w:rFonts w:ascii="Arial" w:hAnsi="Arial" w:cs="Arial"/>
                <w:sz w:val="22"/>
                <w:szCs w:val="22"/>
              </w:rPr>
              <w:t xml:space="preserve">Duty to restore the environment. </w:t>
            </w:r>
          </w:p>
          <w:permEnd w:id="795703595"/>
          <w:p w14:paraId="2C786911" w14:textId="2C5B9D04" w:rsidR="00FC3B5B" w:rsidRPr="001C4084" w:rsidRDefault="00FC3B5B" w:rsidP="00844185">
            <w:pPr>
              <w:rPr>
                <w:rFonts w:ascii="Arial" w:hAnsi="Arial" w:cs="Arial"/>
                <w:sz w:val="22"/>
                <w:szCs w:val="22"/>
              </w:rPr>
            </w:pPr>
          </w:p>
        </w:tc>
        <w:permStart w:id="1192039326" w:edGrp="everyone"/>
        <w:tc>
          <w:tcPr>
            <w:tcW w:w="624" w:type="dxa"/>
            <w:tcBorders>
              <w:top w:val="nil"/>
              <w:left w:val="single" w:sz="4" w:space="0" w:color="auto"/>
              <w:bottom w:val="nil"/>
              <w:right w:val="nil"/>
            </w:tcBorders>
          </w:tcPr>
          <w:p w14:paraId="22637CDB" w14:textId="77777777" w:rsidR="00FC3B5B" w:rsidRPr="00533511" w:rsidRDefault="00000000" w:rsidP="00844185">
            <w:pPr>
              <w:rPr>
                <w:rFonts w:ascii="Arial" w:hAnsi="Arial" w:cs="Arial"/>
                <w:sz w:val="44"/>
                <w:szCs w:val="44"/>
              </w:rPr>
            </w:pPr>
            <w:sdt>
              <w:sdtPr>
                <w:rPr>
                  <w:rFonts w:ascii="Arial" w:hAnsi="Arial" w:cs="Arial"/>
                  <w:sz w:val="44"/>
                  <w:szCs w:val="44"/>
                </w:rPr>
                <w:id w:val="-1973273586"/>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192039326"/>
          </w:p>
        </w:tc>
      </w:tr>
    </w:tbl>
    <w:p w14:paraId="359E79AE" w14:textId="77777777" w:rsidR="00FC3B5B" w:rsidRDefault="00FC3B5B" w:rsidP="00FC3B5B">
      <w:pPr>
        <w:rPr>
          <w:rFonts w:ascii="Arial" w:hAnsi="Arial" w:cs="Arial"/>
          <w:sz w:val="22"/>
          <w:szCs w:val="22"/>
        </w:rPr>
      </w:pPr>
    </w:p>
    <w:p w14:paraId="35B077D2" w14:textId="77777777" w:rsidR="00DC1AD3" w:rsidRPr="000E310E" w:rsidRDefault="00DC1AD3" w:rsidP="00DC1AD3">
      <w:pPr>
        <w:jc w:val="left"/>
        <w:rPr>
          <w:rFonts w:ascii="Arial" w:hAnsi="Arial"/>
          <w:bCs/>
          <w:sz w:val="22"/>
          <w:szCs w:val="22"/>
        </w:rPr>
      </w:pPr>
    </w:p>
    <w:p w14:paraId="4DF176A6" w14:textId="46762DC3" w:rsidR="00DC1AD3" w:rsidRPr="00830749" w:rsidRDefault="005319F0" w:rsidP="00DC1AD3">
      <w:pPr>
        <w:pStyle w:val="20TAQuestionNumber"/>
        <w:ind w:left="709" w:hanging="709"/>
      </w:pPr>
      <w:bookmarkStart w:id="7" w:name="_Ref128379941"/>
      <w:r w:rsidRPr="005319F0">
        <w:lastRenderedPageBreak/>
        <w:t>What are the requirements for compliance and conformance according to National Construction Code (NCC)?</w:t>
      </w:r>
      <w:bookmarkEnd w:id="7"/>
    </w:p>
    <w:p w14:paraId="4361A37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5F37709F" w14:textId="77777777" w:rsidTr="00D85705">
        <w:trPr>
          <w:trHeight w:val="2835"/>
        </w:trPr>
        <w:tc>
          <w:tcPr>
            <w:tcW w:w="1027" w:type="dxa"/>
            <w:tcBorders>
              <w:top w:val="nil"/>
              <w:left w:val="nil"/>
              <w:bottom w:val="nil"/>
              <w:right w:val="single" w:sz="4" w:space="0" w:color="auto"/>
            </w:tcBorders>
          </w:tcPr>
          <w:p w14:paraId="13C8A197"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4BD196" w14:textId="77777777" w:rsidR="001D59B7" w:rsidRDefault="00106595" w:rsidP="00844185">
            <w:pPr>
              <w:rPr>
                <w:rFonts w:ascii="Arial" w:hAnsi="Arial" w:cs="Arial"/>
                <w:sz w:val="22"/>
                <w:szCs w:val="22"/>
              </w:rPr>
            </w:pPr>
            <w:permStart w:id="1429032216" w:edGrp="everyone"/>
            <w:r>
              <w:rPr>
                <w:rFonts w:ascii="Arial" w:hAnsi="Arial" w:cs="Arial"/>
                <w:sz w:val="22"/>
                <w:szCs w:val="22"/>
              </w:rPr>
              <w:t xml:space="preserve">The </w:t>
            </w:r>
            <w:r w:rsidR="00AA2F49">
              <w:rPr>
                <w:rFonts w:ascii="Arial" w:hAnsi="Arial" w:cs="Arial"/>
                <w:sz w:val="22"/>
                <w:szCs w:val="22"/>
              </w:rPr>
              <w:t>requirements for building products are set through the national construction code</w:t>
            </w:r>
            <w:r w:rsidR="00C149C0">
              <w:rPr>
                <w:rFonts w:ascii="Arial" w:hAnsi="Arial" w:cs="Arial"/>
                <w:sz w:val="22"/>
                <w:szCs w:val="22"/>
              </w:rPr>
              <w:t xml:space="preserve">, state and </w:t>
            </w:r>
            <w:r w:rsidR="001D59B7">
              <w:rPr>
                <w:rFonts w:ascii="Arial" w:hAnsi="Arial" w:cs="Arial"/>
                <w:sz w:val="22"/>
                <w:szCs w:val="22"/>
              </w:rPr>
              <w:t>territory</w:t>
            </w:r>
            <w:r w:rsidR="00C149C0">
              <w:rPr>
                <w:rFonts w:ascii="Arial" w:hAnsi="Arial" w:cs="Arial"/>
                <w:sz w:val="22"/>
                <w:szCs w:val="22"/>
              </w:rPr>
              <w:t xml:space="preserve"> building and planning laws and other specialist</w:t>
            </w:r>
            <w:r w:rsidR="001D59B7">
              <w:rPr>
                <w:rFonts w:ascii="Arial" w:hAnsi="Arial" w:cs="Arial"/>
                <w:sz w:val="22"/>
                <w:szCs w:val="22"/>
              </w:rPr>
              <w:t xml:space="preserve"> regulatory regimes</w:t>
            </w:r>
          </w:p>
          <w:p w14:paraId="08460176" w14:textId="77777777" w:rsidR="001D59B7" w:rsidRDefault="001D59B7" w:rsidP="00844185">
            <w:pPr>
              <w:rPr>
                <w:rFonts w:ascii="Arial" w:hAnsi="Arial" w:cs="Arial"/>
                <w:sz w:val="22"/>
                <w:szCs w:val="22"/>
              </w:rPr>
            </w:pPr>
          </w:p>
          <w:p w14:paraId="7F2B561C" w14:textId="77777777" w:rsidR="00C07701" w:rsidRDefault="001D59B7" w:rsidP="00844185">
            <w:pPr>
              <w:rPr>
                <w:rFonts w:ascii="Arial" w:hAnsi="Arial" w:cs="Arial"/>
                <w:sz w:val="22"/>
                <w:szCs w:val="22"/>
              </w:rPr>
            </w:pPr>
            <w:r>
              <w:rPr>
                <w:rFonts w:ascii="Arial" w:hAnsi="Arial" w:cs="Arial"/>
                <w:sz w:val="22"/>
                <w:szCs w:val="22"/>
              </w:rPr>
              <w:t xml:space="preserve">All building products </w:t>
            </w:r>
            <w:r w:rsidR="00EC4A86">
              <w:rPr>
                <w:rFonts w:ascii="Arial" w:hAnsi="Arial" w:cs="Arial"/>
                <w:sz w:val="22"/>
                <w:szCs w:val="22"/>
              </w:rPr>
              <w:t>and materials must be fit for purpose under the NCC</w:t>
            </w:r>
          </w:p>
          <w:p w14:paraId="12EBC86B" w14:textId="528B6690" w:rsidR="00DC1AD3" w:rsidRPr="001C4084" w:rsidRDefault="00C07701" w:rsidP="00844185">
            <w:pPr>
              <w:rPr>
                <w:rFonts w:ascii="Arial" w:hAnsi="Arial" w:cs="Arial"/>
                <w:sz w:val="22"/>
                <w:szCs w:val="22"/>
              </w:rPr>
            </w:pPr>
            <w:r>
              <w:rPr>
                <w:rFonts w:ascii="Arial" w:hAnsi="Arial" w:cs="Arial"/>
                <w:sz w:val="22"/>
                <w:szCs w:val="22"/>
              </w:rPr>
              <w:t xml:space="preserve">Some products are regulated by specialist regulatory regimes, including </w:t>
            </w:r>
            <w:r w:rsidR="00C218BB">
              <w:rPr>
                <w:rFonts w:ascii="Arial" w:hAnsi="Arial" w:cs="Arial"/>
                <w:sz w:val="22"/>
                <w:szCs w:val="22"/>
              </w:rPr>
              <w:t>consumer law, electrical and gas regulations</w:t>
            </w:r>
            <w:r w:rsidR="001D59B7">
              <w:rPr>
                <w:rFonts w:ascii="Arial" w:hAnsi="Arial" w:cs="Arial"/>
                <w:sz w:val="22"/>
                <w:szCs w:val="22"/>
              </w:rPr>
              <w:t>.</w:t>
            </w:r>
            <w:permEnd w:id="1429032216"/>
          </w:p>
        </w:tc>
        <w:permStart w:id="889086273" w:edGrp="everyone"/>
        <w:tc>
          <w:tcPr>
            <w:tcW w:w="624" w:type="dxa"/>
            <w:tcBorders>
              <w:top w:val="nil"/>
              <w:left w:val="single" w:sz="4" w:space="0" w:color="auto"/>
              <w:bottom w:val="nil"/>
              <w:right w:val="nil"/>
            </w:tcBorders>
          </w:tcPr>
          <w:p w14:paraId="7A746AF0" w14:textId="77777777" w:rsidR="00DC1AD3" w:rsidRPr="00533511" w:rsidRDefault="00000000" w:rsidP="00844185">
            <w:pPr>
              <w:rPr>
                <w:rFonts w:ascii="Arial" w:hAnsi="Arial" w:cs="Arial"/>
                <w:sz w:val="44"/>
                <w:szCs w:val="44"/>
              </w:rPr>
            </w:pPr>
            <w:sdt>
              <w:sdtPr>
                <w:rPr>
                  <w:rFonts w:ascii="Arial" w:hAnsi="Arial" w:cs="Arial"/>
                  <w:sz w:val="44"/>
                  <w:szCs w:val="44"/>
                </w:rPr>
                <w:id w:val="-1732376091"/>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889086273"/>
          </w:p>
        </w:tc>
      </w:tr>
    </w:tbl>
    <w:p w14:paraId="6CE87247" w14:textId="77777777" w:rsidR="00DC1AD3" w:rsidRDefault="00DC1AD3" w:rsidP="00DC1AD3">
      <w:pPr>
        <w:rPr>
          <w:rFonts w:ascii="Arial" w:hAnsi="Arial" w:cs="Arial"/>
          <w:sz w:val="22"/>
          <w:szCs w:val="22"/>
        </w:rPr>
      </w:pPr>
    </w:p>
    <w:p w14:paraId="6618C624" w14:textId="77777777" w:rsidR="00DC1AD3" w:rsidRPr="000E310E" w:rsidRDefault="00DC1AD3" w:rsidP="00DC1AD3">
      <w:pPr>
        <w:jc w:val="left"/>
        <w:rPr>
          <w:rFonts w:ascii="Arial" w:hAnsi="Arial"/>
          <w:bCs/>
          <w:sz w:val="22"/>
          <w:szCs w:val="22"/>
        </w:rPr>
      </w:pPr>
    </w:p>
    <w:p w14:paraId="5F764558" w14:textId="530898E7" w:rsidR="00DC1AD3" w:rsidRPr="00830749" w:rsidRDefault="005319F0" w:rsidP="00DC1AD3">
      <w:pPr>
        <w:pStyle w:val="20TAQuestionNumber"/>
        <w:ind w:left="709" w:hanging="709"/>
      </w:pPr>
      <w:bookmarkStart w:id="8" w:name="_Ref128379961"/>
      <w:r>
        <w:t>Discuss the purpose of Work Health and Safety ‘Codes of Practice’</w:t>
      </w:r>
      <w:r w:rsidR="00DC1AD3">
        <w:t>.</w:t>
      </w:r>
      <w:bookmarkEnd w:id="8"/>
    </w:p>
    <w:p w14:paraId="574F1AE2"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BB35210" w14:textId="77777777" w:rsidTr="00D85705">
        <w:trPr>
          <w:trHeight w:val="2835"/>
        </w:trPr>
        <w:tc>
          <w:tcPr>
            <w:tcW w:w="1027" w:type="dxa"/>
            <w:tcBorders>
              <w:top w:val="nil"/>
              <w:left w:val="nil"/>
              <w:bottom w:val="nil"/>
              <w:right w:val="single" w:sz="4" w:space="0" w:color="auto"/>
            </w:tcBorders>
          </w:tcPr>
          <w:p w14:paraId="10C728BF"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2D64B" w14:textId="30CE2E63" w:rsidR="00DC1AD3" w:rsidRPr="001C4084" w:rsidRDefault="00794C65" w:rsidP="00844185">
            <w:pPr>
              <w:rPr>
                <w:rFonts w:ascii="Arial" w:hAnsi="Arial" w:cs="Arial"/>
                <w:sz w:val="22"/>
                <w:szCs w:val="22"/>
              </w:rPr>
            </w:pPr>
            <w:permStart w:id="2086280099" w:edGrp="everyone"/>
            <w:r>
              <w:rPr>
                <w:rFonts w:ascii="Arial" w:hAnsi="Arial" w:cs="Arial"/>
                <w:sz w:val="22"/>
                <w:szCs w:val="22"/>
              </w:rPr>
              <w:t xml:space="preserve">The purpose of the </w:t>
            </w:r>
            <w:r w:rsidR="000062F5">
              <w:rPr>
                <w:rFonts w:ascii="Arial" w:hAnsi="Arial" w:cs="Arial"/>
                <w:sz w:val="22"/>
                <w:szCs w:val="22"/>
              </w:rPr>
              <w:t xml:space="preserve">work health and safety codes of practice is to try and create a safer working environment </w:t>
            </w:r>
            <w:r w:rsidR="001858C1">
              <w:rPr>
                <w:rFonts w:ascii="Arial" w:hAnsi="Arial" w:cs="Arial"/>
                <w:sz w:val="22"/>
                <w:szCs w:val="22"/>
              </w:rPr>
              <w:t>by providing clear guidelines and standards that can help prevent workplace injuries</w:t>
            </w:r>
            <w:r w:rsidR="007353C9">
              <w:rPr>
                <w:rFonts w:ascii="Arial" w:hAnsi="Arial" w:cs="Arial"/>
                <w:sz w:val="22"/>
                <w:szCs w:val="22"/>
              </w:rPr>
              <w:t xml:space="preserve">, fatalities of even illnesses. </w:t>
            </w:r>
            <w:permEnd w:id="2086280099"/>
          </w:p>
        </w:tc>
        <w:permStart w:id="2107461470" w:edGrp="everyone"/>
        <w:tc>
          <w:tcPr>
            <w:tcW w:w="624" w:type="dxa"/>
            <w:tcBorders>
              <w:top w:val="nil"/>
              <w:left w:val="single" w:sz="4" w:space="0" w:color="auto"/>
              <w:bottom w:val="nil"/>
              <w:right w:val="nil"/>
            </w:tcBorders>
          </w:tcPr>
          <w:p w14:paraId="2793C9D9" w14:textId="77777777" w:rsidR="00DC1AD3" w:rsidRPr="00533511" w:rsidRDefault="00000000" w:rsidP="00844185">
            <w:pPr>
              <w:rPr>
                <w:rFonts w:ascii="Arial" w:hAnsi="Arial" w:cs="Arial"/>
                <w:sz w:val="44"/>
                <w:szCs w:val="44"/>
              </w:rPr>
            </w:pPr>
            <w:sdt>
              <w:sdtPr>
                <w:rPr>
                  <w:rFonts w:ascii="Arial" w:hAnsi="Arial" w:cs="Arial"/>
                  <w:sz w:val="44"/>
                  <w:szCs w:val="44"/>
                </w:rPr>
                <w:id w:val="-65390746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2107461470"/>
          </w:p>
        </w:tc>
      </w:tr>
    </w:tbl>
    <w:p w14:paraId="59600D8C" w14:textId="77777777" w:rsidR="00DC1AD3" w:rsidRDefault="00DC1AD3" w:rsidP="00DC1AD3">
      <w:pPr>
        <w:rPr>
          <w:rFonts w:ascii="Arial" w:hAnsi="Arial" w:cs="Arial"/>
          <w:sz w:val="22"/>
          <w:szCs w:val="22"/>
        </w:rPr>
      </w:pPr>
    </w:p>
    <w:p w14:paraId="18774A6B" w14:textId="77777777" w:rsidR="00DC1AD3" w:rsidRPr="000E310E" w:rsidRDefault="00DC1AD3" w:rsidP="00DC1AD3">
      <w:pPr>
        <w:jc w:val="left"/>
        <w:rPr>
          <w:rFonts w:ascii="Arial" w:hAnsi="Arial"/>
          <w:bCs/>
          <w:sz w:val="22"/>
          <w:szCs w:val="22"/>
        </w:rPr>
      </w:pPr>
    </w:p>
    <w:p w14:paraId="336EA53E" w14:textId="22BF13A4" w:rsidR="00DC1AD3" w:rsidRPr="00830749" w:rsidRDefault="006030D9" w:rsidP="006030D9">
      <w:pPr>
        <w:pStyle w:val="20TAQuestionNumber"/>
        <w:ind w:left="709" w:hanging="709"/>
      </w:pPr>
      <w:bookmarkStart w:id="9" w:name="_Ref128382608"/>
      <w:r>
        <w:t>The National Construction Code (NCC) Volume Two Amendment 1 – Part 3.0 Structural provisions discusses ‘Resistance to actions’. Explain what is stated.</w:t>
      </w:r>
      <w:bookmarkEnd w:id="9"/>
    </w:p>
    <w:p w14:paraId="36C6021B"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754BF4CA" w14:textId="77777777" w:rsidTr="00D85705">
        <w:trPr>
          <w:trHeight w:val="4252"/>
        </w:trPr>
        <w:tc>
          <w:tcPr>
            <w:tcW w:w="1027" w:type="dxa"/>
            <w:tcBorders>
              <w:top w:val="nil"/>
              <w:left w:val="nil"/>
              <w:bottom w:val="nil"/>
              <w:right w:val="single" w:sz="4" w:space="0" w:color="auto"/>
            </w:tcBorders>
          </w:tcPr>
          <w:p w14:paraId="654BA3B1"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D7F578" w14:textId="6DBB5FFC" w:rsidR="00DC1AD3" w:rsidRDefault="00A1283F" w:rsidP="00844185">
            <w:pPr>
              <w:rPr>
                <w:rFonts w:ascii="Arial" w:hAnsi="Arial" w:cs="Arial"/>
                <w:sz w:val="22"/>
                <w:szCs w:val="22"/>
              </w:rPr>
            </w:pPr>
            <w:permStart w:id="72945651" w:edGrp="everyone"/>
            <w:r>
              <w:rPr>
                <w:rFonts w:ascii="Arial" w:hAnsi="Arial" w:cs="Arial"/>
                <w:sz w:val="22"/>
                <w:szCs w:val="22"/>
              </w:rPr>
              <w:t xml:space="preserve">The resistance of a building </w:t>
            </w:r>
            <w:r w:rsidR="00E630E0">
              <w:rPr>
                <w:rFonts w:ascii="Arial" w:hAnsi="Arial" w:cs="Arial"/>
                <w:sz w:val="22"/>
                <w:szCs w:val="22"/>
              </w:rPr>
              <w:t>or structure must be greater than the most cr</w:t>
            </w:r>
            <w:r w:rsidR="00845340">
              <w:rPr>
                <w:rFonts w:ascii="Arial" w:hAnsi="Arial" w:cs="Arial"/>
                <w:sz w:val="22"/>
                <w:szCs w:val="22"/>
              </w:rPr>
              <w:t>itical</w:t>
            </w:r>
            <w:r w:rsidR="00E630E0">
              <w:rPr>
                <w:rFonts w:ascii="Arial" w:hAnsi="Arial" w:cs="Arial"/>
                <w:sz w:val="22"/>
                <w:szCs w:val="22"/>
              </w:rPr>
              <w:t xml:space="preserve"> action effect resulting from different combinations of actions</w:t>
            </w:r>
            <w:r w:rsidR="00073F2A">
              <w:rPr>
                <w:rFonts w:ascii="Arial" w:hAnsi="Arial" w:cs="Arial"/>
                <w:sz w:val="22"/>
                <w:szCs w:val="22"/>
              </w:rPr>
              <w:t xml:space="preserve">, taking into consideration, </w:t>
            </w:r>
          </w:p>
          <w:p w14:paraId="66DD4CCE" w14:textId="76F8022F" w:rsidR="00073F2A" w:rsidRDefault="00073F2A" w:rsidP="00844185">
            <w:pPr>
              <w:rPr>
                <w:rFonts w:ascii="Arial" w:hAnsi="Arial" w:cs="Arial"/>
                <w:sz w:val="22"/>
                <w:szCs w:val="22"/>
              </w:rPr>
            </w:pPr>
            <w:r>
              <w:rPr>
                <w:rFonts w:ascii="Arial" w:hAnsi="Arial" w:cs="Arial"/>
                <w:sz w:val="22"/>
                <w:szCs w:val="22"/>
              </w:rPr>
              <w:t>The probability of simultaneous occurrence of two or mor actions</w:t>
            </w:r>
            <w:r w:rsidR="00973A9D">
              <w:rPr>
                <w:rFonts w:ascii="Arial" w:hAnsi="Arial" w:cs="Arial"/>
                <w:sz w:val="22"/>
                <w:szCs w:val="22"/>
              </w:rPr>
              <w:t>,</w:t>
            </w:r>
          </w:p>
          <w:p w14:paraId="67BAEEA4" w14:textId="3210CB47" w:rsidR="00B062F8" w:rsidRDefault="00B062F8" w:rsidP="00844185">
            <w:pPr>
              <w:rPr>
                <w:rFonts w:ascii="Arial" w:hAnsi="Arial" w:cs="Arial"/>
                <w:sz w:val="22"/>
                <w:szCs w:val="22"/>
              </w:rPr>
            </w:pPr>
          </w:p>
          <w:p w14:paraId="11FDE318" w14:textId="08B11F7D" w:rsidR="00B062F8" w:rsidRDefault="00B062F8" w:rsidP="00844185">
            <w:pPr>
              <w:rPr>
                <w:rFonts w:ascii="Arial" w:hAnsi="Arial" w:cs="Arial"/>
                <w:sz w:val="22"/>
                <w:szCs w:val="22"/>
              </w:rPr>
            </w:pPr>
            <w:r>
              <w:rPr>
                <w:rFonts w:ascii="Arial" w:hAnsi="Arial" w:cs="Arial"/>
                <w:sz w:val="22"/>
                <w:szCs w:val="22"/>
              </w:rPr>
              <w:t>Th</w:t>
            </w:r>
            <w:r w:rsidR="00973A9D">
              <w:rPr>
                <w:rFonts w:ascii="Arial" w:hAnsi="Arial" w:cs="Arial"/>
                <w:sz w:val="22"/>
                <w:szCs w:val="22"/>
              </w:rPr>
              <w:t xml:space="preserve">e </w:t>
            </w:r>
            <w:r>
              <w:rPr>
                <w:rFonts w:ascii="Arial" w:hAnsi="Arial" w:cs="Arial"/>
                <w:sz w:val="22"/>
                <w:szCs w:val="22"/>
              </w:rPr>
              <w:t>levels of reliability of the structure when subject to combined actions</w:t>
            </w:r>
            <w:r w:rsidR="00973A9D">
              <w:rPr>
                <w:rFonts w:ascii="Arial" w:hAnsi="Arial" w:cs="Arial"/>
                <w:sz w:val="22"/>
                <w:szCs w:val="22"/>
              </w:rPr>
              <w:t xml:space="preserve"> and,</w:t>
            </w:r>
          </w:p>
          <w:p w14:paraId="0201E1A3" w14:textId="77777777" w:rsidR="00973A9D" w:rsidRDefault="00973A9D" w:rsidP="00844185">
            <w:pPr>
              <w:rPr>
                <w:rFonts w:ascii="Arial" w:hAnsi="Arial" w:cs="Arial"/>
                <w:sz w:val="22"/>
                <w:szCs w:val="22"/>
              </w:rPr>
            </w:pPr>
          </w:p>
          <w:p w14:paraId="5A61AFBF" w14:textId="162B3601" w:rsidR="00973A9D" w:rsidRDefault="00973A9D" w:rsidP="00844185">
            <w:pPr>
              <w:rPr>
                <w:rFonts w:ascii="Arial" w:hAnsi="Arial" w:cs="Arial"/>
                <w:sz w:val="22"/>
                <w:szCs w:val="22"/>
              </w:rPr>
            </w:pPr>
            <w:r>
              <w:rPr>
                <w:rFonts w:ascii="Arial" w:hAnsi="Arial" w:cs="Arial"/>
                <w:sz w:val="22"/>
                <w:szCs w:val="22"/>
              </w:rPr>
              <w:t>The characteristics of the action</w:t>
            </w:r>
          </w:p>
          <w:p w14:paraId="44EC401D" w14:textId="77777777" w:rsidR="00DC1AD3" w:rsidRDefault="00DC1AD3" w:rsidP="00844185">
            <w:pPr>
              <w:rPr>
                <w:rFonts w:ascii="Arial" w:hAnsi="Arial" w:cs="Arial"/>
                <w:sz w:val="22"/>
                <w:szCs w:val="22"/>
              </w:rPr>
            </w:pPr>
          </w:p>
          <w:permEnd w:id="72945651"/>
          <w:p w14:paraId="21D3ADFF" w14:textId="1303C5F4" w:rsidR="00DC1AD3" w:rsidRPr="001C4084" w:rsidRDefault="00DC1AD3" w:rsidP="00844185">
            <w:pPr>
              <w:rPr>
                <w:rFonts w:ascii="Arial" w:hAnsi="Arial" w:cs="Arial"/>
                <w:sz w:val="22"/>
                <w:szCs w:val="22"/>
              </w:rPr>
            </w:pPr>
          </w:p>
        </w:tc>
        <w:permStart w:id="130694257" w:edGrp="everyone"/>
        <w:tc>
          <w:tcPr>
            <w:tcW w:w="624" w:type="dxa"/>
            <w:tcBorders>
              <w:top w:val="nil"/>
              <w:left w:val="single" w:sz="4" w:space="0" w:color="auto"/>
              <w:bottom w:val="nil"/>
              <w:right w:val="nil"/>
            </w:tcBorders>
          </w:tcPr>
          <w:p w14:paraId="50C6CA4E" w14:textId="77777777" w:rsidR="00DC1AD3" w:rsidRPr="00533511" w:rsidRDefault="00000000" w:rsidP="00844185">
            <w:pPr>
              <w:rPr>
                <w:rFonts w:ascii="Arial" w:hAnsi="Arial" w:cs="Arial"/>
                <w:sz w:val="44"/>
                <w:szCs w:val="44"/>
              </w:rPr>
            </w:pPr>
            <w:sdt>
              <w:sdtPr>
                <w:rPr>
                  <w:rFonts w:ascii="Arial" w:hAnsi="Arial" w:cs="Arial"/>
                  <w:sz w:val="44"/>
                  <w:szCs w:val="44"/>
                </w:rPr>
                <w:id w:val="334886568"/>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30694257"/>
          </w:p>
        </w:tc>
      </w:tr>
    </w:tbl>
    <w:p w14:paraId="7DFADD25" w14:textId="77777777" w:rsidR="00DC1AD3" w:rsidRDefault="00DC1AD3" w:rsidP="00DC1AD3">
      <w:pPr>
        <w:rPr>
          <w:rFonts w:ascii="Arial" w:hAnsi="Arial" w:cs="Arial"/>
          <w:sz w:val="22"/>
          <w:szCs w:val="22"/>
        </w:rPr>
      </w:pPr>
    </w:p>
    <w:p w14:paraId="11602605" w14:textId="77777777" w:rsidR="006F25AF" w:rsidRDefault="006F25AF" w:rsidP="00DC1AD3">
      <w:pPr>
        <w:rPr>
          <w:rFonts w:ascii="Arial" w:hAnsi="Arial" w:cs="Arial"/>
          <w:sz w:val="22"/>
          <w:szCs w:val="22"/>
        </w:rPr>
      </w:pPr>
    </w:p>
    <w:p w14:paraId="7CC7C85A" w14:textId="0F30903F" w:rsidR="00DC1AD3" w:rsidRPr="00830749" w:rsidRDefault="005D0830" w:rsidP="006F25AF">
      <w:pPr>
        <w:pStyle w:val="20TAQuestionNumber"/>
        <w:keepNext/>
        <w:ind w:left="709" w:hanging="709"/>
      </w:pPr>
      <w:bookmarkStart w:id="10" w:name="_Ref128382655"/>
      <w:r>
        <w:lastRenderedPageBreak/>
        <w:t>What is covered in AS/NZS 1170 series?</w:t>
      </w:r>
      <w:bookmarkEnd w:id="10"/>
    </w:p>
    <w:p w14:paraId="175E2E7E"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0880F7E9" w14:textId="77777777" w:rsidTr="00D85705">
        <w:trPr>
          <w:trHeight w:val="6690"/>
        </w:trPr>
        <w:tc>
          <w:tcPr>
            <w:tcW w:w="1027" w:type="dxa"/>
            <w:tcBorders>
              <w:top w:val="nil"/>
              <w:left w:val="nil"/>
              <w:bottom w:val="nil"/>
              <w:right w:val="single" w:sz="4" w:space="0" w:color="auto"/>
            </w:tcBorders>
          </w:tcPr>
          <w:p w14:paraId="132A4CC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CF2556" w14:textId="4A3496C0" w:rsidR="00DC1AD3" w:rsidRPr="001C4084" w:rsidRDefault="008D793C" w:rsidP="00844185">
            <w:pPr>
              <w:rPr>
                <w:rFonts w:ascii="Arial" w:hAnsi="Arial" w:cs="Arial"/>
                <w:sz w:val="22"/>
                <w:szCs w:val="22"/>
              </w:rPr>
            </w:pPr>
            <w:permStart w:id="158866496" w:edGrp="everyone"/>
            <w:r>
              <w:rPr>
                <w:rFonts w:ascii="Arial" w:hAnsi="Arial" w:cs="Arial"/>
                <w:sz w:val="22"/>
                <w:szCs w:val="22"/>
              </w:rPr>
              <w:t>The 1170 series</w:t>
            </w:r>
            <w:r w:rsidR="00A82DF8">
              <w:rPr>
                <w:rFonts w:ascii="Arial" w:hAnsi="Arial" w:cs="Arial"/>
                <w:sz w:val="22"/>
                <w:szCs w:val="22"/>
              </w:rPr>
              <w:t xml:space="preserve"> provides the procedure for structural design. It </w:t>
            </w:r>
            <w:r w:rsidR="008C23D8">
              <w:rPr>
                <w:rFonts w:ascii="Arial" w:hAnsi="Arial" w:cs="Arial"/>
                <w:sz w:val="22"/>
                <w:szCs w:val="22"/>
              </w:rPr>
              <w:t>covers limit states design, actions, combination of ac</w:t>
            </w:r>
            <w:r w:rsidR="00300689">
              <w:rPr>
                <w:rFonts w:ascii="Arial" w:hAnsi="Arial" w:cs="Arial"/>
                <w:sz w:val="22"/>
                <w:szCs w:val="22"/>
              </w:rPr>
              <w:t>tions, methods of analysis</w:t>
            </w:r>
            <w:r w:rsidR="00752026">
              <w:rPr>
                <w:rFonts w:ascii="Arial" w:hAnsi="Arial" w:cs="Arial"/>
                <w:sz w:val="22"/>
                <w:szCs w:val="22"/>
              </w:rPr>
              <w:t xml:space="preserve"> and robustness of design. </w:t>
            </w:r>
            <w:permEnd w:id="158866496"/>
          </w:p>
        </w:tc>
        <w:permStart w:id="1954316112" w:edGrp="everyone"/>
        <w:tc>
          <w:tcPr>
            <w:tcW w:w="624" w:type="dxa"/>
            <w:tcBorders>
              <w:top w:val="nil"/>
              <w:left w:val="single" w:sz="4" w:space="0" w:color="auto"/>
              <w:bottom w:val="nil"/>
              <w:right w:val="nil"/>
            </w:tcBorders>
          </w:tcPr>
          <w:p w14:paraId="1DD827F1" w14:textId="77777777" w:rsidR="00DC1AD3" w:rsidRPr="00533511" w:rsidRDefault="00000000" w:rsidP="00844185">
            <w:pPr>
              <w:rPr>
                <w:rFonts w:ascii="Arial" w:hAnsi="Arial" w:cs="Arial"/>
                <w:sz w:val="44"/>
                <w:szCs w:val="44"/>
              </w:rPr>
            </w:pPr>
            <w:sdt>
              <w:sdtPr>
                <w:rPr>
                  <w:rFonts w:ascii="Arial" w:hAnsi="Arial" w:cs="Arial"/>
                  <w:sz w:val="44"/>
                  <w:szCs w:val="44"/>
                </w:rPr>
                <w:id w:val="-1222211636"/>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954316112"/>
          </w:p>
        </w:tc>
      </w:tr>
    </w:tbl>
    <w:p w14:paraId="56B35154" w14:textId="77777777" w:rsidR="00DC1AD3" w:rsidRDefault="00DC1AD3" w:rsidP="00DC1AD3">
      <w:pPr>
        <w:rPr>
          <w:rFonts w:ascii="Arial" w:hAnsi="Arial" w:cs="Arial"/>
          <w:sz w:val="22"/>
          <w:szCs w:val="22"/>
        </w:rPr>
      </w:pPr>
    </w:p>
    <w:p w14:paraId="0F8B48EE" w14:textId="77777777" w:rsidR="00DC1AD3" w:rsidRPr="000E310E" w:rsidRDefault="00DC1AD3" w:rsidP="00DC1AD3">
      <w:pPr>
        <w:jc w:val="left"/>
        <w:rPr>
          <w:rFonts w:ascii="Arial" w:hAnsi="Arial"/>
          <w:bCs/>
          <w:sz w:val="22"/>
          <w:szCs w:val="22"/>
        </w:rPr>
      </w:pPr>
    </w:p>
    <w:p w14:paraId="6D79820A" w14:textId="26BE0830" w:rsidR="00DC1AD3" w:rsidRPr="00830749" w:rsidRDefault="005C7802" w:rsidP="00DC1AD3">
      <w:pPr>
        <w:pStyle w:val="20TAQuestionNumber"/>
        <w:ind w:left="709" w:hanging="709"/>
      </w:pPr>
      <w:bookmarkStart w:id="11" w:name="_Ref128383115"/>
      <w:r>
        <w:t>Explain why you should review</w:t>
      </w:r>
      <w:r w:rsidR="00DC1AD3">
        <w:t xml:space="preserve"> </w:t>
      </w:r>
      <w:r w:rsidRPr="00C14475">
        <w:t>project drawings, details and specifications</w:t>
      </w:r>
      <w:r>
        <w:t xml:space="preserve"> when assessing construction faults in buildings</w:t>
      </w:r>
      <w:r w:rsidR="00DC1AD3">
        <w:t>.</w:t>
      </w:r>
      <w:bookmarkEnd w:id="11"/>
    </w:p>
    <w:p w14:paraId="697EA09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402C3D77" w14:textId="77777777" w:rsidTr="00D85705">
        <w:trPr>
          <w:trHeight w:val="4649"/>
        </w:trPr>
        <w:tc>
          <w:tcPr>
            <w:tcW w:w="1027" w:type="dxa"/>
            <w:tcBorders>
              <w:top w:val="nil"/>
              <w:left w:val="nil"/>
              <w:bottom w:val="nil"/>
              <w:right w:val="single" w:sz="4" w:space="0" w:color="auto"/>
            </w:tcBorders>
          </w:tcPr>
          <w:p w14:paraId="39E36426"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85CE7C" w14:textId="461AE153" w:rsidR="00DC1AD3" w:rsidRPr="001C4084" w:rsidRDefault="00084FBC" w:rsidP="00844185">
            <w:pPr>
              <w:rPr>
                <w:rFonts w:ascii="Arial" w:hAnsi="Arial" w:cs="Arial"/>
                <w:sz w:val="22"/>
                <w:szCs w:val="22"/>
              </w:rPr>
            </w:pPr>
            <w:permStart w:id="2096842846" w:edGrp="everyone"/>
            <w:r>
              <w:rPr>
                <w:rFonts w:ascii="Arial" w:hAnsi="Arial" w:cs="Arial"/>
                <w:sz w:val="22"/>
                <w:szCs w:val="22"/>
              </w:rPr>
              <w:t>You should review project drawings,</w:t>
            </w:r>
            <w:r w:rsidR="00CA1C0F">
              <w:rPr>
                <w:rFonts w:ascii="Arial" w:hAnsi="Arial" w:cs="Arial"/>
                <w:sz w:val="22"/>
                <w:szCs w:val="22"/>
              </w:rPr>
              <w:t xml:space="preserve"> details and specifications to be able to ha</w:t>
            </w:r>
            <w:r w:rsidR="008D0649">
              <w:rPr>
                <w:rFonts w:ascii="Arial" w:hAnsi="Arial" w:cs="Arial"/>
                <w:sz w:val="22"/>
                <w:szCs w:val="22"/>
              </w:rPr>
              <w:t xml:space="preserve">ve a systematic and thorough assessment of </w:t>
            </w:r>
            <w:r w:rsidR="00994E2E">
              <w:rPr>
                <w:rFonts w:ascii="Arial" w:hAnsi="Arial" w:cs="Arial"/>
                <w:sz w:val="22"/>
                <w:szCs w:val="22"/>
              </w:rPr>
              <w:t>construction faults in buildings</w:t>
            </w:r>
            <w:r w:rsidR="001F22CA">
              <w:rPr>
                <w:rFonts w:ascii="Arial" w:hAnsi="Arial" w:cs="Arial"/>
                <w:sz w:val="22"/>
                <w:szCs w:val="22"/>
              </w:rPr>
              <w:t>. I</w:t>
            </w:r>
            <w:r w:rsidR="00994E2E">
              <w:rPr>
                <w:rFonts w:ascii="Arial" w:hAnsi="Arial" w:cs="Arial"/>
                <w:sz w:val="22"/>
                <w:szCs w:val="22"/>
              </w:rPr>
              <w:t>t ensures</w:t>
            </w:r>
            <w:r w:rsidR="009F213E">
              <w:rPr>
                <w:rFonts w:ascii="Arial" w:hAnsi="Arial" w:cs="Arial"/>
                <w:sz w:val="22"/>
                <w:szCs w:val="22"/>
              </w:rPr>
              <w:t xml:space="preserve"> </w:t>
            </w:r>
            <w:r w:rsidR="001F22CA">
              <w:rPr>
                <w:rFonts w:ascii="Arial" w:hAnsi="Arial" w:cs="Arial"/>
                <w:sz w:val="22"/>
                <w:szCs w:val="22"/>
              </w:rPr>
              <w:t>the project aligns with the design intent and helps</w:t>
            </w:r>
            <w:r w:rsidR="0002588F">
              <w:rPr>
                <w:rFonts w:ascii="Arial" w:hAnsi="Arial" w:cs="Arial"/>
                <w:sz w:val="22"/>
                <w:szCs w:val="22"/>
              </w:rPr>
              <w:t xml:space="preserve"> identify discrepancies, quality control efforts</w:t>
            </w:r>
            <w:r w:rsidR="00076B8F">
              <w:rPr>
                <w:rFonts w:ascii="Arial" w:hAnsi="Arial" w:cs="Arial"/>
                <w:sz w:val="22"/>
                <w:szCs w:val="22"/>
              </w:rPr>
              <w:t xml:space="preserve"> and provides a structured approach to addressing faults. </w:t>
            </w:r>
            <w:r w:rsidR="00994E2E">
              <w:rPr>
                <w:rFonts w:ascii="Arial" w:hAnsi="Arial" w:cs="Arial"/>
                <w:sz w:val="22"/>
                <w:szCs w:val="22"/>
              </w:rPr>
              <w:t xml:space="preserve"> </w:t>
            </w:r>
            <w:permEnd w:id="2096842846"/>
          </w:p>
        </w:tc>
        <w:permStart w:id="1123441761" w:edGrp="everyone"/>
        <w:tc>
          <w:tcPr>
            <w:tcW w:w="624" w:type="dxa"/>
            <w:tcBorders>
              <w:top w:val="nil"/>
              <w:left w:val="single" w:sz="4" w:space="0" w:color="auto"/>
              <w:bottom w:val="nil"/>
              <w:right w:val="nil"/>
            </w:tcBorders>
          </w:tcPr>
          <w:p w14:paraId="1F4F4C3B" w14:textId="77777777" w:rsidR="00DC1AD3" w:rsidRPr="00533511" w:rsidRDefault="00000000" w:rsidP="00844185">
            <w:pPr>
              <w:rPr>
                <w:rFonts w:ascii="Arial" w:hAnsi="Arial" w:cs="Arial"/>
                <w:sz w:val="44"/>
                <w:szCs w:val="44"/>
              </w:rPr>
            </w:pPr>
            <w:sdt>
              <w:sdtPr>
                <w:rPr>
                  <w:rFonts w:ascii="Arial" w:hAnsi="Arial" w:cs="Arial"/>
                  <w:sz w:val="44"/>
                  <w:szCs w:val="44"/>
                </w:rPr>
                <w:id w:val="806360334"/>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123441761"/>
          </w:p>
        </w:tc>
      </w:tr>
    </w:tbl>
    <w:p w14:paraId="7C3EC363" w14:textId="77777777" w:rsidR="00DC1AD3" w:rsidRDefault="00DC1AD3" w:rsidP="00DC1AD3">
      <w:pPr>
        <w:rPr>
          <w:rFonts w:ascii="Arial" w:hAnsi="Arial" w:cs="Arial"/>
          <w:sz w:val="22"/>
          <w:szCs w:val="22"/>
        </w:rPr>
      </w:pPr>
    </w:p>
    <w:p w14:paraId="51F6A032" w14:textId="77777777" w:rsidR="007A19D8" w:rsidRDefault="007A19D8" w:rsidP="007A19D8">
      <w:pPr>
        <w:jc w:val="left"/>
        <w:rPr>
          <w:rFonts w:ascii="Arial" w:hAnsi="Arial"/>
          <w:bCs/>
          <w:sz w:val="22"/>
          <w:szCs w:val="22"/>
        </w:rPr>
      </w:pPr>
    </w:p>
    <w:p w14:paraId="7D6C7C0C" w14:textId="77777777" w:rsidR="007A19D8" w:rsidRPr="00830749" w:rsidRDefault="007A19D8" w:rsidP="007A19D8">
      <w:pPr>
        <w:pStyle w:val="20TAQuestionNumber"/>
        <w:ind w:left="709" w:hanging="709"/>
      </w:pPr>
      <w:bookmarkStart w:id="12" w:name="_Ref127863024"/>
      <w:r w:rsidRPr="000D1EC6">
        <w:lastRenderedPageBreak/>
        <w:t>Discuss the basic principles of structural design</w:t>
      </w:r>
      <w:r>
        <w:t xml:space="preserve"> that must be considered in any building design.</w:t>
      </w:r>
      <w:bookmarkEnd w:id="12"/>
    </w:p>
    <w:p w14:paraId="45DFC90D"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3A27E6E1" w14:textId="77777777" w:rsidTr="00D85705">
        <w:trPr>
          <w:trHeight w:val="5669"/>
        </w:trPr>
        <w:tc>
          <w:tcPr>
            <w:tcW w:w="1027" w:type="dxa"/>
            <w:tcBorders>
              <w:top w:val="nil"/>
              <w:left w:val="nil"/>
              <w:bottom w:val="nil"/>
              <w:right w:val="single" w:sz="4" w:space="0" w:color="auto"/>
            </w:tcBorders>
          </w:tcPr>
          <w:p w14:paraId="3530D8C1"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30A408" w14:textId="77777777" w:rsidR="007A19D8" w:rsidRDefault="00B51498" w:rsidP="00844185">
            <w:pPr>
              <w:rPr>
                <w:rFonts w:ascii="Arial" w:hAnsi="Arial" w:cs="Arial"/>
                <w:sz w:val="22"/>
                <w:szCs w:val="22"/>
              </w:rPr>
            </w:pPr>
            <w:permStart w:id="1092303540" w:edGrp="everyone"/>
            <w:r>
              <w:rPr>
                <w:rFonts w:ascii="Arial" w:hAnsi="Arial" w:cs="Arial"/>
                <w:sz w:val="22"/>
                <w:szCs w:val="22"/>
              </w:rPr>
              <w:t xml:space="preserve">There are 5 basic principles </w:t>
            </w:r>
            <w:r w:rsidR="00E958C2">
              <w:rPr>
                <w:rFonts w:ascii="Arial" w:hAnsi="Arial" w:cs="Arial"/>
                <w:sz w:val="22"/>
                <w:szCs w:val="22"/>
              </w:rPr>
              <w:t xml:space="preserve">of structural design that must be followed. </w:t>
            </w:r>
          </w:p>
          <w:p w14:paraId="03CC5009" w14:textId="77777777" w:rsidR="007A19D8" w:rsidRDefault="007A19D8" w:rsidP="00844185">
            <w:pPr>
              <w:rPr>
                <w:rFonts w:ascii="Arial" w:hAnsi="Arial" w:cs="Arial"/>
                <w:sz w:val="22"/>
                <w:szCs w:val="22"/>
              </w:rPr>
            </w:pPr>
          </w:p>
          <w:p w14:paraId="33E880F5" w14:textId="257F4872" w:rsidR="007A19D8" w:rsidRDefault="00940ECF" w:rsidP="00844185">
            <w:pPr>
              <w:rPr>
                <w:rFonts w:ascii="Arial" w:hAnsi="Arial" w:cs="Arial"/>
                <w:sz w:val="22"/>
                <w:szCs w:val="22"/>
              </w:rPr>
            </w:pPr>
            <w:r>
              <w:rPr>
                <w:rFonts w:ascii="Arial" w:hAnsi="Arial" w:cs="Arial"/>
                <w:sz w:val="22"/>
                <w:szCs w:val="22"/>
              </w:rPr>
              <w:t>Principle</w:t>
            </w:r>
            <w:r w:rsidR="00E958C2">
              <w:rPr>
                <w:rFonts w:ascii="Arial" w:hAnsi="Arial" w:cs="Arial"/>
                <w:sz w:val="22"/>
                <w:szCs w:val="22"/>
              </w:rPr>
              <w:t xml:space="preserve"> 1</w:t>
            </w:r>
            <w:r>
              <w:rPr>
                <w:rFonts w:ascii="Arial" w:hAnsi="Arial" w:cs="Arial"/>
                <w:sz w:val="22"/>
                <w:szCs w:val="22"/>
              </w:rPr>
              <w:t xml:space="preserve">: </w:t>
            </w:r>
            <w:r w:rsidR="00676399">
              <w:rPr>
                <w:rFonts w:ascii="Arial" w:hAnsi="Arial" w:cs="Arial"/>
                <w:sz w:val="22"/>
                <w:szCs w:val="22"/>
              </w:rPr>
              <w:t>C</w:t>
            </w:r>
            <w:r>
              <w:rPr>
                <w:rFonts w:ascii="Arial" w:hAnsi="Arial" w:cs="Arial"/>
                <w:sz w:val="22"/>
                <w:szCs w:val="22"/>
              </w:rPr>
              <w:t xml:space="preserve">ontrolling </w:t>
            </w:r>
            <w:r w:rsidR="002B4481">
              <w:rPr>
                <w:rFonts w:ascii="Arial" w:hAnsi="Arial" w:cs="Arial"/>
                <w:sz w:val="22"/>
                <w:szCs w:val="22"/>
              </w:rPr>
              <w:t>individuals</w:t>
            </w:r>
            <w:r>
              <w:rPr>
                <w:rFonts w:ascii="Arial" w:hAnsi="Arial" w:cs="Arial"/>
                <w:sz w:val="22"/>
                <w:szCs w:val="22"/>
              </w:rPr>
              <w:t xml:space="preserve">, those who make decisions affecting the design </w:t>
            </w:r>
            <w:r w:rsidR="002B4481">
              <w:rPr>
                <w:rFonts w:ascii="Arial" w:hAnsi="Arial" w:cs="Arial"/>
                <w:sz w:val="22"/>
                <w:szCs w:val="22"/>
              </w:rPr>
              <w:t>of products, facilities or processes</w:t>
            </w:r>
            <w:r w:rsidR="00157FD3">
              <w:rPr>
                <w:rFonts w:ascii="Arial" w:hAnsi="Arial" w:cs="Arial"/>
                <w:sz w:val="22"/>
                <w:szCs w:val="22"/>
              </w:rPr>
              <w:t xml:space="preserve">. This can promote health and safety at the source. </w:t>
            </w:r>
          </w:p>
          <w:p w14:paraId="13D119BD" w14:textId="77777777" w:rsidR="007A19D8" w:rsidRDefault="007A19D8" w:rsidP="00844185">
            <w:pPr>
              <w:rPr>
                <w:rFonts w:ascii="Arial" w:hAnsi="Arial" w:cs="Arial"/>
                <w:sz w:val="22"/>
                <w:szCs w:val="22"/>
              </w:rPr>
            </w:pPr>
          </w:p>
          <w:p w14:paraId="27354BD0" w14:textId="6D8F87C4" w:rsidR="007A19D8" w:rsidRDefault="00157FD3" w:rsidP="00844185">
            <w:pPr>
              <w:rPr>
                <w:rFonts w:ascii="Arial" w:hAnsi="Arial" w:cs="Arial"/>
                <w:sz w:val="22"/>
                <w:szCs w:val="22"/>
              </w:rPr>
            </w:pPr>
            <w:r>
              <w:rPr>
                <w:rFonts w:ascii="Arial" w:hAnsi="Arial" w:cs="Arial"/>
                <w:sz w:val="22"/>
                <w:szCs w:val="22"/>
              </w:rPr>
              <w:t xml:space="preserve">Principle 2: </w:t>
            </w:r>
            <w:r w:rsidR="00676399">
              <w:rPr>
                <w:rFonts w:ascii="Arial" w:hAnsi="Arial" w:cs="Arial"/>
                <w:sz w:val="22"/>
                <w:szCs w:val="22"/>
              </w:rPr>
              <w:t>P</w:t>
            </w:r>
            <w:r w:rsidR="006C2A6F">
              <w:rPr>
                <w:rFonts w:ascii="Arial" w:hAnsi="Arial" w:cs="Arial"/>
                <w:sz w:val="22"/>
                <w:szCs w:val="22"/>
              </w:rPr>
              <w:t>roduct lifecycle, safe design applies to every stage in the lifecycle from conception through to disposal</w:t>
            </w:r>
            <w:r w:rsidR="00B125A4">
              <w:rPr>
                <w:rFonts w:ascii="Arial" w:hAnsi="Arial" w:cs="Arial"/>
                <w:sz w:val="22"/>
                <w:szCs w:val="22"/>
              </w:rPr>
              <w:t xml:space="preserve">. It entails removing hazards or reducing risks. </w:t>
            </w:r>
          </w:p>
          <w:p w14:paraId="0ED7F59F" w14:textId="77777777" w:rsidR="007A19D8" w:rsidRDefault="007A19D8" w:rsidP="00844185">
            <w:pPr>
              <w:rPr>
                <w:rFonts w:ascii="Arial" w:hAnsi="Arial" w:cs="Arial"/>
                <w:sz w:val="22"/>
                <w:szCs w:val="22"/>
              </w:rPr>
            </w:pPr>
          </w:p>
          <w:p w14:paraId="02C5F41E" w14:textId="77777777" w:rsidR="007A19D8" w:rsidRDefault="00B125A4" w:rsidP="00844185">
            <w:pPr>
              <w:rPr>
                <w:rFonts w:ascii="Arial" w:hAnsi="Arial" w:cs="Arial"/>
                <w:sz w:val="22"/>
                <w:szCs w:val="22"/>
              </w:rPr>
            </w:pPr>
            <w:r>
              <w:rPr>
                <w:rFonts w:ascii="Arial" w:hAnsi="Arial" w:cs="Arial"/>
                <w:sz w:val="22"/>
                <w:szCs w:val="22"/>
              </w:rPr>
              <w:t>Principle 3:</w:t>
            </w:r>
            <w:r w:rsidR="00676399">
              <w:rPr>
                <w:rFonts w:ascii="Arial" w:hAnsi="Arial" w:cs="Arial"/>
                <w:sz w:val="22"/>
                <w:szCs w:val="22"/>
              </w:rPr>
              <w:t xml:space="preserve"> </w:t>
            </w:r>
            <w:r w:rsidR="002F5ED9">
              <w:rPr>
                <w:rFonts w:ascii="Arial" w:hAnsi="Arial" w:cs="Arial"/>
                <w:sz w:val="22"/>
                <w:szCs w:val="22"/>
              </w:rPr>
              <w:t>Systematic</w:t>
            </w:r>
            <w:r w:rsidR="00676399">
              <w:rPr>
                <w:rFonts w:ascii="Arial" w:hAnsi="Arial" w:cs="Arial"/>
                <w:sz w:val="22"/>
                <w:szCs w:val="22"/>
              </w:rPr>
              <w:t xml:space="preserve"> </w:t>
            </w:r>
            <w:r w:rsidR="002F5ED9">
              <w:rPr>
                <w:rFonts w:ascii="Arial" w:hAnsi="Arial" w:cs="Arial"/>
                <w:sz w:val="22"/>
                <w:szCs w:val="22"/>
              </w:rPr>
              <w:t xml:space="preserve">risk management, to achieve safe design, the use of hazard identification, risk assessment and risk control processes. </w:t>
            </w:r>
          </w:p>
          <w:p w14:paraId="666CDE1C" w14:textId="77777777" w:rsidR="007A19D8" w:rsidRDefault="007A19D8" w:rsidP="00844185">
            <w:pPr>
              <w:rPr>
                <w:rFonts w:ascii="Arial" w:hAnsi="Arial" w:cs="Arial"/>
                <w:sz w:val="22"/>
                <w:szCs w:val="22"/>
              </w:rPr>
            </w:pPr>
          </w:p>
          <w:p w14:paraId="25288C96" w14:textId="31CA8324" w:rsidR="007A19D8" w:rsidRDefault="002F5ED9" w:rsidP="00844185">
            <w:pPr>
              <w:rPr>
                <w:rFonts w:ascii="Arial" w:hAnsi="Arial" w:cs="Arial"/>
                <w:sz w:val="22"/>
                <w:szCs w:val="22"/>
              </w:rPr>
            </w:pPr>
            <w:r>
              <w:rPr>
                <w:rFonts w:ascii="Arial" w:hAnsi="Arial" w:cs="Arial"/>
                <w:sz w:val="22"/>
                <w:szCs w:val="22"/>
              </w:rPr>
              <w:t xml:space="preserve">Principle 4: </w:t>
            </w:r>
            <w:r w:rsidR="007B6FB9">
              <w:rPr>
                <w:rFonts w:ascii="Arial" w:hAnsi="Arial" w:cs="Arial"/>
                <w:sz w:val="22"/>
                <w:szCs w:val="22"/>
              </w:rPr>
              <w:t>Safe design knowledge and capability</w:t>
            </w:r>
            <w:r w:rsidR="0005636E">
              <w:rPr>
                <w:rFonts w:ascii="Arial" w:hAnsi="Arial" w:cs="Arial"/>
                <w:sz w:val="22"/>
                <w:szCs w:val="22"/>
              </w:rPr>
              <w:t>,</w:t>
            </w:r>
            <w:r w:rsidR="007B6FB9">
              <w:rPr>
                <w:rFonts w:ascii="Arial" w:hAnsi="Arial" w:cs="Arial"/>
                <w:sz w:val="22"/>
                <w:szCs w:val="22"/>
              </w:rPr>
              <w:t xml:space="preserve"> sh</w:t>
            </w:r>
            <w:r w:rsidR="0005636E">
              <w:rPr>
                <w:rFonts w:ascii="Arial" w:hAnsi="Arial" w:cs="Arial"/>
                <w:sz w:val="22"/>
                <w:szCs w:val="22"/>
              </w:rPr>
              <w:t>ould</w:t>
            </w:r>
            <w:r w:rsidR="007B6FB9">
              <w:rPr>
                <w:rFonts w:ascii="Arial" w:hAnsi="Arial" w:cs="Arial"/>
                <w:sz w:val="22"/>
                <w:szCs w:val="22"/>
              </w:rPr>
              <w:t xml:space="preserve"> be demonstrated or acquired by those in charge of design.</w:t>
            </w:r>
          </w:p>
          <w:p w14:paraId="4387911D" w14:textId="77777777" w:rsidR="007A19D8" w:rsidRDefault="007A19D8" w:rsidP="00844185">
            <w:pPr>
              <w:rPr>
                <w:rFonts w:ascii="Arial" w:hAnsi="Arial" w:cs="Arial"/>
                <w:sz w:val="22"/>
                <w:szCs w:val="22"/>
              </w:rPr>
            </w:pPr>
          </w:p>
          <w:p w14:paraId="2DF84692" w14:textId="044B87EA" w:rsidR="007A19D8" w:rsidRPr="001C4084" w:rsidRDefault="007B6FB9" w:rsidP="00844185">
            <w:pPr>
              <w:rPr>
                <w:rFonts w:ascii="Arial" w:hAnsi="Arial" w:cs="Arial"/>
                <w:sz w:val="22"/>
                <w:szCs w:val="22"/>
              </w:rPr>
            </w:pPr>
            <w:r>
              <w:rPr>
                <w:rFonts w:ascii="Arial" w:hAnsi="Arial" w:cs="Arial"/>
                <w:sz w:val="22"/>
                <w:szCs w:val="22"/>
              </w:rPr>
              <w:t xml:space="preserve">Principle 5: </w:t>
            </w:r>
            <w:r w:rsidR="0005636E">
              <w:rPr>
                <w:rFonts w:ascii="Arial" w:hAnsi="Arial" w:cs="Arial"/>
                <w:sz w:val="22"/>
                <w:szCs w:val="22"/>
              </w:rPr>
              <w:t xml:space="preserve">Information transfer, effective communication and </w:t>
            </w:r>
            <w:r w:rsidR="002D4EBC">
              <w:rPr>
                <w:rFonts w:ascii="Arial" w:hAnsi="Arial" w:cs="Arial"/>
                <w:sz w:val="22"/>
                <w:szCs w:val="22"/>
              </w:rPr>
              <w:t>documentation of design and risk control information among all stake holders involved in the lifecycle of the building or structure</w:t>
            </w:r>
            <w:r w:rsidR="00B74879">
              <w:rPr>
                <w:rFonts w:ascii="Arial" w:hAnsi="Arial" w:cs="Arial"/>
                <w:sz w:val="22"/>
                <w:szCs w:val="22"/>
              </w:rPr>
              <w:t xml:space="preserve"> to ensure a safe design approach. </w:t>
            </w:r>
            <w:permEnd w:id="1092303540"/>
          </w:p>
        </w:tc>
        <w:permStart w:id="920352550" w:edGrp="everyone"/>
        <w:tc>
          <w:tcPr>
            <w:tcW w:w="624" w:type="dxa"/>
            <w:tcBorders>
              <w:top w:val="nil"/>
              <w:left w:val="single" w:sz="4" w:space="0" w:color="auto"/>
              <w:bottom w:val="nil"/>
              <w:right w:val="nil"/>
            </w:tcBorders>
          </w:tcPr>
          <w:p w14:paraId="28B81C71" w14:textId="72038092" w:rsidR="007A19D8" w:rsidRPr="00533511" w:rsidRDefault="00000000" w:rsidP="00844185">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920352550"/>
          </w:p>
        </w:tc>
      </w:tr>
    </w:tbl>
    <w:p w14:paraId="27D118B0" w14:textId="77777777" w:rsidR="007A19D8" w:rsidRDefault="007A19D8" w:rsidP="007A19D8">
      <w:pPr>
        <w:rPr>
          <w:rFonts w:ascii="Arial" w:hAnsi="Arial" w:cs="Arial"/>
          <w:sz w:val="22"/>
          <w:szCs w:val="22"/>
        </w:rPr>
      </w:pPr>
    </w:p>
    <w:p w14:paraId="1BACCE57" w14:textId="77777777" w:rsidR="007A19D8" w:rsidRDefault="007A19D8" w:rsidP="007A19D8">
      <w:pPr>
        <w:rPr>
          <w:rFonts w:ascii="Arial" w:hAnsi="Arial" w:cs="Arial"/>
          <w:sz w:val="22"/>
          <w:szCs w:val="22"/>
        </w:rPr>
      </w:pPr>
    </w:p>
    <w:p w14:paraId="4F748E23" w14:textId="115160C5" w:rsidR="007A19D8" w:rsidRPr="00830749" w:rsidRDefault="007A19D8" w:rsidP="007A19D8">
      <w:pPr>
        <w:pStyle w:val="20TAQuestionNumber"/>
        <w:ind w:left="709" w:hanging="709"/>
      </w:pPr>
      <w:bookmarkStart w:id="13" w:name="_Ref127253785"/>
      <w:r>
        <w:t>Discuss compressive and tensile stresses on buildings</w:t>
      </w:r>
      <w:bookmarkEnd w:id="13"/>
      <w:r w:rsidR="00BB79D7">
        <w:t>.</w:t>
      </w:r>
    </w:p>
    <w:p w14:paraId="457DA6D6"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2B345716" w14:textId="77777777" w:rsidTr="00D85705">
        <w:trPr>
          <w:trHeight w:val="5669"/>
        </w:trPr>
        <w:tc>
          <w:tcPr>
            <w:tcW w:w="1027" w:type="dxa"/>
            <w:tcBorders>
              <w:top w:val="nil"/>
              <w:left w:val="nil"/>
              <w:bottom w:val="nil"/>
              <w:right w:val="single" w:sz="4" w:space="0" w:color="auto"/>
            </w:tcBorders>
          </w:tcPr>
          <w:p w14:paraId="00763C95"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F1645B" w14:textId="77777777" w:rsidR="009F7C05" w:rsidRDefault="009F7C05" w:rsidP="009F7C05">
            <w:pPr>
              <w:rPr>
                <w:rFonts w:ascii="Arial" w:hAnsi="Arial" w:cs="Arial"/>
                <w:sz w:val="22"/>
                <w:szCs w:val="22"/>
              </w:rPr>
            </w:pPr>
            <w:permStart w:id="459736528" w:edGrp="everyone"/>
            <w:r>
              <w:rPr>
                <w:rFonts w:ascii="Arial" w:hAnsi="Arial" w:cs="Arial"/>
                <w:sz w:val="22"/>
                <w:szCs w:val="22"/>
              </w:rPr>
              <w:t xml:space="preserve">Compressive stress occurs when forces act to compress or shorten a material along is axis by squeezing or pushing the material together. </w:t>
            </w:r>
          </w:p>
          <w:p w14:paraId="2EA3C2AA" w14:textId="77777777" w:rsidR="009F7C05" w:rsidRDefault="009F7C05" w:rsidP="009F7C05">
            <w:pPr>
              <w:rPr>
                <w:rFonts w:ascii="Arial" w:hAnsi="Arial" w:cs="Arial"/>
                <w:sz w:val="22"/>
                <w:szCs w:val="22"/>
              </w:rPr>
            </w:pPr>
          </w:p>
          <w:p w14:paraId="52FED5A0" w14:textId="5B6FB1CC" w:rsidR="007A19D8" w:rsidRPr="001C4084" w:rsidRDefault="009F7C05" w:rsidP="00844185">
            <w:pPr>
              <w:rPr>
                <w:rFonts w:ascii="Arial" w:hAnsi="Arial" w:cs="Arial"/>
                <w:sz w:val="22"/>
                <w:szCs w:val="22"/>
              </w:rPr>
            </w:pPr>
            <w:r>
              <w:rPr>
                <w:rFonts w:ascii="Arial" w:hAnsi="Arial" w:cs="Arial"/>
                <w:sz w:val="22"/>
                <w:szCs w:val="22"/>
              </w:rPr>
              <w:t>Tensile stress occurs when forces stretch or lengthen materials along their axis meaning it pulls materials apart.</w:t>
            </w:r>
            <w:permEnd w:id="459736528"/>
          </w:p>
        </w:tc>
        <w:permStart w:id="314203442" w:edGrp="everyone"/>
        <w:tc>
          <w:tcPr>
            <w:tcW w:w="624" w:type="dxa"/>
            <w:tcBorders>
              <w:top w:val="nil"/>
              <w:left w:val="single" w:sz="4" w:space="0" w:color="auto"/>
              <w:bottom w:val="nil"/>
              <w:right w:val="nil"/>
            </w:tcBorders>
          </w:tcPr>
          <w:p w14:paraId="15564F7E" w14:textId="77777777" w:rsidR="007A19D8" w:rsidRPr="00533511" w:rsidRDefault="00000000" w:rsidP="00844185">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314203442"/>
          </w:p>
        </w:tc>
      </w:tr>
    </w:tbl>
    <w:p w14:paraId="11FDB752" w14:textId="77777777" w:rsidR="007A19D8" w:rsidRDefault="007A19D8" w:rsidP="007A19D8">
      <w:pPr>
        <w:rPr>
          <w:rFonts w:ascii="Arial" w:hAnsi="Arial" w:cs="Arial"/>
          <w:sz w:val="22"/>
          <w:szCs w:val="22"/>
        </w:rPr>
      </w:pPr>
    </w:p>
    <w:p w14:paraId="4D6E6D7A" w14:textId="77777777" w:rsidR="007A19D8" w:rsidRPr="000E310E" w:rsidRDefault="007A19D8" w:rsidP="007A19D8">
      <w:pPr>
        <w:jc w:val="left"/>
        <w:rPr>
          <w:rFonts w:ascii="Arial" w:hAnsi="Arial"/>
          <w:bCs/>
          <w:sz w:val="22"/>
          <w:szCs w:val="22"/>
        </w:rPr>
      </w:pPr>
    </w:p>
    <w:p w14:paraId="206AAD00" w14:textId="77777777" w:rsidR="007A19D8" w:rsidRPr="00830749" w:rsidRDefault="007A19D8" w:rsidP="007A19D8">
      <w:pPr>
        <w:pStyle w:val="20TAQuestionNumber"/>
        <w:ind w:left="709" w:hanging="709"/>
      </w:pPr>
      <w:bookmarkStart w:id="14" w:name="_Ref127865252"/>
      <w:r>
        <w:lastRenderedPageBreak/>
        <w:t>Discuss the structural significance of building basements in tall buildings.</w:t>
      </w:r>
      <w:bookmarkEnd w:id="14"/>
    </w:p>
    <w:p w14:paraId="377B9E03"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6CFBF0A4" w14:textId="77777777" w:rsidTr="00D85705">
        <w:trPr>
          <w:trHeight w:val="4649"/>
        </w:trPr>
        <w:tc>
          <w:tcPr>
            <w:tcW w:w="1027" w:type="dxa"/>
            <w:tcBorders>
              <w:top w:val="nil"/>
              <w:left w:val="nil"/>
              <w:bottom w:val="nil"/>
              <w:right w:val="single" w:sz="4" w:space="0" w:color="auto"/>
            </w:tcBorders>
          </w:tcPr>
          <w:p w14:paraId="1C6997BB"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EEB515" w14:textId="0B0CF2D7" w:rsidR="007A19D8" w:rsidRPr="001C4084" w:rsidRDefault="008E0997" w:rsidP="00844185">
            <w:pPr>
              <w:rPr>
                <w:rFonts w:ascii="Arial" w:hAnsi="Arial" w:cs="Arial"/>
                <w:sz w:val="22"/>
                <w:szCs w:val="22"/>
              </w:rPr>
            </w:pPr>
            <w:permStart w:id="309202718" w:edGrp="everyone"/>
            <w:r>
              <w:rPr>
                <w:rFonts w:ascii="Arial" w:hAnsi="Arial" w:cs="Arial"/>
                <w:sz w:val="22"/>
                <w:szCs w:val="22"/>
              </w:rPr>
              <w:t>Building basements in tall buildings is significant to help with lateral loads, this helps with foundations. Basements can also be used as vehicle parking and for services needs</w:t>
            </w:r>
            <w:permEnd w:id="309202718"/>
          </w:p>
        </w:tc>
        <w:permStart w:id="1951211688" w:edGrp="everyone"/>
        <w:tc>
          <w:tcPr>
            <w:tcW w:w="624" w:type="dxa"/>
            <w:tcBorders>
              <w:top w:val="nil"/>
              <w:left w:val="single" w:sz="4" w:space="0" w:color="auto"/>
              <w:bottom w:val="nil"/>
              <w:right w:val="nil"/>
            </w:tcBorders>
          </w:tcPr>
          <w:p w14:paraId="75A5996D" w14:textId="77777777" w:rsidR="007A19D8" w:rsidRPr="00533511" w:rsidRDefault="00000000" w:rsidP="00844185">
            <w:pPr>
              <w:rPr>
                <w:rFonts w:ascii="Arial" w:hAnsi="Arial" w:cs="Arial"/>
                <w:sz w:val="44"/>
                <w:szCs w:val="44"/>
              </w:rPr>
            </w:pPr>
            <w:sdt>
              <w:sdtPr>
                <w:rPr>
                  <w:rFonts w:ascii="Arial" w:hAnsi="Arial" w:cs="Arial"/>
                  <w:sz w:val="44"/>
                  <w:szCs w:val="44"/>
                </w:rPr>
                <w:id w:val="-1822497595"/>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1951211688"/>
          </w:p>
        </w:tc>
      </w:tr>
    </w:tbl>
    <w:p w14:paraId="184BC222" w14:textId="77777777" w:rsidR="007A19D8" w:rsidRDefault="007A19D8" w:rsidP="007A19D8">
      <w:pPr>
        <w:rPr>
          <w:rFonts w:ascii="Arial" w:hAnsi="Arial" w:cs="Arial"/>
          <w:sz w:val="22"/>
          <w:szCs w:val="22"/>
        </w:rPr>
      </w:pPr>
    </w:p>
    <w:p w14:paraId="2F359A7E" w14:textId="77777777" w:rsidR="00652B71" w:rsidRPr="000E310E" w:rsidRDefault="00652B71" w:rsidP="00652B71">
      <w:pPr>
        <w:jc w:val="left"/>
        <w:rPr>
          <w:rFonts w:ascii="Arial" w:hAnsi="Arial"/>
          <w:bCs/>
          <w:sz w:val="22"/>
          <w:szCs w:val="22"/>
        </w:rPr>
      </w:pPr>
    </w:p>
    <w:p w14:paraId="3674ABF7" w14:textId="77777777" w:rsidR="00652B71" w:rsidRPr="00830749" w:rsidRDefault="00652B71" w:rsidP="00652B71">
      <w:pPr>
        <w:pStyle w:val="20TAQuestionNumber"/>
      </w:pPr>
      <w:bookmarkStart w:id="15" w:name="_Ref127865985"/>
      <w:r>
        <w:t>What is meant by the term the ‘</w:t>
      </w:r>
      <w:r w:rsidRPr="00CE6C24">
        <w:t>aesthetics</w:t>
      </w:r>
      <w:r>
        <w:t>’ of a structural design?</w:t>
      </w:r>
      <w:bookmarkEnd w:id="15"/>
    </w:p>
    <w:p w14:paraId="34F5F48E"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1BCC3B6A" w14:textId="77777777" w:rsidTr="00D85705">
        <w:trPr>
          <w:trHeight w:val="6576"/>
        </w:trPr>
        <w:tc>
          <w:tcPr>
            <w:tcW w:w="1027" w:type="dxa"/>
            <w:tcBorders>
              <w:top w:val="nil"/>
              <w:left w:val="nil"/>
              <w:bottom w:val="nil"/>
              <w:right w:val="single" w:sz="4" w:space="0" w:color="auto"/>
            </w:tcBorders>
          </w:tcPr>
          <w:p w14:paraId="5AB3AC8C"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EF6335" w14:textId="2D5F1C8A" w:rsidR="00652B71" w:rsidRPr="001C4084" w:rsidRDefault="00FE3570" w:rsidP="00844185">
            <w:pPr>
              <w:rPr>
                <w:rFonts w:ascii="Arial" w:hAnsi="Arial" w:cs="Arial"/>
                <w:sz w:val="22"/>
                <w:szCs w:val="22"/>
              </w:rPr>
            </w:pPr>
            <w:permStart w:id="1327830552" w:edGrp="everyone"/>
            <w:r>
              <w:rPr>
                <w:rFonts w:ascii="Arial" w:hAnsi="Arial" w:cs="Arial"/>
                <w:sz w:val="22"/>
                <w:szCs w:val="22"/>
              </w:rPr>
              <w:t>Aesthetics mean the construction work must proceed smoothly and the finished product should portray cultural and artistic flavour.</w:t>
            </w:r>
            <w:permEnd w:id="1327830552"/>
          </w:p>
        </w:tc>
        <w:permStart w:id="1548305447" w:edGrp="everyone"/>
        <w:tc>
          <w:tcPr>
            <w:tcW w:w="624" w:type="dxa"/>
            <w:tcBorders>
              <w:top w:val="nil"/>
              <w:left w:val="single" w:sz="4" w:space="0" w:color="auto"/>
              <w:bottom w:val="nil"/>
              <w:right w:val="nil"/>
            </w:tcBorders>
          </w:tcPr>
          <w:p w14:paraId="2FBDB4C2" w14:textId="77777777" w:rsidR="00652B71" w:rsidRPr="00533511" w:rsidRDefault="00000000" w:rsidP="00844185">
            <w:pPr>
              <w:rPr>
                <w:rFonts w:ascii="Arial" w:hAnsi="Arial" w:cs="Arial"/>
                <w:sz w:val="44"/>
                <w:szCs w:val="44"/>
              </w:rPr>
            </w:pPr>
            <w:sdt>
              <w:sdtPr>
                <w:rPr>
                  <w:rFonts w:ascii="Arial" w:hAnsi="Arial" w:cs="Arial"/>
                  <w:sz w:val="44"/>
                  <w:szCs w:val="44"/>
                </w:rPr>
                <w:id w:val="61980456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548305447"/>
          </w:p>
        </w:tc>
      </w:tr>
    </w:tbl>
    <w:p w14:paraId="0510092F" w14:textId="77777777" w:rsidR="00652B71" w:rsidRDefault="00652B71" w:rsidP="00652B71">
      <w:pPr>
        <w:rPr>
          <w:rFonts w:ascii="Arial" w:hAnsi="Arial" w:cs="Arial"/>
          <w:sz w:val="22"/>
          <w:szCs w:val="22"/>
        </w:rPr>
      </w:pPr>
    </w:p>
    <w:p w14:paraId="533D01FA" w14:textId="77777777" w:rsidR="00652B71" w:rsidRPr="000E310E" w:rsidRDefault="00652B71" w:rsidP="00652B71">
      <w:pPr>
        <w:jc w:val="left"/>
        <w:rPr>
          <w:rFonts w:ascii="Arial" w:hAnsi="Arial"/>
          <w:bCs/>
          <w:sz w:val="22"/>
          <w:szCs w:val="22"/>
        </w:rPr>
      </w:pPr>
    </w:p>
    <w:p w14:paraId="6681AC9C" w14:textId="77777777" w:rsidR="00652B71" w:rsidRPr="00830749" w:rsidRDefault="00652B71" w:rsidP="006F25AF">
      <w:pPr>
        <w:pStyle w:val="20TAQuestionNumber"/>
        <w:keepNext/>
        <w:ind w:left="709" w:hanging="709"/>
      </w:pPr>
      <w:bookmarkStart w:id="16" w:name="_Ref127867388"/>
      <w:r>
        <w:lastRenderedPageBreak/>
        <w:t xml:space="preserve">Explain </w:t>
      </w:r>
      <w:r w:rsidRPr="004C6A16">
        <w:t>economic factors</w:t>
      </w:r>
      <w:r>
        <w:t xml:space="preserve"> and how these affect</w:t>
      </w:r>
      <w:r w:rsidRPr="004C6A16">
        <w:t xml:space="preserve"> design</w:t>
      </w:r>
      <w:r>
        <w:t>.</w:t>
      </w:r>
      <w:bookmarkEnd w:id="16"/>
    </w:p>
    <w:p w14:paraId="17C7BFE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B382DC5" w14:textId="77777777" w:rsidTr="00D85705">
        <w:trPr>
          <w:trHeight w:val="3798"/>
        </w:trPr>
        <w:tc>
          <w:tcPr>
            <w:tcW w:w="1027" w:type="dxa"/>
            <w:tcBorders>
              <w:top w:val="nil"/>
              <w:left w:val="nil"/>
              <w:bottom w:val="nil"/>
              <w:right w:val="single" w:sz="4" w:space="0" w:color="auto"/>
            </w:tcBorders>
          </w:tcPr>
          <w:p w14:paraId="6518E118"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804511" w14:textId="4118997D" w:rsidR="00652B71" w:rsidRPr="001C4084" w:rsidRDefault="00E102BB" w:rsidP="00844185">
            <w:pPr>
              <w:rPr>
                <w:rFonts w:ascii="Arial" w:hAnsi="Arial" w:cs="Arial"/>
                <w:sz w:val="22"/>
                <w:szCs w:val="22"/>
              </w:rPr>
            </w:pPr>
            <w:permStart w:id="1784554150" w:edGrp="everyone"/>
            <w:r>
              <w:rPr>
                <w:rFonts w:ascii="Arial" w:hAnsi="Arial" w:cs="Arial"/>
                <w:sz w:val="22"/>
                <w:szCs w:val="22"/>
              </w:rPr>
              <w:t xml:space="preserve">Economic </w:t>
            </w:r>
            <w:r w:rsidR="00945051">
              <w:rPr>
                <w:rFonts w:ascii="Arial" w:hAnsi="Arial" w:cs="Arial"/>
                <w:sz w:val="22"/>
                <w:szCs w:val="22"/>
              </w:rPr>
              <w:t xml:space="preserve">factors provide contexts within which design decisions are made. </w:t>
            </w:r>
            <w:r w:rsidR="00797A08">
              <w:rPr>
                <w:rFonts w:ascii="Arial" w:hAnsi="Arial" w:cs="Arial"/>
                <w:sz w:val="22"/>
                <w:szCs w:val="22"/>
              </w:rPr>
              <w:t>This</w:t>
            </w:r>
            <w:r w:rsidR="00C3076D">
              <w:rPr>
                <w:rFonts w:ascii="Arial" w:hAnsi="Arial" w:cs="Arial"/>
                <w:sz w:val="22"/>
                <w:szCs w:val="22"/>
              </w:rPr>
              <w:t xml:space="preserve"> ensures that designs meet </w:t>
            </w:r>
            <w:proofErr w:type="spellStart"/>
            <w:r w:rsidR="00C3076D">
              <w:rPr>
                <w:rFonts w:ascii="Arial" w:hAnsi="Arial" w:cs="Arial"/>
                <w:sz w:val="22"/>
                <w:szCs w:val="22"/>
              </w:rPr>
              <w:t>economical</w:t>
            </w:r>
            <w:proofErr w:type="spellEnd"/>
            <w:r w:rsidR="00C3076D">
              <w:rPr>
                <w:rFonts w:ascii="Arial" w:hAnsi="Arial" w:cs="Arial"/>
                <w:sz w:val="22"/>
                <w:szCs w:val="22"/>
              </w:rPr>
              <w:t xml:space="preserve"> realities and also </w:t>
            </w:r>
            <w:r w:rsidR="0029708F">
              <w:rPr>
                <w:rFonts w:ascii="Arial" w:hAnsi="Arial" w:cs="Arial"/>
                <w:sz w:val="22"/>
                <w:szCs w:val="22"/>
              </w:rPr>
              <w:t xml:space="preserve">fulfill the intended need. </w:t>
            </w:r>
            <w:permEnd w:id="1784554150"/>
          </w:p>
        </w:tc>
        <w:permStart w:id="1178157048" w:edGrp="everyone"/>
        <w:tc>
          <w:tcPr>
            <w:tcW w:w="624" w:type="dxa"/>
            <w:tcBorders>
              <w:top w:val="nil"/>
              <w:left w:val="single" w:sz="4" w:space="0" w:color="auto"/>
              <w:bottom w:val="nil"/>
              <w:right w:val="nil"/>
            </w:tcBorders>
          </w:tcPr>
          <w:p w14:paraId="01E64D82" w14:textId="77777777" w:rsidR="00652B71" w:rsidRPr="00533511" w:rsidRDefault="00000000" w:rsidP="00844185">
            <w:pPr>
              <w:rPr>
                <w:rFonts w:ascii="Arial" w:hAnsi="Arial" w:cs="Arial"/>
                <w:sz w:val="44"/>
                <w:szCs w:val="44"/>
              </w:rPr>
            </w:pPr>
            <w:sdt>
              <w:sdtPr>
                <w:rPr>
                  <w:rFonts w:ascii="Arial" w:hAnsi="Arial" w:cs="Arial"/>
                  <w:sz w:val="44"/>
                  <w:szCs w:val="44"/>
                </w:rPr>
                <w:id w:val="-58507356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178157048"/>
          </w:p>
        </w:tc>
      </w:tr>
    </w:tbl>
    <w:p w14:paraId="3540CB97" w14:textId="77777777" w:rsidR="00652B71" w:rsidRDefault="00652B71" w:rsidP="00652B71">
      <w:pPr>
        <w:rPr>
          <w:rFonts w:ascii="Arial" w:hAnsi="Arial" w:cs="Arial"/>
          <w:sz w:val="22"/>
          <w:szCs w:val="22"/>
        </w:rPr>
      </w:pPr>
    </w:p>
    <w:p w14:paraId="11CF355A" w14:textId="77777777" w:rsidR="00652B71" w:rsidRPr="000E310E" w:rsidRDefault="00652B71" w:rsidP="00652B71">
      <w:pPr>
        <w:jc w:val="left"/>
        <w:rPr>
          <w:rFonts w:ascii="Arial" w:hAnsi="Arial"/>
          <w:bCs/>
          <w:sz w:val="22"/>
          <w:szCs w:val="22"/>
        </w:rPr>
      </w:pPr>
    </w:p>
    <w:p w14:paraId="553E7AD6" w14:textId="26E09181" w:rsidR="00652B71" w:rsidRPr="00830749" w:rsidRDefault="00652B71" w:rsidP="00652B71">
      <w:pPr>
        <w:pStyle w:val="20TAQuestionNumber"/>
        <w:ind w:left="709" w:hanging="709"/>
      </w:pPr>
      <w:bookmarkStart w:id="17" w:name="_Ref127869450"/>
      <w:r>
        <w:t>‘</w:t>
      </w:r>
      <w:r w:rsidRPr="00620ADB">
        <w:t>The function of a structure is to resist forces in equilibrium</w:t>
      </w:r>
      <w:r>
        <w:t>’ - what does this mean</w:t>
      </w:r>
      <w:bookmarkEnd w:id="17"/>
      <w:r w:rsidR="008930ED">
        <w:t>?</w:t>
      </w:r>
    </w:p>
    <w:p w14:paraId="58FB45F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6B6C1AC" w14:textId="77777777" w:rsidTr="00D85705">
        <w:trPr>
          <w:trHeight w:val="2778"/>
        </w:trPr>
        <w:tc>
          <w:tcPr>
            <w:tcW w:w="1027" w:type="dxa"/>
            <w:tcBorders>
              <w:top w:val="nil"/>
              <w:left w:val="nil"/>
              <w:bottom w:val="nil"/>
              <w:right w:val="single" w:sz="4" w:space="0" w:color="auto"/>
            </w:tcBorders>
          </w:tcPr>
          <w:p w14:paraId="3AB8405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883B9E" w14:textId="4C9B90D9" w:rsidR="00652B71" w:rsidRPr="001C4084" w:rsidRDefault="00525662" w:rsidP="00844185">
            <w:pPr>
              <w:rPr>
                <w:rFonts w:ascii="Arial" w:hAnsi="Arial" w:cs="Arial"/>
                <w:sz w:val="22"/>
                <w:szCs w:val="22"/>
              </w:rPr>
            </w:pPr>
            <w:permStart w:id="1077573851" w:edGrp="everyone"/>
            <w:r>
              <w:rPr>
                <w:rFonts w:ascii="Arial" w:hAnsi="Arial" w:cs="Arial"/>
                <w:sz w:val="22"/>
                <w:szCs w:val="22"/>
              </w:rPr>
              <w:t>A structure is in equilibrium when all forces or movements acting upon it are balanced</w:t>
            </w:r>
            <w:permEnd w:id="1077573851"/>
          </w:p>
        </w:tc>
        <w:permStart w:id="1290227578" w:edGrp="everyone"/>
        <w:tc>
          <w:tcPr>
            <w:tcW w:w="624" w:type="dxa"/>
            <w:tcBorders>
              <w:top w:val="nil"/>
              <w:left w:val="single" w:sz="4" w:space="0" w:color="auto"/>
              <w:bottom w:val="nil"/>
              <w:right w:val="nil"/>
            </w:tcBorders>
          </w:tcPr>
          <w:p w14:paraId="0A63EE39" w14:textId="77777777" w:rsidR="00652B71" w:rsidRPr="00533511" w:rsidRDefault="00000000" w:rsidP="00844185">
            <w:pPr>
              <w:rPr>
                <w:rFonts w:ascii="Arial" w:hAnsi="Arial" w:cs="Arial"/>
                <w:sz w:val="44"/>
                <w:szCs w:val="44"/>
              </w:rPr>
            </w:pPr>
            <w:sdt>
              <w:sdtPr>
                <w:rPr>
                  <w:rFonts w:ascii="Arial" w:hAnsi="Arial" w:cs="Arial"/>
                  <w:sz w:val="44"/>
                  <w:szCs w:val="44"/>
                </w:rPr>
                <w:id w:val="29572367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290227578"/>
          </w:p>
        </w:tc>
      </w:tr>
    </w:tbl>
    <w:p w14:paraId="1C30A978" w14:textId="77777777" w:rsidR="00652B71" w:rsidRDefault="00652B71" w:rsidP="00652B71">
      <w:pPr>
        <w:rPr>
          <w:rFonts w:ascii="Arial" w:hAnsi="Arial" w:cs="Arial"/>
          <w:sz w:val="22"/>
          <w:szCs w:val="22"/>
        </w:rPr>
      </w:pPr>
    </w:p>
    <w:p w14:paraId="11E22D19" w14:textId="77777777" w:rsidR="00652B71" w:rsidRPr="000E310E" w:rsidRDefault="00652B71" w:rsidP="00652B71">
      <w:pPr>
        <w:jc w:val="left"/>
        <w:rPr>
          <w:rFonts w:ascii="Arial" w:hAnsi="Arial"/>
          <w:bCs/>
          <w:sz w:val="22"/>
          <w:szCs w:val="22"/>
        </w:rPr>
      </w:pPr>
    </w:p>
    <w:p w14:paraId="2CE8DD04" w14:textId="615D1107" w:rsidR="00652B71" w:rsidRPr="00830749" w:rsidRDefault="009B4F05" w:rsidP="00652B71">
      <w:pPr>
        <w:pStyle w:val="20TAQuestionNumber"/>
        <w:ind w:left="709" w:hanging="709"/>
      </w:pPr>
      <w:bookmarkStart w:id="18" w:name="_Ref127875143"/>
      <w:r>
        <w:t>W</w:t>
      </w:r>
      <w:r w:rsidR="00652B71">
        <w:t>hy</w:t>
      </w:r>
      <w:r>
        <w:t xml:space="preserve"> is</w:t>
      </w:r>
      <w:r w:rsidR="00652B71">
        <w:t xml:space="preserve"> reinforced concrete commonly used for the construction of high-rise buildings</w:t>
      </w:r>
      <w:bookmarkEnd w:id="18"/>
      <w:r w:rsidR="008930ED">
        <w:t>?</w:t>
      </w:r>
    </w:p>
    <w:p w14:paraId="7C73C07C"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232053E" w14:textId="77777777" w:rsidTr="00D85705">
        <w:trPr>
          <w:trHeight w:val="3288"/>
        </w:trPr>
        <w:tc>
          <w:tcPr>
            <w:tcW w:w="1027" w:type="dxa"/>
            <w:tcBorders>
              <w:top w:val="nil"/>
              <w:left w:val="nil"/>
              <w:bottom w:val="nil"/>
              <w:right w:val="single" w:sz="4" w:space="0" w:color="auto"/>
            </w:tcBorders>
          </w:tcPr>
          <w:p w14:paraId="7FAC53AC"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12ECCA" w14:textId="3720494F" w:rsidR="00652B71" w:rsidRPr="001C4084" w:rsidRDefault="00460778" w:rsidP="00844185">
            <w:pPr>
              <w:rPr>
                <w:rFonts w:ascii="Arial" w:hAnsi="Arial" w:cs="Arial"/>
                <w:sz w:val="22"/>
                <w:szCs w:val="22"/>
              </w:rPr>
            </w:pPr>
            <w:permStart w:id="270146154" w:edGrp="everyone"/>
            <w:r>
              <w:rPr>
                <w:rFonts w:ascii="Arial" w:hAnsi="Arial" w:cs="Arial"/>
                <w:sz w:val="22"/>
                <w:szCs w:val="22"/>
              </w:rPr>
              <w:t>Reinforced concrete is used in high-rise buildings due to several advantages. It has great strength and durability, its flexible in design, it is highly fire resistant</w:t>
            </w:r>
            <w:permEnd w:id="270146154"/>
          </w:p>
        </w:tc>
        <w:permStart w:id="904421680" w:edGrp="everyone"/>
        <w:tc>
          <w:tcPr>
            <w:tcW w:w="624" w:type="dxa"/>
            <w:tcBorders>
              <w:top w:val="nil"/>
              <w:left w:val="single" w:sz="4" w:space="0" w:color="auto"/>
              <w:bottom w:val="nil"/>
              <w:right w:val="nil"/>
            </w:tcBorders>
          </w:tcPr>
          <w:p w14:paraId="1E12CC3D" w14:textId="77777777" w:rsidR="00652B71" w:rsidRPr="00533511" w:rsidRDefault="00000000" w:rsidP="00844185">
            <w:pPr>
              <w:rPr>
                <w:rFonts w:ascii="Arial" w:hAnsi="Arial" w:cs="Arial"/>
                <w:sz w:val="44"/>
                <w:szCs w:val="44"/>
              </w:rPr>
            </w:pPr>
            <w:sdt>
              <w:sdtPr>
                <w:rPr>
                  <w:rFonts w:ascii="Arial" w:hAnsi="Arial" w:cs="Arial"/>
                  <w:sz w:val="44"/>
                  <w:szCs w:val="44"/>
                </w:rPr>
                <w:id w:val="841974346"/>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04421680"/>
          </w:p>
        </w:tc>
      </w:tr>
    </w:tbl>
    <w:p w14:paraId="6400077E" w14:textId="77777777" w:rsidR="00652B71" w:rsidRDefault="00652B71" w:rsidP="00652B71">
      <w:pPr>
        <w:rPr>
          <w:rFonts w:ascii="Arial" w:hAnsi="Arial" w:cs="Arial"/>
          <w:sz w:val="22"/>
          <w:szCs w:val="22"/>
        </w:rPr>
      </w:pPr>
    </w:p>
    <w:p w14:paraId="702C6328" w14:textId="77777777" w:rsidR="00652B71" w:rsidRPr="000E310E" w:rsidRDefault="00652B71" w:rsidP="00652B71">
      <w:pPr>
        <w:jc w:val="left"/>
        <w:rPr>
          <w:rFonts w:ascii="Arial" w:hAnsi="Arial"/>
          <w:bCs/>
          <w:sz w:val="22"/>
          <w:szCs w:val="22"/>
        </w:rPr>
      </w:pPr>
    </w:p>
    <w:p w14:paraId="71E4F56E" w14:textId="7F4D19D2" w:rsidR="00652B71" w:rsidRPr="00830749" w:rsidRDefault="009B4F05" w:rsidP="00652B71">
      <w:pPr>
        <w:pStyle w:val="20TAQuestionNumber"/>
        <w:ind w:left="709" w:hanging="709"/>
      </w:pPr>
      <w:bookmarkStart w:id="19" w:name="_Ref127877716"/>
      <w:r>
        <w:lastRenderedPageBreak/>
        <w:t>Discuss w</w:t>
      </w:r>
      <w:r w:rsidR="00652B71">
        <w:t xml:space="preserve">hy you </w:t>
      </w:r>
      <w:r w:rsidR="008930ED">
        <w:t xml:space="preserve">might </w:t>
      </w:r>
      <w:r w:rsidR="00652B71">
        <w:t>need to consult the structural engineer regarding the loads and forces acting on a beam or column</w:t>
      </w:r>
      <w:bookmarkEnd w:id="19"/>
      <w:r w:rsidR="00BB79D7">
        <w:t>.</w:t>
      </w:r>
    </w:p>
    <w:p w14:paraId="77A87F8F"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B2C09E4" w14:textId="77777777" w:rsidTr="00D85705">
        <w:trPr>
          <w:trHeight w:val="3685"/>
        </w:trPr>
        <w:tc>
          <w:tcPr>
            <w:tcW w:w="1027" w:type="dxa"/>
            <w:tcBorders>
              <w:top w:val="nil"/>
              <w:left w:val="nil"/>
              <w:bottom w:val="nil"/>
              <w:right w:val="single" w:sz="4" w:space="0" w:color="auto"/>
            </w:tcBorders>
          </w:tcPr>
          <w:p w14:paraId="163281DE"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ACF14D" w14:textId="07EF9806" w:rsidR="00652B71" w:rsidRPr="001C4084" w:rsidRDefault="0088212A" w:rsidP="00844185">
            <w:pPr>
              <w:rPr>
                <w:rFonts w:ascii="Arial" w:hAnsi="Arial" w:cs="Arial"/>
                <w:sz w:val="22"/>
                <w:szCs w:val="22"/>
              </w:rPr>
            </w:pPr>
            <w:permStart w:id="895759724" w:edGrp="everyone"/>
            <w:r>
              <w:rPr>
                <w:rFonts w:ascii="Arial" w:hAnsi="Arial" w:cs="Arial"/>
                <w:sz w:val="22"/>
                <w:szCs w:val="22"/>
              </w:rPr>
              <w:t>Consulting a structural engineer regarding the loads and forces acting on the beams and columns is essential for ensuring the structural safety, code compliances, optimizing the design, understanding the complexity of the loads put upon them and addressing construction constraints</w:t>
            </w:r>
            <w:permEnd w:id="895759724"/>
          </w:p>
        </w:tc>
        <w:permStart w:id="694120422" w:edGrp="everyone"/>
        <w:tc>
          <w:tcPr>
            <w:tcW w:w="624" w:type="dxa"/>
            <w:tcBorders>
              <w:top w:val="nil"/>
              <w:left w:val="single" w:sz="4" w:space="0" w:color="auto"/>
              <w:bottom w:val="nil"/>
              <w:right w:val="nil"/>
            </w:tcBorders>
          </w:tcPr>
          <w:p w14:paraId="47B1CDAC" w14:textId="77777777" w:rsidR="00652B71" w:rsidRPr="00533511" w:rsidRDefault="00000000" w:rsidP="00844185">
            <w:pPr>
              <w:rPr>
                <w:rFonts w:ascii="Arial" w:hAnsi="Arial" w:cs="Arial"/>
                <w:sz w:val="44"/>
                <w:szCs w:val="44"/>
              </w:rPr>
            </w:pPr>
            <w:sdt>
              <w:sdtPr>
                <w:rPr>
                  <w:rFonts w:ascii="Arial" w:hAnsi="Arial" w:cs="Arial"/>
                  <w:sz w:val="44"/>
                  <w:szCs w:val="44"/>
                </w:rPr>
                <w:id w:val="-174724858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4120422"/>
          </w:p>
        </w:tc>
      </w:tr>
    </w:tbl>
    <w:p w14:paraId="33843177" w14:textId="77777777" w:rsidR="00652B71" w:rsidRDefault="00652B71" w:rsidP="00652B71">
      <w:pPr>
        <w:rPr>
          <w:rFonts w:ascii="Arial" w:hAnsi="Arial" w:cs="Arial"/>
          <w:sz w:val="22"/>
          <w:szCs w:val="22"/>
        </w:rPr>
      </w:pPr>
    </w:p>
    <w:p w14:paraId="716A8090" w14:textId="77777777" w:rsidR="00652B71" w:rsidRPr="000E310E" w:rsidRDefault="00652B71" w:rsidP="00652B71">
      <w:pPr>
        <w:jc w:val="left"/>
        <w:rPr>
          <w:rFonts w:ascii="Arial" w:hAnsi="Arial"/>
          <w:bCs/>
          <w:sz w:val="22"/>
          <w:szCs w:val="22"/>
        </w:rPr>
      </w:pPr>
    </w:p>
    <w:p w14:paraId="1DD30874" w14:textId="297C2CA0" w:rsidR="00652B71" w:rsidRPr="00830749" w:rsidRDefault="00652B71" w:rsidP="00652B71">
      <w:pPr>
        <w:pStyle w:val="20TAQuestionNumber"/>
        <w:ind w:left="709" w:hanging="709"/>
      </w:pPr>
      <w:bookmarkStart w:id="20" w:name="_Ref127882513"/>
      <w:r w:rsidRPr="007137B0">
        <w:t xml:space="preserve">Determine the bending behaviour of </w:t>
      </w:r>
      <w:r>
        <w:t xml:space="preserve">a </w:t>
      </w:r>
      <w:r w:rsidRPr="007137B0">
        <w:t>column under axial load</w:t>
      </w:r>
      <w:bookmarkEnd w:id="20"/>
      <w:r w:rsidR="008930ED">
        <w:t>.</w:t>
      </w:r>
    </w:p>
    <w:p w14:paraId="43F8129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7807E01" w14:textId="77777777" w:rsidTr="00D85705">
        <w:trPr>
          <w:trHeight w:val="7654"/>
        </w:trPr>
        <w:tc>
          <w:tcPr>
            <w:tcW w:w="1027" w:type="dxa"/>
            <w:tcBorders>
              <w:top w:val="nil"/>
              <w:left w:val="nil"/>
              <w:bottom w:val="nil"/>
              <w:right w:val="single" w:sz="4" w:space="0" w:color="auto"/>
            </w:tcBorders>
          </w:tcPr>
          <w:p w14:paraId="1EEE43DD"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7F7696" w14:textId="77777777" w:rsidR="00053B82" w:rsidRDefault="00053B82" w:rsidP="00053B82">
            <w:pPr>
              <w:rPr>
                <w:rFonts w:ascii="Arial" w:hAnsi="Arial" w:cs="Arial"/>
                <w:sz w:val="22"/>
                <w:szCs w:val="22"/>
              </w:rPr>
            </w:pPr>
            <w:permStart w:id="1338977578" w:edGrp="everyone"/>
            <w:r>
              <w:rPr>
                <w:rFonts w:ascii="Arial" w:hAnsi="Arial" w:cs="Arial"/>
                <w:sz w:val="22"/>
                <w:szCs w:val="22"/>
              </w:rPr>
              <w:t>The short columns tend to expand in a direction perpendicular to the loading directions.</w:t>
            </w:r>
          </w:p>
          <w:p w14:paraId="33F51DCD" w14:textId="77777777" w:rsidR="00053B82" w:rsidRDefault="00053B82" w:rsidP="00053B82">
            <w:pPr>
              <w:rPr>
                <w:rFonts w:ascii="Arial" w:hAnsi="Arial" w:cs="Arial"/>
                <w:sz w:val="22"/>
                <w:szCs w:val="22"/>
              </w:rPr>
            </w:pPr>
          </w:p>
          <w:p w14:paraId="35AE2551" w14:textId="5D851BFC" w:rsidR="00652B71" w:rsidRPr="001C4084" w:rsidRDefault="00053B82" w:rsidP="00844185">
            <w:pPr>
              <w:rPr>
                <w:rFonts w:ascii="Arial" w:hAnsi="Arial" w:cs="Arial"/>
                <w:sz w:val="22"/>
                <w:szCs w:val="22"/>
              </w:rPr>
            </w:pPr>
            <w:r>
              <w:rPr>
                <w:rFonts w:ascii="Arial" w:hAnsi="Arial" w:cs="Arial"/>
                <w:sz w:val="22"/>
                <w:szCs w:val="22"/>
              </w:rPr>
              <w:t>Long columns buckle laterally at a particular weight value. Long columns lose their rigidity quickly after buckling</w:t>
            </w:r>
            <w:permEnd w:id="1338977578"/>
          </w:p>
        </w:tc>
        <w:permStart w:id="951016925" w:edGrp="everyone"/>
        <w:tc>
          <w:tcPr>
            <w:tcW w:w="624" w:type="dxa"/>
            <w:tcBorders>
              <w:top w:val="nil"/>
              <w:left w:val="single" w:sz="4" w:space="0" w:color="auto"/>
              <w:bottom w:val="nil"/>
              <w:right w:val="nil"/>
            </w:tcBorders>
          </w:tcPr>
          <w:p w14:paraId="74DA5875" w14:textId="77777777" w:rsidR="00652B71" w:rsidRPr="00533511" w:rsidRDefault="00000000" w:rsidP="00844185">
            <w:pPr>
              <w:rPr>
                <w:rFonts w:ascii="Arial" w:hAnsi="Arial" w:cs="Arial"/>
                <w:sz w:val="44"/>
                <w:szCs w:val="44"/>
              </w:rPr>
            </w:pPr>
            <w:sdt>
              <w:sdtPr>
                <w:rPr>
                  <w:rFonts w:ascii="Arial" w:hAnsi="Arial" w:cs="Arial"/>
                  <w:sz w:val="44"/>
                  <w:szCs w:val="44"/>
                </w:rPr>
                <w:id w:val="-315648350"/>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51016925"/>
          </w:p>
        </w:tc>
      </w:tr>
    </w:tbl>
    <w:p w14:paraId="176EF629" w14:textId="77777777" w:rsidR="00652B71" w:rsidRDefault="00652B71" w:rsidP="00652B71">
      <w:pPr>
        <w:rPr>
          <w:rFonts w:ascii="Arial" w:hAnsi="Arial" w:cs="Arial"/>
          <w:sz w:val="22"/>
          <w:szCs w:val="22"/>
        </w:rPr>
      </w:pPr>
    </w:p>
    <w:p w14:paraId="16E637DF" w14:textId="77777777" w:rsidR="00652B71" w:rsidRPr="000E310E" w:rsidRDefault="00652B71" w:rsidP="00652B71">
      <w:pPr>
        <w:jc w:val="left"/>
        <w:rPr>
          <w:rFonts w:ascii="Arial" w:hAnsi="Arial"/>
          <w:bCs/>
          <w:sz w:val="22"/>
          <w:szCs w:val="22"/>
        </w:rPr>
      </w:pPr>
    </w:p>
    <w:p w14:paraId="18FA299A" w14:textId="3BE8218C" w:rsidR="00652B71" w:rsidRPr="00830749" w:rsidRDefault="00161B9B" w:rsidP="00652B71">
      <w:pPr>
        <w:pStyle w:val="20TAQuestionNumber"/>
        <w:ind w:left="709" w:hanging="709"/>
      </w:pPr>
      <w:bookmarkStart w:id="21" w:name="_Ref127882514"/>
      <w:r>
        <w:lastRenderedPageBreak/>
        <w:t>Describe</w:t>
      </w:r>
      <w:r w:rsidR="00652B71">
        <w:t xml:space="preserve"> the performance characteristic</w:t>
      </w:r>
      <w:r>
        <w:t>s</w:t>
      </w:r>
      <w:r w:rsidR="00652B71">
        <w:t xml:space="preserve"> of columns under eccentric load</w:t>
      </w:r>
      <w:bookmarkEnd w:id="21"/>
      <w:r w:rsidR="008930ED">
        <w:t>.</w:t>
      </w:r>
    </w:p>
    <w:p w14:paraId="501AA647"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5758A9E" w14:textId="77777777" w:rsidTr="00D85705">
        <w:trPr>
          <w:trHeight w:val="2835"/>
        </w:trPr>
        <w:tc>
          <w:tcPr>
            <w:tcW w:w="1027" w:type="dxa"/>
            <w:tcBorders>
              <w:top w:val="nil"/>
              <w:left w:val="nil"/>
              <w:bottom w:val="nil"/>
              <w:right w:val="single" w:sz="4" w:space="0" w:color="auto"/>
            </w:tcBorders>
          </w:tcPr>
          <w:p w14:paraId="2969C783"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17BEA3" w14:textId="70F8A2F2" w:rsidR="00652B71" w:rsidRPr="001C4084" w:rsidRDefault="001E2663" w:rsidP="00844185">
            <w:pPr>
              <w:rPr>
                <w:rFonts w:ascii="Arial" w:hAnsi="Arial" w:cs="Arial"/>
                <w:sz w:val="22"/>
                <w:szCs w:val="22"/>
              </w:rPr>
            </w:pPr>
            <w:permStart w:id="2014323783" w:edGrp="everyone"/>
            <w:r>
              <w:rPr>
                <w:rFonts w:ascii="Arial" w:hAnsi="Arial" w:cs="Arial"/>
                <w:sz w:val="22"/>
                <w:szCs w:val="22"/>
              </w:rPr>
              <w:t>It is known that when a load on a column is eccentric, the columns strength is significantly reduced compared to when the resultant line of pressure runs through the columns axis</w:t>
            </w:r>
            <w:permEnd w:id="2014323783"/>
          </w:p>
        </w:tc>
        <w:permStart w:id="1826114514" w:edGrp="everyone"/>
        <w:tc>
          <w:tcPr>
            <w:tcW w:w="624" w:type="dxa"/>
            <w:tcBorders>
              <w:top w:val="nil"/>
              <w:left w:val="single" w:sz="4" w:space="0" w:color="auto"/>
              <w:bottom w:val="nil"/>
              <w:right w:val="nil"/>
            </w:tcBorders>
          </w:tcPr>
          <w:p w14:paraId="5BF94915" w14:textId="77777777" w:rsidR="00652B71" w:rsidRPr="00533511" w:rsidRDefault="00000000" w:rsidP="00844185">
            <w:pPr>
              <w:rPr>
                <w:rFonts w:ascii="Arial" w:hAnsi="Arial" w:cs="Arial"/>
                <w:sz w:val="44"/>
                <w:szCs w:val="44"/>
              </w:rPr>
            </w:pPr>
            <w:sdt>
              <w:sdtPr>
                <w:rPr>
                  <w:rFonts w:ascii="Arial" w:hAnsi="Arial" w:cs="Arial"/>
                  <w:sz w:val="44"/>
                  <w:szCs w:val="44"/>
                </w:rPr>
                <w:id w:val="-1315018129"/>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26114514"/>
          </w:p>
        </w:tc>
      </w:tr>
    </w:tbl>
    <w:p w14:paraId="095376AA" w14:textId="77777777" w:rsidR="00652B71" w:rsidRDefault="00652B71" w:rsidP="00652B71">
      <w:pPr>
        <w:rPr>
          <w:rFonts w:ascii="Arial" w:hAnsi="Arial" w:cs="Arial"/>
          <w:sz w:val="22"/>
          <w:szCs w:val="22"/>
        </w:rPr>
      </w:pPr>
    </w:p>
    <w:p w14:paraId="61FC1220" w14:textId="77777777" w:rsidR="00652B71" w:rsidRDefault="00652B71" w:rsidP="00652B71">
      <w:pPr>
        <w:rPr>
          <w:rFonts w:ascii="Arial" w:hAnsi="Arial" w:cs="Arial"/>
          <w:sz w:val="22"/>
          <w:szCs w:val="22"/>
        </w:rPr>
      </w:pPr>
    </w:p>
    <w:p w14:paraId="1E504293" w14:textId="77777777" w:rsidR="00652B71" w:rsidRPr="00830749" w:rsidRDefault="00652B71" w:rsidP="00652B71">
      <w:pPr>
        <w:pStyle w:val="20TAQuestionNumber"/>
        <w:ind w:left="709" w:hanging="709"/>
      </w:pPr>
      <w:bookmarkStart w:id="22" w:name="_Ref127947260"/>
      <w:r>
        <w:t xml:space="preserve">Discuss </w:t>
      </w:r>
      <w:r w:rsidRPr="00104B10">
        <w:t>bending moments, shear forces, deflection and torsion of beams and slabs</w:t>
      </w:r>
      <w:r>
        <w:t>.</w:t>
      </w:r>
      <w:bookmarkEnd w:id="22"/>
    </w:p>
    <w:p w14:paraId="0816B8EE"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5EB6C240" w14:textId="77777777" w:rsidTr="00844185">
        <w:trPr>
          <w:tblHeader/>
        </w:trPr>
        <w:tc>
          <w:tcPr>
            <w:tcW w:w="610" w:type="pct"/>
            <w:tcBorders>
              <w:top w:val="nil"/>
              <w:left w:val="nil"/>
              <w:bottom w:val="nil"/>
              <w:right w:val="single" w:sz="12" w:space="0" w:color="auto"/>
            </w:tcBorders>
            <w:shd w:val="clear" w:color="auto" w:fill="auto"/>
          </w:tcPr>
          <w:p w14:paraId="6AC1266D"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EEC04A2" w14:textId="77777777" w:rsidR="00652B71" w:rsidRDefault="00652B71" w:rsidP="00844185">
            <w:pPr>
              <w:keepNext/>
              <w:ind w:left="993" w:hanging="993"/>
              <w:jc w:val="center"/>
            </w:pPr>
            <w:r>
              <w:t>Beams/Slabs</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F7A76F3" w14:textId="77777777" w:rsidR="00652B71" w:rsidRDefault="00652B71" w:rsidP="00844185">
            <w:pPr>
              <w:pStyle w:val="TableHeading"/>
              <w:framePr w:hSpace="0" w:wrap="auto" w:vAnchor="margin" w:hAnchor="text" w:yAlign="inline"/>
            </w:pPr>
            <w:r>
              <w:t>Response</w:t>
            </w:r>
          </w:p>
        </w:tc>
        <w:permStart w:id="1876982397" w:edGrp="everyone"/>
        <w:tc>
          <w:tcPr>
            <w:tcW w:w="335" w:type="pct"/>
            <w:tcBorders>
              <w:top w:val="nil"/>
              <w:left w:val="single" w:sz="12" w:space="0" w:color="auto"/>
              <w:bottom w:val="nil"/>
              <w:right w:val="nil"/>
            </w:tcBorders>
            <w:shd w:val="clear" w:color="auto" w:fill="auto"/>
          </w:tcPr>
          <w:p w14:paraId="6831EF50" w14:textId="77777777" w:rsidR="00652B71" w:rsidRPr="00533511" w:rsidRDefault="00000000" w:rsidP="00844185">
            <w:pPr>
              <w:rPr>
                <w:rFonts w:ascii="Arial" w:hAnsi="Arial" w:cs="Arial"/>
                <w:sz w:val="44"/>
                <w:szCs w:val="44"/>
              </w:rPr>
            </w:pPr>
            <w:sdt>
              <w:sdtPr>
                <w:rPr>
                  <w:rFonts w:ascii="Arial" w:hAnsi="Arial" w:cs="Arial"/>
                  <w:sz w:val="44"/>
                  <w:szCs w:val="44"/>
                </w:rPr>
                <w:id w:val="-214626442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76982397"/>
          </w:p>
        </w:tc>
      </w:tr>
      <w:tr w:rsidR="00652B71" w14:paraId="16854313" w14:textId="77777777" w:rsidTr="00844185">
        <w:trPr>
          <w:trHeight w:val="3969"/>
          <w:hidden/>
        </w:trPr>
        <w:tc>
          <w:tcPr>
            <w:tcW w:w="610" w:type="pct"/>
            <w:tcBorders>
              <w:top w:val="nil"/>
              <w:left w:val="nil"/>
              <w:bottom w:val="nil"/>
              <w:right w:val="single" w:sz="12" w:space="0" w:color="auto"/>
            </w:tcBorders>
          </w:tcPr>
          <w:p w14:paraId="24470A9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46CECB6" w14:textId="77777777" w:rsidR="00652B71" w:rsidRPr="00447473" w:rsidRDefault="00652B71" w:rsidP="00844185">
            <w:pPr>
              <w:jc w:val="center"/>
            </w:pPr>
            <w:r>
              <w:t>Beams</w:t>
            </w:r>
          </w:p>
        </w:tc>
        <w:tc>
          <w:tcPr>
            <w:tcW w:w="3105" w:type="pct"/>
            <w:tcBorders>
              <w:top w:val="single" w:sz="12" w:space="0" w:color="auto"/>
              <w:left w:val="single" w:sz="4" w:space="0" w:color="auto"/>
              <w:right w:val="single" w:sz="12" w:space="0" w:color="auto"/>
            </w:tcBorders>
            <w:shd w:val="clear" w:color="auto" w:fill="auto"/>
            <w:vAlign w:val="center"/>
          </w:tcPr>
          <w:p w14:paraId="506A9651" w14:textId="77777777" w:rsidR="00EB1283" w:rsidRDefault="00EB1283" w:rsidP="00EB1283">
            <w:pPr>
              <w:rPr>
                <w:rFonts w:ascii="Arial" w:hAnsi="Arial" w:cs="Arial"/>
                <w:sz w:val="22"/>
                <w:szCs w:val="22"/>
              </w:rPr>
            </w:pPr>
            <w:permStart w:id="137700317" w:edGrp="everyone"/>
            <w:r>
              <w:rPr>
                <w:rFonts w:ascii="Arial" w:hAnsi="Arial" w:cs="Arial"/>
                <w:sz w:val="22"/>
                <w:szCs w:val="22"/>
              </w:rPr>
              <w:t>Bending moment is the torque that keeps a beam together.</w:t>
            </w:r>
          </w:p>
          <w:p w14:paraId="24157B1E" w14:textId="77777777" w:rsidR="00EB1283" w:rsidRDefault="00EB1283" w:rsidP="00EB1283">
            <w:pPr>
              <w:rPr>
                <w:rFonts w:ascii="Arial" w:hAnsi="Arial" w:cs="Arial"/>
                <w:sz w:val="22"/>
                <w:szCs w:val="22"/>
              </w:rPr>
            </w:pPr>
            <w:r>
              <w:rPr>
                <w:rFonts w:ascii="Arial" w:hAnsi="Arial" w:cs="Arial"/>
                <w:sz w:val="22"/>
                <w:szCs w:val="22"/>
              </w:rPr>
              <w:t>The applied loads and the support reaction produce vertical shear forces in a beam. While the burden pulls down the reactions push up. Shear reaches its maximum magnitude near the supports in most circumstances.</w:t>
            </w:r>
          </w:p>
          <w:p w14:paraId="6720F1A2" w14:textId="77777777" w:rsidR="00EB1283" w:rsidRDefault="00EB1283" w:rsidP="00EB1283">
            <w:pPr>
              <w:rPr>
                <w:rFonts w:ascii="Arial" w:hAnsi="Arial" w:cs="Arial"/>
                <w:sz w:val="22"/>
                <w:szCs w:val="22"/>
              </w:rPr>
            </w:pPr>
            <w:r>
              <w:rPr>
                <w:rFonts w:ascii="Arial" w:hAnsi="Arial" w:cs="Arial"/>
                <w:sz w:val="22"/>
                <w:szCs w:val="22"/>
              </w:rPr>
              <w:t>A vertical movement of a spot on a beam is known as a deflection.</w:t>
            </w:r>
          </w:p>
          <w:p w14:paraId="70104200" w14:textId="75E2B57B" w:rsidR="00652B71" w:rsidRPr="006F25AF" w:rsidRDefault="00EB1283" w:rsidP="006F25AF">
            <w:pPr>
              <w:rPr>
                <w:rFonts w:ascii="Arial" w:hAnsi="Arial" w:cs="Arial"/>
                <w:sz w:val="22"/>
                <w:szCs w:val="22"/>
              </w:rPr>
            </w:pPr>
            <w:r w:rsidRPr="00127A74">
              <w:rPr>
                <w:rFonts w:ascii="Arial" w:hAnsi="Arial" w:cs="Arial"/>
                <w:sz w:val="22"/>
                <w:szCs w:val="22"/>
                <w:lang w:val="en-US"/>
              </w:rPr>
              <w:t>Torsion is imparted to beams and slabs under various situations in addition to bending moment and shear force</w:t>
            </w:r>
            <w:r>
              <w:rPr>
                <w:rFonts w:ascii="Arial" w:hAnsi="Arial" w:cs="Arial"/>
                <w:sz w:val="22"/>
                <w:szCs w:val="22"/>
                <w:lang w:val="en-US"/>
              </w:rPr>
              <w:t>.</w:t>
            </w:r>
            <w:permEnd w:id="137700317"/>
          </w:p>
        </w:tc>
        <w:tc>
          <w:tcPr>
            <w:tcW w:w="335" w:type="pct"/>
            <w:tcBorders>
              <w:top w:val="nil"/>
              <w:left w:val="single" w:sz="12" w:space="0" w:color="auto"/>
              <w:bottom w:val="nil"/>
              <w:right w:val="nil"/>
            </w:tcBorders>
          </w:tcPr>
          <w:p w14:paraId="3AC0EE5D" w14:textId="77777777" w:rsidR="00652B71" w:rsidRDefault="00652B71" w:rsidP="00844185">
            <w:pPr>
              <w:ind w:left="993" w:hanging="993"/>
            </w:pPr>
          </w:p>
        </w:tc>
      </w:tr>
      <w:tr w:rsidR="00652B71" w14:paraId="64DAF29E" w14:textId="77777777" w:rsidTr="00844185">
        <w:trPr>
          <w:trHeight w:val="3969"/>
          <w:hidden/>
        </w:trPr>
        <w:tc>
          <w:tcPr>
            <w:tcW w:w="610" w:type="pct"/>
            <w:tcBorders>
              <w:top w:val="nil"/>
              <w:left w:val="nil"/>
              <w:bottom w:val="nil"/>
              <w:right w:val="single" w:sz="12" w:space="0" w:color="auto"/>
            </w:tcBorders>
          </w:tcPr>
          <w:p w14:paraId="116AE8DA"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D73A878" w14:textId="77777777" w:rsidR="00652B71" w:rsidRPr="00803718" w:rsidRDefault="00652B71" w:rsidP="00844185">
            <w:pPr>
              <w:jc w:val="center"/>
            </w:pPr>
            <w:r>
              <w:t>Slabs</w:t>
            </w:r>
          </w:p>
        </w:tc>
        <w:tc>
          <w:tcPr>
            <w:tcW w:w="3105" w:type="pct"/>
            <w:tcBorders>
              <w:left w:val="single" w:sz="4" w:space="0" w:color="auto"/>
              <w:right w:val="single" w:sz="12" w:space="0" w:color="auto"/>
            </w:tcBorders>
            <w:shd w:val="clear" w:color="auto" w:fill="auto"/>
            <w:vAlign w:val="center"/>
          </w:tcPr>
          <w:p w14:paraId="021A54F8" w14:textId="77777777" w:rsidR="001C0D1F" w:rsidRDefault="001C0D1F" w:rsidP="001C0D1F">
            <w:pPr>
              <w:rPr>
                <w:rFonts w:ascii="Arial" w:hAnsi="Arial" w:cs="Arial"/>
                <w:sz w:val="22"/>
                <w:szCs w:val="22"/>
              </w:rPr>
            </w:pPr>
            <w:permStart w:id="1850025525" w:edGrp="everyone"/>
            <w:r>
              <w:rPr>
                <w:rFonts w:ascii="Arial" w:hAnsi="Arial" w:cs="Arial"/>
                <w:sz w:val="22"/>
                <w:szCs w:val="22"/>
              </w:rPr>
              <w:t>The design bending moments are zero at discontinuous ends, negative at continuous ands and positive at midspans.</w:t>
            </w:r>
          </w:p>
          <w:p w14:paraId="473A4CF7" w14:textId="77777777" w:rsidR="001C0D1F" w:rsidRDefault="001C0D1F" w:rsidP="001C0D1F">
            <w:pPr>
              <w:rPr>
                <w:rFonts w:ascii="Arial" w:hAnsi="Arial" w:cs="Arial"/>
                <w:sz w:val="22"/>
                <w:szCs w:val="22"/>
              </w:rPr>
            </w:pPr>
            <w:r>
              <w:rPr>
                <w:rFonts w:ascii="Arial" w:hAnsi="Arial" w:cs="Arial"/>
                <w:sz w:val="22"/>
                <w:szCs w:val="22"/>
              </w:rPr>
              <w:t>The shear strength of a slab that resists stresses in two directions around a column is measured using a prism placed half the slab depth away from the columns side.</w:t>
            </w:r>
          </w:p>
          <w:p w14:paraId="22A77348" w14:textId="77777777" w:rsidR="001C0D1F" w:rsidRDefault="001C0D1F" w:rsidP="001C0D1F">
            <w:pPr>
              <w:rPr>
                <w:rFonts w:ascii="Arial" w:hAnsi="Arial" w:cs="Arial"/>
                <w:sz w:val="22"/>
                <w:szCs w:val="22"/>
              </w:rPr>
            </w:pPr>
            <w:r>
              <w:rPr>
                <w:rFonts w:ascii="Arial" w:hAnsi="Arial" w:cs="Arial"/>
                <w:sz w:val="22"/>
                <w:szCs w:val="22"/>
              </w:rPr>
              <w:t>Slabs bending or distorting over time due to shrinkage and temperature are long term deflection, the state of the cracking and concrete creep can have an impact.</w:t>
            </w:r>
          </w:p>
          <w:p w14:paraId="0CFE4995" w14:textId="77777777" w:rsidR="001C0D1F" w:rsidRPr="00127A74" w:rsidRDefault="001C0D1F" w:rsidP="001C0D1F">
            <w:pPr>
              <w:rPr>
                <w:rFonts w:ascii="Arial" w:hAnsi="Arial" w:cs="Arial"/>
                <w:sz w:val="22"/>
                <w:szCs w:val="22"/>
              </w:rPr>
            </w:pPr>
            <w:r w:rsidRPr="00127A74">
              <w:rPr>
                <w:rFonts w:ascii="Arial" w:hAnsi="Arial" w:cs="Arial"/>
                <w:sz w:val="22"/>
                <w:szCs w:val="22"/>
                <w:lang w:val="en-US"/>
              </w:rPr>
              <w:t>Torsion is imparted to beams and slabs under various situations in addition to bending moment and shear force</w:t>
            </w:r>
            <w:r>
              <w:rPr>
                <w:rFonts w:ascii="Arial" w:hAnsi="Arial" w:cs="Arial"/>
                <w:sz w:val="22"/>
                <w:szCs w:val="22"/>
                <w:lang w:val="en-US"/>
              </w:rPr>
              <w:t>.</w:t>
            </w:r>
          </w:p>
          <w:permEnd w:id="1850025525"/>
          <w:p w14:paraId="4E62C5FA" w14:textId="2CEE3FAC"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3E51D812" w14:textId="77777777" w:rsidR="00652B71" w:rsidRDefault="00652B71" w:rsidP="00844185">
            <w:pPr>
              <w:ind w:left="993" w:hanging="993"/>
            </w:pPr>
          </w:p>
        </w:tc>
      </w:tr>
    </w:tbl>
    <w:p w14:paraId="3E9A8D90" w14:textId="77777777" w:rsidR="00652B71" w:rsidRPr="00803718" w:rsidRDefault="00652B71" w:rsidP="00652B71">
      <w:pPr>
        <w:rPr>
          <w:rFonts w:ascii="Arial" w:hAnsi="Arial" w:cs="Arial"/>
          <w:sz w:val="20"/>
        </w:rPr>
      </w:pPr>
    </w:p>
    <w:p w14:paraId="042CD971" w14:textId="77777777" w:rsidR="00652B71" w:rsidRPr="00830749" w:rsidRDefault="00652B71" w:rsidP="00652B71">
      <w:pPr>
        <w:pStyle w:val="20TAQuestionNumber"/>
        <w:ind w:left="709" w:hanging="709"/>
      </w:pPr>
      <w:bookmarkStart w:id="23" w:name="_Ref127948698"/>
      <w:r>
        <w:lastRenderedPageBreak/>
        <w:t>Discuss how beams are connected to columns. Explain your answer.</w:t>
      </w:r>
      <w:bookmarkEnd w:id="23"/>
    </w:p>
    <w:p w14:paraId="479E8670"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E329F57" w14:textId="77777777" w:rsidTr="00D85705">
        <w:trPr>
          <w:trHeight w:val="6236"/>
        </w:trPr>
        <w:tc>
          <w:tcPr>
            <w:tcW w:w="1027" w:type="dxa"/>
            <w:tcBorders>
              <w:top w:val="nil"/>
              <w:left w:val="nil"/>
              <w:bottom w:val="nil"/>
              <w:right w:val="single" w:sz="4" w:space="0" w:color="auto"/>
            </w:tcBorders>
          </w:tcPr>
          <w:p w14:paraId="27984DFB"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792910" w14:textId="514BDA73" w:rsidR="003F5292" w:rsidRPr="003848EF" w:rsidRDefault="003F5292" w:rsidP="003F5292">
            <w:pPr>
              <w:spacing w:before="100" w:beforeAutospacing="1" w:after="100" w:afterAutospacing="1"/>
              <w:jc w:val="left"/>
              <w:rPr>
                <w:rFonts w:ascii="Times New Roman" w:hAnsi="Times New Roman"/>
                <w:szCs w:val="24"/>
                <w:lang w:eastAsia="en-AU"/>
              </w:rPr>
            </w:pPr>
            <w:permStart w:id="2039643314" w:edGrp="everyone"/>
            <w:r w:rsidRPr="003848EF">
              <w:rPr>
                <w:rFonts w:ascii="Arial" w:hAnsi="Arial" w:cs="Arial"/>
                <w:szCs w:val="24"/>
                <w:lang w:eastAsia="en-AU"/>
              </w:rPr>
              <w:t xml:space="preserve">The selection of the appropriate connection method depends on factors such as structural requirements, loading conditions, material properties, construction techniques, and cost considerations. Structural engineers carefully analyse these factors and design connections </w:t>
            </w:r>
            <w:r>
              <w:rPr>
                <w:rFonts w:ascii="Arial" w:hAnsi="Arial" w:cs="Arial"/>
                <w:szCs w:val="24"/>
                <w:lang w:eastAsia="en-AU"/>
              </w:rPr>
              <w:t>to make sure that they</w:t>
            </w:r>
            <w:r w:rsidRPr="003848EF">
              <w:rPr>
                <w:rFonts w:ascii="Arial" w:hAnsi="Arial" w:cs="Arial"/>
                <w:szCs w:val="24"/>
                <w:lang w:eastAsia="en-AU"/>
              </w:rPr>
              <w:t xml:space="preserve"> meet the specific needs and performance criteria of the project</w:t>
            </w:r>
            <w:r>
              <w:rPr>
                <w:rFonts w:ascii="Arial" w:hAnsi="Arial" w:cs="Arial"/>
                <w:szCs w:val="24"/>
                <w:lang w:eastAsia="en-AU"/>
              </w:rPr>
              <w:t>.</w:t>
            </w:r>
          </w:p>
          <w:permEnd w:id="2039643314"/>
          <w:p w14:paraId="18F4611D" w14:textId="07355008" w:rsidR="00652B71" w:rsidRPr="001C4084" w:rsidRDefault="00652B71" w:rsidP="00844185">
            <w:pPr>
              <w:rPr>
                <w:rFonts w:ascii="Arial" w:hAnsi="Arial" w:cs="Arial"/>
                <w:sz w:val="22"/>
                <w:szCs w:val="22"/>
              </w:rPr>
            </w:pPr>
          </w:p>
        </w:tc>
        <w:permStart w:id="1799566148" w:edGrp="everyone"/>
        <w:tc>
          <w:tcPr>
            <w:tcW w:w="624" w:type="dxa"/>
            <w:tcBorders>
              <w:top w:val="nil"/>
              <w:left w:val="single" w:sz="4" w:space="0" w:color="auto"/>
              <w:bottom w:val="nil"/>
              <w:right w:val="nil"/>
            </w:tcBorders>
          </w:tcPr>
          <w:p w14:paraId="723E6196" w14:textId="77777777" w:rsidR="00652B71" w:rsidRPr="00533511" w:rsidRDefault="00000000" w:rsidP="00844185">
            <w:pPr>
              <w:rPr>
                <w:rFonts w:ascii="Arial" w:hAnsi="Arial" w:cs="Arial"/>
                <w:sz w:val="44"/>
                <w:szCs w:val="44"/>
              </w:rPr>
            </w:pPr>
            <w:sdt>
              <w:sdtPr>
                <w:rPr>
                  <w:rFonts w:ascii="Arial" w:hAnsi="Arial" w:cs="Arial"/>
                  <w:sz w:val="44"/>
                  <w:szCs w:val="44"/>
                </w:rPr>
                <w:id w:val="-1915775245"/>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799566148"/>
          </w:p>
        </w:tc>
      </w:tr>
    </w:tbl>
    <w:p w14:paraId="5717C384" w14:textId="77777777" w:rsidR="00652B71" w:rsidRDefault="00652B71" w:rsidP="00652B71">
      <w:pPr>
        <w:rPr>
          <w:rFonts w:ascii="Arial" w:hAnsi="Arial" w:cs="Arial"/>
          <w:sz w:val="22"/>
          <w:szCs w:val="22"/>
        </w:rPr>
      </w:pPr>
    </w:p>
    <w:p w14:paraId="45B482E8" w14:textId="77777777" w:rsidR="00652B71" w:rsidRPr="000E310E" w:rsidRDefault="00652B71" w:rsidP="00652B71">
      <w:pPr>
        <w:jc w:val="left"/>
        <w:rPr>
          <w:rFonts w:ascii="Arial" w:hAnsi="Arial"/>
          <w:bCs/>
          <w:sz w:val="22"/>
          <w:szCs w:val="22"/>
        </w:rPr>
      </w:pPr>
    </w:p>
    <w:p w14:paraId="390EE3F6" w14:textId="77777777" w:rsidR="00652B71" w:rsidRPr="00830749" w:rsidRDefault="00652B71" w:rsidP="00652B71">
      <w:pPr>
        <w:pStyle w:val="20TAQuestionNumber"/>
        <w:ind w:left="709" w:hanging="709"/>
      </w:pPr>
      <w:bookmarkStart w:id="24" w:name="_Ref127948968"/>
      <w:r>
        <w:t>Describe the slenderness ratio and its effect on columns.</w:t>
      </w:r>
      <w:bookmarkEnd w:id="24"/>
    </w:p>
    <w:p w14:paraId="0B4C1A8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A00246D" w14:textId="77777777" w:rsidTr="00D85705">
        <w:trPr>
          <w:trHeight w:val="5102"/>
        </w:trPr>
        <w:tc>
          <w:tcPr>
            <w:tcW w:w="1027" w:type="dxa"/>
            <w:tcBorders>
              <w:top w:val="nil"/>
              <w:left w:val="nil"/>
              <w:bottom w:val="nil"/>
              <w:right w:val="single" w:sz="4" w:space="0" w:color="auto"/>
            </w:tcBorders>
          </w:tcPr>
          <w:p w14:paraId="01A17AF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F62C3F" w14:textId="0C1B9FAE" w:rsidR="00652B71" w:rsidRPr="001C4084" w:rsidRDefault="00480218" w:rsidP="00844185">
            <w:pPr>
              <w:rPr>
                <w:rFonts w:ascii="Arial" w:hAnsi="Arial" w:cs="Arial"/>
                <w:sz w:val="22"/>
                <w:szCs w:val="22"/>
              </w:rPr>
            </w:pPr>
            <w:permStart w:id="1831425382" w:edGrp="everyone"/>
            <w:r>
              <w:rPr>
                <w:rFonts w:ascii="Arial" w:hAnsi="Arial" w:cs="Arial"/>
                <w:szCs w:val="24"/>
                <w:lang w:val="en-US"/>
              </w:rPr>
              <w:t xml:space="preserve">The slenderness ratio is the proportion of a columns length to its smallest radius of gyration. </w:t>
            </w:r>
            <w:proofErr w:type="spellStart"/>
            <w:r>
              <w:rPr>
                <w:rFonts w:ascii="Arial" w:hAnsi="Arial" w:cs="Arial"/>
                <w:szCs w:val="24"/>
                <w:lang w:val="en-US"/>
              </w:rPr>
              <w:t>Its</w:t>
            </w:r>
            <w:proofErr w:type="spellEnd"/>
            <w:r>
              <w:rPr>
                <w:rFonts w:ascii="Arial" w:hAnsi="Arial" w:cs="Arial"/>
                <w:szCs w:val="24"/>
                <w:lang w:val="en-US"/>
              </w:rPr>
              <w:t xml:space="preserve"> often used for calculating design loads and sorting columns into short or long</w:t>
            </w:r>
            <w:permEnd w:id="1831425382"/>
          </w:p>
        </w:tc>
        <w:permStart w:id="1989770404" w:edGrp="everyone"/>
        <w:tc>
          <w:tcPr>
            <w:tcW w:w="624" w:type="dxa"/>
            <w:tcBorders>
              <w:top w:val="nil"/>
              <w:left w:val="single" w:sz="4" w:space="0" w:color="auto"/>
              <w:bottom w:val="nil"/>
              <w:right w:val="nil"/>
            </w:tcBorders>
          </w:tcPr>
          <w:p w14:paraId="410C254F" w14:textId="77777777" w:rsidR="00652B71" w:rsidRPr="00533511" w:rsidRDefault="00000000" w:rsidP="00844185">
            <w:pPr>
              <w:rPr>
                <w:rFonts w:ascii="Arial" w:hAnsi="Arial" w:cs="Arial"/>
                <w:sz w:val="44"/>
                <w:szCs w:val="44"/>
              </w:rPr>
            </w:pPr>
            <w:sdt>
              <w:sdtPr>
                <w:rPr>
                  <w:rFonts w:ascii="Arial" w:hAnsi="Arial" w:cs="Arial"/>
                  <w:sz w:val="44"/>
                  <w:szCs w:val="44"/>
                </w:rPr>
                <w:id w:val="-806923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989770404"/>
          </w:p>
        </w:tc>
      </w:tr>
    </w:tbl>
    <w:p w14:paraId="428227CA" w14:textId="77777777" w:rsidR="00652B71" w:rsidRDefault="00652B71" w:rsidP="00652B71">
      <w:pPr>
        <w:rPr>
          <w:rFonts w:ascii="Arial" w:hAnsi="Arial" w:cs="Arial"/>
          <w:sz w:val="22"/>
          <w:szCs w:val="22"/>
        </w:rPr>
      </w:pPr>
    </w:p>
    <w:p w14:paraId="163D4115" w14:textId="77777777" w:rsidR="00652B71" w:rsidRDefault="00652B71" w:rsidP="00652B71">
      <w:pPr>
        <w:rPr>
          <w:rFonts w:ascii="Arial" w:hAnsi="Arial" w:cs="Arial"/>
          <w:sz w:val="22"/>
          <w:szCs w:val="22"/>
        </w:rPr>
      </w:pPr>
    </w:p>
    <w:p w14:paraId="46F68E28" w14:textId="77777777" w:rsidR="00652B71" w:rsidRPr="00830749" w:rsidRDefault="00652B71" w:rsidP="00652B71">
      <w:pPr>
        <w:pStyle w:val="20TAQuestionNumber"/>
        <w:ind w:left="709" w:hanging="709"/>
      </w:pPr>
      <w:bookmarkStart w:id="25" w:name="_Ref127950616"/>
      <w:r>
        <w:lastRenderedPageBreak/>
        <w:t>Discuss the characteristics of dead loads and live loads. Include how each is calculated.</w:t>
      </w:r>
      <w:bookmarkEnd w:id="25"/>
    </w:p>
    <w:p w14:paraId="7BB871F7"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03C57CC3" w14:textId="77777777" w:rsidTr="00844185">
        <w:trPr>
          <w:tblHeader/>
        </w:trPr>
        <w:tc>
          <w:tcPr>
            <w:tcW w:w="610" w:type="pct"/>
            <w:tcBorders>
              <w:top w:val="nil"/>
              <w:left w:val="nil"/>
              <w:bottom w:val="nil"/>
              <w:right w:val="single" w:sz="12" w:space="0" w:color="auto"/>
            </w:tcBorders>
            <w:shd w:val="clear" w:color="auto" w:fill="auto"/>
          </w:tcPr>
          <w:p w14:paraId="6DF8FDF9"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434335F" w14:textId="77777777" w:rsidR="00652B71" w:rsidRDefault="00652B71" w:rsidP="00844185">
            <w:pPr>
              <w:keepNext/>
              <w:ind w:left="993" w:hanging="993"/>
              <w:jc w:val="center"/>
            </w:pPr>
            <w:r>
              <w:t>Load</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61A36501" w14:textId="77777777" w:rsidR="00652B71" w:rsidRDefault="00652B71" w:rsidP="00844185">
            <w:pPr>
              <w:pStyle w:val="TableHeading"/>
              <w:framePr w:hSpace="0" w:wrap="auto" w:vAnchor="margin" w:hAnchor="text" w:yAlign="inline"/>
            </w:pPr>
            <w:r>
              <w:t>Characteristics and calculations</w:t>
            </w:r>
          </w:p>
        </w:tc>
        <w:permStart w:id="878661174" w:edGrp="everyone"/>
        <w:tc>
          <w:tcPr>
            <w:tcW w:w="335" w:type="pct"/>
            <w:tcBorders>
              <w:top w:val="nil"/>
              <w:left w:val="single" w:sz="12" w:space="0" w:color="auto"/>
              <w:bottom w:val="nil"/>
              <w:right w:val="nil"/>
            </w:tcBorders>
            <w:shd w:val="clear" w:color="auto" w:fill="auto"/>
          </w:tcPr>
          <w:p w14:paraId="5466B89F" w14:textId="77777777" w:rsidR="00652B71" w:rsidRPr="00533511" w:rsidRDefault="00000000" w:rsidP="00844185">
            <w:pPr>
              <w:rPr>
                <w:rFonts w:ascii="Arial" w:hAnsi="Arial" w:cs="Arial"/>
                <w:sz w:val="44"/>
                <w:szCs w:val="44"/>
              </w:rPr>
            </w:pPr>
            <w:sdt>
              <w:sdtPr>
                <w:rPr>
                  <w:rFonts w:ascii="Arial" w:hAnsi="Arial" w:cs="Arial"/>
                  <w:sz w:val="44"/>
                  <w:szCs w:val="44"/>
                </w:rPr>
                <w:id w:val="-170726063"/>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78661174"/>
          </w:p>
        </w:tc>
      </w:tr>
      <w:tr w:rsidR="00652B71" w14:paraId="01BD9499" w14:textId="77777777" w:rsidTr="00844185">
        <w:trPr>
          <w:trHeight w:val="3005"/>
          <w:hidden/>
        </w:trPr>
        <w:tc>
          <w:tcPr>
            <w:tcW w:w="610" w:type="pct"/>
            <w:tcBorders>
              <w:top w:val="nil"/>
              <w:left w:val="nil"/>
              <w:bottom w:val="nil"/>
              <w:right w:val="single" w:sz="12" w:space="0" w:color="auto"/>
            </w:tcBorders>
          </w:tcPr>
          <w:p w14:paraId="4A5005E1"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AFE55B0" w14:textId="281A355B" w:rsidR="00652B71" w:rsidRPr="00447473" w:rsidRDefault="00652B71" w:rsidP="00844185">
            <w:pPr>
              <w:jc w:val="center"/>
            </w:pPr>
            <w:r>
              <w:t>Dead load</w:t>
            </w:r>
          </w:p>
        </w:tc>
        <w:tc>
          <w:tcPr>
            <w:tcW w:w="3105" w:type="pct"/>
            <w:tcBorders>
              <w:top w:val="single" w:sz="12" w:space="0" w:color="auto"/>
              <w:left w:val="single" w:sz="4" w:space="0" w:color="auto"/>
              <w:right w:val="single" w:sz="12" w:space="0" w:color="auto"/>
            </w:tcBorders>
            <w:shd w:val="clear" w:color="auto" w:fill="auto"/>
            <w:vAlign w:val="center"/>
          </w:tcPr>
          <w:p w14:paraId="75716B73" w14:textId="77777777" w:rsidR="0075090F" w:rsidRDefault="0075090F" w:rsidP="0075090F">
            <w:pPr>
              <w:rPr>
                <w:rFonts w:ascii="Arial" w:hAnsi="Arial" w:cs="Arial"/>
                <w:sz w:val="22"/>
                <w:szCs w:val="22"/>
              </w:rPr>
            </w:pPr>
            <w:permStart w:id="1010333171" w:edGrp="everyone"/>
            <w:r>
              <w:rPr>
                <w:rFonts w:ascii="Arial" w:hAnsi="Arial" w:cs="Arial"/>
                <w:sz w:val="22"/>
                <w:szCs w:val="22"/>
              </w:rPr>
              <w:t xml:space="preserve">The term “dead loads” refers to the structural loads that remain constant in magnitude over time. </w:t>
            </w:r>
          </w:p>
          <w:p w14:paraId="1B341390" w14:textId="77777777" w:rsidR="0075090F" w:rsidRDefault="0075090F" w:rsidP="0075090F">
            <w:pPr>
              <w:rPr>
                <w:rFonts w:ascii="Arial" w:hAnsi="Arial" w:cs="Arial"/>
                <w:sz w:val="22"/>
                <w:szCs w:val="22"/>
              </w:rPr>
            </w:pPr>
            <w:r>
              <w:rPr>
                <w:rFonts w:ascii="Arial" w:hAnsi="Arial" w:cs="Arial"/>
                <w:sz w:val="22"/>
                <w:szCs w:val="22"/>
              </w:rPr>
              <w:t>Dead load = volume of member x unit weight of materials.</w:t>
            </w:r>
          </w:p>
          <w:permEnd w:id="1010333171"/>
          <w:p w14:paraId="72E4A55A" w14:textId="1ECCBC24"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48A875D7" w14:textId="77777777" w:rsidR="00652B71" w:rsidRDefault="00652B71" w:rsidP="00844185">
            <w:pPr>
              <w:ind w:left="993" w:hanging="993"/>
            </w:pPr>
          </w:p>
        </w:tc>
      </w:tr>
      <w:tr w:rsidR="00652B71" w14:paraId="4FA411B0" w14:textId="77777777" w:rsidTr="00844185">
        <w:trPr>
          <w:trHeight w:val="3005"/>
          <w:hidden/>
        </w:trPr>
        <w:tc>
          <w:tcPr>
            <w:tcW w:w="610" w:type="pct"/>
            <w:tcBorders>
              <w:top w:val="nil"/>
              <w:left w:val="nil"/>
              <w:bottom w:val="nil"/>
              <w:right w:val="single" w:sz="12" w:space="0" w:color="auto"/>
            </w:tcBorders>
          </w:tcPr>
          <w:p w14:paraId="60FA5CBD"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FC4B07A" w14:textId="77777777" w:rsidR="00652B71" w:rsidRPr="00803718" w:rsidRDefault="00652B71" w:rsidP="00844185">
            <w:pPr>
              <w:jc w:val="center"/>
            </w:pPr>
            <w:r>
              <w:t>Live load</w:t>
            </w:r>
          </w:p>
        </w:tc>
        <w:tc>
          <w:tcPr>
            <w:tcW w:w="3105" w:type="pct"/>
            <w:tcBorders>
              <w:left w:val="single" w:sz="4" w:space="0" w:color="auto"/>
              <w:right w:val="single" w:sz="12" w:space="0" w:color="auto"/>
            </w:tcBorders>
            <w:shd w:val="clear" w:color="auto" w:fill="auto"/>
            <w:vAlign w:val="center"/>
          </w:tcPr>
          <w:p w14:paraId="75DB70B2" w14:textId="77777777" w:rsidR="00E41A24" w:rsidRDefault="00E41A24" w:rsidP="00E41A24">
            <w:pPr>
              <w:rPr>
                <w:rFonts w:ascii="Arial" w:hAnsi="Arial" w:cs="Arial"/>
                <w:sz w:val="22"/>
                <w:szCs w:val="22"/>
              </w:rPr>
            </w:pPr>
            <w:permStart w:id="138303453" w:edGrp="everyone"/>
            <w:r>
              <w:rPr>
                <w:rFonts w:ascii="Arial" w:hAnsi="Arial" w:cs="Arial"/>
                <w:sz w:val="22"/>
                <w:szCs w:val="22"/>
              </w:rPr>
              <w:t>Live loads can be moved around or are temporarily attached to a structure.</w:t>
            </w:r>
          </w:p>
          <w:p w14:paraId="05081D6C" w14:textId="7E7F51EC" w:rsidR="00652B71" w:rsidRPr="006F25AF" w:rsidRDefault="00E41A24" w:rsidP="006F25AF">
            <w:pPr>
              <w:rPr>
                <w:rFonts w:ascii="Arial" w:hAnsi="Arial" w:cs="Arial"/>
                <w:sz w:val="22"/>
                <w:szCs w:val="22"/>
              </w:rPr>
            </w:pPr>
            <w:r>
              <w:rPr>
                <w:rFonts w:ascii="Arial" w:hAnsi="Arial" w:cs="Arial"/>
                <w:sz w:val="22"/>
                <w:szCs w:val="22"/>
              </w:rPr>
              <w:t>Australian code is used for live load calculations</w:t>
            </w:r>
            <w:permEnd w:id="138303453"/>
          </w:p>
        </w:tc>
        <w:tc>
          <w:tcPr>
            <w:tcW w:w="335" w:type="pct"/>
            <w:tcBorders>
              <w:top w:val="nil"/>
              <w:left w:val="single" w:sz="12" w:space="0" w:color="auto"/>
              <w:bottom w:val="nil"/>
              <w:right w:val="nil"/>
            </w:tcBorders>
          </w:tcPr>
          <w:p w14:paraId="235D5C21" w14:textId="77777777" w:rsidR="00652B71" w:rsidRDefault="00652B71" w:rsidP="00844185">
            <w:pPr>
              <w:ind w:left="993" w:hanging="993"/>
            </w:pPr>
          </w:p>
        </w:tc>
      </w:tr>
    </w:tbl>
    <w:p w14:paraId="64477383" w14:textId="77777777" w:rsidR="00652B71" w:rsidRPr="00670BB6" w:rsidRDefault="00652B71" w:rsidP="00652B71">
      <w:pPr>
        <w:rPr>
          <w:rFonts w:ascii="Arial" w:hAnsi="Arial" w:cs="Arial"/>
          <w:sz w:val="22"/>
          <w:szCs w:val="22"/>
        </w:rPr>
      </w:pPr>
    </w:p>
    <w:p w14:paraId="24275BFB" w14:textId="77777777" w:rsidR="00652B71" w:rsidRPr="000E310E" w:rsidRDefault="00652B71" w:rsidP="00652B71">
      <w:pPr>
        <w:jc w:val="left"/>
        <w:rPr>
          <w:rFonts w:ascii="Arial" w:hAnsi="Arial"/>
          <w:bCs/>
          <w:sz w:val="22"/>
          <w:szCs w:val="22"/>
        </w:rPr>
      </w:pPr>
    </w:p>
    <w:p w14:paraId="15007B89" w14:textId="278142BC" w:rsidR="00652B71" w:rsidRPr="00830749" w:rsidRDefault="00161B9B" w:rsidP="00652B71">
      <w:pPr>
        <w:pStyle w:val="20TAQuestionNumber"/>
        <w:ind w:left="709" w:hanging="709"/>
      </w:pPr>
      <w:bookmarkStart w:id="26" w:name="_Ref127952775"/>
      <w:r>
        <w:t>What is the</w:t>
      </w:r>
      <w:r w:rsidR="00652B71">
        <w:t xml:space="preserve"> advantage of using composite floor systems </w:t>
      </w:r>
      <w:r w:rsidR="00652B71" w:rsidRPr="00670BB6">
        <w:t>consisting of steel beams, profiled metal decking, and reinforced concrete slabs</w:t>
      </w:r>
      <w:bookmarkEnd w:id="26"/>
      <w:r w:rsidR="00BB79D7">
        <w:t>?</w:t>
      </w:r>
    </w:p>
    <w:p w14:paraId="4E8FF7F5"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76BD9A9" w14:textId="77777777" w:rsidTr="00D85705">
        <w:trPr>
          <w:trHeight w:val="4535"/>
        </w:trPr>
        <w:tc>
          <w:tcPr>
            <w:tcW w:w="1027" w:type="dxa"/>
            <w:tcBorders>
              <w:top w:val="nil"/>
              <w:left w:val="nil"/>
              <w:bottom w:val="nil"/>
              <w:right w:val="single" w:sz="4" w:space="0" w:color="auto"/>
            </w:tcBorders>
          </w:tcPr>
          <w:p w14:paraId="04284CE5"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D114D9" w14:textId="77777777" w:rsidR="00214D4B" w:rsidRDefault="00214D4B" w:rsidP="00214D4B">
            <w:pPr>
              <w:rPr>
                <w:rFonts w:ascii="Arial" w:hAnsi="Arial" w:cs="Arial"/>
                <w:sz w:val="22"/>
                <w:szCs w:val="22"/>
              </w:rPr>
            </w:pPr>
            <w:permStart w:id="1127090074" w:edGrp="everyone"/>
            <w:r>
              <w:rPr>
                <w:rFonts w:ascii="Arial" w:hAnsi="Arial" w:cs="Arial"/>
                <w:sz w:val="22"/>
                <w:szCs w:val="22"/>
              </w:rPr>
              <w:t>The composite steel and concrete building system is more durable than any other building system. Also, the maintenance cost is very low.</w:t>
            </w:r>
          </w:p>
          <w:permEnd w:id="1127090074"/>
          <w:p w14:paraId="191AAD55" w14:textId="49497A8F" w:rsidR="00652B71" w:rsidRPr="001C4084" w:rsidRDefault="00652B71" w:rsidP="00844185">
            <w:pPr>
              <w:rPr>
                <w:rFonts w:ascii="Arial" w:hAnsi="Arial" w:cs="Arial"/>
                <w:sz w:val="22"/>
                <w:szCs w:val="22"/>
              </w:rPr>
            </w:pPr>
          </w:p>
        </w:tc>
        <w:permStart w:id="695221576" w:edGrp="everyone"/>
        <w:tc>
          <w:tcPr>
            <w:tcW w:w="624" w:type="dxa"/>
            <w:tcBorders>
              <w:top w:val="nil"/>
              <w:left w:val="single" w:sz="4" w:space="0" w:color="auto"/>
              <w:bottom w:val="nil"/>
              <w:right w:val="nil"/>
            </w:tcBorders>
          </w:tcPr>
          <w:p w14:paraId="2F785BF0" w14:textId="77777777" w:rsidR="00652B71" w:rsidRPr="00533511" w:rsidRDefault="00000000" w:rsidP="00844185">
            <w:pPr>
              <w:rPr>
                <w:rFonts w:ascii="Arial" w:hAnsi="Arial" w:cs="Arial"/>
                <w:sz w:val="44"/>
                <w:szCs w:val="44"/>
              </w:rPr>
            </w:pPr>
            <w:sdt>
              <w:sdtPr>
                <w:rPr>
                  <w:rFonts w:ascii="Arial" w:hAnsi="Arial" w:cs="Arial"/>
                  <w:sz w:val="44"/>
                  <w:szCs w:val="44"/>
                </w:rPr>
                <w:id w:val="40372723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5221576"/>
          </w:p>
        </w:tc>
      </w:tr>
    </w:tbl>
    <w:p w14:paraId="3F89E935" w14:textId="77777777" w:rsidR="00652B71" w:rsidRDefault="00652B71" w:rsidP="00652B71">
      <w:pPr>
        <w:rPr>
          <w:rFonts w:ascii="Arial" w:hAnsi="Arial" w:cs="Arial"/>
          <w:sz w:val="22"/>
          <w:szCs w:val="22"/>
        </w:rPr>
      </w:pPr>
    </w:p>
    <w:p w14:paraId="150C973F" w14:textId="77777777" w:rsidR="006F25AF" w:rsidRDefault="006F25AF" w:rsidP="00652B71">
      <w:pPr>
        <w:rPr>
          <w:rFonts w:ascii="Arial" w:hAnsi="Arial" w:cs="Arial"/>
          <w:sz w:val="22"/>
          <w:szCs w:val="22"/>
        </w:rPr>
      </w:pPr>
    </w:p>
    <w:p w14:paraId="28C474AA" w14:textId="77777777" w:rsidR="00652B71" w:rsidRPr="00830749" w:rsidRDefault="00652B71" w:rsidP="00652B71">
      <w:pPr>
        <w:pStyle w:val="20TAQuestionNumber"/>
        <w:ind w:left="709" w:hanging="709"/>
      </w:pPr>
      <w:bookmarkStart w:id="27" w:name="_Ref127959362"/>
      <w:r>
        <w:lastRenderedPageBreak/>
        <w:t>Discuss the characteristics of the following high performance structural elements.</w:t>
      </w:r>
      <w:bookmarkEnd w:id="27"/>
    </w:p>
    <w:p w14:paraId="13BC7281"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1910"/>
        <w:gridCol w:w="5551"/>
        <w:gridCol w:w="609"/>
      </w:tblGrid>
      <w:tr w:rsidR="00652B71" w14:paraId="727F4402" w14:textId="77777777" w:rsidTr="00844185">
        <w:trPr>
          <w:tblHeader/>
        </w:trPr>
        <w:tc>
          <w:tcPr>
            <w:tcW w:w="610" w:type="pct"/>
            <w:tcBorders>
              <w:top w:val="nil"/>
              <w:left w:val="nil"/>
              <w:bottom w:val="nil"/>
              <w:right w:val="single" w:sz="12" w:space="0" w:color="auto"/>
            </w:tcBorders>
            <w:shd w:val="clear" w:color="auto" w:fill="auto"/>
          </w:tcPr>
          <w:p w14:paraId="3F81830C"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68D4870" w14:textId="77777777" w:rsidR="00652B71" w:rsidRDefault="00652B71" w:rsidP="00844185">
            <w:pPr>
              <w:keepNext/>
              <w:ind w:left="993" w:hanging="993"/>
              <w:jc w:val="center"/>
            </w:pPr>
            <w:r>
              <w:t>Structural element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5520CBCD" w14:textId="77777777" w:rsidR="00652B71" w:rsidRDefault="00652B71" w:rsidP="00844185">
            <w:pPr>
              <w:pStyle w:val="TableHeading"/>
              <w:framePr w:hSpace="0" w:wrap="auto" w:vAnchor="margin" w:hAnchor="text" w:yAlign="inline"/>
            </w:pPr>
            <w:r>
              <w:t>Characteristics</w:t>
            </w:r>
          </w:p>
        </w:tc>
        <w:permStart w:id="492009010" w:edGrp="everyone"/>
        <w:tc>
          <w:tcPr>
            <w:tcW w:w="335" w:type="pct"/>
            <w:tcBorders>
              <w:top w:val="nil"/>
              <w:left w:val="single" w:sz="12" w:space="0" w:color="auto"/>
              <w:bottom w:val="nil"/>
              <w:right w:val="nil"/>
            </w:tcBorders>
            <w:shd w:val="clear" w:color="auto" w:fill="auto"/>
          </w:tcPr>
          <w:p w14:paraId="66374C84" w14:textId="77777777" w:rsidR="00652B71" w:rsidRPr="00533511" w:rsidRDefault="00000000" w:rsidP="00844185">
            <w:pPr>
              <w:rPr>
                <w:rFonts w:ascii="Arial" w:hAnsi="Arial" w:cs="Arial"/>
                <w:sz w:val="44"/>
                <w:szCs w:val="44"/>
              </w:rPr>
            </w:pPr>
            <w:sdt>
              <w:sdtPr>
                <w:rPr>
                  <w:rFonts w:ascii="Arial" w:hAnsi="Arial" w:cs="Arial"/>
                  <w:sz w:val="44"/>
                  <w:szCs w:val="44"/>
                </w:rPr>
                <w:id w:val="102875783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492009010"/>
          </w:p>
        </w:tc>
      </w:tr>
      <w:tr w:rsidR="00652B71" w14:paraId="094A0522" w14:textId="77777777" w:rsidTr="00844185">
        <w:trPr>
          <w:trHeight w:val="2381"/>
          <w:hidden/>
        </w:trPr>
        <w:tc>
          <w:tcPr>
            <w:tcW w:w="610" w:type="pct"/>
            <w:tcBorders>
              <w:top w:val="nil"/>
              <w:left w:val="nil"/>
              <w:bottom w:val="nil"/>
              <w:right w:val="single" w:sz="12" w:space="0" w:color="auto"/>
            </w:tcBorders>
          </w:tcPr>
          <w:p w14:paraId="1760FBB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EA44542" w14:textId="77777777" w:rsidR="00652B71" w:rsidRPr="00447473" w:rsidRDefault="00652B71" w:rsidP="00844185">
            <w:pPr>
              <w:jc w:val="center"/>
            </w:pPr>
            <w:r>
              <w:t>C</w:t>
            </w:r>
            <w:r w:rsidRPr="003E451A">
              <w:t>astellated beams</w:t>
            </w:r>
          </w:p>
        </w:tc>
        <w:tc>
          <w:tcPr>
            <w:tcW w:w="3105" w:type="pct"/>
            <w:tcBorders>
              <w:top w:val="single" w:sz="12" w:space="0" w:color="auto"/>
              <w:left w:val="single" w:sz="4" w:space="0" w:color="auto"/>
              <w:right w:val="single" w:sz="12" w:space="0" w:color="auto"/>
            </w:tcBorders>
            <w:shd w:val="clear" w:color="auto" w:fill="auto"/>
            <w:vAlign w:val="center"/>
          </w:tcPr>
          <w:p w14:paraId="4A6EAF7F" w14:textId="77777777" w:rsidR="00E86484" w:rsidRPr="005B23DA" w:rsidRDefault="00E86484" w:rsidP="00EB2AE4">
            <w:pPr>
              <w:pStyle w:val="ListParagraph"/>
              <w:numPr>
                <w:ilvl w:val="0"/>
                <w:numId w:val="24"/>
              </w:numPr>
              <w:spacing w:after="120" w:line="276" w:lineRule="auto"/>
              <w:contextualSpacing w:val="0"/>
              <w:rPr>
                <w:rFonts w:ascii="Verdana" w:hAnsi="Verdana"/>
                <w:sz w:val="20"/>
              </w:rPr>
            </w:pPr>
            <w:permStart w:id="1577209463" w:edGrp="everyone"/>
            <w:r w:rsidRPr="00C44A63">
              <w:rPr>
                <w:rFonts w:ascii="Arial" w:hAnsi="Arial" w:cs="Arial"/>
                <w:sz w:val="22"/>
                <w:szCs w:val="22"/>
              </w:rPr>
              <w:t>Standard hot-rolled I-H- or U-sections are used to construct Castellated beams. In a rack-shaped design, the web of the beam is divided longitudinally. The halves are then fused at the tops of the teeth after being moved a half-pitch in respect to one another</w:t>
            </w:r>
            <w:r>
              <w:rPr>
                <w:rFonts w:ascii="Arial" w:hAnsi="Arial" w:cs="Arial"/>
                <w:sz w:val="22"/>
                <w:szCs w:val="22"/>
              </w:rPr>
              <w:t xml:space="preserve">. </w:t>
            </w:r>
            <w:r w:rsidRPr="00C44A63">
              <w:rPr>
                <w:rFonts w:ascii="Arial" w:hAnsi="Arial" w:cs="Arial"/>
                <w:sz w:val="22"/>
                <w:szCs w:val="22"/>
              </w:rPr>
              <w:t>The beam is significantly deeper than the original profile from which it was constructed, and its weight is the same. Welding square or rectangular plates between the cut halves results in a castellated beam with octagonal holes in its body much deeper</w:t>
            </w:r>
            <w:r w:rsidRPr="00AB7C45">
              <w:rPr>
                <w:rFonts w:ascii="Verdana" w:hAnsi="Verdana"/>
                <w:sz w:val="20"/>
              </w:rPr>
              <w:t>.</w:t>
            </w:r>
          </w:p>
          <w:permEnd w:id="1577209463"/>
          <w:p w14:paraId="075EABF3" w14:textId="5536A849"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55F73F73" w14:textId="77777777" w:rsidR="00652B71" w:rsidRDefault="00652B71" w:rsidP="00844185">
            <w:pPr>
              <w:ind w:left="993" w:hanging="993"/>
            </w:pPr>
          </w:p>
        </w:tc>
      </w:tr>
      <w:tr w:rsidR="00652B71" w14:paraId="1D84CCA8" w14:textId="77777777" w:rsidTr="00844185">
        <w:trPr>
          <w:trHeight w:val="2381"/>
          <w:hidden/>
        </w:trPr>
        <w:tc>
          <w:tcPr>
            <w:tcW w:w="610" w:type="pct"/>
            <w:tcBorders>
              <w:top w:val="nil"/>
              <w:left w:val="nil"/>
              <w:bottom w:val="nil"/>
              <w:right w:val="single" w:sz="12" w:space="0" w:color="auto"/>
            </w:tcBorders>
          </w:tcPr>
          <w:p w14:paraId="77B3A178"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1467AAB" w14:textId="77777777" w:rsidR="00652B71" w:rsidRPr="00803718" w:rsidRDefault="00652B71" w:rsidP="00844185">
            <w:pPr>
              <w:jc w:val="center"/>
            </w:pPr>
            <w:r>
              <w:t>Laminated beams</w:t>
            </w:r>
          </w:p>
        </w:tc>
        <w:tc>
          <w:tcPr>
            <w:tcW w:w="3105" w:type="pct"/>
            <w:tcBorders>
              <w:left w:val="single" w:sz="4" w:space="0" w:color="auto"/>
              <w:right w:val="single" w:sz="12" w:space="0" w:color="auto"/>
            </w:tcBorders>
            <w:shd w:val="clear" w:color="auto" w:fill="auto"/>
            <w:vAlign w:val="center"/>
          </w:tcPr>
          <w:p w14:paraId="47DCD88C" w14:textId="670D945E" w:rsidR="00652B71" w:rsidRPr="006F25AF" w:rsidRDefault="00350203" w:rsidP="006F25AF">
            <w:pPr>
              <w:rPr>
                <w:rFonts w:ascii="Arial" w:hAnsi="Arial" w:cs="Arial"/>
                <w:sz w:val="22"/>
                <w:szCs w:val="22"/>
              </w:rPr>
            </w:pPr>
            <w:permStart w:id="1422463429" w:edGrp="everyone"/>
            <w:r>
              <w:rPr>
                <w:rFonts w:ascii="Arial" w:hAnsi="Arial" w:cs="Arial"/>
                <w:sz w:val="22"/>
                <w:szCs w:val="22"/>
              </w:rPr>
              <w:t>A wood beam composed of a series of overlapping wood members glued together</w:t>
            </w:r>
            <w:permEnd w:id="1422463429"/>
          </w:p>
        </w:tc>
        <w:tc>
          <w:tcPr>
            <w:tcW w:w="335" w:type="pct"/>
            <w:tcBorders>
              <w:top w:val="nil"/>
              <w:left w:val="single" w:sz="12" w:space="0" w:color="auto"/>
              <w:bottom w:val="nil"/>
              <w:right w:val="nil"/>
            </w:tcBorders>
          </w:tcPr>
          <w:p w14:paraId="7E6C584F" w14:textId="77777777" w:rsidR="00652B71" w:rsidRDefault="00652B71" w:rsidP="00844185">
            <w:pPr>
              <w:ind w:left="993" w:hanging="993"/>
            </w:pPr>
          </w:p>
        </w:tc>
      </w:tr>
      <w:tr w:rsidR="00652B71" w14:paraId="0BE8250A" w14:textId="77777777" w:rsidTr="00844185">
        <w:trPr>
          <w:trHeight w:val="2381"/>
          <w:hidden/>
        </w:trPr>
        <w:tc>
          <w:tcPr>
            <w:tcW w:w="610" w:type="pct"/>
            <w:tcBorders>
              <w:top w:val="nil"/>
              <w:left w:val="nil"/>
              <w:bottom w:val="nil"/>
              <w:right w:val="single" w:sz="12" w:space="0" w:color="auto"/>
            </w:tcBorders>
          </w:tcPr>
          <w:p w14:paraId="0AAC098C" w14:textId="77777777" w:rsidR="00652B71" w:rsidRPr="00FE608E" w:rsidRDefault="00652B71" w:rsidP="00844185">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04F70266" w14:textId="77777777" w:rsidR="00652B71" w:rsidRPr="00803718" w:rsidRDefault="00652B71" w:rsidP="00844185">
            <w:pPr>
              <w:jc w:val="center"/>
            </w:pPr>
            <w:r>
              <w:t>Pre-stressed concrete beams</w:t>
            </w:r>
          </w:p>
        </w:tc>
        <w:tc>
          <w:tcPr>
            <w:tcW w:w="3105" w:type="pct"/>
            <w:tcBorders>
              <w:left w:val="single" w:sz="4" w:space="0" w:color="auto"/>
              <w:bottom w:val="single" w:sz="8" w:space="0" w:color="auto"/>
              <w:right w:val="single" w:sz="12" w:space="0" w:color="auto"/>
            </w:tcBorders>
            <w:shd w:val="clear" w:color="auto" w:fill="auto"/>
            <w:vAlign w:val="center"/>
          </w:tcPr>
          <w:p w14:paraId="1323C1EC" w14:textId="2F65C62D" w:rsidR="00652B71" w:rsidRPr="006F25AF" w:rsidRDefault="00C8011C" w:rsidP="006F25AF">
            <w:pPr>
              <w:rPr>
                <w:rFonts w:ascii="Arial" w:hAnsi="Arial" w:cs="Arial"/>
                <w:sz w:val="22"/>
                <w:szCs w:val="22"/>
              </w:rPr>
            </w:pPr>
            <w:permStart w:id="338043128" w:edGrp="everyone"/>
            <w:r w:rsidRPr="00C44A63">
              <w:rPr>
                <w:rFonts w:ascii="Arial" w:hAnsi="Arial" w:cs="Arial"/>
                <w:sz w:val="22"/>
                <w:szCs w:val="22"/>
              </w:rPr>
              <w:t>A correctly constructed prestressed-concrete beam may span greater lengths than a reinforced-concrete beam while also being thinner, lighter in weight, and using less concrete</w:t>
            </w:r>
            <w:permEnd w:id="338043128"/>
          </w:p>
        </w:tc>
        <w:tc>
          <w:tcPr>
            <w:tcW w:w="335" w:type="pct"/>
            <w:tcBorders>
              <w:top w:val="nil"/>
              <w:left w:val="single" w:sz="12" w:space="0" w:color="auto"/>
              <w:bottom w:val="nil"/>
              <w:right w:val="nil"/>
            </w:tcBorders>
          </w:tcPr>
          <w:p w14:paraId="5DD33D6B" w14:textId="77777777" w:rsidR="00652B71" w:rsidRDefault="00652B71" w:rsidP="00844185">
            <w:pPr>
              <w:ind w:left="993" w:hanging="993"/>
            </w:pPr>
          </w:p>
        </w:tc>
      </w:tr>
      <w:tr w:rsidR="00652B71" w14:paraId="0E80CAE1" w14:textId="77777777" w:rsidTr="00844185">
        <w:trPr>
          <w:trHeight w:val="2381"/>
          <w:hidden/>
        </w:trPr>
        <w:tc>
          <w:tcPr>
            <w:tcW w:w="610" w:type="pct"/>
            <w:tcBorders>
              <w:top w:val="nil"/>
              <w:left w:val="nil"/>
              <w:bottom w:val="nil"/>
              <w:right w:val="single" w:sz="12" w:space="0" w:color="auto"/>
            </w:tcBorders>
          </w:tcPr>
          <w:p w14:paraId="63E1AB13"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36CEBD1" w14:textId="77777777" w:rsidR="00652B71" w:rsidRPr="00803718" w:rsidRDefault="00652B71" w:rsidP="00844185">
            <w:pPr>
              <w:jc w:val="center"/>
            </w:pPr>
            <w:r>
              <w:t>Trusses</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649F8AB0" w14:textId="7A2D7A02" w:rsidR="00652B71" w:rsidRPr="006F25AF" w:rsidRDefault="00A359EC" w:rsidP="006F25AF">
            <w:pPr>
              <w:rPr>
                <w:rFonts w:ascii="Arial" w:hAnsi="Arial" w:cs="Arial"/>
                <w:sz w:val="22"/>
                <w:szCs w:val="22"/>
              </w:rPr>
            </w:pPr>
            <w:permStart w:id="2143765631" w:edGrp="everyone"/>
            <w:r w:rsidRPr="00C44A63">
              <w:rPr>
                <w:rFonts w:ascii="Arial" w:hAnsi="Arial" w:cs="Arial"/>
                <w:sz w:val="22"/>
                <w:szCs w:val="22"/>
              </w:rPr>
              <w:t>A truss is a structural element made of straight pieces of metal or wood arranged in a single plane to produce a series of triangles</w:t>
            </w:r>
            <w:r>
              <w:rPr>
                <w:rFonts w:ascii="Verdana" w:hAnsi="Verdana"/>
                <w:sz w:val="20"/>
              </w:rPr>
              <w:t>.</w:t>
            </w:r>
            <w:permEnd w:id="2143765631"/>
          </w:p>
        </w:tc>
        <w:tc>
          <w:tcPr>
            <w:tcW w:w="335" w:type="pct"/>
            <w:tcBorders>
              <w:top w:val="nil"/>
              <w:left w:val="single" w:sz="12" w:space="0" w:color="auto"/>
              <w:bottom w:val="nil"/>
              <w:right w:val="nil"/>
            </w:tcBorders>
          </w:tcPr>
          <w:p w14:paraId="57987301" w14:textId="77777777" w:rsidR="00652B71" w:rsidRDefault="00652B71" w:rsidP="00844185">
            <w:pPr>
              <w:ind w:left="993" w:hanging="993"/>
            </w:pPr>
          </w:p>
        </w:tc>
      </w:tr>
      <w:tr w:rsidR="00652B71" w14:paraId="3BDBE41D" w14:textId="77777777" w:rsidTr="00844185">
        <w:trPr>
          <w:trHeight w:val="2434"/>
          <w:hidden/>
        </w:trPr>
        <w:tc>
          <w:tcPr>
            <w:tcW w:w="610" w:type="pct"/>
            <w:tcBorders>
              <w:top w:val="nil"/>
              <w:left w:val="nil"/>
              <w:bottom w:val="nil"/>
              <w:right w:val="single" w:sz="12" w:space="0" w:color="auto"/>
            </w:tcBorders>
          </w:tcPr>
          <w:p w14:paraId="7DF3C139"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0B489D59" w14:textId="77777777" w:rsidR="00652B71" w:rsidRPr="00803718" w:rsidRDefault="00652B71" w:rsidP="00844185">
            <w:pPr>
              <w:jc w:val="center"/>
            </w:pPr>
            <w:r>
              <w:t>Waffle slabs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6CEBD4F8" w14:textId="6904713E" w:rsidR="00652B71" w:rsidRPr="006F25AF" w:rsidRDefault="00894951" w:rsidP="006F25AF">
            <w:pPr>
              <w:rPr>
                <w:rFonts w:ascii="Arial" w:hAnsi="Arial" w:cs="Arial"/>
                <w:sz w:val="22"/>
                <w:szCs w:val="22"/>
              </w:rPr>
            </w:pPr>
            <w:permStart w:id="925134946" w:edGrp="everyone"/>
            <w:r>
              <w:rPr>
                <w:rFonts w:ascii="Arial" w:hAnsi="Arial" w:cs="Arial"/>
                <w:sz w:val="22"/>
                <w:szCs w:val="22"/>
              </w:rPr>
              <w:t>Waffle slabs are reinforced concrete slabs having concrete rubs running in two directions on the underside</w:t>
            </w:r>
            <w:permEnd w:id="925134946"/>
          </w:p>
        </w:tc>
        <w:tc>
          <w:tcPr>
            <w:tcW w:w="335" w:type="pct"/>
            <w:tcBorders>
              <w:top w:val="nil"/>
              <w:left w:val="single" w:sz="12" w:space="0" w:color="auto"/>
              <w:bottom w:val="nil"/>
              <w:right w:val="nil"/>
            </w:tcBorders>
          </w:tcPr>
          <w:p w14:paraId="2E56327E" w14:textId="77777777" w:rsidR="00652B71" w:rsidRDefault="00652B71" w:rsidP="00844185">
            <w:pPr>
              <w:ind w:left="993" w:hanging="993"/>
            </w:pPr>
          </w:p>
        </w:tc>
      </w:tr>
    </w:tbl>
    <w:p w14:paraId="7DCB0C4A" w14:textId="77777777" w:rsidR="00652B71" w:rsidRPr="00803718" w:rsidRDefault="00652B71" w:rsidP="00652B71">
      <w:pPr>
        <w:rPr>
          <w:rFonts w:ascii="Arial" w:hAnsi="Arial" w:cs="Arial"/>
          <w:sz w:val="20"/>
        </w:rPr>
      </w:pPr>
    </w:p>
    <w:p w14:paraId="57727047" w14:textId="77777777" w:rsidR="005800E4" w:rsidRPr="000E310E" w:rsidRDefault="005800E4" w:rsidP="005800E4">
      <w:pPr>
        <w:jc w:val="left"/>
        <w:rPr>
          <w:rFonts w:ascii="Arial" w:hAnsi="Arial"/>
          <w:bCs/>
          <w:sz w:val="22"/>
          <w:szCs w:val="22"/>
        </w:rPr>
      </w:pPr>
    </w:p>
    <w:p w14:paraId="5C4A435C" w14:textId="1E0CD71E" w:rsidR="005800E4" w:rsidRPr="00830749" w:rsidRDefault="005800E4" w:rsidP="005800E4">
      <w:pPr>
        <w:pStyle w:val="20TAQuestionNumber"/>
        <w:ind w:left="709" w:hanging="709"/>
      </w:pPr>
      <w:bookmarkStart w:id="28" w:name="_Ref128390190"/>
      <w:r w:rsidRPr="005800E4">
        <w:t>How does thermal impact affect a load on structure?</w:t>
      </w:r>
      <w:bookmarkEnd w:id="28"/>
    </w:p>
    <w:p w14:paraId="28070C05" w14:textId="77777777" w:rsidR="005800E4" w:rsidRPr="00830749" w:rsidRDefault="005800E4" w:rsidP="005800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800E4" w:rsidRPr="00830749" w14:paraId="717EF6D9" w14:textId="77777777" w:rsidTr="00D85705">
        <w:trPr>
          <w:trHeight w:val="4535"/>
        </w:trPr>
        <w:tc>
          <w:tcPr>
            <w:tcW w:w="1027" w:type="dxa"/>
            <w:tcBorders>
              <w:top w:val="nil"/>
              <w:left w:val="nil"/>
              <w:bottom w:val="nil"/>
              <w:right w:val="single" w:sz="4" w:space="0" w:color="auto"/>
            </w:tcBorders>
          </w:tcPr>
          <w:p w14:paraId="3164EF5D" w14:textId="77777777" w:rsidR="005800E4" w:rsidRPr="001C4084" w:rsidRDefault="005800E4"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3F8A92" w14:textId="406DE685" w:rsidR="005800E4" w:rsidRPr="001C4084" w:rsidRDefault="00806C30" w:rsidP="00844185">
            <w:pPr>
              <w:rPr>
                <w:rFonts w:ascii="Arial" w:hAnsi="Arial" w:cs="Arial"/>
                <w:sz w:val="22"/>
                <w:szCs w:val="22"/>
              </w:rPr>
            </w:pPr>
            <w:permStart w:id="1094273653" w:edGrp="everyone"/>
            <w:r>
              <w:rPr>
                <w:rFonts w:ascii="Arial" w:hAnsi="Arial" w:cs="Arial"/>
                <w:sz w:val="22"/>
                <w:szCs w:val="22"/>
              </w:rPr>
              <w:t xml:space="preserve">Thermal effects can alter the distribution of loads within a structure. For example when a material expands because of heat  it can transfer additional loads to adjacent components. </w:t>
            </w:r>
            <w:permEnd w:id="1094273653"/>
          </w:p>
        </w:tc>
        <w:permStart w:id="1595744353" w:edGrp="everyone"/>
        <w:tc>
          <w:tcPr>
            <w:tcW w:w="624" w:type="dxa"/>
            <w:tcBorders>
              <w:top w:val="nil"/>
              <w:left w:val="single" w:sz="4" w:space="0" w:color="auto"/>
              <w:bottom w:val="nil"/>
              <w:right w:val="nil"/>
            </w:tcBorders>
          </w:tcPr>
          <w:p w14:paraId="08B3B6F8" w14:textId="77777777" w:rsidR="005800E4" w:rsidRPr="00533511" w:rsidRDefault="00000000" w:rsidP="00844185">
            <w:pPr>
              <w:rPr>
                <w:rFonts w:ascii="Arial" w:hAnsi="Arial" w:cs="Arial"/>
                <w:sz w:val="44"/>
                <w:szCs w:val="44"/>
              </w:rPr>
            </w:pPr>
            <w:sdt>
              <w:sdtPr>
                <w:rPr>
                  <w:rFonts w:ascii="Arial" w:hAnsi="Arial" w:cs="Arial"/>
                  <w:sz w:val="44"/>
                  <w:szCs w:val="44"/>
                </w:rPr>
                <w:id w:val="-1054843237"/>
                <w14:checkbox>
                  <w14:checked w14:val="0"/>
                  <w14:checkedState w14:val="00FE" w14:font="Wingdings"/>
                  <w14:uncheckedState w14:val="00A8" w14:font="Wingdings"/>
                </w14:checkbox>
              </w:sdtPr>
              <w:sdtContent>
                <w:r w:rsidR="005800E4">
                  <w:rPr>
                    <w:rFonts w:ascii="Arial" w:hAnsi="Arial" w:cs="Arial"/>
                    <w:sz w:val="44"/>
                    <w:szCs w:val="44"/>
                  </w:rPr>
                  <w:sym w:font="Wingdings" w:char="F0A8"/>
                </w:r>
              </w:sdtContent>
            </w:sdt>
            <w:permEnd w:id="1595744353"/>
          </w:p>
        </w:tc>
      </w:tr>
    </w:tbl>
    <w:p w14:paraId="2ED0C9DC" w14:textId="77777777" w:rsidR="005800E4" w:rsidRDefault="005800E4" w:rsidP="005800E4">
      <w:pPr>
        <w:rPr>
          <w:rFonts w:ascii="Arial" w:hAnsi="Arial" w:cs="Arial"/>
          <w:sz w:val="22"/>
          <w:szCs w:val="22"/>
        </w:rPr>
      </w:pPr>
    </w:p>
    <w:p w14:paraId="71A37854" w14:textId="77777777" w:rsidR="00652B71" w:rsidRDefault="00652B71" w:rsidP="00652B71">
      <w:pPr>
        <w:rPr>
          <w:rFonts w:ascii="Arial" w:hAnsi="Arial" w:cs="Arial"/>
          <w:sz w:val="22"/>
          <w:szCs w:val="22"/>
        </w:rPr>
      </w:pPr>
    </w:p>
    <w:p w14:paraId="274C1BB0" w14:textId="77777777" w:rsidR="00652B71" w:rsidRPr="00830749" w:rsidRDefault="00652B71" w:rsidP="00652B71">
      <w:pPr>
        <w:pStyle w:val="20TAQuestionNumber"/>
        <w:ind w:left="709" w:hanging="709"/>
      </w:pPr>
      <w:bookmarkStart w:id="29" w:name="_Ref127960136"/>
      <w:r>
        <w:t>Describe the process associated with fabricating and installing tilt-up concrete panels.</w:t>
      </w:r>
      <w:bookmarkEnd w:id="29"/>
    </w:p>
    <w:p w14:paraId="2DCEFB7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B6FAA5A" w14:textId="77777777" w:rsidTr="00D85705">
        <w:trPr>
          <w:trHeight w:val="6520"/>
        </w:trPr>
        <w:tc>
          <w:tcPr>
            <w:tcW w:w="1027" w:type="dxa"/>
            <w:tcBorders>
              <w:top w:val="nil"/>
              <w:left w:val="nil"/>
              <w:bottom w:val="nil"/>
              <w:right w:val="single" w:sz="4" w:space="0" w:color="auto"/>
            </w:tcBorders>
          </w:tcPr>
          <w:p w14:paraId="7890E2FB" w14:textId="77777777" w:rsidR="00652B71" w:rsidRPr="001C4084" w:rsidRDefault="00652B71"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960BB94" w14:textId="5ED9A953" w:rsidR="00652B71" w:rsidRPr="001C4084" w:rsidRDefault="00F84965" w:rsidP="00844185">
            <w:pPr>
              <w:rPr>
                <w:rFonts w:ascii="Arial" w:hAnsi="Arial" w:cs="Arial"/>
                <w:sz w:val="22"/>
                <w:szCs w:val="22"/>
              </w:rPr>
            </w:pPr>
            <w:permStart w:id="1041924089" w:edGrp="everyone"/>
            <w:r>
              <w:rPr>
                <w:rFonts w:ascii="Arial" w:hAnsi="Arial" w:cs="Arial"/>
                <w:sz w:val="22"/>
                <w:szCs w:val="22"/>
              </w:rPr>
              <w:t>It involves casting wall panels, usually at the job site, and their erection by a crane or other means to a vertical position for attachment to a floor slab</w:t>
            </w:r>
            <w:permEnd w:id="1041924089"/>
          </w:p>
        </w:tc>
        <w:permStart w:id="837098628" w:edGrp="everyone"/>
        <w:tc>
          <w:tcPr>
            <w:tcW w:w="624" w:type="dxa"/>
            <w:tcBorders>
              <w:top w:val="nil"/>
              <w:left w:val="single" w:sz="4" w:space="0" w:color="auto"/>
              <w:bottom w:val="nil"/>
              <w:right w:val="nil"/>
            </w:tcBorders>
          </w:tcPr>
          <w:p w14:paraId="3F091B78" w14:textId="77777777" w:rsidR="00652B71" w:rsidRPr="00533511" w:rsidRDefault="00000000" w:rsidP="00844185">
            <w:pPr>
              <w:rPr>
                <w:rFonts w:ascii="Arial" w:hAnsi="Arial" w:cs="Arial"/>
                <w:sz w:val="44"/>
                <w:szCs w:val="44"/>
              </w:rPr>
            </w:pPr>
            <w:sdt>
              <w:sdtPr>
                <w:rPr>
                  <w:rFonts w:ascii="Arial" w:hAnsi="Arial" w:cs="Arial"/>
                  <w:sz w:val="44"/>
                  <w:szCs w:val="44"/>
                </w:rPr>
                <w:id w:val="-1945986992"/>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37098628"/>
          </w:p>
        </w:tc>
      </w:tr>
    </w:tbl>
    <w:p w14:paraId="65E71DC7" w14:textId="77777777" w:rsidR="00652B71" w:rsidRDefault="00652B71" w:rsidP="00652B71">
      <w:pPr>
        <w:rPr>
          <w:rFonts w:ascii="Arial" w:hAnsi="Arial" w:cs="Arial"/>
          <w:sz w:val="22"/>
          <w:szCs w:val="22"/>
        </w:rPr>
      </w:pPr>
    </w:p>
    <w:p w14:paraId="692DDDB0" w14:textId="77777777" w:rsidR="00DC1AD3" w:rsidRPr="000E310E" w:rsidRDefault="00DC1AD3" w:rsidP="00DC1AD3">
      <w:pPr>
        <w:jc w:val="left"/>
        <w:rPr>
          <w:rFonts w:ascii="Arial" w:hAnsi="Arial"/>
          <w:bCs/>
          <w:sz w:val="22"/>
          <w:szCs w:val="22"/>
        </w:rPr>
      </w:pPr>
    </w:p>
    <w:p w14:paraId="1F9E92AA" w14:textId="66C3B781" w:rsidR="00DC1AD3" w:rsidRPr="00830749" w:rsidRDefault="00161B9B" w:rsidP="00D85705">
      <w:pPr>
        <w:pStyle w:val="20TAQuestionNumber"/>
        <w:keepNext/>
        <w:ind w:left="709" w:hanging="709"/>
      </w:pPr>
      <w:bookmarkStart w:id="30" w:name="_Ref128389400"/>
      <w:r w:rsidRPr="00161B9B">
        <w:t>What are the impacts of creep and shrinkage on concrete structures?</w:t>
      </w:r>
      <w:bookmarkEnd w:id="30"/>
    </w:p>
    <w:p w14:paraId="216D428D" w14:textId="77777777" w:rsidR="00DC1AD3" w:rsidRPr="00830749" w:rsidRDefault="00DC1AD3" w:rsidP="00D85705">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A169366" w14:textId="77777777" w:rsidTr="00D85705">
        <w:trPr>
          <w:trHeight w:val="5102"/>
        </w:trPr>
        <w:tc>
          <w:tcPr>
            <w:tcW w:w="1027" w:type="dxa"/>
            <w:tcBorders>
              <w:top w:val="nil"/>
              <w:left w:val="nil"/>
              <w:bottom w:val="nil"/>
              <w:right w:val="single" w:sz="4" w:space="0" w:color="auto"/>
            </w:tcBorders>
          </w:tcPr>
          <w:p w14:paraId="779ED6F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A8AC7A" w14:textId="649AC25E" w:rsidR="00DC1AD3" w:rsidRPr="001C4084" w:rsidRDefault="00B83C25" w:rsidP="00844185">
            <w:pPr>
              <w:rPr>
                <w:rFonts w:ascii="Arial" w:hAnsi="Arial" w:cs="Arial"/>
                <w:sz w:val="22"/>
                <w:szCs w:val="22"/>
              </w:rPr>
            </w:pPr>
            <w:permStart w:id="1409114353" w:edGrp="everyone"/>
            <w:r>
              <w:rPr>
                <w:rFonts w:ascii="Arial" w:hAnsi="Arial" w:cs="Arial"/>
                <w:sz w:val="22"/>
                <w:szCs w:val="22"/>
              </w:rPr>
              <w:t>Creep and shrinkage</w:t>
            </w:r>
            <w:r w:rsidR="00F36896">
              <w:rPr>
                <w:rFonts w:ascii="Arial" w:hAnsi="Arial" w:cs="Arial"/>
                <w:sz w:val="22"/>
                <w:szCs w:val="22"/>
              </w:rPr>
              <w:t xml:space="preserve"> can result in a significant loss of prestress. Excessive deflections, often with cracking</w:t>
            </w:r>
            <w:r w:rsidR="002806B5">
              <w:rPr>
                <w:rFonts w:ascii="Arial" w:hAnsi="Arial" w:cs="Arial"/>
                <w:sz w:val="22"/>
                <w:szCs w:val="22"/>
              </w:rPr>
              <w:t xml:space="preserve">, have resulted from an underestimation </w:t>
            </w:r>
            <w:r w:rsidR="00AD051D">
              <w:rPr>
                <w:rFonts w:ascii="Arial" w:hAnsi="Arial" w:cs="Arial"/>
                <w:sz w:val="22"/>
                <w:szCs w:val="22"/>
              </w:rPr>
              <w:t xml:space="preserve">of multi-decade creep in many </w:t>
            </w:r>
            <w:r w:rsidR="000C7B95">
              <w:rPr>
                <w:rFonts w:ascii="Arial" w:hAnsi="Arial" w:cs="Arial"/>
                <w:sz w:val="22"/>
                <w:szCs w:val="22"/>
              </w:rPr>
              <w:t xml:space="preserve">large span prestressed </w:t>
            </w:r>
            <w:r w:rsidR="00E043E2">
              <w:rPr>
                <w:rFonts w:ascii="Arial" w:hAnsi="Arial" w:cs="Arial"/>
                <w:sz w:val="22"/>
                <w:szCs w:val="22"/>
              </w:rPr>
              <w:t>structures.</w:t>
            </w:r>
            <w:permEnd w:id="1409114353"/>
          </w:p>
        </w:tc>
        <w:permStart w:id="639841283" w:edGrp="everyone"/>
        <w:tc>
          <w:tcPr>
            <w:tcW w:w="624" w:type="dxa"/>
            <w:tcBorders>
              <w:top w:val="nil"/>
              <w:left w:val="single" w:sz="4" w:space="0" w:color="auto"/>
              <w:bottom w:val="nil"/>
              <w:right w:val="nil"/>
            </w:tcBorders>
          </w:tcPr>
          <w:p w14:paraId="18ED7E64" w14:textId="77777777" w:rsidR="00DC1AD3" w:rsidRPr="00533511" w:rsidRDefault="00000000" w:rsidP="00844185">
            <w:pPr>
              <w:rPr>
                <w:rFonts w:ascii="Arial" w:hAnsi="Arial" w:cs="Arial"/>
                <w:sz w:val="44"/>
                <w:szCs w:val="44"/>
              </w:rPr>
            </w:pPr>
            <w:sdt>
              <w:sdtPr>
                <w:rPr>
                  <w:rFonts w:ascii="Arial" w:hAnsi="Arial" w:cs="Arial"/>
                  <w:sz w:val="44"/>
                  <w:szCs w:val="44"/>
                </w:rPr>
                <w:id w:val="-171896394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639841283"/>
          </w:p>
        </w:tc>
      </w:tr>
    </w:tbl>
    <w:p w14:paraId="7F219E6C" w14:textId="77777777" w:rsidR="00DC1AD3" w:rsidRDefault="00DC1AD3" w:rsidP="00DC1AD3">
      <w:pPr>
        <w:rPr>
          <w:rFonts w:ascii="Arial" w:hAnsi="Arial" w:cs="Arial"/>
          <w:sz w:val="22"/>
          <w:szCs w:val="22"/>
        </w:rPr>
      </w:pPr>
    </w:p>
    <w:p w14:paraId="09B56BCD" w14:textId="77777777" w:rsidR="00E97D20" w:rsidRPr="000E310E" w:rsidRDefault="00E97D20" w:rsidP="00E97D20">
      <w:pPr>
        <w:jc w:val="left"/>
        <w:rPr>
          <w:rFonts w:ascii="Arial" w:hAnsi="Arial"/>
          <w:bCs/>
          <w:sz w:val="22"/>
          <w:szCs w:val="22"/>
        </w:rPr>
      </w:pPr>
    </w:p>
    <w:p w14:paraId="0FF53CB7" w14:textId="77777777" w:rsidR="00E97D20" w:rsidRPr="00830749" w:rsidRDefault="00E97D20" w:rsidP="00E97D20">
      <w:pPr>
        <w:pStyle w:val="20TAQuestionNumber"/>
        <w:ind w:left="709" w:hanging="709"/>
      </w:pPr>
      <w:bookmarkStart w:id="31" w:name="_Ref127961644"/>
      <w:r>
        <w:t>Discuss considerations that must be made when using masonry in the construction of high-rise buildings.</w:t>
      </w:r>
      <w:bookmarkEnd w:id="31"/>
    </w:p>
    <w:p w14:paraId="4E26F685" w14:textId="77777777" w:rsidR="00E97D20" w:rsidRPr="00830749" w:rsidRDefault="00E97D20" w:rsidP="00E97D2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D20" w:rsidRPr="00830749" w14:paraId="2EC123C0" w14:textId="77777777" w:rsidTr="00D85705">
        <w:trPr>
          <w:trHeight w:val="6236"/>
        </w:trPr>
        <w:tc>
          <w:tcPr>
            <w:tcW w:w="1027" w:type="dxa"/>
            <w:tcBorders>
              <w:top w:val="nil"/>
              <w:left w:val="nil"/>
              <w:bottom w:val="nil"/>
              <w:right w:val="single" w:sz="4" w:space="0" w:color="auto"/>
            </w:tcBorders>
          </w:tcPr>
          <w:p w14:paraId="47CC3571" w14:textId="77777777" w:rsidR="00E97D20" w:rsidRPr="001C4084" w:rsidRDefault="00E97D20"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2B03D3" w14:textId="24B8067F" w:rsidR="00E97D20" w:rsidRPr="001C4084" w:rsidRDefault="006A5407" w:rsidP="00844185">
            <w:pPr>
              <w:rPr>
                <w:rFonts w:ascii="Arial" w:hAnsi="Arial" w:cs="Arial"/>
                <w:sz w:val="22"/>
                <w:szCs w:val="22"/>
              </w:rPr>
            </w:pPr>
            <w:permStart w:id="1356555879" w:edGrp="everyone"/>
            <w:r>
              <w:rPr>
                <w:rFonts w:ascii="Arial" w:hAnsi="Arial" w:cs="Arial"/>
                <w:sz w:val="22"/>
                <w:szCs w:val="22"/>
              </w:rPr>
              <w:t>Masonry has a high mass, lack of ductility and is low in tensile strength, which is unsuitable for use in areas that have high seismicity.</w:t>
            </w:r>
            <w:permEnd w:id="1356555879"/>
          </w:p>
        </w:tc>
        <w:permStart w:id="796750903" w:edGrp="everyone"/>
        <w:tc>
          <w:tcPr>
            <w:tcW w:w="624" w:type="dxa"/>
            <w:tcBorders>
              <w:top w:val="nil"/>
              <w:left w:val="single" w:sz="4" w:space="0" w:color="auto"/>
              <w:bottom w:val="nil"/>
              <w:right w:val="nil"/>
            </w:tcBorders>
          </w:tcPr>
          <w:p w14:paraId="0D3E6BFB" w14:textId="77777777" w:rsidR="00E97D20" w:rsidRPr="00533511" w:rsidRDefault="00000000" w:rsidP="00844185">
            <w:pPr>
              <w:rPr>
                <w:rFonts w:ascii="Arial" w:hAnsi="Arial" w:cs="Arial"/>
                <w:sz w:val="44"/>
                <w:szCs w:val="44"/>
              </w:rPr>
            </w:pPr>
            <w:sdt>
              <w:sdtPr>
                <w:rPr>
                  <w:rFonts w:ascii="Arial" w:hAnsi="Arial" w:cs="Arial"/>
                  <w:sz w:val="44"/>
                  <w:szCs w:val="44"/>
                </w:rPr>
                <w:id w:val="920608184"/>
                <w14:checkbox>
                  <w14:checked w14:val="0"/>
                  <w14:checkedState w14:val="00FE" w14:font="Wingdings"/>
                  <w14:uncheckedState w14:val="00A8" w14:font="Wingdings"/>
                </w14:checkbox>
              </w:sdtPr>
              <w:sdtContent>
                <w:r w:rsidR="00E97D20">
                  <w:rPr>
                    <w:rFonts w:ascii="Arial" w:hAnsi="Arial" w:cs="Arial"/>
                    <w:sz w:val="44"/>
                    <w:szCs w:val="44"/>
                  </w:rPr>
                  <w:sym w:font="Wingdings" w:char="F0A8"/>
                </w:r>
              </w:sdtContent>
            </w:sdt>
            <w:permEnd w:id="796750903"/>
          </w:p>
        </w:tc>
      </w:tr>
    </w:tbl>
    <w:p w14:paraId="49A12FF8" w14:textId="77777777" w:rsidR="00711A8F" w:rsidRDefault="00711A8F" w:rsidP="00711A8F">
      <w:pPr>
        <w:rPr>
          <w:rFonts w:ascii="Arial" w:hAnsi="Arial" w:cs="Arial"/>
          <w:sz w:val="22"/>
          <w:szCs w:val="22"/>
        </w:rPr>
      </w:pPr>
    </w:p>
    <w:p w14:paraId="1E1D46E8" w14:textId="77777777" w:rsidR="00D85705" w:rsidRDefault="00D85705" w:rsidP="00711A8F">
      <w:pPr>
        <w:rPr>
          <w:rFonts w:ascii="Arial" w:hAnsi="Arial" w:cs="Arial"/>
          <w:sz w:val="22"/>
          <w:szCs w:val="22"/>
        </w:rPr>
      </w:pPr>
    </w:p>
    <w:p w14:paraId="47BA088C" w14:textId="77777777" w:rsidR="00711A8F" w:rsidRPr="00830749" w:rsidRDefault="00711A8F" w:rsidP="00711A8F">
      <w:pPr>
        <w:pStyle w:val="20TAQuestionNumber"/>
        <w:ind w:left="709" w:hanging="709"/>
      </w:pPr>
      <w:bookmarkStart w:id="32" w:name="_Ref128032470"/>
      <w:r>
        <w:t>Explain the differences between structural steel and cold-formed steel.</w:t>
      </w:r>
      <w:bookmarkEnd w:id="32"/>
    </w:p>
    <w:p w14:paraId="46E6B954"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663A863A" w14:textId="77777777" w:rsidTr="00D85705">
        <w:trPr>
          <w:trHeight w:val="5669"/>
        </w:trPr>
        <w:tc>
          <w:tcPr>
            <w:tcW w:w="1027" w:type="dxa"/>
            <w:tcBorders>
              <w:top w:val="nil"/>
              <w:left w:val="nil"/>
              <w:bottom w:val="nil"/>
              <w:right w:val="single" w:sz="4" w:space="0" w:color="auto"/>
            </w:tcBorders>
          </w:tcPr>
          <w:p w14:paraId="1C609685" w14:textId="77777777" w:rsidR="00711A8F" w:rsidRPr="001C4084" w:rsidRDefault="00711A8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7B3F56" w14:textId="1603E274" w:rsidR="00711A8F" w:rsidRPr="001C4084" w:rsidRDefault="00956C51" w:rsidP="00844185">
            <w:pPr>
              <w:rPr>
                <w:rFonts w:ascii="Arial" w:hAnsi="Arial" w:cs="Arial"/>
                <w:sz w:val="22"/>
                <w:szCs w:val="22"/>
              </w:rPr>
            </w:pPr>
            <w:permStart w:id="771325537" w:edGrp="everyone"/>
            <w:r>
              <w:rPr>
                <w:rFonts w:ascii="Arial" w:hAnsi="Arial" w:cs="Arial"/>
                <w:sz w:val="22"/>
                <w:szCs w:val="22"/>
              </w:rPr>
              <w:t>Structural steel is best suited for heavy duty applications requiring high strength and load bearing capacity and cold-formed steel is ideal for lighter structural applications like framing and non-load bearing construction</w:t>
            </w:r>
            <w:permEnd w:id="771325537"/>
          </w:p>
        </w:tc>
        <w:permStart w:id="142482570" w:edGrp="everyone"/>
        <w:tc>
          <w:tcPr>
            <w:tcW w:w="624" w:type="dxa"/>
            <w:tcBorders>
              <w:top w:val="nil"/>
              <w:left w:val="single" w:sz="4" w:space="0" w:color="auto"/>
              <w:bottom w:val="nil"/>
              <w:right w:val="nil"/>
            </w:tcBorders>
          </w:tcPr>
          <w:p w14:paraId="5339A9F9" w14:textId="77777777" w:rsidR="00711A8F" w:rsidRPr="00533511" w:rsidRDefault="00000000" w:rsidP="00844185">
            <w:pPr>
              <w:rPr>
                <w:rFonts w:ascii="Arial" w:hAnsi="Arial" w:cs="Arial"/>
                <w:sz w:val="44"/>
                <w:szCs w:val="44"/>
              </w:rPr>
            </w:pPr>
            <w:sdt>
              <w:sdtPr>
                <w:rPr>
                  <w:rFonts w:ascii="Arial" w:hAnsi="Arial" w:cs="Arial"/>
                  <w:sz w:val="44"/>
                  <w:szCs w:val="44"/>
                </w:rPr>
                <w:id w:val="1733269067"/>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42482570"/>
          </w:p>
        </w:tc>
      </w:tr>
    </w:tbl>
    <w:p w14:paraId="6E3C57ED" w14:textId="77777777" w:rsidR="00711A8F" w:rsidRDefault="00711A8F" w:rsidP="00711A8F">
      <w:pPr>
        <w:rPr>
          <w:rFonts w:ascii="Arial" w:hAnsi="Arial" w:cs="Arial"/>
          <w:sz w:val="22"/>
          <w:szCs w:val="22"/>
        </w:rPr>
      </w:pPr>
    </w:p>
    <w:p w14:paraId="1C061EC7" w14:textId="77777777" w:rsidR="00711A8F" w:rsidRDefault="00711A8F" w:rsidP="00711A8F">
      <w:pPr>
        <w:rPr>
          <w:rFonts w:ascii="Arial" w:hAnsi="Arial" w:cs="Arial"/>
          <w:sz w:val="22"/>
          <w:szCs w:val="22"/>
        </w:rPr>
      </w:pPr>
    </w:p>
    <w:p w14:paraId="31D77F8D" w14:textId="77777777" w:rsidR="00711A8F" w:rsidRPr="00830749" w:rsidRDefault="00711A8F" w:rsidP="00711A8F">
      <w:pPr>
        <w:pStyle w:val="20TAQuestionNumber"/>
        <w:ind w:left="709" w:hanging="709"/>
      </w:pPr>
      <w:bookmarkStart w:id="33" w:name="_Ref128033216"/>
      <w:r>
        <w:lastRenderedPageBreak/>
        <w:t>Discuss three (3) uses of aluminium in the construction industry and why it is used.</w:t>
      </w:r>
      <w:bookmarkEnd w:id="33"/>
    </w:p>
    <w:p w14:paraId="33451419"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4971F4F0" w14:textId="77777777" w:rsidTr="00D85705">
        <w:trPr>
          <w:trHeight w:val="5669"/>
        </w:trPr>
        <w:tc>
          <w:tcPr>
            <w:tcW w:w="1027" w:type="dxa"/>
            <w:tcBorders>
              <w:top w:val="nil"/>
              <w:left w:val="nil"/>
              <w:bottom w:val="nil"/>
              <w:right w:val="single" w:sz="4" w:space="0" w:color="auto"/>
            </w:tcBorders>
          </w:tcPr>
          <w:p w14:paraId="7C20CEAE" w14:textId="77777777" w:rsidR="00711A8F" w:rsidRDefault="00711A8F" w:rsidP="00844185">
            <w:pPr>
              <w:pStyle w:val="AnswerHeading"/>
            </w:pPr>
            <w:r w:rsidRPr="001C4084">
              <w:t>Answer</w:t>
            </w:r>
          </w:p>
          <w:p w14:paraId="11A5F3FB" w14:textId="77777777" w:rsidR="00711A8F" w:rsidRDefault="00711A8F" w:rsidP="00844185">
            <w:pPr>
              <w:pStyle w:val="AnswerHeading"/>
              <w:jc w:val="right"/>
            </w:pPr>
            <w:r>
              <w:t>1.</w:t>
            </w:r>
          </w:p>
          <w:p w14:paraId="268DA6F2" w14:textId="77777777" w:rsidR="00711A8F" w:rsidRDefault="00711A8F" w:rsidP="00844185">
            <w:pPr>
              <w:pStyle w:val="AnswerHeading"/>
              <w:jc w:val="right"/>
            </w:pPr>
          </w:p>
          <w:p w14:paraId="234A65B0" w14:textId="77777777" w:rsidR="00711A8F" w:rsidRDefault="00711A8F" w:rsidP="00844185">
            <w:pPr>
              <w:pStyle w:val="AnswerHeading"/>
              <w:jc w:val="right"/>
            </w:pPr>
          </w:p>
          <w:p w14:paraId="782BC742" w14:textId="77777777" w:rsidR="00711A8F" w:rsidRDefault="00711A8F" w:rsidP="00844185">
            <w:pPr>
              <w:pStyle w:val="AnswerHeading"/>
              <w:jc w:val="right"/>
            </w:pPr>
          </w:p>
          <w:p w14:paraId="42882344" w14:textId="77777777" w:rsidR="00711A8F" w:rsidRPr="00BB79D7" w:rsidRDefault="00711A8F" w:rsidP="00844185">
            <w:pPr>
              <w:pStyle w:val="AnswerHeading"/>
              <w:jc w:val="right"/>
              <w:rPr>
                <w:sz w:val="20"/>
                <w:szCs w:val="20"/>
              </w:rPr>
            </w:pPr>
          </w:p>
          <w:p w14:paraId="7BBDBDF1" w14:textId="77777777" w:rsidR="00711A8F" w:rsidRPr="00BB79D7" w:rsidRDefault="00711A8F" w:rsidP="00844185">
            <w:pPr>
              <w:pStyle w:val="AnswerHeading"/>
              <w:jc w:val="right"/>
              <w:rPr>
                <w:sz w:val="20"/>
                <w:szCs w:val="20"/>
              </w:rPr>
            </w:pPr>
          </w:p>
          <w:p w14:paraId="392CC960" w14:textId="77777777" w:rsidR="00711A8F" w:rsidRPr="001D4EA4" w:rsidRDefault="00711A8F" w:rsidP="00844185">
            <w:pPr>
              <w:pStyle w:val="AnswerHeading"/>
              <w:jc w:val="right"/>
              <w:rPr>
                <w:sz w:val="20"/>
                <w:szCs w:val="20"/>
              </w:rPr>
            </w:pPr>
          </w:p>
          <w:p w14:paraId="0636476A" w14:textId="77777777" w:rsidR="00711A8F" w:rsidRPr="001D4EA4" w:rsidRDefault="00711A8F" w:rsidP="00844185">
            <w:pPr>
              <w:pStyle w:val="AnswerHeading"/>
              <w:jc w:val="right"/>
              <w:rPr>
                <w:sz w:val="20"/>
                <w:szCs w:val="20"/>
              </w:rPr>
            </w:pPr>
          </w:p>
          <w:p w14:paraId="6B5E5152" w14:textId="77777777" w:rsidR="00711A8F" w:rsidRDefault="00711A8F" w:rsidP="00844185">
            <w:pPr>
              <w:pStyle w:val="AnswerHeading"/>
              <w:jc w:val="right"/>
            </w:pPr>
            <w:r>
              <w:t>2.</w:t>
            </w:r>
          </w:p>
          <w:p w14:paraId="1C62B040" w14:textId="77777777" w:rsidR="00711A8F" w:rsidRPr="00BB79D7" w:rsidRDefault="00711A8F" w:rsidP="00844185">
            <w:pPr>
              <w:pStyle w:val="AnswerHeading"/>
              <w:jc w:val="right"/>
            </w:pPr>
          </w:p>
          <w:p w14:paraId="11104BAA" w14:textId="77777777" w:rsidR="00711A8F" w:rsidRPr="00BB79D7" w:rsidRDefault="00711A8F" w:rsidP="00844185">
            <w:pPr>
              <w:pStyle w:val="AnswerHeading"/>
              <w:jc w:val="right"/>
            </w:pPr>
          </w:p>
          <w:p w14:paraId="39336604" w14:textId="77777777" w:rsidR="00711A8F" w:rsidRPr="00BB79D7" w:rsidRDefault="00711A8F" w:rsidP="00844185">
            <w:pPr>
              <w:pStyle w:val="AnswerHeading"/>
              <w:jc w:val="right"/>
            </w:pPr>
          </w:p>
          <w:p w14:paraId="03DD7635" w14:textId="77777777" w:rsidR="00711A8F" w:rsidRPr="00BB79D7" w:rsidRDefault="00711A8F" w:rsidP="00844185">
            <w:pPr>
              <w:pStyle w:val="AnswerHeading"/>
              <w:jc w:val="right"/>
              <w:rPr>
                <w:sz w:val="20"/>
                <w:szCs w:val="20"/>
              </w:rPr>
            </w:pPr>
          </w:p>
          <w:p w14:paraId="620C7F0E" w14:textId="77777777" w:rsidR="00711A8F" w:rsidRPr="00BB79D7" w:rsidRDefault="00711A8F" w:rsidP="00844185">
            <w:pPr>
              <w:pStyle w:val="AnswerHeading"/>
              <w:jc w:val="right"/>
              <w:rPr>
                <w:sz w:val="20"/>
                <w:szCs w:val="20"/>
              </w:rPr>
            </w:pPr>
          </w:p>
          <w:p w14:paraId="147337F2" w14:textId="77777777" w:rsidR="00711A8F" w:rsidRPr="00BB79D7" w:rsidRDefault="00711A8F" w:rsidP="00844185">
            <w:pPr>
              <w:pStyle w:val="AnswerHeading"/>
              <w:jc w:val="right"/>
              <w:rPr>
                <w:sz w:val="20"/>
                <w:szCs w:val="20"/>
              </w:rPr>
            </w:pPr>
          </w:p>
          <w:p w14:paraId="2335FC0F" w14:textId="77777777" w:rsidR="00711A8F" w:rsidRPr="001D4EA4" w:rsidRDefault="00711A8F" w:rsidP="00844185">
            <w:pPr>
              <w:pStyle w:val="AnswerHeading"/>
              <w:jc w:val="right"/>
              <w:rPr>
                <w:sz w:val="20"/>
                <w:szCs w:val="20"/>
              </w:rPr>
            </w:pPr>
          </w:p>
          <w:p w14:paraId="69138751" w14:textId="77777777" w:rsidR="00711A8F" w:rsidRPr="001C4084" w:rsidRDefault="00711A8F" w:rsidP="00844185">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5544BF1" w14:textId="77777777" w:rsidR="00711A8F" w:rsidRDefault="00F0103B" w:rsidP="00844185">
            <w:pPr>
              <w:rPr>
                <w:rFonts w:ascii="Arial" w:hAnsi="Arial" w:cs="Arial"/>
                <w:sz w:val="22"/>
                <w:szCs w:val="22"/>
              </w:rPr>
            </w:pPr>
            <w:permStart w:id="691095817" w:edGrp="everyone"/>
            <w:r>
              <w:rPr>
                <w:rFonts w:ascii="Arial" w:hAnsi="Arial" w:cs="Arial"/>
                <w:sz w:val="22"/>
                <w:szCs w:val="22"/>
              </w:rPr>
              <w:t>It can be used a structural component such as beams, columns or trusses, its high strength to weight ratio makes it ideal for light weight structures.</w:t>
            </w:r>
          </w:p>
          <w:p w14:paraId="2FC8E453" w14:textId="77777777" w:rsidR="00711A8F" w:rsidRDefault="00711A8F" w:rsidP="00844185">
            <w:pPr>
              <w:rPr>
                <w:rFonts w:ascii="Arial" w:hAnsi="Arial" w:cs="Arial"/>
                <w:sz w:val="22"/>
                <w:szCs w:val="22"/>
              </w:rPr>
            </w:pPr>
          </w:p>
          <w:p w14:paraId="2B3A429A" w14:textId="77777777" w:rsidR="00711A8F" w:rsidRDefault="00711A8F" w:rsidP="00844185">
            <w:pPr>
              <w:rPr>
                <w:rFonts w:ascii="Arial" w:hAnsi="Arial" w:cs="Arial"/>
                <w:sz w:val="22"/>
                <w:szCs w:val="22"/>
              </w:rPr>
            </w:pPr>
          </w:p>
          <w:p w14:paraId="12B824B1" w14:textId="77777777" w:rsidR="00711A8F" w:rsidRDefault="00711A8F" w:rsidP="00844185">
            <w:pPr>
              <w:rPr>
                <w:rFonts w:ascii="Arial" w:hAnsi="Arial" w:cs="Arial"/>
                <w:sz w:val="22"/>
                <w:szCs w:val="22"/>
              </w:rPr>
            </w:pPr>
          </w:p>
          <w:p w14:paraId="25DDBC1A" w14:textId="77777777" w:rsidR="00711A8F" w:rsidRDefault="00711A8F" w:rsidP="00844185">
            <w:pPr>
              <w:rPr>
                <w:rFonts w:ascii="Arial" w:hAnsi="Arial" w:cs="Arial"/>
                <w:sz w:val="22"/>
                <w:szCs w:val="22"/>
              </w:rPr>
            </w:pPr>
          </w:p>
          <w:p w14:paraId="6C90BD45" w14:textId="77777777" w:rsidR="00711A8F" w:rsidRDefault="00711A8F" w:rsidP="00844185">
            <w:pPr>
              <w:rPr>
                <w:rFonts w:ascii="Arial" w:hAnsi="Arial" w:cs="Arial"/>
                <w:sz w:val="22"/>
                <w:szCs w:val="22"/>
              </w:rPr>
            </w:pPr>
          </w:p>
          <w:p w14:paraId="219DD410" w14:textId="77777777" w:rsidR="00711A8F" w:rsidRDefault="00711A8F" w:rsidP="00844185">
            <w:pPr>
              <w:rPr>
                <w:rFonts w:ascii="Arial" w:hAnsi="Arial" w:cs="Arial"/>
                <w:sz w:val="22"/>
                <w:szCs w:val="22"/>
              </w:rPr>
            </w:pPr>
          </w:p>
          <w:p w14:paraId="2F444520" w14:textId="77777777" w:rsidR="00711A8F" w:rsidRDefault="00642C4D" w:rsidP="00844185">
            <w:pPr>
              <w:rPr>
                <w:rFonts w:ascii="Arial" w:hAnsi="Arial" w:cs="Arial"/>
                <w:sz w:val="22"/>
                <w:szCs w:val="22"/>
              </w:rPr>
            </w:pPr>
            <w:r>
              <w:rPr>
                <w:rFonts w:ascii="Arial" w:hAnsi="Arial" w:cs="Arial"/>
                <w:sz w:val="22"/>
                <w:szCs w:val="22"/>
              </w:rPr>
              <w:t>It can be used for exterior cladding, it can be formed into various shapes and finishes offering flexibility in creating aesthetically pleasing facades.</w:t>
            </w:r>
          </w:p>
          <w:p w14:paraId="1E0BBB1A" w14:textId="77777777" w:rsidR="00711A8F" w:rsidRDefault="00711A8F" w:rsidP="00844185">
            <w:pPr>
              <w:rPr>
                <w:rFonts w:ascii="Arial" w:hAnsi="Arial" w:cs="Arial"/>
                <w:sz w:val="22"/>
                <w:szCs w:val="22"/>
              </w:rPr>
            </w:pPr>
          </w:p>
          <w:p w14:paraId="5AEC988E" w14:textId="77777777" w:rsidR="00711A8F" w:rsidRDefault="00711A8F" w:rsidP="00844185">
            <w:pPr>
              <w:rPr>
                <w:rFonts w:ascii="Arial" w:hAnsi="Arial" w:cs="Arial"/>
                <w:sz w:val="22"/>
                <w:szCs w:val="22"/>
              </w:rPr>
            </w:pPr>
          </w:p>
          <w:p w14:paraId="4CBAFCF2" w14:textId="77777777" w:rsidR="00711A8F" w:rsidRDefault="00711A8F" w:rsidP="00844185">
            <w:pPr>
              <w:rPr>
                <w:rFonts w:ascii="Arial" w:hAnsi="Arial" w:cs="Arial"/>
                <w:sz w:val="22"/>
                <w:szCs w:val="22"/>
              </w:rPr>
            </w:pPr>
          </w:p>
          <w:p w14:paraId="5CDF8C3A" w14:textId="77777777" w:rsidR="00711A8F" w:rsidRDefault="00711A8F" w:rsidP="00844185">
            <w:pPr>
              <w:rPr>
                <w:rFonts w:ascii="Arial" w:hAnsi="Arial" w:cs="Arial"/>
                <w:sz w:val="22"/>
                <w:szCs w:val="22"/>
              </w:rPr>
            </w:pPr>
          </w:p>
          <w:p w14:paraId="3988661B" w14:textId="77777777" w:rsidR="00711A8F" w:rsidRDefault="00711A8F" w:rsidP="00844185">
            <w:pPr>
              <w:rPr>
                <w:rFonts w:ascii="Arial" w:hAnsi="Arial" w:cs="Arial"/>
                <w:sz w:val="22"/>
                <w:szCs w:val="22"/>
              </w:rPr>
            </w:pPr>
          </w:p>
          <w:p w14:paraId="39F223D8" w14:textId="77777777" w:rsidR="00711A8F" w:rsidRDefault="00711A8F" w:rsidP="00844185">
            <w:pPr>
              <w:rPr>
                <w:rFonts w:ascii="Arial" w:hAnsi="Arial" w:cs="Arial"/>
                <w:sz w:val="22"/>
                <w:szCs w:val="22"/>
              </w:rPr>
            </w:pPr>
          </w:p>
          <w:p w14:paraId="0448ABC4" w14:textId="1AB4980C" w:rsidR="00711A8F" w:rsidRDefault="000E4A1E" w:rsidP="00844185">
            <w:pPr>
              <w:rPr>
                <w:rFonts w:ascii="Arial" w:hAnsi="Arial" w:cs="Arial"/>
                <w:sz w:val="22"/>
                <w:szCs w:val="22"/>
              </w:rPr>
            </w:pPr>
            <w:r>
              <w:rPr>
                <w:rFonts w:ascii="Arial" w:hAnsi="Arial" w:cs="Arial"/>
                <w:sz w:val="22"/>
                <w:szCs w:val="22"/>
              </w:rPr>
              <w:t>It can be manufactured for windows and doors, it offers strength and durability and is resistant to corrosion</w:t>
            </w:r>
          </w:p>
          <w:permEnd w:id="691095817"/>
          <w:p w14:paraId="2D3B0D49" w14:textId="2551BE37" w:rsidR="00711A8F" w:rsidRPr="001C4084" w:rsidRDefault="00711A8F" w:rsidP="00844185">
            <w:pPr>
              <w:rPr>
                <w:rFonts w:ascii="Arial" w:hAnsi="Arial" w:cs="Arial"/>
                <w:sz w:val="22"/>
                <w:szCs w:val="22"/>
              </w:rPr>
            </w:pPr>
          </w:p>
        </w:tc>
        <w:permStart w:id="1189763129" w:edGrp="everyone"/>
        <w:tc>
          <w:tcPr>
            <w:tcW w:w="624" w:type="dxa"/>
            <w:tcBorders>
              <w:top w:val="nil"/>
              <w:left w:val="single" w:sz="4" w:space="0" w:color="auto"/>
              <w:bottom w:val="nil"/>
              <w:right w:val="nil"/>
            </w:tcBorders>
          </w:tcPr>
          <w:p w14:paraId="4D7981B6" w14:textId="77777777" w:rsidR="00711A8F" w:rsidRPr="00533511" w:rsidRDefault="00000000" w:rsidP="00844185">
            <w:pPr>
              <w:rPr>
                <w:rFonts w:ascii="Arial" w:hAnsi="Arial" w:cs="Arial"/>
                <w:sz w:val="44"/>
                <w:szCs w:val="44"/>
              </w:rPr>
            </w:pPr>
            <w:sdt>
              <w:sdtPr>
                <w:rPr>
                  <w:rFonts w:ascii="Arial" w:hAnsi="Arial" w:cs="Arial"/>
                  <w:sz w:val="44"/>
                  <w:szCs w:val="44"/>
                </w:rPr>
                <w:id w:val="113173538"/>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189763129"/>
          </w:p>
        </w:tc>
      </w:tr>
    </w:tbl>
    <w:p w14:paraId="3F9B78A7" w14:textId="77777777" w:rsidR="000E296B" w:rsidRDefault="000E296B" w:rsidP="000E296B">
      <w:pPr>
        <w:rPr>
          <w:rFonts w:ascii="Arial" w:hAnsi="Arial" w:cs="Arial"/>
          <w:sz w:val="22"/>
          <w:szCs w:val="22"/>
        </w:rPr>
      </w:pPr>
    </w:p>
    <w:p w14:paraId="4A708099" w14:textId="25D30F4D" w:rsidR="000E296B" w:rsidRPr="00830749" w:rsidRDefault="00306D3D" w:rsidP="000E296B">
      <w:pPr>
        <w:pStyle w:val="20TAQuestionNumber"/>
        <w:ind w:left="709" w:hanging="709"/>
      </w:pPr>
      <w:bookmarkStart w:id="34" w:name="_Ref128031152"/>
      <w:r>
        <w:t>Briefly d</w:t>
      </w:r>
      <w:r w:rsidR="000E296B">
        <w:t>iscuss the use of the following temporary structures and components in the construction of large and complex buildings.</w:t>
      </w:r>
      <w:bookmarkEnd w:id="34"/>
    </w:p>
    <w:p w14:paraId="590256EE" w14:textId="77777777" w:rsidR="000E296B" w:rsidRPr="00803718" w:rsidRDefault="000E296B" w:rsidP="000E296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0E296B" w14:paraId="73065D91" w14:textId="77777777" w:rsidTr="00306D3D">
        <w:trPr>
          <w:tblHeader/>
        </w:trPr>
        <w:tc>
          <w:tcPr>
            <w:tcW w:w="610" w:type="pct"/>
            <w:tcBorders>
              <w:top w:val="nil"/>
              <w:left w:val="nil"/>
              <w:bottom w:val="nil"/>
              <w:right w:val="single" w:sz="12" w:space="0" w:color="auto"/>
            </w:tcBorders>
            <w:shd w:val="clear" w:color="auto" w:fill="auto"/>
          </w:tcPr>
          <w:p w14:paraId="49CDD123" w14:textId="77777777" w:rsidR="000E296B" w:rsidRDefault="000E296B" w:rsidP="00306D3D">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7DCFC09" w14:textId="77777777" w:rsidR="000E296B" w:rsidRDefault="000E296B" w:rsidP="00BB79D7">
            <w:pPr>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73BDDAAE" w14:textId="77777777" w:rsidR="000E296B" w:rsidRDefault="000E296B" w:rsidP="000335E9">
            <w:pPr>
              <w:pStyle w:val="TableHeading"/>
              <w:keepNext w:val="0"/>
              <w:framePr w:hSpace="0" w:wrap="auto" w:vAnchor="margin" w:hAnchor="text" w:yAlign="inline"/>
              <w:ind w:left="0" w:firstLine="0"/>
            </w:pPr>
            <w:r>
              <w:t>Use</w:t>
            </w:r>
          </w:p>
        </w:tc>
        <w:tc>
          <w:tcPr>
            <w:tcW w:w="335" w:type="pct"/>
            <w:tcBorders>
              <w:top w:val="nil"/>
              <w:left w:val="single" w:sz="12" w:space="0" w:color="auto"/>
              <w:bottom w:val="nil"/>
              <w:right w:val="nil"/>
            </w:tcBorders>
            <w:shd w:val="clear" w:color="auto" w:fill="auto"/>
          </w:tcPr>
          <w:p w14:paraId="557B3753" w14:textId="77777777" w:rsidR="000E296B" w:rsidRPr="00533511" w:rsidRDefault="000E296B" w:rsidP="00306D3D">
            <w:pPr>
              <w:rPr>
                <w:rFonts w:ascii="Arial" w:hAnsi="Arial" w:cs="Arial"/>
                <w:sz w:val="44"/>
                <w:szCs w:val="44"/>
              </w:rPr>
            </w:pPr>
            <w:permStart w:id="1284114060" w:edGrp="everyone"/>
            <w:r>
              <w:rPr>
                <w:rFonts w:ascii="Arial" w:hAnsi="Arial" w:cs="Arial"/>
                <w:sz w:val="44"/>
                <w:szCs w:val="44"/>
              </w:rPr>
              <w:sym w:font="Wingdings" w:char="F0A8"/>
            </w:r>
            <w:permEnd w:id="1284114060"/>
          </w:p>
        </w:tc>
      </w:tr>
      <w:tr w:rsidR="000E296B" w14:paraId="0176CD7F" w14:textId="77777777" w:rsidTr="00306D3D">
        <w:trPr>
          <w:trHeight w:val="1474"/>
          <w:hidden/>
        </w:trPr>
        <w:tc>
          <w:tcPr>
            <w:tcW w:w="610" w:type="pct"/>
            <w:tcBorders>
              <w:top w:val="nil"/>
              <w:left w:val="nil"/>
              <w:bottom w:val="nil"/>
              <w:right w:val="single" w:sz="12" w:space="0" w:color="auto"/>
            </w:tcBorders>
          </w:tcPr>
          <w:p w14:paraId="56406B86" w14:textId="77777777" w:rsidR="000E296B" w:rsidRPr="00FE608E" w:rsidRDefault="000E296B" w:rsidP="00306D3D">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0069EA98" w14:textId="77777777" w:rsidR="000E296B" w:rsidRPr="00447473" w:rsidRDefault="000E296B" w:rsidP="00306D3D">
            <w:pPr>
              <w:jc w:val="center"/>
            </w:pPr>
            <w:r>
              <w:t>Bracing</w:t>
            </w:r>
          </w:p>
        </w:tc>
        <w:tc>
          <w:tcPr>
            <w:tcW w:w="3105" w:type="pct"/>
            <w:tcBorders>
              <w:top w:val="single" w:sz="12" w:space="0" w:color="auto"/>
              <w:left w:val="single" w:sz="4" w:space="0" w:color="auto"/>
              <w:right w:val="single" w:sz="12" w:space="0" w:color="auto"/>
            </w:tcBorders>
            <w:shd w:val="clear" w:color="auto" w:fill="auto"/>
            <w:vAlign w:val="center"/>
          </w:tcPr>
          <w:p w14:paraId="579598E1" w14:textId="02CE296A" w:rsidR="000E296B" w:rsidRPr="00D85705" w:rsidRDefault="00961A56" w:rsidP="00D85705">
            <w:pPr>
              <w:rPr>
                <w:rFonts w:ascii="Arial" w:hAnsi="Arial" w:cs="Arial"/>
                <w:sz w:val="22"/>
                <w:szCs w:val="22"/>
              </w:rPr>
            </w:pPr>
            <w:permStart w:id="601582579" w:edGrp="everyone"/>
            <w:r>
              <w:rPr>
                <w:rFonts w:ascii="Arial" w:hAnsi="Arial" w:cs="Arial"/>
                <w:sz w:val="22"/>
                <w:szCs w:val="22"/>
              </w:rPr>
              <w:t>The function of temporary bracing is to transfer the adequate load to the ground from the frame or other members</w:t>
            </w:r>
            <w:permEnd w:id="601582579"/>
          </w:p>
        </w:tc>
        <w:tc>
          <w:tcPr>
            <w:tcW w:w="335" w:type="pct"/>
            <w:tcBorders>
              <w:top w:val="nil"/>
              <w:left w:val="single" w:sz="12" w:space="0" w:color="auto"/>
              <w:bottom w:val="nil"/>
              <w:right w:val="nil"/>
            </w:tcBorders>
          </w:tcPr>
          <w:p w14:paraId="2116C456" w14:textId="77777777" w:rsidR="000E296B" w:rsidRDefault="000E296B" w:rsidP="00306D3D">
            <w:pPr>
              <w:ind w:left="993" w:hanging="993"/>
            </w:pPr>
          </w:p>
        </w:tc>
      </w:tr>
      <w:tr w:rsidR="000E296B" w14:paraId="552775E6" w14:textId="77777777" w:rsidTr="00306D3D">
        <w:trPr>
          <w:trHeight w:val="1474"/>
          <w:hidden/>
        </w:trPr>
        <w:tc>
          <w:tcPr>
            <w:tcW w:w="610" w:type="pct"/>
            <w:tcBorders>
              <w:top w:val="nil"/>
              <w:left w:val="nil"/>
              <w:bottom w:val="nil"/>
              <w:right w:val="single" w:sz="12" w:space="0" w:color="auto"/>
            </w:tcBorders>
          </w:tcPr>
          <w:p w14:paraId="45B621BB" w14:textId="77777777" w:rsidR="000E296B" w:rsidRPr="00FE608E" w:rsidRDefault="000E296B" w:rsidP="00306D3D">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738DD4C" w14:textId="77777777" w:rsidR="000E296B" w:rsidRPr="00803718" w:rsidRDefault="000E296B" w:rsidP="00306D3D">
            <w:pPr>
              <w:jc w:val="center"/>
            </w:pPr>
            <w:r>
              <w:t>Closed Sheeting</w:t>
            </w:r>
          </w:p>
        </w:tc>
        <w:tc>
          <w:tcPr>
            <w:tcW w:w="3105" w:type="pct"/>
            <w:tcBorders>
              <w:left w:val="single" w:sz="4" w:space="0" w:color="auto"/>
              <w:right w:val="single" w:sz="12" w:space="0" w:color="auto"/>
            </w:tcBorders>
            <w:shd w:val="clear" w:color="auto" w:fill="auto"/>
            <w:vAlign w:val="center"/>
          </w:tcPr>
          <w:p w14:paraId="5B8E9429" w14:textId="543A3CA0" w:rsidR="000E296B" w:rsidRPr="00D85705" w:rsidRDefault="00F77D97" w:rsidP="00D85705">
            <w:pPr>
              <w:rPr>
                <w:rFonts w:ascii="Arial" w:hAnsi="Arial" w:cs="Arial"/>
                <w:sz w:val="22"/>
                <w:szCs w:val="22"/>
              </w:rPr>
            </w:pPr>
            <w:permStart w:id="1565805765" w:edGrp="everyone"/>
            <w:r>
              <w:rPr>
                <w:rFonts w:ascii="Arial" w:hAnsi="Arial" w:cs="Arial"/>
                <w:sz w:val="22"/>
                <w:szCs w:val="22"/>
              </w:rPr>
              <w:t>Sheeting and shoring are commonly employed at construction sites to temporarily support the earth and existing buildings.</w:t>
            </w:r>
            <w:permEnd w:id="1565805765"/>
          </w:p>
        </w:tc>
        <w:tc>
          <w:tcPr>
            <w:tcW w:w="335" w:type="pct"/>
            <w:tcBorders>
              <w:top w:val="nil"/>
              <w:left w:val="single" w:sz="12" w:space="0" w:color="auto"/>
              <w:bottom w:val="nil"/>
              <w:right w:val="nil"/>
            </w:tcBorders>
          </w:tcPr>
          <w:p w14:paraId="07D6C3F0" w14:textId="77777777" w:rsidR="000E296B" w:rsidRDefault="000E296B" w:rsidP="00306D3D">
            <w:pPr>
              <w:ind w:left="993" w:hanging="993"/>
            </w:pPr>
          </w:p>
        </w:tc>
      </w:tr>
      <w:tr w:rsidR="000E296B" w14:paraId="1AFCCF14" w14:textId="77777777" w:rsidTr="00306D3D">
        <w:trPr>
          <w:trHeight w:val="1587"/>
          <w:hidden/>
        </w:trPr>
        <w:tc>
          <w:tcPr>
            <w:tcW w:w="610" w:type="pct"/>
            <w:tcBorders>
              <w:top w:val="nil"/>
              <w:left w:val="nil"/>
              <w:bottom w:val="nil"/>
              <w:right w:val="single" w:sz="12" w:space="0" w:color="auto"/>
            </w:tcBorders>
          </w:tcPr>
          <w:p w14:paraId="65E2DCBB" w14:textId="77777777" w:rsidR="000E296B" w:rsidRPr="00FE608E" w:rsidRDefault="000E296B" w:rsidP="00306D3D">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B3AEC84" w14:textId="77777777" w:rsidR="000E296B" w:rsidRPr="00803718" w:rsidRDefault="000E296B" w:rsidP="00306D3D">
            <w:pPr>
              <w:jc w:val="center"/>
            </w:pPr>
            <w:r w:rsidRPr="007B008A">
              <w:t>Formwork props</w:t>
            </w:r>
          </w:p>
        </w:tc>
        <w:tc>
          <w:tcPr>
            <w:tcW w:w="3105" w:type="pct"/>
            <w:tcBorders>
              <w:left w:val="single" w:sz="4" w:space="0" w:color="auto"/>
              <w:bottom w:val="single" w:sz="8" w:space="0" w:color="auto"/>
              <w:right w:val="single" w:sz="12" w:space="0" w:color="auto"/>
            </w:tcBorders>
            <w:shd w:val="clear" w:color="auto" w:fill="auto"/>
            <w:vAlign w:val="center"/>
          </w:tcPr>
          <w:p w14:paraId="2E906416" w14:textId="49DE4F56" w:rsidR="000E296B" w:rsidRPr="00D85705" w:rsidRDefault="00597D66" w:rsidP="00D85705">
            <w:pPr>
              <w:rPr>
                <w:rFonts w:ascii="Arial" w:hAnsi="Arial" w:cs="Arial"/>
                <w:sz w:val="22"/>
                <w:szCs w:val="22"/>
              </w:rPr>
            </w:pPr>
            <w:permStart w:id="190197272" w:edGrp="everyone"/>
            <w:r>
              <w:rPr>
                <w:rFonts w:ascii="Arial" w:hAnsi="Arial" w:cs="Arial"/>
                <w:sz w:val="22"/>
                <w:szCs w:val="22"/>
              </w:rPr>
              <w:t>Propping is a system of structural components used to support loads while being built.</w:t>
            </w:r>
            <w:permEnd w:id="190197272"/>
          </w:p>
        </w:tc>
        <w:tc>
          <w:tcPr>
            <w:tcW w:w="335" w:type="pct"/>
            <w:tcBorders>
              <w:top w:val="nil"/>
              <w:left w:val="single" w:sz="12" w:space="0" w:color="auto"/>
              <w:bottom w:val="nil"/>
              <w:right w:val="nil"/>
            </w:tcBorders>
          </w:tcPr>
          <w:p w14:paraId="745C7B8D" w14:textId="77777777" w:rsidR="000E296B" w:rsidRDefault="000E296B" w:rsidP="00306D3D">
            <w:pPr>
              <w:ind w:left="993" w:hanging="993"/>
            </w:pPr>
          </w:p>
        </w:tc>
      </w:tr>
      <w:tr w:rsidR="000E296B" w14:paraId="48FF191E" w14:textId="77777777" w:rsidTr="00306D3D">
        <w:trPr>
          <w:trHeight w:val="1474"/>
          <w:hidden/>
        </w:trPr>
        <w:tc>
          <w:tcPr>
            <w:tcW w:w="610" w:type="pct"/>
            <w:tcBorders>
              <w:top w:val="nil"/>
              <w:left w:val="nil"/>
              <w:bottom w:val="nil"/>
              <w:right w:val="single" w:sz="12" w:space="0" w:color="auto"/>
            </w:tcBorders>
          </w:tcPr>
          <w:p w14:paraId="6FA0F9AB"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0D97194C" w14:textId="77777777" w:rsidR="000E296B" w:rsidRPr="00803718" w:rsidRDefault="000E296B" w:rsidP="00306D3D">
            <w:pPr>
              <w:jc w:val="center"/>
            </w:pPr>
            <w:r w:rsidRPr="00080F94">
              <w:t>Pressure resistant formwork</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78B23BF7" w14:textId="77CC8E3A" w:rsidR="000E296B" w:rsidRPr="00D85705" w:rsidRDefault="00CC4A4B" w:rsidP="00D85705">
            <w:pPr>
              <w:rPr>
                <w:rFonts w:ascii="Arial" w:hAnsi="Arial" w:cs="Arial"/>
                <w:sz w:val="22"/>
                <w:szCs w:val="22"/>
              </w:rPr>
            </w:pPr>
            <w:permStart w:id="1899897720" w:edGrp="everyone"/>
            <w:r>
              <w:rPr>
                <w:rFonts w:ascii="Arial" w:hAnsi="Arial" w:cs="Arial"/>
                <w:sz w:val="22"/>
                <w:szCs w:val="22"/>
              </w:rPr>
              <w:t>Pressure resistant formwork is used to create a temporary mould into which concrete is poured and formed</w:t>
            </w:r>
            <w:permEnd w:id="1899897720"/>
          </w:p>
        </w:tc>
        <w:tc>
          <w:tcPr>
            <w:tcW w:w="335" w:type="pct"/>
            <w:tcBorders>
              <w:top w:val="nil"/>
              <w:left w:val="single" w:sz="12" w:space="0" w:color="auto"/>
              <w:bottom w:val="nil"/>
              <w:right w:val="nil"/>
            </w:tcBorders>
          </w:tcPr>
          <w:p w14:paraId="68B37E3F" w14:textId="77777777" w:rsidR="000E296B" w:rsidRDefault="000E296B" w:rsidP="00306D3D">
            <w:pPr>
              <w:ind w:left="993" w:hanging="993"/>
            </w:pPr>
          </w:p>
        </w:tc>
      </w:tr>
      <w:tr w:rsidR="000E296B" w14:paraId="7536B89C" w14:textId="77777777" w:rsidTr="00306D3D">
        <w:trPr>
          <w:trHeight w:val="1474"/>
          <w:hidden/>
        </w:trPr>
        <w:tc>
          <w:tcPr>
            <w:tcW w:w="610" w:type="pct"/>
            <w:tcBorders>
              <w:top w:val="nil"/>
              <w:left w:val="nil"/>
              <w:bottom w:val="nil"/>
              <w:right w:val="single" w:sz="12" w:space="0" w:color="auto"/>
            </w:tcBorders>
          </w:tcPr>
          <w:p w14:paraId="7D7372C1"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6" w:space="0" w:color="auto"/>
              <w:right w:val="single" w:sz="4" w:space="0" w:color="auto"/>
            </w:tcBorders>
            <w:shd w:val="clear" w:color="auto" w:fill="auto"/>
            <w:vAlign w:val="center"/>
          </w:tcPr>
          <w:p w14:paraId="510654AB" w14:textId="77777777" w:rsidR="000E296B" w:rsidRPr="00803718" w:rsidRDefault="000E296B" w:rsidP="00306D3D">
            <w:pPr>
              <w:jc w:val="center"/>
            </w:pPr>
            <w:r w:rsidRPr="00080F94">
              <w:t>Scaffolding sole plates</w:t>
            </w:r>
          </w:p>
        </w:tc>
        <w:tc>
          <w:tcPr>
            <w:tcW w:w="3105" w:type="pct"/>
            <w:tcBorders>
              <w:top w:val="single" w:sz="8" w:space="0" w:color="auto"/>
              <w:left w:val="single" w:sz="4" w:space="0" w:color="auto"/>
              <w:bottom w:val="single" w:sz="6" w:space="0" w:color="auto"/>
              <w:right w:val="single" w:sz="12" w:space="0" w:color="auto"/>
            </w:tcBorders>
            <w:shd w:val="clear" w:color="auto" w:fill="auto"/>
            <w:vAlign w:val="center"/>
          </w:tcPr>
          <w:p w14:paraId="7AEAF604" w14:textId="650DC4D6" w:rsidR="000E296B" w:rsidRPr="00D85705" w:rsidRDefault="008E1806" w:rsidP="00D85705">
            <w:pPr>
              <w:rPr>
                <w:rFonts w:ascii="Arial" w:hAnsi="Arial" w:cs="Arial"/>
                <w:sz w:val="22"/>
                <w:szCs w:val="22"/>
              </w:rPr>
            </w:pPr>
            <w:permStart w:id="1835339011" w:edGrp="everyone"/>
            <w:r>
              <w:rPr>
                <w:rFonts w:ascii="Arial" w:hAnsi="Arial" w:cs="Arial"/>
                <w:sz w:val="22"/>
                <w:szCs w:val="22"/>
              </w:rPr>
              <w:t>The load is distributed from a base plate to the ground using a timber spreader. Tie scaffold components, such as tie tubes affixed to the scaffold are installed to give an anchor point for the scaffold</w:t>
            </w:r>
            <w:permEnd w:id="1835339011"/>
          </w:p>
        </w:tc>
        <w:tc>
          <w:tcPr>
            <w:tcW w:w="335" w:type="pct"/>
            <w:tcBorders>
              <w:top w:val="nil"/>
              <w:left w:val="single" w:sz="12" w:space="0" w:color="auto"/>
              <w:bottom w:val="nil"/>
              <w:right w:val="nil"/>
            </w:tcBorders>
          </w:tcPr>
          <w:p w14:paraId="22ECE5C0" w14:textId="77777777" w:rsidR="000E296B" w:rsidRDefault="000E296B" w:rsidP="00306D3D">
            <w:pPr>
              <w:ind w:left="993" w:hanging="993"/>
            </w:pPr>
          </w:p>
        </w:tc>
      </w:tr>
      <w:tr w:rsidR="000E296B" w14:paraId="46B0F324" w14:textId="77777777" w:rsidTr="00306D3D">
        <w:trPr>
          <w:trHeight w:val="1474"/>
          <w:hidden/>
        </w:trPr>
        <w:tc>
          <w:tcPr>
            <w:tcW w:w="610" w:type="pct"/>
            <w:tcBorders>
              <w:top w:val="nil"/>
              <w:left w:val="nil"/>
              <w:bottom w:val="nil"/>
              <w:right w:val="single" w:sz="12" w:space="0" w:color="auto"/>
            </w:tcBorders>
          </w:tcPr>
          <w:p w14:paraId="4F552BE9"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6" w:space="0" w:color="auto"/>
              <w:right w:val="single" w:sz="4" w:space="0" w:color="auto"/>
            </w:tcBorders>
            <w:shd w:val="clear" w:color="auto" w:fill="auto"/>
            <w:vAlign w:val="center"/>
          </w:tcPr>
          <w:p w14:paraId="11827193" w14:textId="77777777" w:rsidR="000E296B" w:rsidRPr="00080F94" w:rsidRDefault="000E296B" w:rsidP="00306D3D">
            <w:pPr>
              <w:jc w:val="center"/>
            </w:pPr>
            <w:r>
              <w:t>Shields</w:t>
            </w:r>
          </w:p>
        </w:tc>
        <w:tc>
          <w:tcPr>
            <w:tcW w:w="3105" w:type="pct"/>
            <w:tcBorders>
              <w:top w:val="single" w:sz="6" w:space="0" w:color="auto"/>
              <w:left w:val="single" w:sz="4" w:space="0" w:color="auto"/>
              <w:bottom w:val="single" w:sz="6" w:space="0" w:color="auto"/>
              <w:right w:val="single" w:sz="12" w:space="0" w:color="auto"/>
            </w:tcBorders>
            <w:shd w:val="clear" w:color="auto" w:fill="auto"/>
            <w:vAlign w:val="center"/>
          </w:tcPr>
          <w:p w14:paraId="544BC568" w14:textId="5D7F0556" w:rsidR="000E296B" w:rsidRPr="00D85705" w:rsidRDefault="00537395" w:rsidP="00D85705">
            <w:pPr>
              <w:rPr>
                <w:rFonts w:ascii="Arial" w:hAnsi="Arial" w:cs="Arial"/>
                <w:sz w:val="22"/>
                <w:szCs w:val="22"/>
              </w:rPr>
            </w:pPr>
            <w:permStart w:id="614552118" w:edGrp="everyone"/>
            <w:r>
              <w:rPr>
                <w:rFonts w:ascii="Arial" w:hAnsi="Arial" w:cs="Arial"/>
                <w:sz w:val="22"/>
                <w:szCs w:val="22"/>
              </w:rPr>
              <w:t>Shield formwork consists of a canvas and an elongated sheet of plywood compromising a wooden canvas of which there is a supporting frame body</w:t>
            </w:r>
            <w:permEnd w:id="614552118"/>
          </w:p>
        </w:tc>
        <w:tc>
          <w:tcPr>
            <w:tcW w:w="335" w:type="pct"/>
            <w:tcBorders>
              <w:top w:val="nil"/>
              <w:left w:val="single" w:sz="12" w:space="0" w:color="auto"/>
              <w:bottom w:val="nil"/>
              <w:right w:val="nil"/>
            </w:tcBorders>
          </w:tcPr>
          <w:p w14:paraId="79E0F8AD" w14:textId="77777777" w:rsidR="000E296B" w:rsidRDefault="000E296B" w:rsidP="00306D3D">
            <w:pPr>
              <w:ind w:left="993" w:hanging="993"/>
            </w:pPr>
          </w:p>
        </w:tc>
      </w:tr>
      <w:tr w:rsidR="000E296B" w14:paraId="7350B766" w14:textId="77777777" w:rsidTr="00306D3D">
        <w:trPr>
          <w:trHeight w:val="1701"/>
          <w:hidden/>
        </w:trPr>
        <w:tc>
          <w:tcPr>
            <w:tcW w:w="610" w:type="pct"/>
            <w:tcBorders>
              <w:top w:val="nil"/>
              <w:left w:val="nil"/>
              <w:bottom w:val="nil"/>
              <w:right w:val="single" w:sz="12" w:space="0" w:color="auto"/>
            </w:tcBorders>
          </w:tcPr>
          <w:p w14:paraId="0D6C944F"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8" w:space="0" w:color="auto"/>
              <w:right w:val="single" w:sz="4" w:space="0" w:color="auto"/>
            </w:tcBorders>
            <w:shd w:val="clear" w:color="auto" w:fill="auto"/>
            <w:vAlign w:val="center"/>
          </w:tcPr>
          <w:p w14:paraId="19824137" w14:textId="77777777" w:rsidR="000E296B" w:rsidRPr="00080F94" w:rsidRDefault="000E296B" w:rsidP="00306D3D">
            <w:pPr>
              <w:jc w:val="center"/>
            </w:pPr>
            <w:r>
              <w:t>Shoring collar set</w:t>
            </w:r>
          </w:p>
        </w:tc>
        <w:tc>
          <w:tcPr>
            <w:tcW w:w="3105" w:type="pct"/>
            <w:tcBorders>
              <w:top w:val="single" w:sz="6" w:space="0" w:color="auto"/>
              <w:left w:val="single" w:sz="4" w:space="0" w:color="auto"/>
              <w:bottom w:val="single" w:sz="8" w:space="0" w:color="auto"/>
              <w:right w:val="single" w:sz="12" w:space="0" w:color="auto"/>
            </w:tcBorders>
            <w:shd w:val="clear" w:color="auto" w:fill="auto"/>
            <w:vAlign w:val="center"/>
          </w:tcPr>
          <w:p w14:paraId="350C9C65" w14:textId="262BB4A8" w:rsidR="000E296B" w:rsidRPr="00D85705" w:rsidRDefault="00C46D83" w:rsidP="00D85705">
            <w:pPr>
              <w:rPr>
                <w:rFonts w:ascii="Arial" w:hAnsi="Arial" w:cs="Arial"/>
                <w:sz w:val="22"/>
                <w:szCs w:val="22"/>
              </w:rPr>
            </w:pPr>
            <w:permStart w:id="1770463666" w:edGrp="everyone"/>
            <w:r>
              <w:rPr>
                <w:rFonts w:ascii="Arial" w:hAnsi="Arial" w:cs="Arial"/>
                <w:sz w:val="22"/>
                <w:szCs w:val="22"/>
              </w:rPr>
              <w:t>Shoring is a type of support that is used to keep a structure from collapsing.</w:t>
            </w:r>
            <w:r>
              <w:rPr>
                <w:rFonts w:ascii="Verdana" w:hAnsi="Verdana"/>
                <w:sz w:val="20"/>
              </w:rPr>
              <w:t xml:space="preserve"> C</w:t>
            </w:r>
            <w:r w:rsidRPr="005E3A59">
              <w:rPr>
                <w:rFonts w:ascii="Arial" w:hAnsi="Arial" w:cs="Arial"/>
                <w:sz w:val="22"/>
                <w:szCs w:val="22"/>
              </w:rPr>
              <w:t>ollar systems are used with prefabricated columns or columns in which anchors are not intended to be left within them.</w:t>
            </w:r>
            <w:r>
              <w:rPr>
                <w:rFonts w:ascii="Arial" w:hAnsi="Arial" w:cs="Arial"/>
                <w:sz w:val="22"/>
                <w:szCs w:val="22"/>
              </w:rPr>
              <w:t xml:space="preserve">  </w:t>
            </w:r>
            <w:permEnd w:id="1770463666"/>
          </w:p>
        </w:tc>
        <w:tc>
          <w:tcPr>
            <w:tcW w:w="335" w:type="pct"/>
            <w:tcBorders>
              <w:top w:val="nil"/>
              <w:left w:val="single" w:sz="12" w:space="0" w:color="auto"/>
              <w:bottom w:val="nil"/>
              <w:right w:val="nil"/>
            </w:tcBorders>
          </w:tcPr>
          <w:p w14:paraId="3FD8981F" w14:textId="77777777" w:rsidR="000E296B" w:rsidRDefault="000E296B" w:rsidP="00306D3D">
            <w:pPr>
              <w:ind w:left="993" w:hanging="993"/>
            </w:pPr>
          </w:p>
        </w:tc>
      </w:tr>
      <w:tr w:rsidR="000E296B" w14:paraId="09B0A600" w14:textId="77777777" w:rsidTr="00306D3D">
        <w:trPr>
          <w:trHeight w:val="1474"/>
          <w:hidden/>
        </w:trPr>
        <w:tc>
          <w:tcPr>
            <w:tcW w:w="610" w:type="pct"/>
            <w:tcBorders>
              <w:top w:val="nil"/>
              <w:left w:val="nil"/>
              <w:bottom w:val="nil"/>
              <w:right w:val="single" w:sz="12" w:space="0" w:color="auto"/>
            </w:tcBorders>
          </w:tcPr>
          <w:p w14:paraId="7A98B199"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4EE22A00" w14:textId="77777777" w:rsidR="000E296B" w:rsidRPr="00080F94" w:rsidRDefault="000E296B" w:rsidP="00306D3D">
            <w:pPr>
              <w:jc w:val="center"/>
            </w:pPr>
            <w:r>
              <w:t>Soldier set</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55721FBC" w14:textId="51FB1BF8" w:rsidR="000E296B" w:rsidRPr="00D85705" w:rsidRDefault="00AD5082" w:rsidP="00D85705">
            <w:pPr>
              <w:rPr>
                <w:rFonts w:ascii="Arial" w:hAnsi="Arial" w:cs="Arial"/>
                <w:sz w:val="22"/>
                <w:szCs w:val="22"/>
              </w:rPr>
            </w:pPr>
            <w:permStart w:id="60833442" w:edGrp="everyone"/>
            <w:r>
              <w:rPr>
                <w:rFonts w:ascii="Arial" w:hAnsi="Arial" w:cs="Arial"/>
                <w:sz w:val="22"/>
                <w:szCs w:val="22"/>
              </w:rPr>
              <w:t>These are used for a variety of purposes on a construction site.</w:t>
            </w:r>
            <w:permEnd w:id="60833442"/>
          </w:p>
        </w:tc>
        <w:tc>
          <w:tcPr>
            <w:tcW w:w="335" w:type="pct"/>
            <w:tcBorders>
              <w:top w:val="nil"/>
              <w:left w:val="single" w:sz="12" w:space="0" w:color="auto"/>
              <w:bottom w:val="nil"/>
              <w:right w:val="nil"/>
            </w:tcBorders>
          </w:tcPr>
          <w:p w14:paraId="1638520E" w14:textId="77777777" w:rsidR="000E296B" w:rsidRDefault="000E296B" w:rsidP="00306D3D">
            <w:pPr>
              <w:ind w:left="993" w:hanging="993"/>
            </w:pPr>
          </w:p>
        </w:tc>
      </w:tr>
    </w:tbl>
    <w:p w14:paraId="50C68745" w14:textId="77777777" w:rsidR="000E296B" w:rsidRPr="00803718" w:rsidRDefault="000E296B" w:rsidP="000E296B">
      <w:pPr>
        <w:rPr>
          <w:rFonts w:ascii="Arial" w:hAnsi="Arial" w:cs="Arial"/>
          <w:sz w:val="20"/>
        </w:rPr>
      </w:pPr>
    </w:p>
    <w:p w14:paraId="1E449EDE" w14:textId="2EC9DE49" w:rsidR="00DC1AD3" w:rsidRPr="00830749" w:rsidRDefault="00BB2DD2" w:rsidP="00DC1AD3">
      <w:pPr>
        <w:pStyle w:val="20TAQuestionNumber"/>
        <w:ind w:left="709" w:hanging="709"/>
      </w:pPr>
      <w:bookmarkStart w:id="35" w:name="_Ref128394640"/>
      <w:r>
        <w:t xml:space="preserve">How do you determine which document to use when </w:t>
      </w:r>
      <w:r w:rsidRPr="00B71F33">
        <w:t>communicat</w:t>
      </w:r>
      <w:r>
        <w:t>ing</w:t>
      </w:r>
      <w:r w:rsidRPr="00B71F33">
        <w:t xml:space="preserve"> construction problems to relevant personnel</w:t>
      </w:r>
      <w:r>
        <w:t>?</w:t>
      </w:r>
      <w:bookmarkEnd w:id="35"/>
    </w:p>
    <w:p w14:paraId="498F7C3F"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19D13950" w14:textId="77777777" w:rsidTr="00866327">
        <w:trPr>
          <w:trHeight w:val="4819"/>
        </w:trPr>
        <w:tc>
          <w:tcPr>
            <w:tcW w:w="1027" w:type="dxa"/>
            <w:tcBorders>
              <w:top w:val="nil"/>
              <w:left w:val="nil"/>
              <w:bottom w:val="nil"/>
              <w:right w:val="single" w:sz="12" w:space="0" w:color="000000"/>
            </w:tcBorders>
          </w:tcPr>
          <w:p w14:paraId="209E4F4F" w14:textId="77777777" w:rsidR="00DC1AD3" w:rsidRPr="001C4084" w:rsidRDefault="00DC1AD3" w:rsidP="00844185">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74555C0B" w14:textId="3C372862" w:rsidR="00DC1AD3" w:rsidRPr="001C4084" w:rsidRDefault="007C6727" w:rsidP="00844185">
            <w:pPr>
              <w:rPr>
                <w:rFonts w:ascii="Arial" w:hAnsi="Arial" w:cs="Arial"/>
                <w:sz w:val="22"/>
                <w:szCs w:val="22"/>
              </w:rPr>
            </w:pPr>
            <w:permStart w:id="1298992817" w:edGrp="everyone"/>
            <w:r>
              <w:rPr>
                <w:rFonts w:ascii="Arial" w:hAnsi="Arial" w:cs="Arial"/>
                <w:sz w:val="22"/>
                <w:szCs w:val="22"/>
              </w:rPr>
              <w:t>Before assessing construction flaws in large building projects, you need to make sure that you have accessed all relevant documentation for the job. Reading all relevant documentation will assist with performing duties safely and will ensure all works are compliant with OHS/WHS legislation</w:t>
            </w:r>
            <w:r w:rsidRPr="005C426A">
              <w:rPr>
                <w:rFonts w:ascii="Verdana" w:hAnsi="Verdana"/>
                <w:sz w:val="20"/>
              </w:rPr>
              <w:t>.</w:t>
            </w:r>
            <w:permEnd w:id="1298992817"/>
          </w:p>
        </w:tc>
        <w:permStart w:id="1458203530" w:edGrp="everyone"/>
        <w:tc>
          <w:tcPr>
            <w:tcW w:w="624" w:type="dxa"/>
            <w:tcBorders>
              <w:top w:val="nil"/>
              <w:left w:val="single" w:sz="12" w:space="0" w:color="000000"/>
              <w:bottom w:val="nil"/>
              <w:right w:val="nil"/>
            </w:tcBorders>
          </w:tcPr>
          <w:p w14:paraId="09B903BE" w14:textId="77777777" w:rsidR="00DC1AD3" w:rsidRPr="00533511" w:rsidRDefault="00000000" w:rsidP="00844185">
            <w:pPr>
              <w:rPr>
                <w:rFonts w:ascii="Arial" w:hAnsi="Arial" w:cs="Arial"/>
                <w:sz w:val="44"/>
                <w:szCs w:val="44"/>
              </w:rPr>
            </w:pPr>
            <w:sdt>
              <w:sdtPr>
                <w:rPr>
                  <w:rFonts w:ascii="Arial" w:hAnsi="Arial" w:cs="Arial"/>
                  <w:sz w:val="44"/>
                  <w:szCs w:val="44"/>
                </w:rPr>
                <w:id w:val="1489834759"/>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458203530"/>
          </w:p>
        </w:tc>
      </w:tr>
    </w:tbl>
    <w:p w14:paraId="0A9068C4" w14:textId="77777777" w:rsidR="00DC1AD3" w:rsidRDefault="00DC1AD3" w:rsidP="00DC1AD3">
      <w:pPr>
        <w:rPr>
          <w:rFonts w:ascii="Arial" w:hAnsi="Arial" w:cs="Arial"/>
          <w:sz w:val="22"/>
          <w:szCs w:val="22"/>
        </w:rPr>
      </w:pPr>
    </w:p>
    <w:p w14:paraId="5347B7DB" w14:textId="77777777" w:rsidR="00BB2DD2" w:rsidRPr="00803718" w:rsidRDefault="00BB2DD2" w:rsidP="00BB2DD2">
      <w:pPr>
        <w:rPr>
          <w:rFonts w:ascii="Arial" w:hAnsi="Arial" w:cs="Arial"/>
          <w:sz w:val="20"/>
        </w:rPr>
      </w:pPr>
    </w:p>
    <w:p w14:paraId="01654008" w14:textId="7916FEFE" w:rsidR="00BB2DD2" w:rsidRPr="00830749" w:rsidRDefault="00BB2DD2" w:rsidP="00BB2DD2">
      <w:pPr>
        <w:pStyle w:val="20TAQuestionNumber"/>
        <w:ind w:left="709" w:hanging="709"/>
      </w:pPr>
      <w:bookmarkStart w:id="36" w:name="_Ref128395041"/>
      <w:r>
        <w:t>You are contracted to undertake refurbishment of an inner-city hotel</w:t>
      </w:r>
      <w:r w:rsidR="00601386">
        <w:t>.</w:t>
      </w:r>
      <w:r>
        <w:t xml:space="preserve"> </w:t>
      </w:r>
      <w:r w:rsidR="00601386">
        <w:t>E</w:t>
      </w:r>
      <w:r>
        <w:t xml:space="preserve">xplain how this is different </w:t>
      </w:r>
      <w:r w:rsidR="00601386">
        <w:t>from</w:t>
      </w:r>
      <w:r>
        <w:t xml:space="preserve"> a restoration or renovation</w:t>
      </w:r>
      <w:bookmarkEnd w:id="36"/>
      <w:r w:rsidR="00601386">
        <w:t>.</w:t>
      </w:r>
    </w:p>
    <w:p w14:paraId="24561381" w14:textId="77777777" w:rsidR="00BB2DD2" w:rsidRPr="00830749" w:rsidRDefault="00BB2DD2" w:rsidP="00BB2D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2DD2" w:rsidRPr="00830749" w14:paraId="3A3F8FF9" w14:textId="77777777" w:rsidTr="00866327">
        <w:trPr>
          <w:trHeight w:val="6236"/>
        </w:trPr>
        <w:tc>
          <w:tcPr>
            <w:tcW w:w="1027" w:type="dxa"/>
            <w:tcBorders>
              <w:top w:val="nil"/>
              <w:left w:val="nil"/>
              <w:bottom w:val="nil"/>
              <w:right w:val="single" w:sz="12" w:space="0" w:color="000000"/>
            </w:tcBorders>
          </w:tcPr>
          <w:p w14:paraId="1536EFDE" w14:textId="77777777" w:rsidR="00BB2DD2" w:rsidRPr="001C4084" w:rsidRDefault="00BB2DD2"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2FCEC66" w14:textId="087A1798" w:rsidR="003B3C6A" w:rsidRDefault="00772968" w:rsidP="00844185">
            <w:pPr>
              <w:rPr>
                <w:rFonts w:ascii="Arial" w:hAnsi="Arial" w:cs="Arial"/>
                <w:sz w:val="22"/>
                <w:szCs w:val="22"/>
              </w:rPr>
            </w:pPr>
            <w:permStart w:id="203502111" w:edGrp="everyone"/>
            <w:r>
              <w:rPr>
                <w:rFonts w:ascii="Arial" w:hAnsi="Arial" w:cs="Arial"/>
                <w:sz w:val="22"/>
                <w:szCs w:val="22"/>
              </w:rPr>
              <w:t>Performing a refurbishment</w:t>
            </w:r>
            <w:r w:rsidR="009E74E7">
              <w:rPr>
                <w:rFonts w:ascii="Arial" w:hAnsi="Arial" w:cs="Arial"/>
                <w:sz w:val="22"/>
                <w:szCs w:val="22"/>
              </w:rPr>
              <w:t xml:space="preserve"> to a building involves </w:t>
            </w:r>
            <w:r w:rsidR="00282A13">
              <w:rPr>
                <w:rFonts w:ascii="Arial" w:hAnsi="Arial" w:cs="Arial"/>
                <w:sz w:val="22"/>
                <w:szCs w:val="22"/>
              </w:rPr>
              <w:t>making some cosmetic changes to improve a space with</w:t>
            </w:r>
            <w:r w:rsidR="003B3C6A">
              <w:rPr>
                <w:rFonts w:ascii="Arial" w:hAnsi="Arial" w:cs="Arial"/>
                <w:sz w:val="22"/>
                <w:szCs w:val="22"/>
              </w:rPr>
              <w:t>out</w:t>
            </w:r>
            <w:r w:rsidR="00282A13">
              <w:rPr>
                <w:rFonts w:ascii="Arial" w:hAnsi="Arial" w:cs="Arial"/>
                <w:sz w:val="22"/>
                <w:szCs w:val="22"/>
              </w:rPr>
              <w:t xml:space="preserve"> significantly altering its structure or lay out.</w:t>
            </w:r>
            <w:r w:rsidR="00796ED2">
              <w:rPr>
                <w:rFonts w:ascii="Arial" w:hAnsi="Arial" w:cs="Arial"/>
                <w:sz w:val="22"/>
                <w:szCs w:val="22"/>
              </w:rPr>
              <w:t xml:space="preserve"> This could include redecorating rooms, upgrading furniture</w:t>
            </w:r>
            <w:r w:rsidR="00DD06EF">
              <w:rPr>
                <w:rFonts w:ascii="Arial" w:hAnsi="Arial" w:cs="Arial"/>
                <w:sz w:val="22"/>
                <w:szCs w:val="22"/>
              </w:rPr>
              <w:t xml:space="preserve"> or replacing things like carpet or fittings.</w:t>
            </w:r>
          </w:p>
          <w:p w14:paraId="4356BECC" w14:textId="77777777" w:rsidR="003B3C6A" w:rsidRDefault="003B3C6A" w:rsidP="00844185">
            <w:pPr>
              <w:rPr>
                <w:rFonts w:ascii="Arial" w:hAnsi="Arial" w:cs="Arial"/>
                <w:sz w:val="22"/>
                <w:szCs w:val="22"/>
              </w:rPr>
            </w:pPr>
          </w:p>
          <w:p w14:paraId="22C38E36" w14:textId="77777777" w:rsidR="00BB2DD2" w:rsidRDefault="00282A13" w:rsidP="00844185">
            <w:pPr>
              <w:rPr>
                <w:rFonts w:ascii="Arial" w:hAnsi="Arial" w:cs="Arial"/>
                <w:sz w:val="22"/>
                <w:szCs w:val="22"/>
              </w:rPr>
            </w:pPr>
            <w:r>
              <w:rPr>
                <w:rFonts w:ascii="Arial" w:hAnsi="Arial" w:cs="Arial"/>
                <w:sz w:val="22"/>
                <w:szCs w:val="22"/>
              </w:rPr>
              <w:t xml:space="preserve"> </w:t>
            </w:r>
            <w:r w:rsidR="00772968">
              <w:rPr>
                <w:rFonts w:ascii="Arial" w:hAnsi="Arial" w:cs="Arial"/>
                <w:sz w:val="22"/>
                <w:szCs w:val="22"/>
              </w:rPr>
              <w:t xml:space="preserve"> </w:t>
            </w:r>
            <w:r w:rsidR="00A728CF">
              <w:rPr>
                <w:rFonts w:ascii="Arial" w:hAnsi="Arial" w:cs="Arial"/>
                <w:sz w:val="22"/>
                <w:szCs w:val="22"/>
              </w:rPr>
              <w:t xml:space="preserve">A restoration </w:t>
            </w:r>
            <w:r w:rsidR="002D3541">
              <w:rPr>
                <w:rFonts w:ascii="Arial" w:hAnsi="Arial" w:cs="Arial"/>
                <w:sz w:val="22"/>
                <w:szCs w:val="22"/>
              </w:rPr>
              <w:t xml:space="preserve">is the process of returning a building to its original condition, </w:t>
            </w:r>
            <w:r w:rsidR="00FB2A5D">
              <w:rPr>
                <w:rFonts w:ascii="Arial" w:hAnsi="Arial" w:cs="Arial"/>
                <w:sz w:val="22"/>
                <w:szCs w:val="22"/>
              </w:rPr>
              <w:t xml:space="preserve">some examples are </w:t>
            </w:r>
            <w:r w:rsidR="00294630">
              <w:rPr>
                <w:rFonts w:ascii="Arial" w:hAnsi="Arial" w:cs="Arial"/>
                <w:sz w:val="22"/>
                <w:szCs w:val="22"/>
              </w:rPr>
              <w:t xml:space="preserve">refurbishing wooden floors and restoring historical facades </w:t>
            </w:r>
            <w:r w:rsidR="00B57D58">
              <w:rPr>
                <w:rFonts w:ascii="Arial" w:hAnsi="Arial" w:cs="Arial"/>
                <w:sz w:val="22"/>
                <w:szCs w:val="22"/>
              </w:rPr>
              <w:t>if a building is heritage listed.</w:t>
            </w:r>
          </w:p>
          <w:p w14:paraId="64B247FE" w14:textId="77777777" w:rsidR="00BB2DD2" w:rsidRDefault="00BB2DD2" w:rsidP="00844185">
            <w:pPr>
              <w:rPr>
                <w:rFonts w:ascii="Arial" w:hAnsi="Arial" w:cs="Arial"/>
                <w:sz w:val="22"/>
                <w:szCs w:val="22"/>
              </w:rPr>
            </w:pPr>
          </w:p>
          <w:p w14:paraId="779CD8DF" w14:textId="0DD18B68" w:rsidR="00BB2DD2" w:rsidRPr="001C4084" w:rsidRDefault="00B57D58" w:rsidP="00844185">
            <w:pPr>
              <w:rPr>
                <w:rFonts w:ascii="Arial" w:hAnsi="Arial" w:cs="Arial"/>
                <w:sz w:val="22"/>
                <w:szCs w:val="22"/>
              </w:rPr>
            </w:pPr>
            <w:r>
              <w:rPr>
                <w:rFonts w:ascii="Arial" w:hAnsi="Arial" w:cs="Arial"/>
                <w:sz w:val="22"/>
                <w:szCs w:val="22"/>
              </w:rPr>
              <w:t>A renovation involves upgrading and or improving a</w:t>
            </w:r>
            <w:r w:rsidR="0067237A">
              <w:rPr>
                <w:rFonts w:ascii="Arial" w:hAnsi="Arial" w:cs="Arial"/>
                <w:sz w:val="22"/>
                <w:szCs w:val="22"/>
              </w:rPr>
              <w:t xml:space="preserve"> structure by </w:t>
            </w:r>
            <w:r w:rsidR="00175B78">
              <w:rPr>
                <w:rFonts w:ascii="Arial" w:hAnsi="Arial" w:cs="Arial"/>
                <w:sz w:val="22"/>
                <w:szCs w:val="22"/>
              </w:rPr>
              <w:t>repairing</w:t>
            </w:r>
            <w:r w:rsidR="0067237A">
              <w:rPr>
                <w:rFonts w:ascii="Arial" w:hAnsi="Arial" w:cs="Arial"/>
                <w:sz w:val="22"/>
                <w:szCs w:val="22"/>
              </w:rPr>
              <w:t xml:space="preserve">, </w:t>
            </w:r>
            <w:r w:rsidR="00175B78">
              <w:rPr>
                <w:rFonts w:ascii="Arial" w:hAnsi="Arial" w:cs="Arial"/>
                <w:sz w:val="22"/>
                <w:szCs w:val="22"/>
              </w:rPr>
              <w:t>altering or adding to an existing building</w:t>
            </w:r>
            <w:r w:rsidR="00F31C2A">
              <w:rPr>
                <w:rFonts w:ascii="Arial" w:hAnsi="Arial" w:cs="Arial"/>
                <w:sz w:val="22"/>
                <w:szCs w:val="22"/>
              </w:rPr>
              <w:t xml:space="preserve">, this could include adding amenities </w:t>
            </w:r>
            <w:r w:rsidR="00F500BE">
              <w:rPr>
                <w:rFonts w:ascii="Arial" w:hAnsi="Arial" w:cs="Arial"/>
                <w:sz w:val="22"/>
                <w:szCs w:val="22"/>
              </w:rPr>
              <w:t xml:space="preserve">like a gym or a conference room or upgrading a buildings </w:t>
            </w:r>
            <w:r w:rsidR="00BC7DD3">
              <w:rPr>
                <w:rFonts w:ascii="Arial" w:hAnsi="Arial" w:cs="Arial"/>
                <w:sz w:val="22"/>
                <w:szCs w:val="22"/>
              </w:rPr>
              <w:t xml:space="preserve">electrical </w:t>
            </w:r>
            <w:r w:rsidR="00F500BE">
              <w:rPr>
                <w:rFonts w:ascii="Arial" w:hAnsi="Arial" w:cs="Arial"/>
                <w:sz w:val="22"/>
                <w:szCs w:val="22"/>
              </w:rPr>
              <w:t xml:space="preserve">services. </w:t>
            </w:r>
            <w:permEnd w:id="203502111"/>
          </w:p>
        </w:tc>
        <w:permStart w:id="1970431365" w:edGrp="everyone"/>
        <w:tc>
          <w:tcPr>
            <w:tcW w:w="624" w:type="dxa"/>
            <w:tcBorders>
              <w:top w:val="nil"/>
              <w:left w:val="single" w:sz="12" w:space="0" w:color="000000"/>
              <w:bottom w:val="nil"/>
              <w:right w:val="nil"/>
            </w:tcBorders>
          </w:tcPr>
          <w:p w14:paraId="5738D491" w14:textId="77777777" w:rsidR="00BB2DD2" w:rsidRPr="00533511" w:rsidRDefault="00000000" w:rsidP="00844185">
            <w:pPr>
              <w:rPr>
                <w:rFonts w:ascii="Arial" w:hAnsi="Arial" w:cs="Arial"/>
                <w:sz w:val="44"/>
                <w:szCs w:val="44"/>
              </w:rPr>
            </w:pPr>
            <w:sdt>
              <w:sdtPr>
                <w:rPr>
                  <w:rFonts w:ascii="Arial" w:hAnsi="Arial" w:cs="Arial"/>
                  <w:sz w:val="44"/>
                  <w:szCs w:val="44"/>
                </w:rPr>
                <w:id w:val="-160234831"/>
                <w14:checkbox>
                  <w14:checked w14:val="0"/>
                  <w14:checkedState w14:val="00FE" w14:font="Wingdings"/>
                  <w14:uncheckedState w14:val="00A8" w14:font="Wingdings"/>
                </w14:checkbox>
              </w:sdtPr>
              <w:sdtContent>
                <w:r w:rsidR="00BB2DD2">
                  <w:rPr>
                    <w:rFonts w:ascii="Arial" w:hAnsi="Arial" w:cs="Arial"/>
                    <w:sz w:val="44"/>
                    <w:szCs w:val="44"/>
                  </w:rPr>
                  <w:sym w:font="Wingdings" w:char="F0A8"/>
                </w:r>
              </w:sdtContent>
            </w:sdt>
            <w:permEnd w:id="1970431365"/>
          </w:p>
        </w:tc>
      </w:tr>
    </w:tbl>
    <w:p w14:paraId="3383205F" w14:textId="77777777" w:rsidR="00BB2DD2" w:rsidRDefault="00BB2DD2" w:rsidP="00BB2DD2">
      <w:pPr>
        <w:rPr>
          <w:rFonts w:ascii="Arial" w:hAnsi="Arial" w:cs="Arial"/>
          <w:sz w:val="22"/>
          <w:szCs w:val="22"/>
        </w:rPr>
      </w:pPr>
    </w:p>
    <w:p w14:paraId="4F1663DE" w14:textId="77777777" w:rsidR="00283B18" w:rsidRPr="00803718" w:rsidRDefault="00283B18" w:rsidP="00283B18">
      <w:pPr>
        <w:rPr>
          <w:rFonts w:ascii="Arial" w:hAnsi="Arial" w:cs="Arial"/>
          <w:sz w:val="20"/>
        </w:rPr>
      </w:pPr>
    </w:p>
    <w:p w14:paraId="2902103F" w14:textId="18BC7FDB" w:rsidR="00283B18" w:rsidRPr="00830749" w:rsidRDefault="00283B18" w:rsidP="00283B18">
      <w:pPr>
        <w:pStyle w:val="20TAQuestionNumber"/>
        <w:ind w:left="709" w:hanging="709"/>
      </w:pPr>
      <w:bookmarkStart w:id="37" w:name="_Ref128395659"/>
      <w:r>
        <w:t>Discuss why you might suggest refurbishing using fire-resistant building materials where possible.</w:t>
      </w:r>
      <w:bookmarkEnd w:id="37"/>
    </w:p>
    <w:p w14:paraId="4F35F722" w14:textId="77777777" w:rsidR="00283B18" w:rsidRPr="00830749" w:rsidRDefault="00283B18" w:rsidP="00283B1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3B18" w:rsidRPr="00830749" w14:paraId="68115A59" w14:textId="77777777" w:rsidTr="00866327">
        <w:trPr>
          <w:trHeight w:val="3118"/>
        </w:trPr>
        <w:tc>
          <w:tcPr>
            <w:tcW w:w="1027" w:type="dxa"/>
            <w:tcBorders>
              <w:top w:val="nil"/>
              <w:left w:val="nil"/>
              <w:bottom w:val="nil"/>
              <w:right w:val="single" w:sz="12" w:space="0" w:color="000000"/>
            </w:tcBorders>
          </w:tcPr>
          <w:p w14:paraId="6456C0AC" w14:textId="77777777" w:rsidR="00283B18" w:rsidRPr="001C4084" w:rsidRDefault="00283B18" w:rsidP="00844185">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6F2A60D8" w14:textId="23E81CDD" w:rsidR="00283B18" w:rsidRPr="001C4084" w:rsidRDefault="00F627F5" w:rsidP="00844185">
            <w:pPr>
              <w:rPr>
                <w:rFonts w:ascii="Arial" w:hAnsi="Arial" w:cs="Arial"/>
                <w:sz w:val="22"/>
                <w:szCs w:val="22"/>
              </w:rPr>
            </w:pPr>
            <w:permStart w:id="867248278" w:edGrp="everyone"/>
            <w:r>
              <w:rPr>
                <w:rFonts w:ascii="Arial" w:hAnsi="Arial" w:cs="Arial"/>
                <w:sz w:val="22"/>
                <w:szCs w:val="22"/>
              </w:rPr>
              <w:t xml:space="preserve">You could suggest using fire resistant </w:t>
            </w:r>
            <w:r w:rsidR="00B7034B">
              <w:rPr>
                <w:rFonts w:ascii="Arial" w:hAnsi="Arial" w:cs="Arial"/>
                <w:sz w:val="22"/>
                <w:szCs w:val="22"/>
              </w:rPr>
              <w:t>building materials to enhance a buildings fire safety compliance</w:t>
            </w:r>
            <w:r w:rsidR="00183D5D">
              <w:rPr>
                <w:rFonts w:ascii="Arial" w:hAnsi="Arial" w:cs="Arial"/>
                <w:sz w:val="22"/>
                <w:szCs w:val="22"/>
              </w:rPr>
              <w:t xml:space="preserve">. This would also </w:t>
            </w:r>
            <w:r w:rsidR="00003F80">
              <w:rPr>
                <w:rFonts w:ascii="Arial" w:hAnsi="Arial" w:cs="Arial"/>
                <w:sz w:val="22"/>
                <w:szCs w:val="22"/>
              </w:rPr>
              <w:t>provide benefits such as long term cost saving even though initially it will cost more</w:t>
            </w:r>
            <w:r w:rsidR="001D17DA">
              <w:rPr>
                <w:rFonts w:ascii="Arial" w:hAnsi="Arial" w:cs="Arial"/>
                <w:sz w:val="22"/>
                <w:szCs w:val="22"/>
              </w:rPr>
              <w:t>, peace of mind for occupants</w:t>
            </w:r>
            <w:r w:rsidR="00270432">
              <w:rPr>
                <w:rFonts w:ascii="Arial" w:hAnsi="Arial" w:cs="Arial"/>
                <w:sz w:val="22"/>
                <w:szCs w:val="22"/>
              </w:rPr>
              <w:t xml:space="preserve"> and</w:t>
            </w:r>
            <w:r w:rsidR="00BB3802">
              <w:rPr>
                <w:rFonts w:ascii="Arial" w:hAnsi="Arial" w:cs="Arial"/>
                <w:sz w:val="22"/>
                <w:szCs w:val="22"/>
              </w:rPr>
              <w:t xml:space="preserve"> insurance costs</w:t>
            </w:r>
            <w:permEnd w:id="867248278"/>
          </w:p>
        </w:tc>
        <w:permStart w:id="449583466" w:edGrp="everyone"/>
        <w:tc>
          <w:tcPr>
            <w:tcW w:w="624" w:type="dxa"/>
            <w:tcBorders>
              <w:top w:val="nil"/>
              <w:left w:val="single" w:sz="12" w:space="0" w:color="000000"/>
              <w:bottom w:val="nil"/>
              <w:right w:val="nil"/>
            </w:tcBorders>
          </w:tcPr>
          <w:p w14:paraId="47D240EB" w14:textId="77777777" w:rsidR="00283B18" w:rsidRPr="00533511" w:rsidRDefault="00000000" w:rsidP="00844185">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Content>
                <w:r w:rsidR="00283B18">
                  <w:rPr>
                    <w:rFonts w:ascii="Arial" w:hAnsi="Arial" w:cs="Arial"/>
                    <w:sz w:val="44"/>
                    <w:szCs w:val="44"/>
                  </w:rPr>
                  <w:sym w:font="Wingdings" w:char="F0A8"/>
                </w:r>
              </w:sdtContent>
            </w:sdt>
            <w:permEnd w:id="449583466"/>
          </w:p>
        </w:tc>
      </w:tr>
    </w:tbl>
    <w:p w14:paraId="16DC0A15" w14:textId="7C6E40AE" w:rsidR="002D67B4" w:rsidRDefault="002D67B4" w:rsidP="00B115D7">
      <w:pPr>
        <w:rPr>
          <w:rFonts w:ascii="Arial" w:hAnsi="Arial" w:cs="Arial"/>
          <w:sz w:val="22"/>
          <w:szCs w:val="22"/>
        </w:rPr>
      </w:pPr>
    </w:p>
    <w:p w14:paraId="4A05007F" w14:textId="77777777" w:rsidR="006D12D5" w:rsidRPr="00522AFC" w:rsidRDefault="006D12D5" w:rsidP="006D12D5">
      <w:pPr>
        <w:rPr>
          <w:rFonts w:ascii="Arial" w:hAnsi="Arial" w:cs="Arial"/>
          <w:sz w:val="22"/>
          <w:szCs w:val="22"/>
        </w:rPr>
      </w:pPr>
    </w:p>
    <w:p w14:paraId="3CF0DB9B" w14:textId="0292801E" w:rsidR="006D12D5" w:rsidRPr="00241E8A" w:rsidRDefault="006D12D5" w:rsidP="006D12D5">
      <w:pPr>
        <w:pStyle w:val="20TAQuestionNumber"/>
        <w:ind w:left="709" w:hanging="709"/>
      </w:pPr>
      <w:bookmarkStart w:id="38"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38"/>
    </w:p>
    <w:p w14:paraId="7F25B07B" w14:textId="77777777" w:rsidR="006D12D5" w:rsidRPr="003E65E1" w:rsidRDefault="006D12D5" w:rsidP="006D12D5">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6D12D5" w14:paraId="692C3756" w14:textId="77777777" w:rsidTr="006D12D5">
        <w:tc>
          <w:tcPr>
            <w:tcW w:w="556" w:type="pct"/>
            <w:tcBorders>
              <w:top w:val="nil"/>
              <w:left w:val="nil"/>
              <w:bottom w:val="nil"/>
              <w:right w:val="single" w:sz="12" w:space="0" w:color="auto"/>
            </w:tcBorders>
            <w:shd w:val="clear" w:color="auto" w:fill="auto"/>
          </w:tcPr>
          <w:p w14:paraId="63F06374" w14:textId="77777777" w:rsidR="006D12D5" w:rsidRDefault="006D12D5" w:rsidP="006D12D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8245440" w14:textId="77777777" w:rsidR="006D12D5" w:rsidRDefault="006D12D5" w:rsidP="000335E9">
            <w:pPr>
              <w:keepNext/>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44C0DF6F" w14:textId="77777777" w:rsidR="006D12D5" w:rsidRDefault="006D12D5" w:rsidP="000335E9">
            <w:pPr>
              <w:pStyle w:val="TableHeading"/>
              <w:framePr w:hSpace="0" w:wrap="auto" w:vAnchor="margin" w:hAnchor="text" w:yAlign="inline"/>
              <w:ind w:left="0" w:firstLine="0"/>
            </w:pPr>
            <w:r>
              <w:t>Class of building:</w:t>
            </w:r>
          </w:p>
          <w:p w14:paraId="36488A67" w14:textId="77777777" w:rsidR="006D12D5" w:rsidRDefault="006D12D5" w:rsidP="000335E9">
            <w:pPr>
              <w:pStyle w:val="TableHeading"/>
              <w:framePr w:hSpace="0" w:wrap="auto" w:vAnchor="margin" w:hAnchor="text" w:yAlign="inline"/>
              <w:ind w:left="0" w:firstLine="0"/>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26C89" w14:textId="77777777" w:rsidR="006D12D5" w:rsidRDefault="006D12D5" w:rsidP="006D12D5">
            <w:pPr>
              <w:pStyle w:val="TableHeading"/>
              <w:framePr w:hSpace="0" w:wrap="auto" w:vAnchor="margin" w:hAnchor="text" w:yAlign="inline"/>
            </w:pPr>
            <w:r>
              <w:t>Class of building:</w:t>
            </w:r>
          </w:p>
          <w:p w14:paraId="4A3A7273" w14:textId="77777777" w:rsidR="006D12D5" w:rsidRDefault="006D12D5" w:rsidP="000335E9">
            <w:pPr>
              <w:pStyle w:val="TableHeading"/>
              <w:framePr w:hSpace="0" w:wrap="auto" w:vAnchor="margin" w:hAnchor="text" w:yAlign="inline"/>
              <w:ind w:left="3" w:hanging="3"/>
            </w:pPr>
            <w:r>
              <w:t>5,6,7,8</w:t>
            </w:r>
          </w:p>
        </w:tc>
        <w:permStart w:id="955265211" w:edGrp="everyone"/>
        <w:tc>
          <w:tcPr>
            <w:tcW w:w="335" w:type="pct"/>
            <w:tcBorders>
              <w:top w:val="nil"/>
              <w:left w:val="single" w:sz="12" w:space="0" w:color="auto"/>
              <w:bottom w:val="nil"/>
              <w:right w:val="nil"/>
            </w:tcBorders>
            <w:shd w:val="clear" w:color="auto" w:fill="auto"/>
          </w:tcPr>
          <w:p w14:paraId="3F4585D6" w14:textId="77777777" w:rsidR="006D12D5" w:rsidRPr="00533511" w:rsidRDefault="00000000" w:rsidP="006D12D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955265211"/>
          </w:p>
        </w:tc>
      </w:tr>
      <w:tr w:rsidR="006D12D5" w14:paraId="701D57DA" w14:textId="77777777" w:rsidTr="006D12D5">
        <w:trPr>
          <w:trHeight w:val="680"/>
          <w:hidden/>
        </w:trPr>
        <w:tc>
          <w:tcPr>
            <w:tcW w:w="556" w:type="pct"/>
            <w:tcBorders>
              <w:top w:val="nil"/>
              <w:left w:val="nil"/>
              <w:bottom w:val="nil"/>
              <w:right w:val="single" w:sz="12" w:space="0" w:color="auto"/>
            </w:tcBorders>
          </w:tcPr>
          <w:p w14:paraId="6053BADA" w14:textId="77777777" w:rsidR="006D12D5" w:rsidRPr="00FE608E" w:rsidRDefault="006D12D5" w:rsidP="006D12D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7342A85" w14:textId="77777777" w:rsidR="006D12D5" w:rsidRPr="003E65E1" w:rsidRDefault="006D12D5" w:rsidP="00474A54">
            <w:pPr>
              <w:pStyle w:val="23TATick"/>
              <w:framePr w:hSpace="0" w:wrap="auto" w:vAnchor="margin" w:hAnchor="text" w:yAlign="inline"/>
              <w:ind w:left="0" w:firstLine="0"/>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774FE450" w14:textId="04549DEE" w:rsidR="006D12D5" w:rsidRPr="00D85705" w:rsidRDefault="00EC0C02" w:rsidP="00D85705">
            <w:pPr>
              <w:rPr>
                <w:rFonts w:ascii="Arial" w:hAnsi="Arial" w:cs="Arial"/>
                <w:sz w:val="22"/>
                <w:szCs w:val="22"/>
              </w:rPr>
            </w:pPr>
            <w:permStart w:id="874734619" w:edGrp="everyone"/>
            <w:r>
              <w:rPr>
                <w:rFonts w:ascii="Arial" w:hAnsi="Arial" w:cs="Arial"/>
                <w:sz w:val="22"/>
                <w:szCs w:val="22"/>
              </w:rPr>
              <w:t>TYPE A</w:t>
            </w:r>
            <w:permEnd w:id="874734619"/>
          </w:p>
        </w:tc>
        <w:tc>
          <w:tcPr>
            <w:tcW w:w="1454" w:type="pct"/>
            <w:tcBorders>
              <w:top w:val="single" w:sz="12" w:space="0" w:color="auto"/>
              <w:left w:val="single" w:sz="4" w:space="0" w:color="auto"/>
              <w:right w:val="single" w:sz="12" w:space="0" w:color="auto"/>
            </w:tcBorders>
            <w:shd w:val="clear" w:color="auto" w:fill="auto"/>
            <w:vAlign w:val="center"/>
          </w:tcPr>
          <w:p w14:paraId="4EF6D383" w14:textId="063B6FCB" w:rsidR="006D12D5" w:rsidRPr="00D85705" w:rsidRDefault="00607051" w:rsidP="00D85705">
            <w:pPr>
              <w:rPr>
                <w:rFonts w:ascii="Arial" w:hAnsi="Arial" w:cs="Arial"/>
                <w:sz w:val="22"/>
                <w:szCs w:val="22"/>
              </w:rPr>
            </w:pPr>
            <w:permStart w:id="1721774198" w:edGrp="everyone"/>
            <w:r>
              <w:rPr>
                <w:rFonts w:ascii="Arial" w:hAnsi="Arial" w:cs="Arial"/>
                <w:sz w:val="22"/>
                <w:szCs w:val="22"/>
              </w:rPr>
              <w:t xml:space="preserve">TYPE A </w:t>
            </w:r>
            <w:permEnd w:id="1721774198"/>
          </w:p>
        </w:tc>
        <w:tc>
          <w:tcPr>
            <w:tcW w:w="335" w:type="pct"/>
            <w:tcBorders>
              <w:top w:val="nil"/>
              <w:left w:val="single" w:sz="12" w:space="0" w:color="auto"/>
              <w:bottom w:val="nil"/>
              <w:right w:val="nil"/>
            </w:tcBorders>
          </w:tcPr>
          <w:p w14:paraId="6E1D2B91" w14:textId="77777777" w:rsidR="006D12D5" w:rsidRDefault="006D12D5" w:rsidP="006D12D5">
            <w:pPr>
              <w:ind w:left="993" w:hanging="993"/>
            </w:pPr>
          </w:p>
        </w:tc>
      </w:tr>
      <w:tr w:rsidR="006D12D5" w14:paraId="010D326C" w14:textId="77777777" w:rsidTr="006D12D5">
        <w:trPr>
          <w:trHeight w:val="680"/>
          <w:hidden/>
        </w:trPr>
        <w:tc>
          <w:tcPr>
            <w:tcW w:w="556" w:type="pct"/>
            <w:tcBorders>
              <w:top w:val="nil"/>
              <w:left w:val="nil"/>
              <w:bottom w:val="nil"/>
              <w:right w:val="single" w:sz="12" w:space="0" w:color="auto"/>
            </w:tcBorders>
          </w:tcPr>
          <w:p w14:paraId="30C041E7"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AAD108F" w14:textId="77777777" w:rsidR="006D12D5" w:rsidRPr="003E65E1" w:rsidRDefault="006D12D5" w:rsidP="00474A54">
            <w:pPr>
              <w:jc w:val="center"/>
            </w:pPr>
            <w:r>
              <w:t>3</w:t>
            </w:r>
          </w:p>
        </w:tc>
        <w:tc>
          <w:tcPr>
            <w:tcW w:w="1454" w:type="pct"/>
            <w:tcBorders>
              <w:left w:val="single" w:sz="4" w:space="0" w:color="auto"/>
              <w:right w:val="single" w:sz="4" w:space="0" w:color="auto"/>
            </w:tcBorders>
            <w:shd w:val="clear" w:color="auto" w:fill="auto"/>
            <w:vAlign w:val="center"/>
          </w:tcPr>
          <w:p w14:paraId="3C612F64" w14:textId="2EA7AA5F" w:rsidR="006D12D5" w:rsidRPr="00D85705" w:rsidRDefault="00607051" w:rsidP="00D85705">
            <w:pPr>
              <w:rPr>
                <w:rFonts w:ascii="Arial" w:hAnsi="Arial" w:cs="Arial"/>
                <w:sz w:val="22"/>
                <w:szCs w:val="22"/>
              </w:rPr>
            </w:pPr>
            <w:permStart w:id="1042155628" w:edGrp="everyone"/>
            <w:r>
              <w:rPr>
                <w:rFonts w:ascii="Arial" w:hAnsi="Arial" w:cs="Arial"/>
                <w:sz w:val="22"/>
                <w:szCs w:val="22"/>
              </w:rPr>
              <w:t>TYPE A</w:t>
            </w:r>
            <w:permEnd w:id="1042155628"/>
          </w:p>
        </w:tc>
        <w:tc>
          <w:tcPr>
            <w:tcW w:w="1454" w:type="pct"/>
            <w:tcBorders>
              <w:left w:val="single" w:sz="4" w:space="0" w:color="auto"/>
              <w:right w:val="single" w:sz="12" w:space="0" w:color="auto"/>
            </w:tcBorders>
            <w:shd w:val="clear" w:color="auto" w:fill="auto"/>
            <w:vAlign w:val="center"/>
          </w:tcPr>
          <w:p w14:paraId="7763E950" w14:textId="120C4FAA" w:rsidR="006D12D5" w:rsidRPr="00D85705" w:rsidRDefault="00F41DC0" w:rsidP="00D85705">
            <w:pPr>
              <w:rPr>
                <w:rFonts w:ascii="Arial" w:hAnsi="Arial" w:cs="Arial"/>
                <w:sz w:val="22"/>
                <w:szCs w:val="22"/>
              </w:rPr>
            </w:pPr>
            <w:permStart w:id="1025143520" w:edGrp="everyone"/>
            <w:r>
              <w:rPr>
                <w:rFonts w:ascii="Arial" w:hAnsi="Arial" w:cs="Arial"/>
                <w:sz w:val="22"/>
                <w:szCs w:val="22"/>
              </w:rPr>
              <w:t>TYPE B</w:t>
            </w:r>
            <w:permEnd w:id="1025143520"/>
          </w:p>
        </w:tc>
        <w:tc>
          <w:tcPr>
            <w:tcW w:w="335" w:type="pct"/>
            <w:tcBorders>
              <w:top w:val="nil"/>
              <w:left w:val="single" w:sz="12" w:space="0" w:color="auto"/>
              <w:bottom w:val="nil"/>
              <w:right w:val="nil"/>
            </w:tcBorders>
          </w:tcPr>
          <w:p w14:paraId="4EFAA809" w14:textId="77777777" w:rsidR="006D12D5" w:rsidRDefault="006D12D5" w:rsidP="006D12D5">
            <w:pPr>
              <w:ind w:left="993" w:hanging="993"/>
            </w:pPr>
          </w:p>
        </w:tc>
      </w:tr>
      <w:tr w:rsidR="006D12D5" w14:paraId="457E0B7E" w14:textId="77777777" w:rsidTr="006D12D5">
        <w:trPr>
          <w:trHeight w:val="680"/>
          <w:hidden/>
        </w:trPr>
        <w:tc>
          <w:tcPr>
            <w:tcW w:w="556" w:type="pct"/>
            <w:tcBorders>
              <w:top w:val="nil"/>
              <w:left w:val="nil"/>
              <w:bottom w:val="nil"/>
              <w:right w:val="single" w:sz="12" w:space="0" w:color="auto"/>
            </w:tcBorders>
          </w:tcPr>
          <w:p w14:paraId="725401D8"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1BD7A68C" w14:textId="77777777" w:rsidR="006D12D5" w:rsidRPr="003E65E1" w:rsidRDefault="006D12D5" w:rsidP="00474A54">
            <w:pPr>
              <w:jc w:val="center"/>
            </w:pPr>
            <w:r>
              <w:t>2</w:t>
            </w:r>
          </w:p>
        </w:tc>
        <w:tc>
          <w:tcPr>
            <w:tcW w:w="1454" w:type="pct"/>
            <w:tcBorders>
              <w:left w:val="single" w:sz="4" w:space="0" w:color="auto"/>
              <w:right w:val="single" w:sz="4" w:space="0" w:color="auto"/>
            </w:tcBorders>
            <w:shd w:val="clear" w:color="auto" w:fill="auto"/>
            <w:vAlign w:val="center"/>
          </w:tcPr>
          <w:p w14:paraId="3B1CF73E" w14:textId="291FE300" w:rsidR="006D12D5" w:rsidRPr="00D85705" w:rsidRDefault="00F41DC0" w:rsidP="00D85705">
            <w:pPr>
              <w:rPr>
                <w:rFonts w:ascii="Arial" w:hAnsi="Arial" w:cs="Arial"/>
                <w:sz w:val="22"/>
                <w:szCs w:val="22"/>
              </w:rPr>
            </w:pPr>
            <w:permStart w:id="1298144683" w:edGrp="everyone"/>
            <w:r>
              <w:rPr>
                <w:rFonts w:ascii="Arial" w:hAnsi="Arial" w:cs="Arial"/>
                <w:sz w:val="22"/>
                <w:szCs w:val="22"/>
              </w:rPr>
              <w:t xml:space="preserve">TYPE B </w:t>
            </w:r>
            <w:permEnd w:id="1298144683"/>
          </w:p>
        </w:tc>
        <w:tc>
          <w:tcPr>
            <w:tcW w:w="1454" w:type="pct"/>
            <w:tcBorders>
              <w:left w:val="single" w:sz="4" w:space="0" w:color="auto"/>
              <w:right w:val="single" w:sz="12" w:space="0" w:color="auto"/>
            </w:tcBorders>
            <w:shd w:val="clear" w:color="auto" w:fill="auto"/>
            <w:vAlign w:val="center"/>
          </w:tcPr>
          <w:p w14:paraId="6145C9B5" w14:textId="21D639AD" w:rsidR="006D12D5" w:rsidRPr="00D85705" w:rsidRDefault="00F41DC0" w:rsidP="00D85705">
            <w:pPr>
              <w:rPr>
                <w:rFonts w:ascii="Arial" w:hAnsi="Arial" w:cs="Arial"/>
                <w:sz w:val="22"/>
                <w:szCs w:val="22"/>
              </w:rPr>
            </w:pPr>
            <w:permStart w:id="1002255728" w:edGrp="everyone"/>
            <w:r>
              <w:rPr>
                <w:rFonts w:ascii="Arial" w:hAnsi="Arial" w:cs="Arial"/>
                <w:sz w:val="22"/>
                <w:szCs w:val="22"/>
              </w:rPr>
              <w:t xml:space="preserve">TYPE C </w:t>
            </w:r>
            <w:permEnd w:id="1002255728"/>
          </w:p>
        </w:tc>
        <w:tc>
          <w:tcPr>
            <w:tcW w:w="335" w:type="pct"/>
            <w:tcBorders>
              <w:top w:val="nil"/>
              <w:left w:val="single" w:sz="12" w:space="0" w:color="auto"/>
              <w:bottom w:val="nil"/>
              <w:right w:val="nil"/>
            </w:tcBorders>
          </w:tcPr>
          <w:p w14:paraId="4D5809D5" w14:textId="77777777" w:rsidR="006D12D5" w:rsidRDefault="006D12D5" w:rsidP="006D12D5">
            <w:pPr>
              <w:ind w:left="993" w:hanging="993"/>
            </w:pPr>
          </w:p>
        </w:tc>
      </w:tr>
      <w:tr w:rsidR="006D12D5" w14:paraId="67319419" w14:textId="77777777" w:rsidTr="006D12D5">
        <w:trPr>
          <w:trHeight w:val="680"/>
          <w:hidden/>
        </w:trPr>
        <w:tc>
          <w:tcPr>
            <w:tcW w:w="556" w:type="pct"/>
            <w:tcBorders>
              <w:top w:val="nil"/>
              <w:left w:val="nil"/>
              <w:bottom w:val="nil"/>
              <w:right w:val="single" w:sz="12" w:space="0" w:color="auto"/>
            </w:tcBorders>
          </w:tcPr>
          <w:p w14:paraId="0F8BB5D2" w14:textId="77777777" w:rsidR="006D12D5" w:rsidRPr="00FE608E" w:rsidRDefault="006D12D5" w:rsidP="006D12D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CAF2FB" w14:textId="77777777" w:rsidR="006D12D5" w:rsidRPr="003E65E1" w:rsidRDefault="006D12D5" w:rsidP="00474A54">
            <w:pPr>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DD88223" w14:textId="5B28E067" w:rsidR="006D12D5" w:rsidRPr="00D85705" w:rsidRDefault="00F41DC0" w:rsidP="00D85705">
            <w:pPr>
              <w:rPr>
                <w:rFonts w:ascii="Arial" w:hAnsi="Arial" w:cs="Arial"/>
                <w:sz w:val="22"/>
                <w:szCs w:val="22"/>
              </w:rPr>
            </w:pPr>
            <w:permStart w:id="91976117" w:edGrp="everyone"/>
            <w:r>
              <w:rPr>
                <w:rFonts w:ascii="Arial" w:hAnsi="Arial" w:cs="Arial"/>
                <w:sz w:val="22"/>
                <w:szCs w:val="22"/>
              </w:rPr>
              <w:t xml:space="preserve">TYPE C </w:t>
            </w:r>
            <w:permEnd w:id="91976117"/>
          </w:p>
        </w:tc>
        <w:tc>
          <w:tcPr>
            <w:tcW w:w="1454" w:type="pct"/>
            <w:tcBorders>
              <w:left w:val="single" w:sz="4" w:space="0" w:color="auto"/>
              <w:bottom w:val="single" w:sz="12" w:space="0" w:color="auto"/>
              <w:right w:val="single" w:sz="12" w:space="0" w:color="auto"/>
            </w:tcBorders>
            <w:shd w:val="clear" w:color="auto" w:fill="auto"/>
            <w:vAlign w:val="center"/>
          </w:tcPr>
          <w:p w14:paraId="26057BC4" w14:textId="145E54F7" w:rsidR="006D12D5" w:rsidRPr="00D85705" w:rsidRDefault="00F41DC0" w:rsidP="00D85705">
            <w:pPr>
              <w:rPr>
                <w:rFonts w:ascii="Arial" w:hAnsi="Arial" w:cs="Arial"/>
                <w:sz w:val="22"/>
                <w:szCs w:val="22"/>
              </w:rPr>
            </w:pPr>
            <w:permStart w:id="820393244" w:edGrp="everyone"/>
            <w:r>
              <w:rPr>
                <w:rFonts w:ascii="Arial" w:hAnsi="Arial" w:cs="Arial"/>
                <w:sz w:val="22"/>
                <w:szCs w:val="22"/>
              </w:rPr>
              <w:t xml:space="preserve">TYPE C </w:t>
            </w:r>
            <w:permEnd w:id="820393244"/>
          </w:p>
        </w:tc>
        <w:tc>
          <w:tcPr>
            <w:tcW w:w="335" w:type="pct"/>
            <w:tcBorders>
              <w:top w:val="nil"/>
              <w:left w:val="single" w:sz="12" w:space="0" w:color="auto"/>
              <w:bottom w:val="nil"/>
              <w:right w:val="nil"/>
            </w:tcBorders>
          </w:tcPr>
          <w:p w14:paraId="3B69DC34" w14:textId="77777777" w:rsidR="006D12D5" w:rsidRDefault="006D12D5" w:rsidP="006D12D5">
            <w:pPr>
              <w:ind w:left="993" w:hanging="993"/>
            </w:pPr>
          </w:p>
        </w:tc>
      </w:tr>
    </w:tbl>
    <w:p w14:paraId="740B81C8" w14:textId="77777777" w:rsidR="006D12D5" w:rsidRDefault="006D12D5" w:rsidP="006D12D5">
      <w:pPr>
        <w:rPr>
          <w:rFonts w:ascii="Arial" w:hAnsi="Arial" w:cs="Arial"/>
          <w:sz w:val="22"/>
          <w:szCs w:val="22"/>
        </w:rPr>
      </w:pPr>
    </w:p>
    <w:p w14:paraId="0941B117" w14:textId="77777777" w:rsidR="006D12D5" w:rsidRPr="00803718" w:rsidRDefault="006D12D5" w:rsidP="006D12D5">
      <w:pPr>
        <w:rPr>
          <w:rFonts w:ascii="Arial" w:hAnsi="Arial" w:cs="Arial"/>
          <w:sz w:val="20"/>
        </w:rPr>
      </w:pPr>
    </w:p>
    <w:p w14:paraId="3833736E" w14:textId="33F95769" w:rsidR="006D12D5" w:rsidRPr="00830749" w:rsidRDefault="006D12D5" w:rsidP="006D12D5">
      <w:pPr>
        <w:pStyle w:val="20TAQuestionNumber"/>
        <w:ind w:left="709" w:hanging="709"/>
      </w:pPr>
      <w:bookmarkStart w:id="39" w:name="_Ref128396034"/>
      <w:r>
        <w:t xml:space="preserve">Describe how you would </w:t>
      </w:r>
      <w:r w:rsidRPr="006D12D5">
        <w:t>monitor alternative forms of construction to ensure compliance</w:t>
      </w:r>
      <w:r>
        <w:t>.</w:t>
      </w:r>
      <w:bookmarkEnd w:id="39"/>
    </w:p>
    <w:p w14:paraId="28E02605" w14:textId="77777777" w:rsidR="006D12D5" w:rsidRPr="00830749" w:rsidRDefault="006D12D5" w:rsidP="006D12D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D12D5" w:rsidRPr="00830749" w14:paraId="1249C773" w14:textId="77777777" w:rsidTr="00D85705">
        <w:trPr>
          <w:trHeight w:val="2778"/>
        </w:trPr>
        <w:tc>
          <w:tcPr>
            <w:tcW w:w="1027" w:type="dxa"/>
            <w:tcBorders>
              <w:top w:val="nil"/>
              <w:left w:val="nil"/>
              <w:bottom w:val="nil"/>
              <w:right w:val="single" w:sz="4" w:space="0" w:color="auto"/>
            </w:tcBorders>
          </w:tcPr>
          <w:p w14:paraId="3A1F463D" w14:textId="77777777" w:rsidR="006D12D5" w:rsidRPr="001C4084" w:rsidRDefault="006D12D5"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4A1421" w14:textId="4CB99A24" w:rsidR="006B6BD1" w:rsidRDefault="00DB4CEE" w:rsidP="00844185">
            <w:pPr>
              <w:rPr>
                <w:rFonts w:ascii="Arial" w:hAnsi="Arial" w:cs="Arial"/>
                <w:sz w:val="22"/>
                <w:szCs w:val="22"/>
              </w:rPr>
            </w:pPr>
            <w:permStart w:id="842091996" w:edGrp="everyone"/>
            <w:r>
              <w:rPr>
                <w:rFonts w:ascii="Arial" w:hAnsi="Arial" w:cs="Arial"/>
                <w:sz w:val="22"/>
                <w:szCs w:val="22"/>
              </w:rPr>
              <w:t xml:space="preserve">When ensuring </w:t>
            </w:r>
            <w:r w:rsidR="008A0A51">
              <w:rPr>
                <w:rFonts w:ascii="Arial" w:hAnsi="Arial" w:cs="Arial"/>
                <w:sz w:val="22"/>
                <w:szCs w:val="22"/>
              </w:rPr>
              <w:t xml:space="preserve">compliance of a construction project </w:t>
            </w:r>
            <w:r w:rsidR="001011EF">
              <w:rPr>
                <w:rFonts w:ascii="Arial" w:hAnsi="Arial" w:cs="Arial"/>
                <w:sz w:val="22"/>
                <w:szCs w:val="22"/>
              </w:rPr>
              <w:t xml:space="preserve">it is important to have a detailed </w:t>
            </w:r>
            <w:r w:rsidR="003B7FF5">
              <w:rPr>
                <w:rFonts w:ascii="Arial" w:hAnsi="Arial" w:cs="Arial"/>
                <w:sz w:val="22"/>
                <w:szCs w:val="22"/>
              </w:rPr>
              <w:t>approach to overseeing different aspects of the project.</w:t>
            </w:r>
            <w:r w:rsidR="007E2BAA">
              <w:rPr>
                <w:rFonts w:ascii="Arial" w:hAnsi="Arial" w:cs="Arial"/>
                <w:sz w:val="22"/>
                <w:szCs w:val="22"/>
              </w:rPr>
              <w:t xml:space="preserve"> Some steps that </w:t>
            </w:r>
            <w:r w:rsidR="00B01190">
              <w:rPr>
                <w:rFonts w:ascii="Arial" w:hAnsi="Arial" w:cs="Arial"/>
                <w:sz w:val="22"/>
                <w:szCs w:val="22"/>
              </w:rPr>
              <w:t xml:space="preserve">are </w:t>
            </w:r>
            <w:r w:rsidR="00C6773B">
              <w:rPr>
                <w:rFonts w:ascii="Arial" w:hAnsi="Arial" w:cs="Arial"/>
                <w:sz w:val="22"/>
                <w:szCs w:val="22"/>
              </w:rPr>
              <w:t>typically</w:t>
            </w:r>
            <w:r w:rsidR="00B01190">
              <w:rPr>
                <w:rFonts w:ascii="Arial" w:hAnsi="Arial" w:cs="Arial"/>
                <w:sz w:val="22"/>
                <w:szCs w:val="22"/>
              </w:rPr>
              <w:t xml:space="preserve"> involved in monitoring </w:t>
            </w:r>
            <w:r w:rsidR="006B6BD1">
              <w:rPr>
                <w:rFonts w:ascii="Arial" w:hAnsi="Arial" w:cs="Arial"/>
                <w:sz w:val="22"/>
                <w:szCs w:val="22"/>
              </w:rPr>
              <w:t>a construction project to ensure compliance are,</w:t>
            </w:r>
          </w:p>
          <w:p w14:paraId="4582FBC8" w14:textId="77777777" w:rsidR="006B6BD1" w:rsidRDefault="006B6BD1" w:rsidP="00844185">
            <w:pPr>
              <w:rPr>
                <w:rFonts w:ascii="Arial" w:hAnsi="Arial" w:cs="Arial"/>
                <w:sz w:val="22"/>
                <w:szCs w:val="22"/>
              </w:rPr>
            </w:pPr>
            <w:r>
              <w:rPr>
                <w:rFonts w:ascii="Arial" w:hAnsi="Arial" w:cs="Arial"/>
                <w:sz w:val="22"/>
                <w:szCs w:val="22"/>
              </w:rPr>
              <w:t xml:space="preserve">Examining the construction work, </w:t>
            </w:r>
          </w:p>
          <w:p w14:paraId="27CB1332" w14:textId="77777777" w:rsidR="00E67147" w:rsidRDefault="00E67147" w:rsidP="00844185">
            <w:pPr>
              <w:rPr>
                <w:rFonts w:ascii="Arial" w:hAnsi="Arial" w:cs="Arial"/>
                <w:sz w:val="22"/>
                <w:szCs w:val="22"/>
              </w:rPr>
            </w:pPr>
            <w:r>
              <w:rPr>
                <w:rFonts w:ascii="Arial" w:hAnsi="Arial" w:cs="Arial"/>
                <w:sz w:val="22"/>
                <w:szCs w:val="22"/>
              </w:rPr>
              <w:t>Evaluating contract conformance</w:t>
            </w:r>
          </w:p>
          <w:p w14:paraId="494EC1A5" w14:textId="77777777" w:rsidR="00D45F23" w:rsidRDefault="00E67147" w:rsidP="00844185">
            <w:pPr>
              <w:rPr>
                <w:rFonts w:ascii="Arial" w:hAnsi="Arial" w:cs="Arial"/>
                <w:sz w:val="22"/>
                <w:szCs w:val="22"/>
              </w:rPr>
            </w:pPr>
            <w:r>
              <w:rPr>
                <w:rFonts w:ascii="Arial" w:hAnsi="Arial" w:cs="Arial"/>
                <w:sz w:val="22"/>
                <w:szCs w:val="22"/>
              </w:rPr>
              <w:t>Assessing the materials and workman</w:t>
            </w:r>
            <w:r w:rsidR="00D45F23">
              <w:rPr>
                <w:rFonts w:ascii="Arial" w:hAnsi="Arial" w:cs="Arial"/>
                <w:sz w:val="22"/>
                <w:szCs w:val="22"/>
              </w:rPr>
              <w:t>ship on site</w:t>
            </w:r>
          </w:p>
          <w:p w14:paraId="4DABC9F8" w14:textId="77777777" w:rsidR="001706A7" w:rsidRDefault="00D45F23" w:rsidP="00844185">
            <w:pPr>
              <w:rPr>
                <w:rFonts w:ascii="Arial" w:hAnsi="Arial" w:cs="Arial"/>
                <w:sz w:val="22"/>
                <w:szCs w:val="22"/>
              </w:rPr>
            </w:pPr>
            <w:r>
              <w:rPr>
                <w:rFonts w:ascii="Arial" w:hAnsi="Arial" w:cs="Arial"/>
                <w:sz w:val="22"/>
                <w:szCs w:val="22"/>
              </w:rPr>
              <w:t>Verifying compliance with the loan agreement</w:t>
            </w:r>
          </w:p>
          <w:p w14:paraId="254DC747" w14:textId="77777777" w:rsidR="001706A7" w:rsidRDefault="001706A7" w:rsidP="00844185">
            <w:pPr>
              <w:rPr>
                <w:rFonts w:ascii="Arial" w:hAnsi="Arial" w:cs="Arial"/>
                <w:sz w:val="22"/>
                <w:szCs w:val="22"/>
              </w:rPr>
            </w:pPr>
            <w:r>
              <w:rPr>
                <w:rFonts w:ascii="Arial" w:hAnsi="Arial" w:cs="Arial"/>
                <w:sz w:val="22"/>
                <w:szCs w:val="22"/>
              </w:rPr>
              <w:t>Assess on site labour</w:t>
            </w:r>
          </w:p>
          <w:p w14:paraId="47518886" w14:textId="77777777" w:rsidR="001706A7" w:rsidRDefault="001706A7" w:rsidP="00844185">
            <w:pPr>
              <w:rPr>
                <w:rFonts w:ascii="Arial" w:hAnsi="Arial" w:cs="Arial"/>
                <w:sz w:val="22"/>
                <w:szCs w:val="22"/>
              </w:rPr>
            </w:pPr>
            <w:r>
              <w:rPr>
                <w:rFonts w:ascii="Arial" w:hAnsi="Arial" w:cs="Arial"/>
                <w:sz w:val="22"/>
                <w:szCs w:val="22"/>
              </w:rPr>
              <w:t>Verifying quality control measures</w:t>
            </w:r>
          </w:p>
          <w:p w14:paraId="0893756D" w14:textId="77777777" w:rsidR="0004228E" w:rsidRDefault="0004228E" w:rsidP="00844185">
            <w:pPr>
              <w:rPr>
                <w:rFonts w:ascii="Arial" w:hAnsi="Arial" w:cs="Arial"/>
                <w:sz w:val="22"/>
                <w:szCs w:val="22"/>
              </w:rPr>
            </w:pPr>
            <w:r>
              <w:rPr>
                <w:rFonts w:ascii="Arial" w:hAnsi="Arial" w:cs="Arial"/>
                <w:sz w:val="22"/>
                <w:szCs w:val="22"/>
              </w:rPr>
              <w:t>Tracking and storage of materials</w:t>
            </w:r>
          </w:p>
          <w:p w14:paraId="6E64CD87" w14:textId="77777777" w:rsidR="006840AE" w:rsidRDefault="006840AE" w:rsidP="00844185">
            <w:pPr>
              <w:rPr>
                <w:rFonts w:ascii="Arial" w:hAnsi="Arial" w:cs="Arial"/>
                <w:sz w:val="22"/>
                <w:szCs w:val="22"/>
              </w:rPr>
            </w:pPr>
            <w:r>
              <w:rPr>
                <w:rFonts w:ascii="Arial" w:hAnsi="Arial" w:cs="Arial"/>
                <w:sz w:val="22"/>
                <w:szCs w:val="22"/>
              </w:rPr>
              <w:t>Monitor any construction changes</w:t>
            </w:r>
          </w:p>
          <w:p w14:paraId="5CD66362" w14:textId="0F2E2CE7" w:rsidR="006D12D5" w:rsidRPr="001C4084" w:rsidRDefault="00FF2779" w:rsidP="00844185">
            <w:pPr>
              <w:rPr>
                <w:rFonts w:ascii="Arial" w:hAnsi="Arial" w:cs="Arial"/>
                <w:sz w:val="22"/>
                <w:szCs w:val="22"/>
              </w:rPr>
            </w:pPr>
            <w:r>
              <w:rPr>
                <w:rFonts w:ascii="Arial" w:hAnsi="Arial" w:cs="Arial"/>
                <w:sz w:val="22"/>
                <w:szCs w:val="22"/>
              </w:rPr>
              <w:t>Ensuring</w:t>
            </w:r>
            <w:r w:rsidR="006840AE">
              <w:rPr>
                <w:rFonts w:ascii="Arial" w:hAnsi="Arial" w:cs="Arial"/>
                <w:sz w:val="22"/>
                <w:szCs w:val="22"/>
              </w:rPr>
              <w:t xml:space="preserve"> proper documentation of </w:t>
            </w:r>
            <w:r w:rsidR="00E25D18">
              <w:rPr>
                <w:rFonts w:ascii="Arial" w:hAnsi="Arial" w:cs="Arial"/>
                <w:sz w:val="22"/>
                <w:szCs w:val="22"/>
              </w:rPr>
              <w:t>payments</w:t>
            </w:r>
            <w:permEnd w:id="842091996"/>
          </w:p>
        </w:tc>
        <w:permStart w:id="1865224759" w:edGrp="everyone"/>
        <w:tc>
          <w:tcPr>
            <w:tcW w:w="624" w:type="dxa"/>
            <w:tcBorders>
              <w:top w:val="nil"/>
              <w:left w:val="single" w:sz="4" w:space="0" w:color="auto"/>
              <w:bottom w:val="nil"/>
              <w:right w:val="nil"/>
            </w:tcBorders>
          </w:tcPr>
          <w:p w14:paraId="27AF7C8C" w14:textId="77777777" w:rsidR="006D12D5" w:rsidRPr="00533511" w:rsidRDefault="00000000" w:rsidP="00844185">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186522475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7A9F1B8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4E699E" w:rsidRPr="004932A4">
        <w:rPr>
          <w:szCs w:val="32"/>
        </w:rPr>
        <w:t xml:space="preserve"> </w:t>
      </w:r>
    </w:p>
    <w:p w14:paraId="04C6AC92" w14:textId="5FE31CF6"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6D657A1" w:rsidR="00902BF8" w:rsidRPr="00FA323F" w:rsidRDefault="002567F9" w:rsidP="00AA576C">
            <w:pPr>
              <w:ind w:right="390"/>
              <w:jc w:val="left"/>
              <w:rPr>
                <w:rFonts w:ascii="Arial" w:hAnsi="Arial" w:cs="Arial"/>
                <w:sz w:val="22"/>
                <w:szCs w:val="22"/>
              </w:rPr>
            </w:pPr>
            <w:permStart w:id="951854573" w:edGrp="everyone"/>
            <w:r>
              <w:rPr>
                <w:rFonts w:ascii="Arial" w:hAnsi="Arial" w:cs="Arial"/>
                <w:sz w:val="22"/>
                <w:szCs w:val="22"/>
              </w:rPr>
              <w:t>Ross Snelgrove</w:t>
            </w:r>
            <w:permEnd w:id="951854573"/>
          </w:p>
        </w:tc>
      </w:tr>
    </w:tbl>
    <w:p w14:paraId="4E9AF441" w14:textId="77777777" w:rsidR="00902BF8" w:rsidRPr="00750D30" w:rsidRDefault="00902BF8" w:rsidP="00902BF8">
      <w:pPr>
        <w:ind w:left="709" w:right="-24" w:hanging="709"/>
        <w:rPr>
          <w:rFonts w:ascii="Arial" w:hAnsi="Arial" w:cs="Arial"/>
          <w:sz w:val="20"/>
        </w:rPr>
      </w:pPr>
    </w:p>
    <w:p w14:paraId="7E42C2A0" w14:textId="00CB5B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4FDC445B"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6CAC0F17"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4D27DE46" w:rsidR="00D82F1D" w:rsidRPr="00750D30" w:rsidRDefault="002342BE" w:rsidP="00EB2AE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B2AE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B2AE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B2AE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B2AE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B2AE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B2AE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B2AE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B2AE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B2AE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B2AE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B2AE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158C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158C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3595D" w:rsidRPr="004932A4" w14:paraId="33EE888A" w14:textId="77777777" w:rsidTr="009158C0">
        <w:trPr>
          <w:cantSplit/>
          <w:jc w:val="center"/>
        </w:trPr>
        <w:tc>
          <w:tcPr>
            <w:tcW w:w="978" w:type="dxa"/>
            <w:tcBorders>
              <w:top w:val="single" w:sz="4" w:space="0" w:color="auto"/>
              <w:left w:val="single" w:sz="12" w:space="0" w:color="auto"/>
            </w:tcBorders>
            <w:vAlign w:val="center"/>
          </w:tcPr>
          <w:p w14:paraId="664D9002" w14:textId="34FE1158" w:rsidR="0023595D" w:rsidRPr="00906AB7" w:rsidRDefault="0023595D" w:rsidP="0023595D">
            <w:pPr>
              <w:ind w:right="-24"/>
              <w:jc w:val="center"/>
              <w:rPr>
                <w:rFonts w:ascii="Arial" w:hAnsi="Arial" w:cs="Arial"/>
                <w:sz w:val="19"/>
                <w:szCs w:val="19"/>
                <w:highlight w:val="yellow"/>
              </w:rPr>
            </w:pPr>
            <w:r w:rsidRPr="004660DB">
              <w:rPr>
                <w:rFonts w:ascii="Arial" w:hAnsi="Arial" w:cs="Arial"/>
                <w:sz w:val="19"/>
                <w:szCs w:val="19"/>
              </w:rPr>
              <w:t>Task 1</w:t>
            </w:r>
          </w:p>
        </w:tc>
        <w:permStart w:id="1649156687" w:edGrp="everyone"/>
        <w:tc>
          <w:tcPr>
            <w:tcW w:w="1387" w:type="dxa"/>
            <w:tcBorders>
              <w:top w:val="single" w:sz="4" w:space="0" w:color="auto"/>
            </w:tcBorders>
            <w:vAlign w:val="center"/>
          </w:tcPr>
          <w:p w14:paraId="013F31AB" w14:textId="59EFBB2A" w:rsidR="0023595D" w:rsidRPr="00906AB7" w:rsidRDefault="00000000" w:rsidP="0023595D">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23595D" w:rsidRPr="0034703F">
                  <w:rPr>
                    <w:rStyle w:val="PlaceholderText"/>
                    <w:color w:val="808080" w:themeColor="background1" w:themeShade="80"/>
                    <w:sz w:val="22"/>
                    <w:szCs w:val="22"/>
                  </w:rPr>
                  <w:t>Select Date.</w:t>
                </w:r>
              </w:sdtContent>
            </w:sdt>
            <w:permEnd w:id="1649156687"/>
          </w:p>
        </w:tc>
        <w:permStart w:id="580271071" w:edGrp="everyone"/>
        <w:tc>
          <w:tcPr>
            <w:tcW w:w="1417" w:type="dxa"/>
            <w:vAlign w:val="center"/>
          </w:tcPr>
          <w:p w14:paraId="31486E0E" w14:textId="77777777" w:rsidR="0023595D" w:rsidRPr="00906AB7" w:rsidRDefault="00000000" w:rsidP="0023595D">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23595D" w:rsidRPr="00D06775">
                  <w:rPr>
                    <w:rFonts w:ascii="Arial" w:hAnsi="Arial" w:cs="Arial"/>
                    <w:sz w:val="28"/>
                    <w:szCs w:val="28"/>
                  </w:rPr>
                  <w:sym w:font="Wingdings" w:char="F0A8"/>
                </w:r>
              </w:sdtContent>
            </w:sdt>
            <w:permEnd w:id="580271071"/>
            <w:r w:rsidR="0023595D" w:rsidRPr="00D06775">
              <w:rPr>
                <w:rFonts w:ascii="Arial" w:hAnsi="Arial" w:cs="Arial"/>
                <w:sz w:val="28"/>
              </w:rPr>
              <w:t xml:space="preserve"> </w:t>
            </w:r>
            <w:r w:rsidR="0023595D" w:rsidRPr="00906AB7">
              <w:rPr>
                <w:rFonts w:ascii="Arial" w:hAnsi="Arial" w:cs="Arial"/>
                <w:sz w:val="19"/>
                <w:szCs w:val="19"/>
              </w:rPr>
              <w:t>Workplace</w:t>
            </w:r>
          </w:p>
          <w:p w14:paraId="2E502A3F" w14:textId="42B2CE40" w:rsidR="0023595D" w:rsidRPr="00A44CB5" w:rsidRDefault="00000000" w:rsidP="0023595D">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41482205" w:edGrp="everyone"/>
                <w:r w:rsidR="0023595D" w:rsidRPr="00D06775">
                  <w:rPr>
                    <w:rFonts w:ascii="Arial" w:hAnsi="Arial" w:cs="Arial"/>
                    <w:sz w:val="28"/>
                    <w:szCs w:val="28"/>
                  </w:rPr>
                  <w:sym w:font="Wingdings" w:char="F0A8"/>
                </w:r>
                <w:permEnd w:id="1641482205"/>
              </w:sdtContent>
            </w:sdt>
            <w:r w:rsidR="0023595D" w:rsidRPr="00D06775">
              <w:rPr>
                <w:rFonts w:ascii="Arial" w:hAnsi="Arial" w:cs="Arial"/>
                <w:sz w:val="28"/>
              </w:rPr>
              <w:t xml:space="preserve"> </w:t>
            </w:r>
            <w:r w:rsidR="0023595D" w:rsidRPr="00906AB7">
              <w:rPr>
                <w:rFonts w:ascii="Arial" w:hAnsi="Arial" w:cs="Arial"/>
                <w:sz w:val="19"/>
                <w:szCs w:val="19"/>
              </w:rPr>
              <w:t>Simulation</w:t>
            </w:r>
          </w:p>
        </w:tc>
        <w:tc>
          <w:tcPr>
            <w:tcW w:w="2693" w:type="dxa"/>
            <w:vAlign w:val="center"/>
          </w:tcPr>
          <w:p w14:paraId="413EA5E3" w14:textId="77777777" w:rsidR="0023595D" w:rsidRPr="00A44CB5" w:rsidRDefault="0023595D" w:rsidP="0023595D">
            <w:pPr>
              <w:ind w:right="-24"/>
              <w:jc w:val="left"/>
              <w:rPr>
                <w:rFonts w:ascii="Arial" w:hAnsi="Arial" w:cs="Arial"/>
                <w:sz w:val="22"/>
                <w:szCs w:val="22"/>
              </w:rPr>
            </w:pPr>
            <w:permStart w:id="141639560" w:edGrp="everyone"/>
            <w:permEnd w:id="141639560"/>
          </w:p>
        </w:tc>
        <w:permStart w:id="1792760363" w:edGrp="everyone"/>
        <w:tc>
          <w:tcPr>
            <w:tcW w:w="1287" w:type="dxa"/>
            <w:vAlign w:val="center"/>
          </w:tcPr>
          <w:p w14:paraId="70611D39" w14:textId="249053D3" w:rsidR="0023595D" w:rsidRPr="00533511" w:rsidRDefault="00000000" w:rsidP="0023595D">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1792760363"/>
          </w:p>
        </w:tc>
        <w:permStart w:id="7881428" w:edGrp="everyone"/>
        <w:tc>
          <w:tcPr>
            <w:tcW w:w="1287" w:type="dxa"/>
            <w:tcBorders>
              <w:right w:val="single" w:sz="12" w:space="0" w:color="auto"/>
            </w:tcBorders>
            <w:vAlign w:val="center"/>
          </w:tcPr>
          <w:p w14:paraId="58AB0513" w14:textId="2498F9A7" w:rsidR="0023595D" w:rsidRPr="00533511" w:rsidRDefault="00000000" w:rsidP="0023595D">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78814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3595D" w:rsidRPr="00C92642" w14:paraId="50FA9902"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84F9B02" w14:textId="77777777" w:rsidR="0023595D" w:rsidRPr="00DE303D" w:rsidRDefault="0023595D" w:rsidP="00F21BC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3595D" w:rsidRPr="00C92642" w14:paraId="53E98E9C" w14:textId="77777777" w:rsidTr="00F21BC6">
        <w:tc>
          <w:tcPr>
            <w:tcW w:w="9072" w:type="dxa"/>
            <w:tcBorders>
              <w:top w:val="single" w:sz="12" w:space="0" w:color="auto"/>
              <w:left w:val="single" w:sz="12" w:space="0" w:color="auto"/>
              <w:bottom w:val="single" w:sz="4" w:space="0" w:color="auto"/>
              <w:right w:val="single" w:sz="12" w:space="0" w:color="auto"/>
            </w:tcBorders>
          </w:tcPr>
          <w:p w14:paraId="38CCB02D" w14:textId="77777777" w:rsidR="0023595D" w:rsidRPr="00DE303D" w:rsidRDefault="0023595D" w:rsidP="00F21BC6">
            <w:pPr>
              <w:ind w:right="390"/>
              <w:rPr>
                <w:rFonts w:ascii="Arial" w:hAnsi="Arial" w:cs="Arial"/>
                <w:b/>
                <w:bCs/>
                <w:spacing w:val="-2"/>
                <w:sz w:val="20"/>
              </w:rPr>
            </w:pPr>
            <w:r w:rsidRPr="00DE303D">
              <w:rPr>
                <w:rFonts w:ascii="Arial" w:hAnsi="Arial" w:cs="Arial"/>
                <w:b/>
                <w:bCs/>
                <w:spacing w:val="-2"/>
                <w:sz w:val="20"/>
              </w:rPr>
              <w:t>As necessary, outline:</w:t>
            </w:r>
          </w:p>
          <w:p w14:paraId="1F8F8F02" w14:textId="77777777" w:rsidR="0023595D" w:rsidRPr="00DE303D" w:rsidRDefault="0023595D" w:rsidP="00EB2AE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6DFF57" w14:textId="77777777" w:rsidR="0023595D" w:rsidRPr="00DE303D" w:rsidRDefault="0023595D" w:rsidP="00EB2AE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595D" w:rsidRPr="00BA4D9F" w14:paraId="1D7A5C77" w14:textId="77777777" w:rsidTr="0023595D">
        <w:trPr>
          <w:trHeight w:val="2155"/>
        </w:trPr>
        <w:tc>
          <w:tcPr>
            <w:tcW w:w="9072" w:type="dxa"/>
            <w:tcBorders>
              <w:top w:val="nil"/>
              <w:left w:val="single" w:sz="12" w:space="0" w:color="auto"/>
              <w:bottom w:val="single" w:sz="12" w:space="0" w:color="auto"/>
              <w:right w:val="single" w:sz="12" w:space="0" w:color="auto"/>
            </w:tcBorders>
          </w:tcPr>
          <w:p w14:paraId="4210E6FD" w14:textId="77777777" w:rsidR="0023595D" w:rsidRPr="00466359" w:rsidRDefault="0023595D" w:rsidP="00F21BC6">
            <w:pPr>
              <w:rPr>
                <w:rFonts w:ascii="Arial" w:hAnsi="Arial" w:cs="Arial"/>
                <w:bCs/>
                <w:sz w:val="22"/>
                <w:szCs w:val="22"/>
              </w:rPr>
            </w:pPr>
            <w:permStart w:id="986275547" w:edGrp="everyone"/>
            <w:permEnd w:id="986275547"/>
          </w:p>
        </w:tc>
      </w:tr>
    </w:tbl>
    <w:p w14:paraId="235D7A67" w14:textId="77777777" w:rsidR="0023595D" w:rsidRDefault="0023595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632392">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732E47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660DB">
              <w:rPr>
                <w:rFonts w:ascii="Arial" w:hAnsi="Arial" w:cs="Arial"/>
                <w:b/>
                <w:bCs/>
                <w:spacing w:val="-2"/>
                <w:sz w:val="20"/>
              </w:rPr>
              <w:t>1</w:t>
            </w:r>
          </w:p>
        </w:tc>
      </w:tr>
      <w:tr w:rsidR="0023595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1DFA4C" w14:textId="1582241A" w:rsidR="0023595D" w:rsidRDefault="00000000" w:rsidP="0023595D">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1652641235" w:edGrp="everyone"/>
                <w:r w:rsidR="002567F9">
                  <w:rPr>
                    <w:rFonts w:ascii="Arial" w:hAnsi="Arial" w:cs="Arial"/>
                    <w:szCs w:val="24"/>
                  </w:rPr>
                  <w:sym w:font="Wingdings" w:char="F0FE"/>
                </w:r>
                <w:permEnd w:id="1652641235"/>
              </w:sdtContent>
            </w:sdt>
            <w:r w:rsidR="0023595D" w:rsidRPr="006C1A6C">
              <w:rPr>
                <w:rFonts w:ascii="Arial" w:hAnsi="Arial" w:cs="Arial"/>
                <w:szCs w:val="18"/>
              </w:rPr>
              <w:t xml:space="preserve"> </w:t>
            </w:r>
            <w:r w:rsidR="0023595D">
              <w:rPr>
                <w:rFonts w:ascii="Arial" w:hAnsi="Arial" w:cs="Arial"/>
                <w:sz w:val="19"/>
                <w:szCs w:val="19"/>
              </w:rPr>
              <w:t>Individual student (as named on cover page)</w:t>
            </w:r>
          </w:p>
          <w:p w14:paraId="788D64E4" w14:textId="03181F1D" w:rsidR="0023595D" w:rsidRDefault="00000000" w:rsidP="0023595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488849072" w:edGrp="everyone"/>
                <w:r w:rsidR="0023595D" w:rsidRPr="006C1A6C">
                  <w:rPr>
                    <w:rFonts w:ascii="Arial" w:hAnsi="Arial" w:cs="Arial"/>
                    <w:szCs w:val="24"/>
                  </w:rPr>
                  <w:sym w:font="Wingdings" w:char="F0A8"/>
                </w:r>
                <w:permEnd w:id="488849072"/>
              </w:sdtContent>
            </w:sdt>
            <w:r w:rsidR="0023595D" w:rsidRPr="006C1A6C">
              <w:rPr>
                <w:rFonts w:ascii="Arial" w:hAnsi="Arial" w:cs="Arial"/>
                <w:szCs w:val="18"/>
              </w:rPr>
              <w:t xml:space="preserve"> </w:t>
            </w:r>
            <w:r w:rsidR="0023595D" w:rsidRPr="0011416F">
              <w:rPr>
                <w:rFonts w:ascii="Arial" w:hAnsi="Arial" w:cs="Arial"/>
                <w:sz w:val="19"/>
                <w:szCs w:val="19"/>
              </w:rPr>
              <w:t xml:space="preserve">Multiple </w:t>
            </w:r>
            <w:r w:rsidR="0023595D" w:rsidRPr="002908D0">
              <w:rPr>
                <w:rFonts w:ascii="Arial" w:hAnsi="Arial" w:cs="Arial"/>
                <w:sz w:val="19"/>
                <w:szCs w:val="19"/>
              </w:rPr>
              <w:t xml:space="preserve">students </w:t>
            </w:r>
            <w:r w:rsidR="0023595D">
              <w:rPr>
                <w:rFonts w:ascii="Arial" w:hAnsi="Arial" w:cs="Arial"/>
                <w:sz w:val="19"/>
                <w:szCs w:val="19"/>
              </w:rPr>
              <w:t>[</w:t>
            </w:r>
            <w:permStart w:id="159825441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3595D" w:rsidRPr="002908D0">
                  <w:rPr>
                    <w:rFonts w:ascii="Arial" w:hAnsi="Arial" w:cs="Arial"/>
                    <w:sz w:val="19"/>
                    <w:szCs w:val="19"/>
                  </w:rPr>
                  <w:sym w:font="Wingdings" w:char="F0A8"/>
                </w:r>
                <w:permEnd w:id="1598254413"/>
              </w:sdtContent>
            </w:sdt>
            <w:r w:rsidR="0023595D"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79397912" w:edGrp="everyone"/>
                <w:r w:rsidR="0023595D">
                  <w:rPr>
                    <w:rFonts w:ascii="Arial" w:hAnsi="Arial" w:cs="Arial"/>
                    <w:sz w:val="19"/>
                    <w:szCs w:val="19"/>
                  </w:rPr>
                  <w:sym w:font="Wingdings" w:char="F0A8"/>
                </w:r>
                <w:permEnd w:id="1079397912"/>
              </w:sdtContent>
            </w:sdt>
            <w:r w:rsidR="0023595D" w:rsidRPr="002908D0">
              <w:rPr>
                <w:rFonts w:ascii="Arial" w:hAnsi="Arial" w:cs="Arial"/>
                <w:sz w:val="19"/>
                <w:szCs w:val="19"/>
              </w:rPr>
              <w:t xml:space="preserve"> Specific student</w:t>
            </w:r>
            <w:r w:rsidR="0023595D">
              <w:rPr>
                <w:rFonts w:ascii="Arial" w:hAnsi="Arial" w:cs="Arial"/>
                <w:sz w:val="19"/>
                <w:szCs w:val="19"/>
              </w:rPr>
              <w:t>s involved – identify students]</w:t>
            </w:r>
          </w:p>
        </w:tc>
      </w:tr>
      <w:tr w:rsidR="0023595D" w:rsidRPr="00BA4D9F" w14:paraId="52227B5E" w14:textId="3EB974F1" w:rsidTr="00892A03">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3595D" w:rsidRPr="00BD2F22" w:rsidRDefault="0023595D" w:rsidP="0023595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3595D" w:rsidRPr="00BD2F22" w:rsidRDefault="0023595D" w:rsidP="0023595D">
            <w:pPr>
              <w:jc w:val="left"/>
              <w:rPr>
                <w:rFonts w:ascii="Arial" w:hAnsi="Arial" w:cs="Arial"/>
                <w:b/>
                <w:bCs/>
                <w:sz w:val="19"/>
                <w:szCs w:val="19"/>
              </w:rPr>
            </w:pPr>
            <w:r>
              <w:rPr>
                <w:rFonts w:ascii="Arial" w:hAnsi="Arial" w:cs="Arial"/>
                <w:b/>
                <w:bCs/>
                <w:sz w:val="19"/>
                <w:szCs w:val="19"/>
              </w:rPr>
              <w:t xml:space="preserve">Provide detail </w:t>
            </w:r>
          </w:p>
        </w:tc>
      </w:tr>
      <w:tr w:rsidR="0023595D" w:rsidRPr="00BA4D9F" w14:paraId="46CF6A7D"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1FC32325" w14:textId="64A22522"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A7EFB7A" w14:textId="308E69CA" w:rsidR="0023595D" w:rsidRDefault="0023595D" w:rsidP="0023595D">
            <w:pPr>
              <w:jc w:val="left"/>
              <w:rPr>
                <w:rFonts w:ascii="Arial" w:hAnsi="Arial" w:cs="Arial"/>
                <w:sz w:val="19"/>
                <w:szCs w:val="19"/>
              </w:rPr>
            </w:pPr>
            <w:r>
              <w:rPr>
                <w:rFonts w:ascii="Arial" w:hAnsi="Arial" w:cs="Arial"/>
                <w:sz w:val="19"/>
                <w:szCs w:val="19"/>
              </w:rPr>
              <w:t xml:space="preserve">Specify </w:t>
            </w:r>
            <w:r w:rsidRPr="00FC5B92">
              <w:rPr>
                <w:rFonts w:ascii="Arial" w:hAnsi="Arial" w:cs="Arial"/>
                <w:sz w:val="19"/>
                <w:szCs w:val="19"/>
              </w:rPr>
              <w:t>specific construction fault</w:t>
            </w:r>
            <w:r>
              <w:rPr>
                <w:rFonts w:ascii="Arial" w:hAnsi="Arial" w:cs="Arial"/>
                <w:sz w:val="19"/>
                <w:szCs w:val="19"/>
              </w:rPr>
              <w:t>/s on Type A building requiring rectification.</w:t>
            </w:r>
          </w:p>
          <w:p w14:paraId="55314240" w14:textId="77777777" w:rsidR="0036375E" w:rsidRDefault="0036375E" w:rsidP="0023595D">
            <w:pPr>
              <w:pStyle w:val="38PASBenchmark"/>
              <w:rPr>
                <w:vanish w:val="0"/>
                <w:color w:val="auto"/>
              </w:rPr>
            </w:pPr>
            <w:permStart w:id="1977313546" w:edGrp="everyone"/>
            <w:r>
              <w:rPr>
                <w:vanish w:val="0"/>
                <w:color w:val="auto"/>
              </w:rPr>
              <w:t xml:space="preserve">Original design by consulting engineers included the replacement of 2 x  500 </w:t>
            </w:r>
            <w:proofErr w:type="spellStart"/>
            <w:r>
              <w:rPr>
                <w:vanish w:val="0"/>
                <w:color w:val="auto"/>
              </w:rPr>
              <w:t>kVa</w:t>
            </w:r>
            <w:proofErr w:type="spellEnd"/>
            <w:r>
              <w:rPr>
                <w:vanish w:val="0"/>
                <w:color w:val="auto"/>
              </w:rPr>
              <w:t xml:space="preserve"> transformers with 2 x 750 </w:t>
            </w:r>
            <w:proofErr w:type="spellStart"/>
            <w:r>
              <w:rPr>
                <w:vanish w:val="0"/>
                <w:color w:val="auto"/>
              </w:rPr>
              <w:t>kVa</w:t>
            </w:r>
            <w:proofErr w:type="spellEnd"/>
            <w:r>
              <w:rPr>
                <w:vanish w:val="0"/>
                <w:color w:val="auto"/>
              </w:rPr>
              <w:t xml:space="preserve"> transformers. Upon review of the maximum demand calculations confirmed SMHRU required 2 x 1000 </w:t>
            </w:r>
            <w:proofErr w:type="spellStart"/>
            <w:r>
              <w:rPr>
                <w:vanish w:val="0"/>
                <w:color w:val="auto"/>
              </w:rPr>
              <w:t>kVa</w:t>
            </w:r>
            <w:proofErr w:type="spellEnd"/>
            <w:r>
              <w:rPr>
                <w:vanish w:val="0"/>
                <w:color w:val="auto"/>
              </w:rPr>
              <w:t xml:space="preserve"> transformers.</w:t>
            </w:r>
          </w:p>
          <w:p w14:paraId="68F81E14" w14:textId="77777777" w:rsidR="0036375E" w:rsidRDefault="0036375E" w:rsidP="0023595D">
            <w:pPr>
              <w:pStyle w:val="38PASBenchmark"/>
              <w:rPr>
                <w:vanish w:val="0"/>
                <w:color w:val="auto"/>
              </w:rPr>
            </w:pPr>
            <w:r>
              <w:rPr>
                <w:vanish w:val="0"/>
                <w:color w:val="auto"/>
              </w:rPr>
              <w:t xml:space="preserve">Due to spatial constraints within the existing substation the original intent could not be followed. Therefore 2 x </w:t>
            </w:r>
            <w:proofErr w:type="spellStart"/>
            <w:r>
              <w:rPr>
                <w:vanish w:val="0"/>
                <w:color w:val="auto"/>
              </w:rPr>
              <w:t>padmount</w:t>
            </w:r>
            <w:proofErr w:type="spellEnd"/>
            <w:r>
              <w:rPr>
                <w:vanish w:val="0"/>
                <w:color w:val="auto"/>
              </w:rPr>
              <w:t xml:space="preserve"> transformers were designed and installed as a D&amp;C package by the electrical </w:t>
            </w:r>
            <w:proofErr w:type="spellStart"/>
            <w:r>
              <w:rPr>
                <w:vanish w:val="0"/>
                <w:color w:val="auto"/>
              </w:rPr>
              <w:t>contactor</w:t>
            </w:r>
            <w:proofErr w:type="spellEnd"/>
            <w:r>
              <w:rPr>
                <w:vanish w:val="0"/>
                <w:color w:val="auto"/>
              </w:rPr>
              <w:t xml:space="preserve"> and incumbent HV contractor. This involved the documentation and completion of the following reports. </w:t>
            </w:r>
          </w:p>
          <w:p w14:paraId="642BBECC" w14:textId="6D7BC9EE" w:rsidR="0036375E" w:rsidRDefault="0036375E" w:rsidP="0036375E">
            <w:pPr>
              <w:pStyle w:val="38PASBenchmark"/>
              <w:numPr>
                <w:ilvl w:val="0"/>
                <w:numId w:val="25"/>
              </w:numPr>
              <w:rPr>
                <w:vanish w:val="0"/>
                <w:color w:val="auto"/>
              </w:rPr>
            </w:pPr>
            <w:r>
              <w:rPr>
                <w:vanish w:val="0"/>
                <w:color w:val="auto"/>
              </w:rPr>
              <w:t>Earthing study</w:t>
            </w:r>
          </w:p>
          <w:p w14:paraId="276A1ABD" w14:textId="3C758AB6" w:rsidR="0036375E" w:rsidRDefault="0036375E" w:rsidP="0036375E">
            <w:pPr>
              <w:pStyle w:val="38PASBenchmark"/>
              <w:numPr>
                <w:ilvl w:val="0"/>
                <w:numId w:val="25"/>
              </w:numPr>
              <w:rPr>
                <w:vanish w:val="0"/>
                <w:color w:val="auto"/>
              </w:rPr>
            </w:pPr>
            <w:r>
              <w:rPr>
                <w:vanish w:val="0"/>
                <w:color w:val="auto"/>
              </w:rPr>
              <w:t>Fault study</w:t>
            </w:r>
          </w:p>
          <w:p w14:paraId="74223C69" w14:textId="56F25096" w:rsidR="0036375E" w:rsidRDefault="0036375E" w:rsidP="0036375E">
            <w:pPr>
              <w:pStyle w:val="38PASBenchmark"/>
              <w:numPr>
                <w:ilvl w:val="0"/>
                <w:numId w:val="25"/>
              </w:numPr>
              <w:rPr>
                <w:vanish w:val="0"/>
                <w:color w:val="auto"/>
              </w:rPr>
            </w:pPr>
            <w:r>
              <w:rPr>
                <w:vanish w:val="0"/>
                <w:color w:val="auto"/>
              </w:rPr>
              <w:t>Protection review</w:t>
            </w:r>
          </w:p>
          <w:p w14:paraId="5F955511" w14:textId="1EE1EDDD" w:rsidR="0036375E" w:rsidRDefault="0036375E" w:rsidP="0036375E">
            <w:pPr>
              <w:pStyle w:val="38PASBenchmark"/>
              <w:numPr>
                <w:ilvl w:val="0"/>
                <w:numId w:val="25"/>
              </w:numPr>
              <w:rPr>
                <w:vanish w:val="0"/>
                <w:color w:val="auto"/>
              </w:rPr>
            </w:pPr>
            <w:r>
              <w:rPr>
                <w:vanish w:val="0"/>
                <w:color w:val="auto"/>
              </w:rPr>
              <w:t xml:space="preserve">Arc flash study </w:t>
            </w:r>
          </w:p>
          <w:p w14:paraId="181F8620" w14:textId="7226187B" w:rsidR="0036375E" w:rsidRDefault="0036375E" w:rsidP="0036375E">
            <w:pPr>
              <w:pStyle w:val="38PASBenchmark"/>
              <w:numPr>
                <w:ilvl w:val="0"/>
                <w:numId w:val="25"/>
              </w:numPr>
              <w:rPr>
                <w:vanish w:val="0"/>
                <w:color w:val="auto"/>
              </w:rPr>
            </w:pPr>
            <w:r>
              <w:rPr>
                <w:vanish w:val="0"/>
                <w:color w:val="auto"/>
              </w:rPr>
              <w:t>Arc flash risk assessment</w:t>
            </w:r>
          </w:p>
          <w:p w14:paraId="3CB4A35C" w14:textId="66304198" w:rsidR="0036375E" w:rsidRDefault="0036375E" w:rsidP="0036375E">
            <w:pPr>
              <w:pStyle w:val="38PASBenchmark"/>
              <w:rPr>
                <w:vanish w:val="0"/>
                <w:color w:val="auto"/>
              </w:rPr>
            </w:pPr>
            <w:r>
              <w:rPr>
                <w:vanish w:val="0"/>
                <w:color w:val="auto"/>
              </w:rPr>
              <w:t>These 5 reports were submitted in a work flow to the client and consultants for approval</w:t>
            </w:r>
          </w:p>
          <w:p w14:paraId="596CCA51" w14:textId="77777777" w:rsidR="000F6296" w:rsidRDefault="000F6296" w:rsidP="0036375E">
            <w:pPr>
              <w:pStyle w:val="38PASBenchmark"/>
              <w:rPr>
                <w:vanish w:val="0"/>
                <w:color w:val="auto"/>
              </w:rPr>
            </w:pPr>
          </w:p>
          <w:p w14:paraId="0C3471F4" w14:textId="6F90DD3A" w:rsidR="009E42BB" w:rsidRDefault="009E42BB" w:rsidP="0036375E">
            <w:pPr>
              <w:pStyle w:val="38PASBenchmark"/>
              <w:rPr>
                <w:vanish w:val="0"/>
                <w:color w:val="auto"/>
              </w:rPr>
            </w:pPr>
            <w:r>
              <w:rPr>
                <w:vanish w:val="0"/>
                <w:color w:val="auto"/>
              </w:rPr>
              <w:t>In ground conduit layout was submitted for approval</w:t>
            </w:r>
          </w:p>
          <w:p w14:paraId="07D41B96" w14:textId="3BACFC6F" w:rsidR="009E42BB" w:rsidRDefault="009E42BB" w:rsidP="0036375E">
            <w:pPr>
              <w:pStyle w:val="38PASBenchmark"/>
              <w:rPr>
                <w:vanish w:val="0"/>
                <w:color w:val="auto"/>
              </w:rPr>
            </w:pPr>
            <w:r>
              <w:rPr>
                <w:vanish w:val="0"/>
                <w:color w:val="auto"/>
              </w:rPr>
              <w:t>Pillion design was documented</w:t>
            </w:r>
          </w:p>
          <w:p w14:paraId="2A541E70" w14:textId="0CAC67E6" w:rsidR="009E42BB" w:rsidRDefault="009E42BB" w:rsidP="0036375E">
            <w:pPr>
              <w:pStyle w:val="38PASBenchmark"/>
              <w:rPr>
                <w:vanish w:val="0"/>
                <w:color w:val="auto"/>
              </w:rPr>
            </w:pPr>
            <w:r>
              <w:rPr>
                <w:vanish w:val="0"/>
                <w:color w:val="auto"/>
              </w:rPr>
              <w:t>Conduit installation around existing services required a Vac truck to be engaged.</w:t>
            </w:r>
          </w:p>
          <w:p w14:paraId="0ABFA69F" w14:textId="77777777" w:rsidR="009E42BB" w:rsidRDefault="009E42BB" w:rsidP="0036375E">
            <w:pPr>
              <w:pStyle w:val="38PASBenchmark"/>
              <w:rPr>
                <w:vanish w:val="0"/>
                <w:color w:val="auto"/>
              </w:rPr>
            </w:pPr>
          </w:p>
          <w:p w14:paraId="610A3D94" w14:textId="77777777" w:rsidR="000F6296" w:rsidRDefault="000F6296" w:rsidP="0036375E">
            <w:pPr>
              <w:pStyle w:val="38PASBenchmark"/>
              <w:rPr>
                <w:vanish w:val="0"/>
                <w:color w:val="auto"/>
              </w:rPr>
            </w:pPr>
          </w:p>
          <w:p w14:paraId="59EB3DE5" w14:textId="77777777" w:rsidR="000F6296" w:rsidRDefault="000F6296" w:rsidP="0036375E">
            <w:pPr>
              <w:pStyle w:val="38PASBenchmark"/>
              <w:rPr>
                <w:vanish w:val="0"/>
                <w:color w:val="auto"/>
              </w:rPr>
            </w:pPr>
          </w:p>
          <w:p w14:paraId="18A024C0" w14:textId="77777777" w:rsidR="000F6296" w:rsidRDefault="000F6296" w:rsidP="0036375E">
            <w:pPr>
              <w:pStyle w:val="38PASBenchmark"/>
              <w:rPr>
                <w:vanish w:val="0"/>
                <w:color w:val="auto"/>
              </w:rPr>
            </w:pPr>
          </w:p>
          <w:p w14:paraId="08D6BECE" w14:textId="0FFB2EA4" w:rsidR="000F6296" w:rsidRDefault="000F6296" w:rsidP="0036375E">
            <w:pPr>
              <w:pStyle w:val="38PASBenchmark"/>
              <w:rPr>
                <w:vanish w:val="0"/>
                <w:color w:val="auto"/>
              </w:rPr>
            </w:pPr>
            <w:r>
              <w:rPr>
                <w:vanish w:val="0"/>
                <w:color w:val="auto"/>
              </w:rPr>
              <w:t>Due to installation of safety mesh on the roof there was damage to the protective coatings of the PFC trimmings.</w:t>
            </w:r>
          </w:p>
          <w:p w14:paraId="22C6C695" w14:textId="3A7AF67D" w:rsidR="000F6296" w:rsidRDefault="000F6296" w:rsidP="0036375E">
            <w:pPr>
              <w:pStyle w:val="38PASBenchmark"/>
              <w:rPr>
                <w:vanish w:val="0"/>
                <w:color w:val="auto"/>
              </w:rPr>
            </w:pPr>
            <w:r>
              <w:rPr>
                <w:vanish w:val="0"/>
                <w:color w:val="auto"/>
              </w:rPr>
              <w:t xml:space="preserve">A </w:t>
            </w:r>
            <w:proofErr w:type="spellStart"/>
            <w:r>
              <w:rPr>
                <w:vanish w:val="0"/>
                <w:color w:val="auto"/>
              </w:rPr>
              <w:t>non conformance</w:t>
            </w:r>
            <w:proofErr w:type="spellEnd"/>
            <w:r>
              <w:rPr>
                <w:vanish w:val="0"/>
                <w:color w:val="auto"/>
              </w:rPr>
              <w:t xml:space="preserve"> was issued to the subcontractor and a </w:t>
            </w:r>
            <w:proofErr w:type="spellStart"/>
            <w:r>
              <w:rPr>
                <w:vanish w:val="0"/>
                <w:color w:val="auto"/>
              </w:rPr>
              <w:t>preposed</w:t>
            </w:r>
            <w:proofErr w:type="spellEnd"/>
            <w:r>
              <w:rPr>
                <w:vanish w:val="0"/>
                <w:color w:val="auto"/>
              </w:rPr>
              <w:t xml:space="preserve"> remedial action was put into place and a preventive action was followed. </w:t>
            </w:r>
          </w:p>
          <w:p w14:paraId="1C280834" w14:textId="6AC35F4B" w:rsidR="0023595D" w:rsidRPr="00FA323F" w:rsidRDefault="0036375E" w:rsidP="0023595D">
            <w:pPr>
              <w:pStyle w:val="38PASBenchmark"/>
              <w:rPr>
                <w:vanish w:val="0"/>
                <w:color w:val="auto"/>
              </w:rPr>
            </w:pPr>
            <w:r>
              <w:rPr>
                <w:vanish w:val="0"/>
                <w:color w:val="auto"/>
              </w:rPr>
              <w:t xml:space="preserve"> </w:t>
            </w:r>
            <w:permEnd w:id="1977313546"/>
          </w:p>
        </w:tc>
      </w:tr>
      <w:tr w:rsidR="0023595D" w:rsidRPr="00BA4D9F" w14:paraId="2835A82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013FF4B6" w14:textId="4ACC6A40"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6EC88951" w14:textId="199C5F14" w:rsidR="0023595D" w:rsidRDefault="0023595D" w:rsidP="0023595D">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4660DB">
              <w:rPr>
                <w:rFonts w:ascii="Arial" w:hAnsi="Arial" w:cs="Arial"/>
                <w:sz w:val="19"/>
                <w:szCs w:val="19"/>
              </w:rPr>
              <w:t>)</w:t>
            </w:r>
            <w:r>
              <w:rPr>
                <w:rFonts w:ascii="Arial" w:hAnsi="Arial" w:cs="Arial"/>
                <w:sz w:val="19"/>
                <w:szCs w:val="19"/>
              </w:rPr>
              <w:t xml:space="preserve"> </w:t>
            </w:r>
            <w:r w:rsidRPr="00FC5B92">
              <w:rPr>
                <w:rFonts w:ascii="Arial" w:hAnsi="Arial" w:cs="Arial"/>
                <w:sz w:val="19"/>
                <w:szCs w:val="19"/>
              </w:rPr>
              <w:t>construction faults associated with two</w:t>
            </w:r>
            <w:r>
              <w:rPr>
                <w:rFonts w:ascii="Arial" w:hAnsi="Arial" w:cs="Arial"/>
                <w:sz w:val="19"/>
                <w:szCs w:val="19"/>
              </w:rPr>
              <w:t xml:space="preserve"> (2)</w:t>
            </w:r>
            <w:r w:rsidRPr="00FC5B92">
              <w:rPr>
                <w:rFonts w:ascii="Arial" w:hAnsi="Arial" w:cs="Arial"/>
                <w:sz w:val="19"/>
                <w:szCs w:val="19"/>
              </w:rPr>
              <w:t xml:space="preserve"> of</w:t>
            </w:r>
            <w:r w:rsidRPr="004660DB">
              <w:rPr>
                <w:rFonts w:ascii="Arial" w:hAnsi="Arial" w:cs="Arial"/>
                <w:sz w:val="19"/>
                <w:szCs w:val="19"/>
              </w:rPr>
              <w:t>:</w:t>
            </w:r>
          </w:p>
          <w:permStart w:id="1289686815" w:edGrp="everyone"/>
          <w:p w14:paraId="084C1180" w14:textId="4D844909" w:rsidR="0023595D" w:rsidRDefault="00000000" w:rsidP="0023595D">
            <w:pPr>
              <w:spacing w:line="276" w:lineRule="auto"/>
              <w:jc w:val="left"/>
              <w:rPr>
                <w:rFonts w:ascii="Arial" w:hAnsi="Arial" w:cs="Arial"/>
                <w:sz w:val="19"/>
                <w:szCs w:val="19"/>
              </w:rPr>
            </w:pPr>
            <w:sdt>
              <w:sdtPr>
                <w:rPr>
                  <w:rFonts w:ascii="Arial" w:hAnsi="Arial" w:cs="Arial"/>
                  <w:sz w:val="19"/>
                  <w:szCs w:val="19"/>
                </w:rPr>
                <w:id w:val="-55247406"/>
                <w14:checkbox>
                  <w14:checked w14:val="1"/>
                  <w14:checkedState w14:val="00FE" w14:font="Wingdings"/>
                  <w14:uncheckedState w14:val="00A8" w14:font="Wingdings"/>
                </w14:checkbox>
              </w:sdtPr>
              <w:sdtContent>
                <w:r w:rsidR="002567F9">
                  <w:rPr>
                    <w:rFonts w:ascii="Arial" w:hAnsi="Arial" w:cs="Arial"/>
                    <w:sz w:val="19"/>
                    <w:szCs w:val="19"/>
                  </w:rPr>
                  <w:sym w:font="Wingdings" w:char="F0FE"/>
                </w:r>
              </w:sdtContent>
            </w:sdt>
            <w:permEnd w:id="1289686815"/>
            <w:r w:rsidR="0023595D" w:rsidRPr="004660DB">
              <w:rPr>
                <w:rFonts w:ascii="Arial" w:hAnsi="Arial" w:cs="Arial"/>
                <w:sz w:val="19"/>
                <w:szCs w:val="19"/>
              </w:rPr>
              <w:t xml:space="preserve"> </w:t>
            </w:r>
            <w:r w:rsidR="0023595D">
              <w:rPr>
                <w:rFonts w:ascii="Arial" w:hAnsi="Arial" w:cs="Arial"/>
                <w:sz w:val="19"/>
                <w:szCs w:val="19"/>
              </w:rPr>
              <w:t xml:space="preserve">Structural </w:t>
            </w:r>
            <w:permStart w:id="95568136" w:edGrp="everyone"/>
            <w:sdt>
              <w:sdtPr>
                <w:rPr>
                  <w:rFonts w:ascii="Arial" w:hAnsi="Arial" w:cs="Arial"/>
                  <w:sz w:val="19"/>
                  <w:szCs w:val="19"/>
                </w:rPr>
                <w:id w:val="-477995501"/>
                <w14:checkbox>
                  <w14:checked w14:val="1"/>
                  <w14:checkedState w14:val="00FE" w14:font="Wingdings"/>
                  <w14:uncheckedState w14:val="00A8" w14:font="Wingdings"/>
                </w14:checkbox>
              </w:sdtPr>
              <w:sdtContent>
                <w:r w:rsidR="002567F9">
                  <w:rPr>
                    <w:rFonts w:ascii="Arial" w:hAnsi="Arial" w:cs="Arial"/>
                    <w:sz w:val="19"/>
                    <w:szCs w:val="19"/>
                  </w:rPr>
                  <w:sym w:font="Wingdings" w:char="F0FE"/>
                </w:r>
              </w:sdtContent>
            </w:sdt>
            <w:permEnd w:id="95568136"/>
            <w:r w:rsidR="0023595D" w:rsidRPr="004660DB">
              <w:rPr>
                <w:rFonts w:ascii="Arial" w:hAnsi="Arial" w:cs="Arial"/>
                <w:sz w:val="19"/>
                <w:szCs w:val="19"/>
              </w:rPr>
              <w:t xml:space="preserve"> </w:t>
            </w:r>
            <w:r w:rsidR="0023595D">
              <w:rPr>
                <w:rFonts w:ascii="Arial" w:hAnsi="Arial" w:cs="Arial"/>
                <w:sz w:val="19"/>
                <w:szCs w:val="19"/>
              </w:rPr>
              <w:t>Installation</w:t>
            </w:r>
            <w:r w:rsidR="0023595D" w:rsidRPr="004660DB">
              <w:rPr>
                <w:rFonts w:ascii="Arial" w:hAnsi="Arial" w:cs="Arial"/>
                <w:sz w:val="19"/>
                <w:szCs w:val="19"/>
              </w:rPr>
              <w:t xml:space="preserve"> </w:t>
            </w:r>
            <w:permStart w:id="2077704442" w:edGrp="everyone"/>
            <w:sdt>
              <w:sdtPr>
                <w:rPr>
                  <w:rFonts w:ascii="Arial" w:hAnsi="Arial" w:cs="Arial"/>
                  <w:sz w:val="19"/>
                  <w:szCs w:val="19"/>
                </w:rPr>
                <w:id w:val="157369174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2077704442"/>
            <w:r w:rsidR="0023595D" w:rsidRPr="004660DB">
              <w:rPr>
                <w:rFonts w:ascii="Arial" w:hAnsi="Arial" w:cs="Arial"/>
                <w:sz w:val="19"/>
                <w:szCs w:val="19"/>
              </w:rPr>
              <w:t xml:space="preserve"> </w:t>
            </w:r>
            <w:r w:rsidR="0023595D">
              <w:rPr>
                <w:rFonts w:ascii="Arial" w:hAnsi="Arial" w:cs="Arial"/>
                <w:sz w:val="19"/>
                <w:szCs w:val="19"/>
              </w:rPr>
              <w:t>Refurbishment</w:t>
            </w:r>
            <w:r w:rsidR="0023595D" w:rsidRPr="004660DB">
              <w:rPr>
                <w:rFonts w:ascii="Arial" w:hAnsi="Arial" w:cs="Arial"/>
                <w:sz w:val="19"/>
                <w:szCs w:val="19"/>
              </w:rPr>
              <w:t xml:space="preserve"> </w:t>
            </w:r>
            <w:permStart w:id="488262588" w:edGrp="everyone"/>
            <w:sdt>
              <w:sdtPr>
                <w:rPr>
                  <w:rFonts w:ascii="Arial" w:hAnsi="Arial" w:cs="Arial"/>
                  <w:sz w:val="19"/>
                  <w:szCs w:val="19"/>
                </w:rPr>
                <w:id w:val="96678712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488262588"/>
            <w:r w:rsidR="0023595D" w:rsidRPr="004660DB">
              <w:rPr>
                <w:rFonts w:ascii="Arial" w:hAnsi="Arial" w:cs="Arial"/>
                <w:sz w:val="19"/>
                <w:szCs w:val="19"/>
              </w:rPr>
              <w:t xml:space="preserve"> </w:t>
            </w:r>
            <w:r w:rsidR="0023595D">
              <w:rPr>
                <w:rFonts w:ascii="Arial" w:hAnsi="Arial" w:cs="Arial"/>
                <w:sz w:val="19"/>
                <w:szCs w:val="19"/>
              </w:rPr>
              <w:t>Renovation</w:t>
            </w:r>
            <w:r w:rsidR="0023595D" w:rsidRPr="004660DB">
              <w:rPr>
                <w:rFonts w:ascii="Arial" w:hAnsi="Arial" w:cs="Arial"/>
                <w:sz w:val="19"/>
                <w:szCs w:val="19"/>
              </w:rPr>
              <w:t xml:space="preserve"> </w:t>
            </w:r>
            <w:permStart w:id="1258510053" w:edGrp="everyone"/>
            <w:sdt>
              <w:sdtPr>
                <w:rPr>
                  <w:rFonts w:ascii="Arial" w:hAnsi="Arial" w:cs="Arial"/>
                  <w:sz w:val="19"/>
                  <w:szCs w:val="19"/>
                </w:rPr>
                <w:id w:val="6738944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258510053"/>
            <w:r w:rsidR="0023595D" w:rsidRPr="004660DB">
              <w:rPr>
                <w:rFonts w:ascii="Arial" w:hAnsi="Arial" w:cs="Arial"/>
                <w:sz w:val="19"/>
                <w:szCs w:val="19"/>
              </w:rPr>
              <w:t xml:space="preserve"> </w:t>
            </w:r>
            <w:r w:rsidR="0023595D">
              <w:rPr>
                <w:rFonts w:ascii="Arial" w:hAnsi="Arial" w:cs="Arial"/>
                <w:sz w:val="19"/>
                <w:szCs w:val="19"/>
              </w:rPr>
              <w:t>Restoration</w:t>
            </w:r>
            <w:r w:rsidR="0023595D" w:rsidRPr="004660DB">
              <w:rPr>
                <w:rFonts w:ascii="Arial" w:hAnsi="Arial" w:cs="Arial"/>
                <w:sz w:val="19"/>
                <w:szCs w:val="19"/>
              </w:rPr>
              <w:t xml:space="preserve"> </w:t>
            </w:r>
          </w:p>
          <w:permStart w:id="66200134" w:edGrp="everyone"/>
          <w:p w14:paraId="341E06A4"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136135596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66200134"/>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219743628" w:edGrp="everyone"/>
            <w:permEnd w:id="219743628"/>
          </w:p>
          <w:p w14:paraId="0D9BAC82" w14:textId="7A72EA25" w:rsidR="0023595D" w:rsidRPr="009158C0" w:rsidRDefault="0023595D" w:rsidP="0023595D">
            <w:pPr>
              <w:spacing w:line="276" w:lineRule="auto"/>
              <w:jc w:val="left"/>
              <w:rPr>
                <w:rFonts w:ascii="Arial" w:hAnsi="Arial" w:cs="Arial"/>
                <w:sz w:val="19"/>
                <w:szCs w:val="19"/>
              </w:rPr>
            </w:pPr>
          </w:p>
        </w:tc>
      </w:tr>
      <w:tr w:rsidR="0023595D" w:rsidRPr="00BA4D9F" w14:paraId="7969BE7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61E33716" w14:textId="6641ACD6" w:rsidR="0023595D" w:rsidRDefault="0023595D" w:rsidP="0023595D">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_Ref128400649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_Ref128400651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_Ref128402470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1.5B.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F5F80F5" w14:textId="77777777" w:rsidR="0023595D" w:rsidRDefault="0023595D" w:rsidP="0023595D">
            <w:pPr>
              <w:jc w:val="left"/>
              <w:rPr>
                <w:rFonts w:ascii="Arial" w:hAnsi="Arial" w:cs="Arial"/>
                <w:sz w:val="19"/>
                <w:szCs w:val="19"/>
              </w:rPr>
            </w:pPr>
            <w:r>
              <w:rPr>
                <w:rFonts w:ascii="Arial" w:hAnsi="Arial" w:cs="Arial"/>
                <w:sz w:val="19"/>
                <w:szCs w:val="19"/>
              </w:rPr>
              <w:t>Specify workplace practices adhered to when documenting and communicating c</w:t>
            </w:r>
            <w:r w:rsidRPr="006837C6">
              <w:rPr>
                <w:rFonts w:ascii="Arial" w:hAnsi="Arial" w:cs="Arial"/>
                <w:sz w:val="19"/>
                <w:szCs w:val="19"/>
              </w:rPr>
              <w:t>onstruction problems to relevant personnel</w:t>
            </w:r>
            <w:r>
              <w:rPr>
                <w:rFonts w:ascii="Arial" w:hAnsi="Arial" w:cs="Arial"/>
                <w:sz w:val="19"/>
                <w:szCs w:val="19"/>
              </w:rPr>
              <w:t xml:space="preserve"> and external professionals.</w:t>
            </w:r>
          </w:p>
          <w:p w14:paraId="48D7E513" w14:textId="77777777" w:rsidR="000F6296" w:rsidRDefault="000F6296" w:rsidP="0023595D">
            <w:pPr>
              <w:pStyle w:val="38PASBenchmark"/>
              <w:rPr>
                <w:vanish w:val="0"/>
                <w:color w:val="auto"/>
              </w:rPr>
            </w:pPr>
            <w:permStart w:id="1214126259" w:edGrp="everyone"/>
            <w:r>
              <w:rPr>
                <w:vanish w:val="0"/>
                <w:color w:val="auto"/>
              </w:rPr>
              <w:t>All communication was carried out on Aconex for capability of updating and sharing documentation to all parties involved. This systems also stores all communication, plans and reports shared.</w:t>
            </w:r>
          </w:p>
          <w:p w14:paraId="64C52001" w14:textId="19EE5BE2" w:rsidR="0023595D" w:rsidRPr="00FA323F" w:rsidRDefault="000F6296" w:rsidP="0023595D">
            <w:pPr>
              <w:pStyle w:val="38PASBenchmark"/>
              <w:rPr>
                <w:vanish w:val="0"/>
                <w:color w:val="auto"/>
              </w:rPr>
            </w:pPr>
            <w:r>
              <w:rPr>
                <w:vanish w:val="0"/>
                <w:color w:val="auto"/>
              </w:rPr>
              <w:t xml:space="preserve">This allows easy communication and discussions with clients, engineers, management and subcontractors.  </w:t>
            </w:r>
            <w:permEnd w:id="1214126259"/>
          </w:p>
        </w:tc>
      </w:tr>
      <w:tr w:rsidR="0023595D" w:rsidRPr="00BA4D9F" w14:paraId="473FFD16" w14:textId="2463FF2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77A3B41" w14:textId="427A676B"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_Ref128400934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1.1E.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4B5AD19" w14:textId="77777777" w:rsidR="0023595D" w:rsidRDefault="0023595D" w:rsidP="0023595D">
            <w:pPr>
              <w:jc w:val="left"/>
              <w:rPr>
                <w:rFonts w:ascii="Arial" w:hAnsi="Arial" w:cs="Arial"/>
                <w:sz w:val="19"/>
                <w:szCs w:val="19"/>
              </w:rPr>
            </w:pPr>
            <w:r>
              <w:rPr>
                <w:rFonts w:ascii="Arial" w:hAnsi="Arial" w:cs="Arial"/>
                <w:sz w:val="19"/>
                <w:szCs w:val="19"/>
              </w:rPr>
              <w:t>Specify problem-solving techniques applied:</w:t>
            </w:r>
          </w:p>
          <w:p w14:paraId="2B404400" w14:textId="3504ED3F" w:rsidR="0023595D" w:rsidRPr="00FA323F" w:rsidRDefault="000F6296" w:rsidP="0023595D">
            <w:pPr>
              <w:pStyle w:val="38PASBenchmark"/>
              <w:rPr>
                <w:vanish w:val="0"/>
                <w:color w:val="auto"/>
              </w:rPr>
            </w:pPr>
            <w:permStart w:id="696475314" w:edGrp="everyone"/>
            <w:r>
              <w:rPr>
                <w:vanish w:val="0"/>
                <w:color w:val="auto"/>
              </w:rPr>
              <w:t xml:space="preserve"> The problem was identified, a possible solution was identified and put forward., the solution was evaluated by the client and consultants, relevant comments made where taken into account and changed as required.  </w:t>
            </w:r>
            <w:permEnd w:id="696475314"/>
          </w:p>
        </w:tc>
      </w:tr>
      <w:tr w:rsidR="0023595D" w:rsidRPr="00BA4D9F" w14:paraId="564248C2" w14:textId="07D8BF3B"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5A6B0240" w14:textId="6A44D6AE"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_Ref128401565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1.2A.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1EB23FC" w14:textId="28DA92BE" w:rsidR="0023595D" w:rsidRDefault="0023595D" w:rsidP="0023595D">
            <w:pPr>
              <w:jc w:val="left"/>
              <w:rPr>
                <w:rFonts w:ascii="Arial" w:hAnsi="Arial" w:cs="Arial"/>
                <w:sz w:val="19"/>
                <w:szCs w:val="19"/>
              </w:rPr>
            </w:pPr>
            <w:r>
              <w:rPr>
                <w:rFonts w:ascii="Arial" w:hAnsi="Arial" w:cs="Arial"/>
                <w:sz w:val="19"/>
                <w:szCs w:val="19"/>
              </w:rPr>
              <w:t xml:space="preserve">Specify </w:t>
            </w:r>
            <w:r w:rsidRPr="00632392">
              <w:rPr>
                <w:rFonts w:ascii="Arial" w:hAnsi="Arial" w:cs="Arial"/>
                <w:sz w:val="19"/>
                <w:szCs w:val="19"/>
              </w:rPr>
              <w:t>existing or designed-in construction</w:t>
            </w:r>
            <w:r>
              <w:rPr>
                <w:rFonts w:ascii="Arial" w:hAnsi="Arial" w:cs="Arial"/>
                <w:sz w:val="19"/>
                <w:szCs w:val="19"/>
              </w:rPr>
              <w:t xml:space="preserve"> common/ not common</w:t>
            </w:r>
            <w:r w:rsidRPr="00632392">
              <w:rPr>
                <w:rFonts w:ascii="Arial" w:hAnsi="Arial" w:cs="Arial"/>
                <w:sz w:val="19"/>
                <w:szCs w:val="19"/>
              </w:rPr>
              <w:t xml:space="preserve"> problems</w:t>
            </w:r>
            <w:r>
              <w:rPr>
                <w:rFonts w:ascii="Arial" w:hAnsi="Arial" w:cs="Arial"/>
                <w:sz w:val="19"/>
                <w:szCs w:val="19"/>
              </w:rPr>
              <w:t xml:space="preserve"> identified.</w:t>
            </w:r>
          </w:p>
          <w:permStart w:id="1156593221" w:edGrp="everyone"/>
          <w:p w14:paraId="466E045A" w14:textId="23324624" w:rsidR="0023595D" w:rsidRDefault="00000000" w:rsidP="0023595D">
            <w:pPr>
              <w:spacing w:line="276" w:lineRule="auto"/>
              <w:jc w:val="left"/>
              <w:rPr>
                <w:rFonts w:ascii="Arial" w:hAnsi="Arial" w:cs="Arial"/>
                <w:sz w:val="19"/>
                <w:szCs w:val="19"/>
              </w:rPr>
            </w:pPr>
            <w:sdt>
              <w:sdtPr>
                <w:rPr>
                  <w:rFonts w:ascii="Arial" w:hAnsi="Arial" w:cs="Arial"/>
                  <w:sz w:val="19"/>
                  <w:szCs w:val="19"/>
                </w:rPr>
                <w:id w:val="1568694228"/>
                <w14:checkbox>
                  <w14:checked w14:val="1"/>
                  <w14:checkedState w14:val="00FE" w14:font="Wingdings"/>
                  <w14:uncheckedState w14:val="00A8" w14:font="Wingdings"/>
                </w14:checkbox>
              </w:sdtPr>
              <w:sdtContent>
                <w:r w:rsidR="009E42BB">
                  <w:rPr>
                    <w:rFonts w:ascii="Arial" w:hAnsi="Arial" w:cs="Arial"/>
                    <w:sz w:val="19"/>
                    <w:szCs w:val="19"/>
                  </w:rPr>
                  <w:sym w:font="Wingdings" w:char="F0FE"/>
                </w:r>
              </w:sdtContent>
            </w:sdt>
            <w:permEnd w:id="1156593221"/>
            <w:r w:rsidR="0023595D" w:rsidRPr="004660DB">
              <w:rPr>
                <w:rFonts w:ascii="Arial" w:hAnsi="Arial" w:cs="Arial"/>
                <w:sz w:val="19"/>
                <w:szCs w:val="19"/>
              </w:rPr>
              <w:t xml:space="preserve"> </w:t>
            </w:r>
            <w:r w:rsidR="0023595D">
              <w:rPr>
                <w:rFonts w:ascii="Arial" w:hAnsi="Arial" w:cs="Arial"/>
                <w:sz w:val="19"/>
                <w:szCs w:val="19"/>
              </w:rPr>
              <w:t xml:space="preserve">None </w:t>
            </w:r>
            <w:permStart w:id="722691419" w:edGrp="everyone"/>
            <w:sdt>
              <w:sdtPr>
                <w:rPr>
                  <w:rFonts w:ascii="Arial" w:hAnsi="Arial" w:cs="Arial"/>
                  <w:sz w:val="19"/>
                  <w:szCs w:val="19"/>
                </w:rPr>
                <w:id w:val="-1402210759"/>
                <w14:checkbox>
                  <w14:checked w14:val="0"/>
                  <w14:checkedState w14:val="00FE" w14:font="Wingdings"/>
                  <w14:uncheckedState w14:val="00A8" w14:font="Wingdings"/>
                </w14:checkbox>
              </w:sdtPr>
              <w:sdtContent>
                <w:r w:rsidR="00397E16">
                  <w:rPr>
                    <w:rFonts w:ascii="Arial" w:hAnsi="Arial" w:cs="Arial"/>
                    <w:sz w:val="19"/>
                    <w:szCs w:val="19"/>
                  </w:rPr>
                  <w:sym w:font="Wingdings" w:char="F0A8"/>
                </w:r>
              </w:sdtContent>
            </w:sdt>
            <w:permEnd w:id="722691419"/>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1158226363" w:edGrp="everyone"/>
            <w:r w:rsidR="000F6296">
              <w:rPr>
                <w:rFonts w:ascii="Arial" w:hAnsi="Arial" w:cs="Arial"/>
                <w:sz w:val="19"/>
                <w:szCs w:val="19"/>
              </w:rPr>
              <w:t xml:space="preserve"> </w:t>
            </w:r>
            <w:permEnd w:id="1158226363"/>
          </w:p>
          <w:p w14:paraId="212CFDF2" w14:textId="7C453CE5" w:rsidR="0023595D" w:rsidRPr="004660DB" w:rsidRDefault="0023595D" w:rsidP="0023595D">
            <w:pPr>
              <w:spacing w:line="276" w:lineRule="auto"/>
              <w:jc w:val="left"/>
              <w:rPr>
                <w:rFonts w:ascii="Arial" w:hAnsi="Arial" w:cs="Arial"/>
                <w:sz w:val="19"/>
                <w:szCs w:val="19"/>
              </w:rPr>
            </w:pPr>
          </w:p>
        </w:tc>
      </w:tr>
      <w:tr w:rsidR="0023595D" w:rsidRPr="00BA4D9F" w14:paraId="75F39E7E"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30304629" w14:textId="2CD5131A"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_Ref128401776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1.2B.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D6A62D7" w14:textId="77777777" w:rsidR="0023595D" w:rsidRDefault="0023595D" w:rsidP="0023595D">
            <w:pPr>
              <w:jc w:val="left"/>
              <w:rPr>
                <w:rFonts w:ascii="Arial" w:hAnsi="Arial" w:cs="Arial"/>
                <w:sz w:val="19"/>
                <w:szCs w:val="19"/>
              </w:rPr>
            </w:pPr>
            <w:r>
              <w:rPr>
                <w:rFonts w:ascii="Arial" w:hAnsi="Arial" w:cs="Arial"/>
                <w:sz w:val="19"/>
                <w:szCs w:val="19"/>
              </w:rPr>
              <w:t>Specify alternative methods or materials suggested.</w:t>
            </w:r>
          </w:p>
          <w:p w14:paraId="47006A1C" w14:textId="11BAFD3C" w:rsidR="0023595D" w:rsidRPr="00FA323F" w:rsidRDefault="009E42BB" w:rsidP="0023595D">
            <w:pPr>
              <w:pStyle w:val="38PASBenchmark"/>
              <w:rPr>
                <w:vanish w:val="0"/>
                <w:color w:val="auto"/>
              </w:rPr>
            </w:pPr>
            <w:permStart w:id="154669610" w:edGrp="everyone"/>
            <w:r>
              <w:rPr>
                <w:vanish w:val="0"/>
                <w:color w:val="auto"/>
              </w:rPr>
              <w:t xml:space="preserve">Knowing there was existing services in the ground A Vac truck was used as an alternate method excavate routes for new conduit required for transformers. </w:t>
            </w:r>
            <w:permEnd w:id="154669610"/>
          </w:p>
        </w:tc>
      </w:tr>
      <w:tr w:rsidR="0023595D" w:rsidRPr="00BA4D9F" w14:paraId="70F50602"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E143E50" w14:textId="18B53468"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_Ref128401838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1.2C.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99215F7" w14:textId="77777777" w:rsidR="0023595D" w:rsidRDefault="0023595D" w:rsidP="0023595D">
            <w:pPr>
              <w:jc w:val="left"/>
              <w:rPr>
                <w:rFonts w:ascii="Arial" w:hAnsi="Arial" w:cs="Arial"/>
                <w:sz w:val="19"/>
                <w:szCs w:val="19"/>
              </w:rPr>
            </w:pPr>
            <w:r>
              <w:rPr>
                <w:rFonts w:ascii="Arial" w:hAnsi="Arial" w:cs="Arial"/>
                <w:sz w:val="19"/>
                <w:szCs w:val="19"/>
              </w:rPr>
              <w:t>Specify equipment and programs accessed to extract information:</w:t>
            </w:r>
          </w:p>
          <w:p w14:paraId="09A74454" w14:textId="5B83884D" w:rsidR="0023595D" w:rsidRPr="00FA323F" w:rsidRDefault="002567F9" w:rsidP="0023595D">
            <w:pPr>
              <w:pStyle w:val="38PASBenchmark"/>
              <w:rPr>
                <w:vanish w:val="0"/>
                <w:color w:val="auto"/>
              </w:rPr>
            </w:pPr>
            <w:permStart w:id="930173685" w:edGrp="everyone"/>
            <w:r>
              <w:rPr>
                <w:vanish w:val="0"/>
                <w:color w:val="auto"/>
              </w:rPr>
              <w:t>Aconex was used to access the required project documentation to help with coordination of construction faults on the project, this was also used to communicate with contractors</w:t>
            </w:r>
            <w:r w:rsidR="009E42BB">
              <w:rPr>
                <w:vanish w:val="0"/>
                <w:color w:val="auto"/>
              </w:rPr>
              <w:t>,</w:t>
            </w:r>
            <w:r>
              <w:rPr>
                <w:vanish w:val="0"/>
                <w:color w:val="auto"/>
              </w:rPr>
              <w:t xml:space="preserve"> engineers and professionals to gather information. Computer used to access the NCC and relative Australian standards to make sure compliance was met.  </w:t>
            </w:r>
            <w:permEnd w:id="930173685"/>
          </w:p>
        </w:tc>
      </w:tr>
      <w:tr w:rsidR="0023595D" w:rsidRPr="00BA4D9F" w14:paraId="020026A0" w14:textId="77777777" w:rsidTr="00892A03">
        <w:trPr>
          <w:trHeight w:val="1020"/>
        </w:trPr>
        <w:tc>
          <w:tcPr>
            <w:tcW w:w="1104" w:type="dxa"/>
            <w:tcBorders>
              <w:top w:val="single" w:sz="4" w:space="0" w:color="auto"/>
              <w:left w:val="single" w:sz="12" w:space="0" w:color="auto"/>
              <w:bottom w:val="single" w:sz="12" w:space="0" w:color="auto"/>
              <w:right w:val="single" w:sz="4" w:space="0" w:color="auto"/>
            </w:tcBorders>
          </w:tcPr>
          <w:p w14:paraId="12043CCF" w14:textId="745A54C8"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_Ref128402317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E37B1B">
              <w:rPr>
                <w:rFonts w:ascii="Arial" w:hAnsi="Arial" w:cs="Arial"/>
                <w:sz w:val="19"/>
                <w:szCs w:val="19"/>
              </w:rPr>
              <w:t xml:space="preserve">1.5C.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14A6408A" w14:textId="77777777" w:rsidR="0023595D" w:rsidRDefault="0023595D" w:rsidP="0023595D">
            <w:pPr>
              <w:jc w:val="left"/>
              <w:rPr>
                <w:rFonts w:ascii="Arial" w:hAnsi="Arial" w:cs="Arial"/>
                <w:sz w:val="19"/>
                <w:szCs w:val="19"/>
              </w:rPr>
            </w:pPr>
            <w:r>
              <w:rPr>
                <w:rFonts w:ascii="Arial" w:hAnsi="Arial" w:cs="Arial"/>
                <w:sz w:val="19"/>
                <w:szCs w:val="19"/>
              </w:rPr>
              <w:t>Specify how alternative method of construction will be managed and monitored.</w:t>
            </w:r>
          </w:p>
          <w:p w14:paraId="479D8B91" w14:textId="08C63CD8" w:rsidR="0023595D" w:rsidRPr="00FA323F" w:rsidRDefault="002567F9" w:rsidP="0023595D">
            <w:pPr>
              <w:pStyle w:val="38PASBenchmark"/>
              <w:rPr>
                <w:vanish w:val="0"/>
                <w:color w:val="auto"/>
              </w:rPr>
            </w:pPr>
            <w:permStart w:id="1378102610" w:edGrp="everyone"/>
            <w:r>
              <w:rPr>
                <w:vanish w:val="0"/>
                <w:color w:val="auto"/>
              </w:rPr>
              <w:t xml:space="preserve">On site monitoring and documentation of photos with progression of works with a daily meeting with relevant personnel carrying out work to ensure all works are carried out as documented. </w:t>
            </w:r>
            <w:permEnd w:id="1378102610"/>
          </w:p>
        </w:tc>
      </w:tr>
    </w:tbl>
    <w:p w14:paraId="4FB885F7" w14:textId="3281AED7" w:rsidR="00DB5E55" w:rsidRDefault="002908D0" w:rsidP="004660DB">
      <w:pPr>
        <w:jc w:val="left"/>
        <w:rPr>
          <w:rFonts w:ascii="Arial" w:hAnsi="Arial" w:cs="Arial"/>
          <w:sz w:val="22"/>
          <w:szCs w:val="22"/>
        </w:rPr>
      </w:pPr>
      <w:r>
        <w:br w:type="page"/>
      </w:r>
    </w:p>
    <w:p w14:paraId="74F82739" w14:textId="1DD860AD"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Black" w:hAnsi="Arial Black"/>
            </w:rPr>
            <w:t>CPCCBC6016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AC2749F" w:rsidR="00FC083A" w:rsidRPr="00BF7956" w:rsidRDefault="004660DB" w:rsidP="00FC083A">
          <w:pPr>
            <w:pStyle w:val="30PASIndividualTaskUnitCodeandTItle"/>
            <w:jc w:val="center"/>
            <w:rPr>
              <w:rFonts w:ascii="Arial Black" w:hAnsi="Arial Black"/>
            </w:rPr>
          </w:pPr>
          <w:r>
            <w:rPr>
              <w:rFonts w:ascii="Arial Black" w:hAnsi="Arial Black"/>
            </w:rPr>
            <w:t>Assess construction faults in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8570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F802401" w:rsidR="00FC083A" w:rsidRPr="00696855" w:rsidRDefault="00FC083A" w:rsidP="00A80ACC">
            <w:pPr>
              <w:jc w:val="center"/>
              <w:rPr>
                <w:rFonts w:cs="Arial"/>
                <w:b/>
                <w:sz w:val="28"/>
                <w:szCs w:val="28"/>
              </w:rPr>
            </w:pPr>
            <w:r w:rsidRPr="004660DB">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7ABBE60" w:rsidR="00FC083A" w:rsidRDefault="00F1416F" w:rsidP="00F1416F">
            <w:pPr>
              <w:jc w:val="left"/>
              <w:rPr>
                <w:rFonts w:cs="Arial"/>
                <w:sz w:val="20"/>
              </w:rPr>
            </w:pPr>
            <w:r>
              <w:rPr>
                <w:rFonts w:cs="Arial"/>
                <w:sz w:val="20"/>
              </w:rPr>
              <w:t xml:space="preserve">The participant must demonstrate the skills and ability to assess construction faults </w:t>
            </w:r>
            <w:r w:rsidRPr="00F1416F">
              <w:rPr>
                <w:rFonts w:cs="Arial"/>
                <w:sz w:val="20"/>
              </w:rPr>
              <w:t>and determine remedial action for construction faults associated with at least two</w:t>
            </w:r>
            <w:r>
              <w:rPr>
                <w:rFonts w:cs="Arial"/>
                <w:sz w:val="20"/>
              </w:rPr>
              <w:t xml:space="preserve"> (2)</w:t>
            </w:r>
            <w:r w:rsidRPr="00F1416F">
              <w:rPr>
                <w:rFonts w:cs="Arial"/>
                <w:sz w:val="20"/>
              </w:rPr>
              <w:t xml:space="preserve"> of</w:t>
            </w:r>
            <w:r>
              <w:rPr>
                <w:rFonts w:cs="Arial"/>
                <w:sz w:val="20"/>
              </w:rPr>
              <w:t xml:space="preserve"> the following: </w:t>
            </w:r>
            <w:r w:rsidRPr="00F1416F">
              <w:rPr>
                <w:rFonts w:cs="Arial"/>
                <w:sz w:val="20"/>
              </w:rPr>
              <w:t>structural</w:t>
            </w:r>
            <w:r>
              <w:rPr>
                <w:rFonts w:cs="Arial"/>
                <w:sz w:val="20"/>
              </w:rPr>
              <w:t xml:space="preserve">; </w:t>
            </w:r>
            <w:r w:rsidRPr="00F1416F">
              <w:rPr>
                <w:rFonts w:cs="Arial"/>
                <w:sz w:val="20"/>
              </w:rPr>
              <w:t>installation</w:t>
            </w:r>
            <w:r>
              <w:rPr>
                <w:rFonts w:cs="Arial"/>
                <w:sz w:val="20"/>
              </w:rPr>
              <w:t xml:space="preserve">; </w:t>
            </w:r>
            <w:r w:rsidRPr="00F1416F">
              <w:rPr>
                <w:rFonts w:cs="Arial"/>
                <w:sz w:val="20"/>
              </w:rPr>
              <w:t>refurbishment</w:t>
            </w:r>
            <w:r>
              <w:rPr>
                <w:rFonts w:cs="Arial"/>
                <w:sz w:val="20"/>
              </w:rPr>
              <w:t xml:space="preserve">; </w:t>
            </w:r>
            <w:r w:rsidRPr="00F1416F">
              <w:rPr>
                <w:rFonts w:cs="Arial"/>
                <w:sz w:val="20"/>
              </w:rPr>
              <w:t>renovation</w:t>
            </w:r>
            <w:r>
              <w:rPr>
                <w:rFonts w:cs="Arial"/>
                <w:sz w:val="20"/>
              </w:rPr>
              <w:t xml:space="preserve"> or </w:t>
            </w:r>
            <w:r w:rsidRPr="00F1416F">
              <w:rPr>
                <w:rFonts w:cs="Arial"/>
                <w:sz w:val="20"/>
              </w:rPr>
              <w:t>restoration</w:t>
            </w:r>
            <w:r>
              <w:rPr>
                <w:rFonts w:cs="Arial"/>
                <w:sz w:val="20"/>
              </w:rPr>
              <w:t xml:space="preserve"> </w:t>
            </w:r>
            <w:r w:rsidRPr="00F1416F">
              <w:rPr>
                <w:rFonts w:cs="Arial"/>
                <w:sz w:val="20"/>
              </w:rPr>
              <w:t>on a Type A building project</w:t>
            </w:r>
            <w:r w:rsidR="00FC083A" w:rsidRPr="00F1416F">
              <w:rPr>
                <w:rFonts w:cs="Arial"/>
                <w:sz w:val="20"/>
              </w:rPr>
              <w:t>.</w:t>
            </w:r>
            <w:r>
              <w:rPr>
                <w:rFonts w:cs="Arial"/>
                <w:sz w:val="20"/>
              </w:rPr>
              <w:t xml:space="preserve"> The assessor will be seeking evidence of:</w:t>
            </w:r>
          </w:p>
          <w:p w14:paraId="02B32A84" w14:textId="65723A9D" w:rsidR="00F1416F" w:rsidRDefault="00F1416F" w:rsidP="00EB2AE4">
            <w:pPr>
              <w:pStyle w:val="ListParagraph"/>
              <w:numPr>
                <w:ilvl w:val="0"/>
                <w:numId w:val="23"/>
              </w:numPr>
              <w:jc w:val="left"/>
              <w:rPr>
                <w:rFonts w:cs="Arial"/>
                <w:sz w:val="20"/>
              </w:rPr>
            </w:pPr>
            <w:r w:rsidRPr="00F1416F">
              <w:rPr>
                <w:rFonts w:cs="Arial"/>
                <w:sz w:val="20"/>
              </w:rPr>
              <w:t>Identify and analyse construction faults</w:t>
            </w:r>
            <w:r>
              <w:rPr>
                <w:rFonts w:cs="Arial"/>
                <w:sz w:val="20"/>
              </w:rPr>
              <w:t>.</w:t>
            </w:r>
          </w:p>
          <w:p w14:paraId="795EEFC3" w14:textId="1C2A6931" w:rsidR="00F1416F" w:rsidRPr="00F1416F" w:rsidRDefault="00F1416F" w:rsidP="00EB2AE4">
            <w:pPr>
              <w:pStyle w:val="ListParagraph"/>
              <w:numPr>
                <w:ilvl w:val="1"/>
                <w:numId w:val="23"/>
              </w:numPr>
              <w:jc w:val="left"/>
              <w:rPr>
                <w:rFonts w:cs="Arial"/>
                <w:sz w:val="20"/>
              </w:rPr>
            </w:pPr>
            <w:r w:rsidRPr="00F1416F">
              <w:rPr>
                <w:rFonts w:cs="Arial"/>
                <w:sz w:val="20"/>
              </w:rPr>
              <w:t>Collect information relating to specific construction faults.</w:t>
            </w:r>
          </w:p>
          <w:p w14:paraId="005652EE" w14:textId="1ABEA492" w:rsidR="00F1416F" w:rsidRPr="00F1416F" w:rsidRDefault="00F1416F" w:rsidP="00EB2AE4">
            <w:pPr>
              <w:pStyle w:val="ListParagraph"/>
              <w:numPr>
                <w:ilvl w:val="1"/>
                <w:numId w:val="23"/>
              </w:numPr>
              <w:rPr>
                <w:rFonts w:cs="Arial"/>
                <w:sz w:val="20"/>
              </w:rPr>
            </w:pPr>
            <w:r w:rsidRPr="00F1416F">
              <w:rPr>
                <w:rFonts w:cs="Arial"/>
                <w:sz w:val="20"/>
              </w:rPr>
              <w:t>Analyse original construction project plans and specifications to identify potential causes of construction faults or problems. Use problem-solving techniques to identify typical faults and problems.</w:t>
            </w:r>
          </w:p>
          <w:p w14:paraId="2BE62854" w14:textId="3058DB3E" w:rsidR="00F1416F" w:rsidRPr="00F1416F" w:rsidRDefault="00F1416F" w:rsidP="00EB2AE4">
            <w:pPr>
              <w:pStyle w:val="ListParagraph"/>
              <w:numPr>
                <w:ilvl w:val="1"/>
                <w:numId w:val="23"/>
              </w:numPr>
              <w:jc w:val="left"/>
              <w:rPr>
                <w:rFonts w:cs="Arial"/>
                <w:sz w:val="20"/>
              </w:rPr>
            </w:pPr>
            <w:r>
              <w:rPr>
                <w:rFonts w:cs="Arial"/>
                <w:sz w:val="20"/>
              </w:rPr>
              <w:t>Adhere to workplace practices when d</w:t>
            </w:r>
            <w:r w:rsidRPr="00F1416F">
              <w:rPr>
                <w:rFonts w:cs="Arial"/>
                <w:sz w:val="20"/>
              </w:rPr>
              <w:t>ocument</w:t>
            </w:r>
            <w:r>
              <w:rPr>
                <w:rFonts w:cs="Arial"/>
                <w:sz w:val="20"/>
              </w:rPr>
              <w:t xml:space="preserve">ing </w:t>
            </w:r>
            <w:r w:rsidRPr="00F1416F">
              <w:rPr>
                <w:rFonts w:cs="Arial"/>
                <w:sz w:val="20"/>
              </w:rPr>
              <w:t>and communicat</w:t>
            </w:r>
            <w:r>
              <w:rPr>
                <w:rFonts w:cs="Arial"/>
                <w:sz w:val="20"/>
              </w:rPr>
              <w:t>ing</w:t>
            </w:r>
            <w:r w:rsidRPr="00F1416F">
              <w:rPr>
                <w:rFonts w:cs="Arial"/>
                <w:sz w:val="20"/>
              </w:rPr>
              <w:t xml:space="preserve"> construction problems to relevant personnel.</w:t>
            </w:r>
          </w:p>
          <w:p w14:paraId="59049B89" w14:textId="179A6ADC" w:rsidR="00F1416F" w:rsidRDefault="00F1416F" w:rsidP="00EB2AE4">
            <w:pPr>
              <w:pStyle w:val="ListParagraph"/>
              <w:numPr>
                <w:ilvl w:val="1"/>
                <w:numId w:val="23"/>
              </w:numPr>
              <w:jc w:val="left"/>
              <w:rPr>
                <w:rFonts w:cs="Arial"/>
                <w:sz w:val="20"/>
              </w:rPr>
            </w:pPr>
            <w:r>
              <w:rPr>
                <w:rFonts w:cs="Arial"/>
                <w:sz w:val="20"/>
              </w:rPr>
              <w:t xml:space="preserve">Make contact with project team members and external professionals to elicit </w:t>
            </w:r>
            <w:r w:rsidRPr="00F1416F">
              <w:rPr>
                <w:rFonts w:cs="Arial"/>
                <w:sz w:val="20"/>
              </w:rPr>
              <w:t>expert analysis and opinions.</w:t>
            </w:r>
          </w:p>
          <w:p w14:paraId="1A022FA6" w14:textId="31E6395A" w:rsidR="006837C6" w:rsidRPr="00F1416F" w:rsidRDefault="006837C6" w:rsidP="00EB2AE4">
            <w:pPr>
              <w:pStyle w:val="ListParagraph"/>
              <w:numPr>
                <w:ilvl w:val="1"/>
                <w:numId w:val="23"/>
              </w:numPr>
              <w:jc w:val="left"/>
              <w:rPr>
                <w:rFonts w:cs="Arial"/>
                <w:sz w:val="20"/>
              </w:rPr>
            </w:pPr>
            <w:r w:rsidRPr="006837C6">
              <w:rPr>
                <w:rFonts w:cs="Arial"/>
                <w:sz w:val="20"/>
              </w:rPr>
              <w:t>Use problem-solving techniques to identify typical faults and problems.</w:t>
            </w:r>
          </w:p>
          <w:p w14:paraId="22AE2C5B" w14:textId="03D6E441" w:rsidR="00F1416F" w:rsidRDefault="00F1416F" w:rsidP="00EB2AE4">
            <w:pPr>
              <w:pStyle w:val="ListParagraph"/>
              <w:numPr>
                <w:ilvl w:val="1"/>
                <w:numId w:val="23"/>
              </w:numPr>
              <w:jc w:val="left"/>
              <w:rPr>
                <w:rFonts w:cs="Arial"/>
                <w:sz w:val="20"/>
              </w:rPr>
            </w:pPr>
            <w:r w:rsidRPr="00F1416F">
              <w:rPr>
                <w:rFonts w:cs="Arial"/>
                <w:sz w:val="20"/>
              </w:rPr>
              <w:t>Develop</w:t>
            </w:r>
            <w:r>
              <w:rPr>
                <w:rFonts w:cs="Arial"/>
                <w:sz w:val="20"/>
              </w:rPr>
              <w:t xml:space="preserve"> and document</w:t>
            </w:r>
            <w:r w:rsidRPr="00F1416F">
              <w:rPr>
                <w:rFonts w:cs="Arial"/>
                <w:sz w:val="20"/>
              </w:rPr>
              <w:t xml:space="preserve"> a rectification action that meets the Performance Requirements of the National Construction Code (NCC).</w:t>
            </w:r>
          </w:p>
          <w:p w14:paraId="6E0A47AC" w14:textId="3FA7CBDD" w:rsidR="00F1416F" w:rsidRDefault="00F1416F" w:rsidP="00EB2AE4">
            <w:pPr>
              <w:pStyle w:val="ListParagraph"/>
              <w:numPr>
                <w:ilvl w:val="0"/>
                <w:numId w:val="23"/>
              </w:numPr>
              <w:jc w:val="left"/>
              <w:rPr>
                <w:rFonts w:cs="Arial"/>
                <w:sz w:val="20"/>
              </w:rPr>
            </w:pPr>
            <w:r w:rsidRPr="00F1416F">
              <w:rPr>
                <w:rFonts w:cs="Arial"/>
                <w:sz w:val="20"/>
              </w:rPr>
              <w:t>Analyse construction techniques, methods and materials.</w:t>
            </w:r>
          </w:p>
          <w:p w14:paraId="461C3F78" w14:textId="638B4E2F" w:rsidR="00F1416F" w:rsidRPr="00F1416F" w:rsidRDefault="006961EC" w:rsidP="00EB2AE4">
            <w:pPr>
              <w:pStyle w:val="ListParagraph"/>
              <w:numPr>
                <w:ilvl w:val="1"/>
                <w:numId w:val="23"/>
              </w:numPr>
              <w:jc w:val="left"/>
              <w:rPr>
                <w:rFonts w:cs="Arial"/>
                <w:sz w:val="20"/>
              </w:rPr>
            </w:pPr>
            <w:r>
              <w:rPr>
                <w:rFonts w:cs="Arial"/>
                <w:sz w:val="20"/>
              </w:rPr>
              <w:t>Analyse</w:t>
            </w:r>
            <w:r w:rsidR="00F1416F" w:rsidRPr="00F1416F">
              <w:rPr>
                <w:rFonts w:cs="Arial"/>
                <w:sz w:val="20"/>
              </w:rPr>
              <w:t xml:space="preserve"> working drawings and specifications to identify any existing or designed-in construction problems.</w:t>
            </w:r>
          </w:p>
          <w:p w14:paraId="2344AFEF" w14:textId="5A2195BB" w:rsidR="00F1416F" w:rsidRDefault="00F1416F" w:rsidP="00EB2AE4">
            <w:pPr>
              <w:pStyle w:val="ListParagraph"/>
              <w:numPr>
                <w:ilvl w:val="1"/>
                <w:numId w:val="23"/>
              </w:numPr>
              <w:jc w:val="left"/>
              <w:rPr>
                <w:rFonts w:cs="Arial"/>
                <w:sz w:val="20"/>
              </w:rPr>
            </w:pPr>
            <w:r w:rsidRPr="00F1416F">
              <w:rPr>
                <w:rFonts w:cs="Arial"/>
                <w:sz w:val="20"/>
              </w:rPr>
              <w:t>Prepare alternative methods and materials to meet the project specification objectives and comply with the NCC and relevant building legislation.</w:t>
            </w:r>
          </w:p>
          <w:p w14:paraId="557A0D82" w14:textId="1B29A6E1" w:rsidR="006456BF" w:rsidRPr="006456BF" w:rsidRDefault="006456BF" w:rsidP="00EB2AE4">
            <w:pPr>
              <w:pStyle w:val="ListParagraph"/>
              <w:numPr>
                <w:ilvl w:val="1"/>
                <w:numId w:val="23"/>
              </w:numPr>
              <w:rPr>
                <w:rFonts w:cs="Arial"/>
                <w:sz w:val="20"/>
              </w:rPr>
            </w:pPr>
            <w:r>
              <w:rPr>
                <w:rFonts w:cs="Arial"/>
                <w:sz w:val="20"/>
              </w:rPr>
              <w:t>U</w:t>
            </w:r>
            <w:r w:rsidRPr="006456BF">
              <w:rPr>
                <w:rFonts w:cs="Arial"/>
                <w:sz w:val="20"/>
              </w:rPr>
              <w:t>se equipment and programs to access, extract information and develop relevant documentation.</w:t>
            </w:r>
          </w:p>
          <w:p w14:paraId="215D3A1A" w14:textId="77777777" w:rsidR="00F1416F" w:rsidRPr="00F1416F" w:rsidRDefault="00F1416F" w:rsidP="00EB2AE4">
            <w:pPr>
              <w:pStyle w:val="ListParagraph"/>
              <w:numPr>
                <w:ilvl w:val="1"/>
                <w:numId w:val="23"/>
              </w:numPr>
              <w:jc w:val="left"/>
              <w:rPr>
                <w:rFonts w:cs="Arial"/>
                <w:sz w:val="20"/>
              </w:rPr>
            </w:pPr>
            <w:r w:rsidRPr="00F1416F">
              <w:rPr>
                <w:rFonts w:cs="Arial"/>
                <w:sz w:val="20"/>
              </w:rPr>
              <w:t>Use building terminology accurately in the communication of issues.</w:t>
            </w:r>
          </w:p>
          <w:p w14:paraId="57A29E72" w14:textId="59500108" w:rsidR="00F1416F" w:rsidRDefault="00F1416F" w:rsidP="00EB2AE4">
            <w:pPr>
              <w:pStyle w:val="ListParagraph"/>
              <w:numPr>
                <w:ilvl w:val="0"/>
                <w:numId w:val="23"/>
              </w:numPr>
              <w:jc w:val="left"/>
              <w:rPr>
                <w:rFonts w:cs="Arial"/>
                <w:sz w:val="20"/>
              </w:rPr>
            </w:pPr>
            <w:r w:rsidRPr="00F1416F">
              <w:rPr>
                <w:rFonts w:cs="Arial"/>
                <w:sz w:val="20"/>
              </w:rPr>
              <w:t>Evaluate alternative construction solutions.</w:t>
            </w:r>
          </w:p>
          <w:p w14:paraId="1C13C514" w14:textId="4D09F6FA" w:rsidR="00F1416F" w:rsidRPr="006961EC" w:rsidRDefault="00F1416F" w:rsidP="00EB2AE4">
            <w:pPr>
              <w:pStyle w:val="ListParagraph"/>
              <w:numPr>
                <w:ilvl w:val="1"/>
                <w:numId w:val="23"/>
              </w:numPr>
              <w:jc w:val="left"/>
              <w:rPr>
                <w:rFonts w:cs="Arial"/>
                <w:sz w:val="20"/>
              </w:rPr>
            </w:pPr>
            <w:r w:rsidRPr="00F1416F">
              <w:rPr>
                <w:rFonts w:cs="Arial"/>
                <w:sz w:val="20"/>
              </w:rPr>
              <w:t xml:space="preserve">Consider and </w:t>
            </w:r>
            <w:r w:rsidR="006961EC">
              <w:rPr>
                <w:rFonts w:cs="Arial"/>
                <w:sz w:val="20"/>
              </w:rPr>
              <w:t xml:space="preserve">analyse </w:t>
            </w:r>
            <w:r w:rsidRPr="00F1416F">
              <w:rPr>
                <w:rFonts w:cs="Arial"/>
                <w:sz w:val="20"/>
              </w:rPr>
              <w:t>commonly occurring on-site problems with building materials and their causes.</w:t>
            </w:r>
          </w:p>
          <w:p w14:paraId="02491845" w14:textId="5FA9442E" w:rsidR="00F1416F" w:rsidRPr="006961EC" w:rsidRDefault="00F1416F" w:rsidP="00EB2AE4">
            <w:pPr>
              <w:pStyle w:val="ListParagraph"/>
              <w:numPr>
                <w:ilvl w:val="1"/>
                <w:numId w:val="23"/>
              </w:numPr>
              <w:jc w:val="left"/>
              <w:rPr>
                <w:rFonts w:cs="Arial"/>
                <w:sz w:val="20"/>
              </w:rPr>
            </w:pPr>
            <w:r w:rsidRPr="00F1416F">
              <w:rPr>
                <w:rFonts w:cs="Arial"/>
                <w:sz w:val="20"/>
              </w:rPr>
              <w:t>Prepare reports identifying available alternative methods and materials available to meet the construction aims and objectives of the specifications.</w:t>
            </w:r>
          </w:p>
          <w:p w14:paraId="6D447AC0" w14:textId="75F34AAE" w:rsidR="00F1416F" w:rsidRDefault="00F1416F" w:rsidP="00EB2AE4">
            <w:pPr>
              <w:pStyle w:val="ListParagraph"/>
              <w:numPr>
                <w:ilvl w:val="1"/>
                <w:numId w:val="23"/>
              </w:numPr>
              <w:jc w:val="left"/>
              <w:rPr>
                <w:rFonts w:cs="Arial"/>
                <w:sz w:val="20"/>
              </w:rPr>
            </w:pPr>
            <w:r w:rsidRPr="00F1416F">
              <w:rPr>
                <w:rFonts w:cs="Arial"/>
                <w:sz w:val="20"/>
              </w:rPr>
              <w:t>Prepare detailed sketches of available alternative methods and materials that meet the construction aims and objectives of the specification.</w:t>
            </w:r>
          </w:p>
          <w:p w14:paraId="1184F0FF" w14:textId="5CC518A9" w:rsidR="006961EC" w:rsidRDefault="006961EC" w:rsidP="00EB2AE4">
            <w:pPr>
              <w:pStyle w:val="ListParagraph"/>
              <w:numPr>
                <w:ilvl w:val="0"/>
                <w:numId w:val="23"/>
              </w:numPr>
              <w:jc w:val="left"/>
              <w:rPr>
                <w:rFonts w:cs="Arial"/>
                <w:sz w:val="20"/>
              </w:rPr>
            </w:pPr>
            <w:r w:rsidRPr="006961EC">
              <w:rPr>
                <w:rFonts w:cs="Arial"/>
                <w:sz w:val="20"/>
              </w:rPr>
              <w:t>Resolve construction faults using alternative construction methods.</w:t>
            </w:r>
          </w:p>
          <w:p w14:paraId="697D7981" w14:textId="6BB4FF8E" w:rsidR="006961EC" w:rsidRPr="006961EC" w:rsidRDefault="006961EC" w:rsidP="00EB2AE4">
            <w:pPr>
              <w:pStyle w:val="ListParagraph"/>
              <w:numPr>
                <w:ilvl w:val="1"/>
                <w:numId w:val="23"/>
              </w:numPr>
              <w:jc w:val="left"/>
              <w:rPr>
                <w:rFonts w:cs="Arial"/>
                <w:sz w:val="20"/>
              </w:rPr>
            </w:pPr>
            <w:r>
              <w:rPr>
                <w:rFonts w:cs="Arial"/>
                <w:sz w:val="20"/>
              </w:rPr>
              <w:t xml:space="preserve">Consider and document </w:t>
            </w:r>
            <w:r w:rsidRPr="006961EC">
              <w:rPr>
                <w:rFonts w:cs="Arial"/>
                <w:sz w:val="20"/>
              </w:rPr>
              <w:t>solutions and recommend suitable alternative methods to resolve the problem and meet project aims and objectives and organisational processes.</w:t>
            </w:r>
          </w:p>
          <w:p w14:paraId="382B5E5B" w14:textId="665BF5A7" w:rsidR="006961EC" w:rsidRPr="006961EC" w:rsidRDefault="006961EC" w:rsidP="00EB2AE4">
            <w:pPr>
              <w:pStyle w:val="ListParagraph"/>
              <w:numPr>
                <w:ilvl w:val="1"/>
                <w:numId w:val="23"/>
              </w:numPr>
              <w:jc w:val="left"/>
              <w:rPr>
                <w:rFonts w:cs="Arial"/>
                <w:sz w:val="20"/>
              </w:rPr>
            </w:pPr>
            <w:r w:rsidRPr="006961EC">
              <w:rPr>
                <w:rFonts w:cs="Arial"/>
                <w:sz w:val="20"/>
              </w:rPr>
              <w:t>Integrate selected methods into the project construction works to align with construction schedules and timeframes.</w:t>
            </w:r>
          </w:p>
          <w:p w14:paraId="104FEA7B" w14:textId="1AE2619F" w:rsidR="006961EC" w:rsidRDefault="006961EC" w:rsidP="00EB2AE4">
            <w:pPr>
              <w:pStyle w:val="ListParagraph"/>
              <w:numPr>
                <w:ilvl w:val="1"/>
                <w:numId w:val="23"/>
              </w:numPr>
              <w:jc w:val="left"/>
              <w:rPr>
                <w:rFonts w:cs="Arial"/>
                <w:sz w:val="20"/>
              </w:rPr>
            </w:pPr>
            <w:r w:rsidRPr="006961EC">
              <w:rPr>
                <w:rFonts w:cs="Arial"/>
                <w:sz w:val="20"/>
              </w:rPr>
              <w:t>Manage and monitor alternative forms of construction to ensure compliance.</w:t>
            </w:r>
          </w:p>
          <w:p w14:paraId="79C7E0C8" w14:textId="1F28FA88" w:rsidR="006456BF" w:rsidRDefault="006456BF" w:rsidP="00EB2AE4">
            <w:pPr>
              <w:pStyle w:val="ListParagraph"/>
              <w:numPr>
                <w:ilvl w:val="0"/>
                <w:numId w:val="23"/>
              </w:numPr>
              <w:jc w:val="left"/>
              <w:rPr>
                <w:rFonts w:cs="Arial"/>
                <w:sz w:val="20"/>
              </w:rPr>
            </w:pPr>
            <w:r w:rsidRPr="006456BF">
              <w:rPr>
                <w:rFonts w:cs="Arial"/>
                <w:sz w:val="20"/>
              </w:rPr>
              <w:t>Communicate preferred solution to construction problem.</w:t>
            </w:r>
          </w:p>
          <w:p w14:paraId="326D5184" w14:textId="7A5F3797" w:rsidR="006456BF" w:rsidRPr="006456BF" w:rsidRDefault="006456BF" w:rsidP="00EB2AE4">
            <w:pPr>
              <w:pStyle w:val="ListParagraph"/>
              <w:numPr>
                <w:ilvl w:val="1"/>
                <w:numId w:val="23"/>
              </w:numPr>
              <w:jc w:val="left"/>
              <w:rPr>
                <w:rFonts w:cs="Arial"/>
                <w:sz w:val="20"/>
              </w:rPr>
            </w:pPr>
            <w:r>
              <w:rPr>
                <w:rFonts w:cs="Arial"/>
                <w:sz w:val="20"/>
              </w:rPr>
              <w:t>Use digital tools to d</w:t>
            </w:r>
            <w:r w:rsidRPr="006456BF">
              <w:rPr>
                <w:rFonts w:cs="Arial"/>
                <w:sz w:val="20"/>
              </w:rPr>
              <w:t>ocument technical resolution in detail of identified problem.</w:t>
            </w:r>
          </w:p>
          <w:p w14:paraId="40A84953" w14:textId="5DE6ED89" w:rsidR="006456BF" w:rsidRPr="006456BF" w:rsidRDefault="006456BF" w:rsidP="00EB2AE4">
            <w:pPr>
              <w:pStyle w:val="ListParagraph"/>
              <w:numPr>
                <w:ilvl w:val="1"/>
                <w:numId w:val="23"/>
              </w:numPr>
              <w:jc w:val="left"/>
              <w:rPr>
                <w:rFonts w:cs="Arial"/>
                <w:sz w:val="20"/>
              </w:rPr>
            </w:pPr>
            <w:r w:rsidRPr="006456BF">
              <w:rPr>
                <w:rFonts w:cs="Arial"/>
                <w:sz w:val="20"/>
              </w:rPr>
              <w:t>Lodge appropriate documentation and communicate with appropriate project and other construction professionals.</w:t>
            </w:r>
          </w:p>
          <w:p w14:paraId="022001EF" w14:textId="63EF3505" w:rsidR="006456BF" w:rsidRPr="006456BF" w:rsidRDefault="006456BF" w:rsidP="00EB2AE4">
            <w:pPr>
              <w:pStyle w:val="ListParagraph"/>
              <w:numPr>
                <w:ilvl w:val="1"/>
                <w:numId w:val="23"/>
              </w:numPr>
              <w:jc w:val="left"/>
              <w:rPr>
                <w:rFonts w:cs="Arial"/>
                <w:sz w:val="20"/>
              </w:rPr>
            </w:pPr>
            <w:r w:rsidRPr="006456BF">
              <w:rPr>
                <w:rFonts w:cs="Arial"/>
                <w:sz w:val="20"/>
              </w:rPr>
              <w:t>Determine and implement strategies to monitor corrective action processes and procedures.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8804789" w:rsidR="00FC083A" w:rsidRPr="000861CC" w:rsidRDefault="006456BF" w:rsidP="006456BF">
            <w:pPr>
              <w:jc w:val="left"/>
              <w:rPr>
                <w:rFonts w:cs="Arial"/>
                <w:sz w:val="20"/>
              </w:rPr>
            </w:pPr>
            <w:r>
              <w:rPr>
                <w:rFonts w:cs="Arial"/>
                <w:sz w:val="20"/>
              </w:rPr>
              <w:t xml:space="preserve">Type A building project; access to </w:t>
            </w:r>
            <w:r w:rsidRPr="006456BF">
              <w:rPr>
                <w:rFonts w:cs="Arial"/>
                <w:sz w:val="20"/>
              </w:rPr>
              <w:t>equipment, technology and software to assess and remediate construction faults in large building projects and collaborate effectively with external professionals</w:t>
            </w:r>
            <w:r>
              <w:rPr>
                <w:rFonts w:cs="Arial"/>
                <w:sz w:val="20"/>
              </w:rPr>
              <w:t xml:space="preserve">; access to </w:t>
            </w:r>
            <w:r w:rsidRPr="006456BF">
              <w:rPr>
                <w:rFonts w:cs="Arial"/>
                <w:sz w:val="20"/>
              </w:rPr>
              <w:t>relevant government building legislation codes and standards</w:t>
            </w:r>
            <w:r>
              <w:rPr>
                <w:rFonts w:cs="Arial"/>
                <w:sz w:val="20"/>
              </w:rPr>
              <w:t xml:space="preserve">; access to </w:t>
            </w:r>
            <w:r w:rsidRPr="006456BF">
              <w:rPr>
                <w:rFonts w:cs="Arial"/>
                <w:sz w:val="20"/>
              </w:rPr>
              <w:t>environmental and sustainability requirements</w:t>
            </w:r>
            <w:r>
              <w:rPr>
                <w:rFonts w:cs="Arial"/>
                <w:sz w:val="20"/>
              </w:rPr>
              <w:t xml:space="preserve">; access to </w:t>
            </w:r>
            <w:r w:rsidRPr="006456BF">
              <w:rPr>
                <w:rFonts w:cs="Arial"/>
                <w:sz w:val="20"/>
              </w:rPr>
              <w:t>manufacturer specifications and installation instructions</w:t>
            </w:r>
            <w:r>
              <w:rPr>
                <w:rFonts w:cs="Arial"/>
                <w:sz w:val="20"/>
              </w:rPr>
              <w:t>; workplace</w:t>
            </w:r>
            <w:r w:rsidRPr="006456BF">
              <w:rPr>
                <w:rFonts w:cs="Arial"/>
                <w:sz w:val="20"/>
              </w:rPr>
              <w:t xml:space="preserve"> policies, procedures and </w:t>
            </w:r>
            <w:r>
              <w:rPr>
                <w:rFonts w:cs="Arial"/>
                <w:sz w:val="20"/>
              </w:rPr>
              <w:t>site</w:t>
            </w:r>
            <w:r w:rsidRPr="006456BF">
              <w:rPr>
                <w:rFonts w:cs="Arial"/>
                <w:sz w:val="20"/>
              </w:rPr>
              <w:t xml:space="preserve"> safety requirements</w:t>
            </w:r>
            <w:r>
              <w:rPr>
                <w:rFonts w:cs="Arial"/>
                <w:sz w:val="20"/>
              </w:rPr>
              <w:t xml:space="preserve">; </w:t>
            </w:r>
            <w:r w:rsidRPr="006456BF">
              <w:rPr>
                <w:rFonts w:cs="Arial"/>
                <w:sz w:val="20"/>
              </w:rPr>
              <w:t>project plans and specifications</w:t>
            </w:r>
            <w:r>
              <w:rPr>
                <w:rFonts w:cs="Arial"/>
                <w:sz w:val="20"/>
              </w:rPr>
              <w:t>.</w:t>
            </w:r>
          </w:p>
        </w:tc>
      </w:tr>
      <w:tr w:rsidR="00FC083A" w:rsidRPr="00683908" w14:paraId="4E8228A8" w14:textId="77777777" w:rsidTr="00D85705">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55157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551577" w:rsidRPr="00696855" w:rsidRDefault="00551577" w:rsidP="0055157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5F8B480" w:rsidR="00551577" w:rsidRPr="00DE6B06" w:rsidRDefault="002954EA" w:rsidP="00551577">
            <w:pPr>
              <w:jc w:val="left"/>
              <w:rPr>
                <w:rFonts w:ascii="Arial" w:hAnsi="Arial" w:cs="Arial"/>
                <w:sz w:val="22"/>
              </w:rPr>
            </w:pPr>
            <w:permStart w:id="432939974" w:edGrp="everyone"/>
            <w:r>
              <w:rPr>
                <w:rFonts w:ascii="Arial" w:hAnsi="Arial" w:cs="Arial"/>
                <w:sz w:val="22"/>
              </w:rPr>
              <w:t>Jackson</w:t>
            </w:r>
            <w:r w:rsidR="00647CC2">
              <w:rPr>
                <w:rFonts w:ascii="Arial" w:hAnsi="Arial" w:cs="Arial"/>
                <w:sz w:val="22"/>
              </w:rPr>
              <w:t xml:space="preserve"> Bailey</w:t>
            </w:r>
            <w:r>
              <w:rPr>
                <w:rFonts w:ascii="Arial" w:hAnsi="Arial" w:cs="Arial"/>
                <w:sz w:val="22"/>
              </w:rPr>
              <w:t xml:space="preserve"> </w:t>
            </w:r>
            <w:permEnd w:id="432939974"/>
          </w:p>
        </w:tc>
      </w:tr>
      <w:tr w:rsidR="00551577"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551577" w:rsidRDefault="00551577" w:rsidP="00551577">
            <w:pPr>
              <w:jc w:val="right"/>
              <w:rPr>
                <w:rFonts w:cs="Arial"/>
                <w:b/>
                <w:sz w:val="20"/>
              </w:rPr>
            </w:pPr>
            <w:r>
              <w:rPr>
                <w:rFonts w:cs="Arial"/>
                <w:b/>
                <w:sz w:val="20"/>
              </w:rPr>
              <w:t xml:space="preserve">Role of observer </w:t>
            </w:r>
          </w:p>
          <w:p w14:paraId="1E26B098" w14:textId="77777777" w:rsidR="00551577" w:rsidRPr="00696855" w:rsidRDefault="00551577" w:rsidP="0055157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CB0BE81" w:rsidR="00551577" w:rsidRPr="00DE6B06" w:rsidRDefault="00970D74" w:rsidP="00551577">
            <w:pPr>
              <w:jc w:val="left"/>
              <w:rPr>
                <w:rFonts w:ascii="Arial" w:hAnsi="Arial" w:cs="Arial"/>
                <w:sz w:val="22"/>
              </w:rPr>
            </w:pPr>
            <w:permStart w:id="87060594" w:edGrp="everyone"/>
            <w:r>
              <w:rPr>
                <w:rFonts w:ascii="Arial" w:hAnsi="Arial" w:cs="Arial"/>
                <w:sz w:val="22"/>
              </w:rPr>
              <w:t>Project Manager</w:t>
            </w:r>
            <w:permEnd w:id="87060594"/>
          </w:p>
        </w:tc>
      </w:tr>
      <w:tr w:rsidR="0055157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551577" w:rsidRDefault="00551577" w:rsidP="0055157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5819A9FD" w:rsidR="00551577" w:rsidRPr="00DE6B06" w:rsidRDefault="00970D74" w:rsidP="00551577">
            <w:pPr>
              <w:jc w:val="left"/>
              <w:rPr>
                <w:rFonts w:ascii="Arial" w:hAnsi="Arial" w:cs="Arial"/>
                <w:sz w:val="22"/>
              </w:rPr>
            </w:pPr>
            <w:permStart w:id="1543963976" w:edGrp="everyone"/>
            <w:r>
              <w:rPr>
                <w:rFonts w:ascii="Arial" w:hAnsi="Arial" w:cs="Arial"/>
                <w:sz w:val="22"/>
              </w:rPr>
              <w:t>jbailey</w:t>
            </w:r>
            <w:r w:rsidR="00E2612C">
              <w:rPr>
                <w:rFonts w:ascii="Arial" w:hAnsi="Arial" w:cs="Arial"/>
                <w:sz w:val="22"/>
              </w:rPr>
              <w:t>@besixwatpac.com</w:t>
            </w:r>
            <w:permEnd w:id="1543963976"/>
          </w:p>
        </w:tc>
      </w:tr>
      <w:tr w:rsidR="00551577" w:rsidRPr="00683908" w14:paraId="1BEE3403" w14:textId="77777777" w:rsidTr="0055157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551577" w:rsidRPr="00696855" w:rsidRDefault="00551577" w:rsidP="00551577">
            <w:pPr>
              <w:jc w:val="right"/>
              <w:rPr>
                <w:rFonts w:cs="Arial"/>
                <w:b/>
                <w:sz w:val="20"/>
              </w:rPr>
            </w:pPr>
            <w:r>
              <w:rPr>
                <w:rFonts w:cs="Arial"/>
                <w:b/>
                <w:sz w:val="20"/>
              </w:rPr>
              <w:t>Signature of observer</w:t>
            </w:r>
            <w:r w:rsidRPr="00696855">
              <w:rPr>
                <w:rFonts w:cs="Arial"/>
                <w:b/>
                <w:sz w:val="20"/>
              </w:rPr>
              <w:t>:</w:t>
            </w:r>
          </w:p>
        </w:tc>
        <w:permStart w:id="2082220687"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024C2D44" w:rsidR="00551577" w:rsidRPr="00DE6B06" w:rsidRDefault="00551577" w:rsidP="00551577">
                <w:pPr>
                  <w:jc w:val="left"/>
                  <w:rPr>
                    <w:rFonts w:ascii="Arial" w:hAnsi="Arial" w:cs="Arial"/>
                    <w:sz w:val="22"/>
                  </w:rPr>
                </w:pPr>
                <w:r w:rsidRPr="002373CE">
                  <w:rPr>
                    <w:rFonts w:ascii="Arial" w:hAnsi="Arial" w:cs="Arial"/>
                    <w:noProof/>
                    <w:sz w:val="22"/>
                    <w:szCs w:val="22"/>
                  </w:rPr>
                  <w:drawing>
                    <wp:inline distT="0" distB="0" distL="0" distR="0" wp14:anchorId="3F7137A2" wp14:editId="757028F4">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82220687" w:displacedByCustomXml="prev"/>
      </w:tr>
      <w:tr w:rsidR="00551577" w:rsidRPr="00683908" w14:paraId="6BD19315" w14:textId="77777777" w:rsidTr="0055157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551577" w:rsidRPr="00696855" w:rsidRDefault="00551577" w:rsidP="00551577">
            <w:pPr>
              <w:jc w:val="right"/>
              <w:rPr>
                <w:rFonts w:cs="Arial"/>
                <w:b/>
                <w:sz w:val="20"/>
              </w:rPr>
            </w:pPr>
            <w:r w:rsidRPr="00696855">
              <w:rPr>
                <w:rFonts w:cs="Arial"/>
                <w:b/>
                <w:sz w:val="20"/>
              </w:rPr>
              <w:t>Date:</w:t>
            </w:r>
          </w:p>
        </w:tc>
        <w:permStart w:id="796682975" w:edGrp="everyone"/>
        <w:tc>
          <w:tcPr>
            <w:tcW w:w="6474" w:type="dxa"/>
            <w:tcBorders>
              <w:left w:val="single" w:sz="4" w:space="0" w:color="000000"/>
              <w:bottom w:val="single" w:sz="12" w:space="0" w:color="000000"/>
              <w:right w:val="single" w:sz="12" w:space="0" w:color="000000"/>
            </w:tcBorders>
            <w:vAlign w:val="center"/>
          </w:tcPr>
          <w:p w14:paraId="79DB4421" w14:textId="0EF1B6E5" w:rsidR="00551577" w:rsidRPr="00DE6B06" w:rsidRDefault="00000000" w:rsidP="00551577">
            <w:pPr>
              <w:jc w:val="left"/>
              <w:rPr>
                <w:rFonts w:ascii="Arial" w:hAnsi="Arial" w:cs="Arial"/>
                <w:sz w:val="22"/>
              </w:rPr>
            </w:pPr>
            <w:sdt>
              <w:sdtPr>
                <w:rPr>
                  <w:rFonts w:ascii="Arial" w:hAnsi="Arial" w:cs="Arial"/>
                  <w:sz w:val="22"/>
                  <w:szCs w:val="22"/>
                </w:rPr>
                <w:id w:val="-790589695"/>
                <w:date w:fullDate="2024-07-01T00:00:00Z">
                  <w:dateFormat w:val="d/MM/yyyy"/>
                  <w:lid w:val="en-AU"/>
                  <w:storeMappedDataAs w:val="dateTime"/>
                  <w:calendar w:val="gregorian"/>
                </w:date>
              </w:sdtPr>
              <w:sdtContent>
                <w:r w:rsidR="00374795">
                  <w:rPr>
                    <w:rFonts w:ascii="Arial" w:hAnsi="Arial" w:cs="Arial"/>
                    <w:sz w:val="22"/>
                    <w:szCs w:val="22"/>
                  </w:rPr>
                  <w:t>1/07/2024</w:t>
                </w:r>
              </w:sdtContent>
            </w:sdt>
            <w:permEnd w:id="796682975"/>
          </w:p>
        </w:tc>
      </w:tr>
    </w:tbl>
    <w:p w14:paraId="521FB641" w14:textId="32AB61F1" w:rsidR="004C68EC" w:rsidRPr="00D85705"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B71F33" w:rsidRPr="00683908" w14:paraId="456C7FB6" w14:textId="77777777" w:rsidTr="00844185">
        <w:trPr>
          <w:trHeight w:val="826"/>
          <w:tblHeader/>
        </w:trPr>
        <w:tc>
          <w:tcPr>
            <w:tcW w:w="7371" w:type="dxa"/>
            <w:tcBorders>
              <w:top w:val="single" w:sz="12" w:space="0" w:color="auto"/>
              <w:left w:val="single" w:sz="12" w:space="0" w:color="000000"/>
            </w:tcBorders>
            <w:shd w:val="clear" w:color="auto" w:fill="F2F2F2"/>
            <w:vAlign w:val="center"/>
          </w:tcPr>
          <w:p w14:paraId="1F95B789" w14:textId="77777777" w:rsidR="00B71F33" w:rsidRPr="0019760F" w:rsidRDefault="00B71F33" w:rsidP="0084418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DAEC947" w14:textId="77777777" w:rsidR="00B71F33" w:rsidRPr="00696855" w:rsidRDefault="00B71F33" w:rsidP="0084418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1F33" w:rsidRPr="00696855" w14:paraId="489C9655"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6E6C3791" w14:textId="65BC04D1" w:rsidR="00B71F33" w:rsidRPr="005A68BC" w:rsidRDefault="00B71F33" w:rsidP="00844185">
            <w:pPr>
              <w:jc w:val="center"/>
              <w:rPr>
                <w:rFonts w:cs="Arial"/>
                <w:b/>
                <w:sz w:val="20"/>
              </w:rPr>
            </w:pPr>
            <w:r>
              <w:rPr>
                <w:rFonts w:cs="Arial"/>
                <w:b/>
                <w:sz w:val="20"/>
              </w:rPr>
              <w:t xml:space="preserve">1 </w:t>
            </w:r>
            <w:r w:rsidR="006456BF" w:rsidRPr="006456BF">
              <w:rPr>
                <w:rFonts w:cs="Arial"/>
                <w:b/>
                <w:sz w:val="20"/>
              </w:rPr>
              <w:t>Identify and analyse construction faults.</w:t>
            </w:r>
          </w:p>
        </w:tc>
      </w:tr>
      <w:tr w:rsidR="00D85705" w:rsidRPr="00696855" w14:paraId="13D47F6A" w14:textId="77777777" w:rsidTr="004B55FD">
        <w:trPr>
          <w:trHeight w:val="25"/>
        </w:trPr>
        <w:tc>
          <w:tcPr>
            <w:tcW w:w="7371" w:type="dxa"/>
            <w:tcBorders>
              <w:left w:val="single" w:sz="12" w:space="0" w:color="000000"/>
            </w:tcBorders>
          </w:tcPr>
          <w:p w14:paraId="3A402102" w14:textId="1621FAB4" w:rsidR="00D85705" w:rsidRPr="00FC5B92" w:rsidRDefault="00D85705" w:rsidP="00D85705">
            <w:pPr>
              <w:pStyle w:val="331PASListTask1"/>
            </w:pPr>
            <w:bookmarkStart w:id="40" w:name="_Ref128400094"/>
            <w:r w:rsidRPr="00FC5B92">
              <w:t>Collect information relating to specific construction faults.</w:t>
            </w:r>
            <w:bookmarkEnd w:id="40"/>
          </w:p>
        </w:tc>
        <w:permStart w:id="1684871728" w:edGrp="everyone" w:displacedByCustomXml="next"/>
        <w:sdt>
          <w:sdtPr>
            <w:rPr>
              <w:rFonts w:cs="Arial"/>
              <w:sz w:val="36"/>
              <w:szCs w:val="36"/>
            </w:rPr>
            <w:id w:val="112049944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93F134E" w14:textId="6000A9DD" w:rsidR="00D85705" w:rsidRPr="004E1BC5" w:rsidRDefault="002567F9" w:rsidP="00D85705">
                <w:pPr>
                  <w:jc w:val="center"/>
                  <w:rPr>
                    <w:rFonts w:cs="Arial"/>
                    <w:sz w:val="20"/>
                  </w:rPr>
                </w:pPr>
                <w:r>
                  <w:rPr>
                    <w:rFonts w:cs="Arial"/>
                    <w:sz w:val="36"/>
                    <w:szCs w:val="36"/>
                  </w:rPr>
                  <w:sym w:font="Wingdings" w:char="F0FE"/>
                </w:r>
              </w:p>
            </w:tc>
          </w:sdtContent>
        </w:sdt>
        <w:permEnd w:id="1684871728" w:displacedByCustomXml="prev"/>
      </w:tr>
      <w:tr w:rsidR="00D85705" w:rsidRPr="00696855" w14:paraId="08792002" w14:textId="77777777" w:rsidTr="004B55FD">
        <w:trPr>
          <w:trHeight w:val="25"/>
        </w:trPr>
        <w:tc>
          <w:tcPr>
            <w:tcW w:w="7371" w:type="dxa"/>
            <w:tcBorders>
              <w:left w:val="single" w:sz="12" w:space="0" w:color="000000"/>
            </w:tcBorders>
          </w:tcPr>
          <w:p w14:paraId="5A28C472" w14:textId="309B7BCC" w:rsidR="00D85705" w:rsidRPr="00FC5B92" w:rsidRDefault="00D85705" w:rsidP="00D85705">
            <w:pPr>
              <w:pStyle w:val="331PASListTask1"/>
            </w:pPr>
            <w:bookmarkStart w:id="41" w:name="_Ref128402815"/>
            <w:r w:rsidRPr="00FC5B92">
              <w:t>Analyse original construction project plans and specifications to identify potential causes of construction faults or problems. Use problem-solving techniques to identify typical faults and problems.</w:t>
            </w:r>
            <w:bookmarkEnd w:id="41"/>
          </w:p>
        </w:tc>
        <w:permStart w:id="1345283384" w:edGrp="everyone" w:displacedByCustomXml="next"/>
        <w:sdt>
          <w:sdtPr>
            <w:rPr>
              <w:rFonts w:cs="Arial"/>
              <w:sz w:val="36"/>
              <w:szCs w:val="36"/>
            </w:rPr>
            <w:id w:val="-5492288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905396E" w14:textId="2D17F5F6" w:rsidR="00D85705" w:rsidRPr="004E1BC5" w:rsidRDefault="002567F9" w:rsidP="00D85705">
                <w:pPr>
                  <w:jc w:val="center"/>
                  <w:rPr>
                    <w:rFonts w:cs="Arial"/>
                    <w:sz w:val="20"/>
                  </w:rPr>
                </w:pPr>
                <w:r>
                  <w:rPr>
                    <w:rFonts w:cs="Arial"/>
                    <w:sz w:val="36"/>
                    <w:szCs w:val="36"/>
                  </w:rPr>
                  <w:sym w:font="Wingdings" w:char="F0FE"/>
                </w:r>
              </w:p>
            </w:tc>
          </w:sdtContent>
        </w:sdt>
        <w:permEnd w:id="1345283384" w:displacedByCustomXml="prev"/>
      </w:tr>
      <w:tr w:rsidR="00D85705" w:rsidRPr="00696855" w14:paraId="72AA5EF3" w14:textId="77777777" w:rsidTr="004B55FD">
        <w:trPr>
          <w:trHeight w:val="25"/>
        </w:trPr>
        <w:tc>
          <w:tcPr>
            <w:tcW w:w="7371" w:type="dxa"/>
            <w:tcBorders>
              <w:left w:val="single" w:sz="12" w:space="0" w:color="000000"/>
            </w:tcBorders>
          </w:tcPr>
          <w:p w14:paraId="7C992A52" w14:textId="57E9019F" w:rsidR="00D85705" w:rsidRPr="00FC5B92" w:rsidRDefault="00D85705" w:rsidP="00D85705">
            <w:pPr>
              <w:pStyle w:val="331PASListTask1"/>
            </w:pPr>
            <w:bookmarkStart w:id="42" w:name="_Ref128400649"/>
            <w:r w:rsidRPr="00FC5B92">
              <w:t>Adhere to workplace practices when documenting and communicating construction problems to relevant personnel.</w:t>
            </w:r>
            <w:bookmarkEnd w:id="42"/>
          </w:p>
        </w:tc>
        <w:permStart w:id="1227445148" w:edGrp="everyone" w:displacedByCustomXml="next"/>
        <w:sdt>
          <w:sdtPr>
            <w:rPr>
              <w:rFonts w:cs="Arial"/>
              <w:sz w:val="36"/>
              <w:szCs w:val="36"/>
            </w:rPr>
            <w:id w:val="-78935235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AF98D31" w14:textId="02EE7F61" w:rsidR="00D85705" w:rsidRPr="004E1BC5" w:rsidRDefault="002567F9" w:rsidP="00D85705">
                <w:pPr>
                  <w:jc w:val="center"/>
                  <w:rPr>
                    <w:rFonts w:cs="Arial"/>
                    <w:sz w:val="20"/>
                  </w:rPr>
                </w:pPr>
                <w:r>
                  <w:rPr>
                    <w:rFonts w:cs="Arial"/>
                    <w:sz w:val="36"/>
                    <w:szCs w:val="36"/>
                  </w:rPr>
                  <w:sym w:font="Wingdings" w:char="F0FE"/>
                </w:r>
              </w:p>
            </w:tc>
          </w:sdtContent>
        </w:sdt>
        <w:permEnd w:id="1227445148" w:displacedByCustomXml="prev"/>
      </w:tr>
      <w:tr w:rsidR="00D85705" w:rsidRPr="00696855" w14:paraId="5D6DDE98" w14:textId="77777777" w:rsidTr="004B55FD">
        <w:trPr>
          <w:trHeight w:val="25"/>
        </w:trPr>
        <w:tc>
          <w:tcPr>
            <w:tcW w:w="7371" w:type="dxa"/>
            <w:tcBorders>
              <w:left w:val="single" w:sz="12" w:space="0" w:color="000000"/>
            </w:tcBorders>
          </w:tcPr>
          <w:p w14:paraId="1D6D4D50" w14:textId="20F019AA" w:rsidR="00D85705" w:rsidRPr="00FC5B92" w:rsidRDefault="00D85705" w:rsidP="00D85705">
            <w:pPr>
              <w:pStyle w:val="331PASListTask1"/>
            </w:pPr>
            <w:bookmarkStart w:id="43" w:name="_Ref128400651"/>
            <w:r w:rsidRPr="00FC5B92">
              <w:t>Make contact with project team members and external professionals to elicit expert analysis and opinions.</w:t>
            </w:r>
            <w:bookmarkEnd w:id="43"/>
          </w:p>
        </w:tc>
        <w:permStart w:id="21510617" w:edGrp="everyone" w:displacedByCustomXml="next"/>
        <w:sdt>
          <w:sdtPr>
            <w:rPr>
              <w:rFonts w:cs="Arial"/>
              <w:sz w:val="36"/>
              <w:szCs w:val="36"/>
            </w:rPr>
            <w:id w:val="-15301025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3BAD24" w14:textId="177D86B2" w:rsidR="00D85705" w:rsidRPr="004E1BC5" w:rsidRDefault="002567F9" w:rsidP="00D85705">
                <w:pPr>
                  <w:jc w:val="center"/>
                  <w:rPr>
                    <w:rFonts w:cs="Arial"/>
                    <w:sz w:val="20"/>
                  </w:rPr>
                </w:pPr>
                <w:r>
                  <w:rPr>
                    <w:rFonts w:cs="Arial"/>
                    <w:sz w:val="36"/>
                    <w:szCs w:val="36"/>
                  </w:rPr>
                  <w:sym w:font="Wingdings" w:char="F0FE"/>
                </w:r>
              </w:p>
            </w:tc>
          </w:sdtContent>
        </w:sdt>
        <w:permEnd w:id="21510617" w:displacedByCustomXml="prev"/>
      </w:tr>
      <w:tr w:rsidR="00D85705" w:rsidRPr="00696855" w14:paraId="6610715E" w14:textId="77777777" w:rsidTr="004B55FD">
        <w:trPr>
          <w:trHeight w:val="25"/>
        </w:trPr>
        <w:tc>
          <w:tcPr>
            <w:tcW w:w="7371" w:type="dxa"/>
            <w:tcBorders>
              <w:left w:val="single" w:sz="12" w:space="0" w:color="000000"/>
            </w:tcBorders>
          </w:tcPr>
          <w:p w14:paraId="08D9A68A" w14:textId="1A57206D" w:rsidR="00D85705" w:rsidRPr="00FC5B92" w:rsidRDefault="00D85705" w:rsidP="00D85705">
            <w:pPr>
              <w:pStyle w:val="331PASListTask1"/>
            </w:pPr>
            <w:bookmarkStart w:id="44" w:name="_Ref128400934"/>
            <w:r w:rsidRPr="006837C6">
              <w:t>Use problem-solving techniques to identify typical faults and problems.</w:t>
            </w:r>
            <w:bookmarkEnd w:id="44"/>
          </w:p>
        </w:tc>
        <w:permStart w:id="1243751314" w:edGrp="everyone" w:displacedByCustomXml="next"/>
        <w:sdt>
          <w:sdtPr>
            <w:rPr>
              <w:rFonts w:cs="Arial"/>
              <w:sz w:val="36"/>
              <w:szCs w:val="36"/>
            </w:rPr>
            <w:id w:val="180435158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D6A8A4" w14:textId="0ED42CCC" w:rsidR="00D85705" w:rsidRPr="004E1BC5" w:rsidRDefault="002567F9" w:rsidP="00D85705">
                <w:pPr>
                  <w:jc w:val="center"/>
                  <w:rPr>
                    <w:rFonts w:cs="Arial"/>
                    <w:sz w:val="20"/>
                  </w:rPr>
                </w:pPr>
                <w:r>
                  <w:rPr>
                    <w:rFonts w:cs="Arial"/>
                    <w:sz w:val="36"/>
                    <w:szCs w:val="36"/>
                  </w:rPr>
                  <w:sym w:font="Wingdings" w:char="F0FE"/>
                </w:r>
              </w:p>
            </w:tc>
          </w:sdtContent>
        </w:sdt>
        <w:permEnd w:id="1243751314" w:displacedByCustomXml="prev"/>
      </w:tr>
      <w:tr w:rsidR="00D85705" w:rsidRPr="00696855" w14:paraId="394E42FD" w14:textId="77777777" w:rsidTr="004B55FD">
        <w:trPr>
          <w:trHeight w:val="25"/>
        </w:trPr>
        <w:tc>
          <w:tcPr>
            <w:tcW w:w="7371" w:type="dxa"/>
            <w:tcBorders>
              <w:left w:val="single" w:sz="12" w:space="0" w:color="000000"/>
            </w:tcBorders>
          </w:tcPr>
          <w:p w14:paraId="29CDA78C" w14:textId="5C244A50" w:rsidR="00D85705" w:rsidRPr="00FC5B92" w:rsidRDefault="00D85705" w:rsidP="00D85705">
            <w:pPr>
              <w:pStyle w:val="331PASListTask1"/>
            </w:pPr>
            <w:bookmarkStart w:id="45" w:name="_Ref128402845"/>
            <w:r w:rsidRPr="00FC5B92">
              <w:t>Develop and document a rectification action that meets the Performance Requirements of the National Construction Code (NCC).</w:t>
            </w:r>
            <w:r w:rsidRPr="004F5D52">
              <w:rPr>
                <w:i/>
                <w:iCs/>
              </w:rPr>
              <w:t xml:space="preserve">(attach rectification </w:t>
            </w:r>
            <w:r>
              <w:rPr>
                <w:i/>
                <w:iCs/>
              </w:rPr>
              <w:t>request/ report</w:t>
            </w:r>
            <w:r w:rsidRPr="004F5D52">
              <w:rPr>
                <w:i/>
                <w:iCs/>
              </w:rPr>
              <w:t>)</w:t>
            </w:r>
            <w:bookmarkEnd w:id="45"/>
          </w:p>
        </w:tc>
        <w:permStart w:id="1550328188" w:edGrp="everyone" w:displacedByCustomXml="next"/>
        <w:sdt>
          <w:sdtPr>
            <w:rPr>
              <w:rFonts w:cs="Arial"/>
              <w:sz w:val="36"/>
              <w:szCs w:val="36"/>
            </w:rPr>
            <w:id w:val="-11044389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1A16FE3" w14:textId="5EDE686E" w:rsidR="00D85705" w:rsidRPr="004E1BC5" w:rsidRDefault="002567F9" w:rsidP="00D85705">
                <w:pPr>
                  <w:jc w:val="center"/>
                  <w:rPr>
                    <w:rFonts w:cs="Arial"/>
                    <w:sz w:val="20"/>
                  </w:rPr>
                </w:pPr>
                <w:r>
                  <w:rPr>
                    <w:rFonts w:cs="Arial"/>
                    <w:sz w:val="36"/>
                    <w:szCs w:val="36"/>
                  </w:rPr>
                  <w:sym w:font="Wingdings" w:char="F0FE"/>
                </w:r>
              </w:p>
            </w:tc>
          </w:sdtContent>
        </w:sdt>
        <w:permEnd w:id="1550328188" w:displacedByCustomXml="prev"/>
      </w:tr>
      <w:tr w:rsidR="00B71F33" w:rsidRPr="00696855" w14:paraId="06BB775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0A6CB07E" w14:textId="08FA33BC" w:rsidR="00B71F33" w:rsidRPr="004E1BC5" w:rsidRDefault="006456BF" w:rsidP="00844185">
            <w:pPr>
              <w:jc w:val="center"/>
              <w:rPr>
                <w:rFonts w:cs="Arial"/>
                <w:b/>
                <w:sz w:val="20"/>
              </w:rPr>
            </w:pPr>
            <w:r>
              <w:rPr>
                <w:rFonts w:cs="Arial"/>
                <w:b/>
                <w:sz w:val="20"/>
              </w:rPr>
              <w:t xml:space="preserve">2. </w:t>
            </w:r>
            <w:r w:rsidRPr="006456BF">
              <w:rPr>
                <w:rFonts w:cs="Arial"/>
                <w:b/>
                <w:sz w:val="20"/>
              </w:rPr>
              <w:t>Analyse construction techniques, methods and materials.</w:t>
            </w:r>
          </w:p>
        </w:tc>
      </w:tr>
      <w:tr w:rsidR="00D85705" w:rsidRPr="00696855" w14:paraId="663E9022" w14:textId="77777777" w:rsidTr="00C2237A">
        <w:trPr>
          <w:trHeight w:val="25"/>
        </w:trPr>
        <w:tc>
          <w:tcPr>
            <w:tcW w:w="7371" w:type="dxa"/>
            <w:tcBorders>
              <w:left w:val="single" w:sz="12" w:space="0" w:color="000000"/>
            </w:tcBorders>
          </w:tcPr>
          <w:p w14:paraId="60DD11FA" w14:textId="0DB2D93B" w:rsidR="00D85705" w:rsidRPr="00632392" w:rsidRDefault="00D85705" w:rsidP="00D85705">
            <w:pPr>
              <w:pStyle w:val="332PASListTask1"/>
            </w:pPr>
            <w:bookmarkStart w:id="46" w:name="_Ref128401565"/>
            <w:r w:rsidRPr="00632392">
              <w:t>Analyse working drawings and specifications to identify any existing or designed-in construction problems.</w:t>
            </w:r>
            <w:bookmarkEnd w:id="46"/>
          </w:p>
        </w:tc>
        <w:permStart w:id="1788099229" w:edGrp="everyone" w:displacedByCustomXml="next"/>
        <w:sdt>
          <w:sdtPr>
            <w:rPr>
              <w:rFonts w:cs="Arial"/>
              <w:sz w:val="36"/>
              <w:szCs w:val="36"/>
            </w:rPr>
            <w:id w:val="-178010370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C077C77" w14:textId="4BD47ADD" w:rsidR="00D85705" w:rsidRPr="004E1BC5" w:rsidRDefault="002567F9" w:rsidP="00D85705">
                <w:pPr>
                  <w:jc w:val="center"/>
                  <w:rPr>
                    <w:rFonts w:cs="Arial"/>
                    <w:sz w:val="20"/>
                  </w:rPr>
                </w:pPr>
                <w:r>
                  <w:rPr>
                    <w:rFonts w:cs="Arial"/>
                    <w:sz w:val="36"/>
                    <w:szCs w:val="36"/>
                  </w:rPr>
                  <w:sym w:font="Wingdings" w:char="F0FE"/>
                </w:r>
              </w:p>
            </w:tc>
          </w:sdtContent>
        </w:sdt>
        <w:permEnd w:id="1788099229" w:displacedByCustomXml="prev"/>
      </w:tr>
      <w:tr w:rsidR="00D85705" w:rsidRPr="00696855" w14:paraId="7D936EC3" w14:textId="77777777" w:rsidTr="00C2237A">
        <w:trPr>
          <w:trHeight w:val="25"/>
        </w:trPr>
        <w:tc>
          <w:tcPr>
            <w:tcW w:w="7371" w:type="dxa"/>
            <w:tcBorders>
              <w:left w:val="single" w:sz="12" w:space="0" w:color="000000"/>
            </w:tcBorders>
          </w:tcPr>
          <w:p w14:paraId="092C5D51" w14:textId="21446861" w:rsidR="00D85705" w:rsidRPr="00632392" w:rsidRDefault="00D85705" w:rsidP="00D85705">
            <w:pPr>
              <w:pStyle w:val="332PASListTask1"/>
            </w:pPr>
            <w:bookmarkStart w:id="47" w:name="_Ref128401776"/>
            <w:r w:rsidRPr="00632392">
              <w:t>Prepare alternative methods and materials to meet the project specification objectives and comply with the NCC and relevant building legislation.</w:t>
            </w:r>
            <w:bookmarkEnd w:id="47"/>
          </w:p>
        </w:tc>
        <w:permStart w:id="1826370318" w:edGrp="everyone" w:displacedByCustomXml="next"/>
        <w:sdt>
          <w:sdtPr>
            <w:rPr>
              <w:rFonts w:cs="Arial"/>
              <w:sz w:val="36"/>
              <w:szCs w:val="36"/>
            </w:rPr>
            <w:id w:val="-135133029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604B4A9" w14:textId="7869ED44" w:rsidR="00D85705" w:rsidRPr="004E1BC5" w:rsidRDefault="002567F9" w:rsidP="00D85705">
                <w:pPr>
                  <w:jc w:val="center"/>
                  <w:rPr>
                    <w:rFonts w:cs="Arial"/>
                    <w:sz w:val="20"/>
                  </w:rPr>
                </w:pPr>
                <w:r>
                  <w:rPr>
                    <w:rFonts w:cs="Arial"/>
                    <w:sz w:val="36"/>
                    <w:szCs w:val="36"/>
                  </w:rPr>
                  <w:sym w:font="Wingdings" w:char="F0FE"/>
                </w:r>
              </w:p>
            </w:tc>
          </w:sdtContent>
        </w:sdt>
        <w:permEnd w:id="1826370318" w:displacedByCustomXml="prev"/>
      </w:tr>
      <w:tr w:rsidR="00D85705" w:rsidRPr="00696855" w14:paraId="2ADF943E" w14:textId="77777777" w:rsidTr="00C2237A">
        <w:trPr>
          <w:trHeight w:val="25"/>
        </w:trPr>
        <w:tc>
          <w:tcPr>
            <w:tcW w:w="7371" w:type="dxa"/>
            <w:tcBorders>
              <w:left w:val="single" w:sz="12" w:space="0" w:color="000000"/>
            </w:tcBorders>
          </w:tcPr>
          <w:p w14:paraId="1C0D37F6" w14:textId="39267D83" w:rsidR="00D85705" w:rsidRPr="00632392" w:rsidRDefault="00D85705" w:rsidP="00D85705">
            <w:pPr>
              <w:pStyle w:val="332PASListTask1"/>
            </w:pPr>
            <w:bookmarkStart w:id="48" w:name="_Ref128401838"/>
            <w:r w:rsidRPr="00632392">
              <w:t>Use equipm</w:t>
            </w:r>
            <w:r>
              <w:t xml:space="preserve"> </w:t>
            </w:r>
            <w:r w:rsidRPr="00632392">
              <w:t>ent and programs to access, extract information and develop relevant documentation.</w:t>
            </w:r>
            <w:bookmarkEnd w:id="48"/>
          </w:p>
        </w:tc>
        <w:permStart w:id="1026310883" w:edGrp="everyone" w:displacedByCustomXml="next"/>
        <w:sdt>
          <w:sdtPr>
            <w:rPr>
              <w:rFonts w:cs="Arial"/>
              <w:sz w:val="36"/>
              <w:szCs w:val="36"/>
            </w:rPr>
            <w:id w:val="-158490459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2289B6E" w14:textId="4E65DC8A" w:rsidR="00D85705" w:rsidRPr="004E1BC5" w:rsidRDefault="002567F9" w:rsidP="00D85705">
                <w:pPr>
                  <w:jc w:val="center"/>
                  <w:rPr>
                    <w:rFonts w:cs="Arial"/>
                    <w:sz w:val="20"/>
                  </w:rPr>
                </w:pPr>
                <w:r>
                  <w:rPr>
                    <w:rFonts w:cs="Arial"/>
                    <w:sz w:val="36"/>
                    <w:szCs w:val="36"/>
                  </w:rPr>
                  <w:sym w:font="Wingdings" w:char="F0FE"/>
                </w:r>
              </w:p>
            </w:tc>
          </w:sdtContent>
        </w:sdt>
        <w:permEnd w:id="1026310883" w:displacedByCustomXml="prev"/>
      </w:tr>
      <w:tr w:rsidR="00D85705" w:rsidRPr="00696855" w14:paraId="7D615ECA" w14:textId="77777777" w:rsidTr="00C2237A">
        <w:trPr>
          <w:trHeight w:val="25"/>
        </w:trPr>
        <w:tc>
          <w:tcPr>
            <w:tcW w:w="7371" w:type="dxa"/>
            <w:tcBorders>
              <w:left w:val="single" w:sz="12" w:space="0" w:color="000000"/>
            </w:tcBorders>
          </w:tcPr>
          <w:p w14:paraId="5E46DAB9" w14:textId="383E9D76" w:rsidR="00D85705" w:rsidRPr="00632392" w:rsidRDefault="00D85705" w:rsidP="00D85705">
            <w:pPr>
              <w:pStyle w:val="332PASListTask1"/>
            </w:pPr>
            <w:r w:rsidRPr="00632392">
              <w:t>Use building terminology accurately in the communication of issues.</w:t>
            </w:r>
          </w:p>
        </w:tc>
        <w:permStart w:id="301092222" w:edGrp="everyone" w:displacedByCustomXml="next"/>
        <w:sdt>
          <w:sdtPr>
            <w:rPr>
              <w:rFonts w:cs="Arial"/>
              <w:sz w:val="36"/>
              <w:szCs w:val="36"/>
            </w:rPr>
            <w:id w:val="-149841886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F41E0FE" w14:textId="5CE87D22" w:rsidR="00D85705" w:rsidRPr="004E1BC5" w:rsidRDefault="002567F9" w:rsidP="00D85705">
                <w:pPr>
                  <w:jc w:val="center"/>
                  <w:rPr>
                    <w:rFonts w:cs="Arial"/>
                    <w:sz w:val="20"/>
                  </w:rPr>
                </w:pPr>
                <w:r>
                  <w:rPr>
                    <w:rFonts w:cs="Arial"/>
                    <w:sz w:val="36"/>
                    <w:szCs w:val="36"/>
                  </w:rPr>
                  <w:sym w:font="Wingdings" w:char="F0FE"/>
                </w:r>
              </w:p>
            </w:tc>
          </w:sdtContent>
        </w:sdt>
        <w:permEnd w:id="301092222" w:displacedByCustomXml="prev"/>
      </w:tr>
      <w:tr w:rsidR="00B71F33" w:rsidRPr="00696855" w14:paraId="3469A070"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2DA88100" w14:textId="0C2AD830" w:rsidR="00B71F33" w:rsidRPr="004E1BC5" w:rsidRDefault="00B71F33" w:rsidP="00844185">
            <w:pPr>
              <w:jc w:val="center"/>
              <w:rPr>
                <w:rFonts w:cs="Arial"/>
                <w:b/>
                <w:sz w:val="20"/>
              </w:rPr>
            </w:pPr>
            <w:r w:rsidRPr="004E1BC5">
              <w:rPr>
                <w:rFonts w:cs="Arial"/>
                <w:b/>
                <w:sz w:val="20"/>
              </w:rPr>
              <w:t>3</w:t>
            </w:r>
            <w:r w:rsidRPr="00E2561B">
              <w:rPr>
                <w:rFonts w:cs="Arial"/>
                <w:b/>
                <w:sz w:val="20"/>
              </w:rPr>
              <w:t>.</w:t>
            </w:r>
            <w:r w:rsidR="006456BF">
              <w:t xml:space="preserve"> </w:t>
            </w:r>
            <w:r w:rsidR="006456BF" w:rsidRPr="006456BF">
              <w:rPr>
                <w:rFonts w:cs="Arial"/>
                <w:b/>
                <w:sz w:val="20"/>
              </w:rPr>
              <w:t>Evaluate alternative construction solutions.</w:t>
            </w:r>
          </w:p>
        </w:tc>
      </w:tr>
      <w:tr w:rsidR="00D85705" w:rsidRPr="00696855" w14:paraId="6029192C" w14:textId="77777777" w:rsidTr="00DE2772">
        <w:trPr>
          <w:trHeight w:val="25"/>
        </w:trPr>
        <w:tc>
          <w:tcPr>
            <w:tcW w:w="7371" w:type="dxa"/>
            <w:tcBorders>
              <w:left w:val="single" w:sz="12" w:space="0" w:color="000000"/>
            </w:tcBorders>
          </w:tcPr>
          <w:p w14:paraId="533CAE72" w14:textId="155341DA" w:rsidR="00D85705" w:rsidRPr="00632392" w:rsidRDefault="00D85705" w:rsidP="00D85705">
            <w:pPr>
              <w:pStyle w:val="333PASListTask1"/>
            </w:pPr>
            <w:bookmarkStart w:id="49" w:name="_Ref128402134"/>
            <w:r w:rsidRPr="00632392">
              <w:t>Consider and analyse commonly occurring on-site problems with building materials and their causes.</w:t>
            </w:r>
            <w:bookmarkEnd w:id="49"/>
          </w:p>
        </w:tc>
        <w:permStart w:id="907373532" w:edGrp="everyone" w:displacedByCustomXml="next"/>
        <w:sdt>
          <w:sdtPr>
            <w:rPr>
              <w:rFonts w:cs="Arial"/>
              <w:sz w:val="36"/>
              <w:szCs w:val="36"/>
            </w:rPr>
            <w:id w:val="-190829870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9FD295F" w14:textId="31879E4C" w:rsidR="00D85705" w:rsidRPr="004E1BC5" w:rsidRDefault="00933DEE" w:rsidP="00D85705">
                <w:pPr>
                  <w:jc w:val="center"/>
                  <w:rPr>
                    <w:rFonts w:cs="Arial"/>
                    <w:sz w:val="20"/>
                  </w:rPr>
                </w:pPr>
                <w:r>
                  <w:rPr>
                    <w:rFonts w:cs="Arial"/>
                    <w:sz w:val="36"/>
                    <w:szCs w:val="36"/>
                  </w:rPr>
                  <w:sym w:font="Wingdings" w:char="F0FE"/>
                </w:r>
              </w:p>
            </w:tc>
          </w:sdtContent>
        </w:sdt>
        <w:permEnd w:id="907373532" w:displacedByCustomXml="prev"/>
      </w:tr>
      <w:tr w:rsidR="00D85705" w:rsidRPr="00696855" w14:paraId="3F2B250F" w14:textId="77777777" w:rsidTr="00DE2772">
        <w:trPr>
          <w:trHeight w:val="25"/>
        </w:trPr>
        <w:tc>
          <w:tcPr>
            <w:tcW w:w="7371" w:type="dxa"/>
            <w:tcBorders>
              <w:left w:val="single" w:sz="12" w:space="0" w:color="000000"/>
            </w:tcBorders>
          </w:tcPr>
          <w:p w14:paraId="23B789E6" w14:textId="022EAF10" w:rsidR="00D85705" w:rsidRPr="00632392" w:rsidRDefault="00D85705" w:rsidP="00D85705">
            <w:pPr>
              <w:pStyle w:val="333PASListTask1"/>
            </w:pPr>
            <w:bookmarkStart w:id="50" w:name="_Ref128403063"/>
            <w:r w:rsidRPr="00632392">
              <w:t xml:space="preserve">Prepare reports identifying available alternative methods and materials available to meet the construction </w:t>
            </w:r>
            <w:r>
              <w:t>schedule and objectives</w:t>
            </w:r>
            <w:r w:rsidRPr="00632392">
              <w:t xml:space="preserve"> of the specifications.</w:t>
            </w:r>
            <w:r w:rsidRPr="004F5D52">
              <w:rPr>
                <w:i/>
                <w:iCs/>
              </w:rPr>
              <w:t>(attach</w:t>
            </w:r>
            <w:r>
              <w:rPr>
                <w:i/>
                <w:iCs/>
              </w:rPr>
              <w:t xml:space="preserve"> report/s)</w:t>
            </w:r>
            <w:bookmarkEnd w:id="50"/>
          </w:p>
        </w:tc>
        <w:permStart w:id="1475022320" w:edGrp="everyone" w:displacedByCustomXml="next"/>
        <w:sdt>
          <w:sdtPr>
            <w:rPr>
              <w:rFonts w:cs="Arial"/>
              <w:sz w:val="36"/>
              <w:szCs w:val="36"/>
            </w:rPr>
            <w:id w:val="6125675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331F905" w14:textId="3225439A" w:rsidR="00D85705" w:rsidRPr="004E1BC5" w:rsidRDefault="001C2E6D" w:rsidP="00D85705">
                <w:pPr>
                  <w:jc w:val="center"/>
                  <w:rPr>
                    <w:rFonts w:cs="Arial"/>
                    <w:sz w:val="20"/>
                  </w:rPr>
                </w:pPr>
                <w:r>
                  <w:rPr>
                    <w:rFonts w:cs="Arial"/>
                    <w:sz w:val="36"/>
                    <w:szCs w:val="36"/>
                  </w:rPr>
                  <w:sym w:font="Wingdings" w:char="F0FE"/>
                </w:r>
              </w:p>
            </w:tc>
          </w:sdtContent>
        </w:sdt>
        <w:permEnd w:id="1475022320" w:displacedByCustomXml="prev"/>
      </w:tr>
      <w:tr w:rsidR="00D85705" w:rsidRPr="00696855" w14:paraId="04117183" w14:textId="77777777" w:rsidTr="00DE2772">
        <w:trPr>
          <w:trHeight w:val="25"/>
        </w:trPr>
        <w:tc>
          <w:tcPr>
            <w:tcW w:w="7371" w:type="dxa"/>
            <w:tcBorders>
              <w:left w:val="single" w:sz="12" w:space="0" w:color="000000"/>
            </w:tcBorders>
          </w:tcPr>
          <w:p w14:paraId="75398E08" w14:textId="70CC6DE4" w:rsidR="00D85705" w:rsidRPr="00632392" w:rsidRDefault="00D85705" w:rsidP="00D85705">
            <w:pPr>
              <w:pStyle w:val="333PASListTask1"/>
            </w:pPr>
            <w:bookmarkStart w:id="51" w:name="_Ref128403069"/>
            <w:r w:rsidRPr="00632392">
              <w:t>Prepare detailed sketches of available alternative methods and materials that meet the construction aims and objectives of the specification.</w:t>
            </w:r>
            <w:r w:rsidRPr="00FC5B92">
              <w:t xml:space="preserve"> ).</w:t>
            </w:r>
            <w:r w:rsidRPr="004F5D52">
              <w:rPr>
                <w:i/>
                <w:iCs/>
              </w:rPr>
              <w:t>(attach</w:t>
            </w:r>
            <w:r>
              <w:rPr>
                <w:i/>
                <w:iCs/>
              </w:rPr>
              <w:t xml:space="preserve"> detailed sketches)</w:t>
            </w:r>
            <w:bookmarkEnd w:id="51"/>
          </w:p>
        </w:tc>
        <w:permStart w:id="1768233080" w:edGrp="everyone" w:displacedByCustomXml="next"/>
        <w:sdt>
          <w:sdtPr>
            <w:rPr>
              <w:rFonts w:cs="Arial"/>
              <w:sz w:val="36"/>
              <w:szCs w:val="36"/>
            </w:rPr>
            <w:id w:val="-81842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C0AC417" w14:textId="3EE5C20B" w:rsidR="00D85705" w:rsidRPr="004E1BC5" w:rsidRDefault="009E42BB" w:rsidP="00D85705">
                <w:pPr>
                  <w:jc w:val="center"/>
                  <w:rPr>
                    <w:rFonts w:cs="Arial"/>
                    <w:sz w:val="20"/>
                  </w:rPr>
                </w:pPr>
                <w:r>
                  <w:rPr>
                    <w:rFonts w:cs="Arial"/>
                    <w:sz w:val="36"/>
                    <w:szCs w:val="36"/>
                  </w:rPr>
                  <w:sym w:font="Wingdings" w:char="F0FE"/>
                </w:r>
              </w:p>
            </w:tc>
          </w:sdtContent>
        </w:sdt>
        <w:permEnd w:id="1768233080" w:displacedByCustomXml="prev"/>
      </w:tr>
      <w:tr w:rsidR="00B71F33" w:rsidRPr="00696855" w14:paraId="616521A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394D3132" w14:textId="27C66F4D" w:rsidR="00B71F33" w:rsidRPr="004E1BC5" w:rsidRDefault="00B71F33" w:rsidP="00844185">
            <w:pPr>
              <w:jc w:val="center"/>
              <w:rPr>
                <w:rFonts w:cs="Arial"/>
                <w:b/>
                <w:sz w:val="20"/>
              </w:rPr>
            </w:pPr>
            <w:r w:rsidRPr="004E1BC5">
              <w:rPr>
                <w:rFonts w:cs="Arial"/>
                <w:b/>
                <w:sz w:val="20"/>
              </w:rPr>
              <w:t>4</w:t>
            </w:r>
            <w:r w:rsidR="006456BF">
              <w:rPr>
                <w:rFonts w:cs="Arial"/>
                <w:b/>
                <w:sz w:val="20"/>
              </w:rPr>
              <w:t xml:space="preserve">. </w:t>
            </w:r>
            <w:r w:rsidR="006456BF" w:rsidRPr="006456BF">
              <w:rPr>
                <w:rFonts w:cs="Arial"/>
                <w:b/>
                <w:sz w:val="20"/>
              </w:rPr>
              <w:t>Resolve construction faults using alternative construction methods</w:t>
            </w:r>
          </w:p>
        </w:tc>
      </w:tr>
      <w:tr w:rsidR="00D85705" w:rsidRPr="00696855" w14:paraId="3978A37F" w14:textId="77777777" w:rsidTr="00890603">
        <w:trPr>
          <w:trHeight w:val="25"/>
        </w:trPr>
        <w:tc>
          <w:tcPr>
            <w:tcW w:w="7371" w:type="dxa"/>
            <w:tcBorders>
              <w:left w:val="single" w:sz="12" w:space="0" w:color="000000"/>
            </w:tcBorders>
          </w:tcPr>
          <w:p w14:paraId="7FC80EDA" w14:textId="3897FC5D" w:rsidR="00D85705" w:rsidRPr="00892A03" w:rsidRDefault="00D85705" w:rsidP="00D85705">
            <w:pPr>
              <w:pStyle w:val="334PASListTask1"/>
            </w:pPr>
            <w:bookmarkStart w:id="52" w:name="_Ref128403078"/>
            <w:r w:rsidRPr="00892A03">
              <w:t>Consider and document solutions and recommend suitable alternative methods to resolve the problem and meet project aims and objectives and organisational processes.</w:t>
            </w:r>
            <w:r w:rsidRPr="004F5D52">
              <w:rPr>
                <w:i/>
                <w:iCs/>
              </w:rPr>
              <w:t xml:space="preserve"> (attach</w:t>
            </w:r>
            <w:r>
              <w:rPr>
                <w:i/>
                <w:iCs/>
              </w:rPr>
              <w:t xml:space="preserve"> report/s)</w:t>
            </w:r>
            <w:bookmarkEnd w:id="52"/>
          </w:p>
        </w:tc>
        <w:permStart w:id="951665369" w:edGrp="everyone" w:displacedByCustomXml="next"/>
        <w:sdt>
          <w:sdtPr>
            <w:rPr>
              <w:rFonts w:cs="Arial"/>
              <w:sz w:val="36"/>
              <w:szCs w:val="36"/>
            </w:rPr>
            <w:id w:val="141142280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8EEBA94" w14:textId="7BC553D5" w:rsidR="00D85705" w:rsidRPr="004E1BC5" w:rsidRDefault="001C2E6D" w:rsidP="00D85705">
                <w:pPr>
                  <w:jc w:val="center"/>
                  <w:rPr>
                    <w:rFonts w:cs="Arial"/>
                    <w:sz w:val="20"/>
                  </w:rPr>
                </w:pPr>
                <w:r>
                  <w:rPr>
                    <w:rFonts w:cs="Arial"/>
                    <w:sz w:val="36"/>
                    <w:szCs w:val="36"/>
                  </w:rPr>
                  <w:sym w:font="Wingdings" w:char="F0FE"/>
                </w:r>
              </w:p>
            </w:tc>
          </w:sdtContent>
        </w:sdt>
        <w:permEnd w:id="951665369" w:displacedByCustomXml="prev"/>
      </w:tr>
      <w:tr w:rsidR="00D85705" w:rsidRPr="00696855" w14:paraId="3FA3AE65" w14:textId="77777777" w:rsidTr="00890603">
        <w:trPr>
          <w:trHeight w:val="25"/>
        </w:trPr>
        <w:tc>
          <w:tcPr>
            <w:tcW w:w="7371" w:type="dxa"/>
            <w:tcBorders>
              <w:left w:val="single" w:sz="12" w:space="0" w:color="000000"/>
            </w:tcBorders>
          </w:tcPr>
          <w:p w14:paraId="64250FE8" w14:textId="794DECFD" w:rsidR="00D85705" w:rsidRPr="00892A03" w:rsidRDefault="00D85705" w:rsidP="00D85705">
            <w:pPr>
              <w:pStyle w:val="334PASListTask1"/>
            </w:pPr>
            <w:bookmarkStart w:id="53" w:name="_Ref128403085"/>
            <w:r w:rsidRPr="00892A03">
              <w:t>Integrate selected methods into the project construction works to align with construction schedules and timeframes.</w:t>
            </w:r>
            <w:bookmarkEnd w:id="53"/>
          </w:p>
        </w:tc>
        <w:permStart w:id="1394491998" w:edGrp="everyone" w:displacedByCustomXml="next"/>
        <w:sdt>
          <w:sdtPr>
            <w:rPr>
              <w:rFonts w:cs="Arial"/>
              <w:sz w:val="36"/>
              <w:szCs w:val="36"/>
            </w:rPr>
            <w:id w:val="-138424220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CE03023" w14:textId="2AE8D94A" w:rsidR="00D85705" w:rsidRPr="004E1BC5" w:rsidRDefault="001C2E6D" w:rsidP="00D85705">
                <w:pPr>
                  <w:jc w:val="center"/>
                  <w:rPr>
                    <w:rFonts w:cs="Arial"/>
                    <w:sz w:val="20"/>
                  </w:rPr>
                </w:pPr>
                <w:r>
                  <w:rPr>
                    <w:rFonts w:cs="Arial"/>
                    <w:sz w:val="36"/>
                    <w:szCs w:val="36"/>
                  </w:rPr>
                  <w:sym w:font="Wingdings" w:char="F0FE"/>
                </w:r>
              </w:p>
            </w:tc>
          </w:sdtContent>
        </w:sdt>
        <w:permEnd w:id="1394491998" w:displacedByCustomXml="prev"/>
      </w:tr>
      <w:tr w:rsidR="00D85705" w:rsidRPr="00696855" w14:paraId="0DA20CC6" w14:textId="77777777" w:rsidTr="00890603">
        <w:trPr>
          <w:trHeight w:val="25"/>
        </w:trPr>
        <w:tc>
          <w:tcPr>
            <w:tcW w:w="7371" w:type="dxa"/>
            <w:tcBorders>
              <w:left w:val="single" w:sz="12" w:space="0" w:color="000000"/>
            </w:tcBorders>
          </w:tcPr>
          <w:p w14:paraId="05661FF4" w14:textId="3D89970D" w:rsidR="00D85705" w:rsidRPr="00892A03" w:rsidRDefault="00D85705" w:rsidP="00D85705">
            <w:pPr>
              <w:pStyle w:val="334PASListTask1"/>
            </w:pPr>
            <w:bookmarkStart w:id="54" w:name="_Ref128402317"/>
            <w:r w:rsidRPr="00892A03">
              <w:lastRenderedPageBreak/>
              <w:t>Manage and monitor alternative forms of construction to ensure compliance.</w:t>
            </w:r>
            <w:bookmarkEnd w:id="54"/>
          </w:p>
        </w:tc>
        <w:permStart w:id="2104494747" w:edGrp="everyone" w:displacedByCustomXml="next"/>
        <w:sdt>
          <w:sdtPr>
            <w:rPr>
              <w:rFonts w:cs="Arial"/>
              <w:sz w:val="36"/>
              <w:szCs w:val="36"/>
            </w:rPr>
            <w:id w:val="50802281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9E47D27" w14:textId="7998C65F" w:rsidR="00D85705" w:rsidRPr="004E1BC5" w:rsidRDefault="002567F9" w:rsidP="00D85705">
                <w:pPr>
                  <w:jc w:val="center"/>
                  <w:rPr>
                    <w:rFonts w:cs="Arial"/>
                    <w:sz w:val="20"/>
                  </w:rPr>
                </w:pPr>
                <w:r>
                  <w:rPr>
                    <w:rFonts w:cs="Arial"/>
                    <w:sz w:val="36"/>
                    <w:szCs w:val="36"/>
                  </w:rPr>
                  <w:sym w:font="Wingdings" w:char="F0FE"/>
                </w:r>
              </w:p>
            </w:tc>
          </w:sdtContent>
        </w:sdt>
        <w:permEnd w:id="2104494747" w:displacedByCustomXml="prev"/>
      </w:tr>
      <w:tr w:rsidR="00B71F33" w:rsidRPr="00696855" w14:paraId="1047A439" w14:textId="77777777" w:rsidTr="009158C0">
        <w:trPr>
          <w:trHeight w:val="25"/>
        </w:trPr>
        <w:tc>
          <w:tcPr>
            <w:tcW w:w="9072" w:type="dxa"/>
            <w:gridSpan w:val="2"/>
            <w:tcBorders>
              <w:left w:val="single" w:sz="12" w:space="0" w:color="000000"/>
              <w:right w:val="single" w:sz="12" w:space="0" w:color="000000"/>
            </w:tcBorders>
            <w:shd w:val="clear" w:color="auto" w:fill="F2F2F2"/>
          </w:tcPr>
          <w:p w14:paraId="1CD0C5F9" w14:textId="24130DDD" w:rsidR="00B71F33" w:rsidRPr="00E2561B" w:rsidRDefault="00B71F33" w:rsidP="009158C0">
            <w:pPr>
              <w:keepNext/>
              <w:jc w:val="center"/>
              <w:rPr>
                <w:rFonts w:cs="Arial"/>
                <w:b/>
                <w:bCs/>
                <w:sz w:val="20"/>
              </w:rPr>
            </w:pPr>
            <w:r w:rsidRPr="00E2561B">
              <w:rPr>
                <w:rFonts w:cs="Arial"/>
                <w:b/>
                <w:bCs/>
                <w:sz w:val="20"/>
              </w:rPr>
              <w:t xml:space="preserve">5. </w:t>
            </w:r>
            <w:r w:rsidR="006456BF" w:rsidRPr="006456BF">
              <w:rPr>
                <w:rFonts w:cs="Arial"/>
                <w:b/>
                <w:bCs/>
                <w:sz w:val="20"/>
              </w:rPr>
              <w:t>Communicate preferred solution to construction problem.</w:t>
            </w:r>
          </w:p>
        </w:tc>
      </w:tr>
      <w:tr w:rsidR="00D85705" w:rsidRPr="00696855" w14:paraId="29BAC5A2" w14:textId="77777777" w:rsidTr="00803DB5">
        <w:trPr>
          <w:trHeight w:val="25"/>
        </w:trPr>
        <w:tc>
          <w:tcPr>
            <w:tcW w:w="7371" w:type="dxa"/>
            <w:tcBorders>
              <w:left w:val="single" w:sz="12" w:space="0" w:color="000000"/>
            </w:tcBorders>
          </w:tcPr>
          <w:p w14:paraId="2773CC1E" w14:textId="63FF9F4D" w:rsidR="00D85705" w:rsidRPr="00892A03" w:rsidRDefault="00D85705" w:rsidP="00D85705">
            <w:pPr>
              <w:pStyle w:val="335PASListTask1"/>
            </w:pPr>
            <w:bookmarkStart w:id="55" w:name="_Ref128402465"/>
            <w:r w:rsidRPr="00892A03">
              <w:t>Use digital tools to document technical resolution in detail of identified problem.</w:t>
            </w:r>
            <w:bookmarkEnd w:id="55"/>
          </w:p>
        </w:tc>
        <w:permStart w:id="1560544004" w:edGrp="everyone" w:displacedByCustomXml="next"/>
        <w:sdt>
          <w:sdtPr>
            <w:rPr>
              <w:rFonts w:cs="Arial"/>
              <w:sz w:val="36"/>
              <w:szCs w:val="36"/>
            </w:rPr>
            <w:id w:val="-39065163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6A5139" w14:textId="22087542" w:rsidR="00D85705" w:rsidRPr="004E1BC5" w:rsidRDefault="002567F9" w:rsidP="00D85705">
                <w:pPr>
                  <w:jc w:val="center"/>
                  <w:rPr>
                    <w:rFonts w:cs="Arial"/>
                    <w:sz w:val="20"/>
                  </w:rPr>
                </w:pPr>
                <w:r>
                  <w:rPr>
                    <w:rFonts w:cs="Arial"/>
                    <w:sz w:val="36"/>
                    <w:szCs w:val="36"/>
                  </w:rPr>
                  <w:sym w:font="Wingdings" w:char="F0FE"/>
                </w:r>
              </w:p>
            </w:tc>
          </w:sdtContent>
        </w:sdt>
        <w:permEnd w:id="1560544004" w:displacedByCustomXml="prev"/>
      </w:tr>
      <w:tr w:rsidR="00D85705" w:rsidRPr="00696855" w14:paraId="5486E33E" w14:textId="77777777" w:rsidTr="00803DB5">
        <w:trPr>
          <w:trHeight w:val="25"/>
        </w:trPr>
        <w:tc>
          <w:tcPr>
            <w:tcW w:w="7371" w:type="dxa"/>
            <w:tcBorders>
              <w:left w:val="single" w:sz="12" w:space="0" w:color="000000"/>
              <w:bottom w:val="single" w:sz="4" w:space="0" w:color="000000"/>
            </w:tcBorders>
          </w:tcPr>
          <w:p w14:paraId="7D3CAE17" w14:textId="608F32A6" w:rsidR="00D85705" w:rsidRPr="00892A03" w:rsidRDefault="00D85705" w:rsidP="00D85705">
            <w:pPr>
              <w:pStyle w:val="335PASListTask1"/>
            </w:pPr>
            <w:bookmarkStart w:id="56" w:name="_Ref128402470"/>
            <w:r w:rsidRPr="00892A03">
              <w:t>Lodge appropriate documentation and communicate with appropriate project and other construction professionals.</w:t>
            </w:r>
            <w:bookmarkEnd w:id="56"/>
          </w:p>
        </w:tc>
        <w:permStart w:id="1772846367" w:edGrp="everyone" w:displacedByCustomXml="next"/>
        <w:sdt>
          <w:sdtPr>
            <w:rPr>
              <w:rFonts w:cs="Arial"/>
              <w:sz w:val="36"/>
              <w:szCs w:val="36"/>
            </w:rPr>
            <w:id w:val="1248542002"/>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1BEFAB2F" w14:textId="4C1DF770" w:rsidR="00D85705" w:rsidRPr="004E1BC5" w:rsidRDefault="002567F9" w:rsidP="00D85705">
                <w:pPr>
                  <w:jc w:val="center"/>
                  <w:rPr>
                    <w:rFonts w:cs="Arial"/>
                    <w:sz w:val="20"/>
                  </w:rPr>
                </w:pPr>
                <w:r>
                  <w:rPr>
                    <w:rFonts w:cs="Arial"/>
                    <w:sz w:val="36"/>
                    <w:szCs w:val="36"/>
                  </w:rPr>
                  <w:sym w:font="Wingdings" w:char="F0FE"/>
                </w:r>
              </w:p>
            </w:tc>
          </w:sdtContent>
        </w:sdt>
        <w:permEnd w:id="1772846367" w:displacedByCustomXml="prev"/>
      </w:tr>
      <w:tr w:rsidR="00D85705" w:rsidRPr="00696855" w14:paraId="0BC486C5" w14:textId="77777777" w:rsidTr="00803DB5">
        <w:trPr>
          <w:trHeight w:val="25"/>
        </w:trPr>
        <w:tc>
          <w:tcPr>
            <w:tcW w:w="7371" w:type="dxa"/>
            <w:tcBorders>
              <w:left w:val="single" w:sz="12" w:space="0" w:color="000000"/>
              <w:bottom w:val="single" w:sz="12" w:space="0" w:color="000000"/>
            </w:tcBorders>
          </w:tcPr>
          <w:p w14:paraId="55C8B211" w14:textId="7096F6CC" w:rsidR="00D85705" w:rsidRPr="00892A03" w:rsidRDefault="00D85705" w:rsidP="00D85705">
            <w:pPr>
              <w:pStyle w:val="335PASListTask1"/>
            </w:pPr>
            <w:bookmarkStart w:id="57" w:name="_Ref128402479"/>
            <w:r w:rsidRPr="00892A03">
              <w:t>Determine and implement strategies to monitor corrective action processes and procedures.</w:t>
            </w:r>
            <w:bookmarkEnd w:id="57"/>
          </w:p>
        </w:tc>
        <w:permStart w:id="657351990" w:edGrp="everyone" w:displacedByCustomXml="next"/>
        <w:sdt>
          <w:sdtPr>
            <w:rPr>
              <w:rFonts w:cs="Arial"/>
              <w:sz w:val="36"/>
              <w:szCs w:val="36"/>
            </w:rPr>
            <w:id w:val="574478449"/>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0F640946" w14:textId="7EB8E3A2" w:rsidR="00D85705" w:rsidRPr="004E1BC5" w:rsidRDefault="002567F9" w:rsidP="00D85705">
                <w:pPr>
                  <w:jc w:val="center"/>
                  <w:rPr>
                    <w:rFonts w:cs="Arial"/>
                    <w:sz w:val="20"/>
                  </w:rPr>
                </w:pPr>
                <w:r>
                  <w:rPr>
                    <w:rFonts w:cs="Arial"/>
                    <w:sz w:val="36"/>
                    <w:szCs w:val="36"/>
                  </w:rPr>
                  <w:sym w:font="Wingdings" w:char="F0FE"/>
                </w:r>
              </w:p>
            </w:tc>
          </w:sdtContent>
        </w:sdt>
        <w:permEnd w:id="657351990" w:displacedByCustomXml="prev"/>
      </w:tr>
    </w:tbl>
    <w:p w14:paraId="73D93297" w14:textId="77777777" w:rsidR="00B71F33" w:rsidRPr="004C68EC" w:rsidRDefault="00B71F33">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3595D" w:rsidRPr="00BA4D9F" w14:paraId="1EAB4532" w14:textId="77777777" w:rsidTr="00F21BC6">
        <w:tc>
          <w:tcPr>
            <w:tcW w:w="9072" w:type="dxa"/>
          </w:tcPr>
          <w:p w14:paraId="33DF757E" w14:textId="77777777" w:rsidR="0023595D" w:rsidRPr="00BA4D9F" w:rsidRDefault="0023595D" w:rsidP="00F21BC6">
            <w:pPr>
              <w:jc w:val="left"/>
              <w:rPr>
                <w:rFonts w:ascii="Arial Black" w:hAnsi="Arial Black"/>
                <w:b/>
                <w:sz w:val="28"/>
                <w:szCs w:val="28"/>
              </w:rPr>
            </w:pPr>
            <w:r w:rsidRPr="00E24691">
              <w:rPr>
                <w:rFonts w:cs="Arial"/>
                <w:b/>
                <w:szCs w:val="22"/>
              </w:rPr>
              <w:t>Observer comments:</w:t>
            </w:r>
          </w:p>
        </w:tc>
      </w:tr>
      <w:tr w:rsidR="0023595D" w:rsidRPr="00F73091" w14:paraId="72A8699F" w14:textId="77777777" w:rsidTr="00F21BC6">
        <w:trPr>
          <w:trHeight w:val="13030"/>
        </w:trPr>
        <w:tc>
          <w:tcPr>
            <w:tcW w:w="9072" w:type="dxa"/>
          </w:tcPr>
          <w:p w14:paraId="5059C124" w14:textId="77777777" w:rsidR="00374795" w:rsidRDefault="00374795" w:rsidP="00F21BC6">
            <w:pPr>
              <w:jc w:val="left"/>
              <w:rPr>
                <w:rFonts w:ascii="Arial" w:hAnsi="Arial" w:cs="Arial"/>
                <w:sz w:val="22"/>
                <w:szCs w:val="18"/>
              </w:rPr>
            </w:pPr>
            <w:permStart w:id="573309121" w:edGrp="everyone"/>
            <w:r>
              <w:rPr>
                <w:rFonts w:ascii="Arial" w:hAnsi="Arial" w:cs="Arial"/>
                <w:sz w:val="22"/>
                <w:szCs w:val="18"/>
              </w:rPr>
              <w:t>Site works for transformers where completed 26/06/2024</w:t>
            </w:r>
          </w:p>
          <w:p w14:paraId="63D3A148" w14:textId="77777777" w:rsidR="00374795" w:rsidRDefault="00374795" w:rsidP="00F21BC6">
            <w:pPr>
              <w:jc w:val="left"/>
              <w:rPr>
                <w:rFonts w:ascii="Arial" w:hAnsi="Arial" w:cs="Arial"/>
                <w:sz w:val="22"/>
                <w:szCs w:val="18"/>
              </w:rPr>
            </w:pPr>
          </w:p>
          <w:p w14:paraId="2B8A45E7" w14:textId="5A615A57" w:rsidR="0023595D" w:rsidRPr="00F73091" w:rsidRDefault="00374795" w:rsidP="00F21BC6">
            <w:pPr>
              <w:jc w:val="left"/>
              <w:rPr>
                <w:rFonts w:ascii="Arial" w:hAnsi="Arial" w:cs="Arial"/>
                <w:sz w:val="22"/>
                <w:szCs w:val="18"/>
              </w:rPr>
            </w:pPr>
            <w:r>
              <w:rPr>
                <w:rFonts w:ascii="Arial" w:hAnsi="Arial" w:cs="Arial"/>
                <w:sz w:val="22"/>
                <w:szCs w:val="18"/>
              </w:rPr>
              <w:t xml:space="preserve">  </w:t>
            </w:r>
            <w:permEnd w:id="573309121"/>
          </w:p>
        </w:tc>
      </w:tr>
    </w:tbl>
    <w:p w14:paraId="1200A142" w14:textId="77777777" w:rsidR="005227F4" w:rsidRPr="00FF75BE" w:rsidRDefault="005227F4" w:rsidP="006F25AF">
      <w:pPr>
        <w:jc w:val="left"/>
        <w:rPr>
          <w:rFonts w:ascii="Arial" w:hAnsi="Arial" w:cs="Arial"/>
          <w:sz w:val="22"/>
          <w:szCs w:val="22"/>
        </w:rPr>
      </w:pPr>
    </w:p>
    <w:sectPr w:rsidR="005227F4" w:rsidRPr="00FF75BE" w:rsidSect="006F25AF">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0C03EC" w14:textId="77777777" w:rsidR="00D8679F" w:rsidRDefault="00D8679F" w:rsidP="00A67754">
      <w:r>
        <w:separator/>
      </w:r>
    </w:p>
    <w:p w14:paraId="7CFF3A1D" w14:textId="77777777" w:rsidR="00D8679F" w:rsidRDefault="00D8679F"/>
    <w:p w14:paraId="66657261" w14:textId="77777777" w:rsidR="00D8679F" w:rsidRDefault="00D8679F"/>
  </w:endnote>
  <w:endnote w:type="continuationSeparator" w:id="0">
    <w:p w14:paraId="5F56F4FC" w14:textId="77777777" w:rsidR="00D8679F" w:rsidRDefault="00D8679F" w:rsidP="00A67754">
      <w:r>
        <w:continuationSeparator/>
      </w:r>
    </w:p>
    <w:p w14:paraId="260157DE" w14:textId="77777777" w:rsidR="00D8679F" w:rsidRDefault="00D8679F"/>
    <w:p w14:paraId="1C949DD7" w14:textId="77777777" w:rsidR="00D8679F" w:rsidRDefault="00D86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FBAE36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397E16">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CF308C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660DB" w:rsidRP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7E1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20636F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7E16">
          <w:rPr>
            <w:rFonts w:ascii="Arial" w:hAnsi="Arial" w:cs="Arial"/>
            <w:b/>
            <w:bCs/>
            <w:noProof/>
            <w:sz w:val="16"/>
            <w:szCs w:val="16"/>
          </w:rPr>
          <w:t>20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498376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7E16">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953B82" w14:textId="77777777" w:rsidR="00D8679F" w:rsidRDefault="00D8679F" w:rsidP="00A67754">
      <w:r>
        <w:separator/>
      </w:r>
    </w:p>
    <w:p w14:paraId="5F18B78D" w14:textId="77777777" w:rsidR="00D8679F" w:rsidRDefault="00D8679F"/>
    <w:p w14:paraId="52468772" w14:textId="77777777" w:rsidR="00D8679F" w:rsidRDefault="00D8679F"/>
  </w:footnote>
  <w:footnote w:type="continuationSeparator" w:id="0">
    <w:p w14:paraId="4A110612" w14:textId="77777777" w:rsidR="00D8679F" w:rsidRDefault="00D8679F" w:rsidP="00A67754">
      <w:r>
        <w:continuationSeparator/>
      </w:r>
    </w:p>
    <w:p w14:paraId="0A22B908" w14:textId="77777777" w:rsidR="00D8679F" w:rsidRDefault="00D8679F"/>
    <w:p w14:paraId="71212F3C" w14:textId="77777777" w:rsidR="00D8679F" w:rsidRDefault="00D867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072C01D"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237B8C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660DB" w:rsidRPr="004660DB">
          <w:rPr>
            <w:rFonts w:ascii="Arial" w:hAnsi="Arial" w:cs="Arial"/>
            <w:b/>
            <w:sz w:val="16"/>
            <w:szCs w:val="16"/>
          </w:rPr>
          <w:t>CPCCBC6016</w:t>
        </w:r>
      </w:sdtContent>
    </w:sdt>
    <w:r w:rsidRPr="004660D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660DB" w:rsidRPr="004660DB">
          <w:rPr>
            <w:rFonts w:ascii="Arial" w:hAnsi="Arial" w:cs="Arial"/>
            <w:b/>
            <w:sz w:val="16"/>
            <w:szCs w:val="16"/>
          </w:rPr>
          <w:t>Assess construction faults in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13E66D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7A81D69E" w:rsidR="006E5B7D" w:rsidRDefault="006F25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4FB03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25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5F55F60"/>
    <w:multiLevelType w:val="hybridMultilevel"/>
    <w:tmpl w:val="94FAB6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7EA329E"/>
    <w:multiLevelType w:val="hybridMultilevel"/>
    <w:tmpl w:val="4C1C375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2133D19"/>
    <w:multiLevelType w:val="hybridMultilevel"/>
    <w:tmpl w:val="326A65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7"/>
  </w:num>
  <w:num w:numId="2" w16cid:durableId="938607714">
    <w:abstractNumId w:val="14"/>
  </w:num>
  <w:num w:numId="3" w16cid:durableId="958145445">
    <w:abstractNumId w:val="5"/>
  </w:num>
  <w:num w:numId="4" w16cid:durableId="1196194321">
    <w:abstractNumId w:val="12"/>
  </w:num>
  <w:num w:numId="5" w16cid:durableId="1867134969">
    <w:abstractNumId w:val="10"/>
  </w:num>
  <w:num w:numId="6" w16cid:durableId="1025326758">
    <w:abstractNumId w:val="19"/>
  </w:num>
  <w:num w:numId="7" w16cid:durableId="1482577371">
    <w:abstractNumId w:val="2"/>
  </w:num>
  <w:num w:numId="8" w16cid:durableId="1085491312">
    <w:abstractNumId w:val="1"/>
  </w:num>
  <w:num w:numId="9" w16cid:durableId="1369525979">
    <w:abstractNumId w:val="9"/>
  </w:num>
  <w:num w:numId="10" w16cid:durableId="744459">
    <w:abstractNumId w:val="6"/>
  </w:num>
  <w:num w:numId="11" w16cid:durableId="255016049">
    <w:abstractNumId w:val="4"/>
  </w:num>
  <w:num w:numId="12" w16cid:durableId="926841987">
    <w:abstractNumId w:val="24"/>
  </w:num>
  <w:num w:numId="13" w16cid:durableId="1303079462">
    <w:abstractNumId w:val="17"/>
  </w:num>
  <w:num w:numId="14" w16cid:durableId="1959607258">
    <w:abstractNumId w:val="0"/>
  </w:num>
  <w:num w:numId="15" w16cid:durableId="788476904">
    <w:abstractNumId w:val="13"/>
  </w:num>
  <w:num w:numId="16" w16cid:durableId="738527274">
    <w:abstractNumId w:val="22"/>
  </w:num>
  <w:num w:numId="17" w16cid:durableId="347292598">
    <w:abstractNumId w:val="16"/>
  </w:num>
  <w:num w:numId="18" w16cid:durableId="775098443">
    <w:abstractNumId w:val="21"/>
  </w:num>
  <w:num w:numId="19" w16cid:durableId="246036738">
    <w:abstractNumId w:val="15"/>
  </w:num>
  <w:num w:numId="20" w16cid:durableId="1151870601">
    <w:abstractNumId w:val="23"/>
  </w:num>
  <w:num w:numId="21" w16cid:durableId="1397627776">
    <w:abstractNumId w:val="20"/>
  </w:num>
  <w:num w:numId="22" w16cid:durableId="519197551">
    <w:abstractNumId w:val="8"/>
  </w:num>
  <w:num w:numId="23" w16cid:durableId="1468861074">
    <w:abstractNumId w:val="3"/>
  </w:num>
  <w:num w:numId="24" w16cid:durableId="1228497742">
    <w:abstractNumId w:val="18"/>
  </w:num>
  <w:num w:numId="25" w16cid:durableId="619991363">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attachedTemplate r:id="rId1"/>
  <w:documentProtection w:edit="readOnly" w:enforcement="1" w:cryptProviderType="rsaAES" w:cryptAlgorithmClass="hash" w:cryptAlgorithmType="typeAny" w:cryptAlgorithmSid="14" w:cryptSpinCount="100000" w:hash="geVkF/MKaLtoD6LWpHNtrzdW6+dIMuOmJ5YkJrDfGyFGo4/Ep0y1tebg4kXk3KUKZkLgITpR5jt/4AGVDpuMxw==" w:salt="SSfqSLgo7HDjFFBMbUkn7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7F"/>
    <w:rsid w:val="00003F80"/>
    <w:rsid w:val="00004086"/>
    <w:rsid w:val="000058E5"/>
    <w:rsid w:val="000062F5"/>
    <w:rsid w:val="0000698A"/>
    <w:rsid w:val="0000720C"/>
    <w:rsid w:val="00010145"/>
    <w:rsid w:val="00010AAE"/>
    <w:rsid w:val="00012B50"/>
    <w:rsid w:val="00020BB6"/>
    <w:rsid w:val="00024F65"/>
    <w:rsid w:val="0002588F"/>
    <w:rsid w:val="00026578"/>
    <w:rsid w:val="00027B47"/>
    <w:rsid w:val="000335E9"/>
    <w:rsid w:val="00035243"/>
    <w:rsid w:val="00041FA8"/>
    <w:rsid w:val="0004228E"/>
    <w:rsid w:val="0004368E"/>
    <w:rsid w:val="00043AB3"/>
    <w:rsid w:val="0004675B"/>
    <w:rsid w:val="00052041"/>
    <w:rsid w:val="00053B82"/>
    <w:rsid w:val="00054D7B"/>
    <w:rsid w:val="0005636E"/>
    <w:rsid w:val="00061726"/>
    <w:rsid w:val="000636A4"/>
    <w:rsid w:val="000653FD"/>
    <w:rsid w:val="000672EE"/>
    <w:rsid w:val="00067A5F"/>
    <w:rsid w:val="00073F2A"/>
    <w:rsid w:val="00074457"/>
    <w:rsid w:val="00076AD6"/>
    <w:rsid w:val="00076B8F"/>
    <w:rsid w:val="0008468E"/>
    <w:rsid w:val="00084FBC"/>
    <w:rsid w:val="00090D03"/>
    <w:rsid w:val="00091491"/>
    <w:rsid w:val="0009164E"/>
    <w:rsid w:val="000A2303"/>
    <w:rsid w:val="000A7B07"/>
    <w:rsid w:val="000B346C"/>
    <w:rsid w:val="000B7B64"/>
    <w:rsid w:val="000C233D"/>
    <w:rsid w:val="000C4F46"/>
    <w:rsid w:val="000C5322"/>
    <w:rsid w:val="000C6FB4"/>
    <w:rsid w:val="000C7B95"/>
    <w:rsid w:val="000C7FA2"/>
    <w:rsid w:val="000E296B"/>
    <w:rsid w:val="000E310E"/>
    <w:rsid w:val="000E42A0"/>
    <w:rsid w:val="000E4A1E"/>
    <w:rsid w:val="000E680F"/>
    <w:rsid w:val="000F0FCA"/>
    <w:rsid w:val="000F6296"/>
    <w:rsid w:val="000F6AFC"/>
    <w:rsid w:val="001011EF"/>
    <w:rsid w:val="00101E97"/>
    <w:rsid w:val="00103A5E"/>
    <w:rsid w:val="00106585"/>
    <w:rsid w:val="00106595"/>
    <w:rsid w:val="0011218C"/>
    <w:rsid w:val="0011416F"/>
    <w:rsid w:val="001157AF"/>
    <w:rsid w:val="00116C30"/>
    <w:rsid w:val="0012554E"/>
    <w:rsid w:val="0012562F"/>
    <w:rsid w:val="001266C6"/>
    <w:rsid w:val="00126C85"/>
    <w:rsid w:val="00132977"/>
    <w:rsid w:val="00133A08"/>
    <w:rsid w:val="00136266"/>
    <w:rsid w:val="00136E8C"/>
    <w:rsid w:val="001457FC"/>
    <w:rsid w:val="00152592"/>
    <w:rsid w:val="00152F59"/>
    <w:rsid w:val="00154A40"/>
    <w:rsid w:val="00154DAE"/>
    <w:rsid w:val="0015733E"/>
    <w:rsid w:val="001578F8"/>
    <w:rsid w:val="00157FD3"/>
    <w:rsid w:val="00161B9B"/>
    <w:rsid w:val="00162AE6"/>
    <w:rsid w:val="00164AAD"/>
    <w:rsid w:val="00166E7F"/>
    <w:rsid w:val="001706A7"/>
    <w:rsid w:val="001709EB"/>
    <w:rsid w:val="00175B78"/>
    <w:rsid w:val="00175F6C"/>
    <w:rsid w:val="00183D5D"/>
    <w:rsid w:val="00184237"/>
    <w:rsid w:val="001858C1"/>
    <w:rsid w:val="0018673D"/>
    <w:rsid w:val="00186E15"/>
    <w:rsid w:val="00187D1C"/>
    <w:rsid w:val="00191E86"/>
    <w:rsid w:val="00191FD1"/>
    <w:rsid w:val="0019250A"/>
    <w:rsid w:val="001A3B95"/>
    <w:rsid w:val="001A77CF"/>
    <w:rsid w:val="001B0445"/>
    <w:rsid w:val="001B09BC"/>
    <w:rsid w:val="001B28E5"/>
    <w:rsid w:val="001C0B34"/>
    <w:rsid w:val="001C0D1F"/>
    <w:rsid w:val="001C2E6D"/>
    <w:rsid w:val="001C4084"/>
    <w:rsid w:val="001D01D1"/>
    <w:rsid w:val="001D17DA"/>
    <w:rsid w:val="001D59B7"/>
    <w:rsid w:val="001E05E8"/>
    <w:rsid w:val="001E2663"/>
    <w:rsid w:val="001E600A"/>
    <w:rsid w:val="001F22CA"/>
    <w:rsid w:val="001F3555"/>
    <w:rsid w:val="001F6FA5"/>
    <w:rsid w:val="00201769"/>
    <w:rsid w:val="00201E01"/>
    <w:rsid w:val="00202782"/>
    <w:rsid w:val="00204C77"/>
    <w:rsid w:val="0021139D"/>
    <w:rsid w:val="00213294"/>
    <w:rsid w:val="0021376B"/>
    <w:rsid w:val="00214096"/>
    <w:rsid w:val="00214D4B"/>
    <w:rsid w:val="002168EB"/>
    <w:rsid w:val="00220F44"/>
    <w:rsid w:val="0022264D"/>
    <w:rsid w:val="00222B64"/>
    <w:rsid w:val="00233402"/>
    <w:rsid w:val="002337BA"/>
    <w:rsid w:val="002342BE"/>
    <w:rsid w:val="0023595D"/>
    <w:rsid w:val="00252300"/>
    <w:rsid w:val="00252494"/>
    <w:rsid w:val="002567F9"/>
    <w:rsid w:val="00257541"/>
    <w:rsid w:val="0025778A"/>
    <w:rsid w:val="00265A8F"/>
    <w:rsid w:val="0026676B"/>
    <w:rsid w:val="00267C62"/>
    <w:rsid w:val="00270432"/>
    <w:rsid w:val="00271B12"/>
    <w:rsid w:val="0027392A"/>
    <w:rsid w:val="002762BF"/>
    <w:rsid w:val="002806B5"/>
    <w:rsid w:val="00281347"/>
    <w:rsid w:val="00281ED1"/>
    <w:rsid w:val="00282382"/>
    <w:rsid w:val="002824BE"/>
    <w:rsid w:val="00282828"/>
    <w:rsid w:val="00282A13"/>
    <w:rsid w:val="00283B18"/>
    <w:rsid w:val="00287CC3"/>
    <w:rsid w:val="002908D0"/>
    <w:rsid w:val="00294162"/>
    <w:rsid w:val="00294630"/>
    <w:rsid w:val="002954EA"/>
    <w:rsid w:val="0029708F"/>
    <w:rsid w:val="002A1EB3"/>
    <w:rsid w:val="002A316B"/>
    <w:rsid w:val="002A35D4"/>
    <w:rsid w:val="002A4B14"/>
    <w:rsid w:val="002B03AC"/>
    <w:rsid w:val="002B2600"/>
    <w:rsid w:val="002B3B34"/>
    <w:rsid w:val="002B4481"/>
    <w:rsid w:val="002B6786"/>
    <w:rsid w:val="002B7054"/>
    <w:rsid w:val="002C4301"/>
    <w:rsid w:val="002C66FA"/>
    <w:rsid w:val="002D0927"/>
    <w:rsid w:val="002D1837"/>
    <w:rsid w:val="002D3541"/>
    <w:rsid w:val="002D3E2B"/>
    <w:rsid w:val="002D4C72"/>
    <w:rsid w:val="002D4EBC"/>
    <w:rsid w:val="002D67B4"/>
    <w:rsid w:val="002E052A"/>
    <w:rsid w:val="002E69B5"/>
    <w:rsid w:val="002F5ED9"/>
    <w:rsid w:val="002F7C2D"/>
    <w:rsid w:val="00300689"/>
    <w:rsid w:val="00301207"/>
    <w:rsid w:val="00301C4E"/>
    <w:rsid w:val="00304897"/>
    <w:rsid w:val="003050B6"/>
    <w:rsid w:val="00305282"/>
    <w:rsid w:val="00306D3D"/>
    <w:rsid w:val="00311E5D"/>
    <w:rsid w:val="00314915"/>
    <w:rsid w:val="00315805"/>
    <w:rsid w:val="00315AAA"/>
    <w:rsid w:val="00317391"/>
    <w:rsid w:val="00317404"/>
    <w:rsid w:val="00324466"/>
    <w:rsid w:val="00324DB2"/>
    <w:rsid w:val="003259FD"/>
    <w:rsid w:val="0033666D"/>
    <w:rsid w:val="00336763"/>
    <w:rsid w:val="00340FD1"/>
    <w:rsid w:val="0034128F"/>
    <w:rsid w:val="003430D8"/>
    <w:rsid w:val="00343189"/>
    <w:rsid w:val="00343D38"/>
    <w:rsid w:val="00347500"/>
    <w:rsid w:val="00347A6D"/>
    <w:rsid w:val="00350203"/>
    <w:rsid w:val="00354498"/>
    <w:rsid w:val="003548CB"/>
    <w:rsid w:val="003614DC"/>
    <w:rsid w:val="00361CE5"/>
    <w:rsid w:val="00362760"/>
    <w:rsid w:val="0036375E"/>
    <w:rsid w:val="00374795"/>
    <w:rsid w:val="00374DDE"/>
    <w:rsid w:val="003758B4"/>
    <w:rsid w:val="00376162"/>
    <w:rsid w:val="003847BA"/>
    <w:rsid w:val="0039160D"/>
    <w:rsid w:val="00396581"/>
    <w:rsid w:val="00397E16"/>
    <w:rsid w:val="003A66E0"/>
    <w:rsid w:val="003B0094"/>
    <w:rsid w:val="003B0DC7"/>
    <w:rsid w:val="003B1942"/>
    <w:rsid w:val="003B3C6A"/>
    <w:rsid w:val="003B5C02"/>
    <w:rsid w:val="003B7FF5"/>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5292"/>
    <w:rsid w:val="00400774"/>
    <w:rsid w:val="00401C9F"/>
    <w:rsid w:val="00402AD2"/>
    <w:rsid w:val="00402F76"/>
    <w:rsid w:val="00410BC8"/>
    <w:rsid w:val="00410EFE"/>
    <w:rsid w:val="0041336A"/>
    <w:rsid w:val="00416046"/>
    <w:rsid w:val="004163B0"/>
    <w:rsid w:val="00417106"/>
    <w:rsid w:val="00420D74"/>
    <w:rsid w:val="004316FB"/>
    <w:rsid w:val="0043335E"/>
    <w:rsid w:val="00433D65"/>
    <w:rsid w:val="00435D5B"/>
    <w:rsid w:val="004403AD"/>
    <w:rsid w:val="004467A9"/>
    <w:rsid w:val="0045303C"/>
    <w:rsid w:val="00454B97"/>
    <w:rsid w:val="004559DC"/>
    <w:rsid w:val="004575AD"/>
    <w:rsid w:val="00460778"/>
    <w:rsid w:val="004624D6"/>
    <w:rsid w:val="0046338F"/>
    <w:rsid w:val="004660DB"/>
    <w:rsid w:val="00466598"/>
    <w:rsid w:val="004676B1"/>
    <w:rsid w:val="00467952"/>
    <w:rsid w:val="00474A54"/>
    <w:rsid w:val="004768EA"/>
    <w:rsid w:val="00480218"/>
    <w:rsid w:val="00482720"/>
    <w:rsid w:val="00486541"/>
    <w:rsid w:val="0048698A"/>
    <w:rsid w:val="00494241"/>
    <w:rsid w:val="004A3499"/>
    <w:rsid w:val="004B007F"/>
    <w:rsid w:val="004B0525"/>
    <w:rsid w:val="004B42E2"/>
    <w:rsid w:val="004B6290"/>
    <w:rsid w:val="004B6B29"/>
    <w:rsid w:val="004B7C32"/>
    <w:rsid w:val="004C3241"/>
    <w:rsid w:val="004C3655"/>
    <w:rsid w:val="004C48E0"/>
    <w:rsid w:val="004C4FA3"/>
    <w:rsid w:val="004C56C5"/>
    <w:rsid w:val="004C68EC"/>
    <w:rsid w:val="004C6B3F"/>
    <w:rsid w:val="004C72F3"/>
    <w:rsid w:val="004D0680"/>
    <w:rsid w:val="004D18D8"/>
    <w:rsid w:val="004D7CCC"/>
    <w:rsid w:val="004E1BC5"/>
    <w:rsid w:val="004E3B40"/>
    <w:rsid w:val="004E3FB7"/>
    <w:rsid w:val="004E5C7F"/>
    <w:rsid w:val="004E6613"/>
    <w:rsid w:val="004E67D0"/>
    <w:rsid w:val="004E699E"/>
    <w:rsid w:val="004E7502"/>
    <w:rsid w:val="004E79AD"/>
    <w:rsid w:val="004F06CC"/>
    <w:rsid w:val="004F5D52"/>
    <w:rsid w:val="0050226B"/>
    <w:rsid w:val="005025D4"/>
    <w:rsid w:val="005037A0"/>
    <w:rsid w:val="00503E80"/>
    <w:rsid w:val="005054E9"/>
    <w:rsid w:val="005075AF"/>
    <w:rsid w:val="005102BD"/>
    <w:rsid w:val="00512B1D"/>
    <w:rsid w:val="0051331A"/>
    <w:rsid w:val="005227F4"/>
    <w:rsid w:val="00525662"/>
    <w:rsid w:val="00531973"/>
    <w:rsid w:val="005319F0"/>
    <w:rsid w:val="00532738"/>
    <w:rsid w:val="005334E1"/>
    <w:rsid w:val="00533511"/>
    <w:rsid w:val="005362A7"/>
    <w:rsid w:val="00536B74"/>
    <w:rsid w:val="00536CB1"/>
    <w:rsid w:val="00537395"/>
    <w:rsid w:val="00543100"/>
    <w:rsid w:val="00544F28"/>
    <w:rsid w:val="00545C50"/>
    <w:rsid w:val="00551577"/>
    <w:rsid w:val="005539E1"/>
    <w:rsid w:val="00555130"/>
    <w:rsid w:val="00555943"/>
    <w:rsid w:val="00560324"/>
    <w:rsid w:val="00573C4A"/>
    <w:rsid w:val="0057509D"/>
    <w:rsid w:val="005800E4"/>
    <w:rsid w:val="00583840"/>
    <w:rsid w:val="00584F56"/>
    <w:rsid w:val="005868D2"/>
    <w:rsid w:val="005948F5"/>
    <w:rsid w:val="00597D66"/>
    <w:rsid w:val="005A435B"/>
    <w:rsid w:val="005B3783"/>
    <w:rsid w:val="005B3D52"/>
    <w:rsid w:val="005B424E"/>
    <w:rsid w:val="005B4B38"/>
    <w:rsid w:val="005B4F95"/>
    <w:rsid w:val="005B7523"/>
    <w:rsid w:val="005C1FB7"/>
    <w:rsid w:val="005C20EC"/>
    <w:rsid w:val="005C48AD"/>
    <w:rsid w:val="005C7802"/>
    <w:rsid w:val="005D0830"/>
    <w:rsid w:val="005D0D43"/>
    <w:rsid w:val="005D6DBE"/>
    <w:rsid w:val="005E26ED"/>
    <w:rsid w:val="005E2B40"/>
    <w:rsid w:val="005E2C83"/>
    <w:rsid w:val="005F3093"/>
    <w:rsid w:val="005F48A3"/>
    <w:rsid w:val="005F55E6"/>
    <w:rsid w:val="005F56A8"/>
    <w:rsid w:val="00601386"/>
    <w:rsid w:val="00601B14"/>
    <w:rsid w:val="00601C41"/>
    <w:rsid w:val="006028D2"/>
    <w:rsid w:val="00602BB0"/>
    <w:rsid w:val="006030D9"/>
    <w:rsid w:val="00603400"/>
    <w:rsid w:val="006040AF"/>
    <w:rsid w:val="00607051"/>
    <w:rsid w:val="0060728C"/>
    <w:rsid w:val="00607DE8"/>
    <w:rsid w:val="0061390C"/>
    <w:rsid w:val="00614655"/>
    <w:rsid w:val="00616E96"/>
    <w:rsid w:val="00621204"/>
    <w:rsid w:val="00621440"/>
    <w:rsid w:val="00622B2F"/>
    <w:rsid w:val="00625D42"/>
    <w:rsid w:val="00625E7C"/>
    <w:rsid w:val="00626283"/>
    <w:rsid w:val="00627CAE"/>
    <w:rsid w:val="006302E6"/>
    <w:rsid w:val="00632392"/>
    <w:rsid w:val="00632918"/>
    <w:rsid w:val="00633CAE"/>
    <w:rsid w:val="0063511D"/>
    <w:rsid w:val="00640395"/>
    <w:rsid w:val="006407D6"/>
    <w:rsid w:val="00640DDA"/>
    <w:rsid w:val="006420A5"/>
    <w:rsid w:val="00642C4D"/>
    <w:rsid w:val="006456BF"/>
    <w:rsid w:val="00647CC2"/>
    <w:rsid w:val="00650C50"/>
    <w:rsid w:val="0065179C"/>
    <w:rsid w:val="00651B97"/>
    <w:rsid w:val="00652B71"/>
    <w:rsid w:val="00652FA9"/>
    <w:rsid w:val="00653936"/>
    <w:rsid w:val="006555C5"/>
    <w:rsid w:val="00655694"/>
    <w:rsid w:val="00655785"/>
    <w:rsid w:val="00655F6F"/>
    <w:rsid w:val="0065692C"/>
    <w:rsid w:val="00666379"/>
    <w:rsid w:val="00667180"/>
    <w:rsid w:val="0066767E"/>
    <w:rsid w:val="0067237A"/>
    <w:rsid w:val="00672D43"/>
    <w:rsid w:val="00672FAE"/>
    <w:rsid w:val="00674DE6"/>
    <w:rsid w:val="00675E17"/>
    <w:rsid w:val="00676399"/>
    <w:rsid w:val="00677444"/>
    <w:rsid w:val="006774E6"/>
    <w:rsid w:val="00680BFE"/>
    <w:rsid w:val="006837C6"/>
    <w:rsid w:val="006840AE"/>
    <w:rsid w:val="0068582E"/>
    <w:rsid w:val="006862FA"/>
    <w:rsid w:val="00691ED4"/>
    <w:rsid w:val="006923AD"/>
    <w:rsid w:val="006961EC"/>
    <w:rsid w:val="00697DC1"/>
    <w:rsid w:val="00697EDC"/>
    <w:rsid w:val="006A4B98"/>
    <w:rsid w:val="006A4E12"/>
    <w:rsid w:val="006A5407"/>
    <w:rsid w:val="006A6387"/>
    <w:rsid w:val="006B065A"/>
    <w:rsid w:val="006B2FB9"/>
    <w:rsid w:val="006B5A1A"/>
    <w:rsid w:val="006B5AC4"/>
    <w:rsid w:val="006B6115"/>
    <w:rsid w:val="006B6BD1"/>
    <w:rsid w:val="006B7CFD"/>
    <w:rsid w:val="006C1A6C"/>
    <w:rsid w:val="006C212E"/>
    <w:rsid w:val="006C26ED"/>
    <w:rsid w:val="006C2A6F"/>
    <w:rsid w:val="006C509B"/>
    <w:rsid w:val="006C5BB4"/>
    <w:rsid w:val="006C7661"/>
    <w:rsid w:val="006D12D5"/>
    <w:rsid w:val="006D4449"/>
    <w:rsid w:val="006D4794"/>
    <w:rsid w:val="006E0BDE"/>
    <w:rsid w:val="006E36B0"/>
    <w:rsid w:val="006E5B7D"/>
    <w:rsid w:val="006F01CB"/>
    <w:rsid w:val="006F1570"/>
    <w:rsid w:val="006F1E14"/>
    <w:rsid w:val="006F25AF"/>
    <w:rsid w:val="006F5046"/>
    <w:rsid w:val="006F5707"/>
    <w:rsid w:val="006F7D66"/>
    <w:rsid w:val="00702F50"/>
    <w:rsid w:val="00703DE3"/>
    <w:rsid w:val="007045DB"/>
    <w:rsid w:val="007070CF"/>
    <w:rsid w:val="00707741"/>
    <w:rsid w:val="00711A8F"/>
    <w:rsid w:val="007128AF"/>
    <w:rsid w:val="00714EB8"/>
    <w:rsid w:val="00720E1B"/>
    <w:rsid w:val="0072118A"/>
    <w:rsid w:val="0072174F"/>
    <w:rsid w:val="0072177C"/>
    <w:rsid w:val="007317A7"/>
    <w:rsid w:val="00732F50"/>
    <w:rsid w:val="007339D1"/>
    <w:rsid w:val="00734157"/>
    <w:rsid w:val="00734580"/>
    <w:rsid w:val="007353C9"/>
    <w:rsid w:val="00740FE9"/>
    <w:rsid w:val="00743307"/>
    <w:rsid w:val="00743AEF"/>
    <w:rsid w:val="00747137"/>
    <w:rsid w:val="0075090F"/>
    <w:rsid w:val="00750D30"/>
    <w:rsid w:val="007518B1"/>
    <w:rsid w:val="00752026"/>
    <w:rsid w:val="00754C46"/>
    <w:rsid w:val="00757B27"/>
    <w:rsid w:val="00760942"/>
    <w:rsid w:val="00761876"/>
    <w:rsid w:val="00764294"/>
    <w:rsid w:val="007649A3"/>
    <w:rsid w:val="00765796"/>
    <w:rsid w:val="0076703A"/>
    <w:rsid w:val="007678DC"/>
    <w:rsid w:val="007715C5"/>
    <w:rsid w:val="00771AC9"/>
    <w:rsid w:val="0077287B"/>
    <w:rsid w:val="00772968"/>
    <w:rsid w:val="007750F4"/>
    <w:rsid w:val="00775598"/>
    <w:rsid w:val="007820DC"/>
    <w:rsid w:val="007830B6"/>
    <w:rsid w:val="00791658"/>
    <w:rsid w:val="00794C65"/>
    <w:rsid w:val="007956AF"/>
    <w:rsid w:val="00795D87"/>
    <w:rsid w:val="00796ED2"/>
    <w:rsid w:val="00797A08"/>
    <w:rsid w:val="007A19D8"/>
    <w:rsid w:val="007A1BB4"/>
    <w:rsid w:val="007A5008"/>
    <w:rsid w:val="007B48B1"/>
    <w:rsid w:val="007B6FB9"/>
    <w:rsid w:val="007C1D61"/>
    <w:rsid w:val="007C4FE0"/>
    <w:rsid w:val="007C52E8"/>
    <w:rsid w:val="007C63F4"/>
    <w:rsid w:val="007C6727"/>
    <w:rsid w:val="007D0CEF"/>
    <w:rsid w:val="007D3292"/>
    <w:rsid w:val="007D3954"/>
    <w:rsid w:val="007D3BDB"/>
    <w:rsid w:val="007E0151"/>
    <w:rsid w:val="007E2BAA"/>
    <w:rsid w:val="007E2C77"/>
    <w:rsid w:val="007E57E8"/>
    <w:rsid w:val="007E6831"/>
    <w:rsid w:val="007E72A0"/>
    <w:rsid w:val="007E7CAC"/>
    <w:rsid w:val="007F1F7F"/>
    <w:rsid w:val="007F575E"/>
    <w:rsid w:val="00806C30"/>
    <w:rsid w:val="008121F4"/>
    <w:rsid w:val="008133D3"/>
    <w:rsid w:val="00817A2D"/>
    <w:rsid w:val="008264AD"/>
    <w:rsid w:val="00827AA9"/>
    <w:rsid w:val="0083003D"/>
    <w:rsid w:val="00830749"/>
    <w:rsid w:val="00833553"/>
    <w:rsid w:val="00833948"/>
    <w:rsid w:val="00835B05"/>
    <w:rsid w:val="00842AE4"/>
    <w:rsid w:val="00843997"/>
    <w:rsid w:val="00845340"/>
    <w:rsid w:val="00847C7B"/>
    <w:rsid w:val="00855F97"/>
    <w:rsid w:val="00860AFB"/>
    <w:rsid w:val="00862E11"/>
    <w:rsid w:val="008643F9"/>
    <w:rsid w:val="00864D30"/>
    <w:rsid w:val="00866327"/>
    <w:rsid w:val="00872007"/>
    <w:rsid w:val="008748CE"/>
    <w:rsid w:val="00875329"/>
    <w:rsid w:val="00880C5C"/>
    <w:rsid w:val="008810B7"/>
    <w:rsid w:val="00881F05"/>
    <w:rsid w:val="0088212A"/>
    <w:rsid w:val="00882B9D"/>
    <w:rsid w:val="0088349C"/>
    <w:rsid w:val="008868DF"/>
    <w:rsid w:val="00886C09"/>
    <w:rsid w:val="00892A03"/>
    <w:rsid w:val="008930ED"/>
    <w:rsid w:val="008937CE"/>
    <w:rsid w:val="00894951"/>
    <w:rsid w:val="008951EA"/>
    <w:rsid w:val="00895470"/>
    <w:rsid w:val="008A082C"/>
    <w:rsid w:val="008A0A51"/>
    <w:rsid w:val="008A257C"/>
    <w:rsid w:val="008A2F2D"/>
    <w:rsid w:val="008A3A99"/>
    <w:rsid w:val="008B22FC"/>
    <w:rsid w:val="008B39C9"/>
    <w:rsid w:val="008B3BC1"/>
    <w:rsid w:val="008B4D7C"/>
    <w:rsid w:val="008C23D8"/>
    <w:rsid w:val="008C48F6"/>
    <w:rsid w:val="008D0649"/>
    <w:rsid w:val="008D4DE9"/>
    <w:rsid w:val="008D793C"/>
    <w:rsid w:val="008E0997"/>
    <w:rsid w:val="008E1806"/>
    <w:rsid w:val="008F0BA8"/>
    <w:rsid w:val="008F12E7"/>
    <w:rsid w:val="008F464C"/>
    <w:rsid w:val="00901593"/>
    <w:rsid w:val="009025D4"/>
    <w:rsid w:val="00902BF8"/>
    <w:rsid w:val="009030D3"/>
    <w:rsid w:val="009046CD"/>
    <w:rsid w:val="009055FD"/>
    <w:rsid w:val="009056E2"/>
    <w:rsid w:val="00906AB7"/>
    <w:rsid w:val="00914CA4"/>
    <w:rsid w:val="009158C0"/>
    <w:rsid w:val="00917FD2"/>
    <w:rsid w:val="00921288"/>
    <w:rsid w:val="00925912"/>
    <w:rsid w:val="009304CA"/>
    <w:rsid w:val="0093060F"/>
    <w:rsid w:val="0093095D"/>
    <w:rsid w:val="00931795"/>
    <w:rsid w:val="009324BA"/>
    <w:rsid w:val="00932A45"/>
    <w:rsid w:val="00933DEE"/>
    <w:rsid w:val="00936180"/>
    <w:rsid w:val="00940ECF"/>
    <w:rsid w:val="00942B7B"/>
    <w:rsid w:val="00944834"/>
    <w:rsid w:val="00944A01"/>
    <w:rsid w:val="00945051"/>
    <w:rsid w:val="00945C7B"/>
    <w:rsid w:val="009470AF"/>
    <w:rsid w:val="009476CA"/>
    <w:rsid w:val="0095100C"/>
    <w:rsid w:val="0095160D"/>
    <w:rsid w:val="00951B1D"/>
    <w:rsid w:val="00951DE8"/>
    <w:rsid w:val="00954532"/>
    <w:rsid w:val="0095645B"/>
    <w:rsid w:val="00956C51"/>
    <w:rsid w:val="009606F6"/>
    <w:rsid w:val="0096149E"/>
    <w:rsid w:val="00961A56"/>
    <w:rsid w:val="00961ADD"/>
    <w:rsid w:val="00966633"/>
    <w:rsid w:val="00970B74"/>
    <w:rsid w:val="00970D74"/>
    <w:rsid w:val="00971AC8"/>
    <w:rsid w:val="00973A9D"/>
    <w:rsid w:val="0098186A"/>
    <w:rsid w:val="00986974"/>
    <w:rsid w:val="00986BC7"/>
    <w:rsid w:val="00993997"/>
    <w:rsid w:val="00994CC6"/>
    <w:rsid w:val="00994E2E"/>
    <w:rsid w:val="00996BEA"/>
    <w:rsid w:val="00997E24"/>
    <w:rsid w:val="009A34C4"/>
    <w:rsid w:val="009A4937"/>
    <w:rsid w:val="009B2C5D"/>
    <w:rsid w:val="009B4F05"/>
    <w:rsid w:val="009B750D"/>
    <w:rsid w:val="009C22FD"/>
    <w:rsid w:val="009C7961"/>
    <w:rsid w:val="009D06DA"/>
    <w:rsid w:val="009D1E85"/>
    <w:rsid w:val="009E08FC"/>
    <w:rsid w:val="009E3CED"/>
    <w:rsid w:val="009E42BB"/>
    <w:rsid w:val="009E4376"/>
    <w:rsid w:val="009E74E7"/>
    <w:rsid w:val="009E78AF"/>
    <w:rsid w:val="009F213E"/>
    <w:rsid w:val="009F34EB"/>
    <w:rsid w:val="009F7C05"/>
    <w:rsid w:val="00A07F94"/>
    <w:rsid w:val="00A1283F"/>
    <w:rsid w:val="00A2147E"/>
    <w:rsid w:val="00A25B81"/>
    <w:rsid w:val="00A2624A"/>
    <w:rsid w:val="00A265D7"/>
    <w:rsid w:val="00A33567"/>
    <w:rsid w:val="00A34BA9"/>
    <w:rsid w:val="00A359EC"/>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28CF"/>
    <w:rsid w:val="00A7628D"/>
    <w:rsid w:val="00A763CE"/>
    <w:rsid w:val="00A76E7E"/>
    <w:rsid w:val="00A76EA1"/>
    <w:rsid w:val="00A773FD"/>
    <w:rsid w:val="00A80ACC"/>
    <w:rsid w:val="00A81BDD"/>
    <w:rsid w:val="00A81FCA"/>
    <w:rsid w:val="00A827C6"/>
    <w:rsid w:val="00A8283F"/>
    <w:rsid w:val="00A82DF8"/>
    <w:rsid w:val="00A86913"/>
    <w:rsid w:val="00A877AF"/>
    <w:rsid w:val="00A93221"/>
    <w:rsid w:val="00A93CB5"/>
    <w:rsid w:val="00A93E84"/>
    <w:rsid w:val="00A9666F"/>
    <w:rsid w:val="00A96EE8"/>
    <w:rsid w:val="00AA212D"/>
    <w:rsid w:val="00AA2F49"/>
    <w:rsid w:val="00AA517E"/>
    <w:rsid w:val="00AA653D"/>
    <w:rsid w:val="00AB15C0"/>
    <w:rsid w:val="00AB1AD7"/>
    <w:rsid w:val="00AB3FCA"/>
    <w:rsid w:val="00AB5FF9"/>
    <w:rsid w:val="00AC0794"/>
    <w:rsid w:val="00AC6374"/>
    <w:rsid w:val="00AC6BE2"/>
    <w:rsid w:val="00AC79B9"/>
    <w:rsid w:val="00AD051D"/>
    <w:rsid w:val="00AD147B"/>
    <w:rsid w:val="00AD2C30"/>
    <w:rsid w:val="00AD390C"/>
    <w:rsid w:val="00AD5082"/>
    <w:rsid w:val="00AD7FAE"/>
    <w:rsid w:val="00AE25FB"/>
    <w:rsid w:val="00AE2D04"/>
    <w:rsid w:val="00AE7E0E"/>
    <w:rsid w:val="00AF272A"/>
    <w:rsid w:val="00AF28A2"/>
    <w:rsid w:val="00AF41C0"/>
    <w:rsid w:val="00AF5A03"/>
    <w:rsid w:val="00AF7DE7"/>
    <w:rsid w:val="00B001FD"/>
    <w:rsid w:val="00B01066"/>
    <w:rsid w:val="00B01190"/>
    <w:rsid w:val="00B01E5D"/>
    <w:rsid w:val="00B0452D"/>
    <w:rsid w:val="00B0469A"/>
    <w:rsid w:val="00B062F8"/>
    <w:rsid w:val="00B10211"/>
    <w:rsid w:val="00B115D7"/>
    <w:rsid w:val="00B11880"/>
    <w:rsid w:val="00B125A4"/>
    <w:rsid w:val="00B141EE"/>
    <w:rsid w:val="00B21A3B"/>
    <w:rsid w:val="00B21CC5"/>
    <w:rsid w:val="00B23004"/>
    <w:rsid w:val="00B23116"/>
    <w:rsid w:val="00B24E19"/>
    <w:rsid w:val="00B274E8"/>
    <w:rsid w:val="00B370F6"/>
    <w:rsid w:val="00B37A11"/>
    <w:rsid w:val="00B42B73"/>
    <w:rsid w:val="00B44885"/>
    <w:rsid w:val="00B45123"/>
    <w:rsid w:val="00B46CA0"/>
    <w:rsid w:val="00B50D23"/>
    <w:rsid w:val="00B51498"/>
    <w:rsid w:val="00B57D58"/>
    <w:rsid w:val="00B60A8E"/>
    <w:rsid w:val="00B61114"/>
    <w:rsid w:val="00B63435"/>
    <w:rsid w:val="00B64BF7"/>
    <w:rsid w:val="00B65524"/>
    <w:rsid w:val="00B7034B"/>
    <w:rsid w:val="00B71F33"/>
    <w:rsid w:val="00B74879"/>
    <w:rsid w:val="00B80970"/>
    <w:rsid w:val="00B83C25"/>
    <w:rsid w:val="00B84397"/>
    <w:rsid w:val="00B876C2"/>
    <w:rsid w:val="00B91399"/>
    <w:rsid w:val="00B9239D"/>
    <w:rsid w:val="00B930C4"/>
    <w:rsid w:val="00B93C88"/>
    <w:rsid w:val="00B96243"/>
    <w:rsid w:val="00B9778C"/>
    <w:rsid w:val="00BA235F"/>
    <w:rsid w:val="00BA45C3"/>
    <w:rsid w:val="00BA7D5F"/>
    <w:rsid w:val="00BB14F2"/>
    <w:rsid w:val="00BB2DD2"/>
    <w:rsid w:val="00BB3713"/>
    <w:rsid w:val="00BB3802"/>
    <w:rsid w:val="00BB79D7"/>
    <w:rsid w:val="00BC7DD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583D"/>
    <w:rsid w:val="00C07701"/>
    <w:rsid w:val="00C0790A"/>
    <w:rsid w:val="00C116AB"/>
    <w:rsid w:val="00C14475"/>
    <w:rsid w:val="00C145EE"/>
    <w:rsid w:val="00C1477C"/>
    <w:rsid w:val="00C149C0"/>
    <w:rsid w:val="00C15CA8"/>
    <w:rsid w:val="00C17076"/>
    <w:rsid w:val="00C218BB"/>
    <w:rsid w:val="00C21B79"/>
    <w:rsid w:val="00C25494"/>
    <w:rsid w:val="00C26A87"/>
    <w:rsid w:val="00C3076D"/>
    <w:rsid w:val="00C320F8"/>
    <w:rsid w:val="00C35DC9"/>
    <w:rsid w:val="00C3636D"/>
    <w:rsid w:val="00C373BC"/>
    <w:rsid w:val="00C41923"/>
    <w:rsid w:val="00C42B32"/>
    <w:rsid w:val="00C46D83"/>
    <w:rsid w:val="00C478B5"/>
    <w:rsid w:val="00C53DA4"/>
    <w:rsid w:val="00C547D1"/>
    <w:rsid w:val="00C5557B"/>
    <w:rsid w:val="00C55618"/>
    <w:rsid w:val="00C55A27"/>
    <w:rsid w:val="00C60356"/>
    <w:rsid w:val="00C64D7F"/>
    <w:rsid w:val="00C65EC9"/>
    <w:rsid w:val="00C6773B"/>
    <w:rsid w:val="00C731E3"/>
    <w:rsid w:val="00C7472B"/>
    <w:rsid w:val="00C76B5E"/>
    <w:rsid w:val="00C8011C"/>
    <w:rsid w:val="00C804A2"/>
    <w:rsid w:val="00C806B2"/>
    <w:rsid w:val="00C82BD7"/>
    <w:rsid w:val="00C83199"/>
    <w:rsid w:val="00C92642"/>
    <w:rsid w:val="00C931D7"/>
    <w:rsid w:val="00C9350D"/>
    <w:rsid w:val="00C95773"/>
    <w:rsid w:val="00C963C2"/>
    <w:rsid w:val="00C963E0"/>
    <w:rsid w:val="00C97C42"/>
    <w:rsid w:val="00CA0F42"/>
    <w:rsid w:val="00CA1C0F"/>
    <w:rsid w:val="00CA78C3"/>
    <w:rsid w:val="00CB21F4"/>
    <w:rsid w:val="00CB7163"/>
    <w:rsid w:val="00CB7187"/>
    <w:rsid w:val="00CC2593"/>
    <w:rsid w:val="00CC3D35"/>
    <w:rsid w:val="00CC4A4B"/>
    <w:rsid w:val="00CC4B1A"/>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4FF"/>
    <w:rsid w:val="00D157D2"/>
    <w:rsid w:val="00D20EA7"/>
    <w:rsid w:val="00D238C2"/>
    <w:rsid w:val="00D25838"/>
    <w:rsid w:val="00D26665"/>
    <w:rsid w:val="00D323A9"/>
    <w:rsid w:val="00D32D07"/>
    <w:rsid w:val="00D342DF"/>
    <w:rsid w:val="00D402D1"/>
    <w:rsid w:val="00D41220"/>
    <w:rsid w:val="00D44406"/>
    <w:rsid w:val="00D445AA"/>
    <w:rsid w:val="00D448E3"/>
    <w:rsid w:val="00D44AC7"/>
    <w:rsid w:val="00D45F23"/>
    <w:rsid w:val="00D51F14"/>
    <w:rsid w:val="00D521B0"/>
    <w:rsid w:val="00D52AE9"/>
    <w:rsid w:val="00D55EF3"/>
    <w:rsid w:val="00D612CD"/>
    <w:rsid w:val="00D644BC"/>
    <w:rsid w:val="00D72E53"/>
    <w:rsid w:val="00D74F43"/>
    <w:rsid w:val="00D762CD"/>
    <w:rsid w:val="00D82F1D"/>
    <w:rsid w:val="00D85705"/>
    <w:rsid w:val="00D8638A"/>
    <w:rsid w:val="00D8679F"/>
    <w:rsid w:val="00D936AE"/>
    <w:rsid w:val="00D952D8"/>
    <w:rsid w:val="00D95463"/>
    <w:rsid w:val="00D95679"/>
    <w:rsid w:val="00DA162F"/>
    <w:rsid w:val="00DA1C15"/>
    <w:rsid w:val="00DA2CF0"/>
    <w:rsid w:val="00DA34F5"/>
    <w:rsid w:val="00DA44D3"/>
    <w:rsid w:val="00DA7219"/>
    <w:rsid w:val="00DB10C4"/>
    <w:rsid w:val="00DB20FD"/>
    <w:rsid w:val="00DB24CF"/>
    <w:rsid w:val="00DB4CEE"/>
    <w:rsid w:val="00DB572F"/>
    <w:rsid w:val="00DB5E55"/>
    <w:rsid w:val="00DB620A"/>
    <w:rsid w:val="00DC123B"/>
    <w:rsid w:val="00DC1AD3"/>
    <w:rsid w:val="00DC25CE"/>
    <w:rsid w:val="00DC2D4E"/>
    <w:rsid w:val="00DC54AD"/>
    <w:rsid w:val="00DC763D"/>
    <w:rsid w:val="00DD06EF"/>
    <w:rsid w:val="00DD0BB5"/>
    <w:rsid w:val="00DD16BA"/>
    <w:rsid w:val="00DD533D"/>
    <w:rsid w:val="00DD571C"/>
    <w:rsid w:val="00DE18C7"/>
    <w:rsid w:val="00DE303D"/>
    <w:rsid w:val="00DE37A3"/>
    <w:rsid w:val="00DE52AD"/>
    <w:rsid w:val="00DF0328"/>
    <w:rsid w:val="00DF11E1"/>
    <w:rsid w:val="00DF5671"/>
    <w:rsid w:val="00DF71FB"/>
    <w:rsid w:val="00E015C8"/>
    <w:rsid w:val="00E0429C"/>
    <w:rsid w:val="00E043E2"/>
    <w:rsid w:val="00E06C7B"/>
    <w:rsid w:val="00E07F3E"/>
    <w:rsid w:val="00E102BB"/>
    <w:rsid w:val="00E106BF"/>
    <w:rsid w:val="00E14FDF"/>
    <w:rsid w:val="00E20A05"/>
    <w:rsid w:val="00E25D18"/>
    <w:rsid w:val="00E2612C"/>
    <w:rsid w:val="00E264E3"/>
    <w:rsid w:val="00E26E31"/>
    <w:rsid w:val="00E3181C"/>
    <w:rsid w:val="00E36EDD"/>
    <w:rsid w:val="00E37B1B"/>
    <w:rsid w:val="00E41A24"/>
    <w:rsid w:val="00E42AA6"/>
    <w:rsid w:val="00E42E04"/>
    <w:rsid w:val="00E441DD"/>
    <w:rsid w:val="00E50AAD"/>
    <w:rsid w:val="00E51079"/>
    <w:rsid w:val="00E51C4F"/>
    <w:rsid w:val="00E548A5"/>
    <w:rsid w:val="00E572E5"/>
    <w:rsid w:val="00E6168D"/>
    <w:rsid w:val="00E62A2B"/>
    <w:rsid w:val="00E630E0"/>
    <w:rsid w:val="00E67147"/>
    <w:rsid w:val="00E7090F"/>
    <w:rsid w:val="00E77A19"/>
    <w:rsid w:val="00E83A7C"/>
    <w:rsid w:val="00E85228"/>
    <w:rsid w:val="00E86484"/>
    <w:rsid w:val="00E909B8"/>
    <w:rsid w:val="00E90CAF"/>
    <w:rsid w:val="00E91CA9"/>
    <w:rsid w:val="00E930E5"/>
    <w:rsid w:val="00E958C2"/>
    <w:rsid w:val="00E97627"/>
    <w:rsid w:val="00E97D20"/>
    <w:rsid w:val="00EA2593"/>
    <w:rsid w:val="00EA4ACC"/>
    <w:rsid w:val="00EA4C21"/>
    <w:rsid w:val="00EA5ACC"/>
    <w:rsid w:val="00EA7937"/>
    <w:rsid w:val="00EB0AA2"/>
    <w:rsid w:val="00EB100E"/>
    <w:rsid w:val="00EB1283"/>
    <w:rsid w:val="00EB2AE4"/>
    <w:rsid w:val="00EB2F5E"/>
    <w:rsid w:val="00EB5CE4"/>
    <w:rsid w:val="00EB7E28"/>
    <w:rsid w:val="00EC0C02"/>
    <w:rsid w:val="00EC2270"/>
    <w:rsid w:val="00EC4A86"/>
    <w:rsid w:val="00EE0EDC"/>
    <w:rsid w:val="00EE235C"/>
    <w:rsid w:val="00EE272B"/>
    <w:rsid w:val="00EE4CDC"/>
    <w:rsid w:val="00EF2F06"/>
    <w:rsid w:val="00EF529A"/>
    <w:rsid w:val="00EF69A4"/>
    <w:rsid w:val="00EF7575"/>
    <w:rsid w:val="00F0103B"/>
    <w:rsid w:val="00F01B45"/>
    <w:rsid w:val="00F023CE"/>
    <w:rsid w:val="00F024ED"/>
    <w:rsid w:val="00F03457"/>
    <w:rsid w:val="00F04BBE"/>
    <w:rsid w:val="00F06E9D"/>
    <w:rsid w:val="00F07185"/>
    <w:rsid w:val="00F1416F"/>
    <w:rsid w:val="00F212C3"/>
    <w:rsid w:val="00F213C4"/>
    <w:rsid w:val="00F21DF2"/>
    <w:rsid w:val="00F22B42"/>
    <w:rsid w:val="00F23659"/>
    <w:rsid w:val="00F30473"/>
    <w:rsid w:val="00F31C2A"/>
    <w:rsid w:val="00F3545B"/>
    <w:rsid w:val="00F36896"/>
    <w:rsid w:val="00F41DC0"/>
    <w:rsid w:val="00F425D4"/>
    <w:rsid w:val="00F4286F"/>
    <w:rsid w:val="00F46E9C"/>
    <w:rsid w:val="00F4706B"/>
    <w:rsid w:val="00F47987"/>
    <w:rsid w:val="00F500BE"/>
    <w:rsid w:val="00F56D33"/>
    <w:rsid w:val="00F60921"/>
    <w:rsid w:val="00F627F5"/>
    <w:rsid w:val="00F644BF"/>
    <w:rsid w:val="00F715C5"/>
    <w:rsid w:val="00F7213B"/>
    <w:rsid w:val="00F72340"/>
    <w:rsid w:val="00F739DD"/>
    <w:rsid w:val="00F73AD5"/>
    <w:rsid w:val="00F76535"/>
    <w:rsid w:val="00F7673C"/>
    <w:rsid w:val="00F769F2"/>
    <w:rsid w:val="00F77D97"/>
    <w:rsid w:val="00F84646"/>
    <w:rsid w:val="00F84965"/>
    <w:rsid w:val="00F8647F"/>
    <w:rsid w:val="00F8706B"/>
    <w:rsid w:val="00F904BC"/>
    <w:rsid w:val="00F92D00"/>
    <w:rsid w:val="00F92F09"/>
    <w:rsid w:val="00F97200"/>
    <w:rsid w:val="00F97320"/>
    <w:rsid w:val="00FA323F"/>
    <w:rsid w:val="00FA33EB"/>
    <w:rsid w:val="00FA5265"/>
    <w:rsid w:val="00FB203E"/>
    <w:rsid w:val="00FB2A5D"/>
    <w:rsid w:val="00FB4E1E"/>
    <w:rsid w:val="00FB5100"/>
    <w:rsid w:val="00FB5C12"/>
    <w:rsid w:val="00FC083A"/>
    <w:rsid w:val="00FC2BA4"/>
    <w:rsid w:val="00FC3B5B"/>
    <w:rsid w:val="00FC4794"/>
    <w:rsid w:val="00FC5B92"/>
    <w:rsid w:val="00FC73DB"/>
    <w:rsid w:val="00FD01E7"/>
    <w:rsid w:val="00FD095A"/>
    <w:rsid w:val="00FD1A3B"/>
    <w:rsid w:val="00FD2E69"/>
    <w:rsid w:val="00FD51DF"/>
    <w:rsid w:val="00FE33FB"/>
    <w:rsid w:val="00FE3570"/>
    <w:rsid w:val="00FE5ACC"/>
    <w:rsid w:val="00FE5B94"/>
    <w:rsid w:val="00FF0FC5"/>
    <w:rsid w:val="00FF277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3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List Paragraph1 Char,Single bullet style Char,Bullets Char,Table numbering Char,Questions and numbered lists Char,List Paragraph 2 Char"/>
    <w:basedOn w:val="DefaultParagraphFont"/>
    <w:link w:val="ListParagraph"/>
    <w:uiPriority w:val="34"/>
    <w:qFormat/>
    <w:rsid w:val="00E86484"/>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34618">
      <w:bodyDiv w:val="1"/>
      <w:marLeft w:val="0"/>
      <w:marRight w:val="0"/>
      <w:marTop w:val="0"/>
      <w:marBottom w:val="0"/>
      <w:divBdr>
        <w:top w:val="none" w:sz="0" w:space="0" w:color="auto"/>
        <w:left w:val="none" w:sz="0" w:space="0" w:color="auto"/>
        <w:bottom w:val="none" w:sz="0" w:space="0" w:color="auto"/>
        <w:right w:val="none" w:sz="0" w:space="0" w:color="auto"/>
      </w:divBdr>
    </w:div>
    <w:div w:id="2482782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3676783">
      <w:bodyDiv w:val="1"/>
      <w:marLeft w:val="0"/>
      <w:marRight w:val="0"/>
      <w:marTop w:val="0"/>
      <w:marBottom w:val="0"/>
      <w:divBdr>
        <w:top w:val="none" w:sz="0" w:space="0" w:color="auto"/>
        <w:left w:val="none" w:sz="0" w:space="0" w:color="auto"/>
        <w:bottom w:val="none" w:sz="0" w:space="0" w:color="auto"/>
        <w:right w:val="none" w:sz="0" w:space="0" w:color="auto"/>
      </w:divBdr>
    </w:div>
    <w:div w:id="728267529">
      <w:bodyDiv w:val="1"/>
      <w:marLeft w:val="0"/>
      <w:marRight w:val="0"/>
      <w:marTop w:val="0"/>
      <w:marBottom w:val="0"/>
      <w:divBdr>
        <w:top w:val="none" w:sz="0" w:space="0" w:color="auto"/>
        <w:left w:val="none" w:sz="0" w:space="0" w:color="auto"/>
        <w:bottom w:val="none" w:sz="0" w:space="0" w:color="auto"/>
        <w:right w:val="none" w:sz="0" w:space="0" w:color="auto"/>
      </w:divBdr>
    </w:div>
    <w:div w:id="730736620">
      <w:bodyDiv w:val="1"/>
      <w:marLeft w:val="0"/>
      <w:marRight w:val="0"/>
      <w:marTop w:val="0"/>
      <w:marBottom w:val="0"/>
      <w:divBdr>
        <w:top w:val="none" w:sz="0" w:space="0" w:color="auto"/>
        <w:left w:val="none" w:sz="0" w:space="0" w:color="auto"/>
        <w:bottom w:val="none" w:sz="0" w:space="0" w:color="auto"/>
        <w:right w:val="none" w:sz="0" w:space="0" w:color="auto"/>
      </w:divBdr>
    </w:div>
    <w:div w:id="75120167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459118">
      <w:bodyDiv w:val="1"/>
      <w:marLeft w:val="0"/>
      <w:marRight w:val="0"/>
      <w:marTop w:val="0"/>
      <w:marBottom w:val="0"/>
      <w:divBdr>
        <w:top w:val="none" w:sz="0" w:space="0" w:color="auto"/>
        <w:left w:val="none" w:sz="0" w:space="0" w:color="auto"/>
        <w:bottom w:val="none" w:sz="0" w:space="0" w:color="auto"/>
        <w:right w:val="none" w:sz="0" w:space="0" w:color="auto"/>
      </w:divBdr>
    </w:div>
    <w:div w:id="883756222">
      <w:bodyDiv w:val="1"/>
      <w:marLeft w:val="0"/>
      <w:marRight w:val="0"/>
      <w:marTop w:val="0"/>
      <w:marBottom w:val="0"/>
      <w:divBdr>
        <w:top w:val="none" w:sz="0" w:space="0" w:color="auto"/>
        <w:left w:val="none" w:sz="0" w:space="0" w:color="auto"/>
        <w:bottom w:val="none" w:sz="0" w:space="0" w:color="auto"/>
        <w:right w:val="none" w:sz="0" w:space="0" w:color="auto"/>
      </w:divBdr>
    </w:div>
    <w:div w:id="10544274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9076270">
      <w:bodyDiv w:val="1"/>
      <w:marLeft w:val="0"/>
      <w:marRight w:val="0"/>
      <w:marTop w:val="0"/>
      <w:marBottom w:val="0"/>
      <w:divBdr>
        <w:top w:val="none" w:sz="0" w:space="0" w:color="auto"/>
        <w:left w:val="none" w:sz="0" w:space="0" w:color="auto"/>
        <w:bottom w:val="none" w:sz="0" w:space="0" w:color="auto"/>
        <w:right w:val="none" w:sz="0" w:space="0" w:color="auto"/>
      </w:divBdr>
    </w:div>
    <w:div w:id="1665207288">
      <w:bodyDiv w:val="1"/>
      <w:marLeft w:val="0"/>
      <w:marRight w:val="0"/>
      <w:marTop w:val="0"/>
      <w:marBottom w:val="0"/>
      <w:divBdr>
        <w:top w:val="none" w:sz="0" w:space="0" w:color="auto"/>
        <w:left w:val="none" w:sz="0" w:space="0" w:color="auto"/>
        <w:bottom w:val="none" w:sz="0" w:space="0" w:color="auto"/>
        <w:right w:val="none" w:sz="0" w:space="0" w:color="auto"/>
      </w:divBdr>
    </w:div>
    <w:div w:id="1899508026">
      <w:bodyDiv w:val="1"/>
      <w:marLeft w:val="0"/>
      <w:marRight w:val="0"/>
      <w:marTop w:val="0"/>
      <w:marBottom w:val="0"/>
      <w:divBdr>
        <w:top w:val="none" w:sz="0" w:space="0" w:color="auto"/>
        <w:left w:val="none" w:sz="0" w:space="0" w:color="auto"/>
        <w:bottom w:val="none" w:sz="0" w:space="0" w:color="auto"/>
        <w:right w:val="none" w:sz="0" w:space="0" w:color="auto"/>
      </w:divBdr>
    </w:div>
    <w:div w:id="214415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1E78706FB324A7996FD97653322ED21"/>
        <w:category>
          <w:name w:val="General"/>
          <w:gallery w:val="placeholder"/>
        </w:category>
        <w:types>
          <w:type w:val="bbPlcHdr"/>
        </w:types>
        <w:behaviors>
          <w:behavior w:val="content"/>
        </w:behaviors>
        <w:guid w:val="{948BA603-DEDD-4F8E-857E-2AF7E3868789}"/>
      </w:docPartPr>
      <w:docPartBody>
        <w:p w:rsidR="003743F5" w:rsidRDefault="005A18E7" w:rsidP="005A18E7">
          <w:pPr>
            <w:pStyle w:val="21E78706FB324A7996FD97653322ED21"/>
          </w:pPr>
          <w:r w:rsidRPr="00786856">
            <w:rPr>
              <w:rStyle w:val="PlaceholderText"/>
              <w:color w:val="808080" w:themeColor="background1" w:themeShade="80"/>
            </w:rPr>
            <w:t>Select Date.</w:t>
          </w:r>
        </w:p>
      </w:docPartBody>
    </w:docPart>
    <w:docPart>
      <w:docPartPr>
        <w:name w:val="AE0AF20140E14CE4AFDF8B3331641CB9"/>
        <w:category>
          <w:name w:val="General"/>
          <w:gallery w:val="placeholder"/>
        </w:category>
        <w:types>
          <w:type w:val="bbPlcHdr"/>
        </w:types>
        <w:behaviors>
          <w:behavior w:val="content"/>
        </w:behaviors>
        <w:guid w:val="{8D164F5D-BBAA-4EF1-BD08-0CECB1DCD8C4}"/>
      </w:docPartPr>
      <w:docPartBody>
        <w:p w:rsidR="003743F5" w:rsidRDefault="005A18E7" w:rsidP="005A18E7">
          <w:pPr>
            <w:pStyle w:val="AE0AF20140E14CE4AFDF8B3331641CB9"/>
          </w:pPr>
          <w:r w:rsidRPr="00786856">
            <w:rPr>
              <w:rStyle w:val="PlaceholderText"/>
              <w:color w:val="808080" w:themeColor="background1" w:themeShade="80"/>
            </w:rPr>
            <w:t>Select Date.</w:t>
          </w:r>
        </w:p>
      </w:docPartBody>
    </w:docPart>
    <w:docPart>
      <w:docPartPr>
        <w:name w:val="BEA23683E7E547789AF81248B4F3D2F8"/>
        <w:category>
          <w:name w:val="General"/>
          <w:gallery w:val="placeholder"/>
        </w:category>
        <w:types>
          <w:type w:val="bbPlcHdr"/>
        </w:types>
        <w:behaviors>
          <w:behavior w:val="content"/>
        </w:behaviors>
        <w:guid w:val="{EA27FC14-8356-4FCE-808E-32AF161D7303}"/>
      </w:docPartPr>
      <w:docPartBody>
        <w:p w:rsidR="003743F5" w:rsidRDefault="005A18E7" w:rsidP="005A18E7">
          <w:pPr>
            <w:pStyle w:val="BEA23683E7E547789AF81248B4F3D2F8"/>
          </w:pPr>
          <w:r w:rsidRPr="000300FA">
            <w:rPr>
              <w:rStyle w:val="PlaceholderText"/>
            </w:rPr>
            <w:t>[Title]</w:t>
          </w:r>
        </w:p>
      </w:docPartBody>
    </w:docPart>
    <w:docPart>
      <w:docPartPr>
        <w:name w:val="FF3F082B389944A0AE2442DAE1C822AC"/>
        <w:category>
          <w:name w:val="General"/>
          <w:gallery w:val="placeholder"/>
        </w:category>
        <w:types>
          <w:type w:val="bbPlcHdr"/>
        </w:types>
        <w:behaviors>
          <w:behavior w:val="content"/>
        </w:behaviors>
        <w:guid w:val="{DB58705C-A892-4E8D-A0FB-DEB24AABA831}"/>
      </w:docPartPr>
      <w:docPartBody>
        <w:p w:rsidR="003743F5" w:rsidRDefault="005A18E7" w:rsidP="005A18E7">
          <w:pPr>
            <w:pStyle w:val="FF3F082B389944A0AE2442DAE1C822A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D511B"/>
    <w:rsid w:val="001E4222"/>
    <w:rsid w:val="001F2D33"/>
    <w:rsid w:val="00216485"/>
    <w:rsid w:val="00217293"/>
    <w:rsid w:val="00247826"/>
    <w:rsid w:val="0026412C"/>
    <w:rsid w:val="002A67A7"/>
    <w:rsid w:val="003743F5"/>
    <w:rsid w:val="003D7AF8"/>
    <w:rsid w:val="004E1305"/>
    <w:rsid w:val="00530616"/>
    <w:rsid w:val="005A18E7"/>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3E1A"/>
    <w:rsid w:val="00CF3EAC"/>
    <w:rsid w:val="00D1199A"/>
    <w:rsid w:val="00D154FF"/>
    <w:rsid w:val="00DC0AEB"/>
    <w:rsid w:val="00DC549C"/>
    <w:rsid w:val="00DD1CB8"/>
    <w:rsid w:val="00DE2120"/>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18E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1E78706FB324A7996FD97653322ED21">
    <w:name w:val="21E78706FB324A7996FD97653322ED21"/>
    <w:rsid w:val="005A18E7"/>
    <w:pPr>
      <w:spacing w:after="160" w:line="259" w:lineRule="auto"/>
    </w:pPr>
    <w:rPr>
      <w:kern w:val="2"/>
      <w14:ligatures w14:val="standardContextual"/>
    </w:rPr>
  </w:style>
  <w:style w:type="paragraph" w:customStyle="1" w:styleId="AE0AF20140E14CE4AFDF8B3331641CB9">
    <w:name w:val="AE0AF20140E14CE4AFDF8B3331641CB9"/>
    <w:rsid w:val="005A18E7"/>
    <w:pPr>
      <w:spacing w:after="160" w:line="259" w:lineRule="auto"/>
    </w:pPr>
    <w:rPr>
      <w:kern w:val="2"/>
      <w14:ligatures w14:val="standardContextual"/>
    </w:rPr>
  </w:style>
  <w:style w:type="paragraph" w:customStyle="1" w:styleId="BEA23683E7E547789AF81248B4F3D2F8">
    <w:name w:val="BEA23683E7E547789AF81248B4F3D2F8"/>
    <w:rsid w:val="005A18E7"/>
    <w:pPr>
      <w:spacing w:after="160" w:line="259" w:lineRule="auto"/>
    </w:pPr>
    <w:rPr>
      <w:kern w:val="2"/>
      <w14:ligatures w14:val="standardContextual"/>
    </w:rPr>
  </w:style>
  <w:style w:type="paragraph" w:customStyle="1" w:styleId="FF3F082B389944A0AE2442DAE1C822AC">
    <w:name w:val="FF3F082B389944A0AE2442DAE1C822AC"/>
    <w:rsid w:val="005A18E7"/>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29</Pages>
  <Words>5038</Words>
  <Characters>29226</Characters>
  <Application>Microsoft Office Word</Application>
  <DocSecurity>8</DocSecurity>
  <Lines>1043</Lines>
  <Paragraphs>519</Paragraphs>
  <ScaleCrop>false</ScaleCrop>
  <HeadingPairs>
    <vt:vector size="2" baseType="variant">
      <vt:variant>
        <vt:lpstr>Title</vt:lpstr>
      </vt:variant>
      <vt:variant>
        <vt:i4>1</vt:i4>
      </vt:variant>
    </vt:vector>
  </HeadingPairs>
  <TitlesOfParts>
    <vt:vector size="1" baseType="lpstr">
      <vt:lpstr>CPCCBC6016</vt:lpstr>
    </vt:vector>
  </TitlesOfParts>
  <Company/>
  <LinksUpToDate>false</LinksUpToDate>
  <CharactersWithSpaces>33745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CPCCBC6016</dc:title>
  <dc:subject>Assess construction faults in large building projects</dc:subject>
  <dc:creator>Author Name</dc:creator>
  <cp:lastModifiedBy>Ross Snelgrove</cp:lastModifiedBy>
  <cp:revision>3</cp:revision>
  <cp:lastPrinted>2024-07-01T03:44:00Z</cp:lastPrinted>
  <dcterms:created xsi:type="dcterms:W3CDTF">2024-07-01T03:54:00Z</dcterms:created>
  <dcterms:modified xsi:type="dcterms:W3CDTF">2024-07-01T03:56:00Z</dcterms:modified>
  <cp:contentStatus>v1-0_27/02/2023</cp:contentStatus>
</cp:coreProperties>
</file>