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4A5A96" w:rsidRPr="002A4E28" w:rsidRDefault="003F6E74" w:rsidP="004A5A96">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67E5ADE2E2D44497B872D031682CFB48"/>
          </w:placeholder>
          <w:dataBinding w:prefixMappings="xmlns:ns0='http://purl.org/dc/elements/1.1/' xmlns:ns1='http://schemas.openxmlformats.org/package/2006/metadata/core-properties' " w:xpath="/ns1:coreProperties[1]/ns0:title[1]" w:storeItemID="{6C3C8BC8-F283-45AE-878A-BAB7291924A1}"/>
          <w:text/>
        </w:sdtPr>
        <w:sdtEndPr/>
        <w:sdtContent>
          <w:r w:rsidR="00A27EA7">
            <w:rPr>
              <w:rFonts w:ascii="Arial Black" w:hAnsi="Arial Black"/>
              <w:b/>
              <w:caps/>
              <w:sz w:val="32"/>
              <w:szCs w:val="32"/>
            </w:rPr>
            <w:t>RIICPL401D</w:t>
          </w:r>
        </w:sdtContent>
      </w:sdt>
      <w:r w:rsidR="004A5A96" w:rsidRPr="002A4E28">
        <w:rPr>
          <w:rFonts w:ascii="Arial Black" w:hAnsi="Arial Black"/>
          <w:b/>
          <w:caps/>
          <w:sz w:val="32"/>
          <w:szCs w:val="32"/>
        </w:rPr>
        <w:t xml:space="preserve"> </w:t>
      </w:r>
    </w:p>
    <w:p w:rsidR="004A5A96" w:rsidRPr="002A4E28" w:rsidRDefault="003F6E74" w:rsidP="004A5A96">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ED564AA57BF44262B1BB15D6143AD62C"/>
          </w:placeholder>
          <w:dataBinding w:prefixMappings="xmlns:ns0='http://purl.org/dc/elements/1.1/' xmlns:ns1='http://schemas.openxmlformats.org/package/2006/metadata/core-properties' " w:xpath="/ns1:coreProperties[1]/ns0:subject[1]" w:storeItemID="{6C3C8BC8-F283-45AE-878A-BAB7291924A1}"/>
          <w:text/>
        </w:sdtPr>
        <w:sdtEndPr/>
        <w:sdtContent>
          <w:r w:rsidR="00A27EA7">
            <w:rPr>
              <w:rFonts w:ascii="Arial Black" w:hAnsi="Arial Black"/>
              <w:b/>
              <w:caps/>
              <w:sz w:val="32"/>
              <w:szCs w:val="32"/>
            </w:rPr>
            <w:t>Apply the principles for the installation of underground service using open excavation</w:t>
          </w:r>
        </w:sdtContent>
      </w:sdt>
    </w:p>
    <w:p w:rsidR="004A5A96" w:rsidRPr="002A4E28" w:rsidRDefault="004A5A96" w:rsidP="004A5A96">
      <w:pPr>
        <w:ind w:left="709" w:right="-24" w:hanging="709"/>
        <w:jc w:val="both"/>
        <w:rPr>
          <w:rFonts w:ascii="Arial" w:hAnsi="Arial" w:cs="Arial"/>
          <w:sz w:val="22"/>
          <w:szCs w:val="22"/>
        </w:rPr>
      </w:pPr>
    </w:p>
    <w:p w:rsidR="004A5A96" w:rsidRPr="002A4E28" w:rsidRDefault="004A5A96" w:rsidP="004A5A96">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4A5A96" w:rsidRPr="002A4E28" w:rsidTr="0089110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5A96" w:rsidRPr="002A4E28" w:rsidRDefault="004A5A96" w:rsidP="00891105">
            <w:pPr>
              <w:ind w:right="-24"/>
              <w:jc w:val="center"/>
              <w:rPr>
                <w:rFonts w:ascii="Arial" w:hAnsi="Arial" w:cs="Arial"/>
                <w:b/>
              </w:rPr>
            </w:pPr>
            <w:r w:rsidRPr="002A4E28">
              <w:rPr>
                <w:rFonts w:ascii="Arial" w:hAnsi="Arial" w:cs="Arial"/>
                <w:b/>
              </w:rPr>
              <w:t>THEORY EXAM INSTRUCTIONS</w:t>
            </w:r>
          </w:p>
          <w:p w:rsidR="004A5A96" w:rsidRPr="002A4E28" w:rsidRDefault="004A5A96" w:rsidP="00891105">
            <w:pPr>
              <w:ind w:right="-24"/>
              <w:jc w:val="center"/>
              <w:rPr>
                <w:rFonts w:ascii="Arial" w:hAnsi="Arial" w:cs="Arial"/>
                <w:b/>
              </w:rPr>
            </w:pPr>
          </w:p>
          <w:p w:rsidR="004A5A96" w:rsidRPr="002A4E28" w:rsidRDefault="004A5A96" w:rsidP="004A5A96">
            <w:pPr>
              <w:numPr>
                <w:ilvl w:val="0"/>
                <w:numId w:val="9"/>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rsidR="004A5A96" w:rsidRPr="002A4E28" w:rsidRDefault="004A5A96" w:rsidP="004A5A96">
            <w:pPr>
              <w:numPr>
                <w:ilvl w:val="1"/>
                <w:numId w:val="9"/>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rsidR="004A5A96" w:rsidRPr="002A4E28" w:rsidRDefault="004A5A96" w:rsidP="004A5A96">
            <w:pPr>
              <w:numPr>
                <w:ilvl w:val="0"/>
                <w:numId w:val="9"/>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rsidR="004A5A96" w:rsidRPr="002A4E28" w:rsidRDefault="004A5A96" w:rsidP="004A5A96">
            <w:pPr>
              <w:numPr>
                <w:ilvl w:val="0"/>
                <w:numId w:val="9"/>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rsidR="004A5A96" w:rsidRPr="002A4E28" w:rsidRDefault="004A5A96" w:rsidP="004A5A96">
            <w:pPr>
              <w:numPr>
                <w:ilvl w:val="1"/>
                <w:numId w:val="9"/>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rsidR="004A5A96" w:rsidRPr="002A4E28" w:rsidRDefault="004A5A96" w:rsidP="004A5A96">
            <w:pPr>
              <w:numPr>
                <w:ilvl w:val="0"/>
                <w:numId w:val="9"/>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rsidR="004A5A96" w:rsidRPr="002A4E28" w:rsidRDefault="004A5A96" w:rsidP="004A5A96">
            <w:pPr>
              <w:numPr>
                <w:ilvl w:val="1"/>
                <w:numId w:val="9"/>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rsidR="004A5A96" w:rsidRPr="002A4E28" w:rsidRDefault="004A5A96" w:rsidP="004A5A96">
            <w:pPr>
              <w:numPr>
                <w:ilvl w:val="1"/>
                <w:numId w:val="9"/>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891105">
        <w:tc>
          <w:tcPr>
            <w:tcW w:w="2552" w:type="dxa"/>
            <w:tcBorders>
              <w:top w:val="nil"/>
              <w:left w:val="nil"/>
              <w:bottom w:val="nil"/>
              <w:right w:val="nil"/>
            </w:tcBorders>
          </w:tcPr>
          <w:p w:rsidR="004A5A96" w:rsidRPr="002A4E28" w:rsidRDefault="004A5A96" w:rsidP="00891105">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rsidR="004A5A96" w:rsidRPr="002A4E28" w:rsidRDefault="00905A3B" w:rsidP="00891105">
            <w:pPr>
              <w:ind w:right="-24"/>
              <w:jc w:val="both"/>
              <w:rPr>
                <w:rFonts w:ascii="Arial" w:hAnsi="Arial" w:cs="Arial"/>
                <w:sz w:val="22"/>
                <w:szCs w:val="22"/>
              </w:rPr>
            </w:pPr>
            <w:permStart w:id="1025769926" w:edGrp="everyone"/>
            <w:r>
              <w:rPr>
                <w:rFonts w:ascii="Arial" w:hAnsi="Arial" w:cs="Arial"/>
                <w:sz w:val="22"/>
                <w:szCs w:val="22"/>
              </w:rPr>
              <w:t xml:space="preserve">Stephen Muscat </w:t>
            </w:r>
            <w:permEnd w:id="1025769926"/>
          </w:p>
        </w:tc>
      </w:tr>
      <w:tr w:rsidR="004A5A96" w:rsidRPr="002A4E28" w:rsidTr="00891105">
        <w:tc>
          <w:tcPr>
            <w:tcW w:w="2552" w:type="dxa"/>
            <w:tcBorders>
              <w:top w:val="nil"/>
              <w:left w:val="nil"/>
              <w:bottom w:val="nil"/>
              <w:right w:val="nil"/>
            </w:tcBorders>
          </w:tcPr>
          <w:p w:rsidR="004A5A96" w:rsidRPr="002A4E28" w:rsidRDefault="004A5A96" w:rsidP="00891105">
            <w:pPr>
              <w:ind w:right="-24"/>
              <w:jc w:val="both"/>
              <w:rPr>
                <w:rFonts w:ascii="Arial" w:hAnsi="Arial" w:cs="Arial"/>
                <w:sz w:val="22"/>
                <w:szCs w:val="22"/>
              </w:rPr>
            </w:pPr>
          </w:p>
          <w:p w:rsidR="004A5A96" w:rsidRPr="002A4E28" w:rsidRDefault="004A5A96" w:rsidP="00891105">
            <w:pPr>
              <w:ind w:right="-24"/>
              <w:jc w:val="both"/>
              <w:rPr>
                <w:rFonts w:ascii="Arial" w:hAnsi="Arial" w:cs="Arial"/>
                <w:sz w:val="22"/>
                <w:szCs w:val="22"/>
              </w:rPr>
            </w:pPr>
          </w:p>
        </w:tc>
        <w:tc>
          <w:tcPr>
            <w:tcW w:w="6520" w:type="dxa"/>
            <w:tcBorders>
              <w:top w:val="single" w:sz="8" w:space="0" w:color="auto"/>
              <w:left w:val="nil"/>
              <w:bottom w:val="nil"/>
              <w:right w:val="nil"/>
            </w:tcBorders>
          </w:tcPr>
          <w:p w:rsidR="004A5A96" w:rsidRPr="002A4E28" w:rsidRDefault="004A5A96" w:rsidP="00891105">
            <w:pPr>
              <w:ind w:right="-24"/>
              <w:jc w:val="both"/>
              <w:rPr>
                <w:rFonts w:ascii="Arial" w:hAnsi="Arial" w:cs="Arial"/>
                <w:sz w:val="22"/>
                <w:szCs w:val="22"/>
              </w:rPr>
            </w:pPr>
          </w:p>
        </w:tc>
      </w:tr>
      <w:tr w:rsidR="004A5A96" w:rsidRPr="002A4E28" w:rsidTr="00891105">
        <w:tc>
          <w:tcPr>
            <w:tcW w:w="2552" w:type="dxa"/>
            <w:tcBorders>
              <w:top w:val="nil"/>
              <w:left w:val="nil"/>
              <w:bottom w:val="nil"/>
              <w:right w:val="nil"/>
            </w:tcBorders>
          </w:tcPr>
          <w:p w:rsidR="004A5A96" w:rsidRPr="002A4E28" w:rsidRDefault="004A5A96" w:rsidP="00891105">
            <w:pPr>
              <w:ind w:right="-24"/>
              <w:jc w:val="both"/>
              <w:rPr>
                <w:rFonts w:ascii="Arial" w:hAnsi="Arial" w:cs="Arial"/>
                <w:sz w:val="22"/>
                <w:szCs w:val="22"/>
              </w:rPr>
            </w:pPr>
            <w:r w:rsidRPr="002A4E28">
              <w:rPr>
                <w:rFonts w:ascii="Arial" w:hAnsi="Arial" w:cs="Arial"/>
                <w:sz w:val="22"/>
                <w:szCs w:val="22"/>
              </w:rPr>
              <w:t>Participant signature</w:t>
            </w:r>
          </w:p>
        </w:tc>
        <w:permStart w:id="108757127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4A5A96" w:rsidRPr="002A4E28" w:rsidRDefault="004A5A96" w:rsidP="00891105">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26E6F2A6" wp14:editId="04F7A26D">
                      <wp:extent cx="3581400" cy="428530"/>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600303" cy="430792"/>
                              </a:xfrm>
                              <a:prstGeom prst="rect">
                                <a:avLst/>
                              </a:prstGeom>
                              <a:noFill/>
                              <a:ln>
                                <a:noFill/>
                              </a:ln>
                            </pic:spPr>
                          </pic:pic>
                        </a:graphicData>
                      </a:graphic>
                    </wp:inline>
                  </w:drawing>
                </w:r>
              </w:p>
            </w:tc>
          </w:sdtContent>
        </w:sdt>
        <w:permEnd w:id="1087571272" w:displacedByCustomXml="prev"/>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891105">
        <w:tc>
          <w:tcPr>
            <w:tcW w:w="2552" w:type="dxa"/>
            <w:tcBorders>
              <w:top w:val="nil"/>
              <w:left w:val="nil"/>
              <w:bottom w:val="nil"/>
              <w:right w:val="nil"/>
            </w:tcBorders>
          </w:tcPr>
          <w:p w:rsidR="004A5A96" w:rsidRPr="002A4E28" w:rsidRDefault="004A5A96" w:rsidP="00891105">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rsidR="004A5A96" w:rsidRPr="002A4E28" w:rsidRDefault="004A5A96" w:rsidP="00891105">
            <w:pPr>
              <w:ind w:right="-24"/>
              <w:jc w:val="both"/>
              <w:rPr>
                <w:rFonts w:ascii="Arial" w:hAnsi="Arial" w:cs="Arial"/>
                <w:sz w:val="22"/>
                <w:szCs w:val="22"/>
              </w:rPr>
            </w:pPr>
            <w:permStart w:id="1844071294" w:edGrp="everyone"/>
            <w:permEnd w:id="1844071294"/>
          </w:p>
        </w:tc>
      </w:tr>
      <w:tr w:rsidR="004A5A96" w:rsidRPr="002A4E28" w:rsidTr="00891105">
        <w:tc>
          <w:tcPr>
            <w:tcW w:w="2552" w:type="dxa"/>
            <w:tcBorders>
              <w:top w:val="nil"/>
              <w:left w:val="nil"/>
              <w:bottom w:val="nil"/>
              <w:right w:val="nil"/>
            </w:tcBorders>
          </w:tcPr>
          <w:p w:rsidR="004A5A96" w:rsidRPr="002A4E28" w:rsidRDefault="004A5A96" w:rsidP="00891105">
            <w:pPr>
              <w:ind w:right="-24"/>
              <w:jc w:val="both"/>
              <w:rPr>
                <w:rFonts w:ascii="Arial" w:hAnsi="Arial" w:cs="Arial"/>
                <w:sz w:val="22"/>
                <w:szCs w:val="22"/>
              </w:rPr>
            </w:pPr>
          </w:p>
          <w:p w:rsidR="004A5A96" w:rsidRPr="002A4E28" w:rsidRDefault="004A5A96" w:rsidP="00891105">
            <w:pPr>
              <w:ind w:right="-24"/>
              <w:jc w:val="both"/>
              <w:rPr>
                <w:rFonts w:ascii="Arial" w:hAnsi="Arial" w:cs="Arial"/>
                <w:sz w:val="22"/>
                <w:szCs w:val="22"/>
              </w:rPr>
            </w:pPr>
          </w:p>
        </w:tc>
        <w:tc>
          <w:tcPr>
            <w:tcW w:w="6520" w:type="dxa"/>
            <w:tcBorders>
              <w:top w:val="single" w:sz="8" w:space="0" w:color="auto"/>
              <w:left w:val="nil"/>
              <w:bottom w:val="nil"/>
              <w:right w:val="nil"/>
            </w:tcBorders>
          </w:tcPr>
          <w:p w:rsidR="004A5A96" w:rsidRPr="002A4E28" w:rsidRDefault="004A5A96" w:rsidP="00891105">
            <w:pPr>
              <w:ind w:right="-24"/>
              <w:jc w:val="both"/>
              <w:rPr>
                <w:rFonts w:ascii="Arial" w:hAnsi="Arial" w:cs="Arial"/>
                <w:sz w:val="22"/>
                <w:szCs w:val="22"/>
              </w:rPr>
            </w:pPr>
          </w:p>
        </w:tc>
      </w:tr>
      <w:tr w:rsidR="004A5A96" w:rsidRPr="002A4E28" w:rsidTr="00891105">
        <w:tc>
          <w:tcPr>
            <w:tcW w:w="2552" w:type="dxa"/>
            <w:tcBorders>
              <w:top w:val="nil"/>
              <w:left w:val="nil"/>
              <w:bottom w:val="nil"/>
              <w:right w:val="nil"/>
            </w:tcBorders>
          </w:tcPr>
          <w:p w:rsidR="004A5A96" w:rsidRPr="002A4E28" w:rsidRDefault="004A5A96" w:rsidP="00891105">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859248799" w:edGrp="everyone" w:displacedByCustomXml="prev"/>
            <w:tc>
              <w:tcPr>
                <w:tcW w:w="6520" w:type="dxa"/>
                <w:tcBorders>
                  <w:top w:val="nil"/>
                  <w:left w:val="nil"/>
                  <w:bottom w:val="single" w:sz="8" w:space="0" w:color="auto"/>
                  <w:right w:val="nil"/>
                </w:tcBorders>
              </w:tcPr>
              <w:p w:rsidR="004A5A96" w:rsidRPr="002A4E28" w:rsidRDefault="004A5A96" w:rsidP="00891105">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2B1ED417" wp14:editId="58BB3B7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59248799" w:displacedByCustomXml="next"/>
          </w:sdtContent>
        </w:sdt>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891105">
        <w:tc>
          <w:tcPr>
            <w:tcW w:w="2552" w:type="dxa"/>
            <w:tcBorders>
              <w:top w:val="nil"/>
              <w:left w:val="nil"/>
              <w:bottom w:val="nil"/>
              <w:right w:val="nil"/>
            </w:tcBorders>
          </w:tcPr>
          <w:p w:rsidR="004A5A96" w:rsidRPr="002A4E28" w:rsidRDefault="004A5A96" w:rsidP="00891105">
            <w:pPr>
              <w:ind w:right="-24"/>
              <w:jc w:val="both"/>
              <w:rPr>
                <w:rFonts w:ascii="Arial" w:hAnsi="Arial" w:cs="Arial"/>
                <w:sz w:val="22"/>
                <w:szCs w:val="22"/>
              </w:rPr>
            </w:pPr>
            <w:permStart w:id="2049538442" w:edGrp="everyone" w:colFirst="1" w:colLast="1"/>
            <w:r w:rsidRPr="002A4E28">
              <w:rPr>
                <w:rFonts w:ascii="Arial" w:hAnsi="Arial" w:cs="Arial"/>
                <w:sz w:val="22"/>
                <w:szCs w:val="22"/>
              </w:rPr>
              <w:t>Date</w:t>
            </w:r>
          </w:p>
        </w:tc>
        <w:sdt>
          <w:sdtPr>
            <w:rPr>
              <w:rFonts w:ascii="Arial" w:hAnsi="Arial" w:cs="Arial"/>
              <w:sz w:val="22"/>
              <w:szCs w:val="22"/>
            </w:rPr>
            <w:id w:val="923916815"/>
            <w:placeholder>
              <w:docPart w:val="165F54F50A484A3AB0E37650603123AE"/>
            </w:placeholder>
            <w:date w:fullDate="2017-05-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A5A96" w:rsidRPr="002A4E28" w:rsidRDefault="00905A3B" w:rsidP="00891105">
                <w:pPr>
                  <w:ind w:right="-24"/>
                  <w:jc w:val="both"/>
                  <w:rPr>
                    <w:rFonts w:ascii="Arial" w:hAnsi="Arial" w:cs="Arial"/>
                    <w:sz w:val="22"/>
                    <w:szCs w:val="22"/>
                  </w:rPr>
                </w:pPr>
                <w:r>
                  <w:rPr>
                    <w:rFonts w:ascii="Arial" w:hAnsi="Arial" w:cs="Arial"/>
                    <w:sz w:val="22"/>
                    <w:szCs w:val="22"/>
                  </w:rPr>
                  <w:t>24/05/2017</w:t>
                </w:r>
              </w:p>
            </w:tc>
          </w:sdtContent>
        </w:sdt>
      </w:tr>
      <w:permEnd w:id="2049538442"/>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5A96" w:rsidRPr="002A4E28" w:rsidTr="00891105">
        <w:trPr>
          <w:trHeight w:val="217"/>
          <w:jc w:val="center"/>
        </w:trPr>
        <w:tc>
          <w:tcPr>
            <w:tcW w:w="2528" w:type="dxa"/>
            <w:shd w:val="clear" w:color="auto" w:fill="F3F3F3"/>
            <w:vAlign w:val="center"/>
          </w:tcPr>
          <w:p w:rsidR="004A5A96" w:rsidRPr="002A4E28" w:rsidRDefault="004A5A96" w:rsidP="00891105">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rsidR="004A5A96" w:rsidRPr="002A4E28" w:rsidRDefault="004A5A96" w:rsidP="00891105">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rsidR="004A5A96" w:rsidRPr="002A4E28" w:rsidRDefault="004A5A96" w:rsidP="00891105">
            <w:pPr>
              <w:ind w:right="-24"/>
              <w:jc w:val="center"/>
              <w:rPr>
                <w:rFonts w:ascii="Arial" w:hAnsi="Arial" w:cs="Arial"/>
                <w:b/>
                <w:bCs/>
                <w:sz w:val="22"/>
                <w:szCs w:val="22"/>
              </w:rPr>
            </w:pPr>
            <w:r w:rsidRPr="002A4E28">
              <w:rPr>
                <w:rFonts w:ascii="Arial" w:hAnsi="Arial" w:cs="Arial"/>
                <w:b/>
                <w:bCs/>
                <w:sz w:val="22"/>
                <w:szCs w:val="22"/>
              </w:rPr>
              <w:t>Satisfactory?</w:t>
            </w:r>
          </w:p>
        </w:tc>
      </w:tr>
      <w:tr w:rsidR="004A5A96" w:rsidRPr="002A4E28" w:rsidTr="00891105">
        <w:trPr>
          <w:cantSplit/>
          <w:jc w:val="center"/>
        </w:trPr>
        <w:tc>
          <w:tcPr>
            <w:tcW w:w="2528" w:type="dxa"/>
            <w:vMerge w:val="restart"/>
            <w:vAlign w:val="center"/>
          </w:tcPr>
          <w:p w:rsidR="004A5A96" w:rsidRPr="002A4E28" w:rsidRDefault="008C5AA9" w:rsidP="00891105">
            <w:pPr>
              <w:ind w:right="-24"/>
              <w:jc w:val="center"/>
              <w:rPr>
                <w:rFonts w:ascii="Arial" w:hAnsi="Arial" w:cs="Arial"/>
                <w:sz w:val="22"/>
                <w:szCs w:val="22"/>
              </w:rPr>
            </w:pPr>
            <w:r>
              <w:rPr>
                <w:rFonts w:ascii="Arial" w:hAnsi="Arial" w:cs="Arial"/>
                <w:sz w:val="22"/>
                <w:szCs w:val="22"/>
              </w:rPr>
              <w:t>20</w:t>
            </w:r>
          </w:p>
        </w:tc>
        <w:tc>
          <w:tcPr>
            <w:tcW w:w="2559" w:type="dxa"/>
            <w:vMerge w:val="restart"/>
            <w:vAlign w:val="center"/>
          </w:tcPr>
          <w:p w:rsidR="004A5A96" w:rsidRPr="002A4E28" w:rsidRDefault="004A5A96" w:rsidP="00891105">
            <w:pPr>
              <w:ind w:right="-24"/>
              <w:jc w:val="center"/>
              <w:rPr>
                <w:rFonts w:ascii="Arial" w:hAnsi="Arial" w:cs="Arial"/>
                <w:sz w:val="22"/>
                <w:szCs w:val="22"/>
              </w:rPr>
            </w:pPr>
            <w:permStart w:id="868764954" w:edGrp="everyone"/>
            <w:permEnd w:id="868764954"/>
          </w:p>
        </w:tc>
        <w:tc>
          <w:tcPr>
            <w:tcW w:w="1272" w:type="dxa"/>
            <w:vAlign w:val="center"/>
          </w:tcPr>
          <w:p w:rsidR="004A5A96" w:rsidRPr="002A4E28" w:rsidRDefault="004A5A96" w:rsidP="00891105">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rsidR="004A5A96" w:rsidRPr="002A4E28" w:rsidRDefault="004A5A96" w:rsidP="00891105">
            <w:pPr>
              <w:ind w:right="-24"/>
              <w:jc w:val="center"/>
              <w:rPr>
                <w:rFonts w:ascii="Arial" w:hAnsi="Arial" w:cs="Arial"/>
                <w:sz w:val="22"/>
                <w:szCs w:val="22"/>
              </w:rPr>
            </w:pPr>
            <w:r w:rsidRPr="002A4E28">
              <w:rPr>
                <w:rFonts w:ascii="Arial" w:hAnsi="Arial" w:cs="Arial"/>
                <w:sz w:val="22"/>
                <w:szCs w:val="22"/>
              </w:rPr>
              <w:t>No</w:t>
            </w:r>
          </w:p>
        </w:tc>
      </w:tr>
      <w:tr w:rsidR="004A5A96" w:rsidRPr="002A4E28" w:rsidTr="00891105">
        <w:trPr>
          <w:cantSplit/>
          <w:trHeight w:val="454"/>
          <w:jc w:val="center"/>
        </w:trPr>
        <w:tc>
          <w:tcPr>
            <w:tcW w:w="2528" w:type="dxa"/>
            <w:vMerge/>
            <w:vAlign w:val="center"/>
          </w:tcPr>
          <w:p w:rsidR="004A5A96" w:rsidRPr="002A4E28" w:rsidRDefault="004A5A96" w:rsidP="00891105">
            <w:pPr>
              <w:ind w:right="-24"/>
              <w:jc w:val="center"/>
              <w:rPr>
                <w:rFonts w:ascii="Arial" w:hAnsi="Arial" w:cs="Arial"/>
                <w:sz w:val="22"/>
                <w:szCs w:val="22"/>
              </w:rPr>
            </w:pPr>
          </w:p>
        </w:tc>
        <w:tc>
          <w:tcPr>
            <w:tcW w:w="2559" w:type="dxa"/>
            <w:vMerge/>
            <w:vAlign w:val="center"/>
          </w:tcPr>
          <w:p w:rsidR="004A5A96" w:rsidRPr="002A4E28" w:rsidRDefault="004A5A96" w:rsidP="00891105">
            <w:pPr>
              <w:ind w:right="-24"/>
              <w:jc w:val="center"/>
              <w:rPr>
                <w:rFonts w:ascii="Arial" w:hAnsi="Arial" w:cs="Arial"/>
                <w:sz w:val="22"/>
                <w:szCs w:val="22"/>
              </w:rPr>
            </w:pPr>
          </w:p>
        </w:tc>
        <w:permStart w:id="146979534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4A5A96" w:rsidRPr="002A4E28" w:rsidRDefault="00A672B4" w:rsidP="00891105">
                <w:pPr>
                  <w:jc w:val="center"/>
                  <w:rPr>
                    <w:rFonts w:ascii="Arial" w:hAnsi="Arial" w:cs="Arial"/>
                    <w:sz w:val="44"/>
                    <w:szCs w:val="44"/>
                  </w:rPr>
                </w:pPr>
                <w:r>
                  <w:rPr>
                    <w:rFonts w:ascii="Arial" w:hAnsi="Arial" w:cs="Arial"/>
                    <w:sz w:val="44"/>
                    <w:szCs w:val="44"/>
                  </w:rPr>
                  <w:sym w:font="Wingdings" w:char="F0A8"/>
                </w:r>
              </w:p>
            </w:tc>
          </w:sdtContent>
        </w:sdt>
        <w:permEnd w:id="1469795341" w:displacedByCustomXml="prev"/>
        <w:permStart w:id="8161980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4A5A96" w:rsidRPr="002A4E28" w:rsidRDefault="004A5A96" w:rsidP="00891105">
                <w:pPr>
                  <w:jc w:val="center"/>
                  <w:rPr>
                    <w:rFonts w:ascii="Arial" w:hAnsi="Arial" w:cs="Arial"/>
                    <w:sz w:val="44"/>
                    <w:szCs w:val="44"/>
                  </w:rPr>
                </w:pPr>
                <w:r w:rsidRPr="002A4E28">
                  <w:rPr>
                    <w:rFonts w:ascii="Arial" w:hAnsi="Arial" w:cs="Arial"/>
                    <w:sz w:val="44"/>
                    <w:szCs w:val="44"/>
                  </w:rPr>
                  <w:sym w:font="Wingdings" w:char="F0A8"/>
                </w:r>
              </w:p>
            </w:tc>
          </w:sdtContent>
        </w:sdt>
        <w:permEnd w:id="81619804" w:displacedByCustomXml="prev"/>
      </w:tr>
    </w:tbl>
    <w:tbl>
      <w:tblPr>
        <w:tblStyle w:val="TableGrid1"/>
        <w:tblW w:w="9918" w:type="dxa"/>
        <w:tblLook w:val="04A0" w:firstRow="1" w:lastRow="0" w:firstColumn="1" w:lastColumn="0" w:noHBand="0" w:noVBand="1"/>
      </w:tblPr>
      <w:tblGrid>
        <w:gridCol w:w="9918"/>
      </w:tblGrid>
      <w:tr w:rsidR="004A5A96" w:rsidRPr="002A4E28" w:rsidTr="00891105">
        <w:tc>
          <w:tcPr>
            <w:tcW w:w="9918" w:type="dxa"/>
            <w:shd w:val="clear" w:color="auto" w:fill="D9D9D9" w:themeFill="background1" w:themeFillShade="D9"/>
          </w:tcPr>
          <w:p w:rsidR="004A5A96" w:rsidRPr="002A4E28" w:rsidRDefault="004A5A96" w:rsidP="00891105">
            <w:pPr>
              <w:keepNext/>
              <w:jc w:val="both"/>
              <w:rPr>
                <w:rFonts w:ascii="Arial" w:hAnsi="Arial" w:cs="Arial"/>
                <w:b/>
                <w:caps/>
              </w:rPr>
            </w:pPr>
            <w:r w:rsidRPr="002A4E28">
              <w:rPr>
                <w:rFonts w:ascii="Arial" w:hAnsi="Arial" w:cs="Arial"/>
                <w:b/>
                <w:caps/>
              </w:rPr>
              <w:lastRenderedPageBreak/>
              <w:t>Assessor Comments</w:t>
            </w:r>
          </w:p>
        </w:tc>
      </w:tr>
      <w:tr w:rsidR="004A5A96" w:rsidRPr="002A4E28" w:rsidTr="00891105">
        <w:trPr>
          <w:trHeight w:val="13602"/>
        </w:trPr>
        <w:tc>
          <w:tcPr>
            <w:tcW w:w="9918" w:type="dxa"/>
          </w:tcPr>
          <w:p w:rsidR="004A5A96" w:rsidRPr="002A4E28" w:rsidRDefault="004A5A96" w:rsidP="00891105">
            <w:pPr>
              <w:jc w:val="both"/>
              <w:rPr>
                <w:rFonts w:ascii="Arial" w:hAnsi="Arial" w:cs="Arial"/>
              </w:rPr>
            </w:pPr>
            <w:permStart w:id="610676369" w:edGrp="everyone"/>
            <w:permEnd w:id="610676369"/>
          </w:p>
        </w:tc>
      </w:tr>
      <w:bookmarkEnd w:id="0"/>
    </w:tbl>
    <w:p w:rsidR="004A5A96" w:rsidRPr="004A5A96" w:rsidRDefault="004A5A96" w:rsidP="004A5A96">
      <w:pPr>
        <w:rPr>
          <w:rFonts w:ascii="Arial" w:hAnsi="Arial" w:cs="Arial"/>
          <w:sz w:val="20"/>
          <w:szCs w:val="22"/>
        </w:rPr>
      </w:pPr>
      <w:r w:rsidRPr="004A5A96">
        <w:rPr>
          <w:rFonts w:ascii="Arial" w:hAnsi="Arial" w:cs="Arial"/>
          <w:sz w:val="20"/>
          <w:szCs w:val="22"/>
        </w:rPr>
        <w:br w:type="page"/>
      </w:r>
    </w:p>
    <w:p w:rsidR="006C5004" w:rsidRPr="007B3BCF" w:rsidRDefault="0061561F" w:rsidP="00094D37">
      <w:pPr>
        <w:numPr>
          <w:ilvl w:val="0"/>
          <w:numId w:val="6"/>
        </w:numPr>
        <w:spacing w:line="276" w:lineRule="auto"/>
        <w:ind w:left="709" w:hanging="709"/>
        <w:rPr>
          <w:rFonts w:ascii="Arial" w:hAnsi="Arial" w:cs="Arial"/>
          <w:b/>
        </w:rPr>
      </w:pPr>
      <w:r w:rsidRPr="0061561F">
        <w:rPr>
          <w:rFonts w:ascii="Arial" w:hAnsi="Arial" w:cs="Arial"/>
          <w:b/>
        </w:rPr>
        <w:lastRenderedPageBreak/>
        <w:t>List two (2) types of statutory compliance that is relevant to installing underground service using open excavation</w:t>
      </w:r>
      <w:r>
        <w:rPr>
          <w:rFonts w:ascii="Arial" w:hAnsi="Arial" w:cs="Arial"/>
          <w:b/>
        </w:rPr>
        <w:t>.</w:t>
      </w:r>
    </w:p>
    <w:p w:rsidR="007B3BCF" w:rsidRPr="007B3BCF" w:rsidRDefault="007B3BCF" w:rsidP="00094D37">
      <w:pPr>
        <w:spacing w:line="276" w:lineRule="auto"/>
        <w:ind w:left="709" w:hanging="709"/>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7B3BCF" w:rsidRPr="007B3BCF" w:rsidTr="00C42867">
        <w:trPr>
          <w:trHeight w:val="1020"/>
        </w:trPr>
        <w:tc>
          <w:tcPr>
            <w:tcW w:w="1027" w:type="dxa"/>
            <w:tcBorders>
              <w:top w:val="nil"/>
              <w:left w:val="nil"/>
              <w:bottom w:val="nil"/>
              <w:right w:val="single" w:sz="4" w:space="0" w:color="auto"/>
            </w:tcBorders>
          </w:tcPr>
          <w:p w:rsidR="007B3BCF" w:rsidRPr="007B3BCF" w:rsidRDefault="007B3BCF" w:rsidP="007B3BCF">
            <w:pPr>
              <w:jc w:val="both"/>
              <w:rPr>
                <w:rFonts w:ascii="Arial" w:hAnsi="Arial" w:cs="Arial"/>
                <w:b/>
                <w:sz w:val="22"/>
                <w:szCs w:val="22"/>
              </w:rPr>
            </w:pPr>
            <w:r w:rsidRPr="007B3BCF">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37C5B" w:rsidRPr="00A37C5B" w:rsidRDefault="00905A3B" w:rsidP="00F81383">
            <w:pPr>
              <w:numPr>
                <w:ilvl w:val="0"/>
                <w:numId w:val="5"/>
              </w:numPr>
              <w:jc w:val="both"/>
              <w:rPr>
                <w:rFonts w:ascii="Arial" w:hAnsi="Arial" w:cs="Arial"/>
                <w:sz w:val="22"/>
                <w:szCs w:val="22"/>
              </w:rPr>
            </w:pPr>
            <w:permStart w:id="1089933751" w:edGrp="everyone"/>
            <w:r>
              <w:rPr>
                <w:rFonts w:ascii="Arial" w:hAnsi="Arial" w:cs="Arial"/>
                <w:sz w:val="22"/>
                <w:szCs w:val="22"/>
              </w:rPr>
              <w:t>AS/NZS 3000:2017- Wiring Rules</w:t>
            </w:r>
          </w:p>
          <w:p w:rsidR="00A37C5B" w:rsidRPr="00A37C5B" w:rsidRDefault="00905A3B" w:rsidP="00F81383">
            <w:pPr>
              <w:numPr>
                <w:ilvl w:val="0"/>
                <w:numId w:val="5"/>
              </w:numPr>
              <w:jc w:val="both"/>
              <w:rPr>
                <w:rFonts w:ascii="Arial" w:hAnsi="Arial" w:cs="Arial"/>
                <w:sz w:val="22"/>
                <w:szCs w:val="22"/>
              </w:rPr>
            </w:pPr>
            <w:r>
              <w:rPr>
                <w:rFonts w:ascii="Arial" w:hAnsi="Arial" w:cs="Arial"/>
                <w:sz w:val="22"/>
                <w:szCs w:val="22"/>
              </w:rPr>
              <w:t>State based WHS Act &amp; Regulations</w:t>
            </w:r>
          </w:p>
          <w:permEnd w:id="1089933751"/>
          <w:p w:rsidR="007B3BCF" w:rsidRPr="007B3BCF" w:rsidRDefault="007B3BCF" w:rsidP="007B3BCF">
            <w:pPr>
              <w:jc w:val="both"/>
              <w:rPr>
                <w:rFonts w:ascii="Arial" w:hAnsi="Arial" w:cs="Arial"/>
                <w:sz w:val="22"/>
                <w:szCs w:val="22"/>
              </w:rPr>
            </w:pPr>
          </w:p>
        </w:tc>
        <w:permStart w:id="1310733143"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B3BCF" w:rsidRPr="007B3BCF" w:rsidRDefault="007B3BCF" w:rsidP="007B3BCF">
                <w:pPr>
                  <w:jc w:val="both"/>
                  <w:rPr>
                    <w:rFonts w:ascii="Arial" w:hAnsi="Arial" w:cs="Arial"/>
                    <w:sz w:val="44"/>
                    <w:szCs w:val="44"/>
                  </w:rPr>
                </w:pPr>
                <w:r w:rsidRPr="007B3BCF">
                  <w:rPr>
                    <w:rFonts w:ascii="Arial" w:hAnsi="Arial" w:cs="Arial"/>
                    <w:sz w:val="44"/>
                    <w:szCs w:val="44"/>
                  </w:rPr>
                  <w:sym w:font="Wingdings" w:char="F0A8"/>
                </w:r>
              </w:p>
            </w:tc>
          </w:sdtContent>
        </w:sdt>
        <w:permEnd w:id="1310733143" w:displacedByCustomXml="prev"/>
      </w:tr>
    </w:tbl>
    <w:p w:rsidR="006C5004" w:rsidRDefault="006C5004" w:rsidP="007B3BCF">
      <w:pPr>
        <w:rPr>
          <w:rFonts w:ascii="Arial" w:hAnsi="Arial" w:cs="Arial"/>
          <w:b/>
        </w:rPr>
      </w:pPr>
    </w:p>
    <w:p w:rsidR="007B3BCF" w:rsidRPr="007B3BCF" w:rsidRDefault="007B3BCF" w:rsidP="007B3BCF">
      <w:pPr>
        <w:rPr>
          <w:rFonts w:ascii="Arial" w:hAnsi="Arial" w:cs="Arial"/>
          <w:b/>
        </w:rPr>
      </w:pPr>
    </w:p>
    <w:p w:rsidR="006C5004" w:rsidRDefault="00D3494E" w:rsidP="00094D37">
      <w:pPr>
        <w:numPr>
          <w:ilvl w:val="0"/>
          <w:numId w:val="6"/>
        </w:numPr>
        <w:spacing w:line="276" w:lineRule="auto"/>
        <w:ind w:left="709" w:hanging="709"/>
        <w:rPr>
          <w:rFonts w:ascii="Arial" w:hAnsi="Arial" w:cs="Arial"/>
          <w:b/>
        </w:rPr>
      </w:pPr>
      <w:r w:rsidRPr="00D3494E">
        <w:rPr>
          <w:rFonts w:ascii="Arial" w:hAnsi="Arial" w:cs="Arial"/>
          <w:b/>
        </w:rPr>
        <w:t>Where, in your workplace, would you locate procedures relevant to the installation of underground service using open excavation</w:t>
      </w:r>
      <w:r w:rsidR="006C5004" w:rsidRPr="007B3BCF">
        <w:rPr>
          <w:rFonts w:ascii="Arial" w:hAnsi="Arial" w:cs="Arial"/>
          <w:b/>
        </w:rPr>
        <w:t>?</w:t>
      </w:r>
    </w:p>
    <w:p w:rsidR="00D3494E" w:rsidRPr="007B3BCF" w:rsidRDefault="00D3494E" w:rsidP="00094D37">
      <w:pPr>
        <w:spacing w:line="276" w:lineRule="auto"/>
        <w:ind w:left="709" w:hanging="709"/>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212E59" w:rsidRPr="00212E59" w:rsidTr="00C42867">
        <w:trPr>
          <w:trHeight w:val="1020"/>
        </w:trPr>
        <w:tc>
          <w:tcPr>
            <w:tcW w:w="1027" w:type="dxa"/>
            <w:tcBorders>
              <w:top w:val="nil"/>
              <w:left w:val="nil"/>
              <w:bottom w:val="nil"/>
              <w:right w:val="single" w:sz="4" w:space="0" w:color="auto"/>
            </w:tcBorders>
          </w:tcPr>
          <w:p w:rsidR="00212E59" w:rsidRPr="00212E59" w:rsidRDefault="00212E59" w:rsidP="00212E59">
            <w:pPr>
              <w:jc w:val="both"/>
              <w:rPr>
                <w:rFonts w:ascii="Arial" w:hAnsi="Arial" w:cs="Arial"/>
                <w:b/>
                <w:sz w:val="22"/>
                <w:szCs w:val="22"/>
              </w:rPr>
            </w:pPr>
            <w:r w:rsidRPr="00212E59">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98208B" w:rsidRDefault="00905A3B" w:rsidP="00F81383">
            <w:pPr>
              <w:numPr>
                <w:ilvl w:val="0"/>
                <w:numId w:val="7"/>
              </w:numPr>
              <w:jc w:val="both"/>
              <w:rPr>
                <w:rFonts w:ascii="Arial" w:hAnsi="Arial" w:cs="Arial"/>
                <w:sz w:val="22"/>
                <w:szCs w:val="22"/>
              </w:rPr>
            </w:pPr>
            <w:permStart w:id="1580929220" w:edGrp="everyone"/>
            <w:r>
              <w:rPr>
                <w:rFonts w:ascii="Arial" w:hAnsi="Arial" w:cs="Arial"/>
                <w:sz w:val="22"/>
                <w:szCs w:val="22"/>
              </w:rPr>
              <w:t>Work packs</w:t>
            </w:r>
          </w:p>
          <w:p w:rsidR="0098208B" w:rsidRPr="0098208B" w:rsidRDefault="00905A3B" w:rsidP="00F81383">
            <w:pPr>
              <w:numPr>
                <w:ilvl w:val="0"/>
                <w:numId w:val="7"/>
              </w:numPr>
              <w:jc w:val="both"/>
              <w:rPr>
                <w:rFonts w:ascii="Arial" w:hAnsi="Arial" w:cs="Arial"/>
                <w:sz w:val="22"/>
                <w:szCs w:val="22"/>
              </w:rPr>
            </w:pPr>
            <w:r>
              <w:rPr>
                <w:rFonts w:ascii="Arial" w:hAnsi="Arial" w:cs="Arial"/>
                <w:sz w:val="22"/>
                <w:szCs w:val="22"/>
              </w:rPr>
              <w:t>Central database site plans</w:t>
            </w:r>
          </w:p>
          <w:permEnd w:id="1580929220"/>
          <w:p w:rsidR="00212E59" w:rsidRPr="00212E59" w:rsidRDefault="00212E59" w:rsidP="00212E59">
            <w:pPr>
              <w:jc w:val="both"/>
              <w:rPr>
                <w:rFonts w:ascii="Arial" w:hAnsi="Arial" w:cs="Arial"/>
                <w:sz w:val="22"/>
                <w:szCs w:val="22"/>
              </w:rPr>
            </w:pPr>
          </w:p>
        </w:tc>
        <w:permStart w:id="439097736" w:edGrp="everyone" w:displacedByCustomXml="next"/>
        <w:sdt>
          <w:sdtPr>
            <w:rPr>
              <w:rFonts w:ascii="Arial" w:hAnsi="Arial" w:cs="Arial"/>
              <w:sz w:val="44"/>
              <w:szCs w:val="44"/>
            </w:rPr>
            <w:id w:val="-2058768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2E59" w:rsidRPr="00212E59" w:rsidRDefault="00212E59" w:rsidP="00212E59">
                <w:pPr>
                  <w:jc w:val="both"/>
                  <w:rPr>
                    <w:rFonts w:ascii="Arial" w:hAnsi="Arial" w:cs="Arial"/>
                    <w:sz w:val="44"/>
                    <w:szCs w:val="44"/>
                  </w:rPr>
                </w:pPr>
                <w:r w:rsidRPr="00212E59">
                  <w:rPr>
                    <w:rFonts w:ascii="Arial" w:hAnsi="Arial" w:cs="Arial"/>
                    <w:sz w:val="44"/>
                    <w:szCs w:val="44"/>
                  </w:rPr>
                  <w:sym w:font="Wingdings" w:char="F0A8"/>
                </w:r>
              </w:p>
            </w:tc>
          </w:sdtContent>
        </w:sdt>
        <w:permEnd w:id="439097736" w:displacedByCustomXml="prev"/>
      </w:tr>
    </w:tbl>
    <w:p w:rsidR="006C5004" w:rsidRDefault="006C5004" w:rsidP="00051C4D">
      <w:pPr>
        <w:rPr>
          <w:rFonts w:ascii="Arial" w:hAnsi="Arial" w:cs="Arial"/>
          <w:b/>
        </w:rPr>
      </w:pPr>
    </w:p>
    <w:p w:rsidR="00212E59" w:rsidRPr="007B3BCF" w:rsidRDefault="00212E59" w:rsidP="00051C4D">
      <w:pPr>
        <w:rPr>
          <w:rFonts w:ascii="Arial" w:hAnsi="Arial" w:cs="Arial"/>
          <w:b/>
        </w:rPr>
      </w:pPr>
    </w:p>
    <w:p w:rsidR="006C5004" w:rsidRPr="007B3BCF" w:rsidRDefault="00393C3D" w:rsidP="00BE0362">
      <w:pPr>
        <w:numPr>
          <w:ilvl w:val="0"/>
          <w:numId w:val="6"/>
        </w:numPr>
        <w:spacing w:line="276" w:lineRule="auto"/>
        <w:ind w:left="709" w:hanging="709"/>
        <w:rPr>
          <w:rFonts w:ascii="Arial" w:hAnsi="Arial" w:cs="Arial"/>
          <w:b/>
        </w:rPr>
      </w:pPr>
      <w:r w:rsidRPr="00393C3D">
        <w:rPr>
          <w:rFonts w:ascii="Arial" w:hAnsi="Arial" w:cs="Arial"/>
          <w:b/>
        </w:rPr>
        <w:t>Identify two (2) methods used to identify and locate other related underground services and utilities</w:t>
      </w:r>
      <w:r>
        <w:rPr>
          <w:rFonts w:ascii="Arial" w:hAnsi="Arial" w:cs="Arial"/>
          <w:b/>
        </w:rPr>
        <w:t>.</w:t>
      </w:r>
    </w:p>
    <w:p w:rsidR="006C5004" w:rsidRPr="007B3BCF" w:rsidRDefault="006C5004" w:rsidP="00094D37">
      <w:pPr>
        <w:spacing w:line="276" w:lineRule="auto"/>
        <w:ind w:left="709" w:hanging="709"/>
        <w:rPr>
          <w:rFonts w:ascii="Arial" w:hAnsi="Arial" w:cs="Arial"/>
          <w:b/>
          <w:highlight w:val="yellow"/>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0E5C6B" w:rsidRPr="000E5C6B" w:rsidTr="00C42867">
        <w:trPr>
          <w:trHeight w:val="1020"/>
        </w:trPr>
        <w:tc>
          <w:tcPr>
            <w:tcW w:w="1027" w:type="dxa"/>
            <w:tcBorders>
              <w:top w:val="nil"/>
              <w:left w:val="nil"/>
              <w:bottom w:val="nil"/>
              <w:right w:val="single" w:sz="4" w:space="0" w:color="auto"/>
            </w:tcBorders>
          </w:tcPr>
          <w:p w:rsidR="000E5C6B" w:rsidRPr="000E5C6B" w:rsidRDefault="000E5C6B" w:rsidP="000E5C6B">
            <w:pPr>
              <w:jc w:val="both"/>
              <w:rPr>
                <w:rFonts w:ascii="Arial" w:hAnsi="Arial" w:cs="Arial"/>
                <w:b/>
                <w:sz w:val="22"/>
                <w:szCs w:val="22"/>
              </w:rPr>
            </w:pPr>
            <w:r w:rsidRPr="000E5C6B">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8E4FCC" w:rsidRPr="008E4FCC" w:rsidRDefault="008E4FCC" w:rsidP="00F81383">
            <w:pPr>
              <w:numPr>
                <w:ilvl w:val="0"/>
                <w:numId w:val="6"/>
              </w:numPr>
              <w:contextualSpacing/>
              <w:rPr>
                <w:rFonts w:ascii="Arial" w:hAnsi="Arial" w:cs="Arial"/>
                <w:sz w:val="22"/>
                <w:szCs w:val="22"/>
              </w:rPr>
            </w:pPr>
            <w:permStart w:id="618680866" w:edGrp="everyone"/>
            <w:r w:rsidRPr="008E4FCC">
              <w:rPr>
                <w:rFonts w:ascii="Arial" w:hAnsi="Arial" w:cs="Arial"/>
                <w:sz w:val="22"/>
                <w:szCs w:val="22"/>
              </w:rPr>
              <w:t>Locator equipment</w:t>
            </w:r>
          </w:p>
          <w:p w:rsidR="008E4FCC" w:rsidRPr="008E4FCC" w:rsidRDefault="008E4FCC" w:rsidP="00F81383">
            <w:pPr>
              <w:numPr>
                <w:ilvl w:val="0"/>
                <w:numId w:val="6"/>
              </w:numPr>
              <w:contextualSpacing/>
              <w:rPr>
                <w:rFonts w:ascii="Arial" w:hAnsi="Arial" w:cs="Arial"/>
                <w:sz w:val="22"/>
                <w:szCs w:val="22"/>
              </w:rPr>
            </w:pPr>
            <w:r w:rsidRPr="008E4FCC">
              <w:rPr>
                <w:rFonts w:ascii="Arial" w:hAnsi="Arial" w:cs="Arial"/>
                <w:sz w:val="22"/>
                <w:szCs w:val="22"/>
              </w:rPr>
              <w:t>Potholing (manual or vacuum excavation)</w:t>
            </w:r>
          </w:p>
          <w:p w:rsidR="008E4FCC" w:rsidRPr="008E4FCC" w:rsidRDefault="00905A3B" w:rsidP="00F81383">
            <w:pPr>
              <w:numPr>
                <w:ilvl w:val="0"/>
                <w:numId w:val="6"/>
              </w:numPr>
              <w:contextualSpacing/>
              <w:rPr>
                <w:rFonts w:ascii="Arial" w:hAnsi="Arial" w:cs="Arial"/>
                <w:sz w:val="22"/>
                <w:szCs w:val="22"/>
              </w:rPr>
            </w:pPr>
            <w:r>
              <w:rPr>
                <w:rFonts w:ascii="Arial" w:hAnsi="Arial" w:cs="Arial"/>
                <w:sz w:val="22"/>
                <w:szCs w:val="22"/>
              </w:rPr>
              <w:t>Dial before you dig service</w:t>
            </w:r>
          </w:p>
          <w:permEnd w:id="618680866"/>
          <w:p w:rsidR="000E5C6B" w:rsidRPr="000E5C6B" w:rsidRDefault="000E5C6B" w:rsidP="00393C3D">
            <w:pPr>
              <w:contextualSpacing/>
              <w:rPr>
                <w:rFonts w:ascii="Arial" w:hAnsi="Arial" w:cs="Arial"/>
                <w:sz w:val="22"/>
                <w:szCs w:val="22"/>
              </w:rPr>
            </w:pPr>
          </w:p>
        </w:tc>
        <w:permStart w:id="576151825" w:edGrp="everyone" w:displacedByCustomXml="next"/>
        <w:sdt>
          <w:sdtPr>
            <w:rPr>
              <w:rFonts w:ascii="Arial" w:hAnsi="Arial" w:cs="Arial"/>
              <w:sz w:val="44"/>
              <w:szCs w:val="44"/>
            </w:rPr>
            <w:id w:val="-15753330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E5C6B" w:rsidRPr="000E5C6B" w:rsidRDefault="000E5C6B" w:rsidP="000E5C6B">
                <w:pPr>
                  <w:jc w:val="both"/>
                  <w:rPr>
                    <w:rFonts w:ascii="Arial" w:hAnsi="Arial" w:cs="Arial"/>
                    <w:sz w:val="44"/>
                    <w:szCs w:val="44"/>
                  </w:rPr>
                </w:pPr>
                <w:r w:rsidRPr="000E5C6B">
                  <w:rPr>
                    <w:rFonts w:ascii="Arial" w:hAnsi="Arial" w:cs="Arial"/>
                    <w:sz w:val="44"/>
                    <w:szCs w:val="44"/>
                  </w:rPr>
                  <w:sym w:font="Wingdings" w:char="F0A8"/>
                </w:r>
              </w:p>
            </w:tc>
          </w:sdtContent>
        </w:sdt>
        <w:permEnd w:id="576151825" w:displacedByCustomXml="prev"/>
      </w:tr>
    </w:tbl>
    <w:p w:rsidR="00B21397" w:rsidRPr="007B3BCF" w:rsidRDefault="00B21397" w:rsidP="006A05AA">
      <w:pPr>
        <w:rPr>
          <w:rFonts w:ascii="Arial" w:hAnsi="Arial" w:cs="Arial"/>
          <w:b/>
        </w:rPr>
      </w:pPr>
    </w:p>
    <w:p w:rsidR="006C5004" w:rsidRPr="007B3BCF" w:rsidRDefault="006C5004" w:rsidP="006A05AA">
      <w:pPr>
        <w:rPr>
          <w:rFonts w:ascii="Arial" w:hAnsi="Arial" w:cs="Arial"/>
          <w:b/>
        </w:rPr>
      </w:pPr>
    </w:p>
    <w:p w:rsidR="006C5004" w:rsidRPr="007B3BCF" w:rsidRDefault="00E04956" w:rsidP="00BE0362">
      <w:pPr>
        <w:numPr>
          <w:ilvl w:val="0"/>
          <w:numId w:val="6"/>
        </w:numPr>
        <w:spacing w:line="276" w:lineRule="auto"/>
        <w:ind w:left="709" w:hanging="709"/>
        <w:rPr>
          <w:rFonts w:ascii="Arial" w:hAnsi="Arial" w:cs="Arial"/>
          <w:b/>
        </w:rPr>
      </w:pPr>
      <w:r w:rsidRPr="00E04956">
        <w:rPr>
          <w:rFonts w:ascii="Arial" w:hAnsi="Arial" w:cs="Arial"/>
          <w:b/>
        </w:rPr>
        <w:t>Identify two (2) engineering survey principles that relate to the installation of underground service using open excavation</w:t>
      </w:r>
      <w:r>
        <w:rPr>
          <w:rFonts w:ascii="Arial" w:hAnsi="Arial" w:cs="Arial"/>
          <w:b/>
        </w:rPr>
        <w:t>.</w:t>
      </w:r>
    </w:p>
    <w:p w:rsidR="006C5004" w:rsidRPr="007B3BCF" w:rsidRDefault="006C5004" w:rsidP="00094D37">
      <w:pPr>
        <w:spacing w:line="276" w:lineRule="auto"/>
        <w:ind w:left="709" w:hanging="709"/>
        <w:rPr>
          <w:rFonts w:ascii="Arial" w:hAnsi="Arial" w:cs="Arial"/>
          <w:b/>
          <w:highlight w:val="yellow"/>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AC2590" w:rsidRPr="000E5C6B" w:rsidTr="00C42867">
        <w:trPr>
          <w:trHeight w:val="1020"/>
        </w:trPr>
        <w:tc>
          <w:tcPr>
            <w:tcW w:w="1027" w:type="dxa"/>
            <w:tcBorders>
              <w:top w:val="nil"/>
              <w:left w:val="nil"/>
              <w:bottom w:val="nil"/>
              <w:right w:val="single" w:sz="4" w:space="0" w:color="auto"/>
            </w:tcBorders>
          </w:tcPr>
          <w:p w:rsidR="00AC2590" w:rsidRPr="000E5C6B" w:rsidRDefault="00AC2590" w:rsidP="00891105">
            <w:pPr>
              <w:jc w:val="both"/>
              <w:rPr>
                <w:rFonts w:ascii="Arial" w:hAnsi="Arial" w:cs="Arial"/>
                <w:b/>
                <w:sz w:val="22"/>
                <w:szCs w:val="22"/>
              </w:rPr>
            </w:pPr>
            <w:r w:rsidRPr="000E5C6B">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C2590" w:rsidRDefault="0098208B" w:rsidP="00F536A7">
            <w:pPr>
              <w:contextualSpacing/>
              <w:rPr>
                <w:rFonts w:ascii="Arial" w:hAnsi="Arial" w:cs="Arial"/>
                <w:sz w:val="22"/>
                <w:szCs w:val="22"/>
              </w:rPr>
            </w:pPr>
            <w:permStart w:id="460154303" w:edGrp="everyone"/>
            <w:r>
              <w:rPr>
                <w:rFonts w:ascii="Arial" w:hAnsi="Arial" w:cs="Arial"/>
                <w:sz w:val="22"/>
                <w:szCs w:val="22"/>
              </w:rPr>
              <w:t>Providing a framework</w:t>
            </w:r>
          </w:p>
          <w:p w:rsidR="0098208B" w:rsidRDefault="0098208B" w:rsidP="00F536A7">
            <w:pPr>
              <w:contextualSpacing/>
              <w:rPr>
                <w:rFonts w:ascii="Arial" w:hAnsi="Arial" w:cs="Arial"/>
                <w:sz w:val="22"/>
                <w:szCs w:val="22"/>
              </w:rPr>
            </w:pPr>
            <w:r>
              <w:rPr>
                <w:rFonts w:ascii="Arial" w:hAnsi="Arial" w:cs="Arial"/>
                <w:sz w:val="22"/>
                <w:szCs w:val="22"/>
              </w:rPr>
              <w:t>Planning</w:t>
            </w:r>
          </w:p>
          <w:p w:rsidR="0098208B" w:rsidRDefault="0098208B" w:rsidP="00F536A7">
            <w:pPr>
              <w:contextualSpacing/>
              <w:rPr>
                <w:rFonts w:ascii="Arial" w:hAnsi="Arial" w:cs="Arial"/>
                <w:sz w:val="22"/>
                <w:szCs w:val="22"/>
              </w:rPr>
            </w:pPr>
            <w:r>
              <w:rPr>
                <w:rFonts w:ascii="Arial" w:hAnsi="Arial" w:cs="Arial"/>
                <w:sz w:val="22"/>
                <w:szCs w:val="22"/>
              </w:rPr>
              <w:t xml:space="preserve">Independent </w:t>
            </w:r>
            <w:r w:rsidR="00AD1798">
              <w:rPr>
                <w:rFonts w:ascii="Arial" w:hAnsi="Arial" w:cs="Arial"/>
                <w:sz w:val="22"/>
                <w:szCs w:val="22"/>
              </w:rPr>
              <w:t>checks</w:t>
            </w:r>
          </w:p>
          <w:permEnd w:id="460154303"/>
          <w:p w:rsidR="00AC2590" w:rsidRPr="000E5C6B" w:rsidRDefault="00AC2590" w:rsidP="00F536A7">
            <w:pPr>
              <w:contextualSpacing/>
              <w:rPr>
                <w:rFonts w:ascii="Arial" w:hAnsi="Arial" w:cs="Arial"/>
                <w:sz w:val="22"/>
                <w:szCs w:val="22"/>
              </w:rPr>
            </w:pPr>
          </w:p>
        </w:tc>
        <w:permStart w:id="479409475" w:edGrp="everyone" w:displacedByCustomXml="next"/>
        <w:sdt>
          <w:sdtPr>
            <w:rPr>
              <w:rFonts w:ascii="Arial" w:hAnsi="Arial" w:cs="Arial"/>
              <w:sz w:val="44"/>
              <w:szCs w:val="44"/>
            </w:rPr>
            <w:id w:val="-5193932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C2590" w:rsidRPr="000E5C6B" w:rsidRDefault="00AC2590" w:rsidP="00891105">
                <w:pPr>
                  <w:jc w:val="both"/>
                  <w:rPr>
                    <w:rFonts w:ascii="Arial" w:hAnsi="Arial" w:cs="Arial"/>
                    <w:sz w:val="44"/>
                    <w:szCs w:val="44"/>
                  </w:rPr>
                </w:pPr>
                <w:r w:rsidRPr="000E5C6B">
                  <w:rPr>
                    <w:rFonts w:ascii="Arial" w:hAnsi="Arial" w:cs="Arial"/>
                    <w:sz w:val="44"/>
                    <w:szCs w:val="44"/>
                  </w:rPr>
                  <w:sym w:font="Wingdings" w:char="F0A8"/>
                </w:r>
              </w:p>
            </w:tc>
          </w:sdtContent>
        </w:sdt>
        <w:permEnd w:id="479409475" w:displacedByCustomXml="prev"/>
      </w:tr>
    </w:tbl>
    <w:p w:rsidR="00152872" w:rsidRDefault="00152872" w:rsidP="00AC2590">
      <w:pPr>
        <w:rPr>
          <w:rFonts w:ascii="Arial" w:hAnsi="Arial" w:cs="Arial"/>
          <w:b/>
        </w:rPr>
      </w:pPr>
    </w:p>
    <w:p w:rsidR="00152872" w:rsidRDefault="00152872" w:rsidP="00094D37">
      <w:pPr>
        <w:spacing w:line="276" w:lineRule="auto"/>
        <w:ind w:left="709" w:hanging="709"/>
        <w:rPr>
          <w:rFonts w:ascii="Arial" w:hAnsi="Arial" w:cs="Arial"/>
          <w:b/>
        </w:rPr>
      </w:pPr>
    </w:p>
    <w:p w:rsidR="006C5004" w:rsidRDefault="00094EAF" w:rsidP="00094D37">
      <w:pPr>
        <w:numPr>
          <w:ilvl w:val="0"/>
          <w:numId w:val="6"/>
        </w:numPr>
        <w:spacing w:line="276" w:lineRule="auto"/>
        <w:ind w:left="709" w:hanging="709"/>
        <w:rPr>
          <w:rFonts w:ascii="Arial" w:hAnsi="Arial" w:cs="Arial"/>
          <w:b/>
        </w:rPr>
      </w:pPr>
      <w:r w:rsidRPr="00094EAF">
        <w:rPr>
          <w:rFonts w:ascii="Arial" w:hAnsi="Arial" w:cs="Arial"/>
          <w:b/>
        </w:rPr>
        <w:t xml:space="preserve">In the space below, </w:t>
      </w:r>
      <w:r w:rsidR="00937F34">
        <w:rPr>
          <w:rFonts w:ascii="Arial" w:hAnsi="Arial" w:cs="Arial"/>
          <w:b/>
        </w:rPr>
        <w:t xml:space="preserve">identify and </w:t>
      </w:r>
      <w:r w:rsidRPr="00094EAF">
        <w:rPr>
          <w:rFonts w:ascii="Arial" w:hAnsi="Arial" w:cs="Arial"/>
          <w:b/>
        </w:rPr>
        <w:t xml:space="preserve">explain how </w:t>
      </w:r>
      <w:r w:rsidR="00937F34">
        <w:rPr>
          <w:rFonts w:ascii="Arial" w:hAnsi="Arial" w:cs="Arial"/>
          <w:b/>
        </w:rPr>
        <w:t xml:space="preserve">one (1) </w:t>
      </w:r>
      <w:r w:rsidRPr="00094EAF">
        <w:rPr>
          <w:rFonts w:ascii="Arial" w:hAnsi="Arial" w:cs="Arial"/>
          <w:b/>
        </w:rPr>
        <w:t>environmental management principle impact</w:t>
      </w:r>
      <w:r w:rsidR="00937F34">
        <w:rPr>
          <w:rFonts w:ascii="Arial" w:hAnsi="Arial" w:cs="Arial"/>
          <w:b/>
        </w:rPr>
        <w:t>s</w:t>
      </w:r>
      <w:r w:rsidRPr="00094EAF">
        <w:rPr>
          <w:rFonts w:ascii="Arial" w:hAnsi="Arial" w:cs="Arial"/>
          <w:b/>
        </w:rPr>
        <w:t xml:space="preserve"> on the task of installing underground service using open excavation</w:t>
      </w:r>
      <w:r>
        <w:rPr>
          <w:rFonts w:ascii="Arial" w:hAnsi="Arial" w:cs="Arial"/>
          <w:b/>
        </w:rPr>
        <w:t>.</w:t>
      </w:r>
    </w:p>
    <w:p w:rsidR="00677D8C" w:rsidRPr="00AC2590" w:rsidRDefault="00677D8C" w:rsidP="00094D37">
      <w:pPr>
        <w:spacing w:line="276" w:lineRule="auto"/>
        <w:ind w:left="709" w:hanging="709"/>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2008"/>
        <w:gridCol w:w="6201"/>
        <w:gridCol w:w="669"/>
      </w:tblGrid>
      <w:tr w:rsidR="00C42867" w:rsidRPr="00C42867" w:rsidTr="00CE2BF9">
        <w:tc>
          <w:tcPr>
            <w:tcW w:w="556" w:type="pct"/>
            <w:tcBorders>
              <w:top w:val="nil"/>
              <w:left w:val="nil"/>
              <w:bottom w:val="nil"/>
              <w:right w:val="single" w:sz="12" w:space="0" w:color="auto"/>
            </w:tcBorders>
          </w:tcPr>
          <w:p w:rsidR="00C42867" w:rsidRPr="00C42867" w:rsidRDefault="00C42867" w:rsidP="00C42867">
            <w:pPr>
              <w:keepNext/>
              <w:ind w:left="993" w:hanging="993"/>
              <w:jc w:val="both"/>
              <w:rPr>
                <w:rFonts w:ascii="Arial Narrow" w:hAnsi="Arial Narrow"/>
                <w:szCs w:val="20"/>
              </w:rPr>
            </w:pPr>
            <w:r w:rsidRPr="00C42867">
              <w:rPr>
                <w:rFonts w:ascii="Arial" w:hAnsi="Arial" w:cs="Arial"/>
                <w:b/>
                <w:sz w:val="22"/>
                <w:szCs w:val="22"/>
              </w:rPr>
              <w:t>Answer</w:t>
            </w:r>
          </w:p>
        </w:tc>
        <w:tc>
          <w:tcPr>
            <w:tcW w:w="1005" w:type="pct"/>
            <w:tcBorders>
              <w:top w:val="single" w:sz="12" w:space="0" w:color="auto"/>
              <w:bottom w:val="single" w:sz="12" w:space="0" w:color="auto"/>
              <w:right w:val="single" w:sz="4" w:space="0" w:color="auto"/>
            </w:tcBorders>
            <w:shd w:val="clear" w:color="auto" w:fill="C0C0C0"/>
            <w:vAlign w:val="center"/>
          </w:tcPr>
          <w:p w:rsidR="00C42867" w:rsidRPr="00C42867" w:rsidRDefault="00C42867" w:rsidP="00C42867">
            <w:pPr>
              <w:keepNext/>
              <w:ind w:left="15" w:right="82" w:hanging="15"/>
              <w:jc w:val="center"/>
              <w:rPr>
                <w:rFonts w:ascii="Arial Narrow" w:hAnsi="Arial Narrow"/>
                <w:szCs w:val="20"/>
              </w:rPr>
            </w:pPr>
            <w:r>
              <w:rPr>
                <w:rFonts w:ascii="Arial Narrow" w:hAnsi="Arial Narrow"/>
                <w:szCs w:val="20"/>
              </w:rPr>
              <w:t>Principle</w:t>
            </w:r>
          </w:p>
        </w:tc>
        <w:tc>
          <w:tcPr>
            <w:tcW w:w="3104" w:type="pct"/>
            <w:tcBorders>
              <w:top w:val="single" w:sz="12" w:space="0" w:color="auto"/>
              <w:left w:val="single" w:sz="4" w:space="0" w:color="auto"/>
              <w:bottom w:val="single" w:sz="12" w:space="0" w:color="auto"/>
            </w:tcBorders>
            <w:shd w:val="clear" w:color="auto" w:fill="C0C0C0"/>
            <w:vAlign w:val="center"/>
          </w:tcPr>
          <w:p w:rsidR="00C42867" w:rsidRPr="00C42867" w:rsidRDefault="00C42867" w:rsidP="00C42867">
            <w:pPr>
              <w:keepNext/>
              <w:ind w:left="993" w:right="82" w:hanging="993"/>
              <w:jc w:val="center"/>
              <w:rPr>
                <w:rFonts w:ascii="Arial Narrow" w:hAnsi="Arial Narrow"/>
                <w:szCs w:val="20"/>
              </w:rPr>
            </w:pPr>
            <w:r>
              <w:rPr>
                <w:rFonts w:ascii="Arial Narrow" w:hAnsi="Arial Narrow"/>
                <w:szCs w:val="20"/>
              </w:rPr>
              <w:t>Explanation</w:t>
            </w:r>
          </w:p>
        </w:tc>
        <w:permStart w:id="643963716"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C42867" w:rsidRPr="00C42867" w:rsidRDefault="00C42867" w:rsidP="00C42867">
                <w:pPr>
                  <w:keepNext/>
                  <w:ind w:left="993" w:hanging="993"/>
                  <w:jc w:val="both"/>
                  <w:rPr>
                    <w:rFonts w:ascii="Arial Narrow" w:hAnsi="Arial Narrow"/>
                    <w:szCs w:val="20"/>
                  </w:rPr>
                </w:pPr>
                <w:r w:rsidRPr="00C42867">
                  <w:rPr>
                    <w:rFonts w:ascii="Arial" w:hAnsi="Arial" w:cs="Arial"/>
                    <w:sz w:val="44"/>
                    <w:szCs w:val="44"/>
                  </w:rPr>
                  <w:sym w:font="Wingdings" w:char="F0A8"/>
                </w:r>
              </w:p>
            </w:tc>
          </w:sdtContent>
        </w:sdt>
        <w:permEnd w:id="643963716" w:displacedByCustomXml="prev"/>
      </w:tr>
      <w:tr w:rsidR="00C42867" w:rsidRPr="00C42867" w:rsidTr="00CE2BF9">
        <w:trPr>
          <w:trHeight w:val="2041"/>
        </w:trPr>
        <w:tc>
          <w:tcPr>
            <w:tcW w:w="556" w:type="pct"/>
            <w:tcBorders>
              <w:top w:val="nil"/>
              <w:left w:val="nil"/>
              <w:bottom w:val="nil"/>
              <w:right w:val="single" w:sz="12" w:space="0" w:color="auto"/>
            </w:tcBorders>
          </w:tcPr>
          <w:p w:rsidR="00C42867" w:rsidRPr="00C42867" w:rsidRDefault="00C42867" w:rsidP="00C42867">
            <w:pPr>
              <w:ind w:left="993" w:hanging="993"/>
              <w:jc w:val="center"/>
              <w:rPr>
                <w:rFonts w:ascii="Arial Narrow" w:hAnsi="Arial Narrow"/>
                <w:szCs w:val="20"/>
              </w:rPr>
            </w:pPr>
          </w:p>
        </w:tc>
        <w:tc>
          <w:tcPr>
            <w:tcW w:w="1005" w:type="pct"/>
            <w:tcBorders>
              <w:top w:val="single" w:sz="12" w:space="0" w:color="auto"/>
              <w:right w:val="single" w:sz="4" w:space="0" w:color="auto"/>
            </w:tcBorders>
            <w:vAlign w:val="center"/>
          </w:tcPr>
          <w:p w:rsidR="00C42867" w:rsidRPr="00C42867" w:rsidRDefault="00905A3B" w:rsidP="008A6FD8">
            <w:pPr>
              <w:contextualSpacing/>
              <w:rPr>
                <w:rFonts w:ascii="Arial" w:hAnsi="Arial" w:cs="Arial"/>
                <w:sz w:val="22"/>
                <w:szCs w:val="22"/>
              </w:rPr>
            </w:pPr>
            <w:permStart w:id="1376669629" w:edGrp="everyone"/>
            <w:r w:rsidRPr="00FC0E39">
              <w:rPr>
                <w:rFonts w:asciiTheme="minorHAnsi" w:hAnsiTheme="minorHAnsi"/>
                <w:b/>
                <w:szCs w:val="22"/>
              </w:rPr>
              <w:t>During Installation:</w:t>
            </w:r>
            <w:permEnd w:id="1376669629"/>
          </w:p>
        </w:tc>
        <w:tc>
          <w:tcPr>
            <w:tcW w:w="3104" w:type="pct"/>
            <w:tcBorders>
              <w:top w:val="single" w:sz="12" w:space="0" w:color="auto"/>
              <w:left w:val="single" w:sz="4" w:space="0" w:color="auto"/>
            </w:tcBorders>
            <w:vAlign w:val="center"/>
          </w:tcPr>
          <w:p w:rsidR="00C42867" w:rsidRPr="00C42867" w:rsidRDefault="00905A3B" w:rsidP="008A6FD8">
            <w:pPr>
              <w:contextualSpacing/>
              <w:rPr>
                <w:rFonts w:ascii="Arial" w:hAnsi="Arial" w:cs="Arial"/>
                <w:sz w:val="22"/>
                <w:szCs w:val="22"/>
              </w:rPr>
            </w:pPr>
            <w:permStart w:id="1764892773" w:edGrp="everyone"/>
            <w:r w:rsidRPr="00FC0E39">
              <w:rPr>
                <w:rFonts w:asciiTheme="minorHAnsi" w:hAnsiTheme="minorHAnsi"/>
                <w:szCs w:val="22"/>
              </w:rPr>
              <w:t xml:space="preserve">The civil works during this time can have considerable consequences for the environment. Trenches need to be excavated and access to the construction site </w:t>
            </w:r>
            <w:proofErr w:type="gramStart"/>
            <w:r w:rsidRPr="00FC0E39">
              <w:rPr>
                <w:rFonts w:asciiTheme="minorHAnsi" w:hAnsiTheme="minorHAnsi"/>
                <w:szCs w:val="22"/>
              </w:rPr>
              <w:t>has to</w:t>
            </w:r>
            <w:proofErr w:type="gramEnd"/>
            <w:r w:rsidRPr="00FC0E39">
              <w:rPr>
                <w:rFonts w:asciiTheme="minorHAnsi" w:hAnsiTheme="minorHAnsi"/>
                <w:szCs w:val="22"/>
              </w:rPr>
              <w:t xml:space="preserve"> be cleared for heavy machinery needed for cable transportation and trenching. Animals such as beetles, amphibians, reptiles and bats, as well as plants, such as ferns and seed plants, are particularly affected by the construction works. The </w:t>
            </w:r>
            <w:r w:rsidRPr="00FC0E39">
              <w:rPr>
                <w:rFonts w:asciiTheme="minorHAnsi" w:hAnsiTheme="minorHAnsi"/>
                <w:szCs w:val="22"/>
              </w:rPr>
              <w:lastRenderedPageBreak/>
              <w:t>construction may also cause soil compaction, which in turn can have considerable negative impacts on biodiversity.</w:t>
            </w:r>
            <w:permEnd w:id="1764892773"/>
          </w:p>
        </w:tc>
        <w:tc>
          <w:tcPr>
            <w:tcW w:w="335" w:type="pct"/>
            <w:tcBorders>
              <w:top w:val="nil"/>
              <w:left w:val="single" w:sz="12" w:space="0" w:color="auto"/>
              <w:bottom w:val="nil"/>
              <w:right w:val="nil"/>
            </w:tcBorders>
          </w:tcPr>
          <w:p w:rsidR="00C42867" w:rsidRPr="00C42867" w:rsidRDefault="00C42867" w:rsidP="00C42867">
            <w:pPr>
              <w:ind w:left="993" w:hanging="993"/>
              <w:jc w:val="both"/>
              <w:rPr>
                <w:rFonts w:ascii="Arial Narrow" w:hAnsi="Arial Narrow"/>
                <w:szCs w:val="20"/>
              </w:rPr>
            </w:pPr>
          </w:p>
        </w:tc>
      </w:tr>
    </w:tbl>
    <w:p w:rsidR="009F0C7F" w:rsidRDefault="009F0C7F" w:rsidP="00094D37">
      <w:pPr>
        <w:spacing w:line="276" w:lineRule="auto"/>
        <w:ind w:left="709" w:hanging="709"/>
        <w:rPr>
          <w:rFonts w:ascii="Arial" w:hAnsi="Arial" w:cs="Arial"/>
          <w:b/>
        </w:rPr>
      </w:pPr>
    </w:p>
    <w:p w:rsidR="000E606D" w:rsidRDefault="000E606D" w:rsidP="00094D37">
      <w:pPr>
        <w:spacing w:line="276" w:lineRule="auto"/>
        <w:ind w:left="709" w:hanging="709"/>
        <w:rPr>
          <w:rFonts w:ascii="Arial" w:hAnsi="Arial" w:cs="Arial"/>
          <w:b/>
        </w:rPr>
      </w:pPr>
    </w:p>
    <w:p w:rsidR="006C5004" w:rsidRPr="007B3BCF" w:rsidRDefault="00152872" w:rsidP="00094D37">
      <w:pPr>
        <w:numPr>
          <w:ilvl w:val="0"/>
          <w:numId w:val="6"/>
        </w:numPr>
        <w:spacing w:line="276" w:lineRule="auto"/>
        <w:ind w:left="709" w:hanging="709"/>
        <w:rPr>
          <w:rFonts w:ascii="Arial" w:hAnsi="Arial" w:cs="Arial"/>
          <w:b/>
        </w:rPr>
      </w:pPr>
      <w:r w:rsidRPr="00152872">
        <w:rPr>
          <w:rFonts w:ascii="Arial" w:hAnsi="Arial" w:cs="Arial"/>
          <w:b/>
        </w:rPr>
        <w:t>Describe three (3) processes that are involved in developing a ‘work plan’</w:t>
      </w:r>
      <w:r>
        <w:rPr>
          <w:rFonts w:ascii="Arial" w:hAnsi="Arial" w:cs="Arial"/>
          <w:b/>
        </w:rPr>
        <w:t>.</w:t>
      </w:r>
    </w:p>
    <w:p w:rsidR="00F6458A" w:rsidRDefault="00F6458A" w:rsidP="00F6458A">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1"/>
        <w:gridCol w:w="2469"/>
        <w:gridCol w:w="5739"/>
        <w:gridCol w:w="669"/>
      </w:tblGrid>
      <w:tr w:rsidR="00D75C8E" w:rsidRPr="00D75C8E" w:rsidTr="005E2C24">
        <w:tc>
          <w:tcPr>
            <w:tcW w:w="556" w:type="pct"/>
            <w:tcBorders>
              <w:top w:val="nil"/>
              <w:left w:val="nil"/>
              <w:bottom w:val="nil"/>
              <w:right w:val="single" w:sz="12" w:space="0" w:color="auto"/>
            </w:tcBorders>
          </w:tcPr>
          <w:p w:rsidR="00D75C8E" w:rsidRPr="00D75C8E" w:rsidRDefault="00D75C8E" w:rsidP="005E2C24">
            <w:pPr>
              <w:keepNext/>
              <w:ind w:left="993" w:hanging="993"/>
              <w:jc w:val="both"/>
              <w:rPr>
                <w:rFonts w:ascii="Arial Narrow" w:hAnsi="Arial Narrow"/>
                <w:szCs w:val="20"/>
              </w:rPr>
            </w:pPr>
            <w:r w:rsidRPr="00D75C8E">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D75C8E" w:rsidRPr="00D75C8E" w:rsidRDefault="00D75C8E" w:rsidP="005E2C24">
            <w:pPr>
              <w:keepNext/>
              <w:ind w:left="15" w:right="82" w:hanging="15"/>
              <w:jc w:val="center"/>
              <w:rPr>
                <w:rFonts w:ascii="Arial Narrow" w:hAnsi="Arial Narrow"/>
                <w:szCs w:val="20"/>
              </w:rPr>
            </w:pPr>
            <w:r w:rsidRPr="00F754E5">
              <w:rPr>
                <w:rFonts w:ascii="Arial Narrow" w:hAnsi="Arial Narrow"/>
                <w:szCs w:val="20"/>
              </w:rPr>
              <w:t>Planning Process</w:t>
            </w:r>
          </w:p>
        </w:tc>
        <w:tc>
          <w:tcPr>
            <w:tcW w:w="2873" w:type="pct"/>
            <w:tcBorders>
              <w:top w:val="single" w:sz="12" w:space="0" w:color="auto"/>
              <w:left w:val="single" w:sz="4" w:space="0" w:color="auto"/>
              <w:bottom w:val="single" w:sz="12" w:space="0" w:color="auto"/>
            </w:tcBorders>
            <w:shd w:val="clear" w:color="auto" w:fill="C0C0C0"/>
            <w:vAlign w:val="center"/>
          </w:tcPr>
          <w:p w:rsidR="00D75C8E" w:rsidRPr="00D75C8E" w:rsidRDefault="00D75C8E" w:rsidP="005E2C24">
            <w:pPr>
              <w:keepNext/>
              <w:ind w:left="993" w:right="82" w:hanging="993"/>
              <w:jc w:val="center"/>
              <w:rPr>
                <w:rFonts w:ascii="Arial Narrow" w:hAnsi="Arial Narrow"/>
                <w:szCs w:val="20"/>
              </w:rPr>
            </w:pPr>
            <w:r w:rsidRPr="00F754E5">
              <w:rPr>
                <w:rFonts w:ascii="Arial Narrow" w:hAnsi="Arial Narrow"/>
                <w:szCs w:val="20"/>
              </w:rPr>
              <w:t>Description</w:t>
            </w:r>
          </w:p>
        </w:tc>
        <w:permStart w:id="1273461606"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75C8E" w:rsidRPr="00D75C8E" w:rsidRDefault="00D75C8E" w:rsidP="005E2C24">
                <w:pPr>
                  <w:keepNext/>
                  <w:ind w:left="993" w:hanging="993"/>
                  <w:jc w:val="both"/>
                  <w:rPr>
                    <w:rFonts w:ascii="Arial Narrow" w:hAnsi="Arial Narrow"/>
                    <w:szCs w:val="20"/>
                  </w:rPr>
                </w:pPr>
                <w:r w:rsidRPr="00D75C8E">
                  <w:rPr>
                    <w:rFonts w:ascii="Arial" w:hAnsi="Arial" w:cs="Arial"/>
                    <w:sz w:val="44"/>
                    <w:szCs w:val="44"/>
                  </w:rPr>
                  <w:sym w:font="Wingdings" w:char="F0A8"/>
                </w:r>
              </w:p>
            </w:tc>
          </w:sdtContent>
        </w:sdt>
        <w:permEnd w:id="1273461606" w:displacedByCustomXml="prev"/>
      </w:tr>
      <w:tr w:rsidR="00D75C8E" w:rsidRPr="00D75C8E" w:rsidTr="005E2C24">
        <w:trPr>
          <w:trHeight w:val="2041"/>
        </w:trPr>
        <w:tc>
          <w:tcPr>
            <w:tcW w:w="556" w:type="pct"/>
            <w:tcBorders>
              <w:top w:val="nil"/>
              <w:left w:val="nil"/>
              <w:bottom w:val="nil"/>
              <w:right w:val="single" w:sz="12" w:space="0" w:color="auto"/>
            </w:tcBorders>
          </w:tcPr>
          <w:p w:rsidR="00D75C8E" w:rsidRPr="00D75C8E" w:rsidRDefault="00D75C8E" w:rsidP="005E2C24">
            <w:pPr>
              <w:ind w:left="993" w:hanging="993"/>
              <w:jc w:val="center"/>
              <w:rPr>
                <w:rFonts w:ascii="Arial Narrow" w:hAnsi="Arial Narrow"/>
                <w:szCs w:val="20"/>
              </w:rPr>
            </w:pPr>
          </w:p>
        </w:tc>
        <w:tc>
          <w:tcPr>
            <w:tcW w:w="1236" w:type="pct"/>
            <w:tcBorders>
              <w:top w:val="single" w:sz="12" w:space="0" w:color="auto"/>
              <w:right w:val="single" w:sz="4" w:space="0" w:color="auto"/>
            </w:tcBorders>
            <w:vAlign w:val="center"/>
          </w:tcPr>
          <w:p w:rsidR="00D75C8E" w:rsidRPr="00D75C8E" w:rsidRDefault="009C1D33" w:rsidP="005E2C24">
            <w:pPr>
              <w:jc w:val="center"/>
              <w:rPr>
                <w:rFonts w:ascii="Arial" w:hAnsi="Arial" w:cs="Arial"/>
                <w:sz w:val="22"/>
                <w:szCs w:val="22"/>
              </w:rPr>
            </w:pPr>
            <w:permStart w:id="754712856" w:edGrp="everyone"/>
            <w:r>
              <w:rPr>
                <w:rFonts w:cs="Times"/>
                <w:b/>
                <w:i/>
              </w:rPr>
              <w:t>List the tasks to complete the job</w:t>
            </w:r>
            <w:permEnd w:id="754712856"/>
          </w:p>
        </w:tc>
        <w:tc>
          <w:tcPr>
            <w:tcW w:w="2873" w:type="pct"/>
            <w:tcBorders>
              <w:top w:val="single" w:sz="12" w:space="0" w:color="auto"/>
              <w:left w:val="single" w:sz="4" w:space="0" w:color="auto"/>
            </w:tcBorders>
            <w:vAlign w:val="center"/>
          </w:tcPr>
          <w:p w:rsidR="00D75C8E" w:rsidRPr="00D75C8E" w:rsidRDefault="009C1D33" w:rsidP="005E2C24">
            <w:pPr>
              <w:jc w:val="center"/>
              <w:rPr>
                <w:rFonts w:ascii="Arial" w:hAnsi="Arial" w:cs="Arial"/>
                <w:sz w:val="22"/>
                <w:szCs w:val="22"/>
              </w:rPr>
            </w:pPr>
            <w:permStart w:id="334921506" w:edGrp="everyone"/>
            <w:r>
              <w:rPr>
                <w:rFonts w:cs="Times"/>
              </w:rPr>
              <w:t>Having a clear objective helps you make sure all tasks/steps are developed for the plan and that all the information and data needed can be included in the plan.</w:t>
            </w:r>
            <w:permEnd w:id="334921506"/>
          </w:p>
        </w:tc>
        <w:tc>
          <w:tcPr>
            <w:tcW w:w="335" w:type="pct"/>
            <w:tcBorders>
              <w:top w:val="nil"/>
              <w:left w:val="single" w:sz="12" w:space="0" w:color="auto"/>
              <w:bottom w:val="nil"/>
              <w:right w:val="nil"/>
            </w:tcBorders>
          </w:tcPr>
          <w:p w:rsidR="00D75C8E" w:rsidRPr="00D75C8E" w:rsidRDefault="00D75C8E" w:rsidP="005E2C24">
            <w:pPr>
              <w:ind w:left="993" w:hanging="993"/>
              <w:jc w:val="both"/>
              <w:rPr>
                <w:rFonts w:ascii="Arial Narrow" w:hAnsi="Arial Narrow"/>
                <w:szCs w:val="20"/>
              </w:rPr>
            </w:pPr>
          </w:p>
        </w:tc>
      </w:tr>
      <w:tr w:rsidR="00D75C8E" w:rsidRPr="00D75C8E" w:rsidTr="005E2C24">
        <w:trPr>
          <w:trHeight w:val="2041"/>
        </w:trPr>
        <w:tc>
          <w:tcPr>
            <w:tcW w:w="556" w:type="pct"/>
            <w:tcBorders>
              <w:top w:val="nil"/>
              <w:left w:val="nil"/>
              <w:bottom w:val="nil"/>
              <w:right w:val="single" w:sz="12" w:space="0" w:color="auto"/>
            </w:tcBorders>
          </w:tcPr>
          <w:p w:rsidR="00D75C8E" w:rsidRPr="00D75C8E" w:rsidRDefault="00D75C8E" w:rsidP="005E2C24">
            <w:pPr>
              <w:ind w:left="993" w:hanging="993"/>
              <w:jc w:val="center"/>
              <w:rPr>
                <w:rFonts w:ascii="Arial Narrow" w:hAnsi="Arial Narrow"/>
                <w:szCs w:val="20"/>
              </w:rPr>
            </w:pPr>
          </w:p>
        </w:tc>
        <w:tc>
          <w:tcPr>
            <w:tcW w:w="1236" w:type="pct"/>
            <w:tcBorders>
              <w:right w:val="single" w:sz="4" w:space="0" w:color="auto"/>
            </w:tcBorders>
            <w:vAlign w:val="center"/>
          </w:tcPr>
          <w:p w:rsidR="00D75C8E" w:rsidRPr="00D75C8E" w:rsidRDefault="009C1D33" w:rsidP="005E2C24">
            <w:pPr>
              <w:jc w:val="center"/>
              <w:rPr>
                <w:rFonts w:ascii="Arial" w:hAnsi="Arial" w:cs="Arial"/>
                <w:sz w:val="22"/>
                <w:szCs w:val="22"/>
              </w:rPr>
            </w:pPr>
            <w:permStart w:id="152403275" w:edGrp="everyone"/>
            <w:r>
              <w:rPr>
                <w:rFonts w:cs="Times"/>
                <w:b/>
                <w:i/>
              </w:rPr>
              <w:t>Develop a list of actions for each task</w:t>
            </w:r>
            <w:permEnd w:id="152403275"/>
          </w:p>
        </w:tc>
        <w:tc>
          <w:tcPr>
            <w:tcW w:w="2873" w:type="pct"/>
            <w:tcBorders>
              <w:left w:val="single" w:sz="4" w:space="0" w:color="auto"/>
            </w:tcBorders>
            <w:vAlign w:val="center"/>
          </w:tcPr>
          <w:p w:rsidR="009C1D33" w:rsidRDefault="009C1D33" w:rsidP="009C1D33">
            <w:pPr>
              <w:textAlignment w:val="baseline"/>
              <w:rPr>
                <w:rFonts w:cs="Times"/>
              </w:rPr>
            </w:pPr>
            <w:permStart w:id="1113919016" w:edGrp="everyone"/>
            <w:r>
              <w:rPr>
                <w:rFonts w:cs="Times"/>
              </w:rPr>
              <w:t>Brainstorm a list of actions with others, if you can, and make sure you have someone else check your list as a way of ensuring you haven’t missed anything.</w:t>
            </w:r>
          </w:p>
          <w:p w:rsidR="00D75C8E" w:rsidRPr="00D75C8E" w:rsidRDefault="009C1D33" w:rsidP="005E2C24">
            <w:pPr>
              <w:jc w:val="center"/>
              <w:rPr>
                <w:rFonts w:ascii="Arial" w:hAnsi="Arial" w:cs="Arial"/>
                <w:sz w:val="22"/>
                <w:szCs w:val="22"/>
              </w:rPr>
            </w:pPr>
            <w:r>
              <w:t>When planning, you will achieve a better and more efficient outcome if you involve others who have knowledge and experience in the areas of work you are planning for.</w:t>
            </w:r>
            <w:permEnd w:id="1113919016"/>
          </w:p>
        </w:tc>
        <w:tc>
          <w:tcPr>
            <w:tcW w:w="335" w:type="pct"/>
            <w:tcBorders>
              <w:top w:val="nil"/>
              <w:left w:val="single" w:sz="12" w:space="0" w:color="auto"/>
              <w:bottom w:val="nil"/>
              <w:right w:val="nil"/>
            </w:tcBorders>
          </w:tcPr>
          <w:p w:rsidR="00D75C8E" w:rsidRPr="00D75C8E" w:rsidRDefault="00D75C8E" w:rsidP="005E2C24">
            <w:pPr>
              <w:ind w:left="993" w:hanging="993"/>
              <w:jc w:val="both"/>
              <w:rPr>
                <w:rFonts w:ascii="Arial Narrow" w:hAnsi="Arial Narrow"/>
                <w:szCs w:val="20"/>
              </w:rPr>
            </w:pPr>
          </w:p>
        </w:tc>
      </w:tr>
      <w:tr w:rsidR="00D75C8E" w:rsidRPr="00D75C8E" w:rsidTr="005E2C24">
        <w:trPr>
          <w:trHeight w:val="2041"/>
        </w:trPr>
        <w:tc>
          <w:tcPr>
            <w:tcW w:w="556" w:type="pct"/>
            <w:tcBorders>
              <w:top w:val="nil"/>
              <w:left w:val="nil"/>
              <w:bottom w:val="nil"/>
              <w:right w:val="single" w:sz="12" w:space="0" w:color="auto"/>
            </w:tcBorders>
          </w:tcPr>
          <w:p w:rsidR="00D75C8E" w:rsidRPr="00D75C8E" w:rsidRDefault="00D75C8E" w:rsidP="005E2C24">
            <w:pPr>
              <w:ind w:left="993" w:hanging="993"/>
              <w:jc w:val="center"/>
              <w:rPr>
                <w:rFonts w:ascii="Arial Narrow" w:hAnsi="Arial Narrow"/>
                <w:szCs w:val="20"/>
              </w:rPr>
            </w:pPr>
          </w:p>
        </w:tc>
        <w:tc>
          <w:tcPr>
            <w:tcW w:w="1236" w:type="pct"/>
            <w:tcBorders>
              <w:right w:val="single" w:sz="4" w:space="0" w:color="auto"/>
            </w:tcBorders>
            <w:vAlign w:val="center"/>
          </w:tcPr>
          <w:p w:rsidR="00D75C8E" w:rsidRPr="00D75C8E" w:rsidRDefault="009C1D33" w:rsidP="005E2C24">
            <w:pPr>
              <w:jc w:val="center"/>
              <w:rPr>
                <w:rFonts w:ascii="Arial" w:hAnsi="Arial" w:cs="Arial"/>
                <w:sz w:val="22"/>
                <w:szCs w:val="22"/>
              </w:rPr>
            </w:pPr>
            <w:permStart w:id="1604676550" w:edGrp="everyone"/>
            <w:r>
              <w:rPr>
                <w:rFonts w:cs="Times"/>
                <w:b/>
                <w:i/>
              </w:rPr>
              <w:t>Prepare a timeline/schedule</w:t>
            </w:r>
            <w:permEnd w:id="1604676550"/>
          </w:p>
        </w:tc>
        <w:tc>
          <w:tcPr>
            <w:tcW w:w="2873" w:type="pct"/>
            <w:tcBorders>
              <w:left w:val="single" w:sz="4" w:space="0" w:color="auto"/>
            </w:tcBorders>
            <w:vAlign w:val="center"/>
          </w:tcPr>
          <w:p w:rsidR="009C1D33" w:rsidRDefault="009C1D33" w:rsidP="009C1D33">
            <w:pPr>
              <w:textAlignment w:val="baseline"/>
              <w:rPr>
                <w:rFonts w:cs="Times"/>
              </w:rPr>
            </w:pPr>
            <w:permStart w:id="353636850" w:edGrp="everyone"/>
            <w:r>
              <w:rPr>
                <w:rFonts w:cs="Times"/>
              </w:rPr>
              <w:t>Starting from the point of ‘Now’ and ending at ‘Job Completed’, build a timeline that includes dates for the completion of the tasks and actions you developed in your list.</w:t>
            </w:r>
          </w:p>
          <w:p w:rsidR="00D75C8E" w:rsidRPr="00D75C8E" w:rsidRDefault="009C1D33" w:rsidP="005E2C24">
            <w:pPr>
              <w:jc w:val="center"/>
              <w:rPr>
                <w:rFonts w:ascii="Arial" w:hAnsi="Arial" w:cs="Arial"/>
                <w:sz w:val="22"/>
                <w:szCs w:val="22"/>
              </w:rPr>
            </w:pPr>
            <w:r>
              <w:rPr>
                <w:rFonts w:cs="Times"/>
              </w:rPr>
              <w:t>It is important you get the sequence and timing right so that the job goes smoothly and achieves the timeframes required</w:t>
            </w:r>
            <w:permEnd w:id="353636850"/>
          </w:p>
        </w:tc>
        <w:tc>
          <w:tcPr>
            <w:tcW w:w="335" w:type="pct"/>
            <w:tcBorders>
              <w:top w:val="nil"/>
              <w:left w:val="single" w:sz="12" w:space="0" w:color="auto"/>
              <w:bottom w:val="nil"/>
              <w:right w:val="nil"/>
            </w:tcBorders>
          </w:tcPr>
          <w:p w:rsidR="00D75C8E" w:rsidRPr="00D75C8E" w:rsidRDefault="00D75C8E" w:rsidP="005E2C24">
            <w:pPr>
              <w:ind w:left="993" w:hanging="993"/>
              <w:jc w:val="both"/>
              <w:rPr>
                <w:rFonts w:ascii="Arial Narrow" w:hAnsi="Arial Narrow"/>
                <w:szCs w:val="20"/>
              </w:rPr>
            </w:pPr>
          </w:p>
        </w:tc>
      </w:tr>
    </w:tbl>
    <w:p w:rsidR="00CE2BF9" w:rsidRDefault="00CE2BF9" w:rsidP="00F6458A">
      <w:pPr>
        <w:rPr>
          <w:rFonts w:ascii="Arial" w:hAnsi="Arial" w:cs="Arial"/>
          <w:b/>
        </w:rPr>
      </w:pPr>
    </w:p>
    <w:p w:rsidR="00CE2BF9" w:rsidRPr="007B3BCF" w:rsidRDefault="00CE2BF9" w:rsidP="00F6458A">
      <w:pPr>
        <w:rPr>
          <w:rFonts w:ascii="Arial" w:hAnsi="Arial" w:cs="Arial"/>
          <w:b/>
        </w:rPr>
      </w:pPr>
    </w:p>
    <w:p w:rsidR="006C5004" w:rsidRPr="007B3BCF" w:rsidRDefault="00D64CD7" w:rsidP="00094D37">
      <w:pPr>
        <w:numPr>
          <w:ilvl w:val="0"/>
          <w:numId w:val="6"/>
        </w:numPr>
        <w:spacing w:line="276" w:lineRule="auto"/>
        <w:ind w:left="709" w:hanging="709"/>
        <w:rPr>
          <w:rFonts w:ascii="Arial" w:hAnsi="Arial" w:cs="Arial"/>
          <w:b/>
        </w:rPr>
      </w:pPr>
      <w:r w:rsidRPr="00D64CD7">
        <w:rPr>
          <w:rFonts w:ascii="Arial" w:hAnsi="Arial" w:cs="Arial"/>
          <w:b/>
        </w:rPr>
        <w:t>Describe two (2) estimating principles that are relevant to you in planning for the installation of underground service using open excavation</w:t>
      </w:r>
      <w:r>
        <w:rPr>
          <w:rFonts w:ascii="Arial" w:hAnsi="Arial" w:cs="Arial"/>
          <w:b/>
        </w:rPr>
        <w:t>.</w:t>
      </w:r>
    </w:p>
    <w:p w:rsidR="007F5C4C" w:rsidRPr="007B3BCF" w:rsidRDefault="007F5C4C" w:rsidP="00EF27D2">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1"/>
        <w:gridCol w:w="2469"/>
        <w:gridCol w:w="5739"/>
        <w:gridCol w:w="669"/>
      </w:tblGrid>
      <w:tr w:rsidR="00E25A5A" w:rsidRPr="00D75C8E" w:rsidTr="00891105">
        <w:tc>
          <w:tcPr>
            <w:tcW w:w="556" w:type="pct"/>
            <w:tcBorders>
              <w:top w:val="nil"/>
              <w:left w:val="nil"/>
              <w:bottom w:val="nil"/>
              <w:right w:val="single" w:sz="12" w:space="0" w:color="auto"/>
            </w:tcBorders>
          </w:tcPr>
          <w:p w:rsidR="00E25A5A" w:rsidRPr="00D75C8E" w:rsidRDefault="00E25A5A" w:rsidP="00891105">
            <w:pPr>
              <w:keepNext/>
              <w:ind w:left="993" w:hanging="993"/>
              <w:jc w:val="both"/>
              <w:rPr>
                <w:rFonts w:ascii="Arial Narrow" w:hAnsi="Arial Narrow"/>
                <w:szCs w:val="20"/>
              </w:rPr>
            </w:pPr>
            <w:r w:rsidRPr="00D75C8E">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25A5A" w:rsidRPr="00D75C8E" w:rsidRDefault="00E25A5A" w:rsidP="00891105">
            <w:pPr>
              <w:keepNext/>
              <w:ind w:left="15" w:right="82" w:hanging="15"/>
              <w:jc w:val="center"/>
              <w:rPr>
                <w:rFonts w:ascii="Arial Narrow" w:hAnsi="Arial Narrow"/>
                <w:szCs w:val="20"/>
              </w:rPr>
            </w:pPr>
            <w:r>
              <w:rPr>
                <w:rFonts w:ascii="Arial Narrow" w:hAnsi="Arial Narrow"/>
                <w:szCs w:val="20"/>
              </w:rPr>
              <w:t>Estimation Principle</w:t>
            </w:r>
          </w:p>
        </w:tc>
        <w:tc>
          <w:tcPr>
            <w:tcW w:w="2873" w:type="pct"/>
            <w:tcBorders>
              <w:top w:val="single" w:sz="12" w:space="0" w:color="auto"/>
              <w:left w:val="single" w:sz="4" w:space="0" w:color="auto"/>
              <w:bottom w:val="single" w:sz="12" w:space="0" w:color="auto"/>
            </w:tcBorders>
            <w:shd w:val="clear" w:color="auto" w:fill="C0C0C0"/>
            <w:vAlign w:val="center"/>
          </w:tcPr>
          <w:p w:rsidR="00E25A5A" w:rsidRPr="00D75C8E" w:rsidRDefault="00E25A5A" w:rsidP="00891105">
            <w:pPr>
              <w:keepNext/>
              <w:ind w:left="993" w:right="82" w:hanging="993"/>
              <w:jc w:val="center"/>
              <w:rPr>
                <w:rFonts w:ascii="Arial Narrow" w:hAnsi="Arial Narrow"/>
                <w:szCs w:val="20"/>
              </w:rPr>
            </w:pPr>
            <w:r w:rsidRPr="00F754E5">
              <w:rPr>
                <w:rFonts w:ascii="Arial Narrow" w:hAnsi="Arial Narrow"/>
                <w:szCs w:val="20"/>
              </w:rPr>
              <w:t>Description</w:t>
            </w:r>
          </w:p>
        </w:tc>
        <w:permStart w:id="508955248" w:edGrp="everyone" w:displacedByCustomXml="next"/>
        <w:sdt>
          <w:sdtPr>
            <w:rPr>
              <w:rFonts w:ascii="Arial" w:hAnsi="Arial" w:cs="Arial"/>
              <w:sz w:val="44"/>
              <w:szCs w:val="44"/>
            </w:rPr>
            <w:id w:val="143710318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25A5A" w:rsidRPr="00D75C8E" w:rsidRDefault="00E25A5A" w:rsidP="00891105">
                <w:pPr>
                  <w:keepNext/>
                  <w:ind w:left="993" w:hanging="993"/>
                  <w:jc w:val="both"/>
                  <w:rPr>
                    <w:rFonts w:ascii="Arial Narrow" w:hAnsi="Arial Narrow"/>
                    <w:szCs w:val="20"/>
                  </w:rPr>
                </w:pPr>
                <w:r w:rsidRPr="00D75C8E">
                  <w:rPr>
                    <w:rFonts w:ascii="Arial" w:hAnsi="Arial" w:cs="Arial"/>
                    <w:sz w:val="44"/>
                    <w:szCs w:val="44"/>
                  </w:rPr>
                  <w:sym w:font="Wingdings" w:char="F0A8"/>
                </w:r>
              </w:p>
            </w:tc>
          </w:sdtContent>
        </w:sdt>
        <w:permEnd w:id="508955248" w:displacedByCustomXml="prev"/>
      </w:tr>
      <w:tr w:rsidR="00E25A5A" w:rsidRPr="00D75C8E" w:rsidTr="00891105">
        <w:trPr>
          <w:trHeight w:val="2041"/>
        </w:trPr>
        <w:tc>
          <w:tcPr>
            <w:tcW w:w="556" w:type="pct"/>
            <w:tcBorders>
              <w:top w:val="nil"/>
              <w:left w:val="nil"/>
              <w:bottom w:val="nil"/>
              <w:right w:val="single" w:sz="12" w:space="0" w:color="auto"/>
            </w:tcBorders>
          </w:tcPr>
          <w:p w:rsidR="00E25A5A" w:rsidRPr="00D75C8E" w:rsidRDefault="00E25A5A" w:rsidP="00891105">
            <w:pPr>
              <w:ind w:left="993" w:hanging="993"/>
              <w:jc w:val="center"/>
              <w:rPr>
                <w:rFonts w:ascii="Arial Narrow" w:hAnsi="Arial Narrow"/>
                <w:szCs w:val="20"/>
              </w:rPr>
            </w:pPr>
          </w:p>
        </w:tc>
        <w:tc>
          <w:tcPr>
            <w:tcW w:w="1236" w:type="pct"/>
            <w:tcBorders>
              <w:top w:val="single" w:sz="12" w:space="0" w:color="auto"/>
              <w:right w:val="single" w:sz="4" w:space="0" w:color="auto"/>
            </w:tcBorders>
            <w:vAlign w:val="center"/>
          </w:tcPr>
          <w:p w:rsidR="009C1D33" w:rsidRDefault="009C1D33" w:rsidP="009C1D33">
            <w:pPr>
              <w:spacing w:beforeLines="40" w:before="96" w:afterLines="40" w:after="96" w:line="276" w:lineRule="auto"/>
              <w:rPr>
                <w:rFonts w:asciiTheme="minorHAnsi" w:hAnsiTheme="minorHAnsi"/>
                <w:b/>
                <w:szCs w:val="22"/>
              </w:rPr>
            </w:pPr>
            <w:permStart w:id="1639865188" w:edGrp="everyone"/>
            <w:r w:rsidRPr="00D76810">
              <w:rPr>
                <w:rFonts w:asciiTheme="minorHAnsi" w:hAnsiTheme="minorHAnsi"/>
                <w:szCs w:val="22"/>
              </w:rPr>
              <w:t>What:</w:t>
            </w:r>
            <w:r w:rsidRPr="000B71EB">
              <w:rPr>
                <w:rFonts w:asciiTheme="minorHAnsi" w:hAnsiTheme="minorHAnsi"/>
                <w:b/>
                <w:szCs w:val="22"/>
              </w:rPr>
              <w:t xml:space="preserve"> </w:t>
            </w:r>
          </w:p>
          <w:p w:rsidR="00E25A5A" w:rsidRPr="00D75C8E" w:rsidRDefault="009C1D33" w:rsidP="00891105">
            <w:pPr>
              <w:jc w:val="center"/>
              <w:rPr>
                <w:rFonts w:ascii="Arial" w:hAnsi="Arial" w:cs="Arial"/>
                <w:sz w:val="22"/>
                <w:szCs w:val="22"/>
              </w:rPr>
            </w:pPr>
            <w:r w:rsidRPr="000B71EB">
              <w:rPr>
                <w:rFonts w:asciiTheme="minorHAnsi" w:hAnsiTheme="minorHAnsi"/>
                <w:b/>
                <w:i/>
                <w:szCs w:val="22"/>
              </w:rPr>
              <w:t>Scope definition</w:t>
            </w:r>
            <w:permEnd w:id="1639865188"/>
          </w:p>
        </w:tc>
        <w:tc>
          <w:tcPr>
            <w:tcW w:w="2873" w:type="pct"/>
            <w:tcBorders>
              <w:top w:val="single" w:sz="12" w:space="0" w:color="auto"/>
              <w:left w:val="single" w:sz="4" w:space="0" w:color="auto"/>
            </w:tcBorders>
            <w:vAlign w:val="center"/>
          </w:tcPr>
          <w:p w:rsidR="009C1D33" w:rsidRPr="000B71EB" w:rsidRDefault="009C1D33" w:rsidP="009C1D33">
            <w:pPr>
              <w:pStyle w:val="ListParagraph"/>
              <w:numPr>
                <w:ilvl w:val="0"/>
                <w:numId w:val="13"/>
              </w:numPr>
              <w:spacing w:beforeLines="40" w:before="96" w:afterLines="40" w:after="96" w:line="276" w:lineRule="auto"/>
              <w:rPr>
                <w:rFonts w:asciiTheme="minorHAnsi" w:hAnsiTheme="minorHAnsi"/>
                <w:szCs w:val="22"/>
              </w:rPr>
            </w:pPr>
            <w:permStart w:id="1794144546" w:edGrp="everyone"/>
            <w:r w:rsidRPr="000B71EB">
              <w:rPr>
                <w:rFonts w:asciiTheme="minorHAnsi" w:hAnsiTheme="minorHAnsi"/>
                <w:szCs w:val="22"/>
              </w:rPr>
              <w:t>Equipment required</w:t>
            </w:r>
          </w:p>
          <w:p w:rsidR="009C1D33" w:rsidRPr="000B71EB" w:rsidRDefault="009C1D33" w:rsidP="009C1D33">
            <w:pPr>
              <w:pStyle w:val="ListParagraph"/>
              <w:numPr>
                <w:ilvl w:val="0"/>
                <w:numId w:val="13"/>
              </w:numPr>
              <w:spacing w:beforeLines="40" w:before="96" w:afterLines="40" w:after="96" w:line="276" w:lineRule="auto"/>
              <w:rPr>
                <w:rFonts w:asciiTheme="minorHAnsi" w:hAnsiTheme="minorHAnsi"/>
                <w:szCs w:val="22"/>
              </w:rPr>
            </w:pPr>
            <w:r w:rsidRPr="000B71EB">
              <w:rPr>
                <w:rFonts w:asciiTheme="minorHAnsi" w:hAnsiTheme="minorHAnsi"/>
                <w:szCs w:val="22"/>
              </w:rPr>
              <w:t>Layout</w:t>
            </w:r>
          </w:p>
          <w:p w:rsidR="009C1D33" w:rsidRPr="009C1D33" w:rsidRDefault="009C1D33" w:rsidP="009C1D33">
            <w:pPr>
              <w:pStyle w:val="ListParagraph"/>
              <w:numPr>
                <w:ilvl w:val="0"/>
                <w:numId w:val="13"/>
              </w:numPr>
              <w:jc w:val="center"/>
              <w:rPr>
                <w:rFonts w:asciiTheme="minorHAnsi" w:hAnsiTheme="minorHAnsi"/>
                <w:szCs w:val="22"/>
              </w:rPr>
            </w:pPr>
            <w:r w:rsidRPr="009C1D33">
              <w:rPr>
                <w:rFonts w:asciiTheme="minorHAnsi" w:hAnsiTheme="minorHAnsi"/>
                <w:szCs w:val="22"/>
              </w:rPr>
              <w:t>Material requirements</w:t>
            </w:r>
          </w:p>
          <w:p w:rsidR="00E25A5A" w:rsidRPr="00D75C8E" w:rsidRDefault="009C1D33" w:rsidP="00891105">
            <w:pPr>
              <w:jc w:val="center"/>
              <w:rPr>
                <w:rFonts w:ascii="Arial" w:hAnsi="Arial" w:cs="Arial"/>
                <w:sz w:val="22"/>
                <w:szCs w:val="22"/>
              </w:rPr>
            </w:pPr>
            <w:r w:rsidRPr="009C1D33">
              <w:rPr>
                <w:rFonts w:asciiTheme="minorHAnsi" w:hAnsiTheme="minorHAnsi"/>
                <w:szCs w:val="22"/>
              </w:rPr>
              <w:t>Engineering standards</w:t>
            </w:r>
            <w:permEnd w:id="1794144546"/>
          </w:p>
        </w:tc>
        <w:tc>
          <w:tcPr>
            <w:tcW w:w="335" w:type="pct"/>
            <w:tcBorders>
              <w:top w:val="nil"/>
              <w:left w:val="single" w:sz="12" w:space="0" w:color="auto"/>
              <w:bottom w:val="nil"/>
              <w:right w:val="nil"/>
            </w:tcBorders>
          </w:tcPr>
          <w:p w:rsidR="00E25A5A" w:rsidRPr="00D75C8E" w:rsidRDefault="00E25A5A" w:rsidP="00891105">
            <w:pPr>
              <w:ind w:left="993" w:hanging="993"/>
              <w:jc w:val="both"/>
              <w:rPr>
                <w:rFonts w:ascii="Arial Narrow" w:hAnsi="Arial Narrow"/>
                <w:szCs w:val="20"/>
              </w:rPr>
            </w:pPr>
          </w:p>
        </w:tc>
      </w:tr>
      <w:tr w:rsidR="00E25A5A" w:rsidRPr="00D75C8E" w:rsidTr="00891105">
        <w:trPr>
          <w:trHeight w:val="2041"/>
        </w:trPr>
        <w:tc>
          <w:tcPr>
            <w:tcW w:w="556" w:type="pct"/>
            <w:tcBorders>
              <w:top w:val="nil"/>
              <w:left w:val="nil"/>
              <w:bottom w:val="nil"/>
              <w:right w:val="single" w:sz="12" w:space="0" w:color="auto"/>
            </w:tcBorders>
          </w:tcPr>
          <w:p w:rsidR="00E25A5A" w:rsidRPr="00D75C8E" w:rsidRDefault="00E25A5A" w:rsidP="00891105">
            <w:pPr>
              <w:ind w:left="993" w:hanging="993"/>
              <w:jc w:val="center"/>
              <w:rPr>
                <w:rFonts w:ascii="Arial Narrow" w:hAnsi="Arial Narrow"/>
                <w:szCs w:val="20"/>
              </w:rPr>
            </w:pPr>
          </w:p>
        </w:tc>
        <w:tc>
          <w:tcPr>
            <w:tcW w:w="1236" w:type="pct"/>
            <w:tcBorders>
              <w:right w:val="single" w:sz="4" w:space="0" w:color="auto"/>
            </w:tcBorders>
            <w:vAlign w:val="center"/>
          </w:tcPr>
          <w:p w:rsidR="009C1D33" w:rsidRDefault="009C1D33" w:rsidP="009C1D33">
            <w:pPr>
              <w:spacing w:beforeLines="40" w:before="96" w:afterLines="40" w:after="96" w:line="276" w:lineRule="auto"/>
              <w:rPr>
                <w:rFonts w:asciiTheme="minorHAnsi" w:hAnsiTheme="minorHAnsi"/>
                <w:b/>
                <w:szCs w:val="22"/>
              </w:rPr>
            </w:pPr>
            <w:permStart w:id="1517113141" w:edGrp="everyone"/>
            <w:r w:rsidRPr="00D76810">
              <w:rPr>
                <w:rFonts w:asciiTheme="minorHAnsi" w:hAnsiTheme="minorHAnsi"/>
                <w:szCs w:val="22"/>
              </w:rPr>
              <w:t>How:</w:t>
            </w:r>
            <w:r>
              <w:rPr>
                <w:rFonts w:asciiTheme="minorHAnsi" w:hAnsiTheme="minorHAnsi"/>
                <w:b/>
                <w:szCs w:val="22"/>
              </w:rPr>
              <w:t xml:space="preserve"> </w:t>
            </w:r>
          </w:p>
          <w:p w:rsidR="00E25A5A" w:rsidRPr="00D75C8E" w:rsidRDefault="009C1D33" w:rsidP="00891105">
            <w:pPr>
              <w:jc w:val="center"/>
              <w:rPr>
                <w:rFonts w:ascii="Arial" w:hAnsi="Arial" w:cs="Arial"/>
                <w:sz w:val="22"/>
                <w:szCs w:val="22"/>
              </w:rPr>
            </w:pPr>
            <w:r w:rsidRPr="000B71EB">
              <w:rPr>
                <w:rFonts w:asciiTheme="minorHAnsi" w:hAnsiTheme="minorHAnsi"/>
                <w:b/>
                <w:i/>
                <w:szCs w:val="22"/>
              </w:rPr>
              <w:t>Execution strategy</w:t>
            </w:r>
            <w:permEnd w:id="1517113141"/>
          </w:p>
        </w:tc>
        <w:tc>
          <w:tcPr>
            <w:tcW w:w="2873" w:type="pct"/>
            <w:tcBorders>
              <w:left w:val="single" w:sz="4" w:space="0" w:color="auto"/>
            </w:tcBorders>
            <w:vAlign w:val="center"/>
          </w:tcPr>
          <w:p w:rsidR="009C1D33" w:rsidRPr="000B71EB" w:rsidRDefault="009C1D33" w:rsidP="009C1D33">
            <w:pPr>
              <w:pStyle w:val="ListParagraph"/>
              <w:numPr>
                <w:ilvl w:val="0"/>
                <w:numId w:val="14"/>
              </w:numPr>
              <w:spacing w:beforeLines="40" w:before="96" w:afterLines="40" w:after="96" w:line="276" w:lineRule="auto"/>
              <w:rPr>
                <w:rFonts w:asciiTheme="minorHAnsi" w:hAnsiTheme="minorHAnsi"/>
                <w:szCs w:val="22"/>
              </w:rPr>
            </w:pPr>
            <w:permStart w:id="961827653" w:edGrp="everyone"/>
            <w:r w:rsidRPr="000B71EB">
              <w:rPr>
                <w:rFonts w:asciiTheme="minorHAnsi" w:hAnsiTheme="minorHAnsi"/>
                <w:szCs w:val="22"/>
              </w:rPr>
              <w:t>Project organisation</w:t>
            </w:r>
          </w:p>
          <w:p w:rsidR="009C1D33" w:rsidRPr="000B71EB" w:rsidRDefault="009C1D33" w:rsidP="009C1D33">
            <w:pPr>
              <w:pStyle w:val="ListParagraph"/>
              <w:numPr>
                <w:ilvl w:val="0"/>
                <w:numId w:val="14"/>
              </w:numPr>
              <w:spacing w:beforeLines="40" w:before="96" w:afterLines="40" w:after="96" w:line="276" w:lineRule="auto"/>
              <w:rPr>
                <w:rFonts w:asciiTheme="minorHAnsi" w:hAnsiTheme="minorHAnsi"/>
                <w:szCs w:val="22"/>
              </w:rPr>
            </w:pPr>
            <w:r w:rsidRPr="000B71EB">
              <w:rPr>
                <w:rFonts w:asciiTheme="minorHAnsi" w:hAnsiTheme="minorHAnsi"/>
                <w:szCs w:val="22"/>
              </w:rPr>
              <w:t>Contracting requirements</w:t>
            </w:r>
          </w:p>
          <w:p w:rsidR="00E25A5A" w:rsidRPr="00D75C8E" w:rsidRDefault="009C1D33" w:rsidP="00891105">
            <w:pPr>
              <w:jc w:val="center"/>
              <w:rPr>
                <w:rFonts w:ascii="Arial" w:hAnsi="Arial" w:cs="Arial"/>
                <w:sz w:val="22"/>
                <w:szCs w:val="22"/>
              </w:rPr>
            </w:pPr>
            <w:r w:rsidRPr="000B71EB">
              <w:rPr>
                <w:rFonts w:asciiTheme="minorHAnsi" w:hAnsiTheme="minorHAnsi"/>
                <w:szCs w:val="22"/>
              </w:rPr>
              <w:t>Constraints</w:t>
            </w:r>
            <w:permEnd w:id="961827653"/>
          </w:p>
        </w:tc>
        <w:tc>
          <w:tcPr>
            <w:tcW w:w="335" w:type="pct"/>
            <w:tcBorders>
              <w:top w:val="nil"/>
              <w:left w:val="single" w:sz="12" w:space="0" w:color="auto"/>
              <w:bottom w:val="nil"/>
              <w:right w:val="nil"/>
            </w:tcBorders>
          </w:tcPr>
          <w:p w:rsidR="00E25A5A" w:rsidRPr="00D75C8E" w:rsidRDefault="00E25A5A" w:rsidP="00891105">
            <w:pPr>
              <w:ind w:left="993" w:hanging="993"/>
              <w:jc w:val="both"/>
              <w:rPr>
                <w:rFonts w:ascii="Arial Narrow" w:hAnsi="Arial Narrow"/>
                <w:szCs w:val="20"/>
              </w:rPr>
            </w:pPr>
          </w:p>
        </w:tc>
      </w:tr>
    </w:tbl>
    <w:p w:rsidR="00EF27D2" w:rsidRDefault="00EF27D2" w:rsidP="00EF27D2">
      <w:pPr>
        <w:rPr>
          <w:rFonts w:ascii="Arial" w:hAnsi="Arial" w:cs="Arial"/>
          <w:b/>
        </w:rPr>
      </w:pPr>
    </w:p>
    <w:p w:rsidR="00EF27D2" w:rsidRPr="00EF27D2" w:rsidRDefault="00EF27D2" w:rsidP="00EF27D2">
      <w:pPr>
        <w:rPr>
          <w:rFonts w:ascii="Arial" w:hAnsi="Arial" w:cs="Arial"/>
          <w:b/>
        </w:rPr>
      </w:pPr>
    </w:p>
    <w:p w:rsidR="006C5004" w:rsidRPr="007B3BCF" w:rsidRDefault="00E70AFF" w:rsidP="00094D37">
      <w:pPr>
        <w:numPr>
          <w:ilvl w:val="0"/>
          <w:numId w:val="6"/>
        </w:numPr>
        <w:spacing w:line="276" w:lineRule="auto"/>
        <w:ind w:left="709" w:hanging="709"/>
        <w:rPr>
          <w:rFonts w:ascii="Arial" w:hAnsi="Arial" w:cs="Arial"/>
          <w:b/>
        </w:rPr>
      </w:pPr>
      <w:r w:rsidRPr="00E70AFF">
        <w:rPr>
          <w:rFonts w:ascii="Arial" w:hAnsi="Arial" w:cs="Arial"/>
          <w:b/>
        </w:rPr>
        <w:t>Identify three (3) principles of leadership and how they apply to you in your role as a Supervisor in the installation of underground service using open excavation</w:t>
      </w:r>
      <w:r>
        <w:rPr>
          <w:rFonts w:ascii="Arial" w:hAnsi="Arial" w:cs="Arial"/>
          <w:b/>
        </w:rPr>
        <w:t>.</w:t>
      </w:r>
    </w:p>
    <w:p w:rsidR="006C5004" w:rsidRPr="007B3BCF" w:rsidRDefault="006C5004" w:rsidP="00094D37">
      <w:pPr>
        <w:spacing w:line="276" w:lineRule="auto"/>
        <w:ind w:left="709" w:hanging="709"/>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1"/>
        <w:gridCol w:w="2469"/>
        <w:gridCol w:w="5739"/>
        <w:gridCol w:w="669"/>
      </w:tblGrid>
      <w:tr w:rsidR="0042008F" w:rsidRPr="00D75C8E" w:rsidTr="0042008F">
        <w:tc>
          <w:tcPr>
            <w:tcW w:w="556" w:type="pct"/>
            <w:tcBorders>
              <w:top w:val="nil"/>
              <w:left w:val="nil"/>
              <w:bottom w:val="nil"/>
              <w:right w:val="single" w:sz="12" w:space="0" w:color="auto"/>
            </w:tcBorders>
          </w:tcPr>
          <w:p w:rsidR="0042008F" w:rsidRPr="00D75C8E" w:rsidRDefault="0042008F" w:rsidP="0042008F">
            <w:pPr>
              <w:keepNext/>
              <w:ind w:left="993" w:hanging="993"/>
              <w:jc w:val="both"/>
              <w:rPr>
                <w:rFonts w:ascii="Arial Narrow" w:hAnsi="Arial Narrow"/>
                <w:szCs w:val="20"/>
              </w:rPr>
            </w:pPr>
            <w:r w:rsidRPr="00D75C8E">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42008F" w:rsidRPr="00D75C8E" w:rsidRDefault="005117BE" w:rsidP="005117BE">
            <w:pPr>
              <w:keepNext/>
              <w:ind w:left="15" w:right="82" w:hanging="15"/>
              <w:jc w:val="center"/>
              <w:rPr>
                <w:rFonts w:ascii="Arial Narrow" w:hAnsi="Arial Narrow"/>
                <w:szCs w:val="20"/>
              </w:rPr>
            </w:pPr>
            <w:r w:rsidRPr="005117BE">
              <w:rPr>
                <w:rFonts w:ascii="Arial Narrow" w:hAnsi="Arial Narrow"/>
                <w:szCs w:val="20"/>
              </w:rPr>
              <w:t>Leadership Principle</w:t>
            </w:r>
          </w:p>
        </w:tc>
        <w:tc>
          <w:tcPr>
            <w:tcW w:w="2873" w:type="pct"/>
            <w:tcBorders>
              <w:top w:val="single" w:sz="12" w:space="0" w:color="auto"/>
              <w:left w:val="single" w:sz="4" w:space="0" w:color="auto"/>
              <w:bottom w:val="single" w:sz="12" w:space="0" w:color="auto"/>
            </w:tcBorders>
            <w:shd w:val="clear" w:color="auto" w:fill="C0C0C0"/>
            <w:vAlign w:val="center"/>
          </w:tcPr>
          <w:p w:rsidR="0042008F" w:rsidRPr="00D75C8E" w:rsidRDefault="005117BE" w:rsidP="0042008F">
            <w:pPr>
              <w:keepNext/>
              <w:ind w:left="993" w:right="82" w:hanging="993"/>
              <w:jc w:val="center"/>
              <w:rPr>
                <w:rFonts w:ascii="Arial Narrow" w:hAnsi="Arial Narrow"/>
                <w:szCs w:val="20"/>
              </w:rPr>
            </w:pPr>
            <w:r w:rsidRPr="005117BE">
              <w:rPr>
                <w:rFonts w:ascii="Arial Narrow" w:hAnsi="Arial Narrow"/>
                <w:szCs w:val="20"/>
              </w:rPr>
              <w:t>Application in the workplace</w:t>
            </w:r>
          </w:p>
        </w:tc>
        <w:permStart w:id="1568156369" w:edGrp="everyone" w:displacedByCustomXml="next"/>
        <w:sdt>
          <w:sdtPr>
            <w:rPr>
              <w:rFonts w:ascii="Arial" w:hAnsi="Arial" w:cs="Arial"/>
              <w:sz w:val="44"/>
              <w:szCs w:val="44"/>
            </w:rPr>
            <w:id w:val="7732866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2008F" w:rsidRPr="00D75C8E" w:rsidRDefault="0042008F" w:rsidP="0042008F">
                <w:pPr>
                  <w:keepNext/>
                  <w:ind w:left="993" w:hanging="993"/>
                  <w:jc w:val="both"/>
                  <w:rPr>
                    <w:rFonts w:ascii="Arial Narrow" w:hAnsi="Arial Narrow"/>
                    <w:szCs w:val="20"/>
                  </w:rPr>
                </w:pPr>
                <w:r w:rsidRPr="00D75C8E">
                  <w:rPr>
                    <w:rFonts w:ascii="Arial" w:hAnsi="Arial" w:cs="Arial"/>
                    <w:sz w:val="44"/>
                    <w:szCs w:val="44"/>
                  </w:rPr>
                  <w:sym w:font="Wingdings" w:char="F0A8"/>
                </w:r>
              </w:p>
            </w:tc>
          </w:sdtContent>
        </w:sdt>
        <w:permEnd w:id="1568156369" w:displacedByCustomXml="prev"/>
      </w:tr>
      <w:tr w:rsidR="0042008F" w:rsidRPr="00D75C8E" w:rsidTr="0042008F">
        <w:trPr>
          <w:trHeight w:val="1644"/>
        </w:trPr>
        <w:tc>
          <w:tcPr>
            <w:tcW w:w="556" w:type="pct"/>
            <w:tcBorders>
              <w:top w:val="nil"/>
              <w:left w:val="nil"/>
              <w:bottom w:val="nil"/>
              <w:right w:val="single" w:sz="12" w:space="0" w:color="auto"/>
            </w:tcBorders>
          </w:tcPr>
          <w:p w:rsidR="0042008F" w:rsidRPr="00D75C8E" w:rsidRDefault="0042008F" w:rsidP="0042008F">
            <w:pPr>
              <w:ind w:left="993" w:hanging="993"/>
              <w:jc w:val="center"/>
              <w:rPr>
                <w:rFonts w:ascii="Arial Narrow" w:hAnsi="Arial Narrow"/>
                <w:szCs w:val="20"/>
              </w:rPr>
            </w:pPr>
          </w:p>
        </w:tc>
        <w:tc>
          <w:tcPr>
            <w:tcW w:w="1236" w:type="pct"/>
            <w:tcBorders>
              <w:top w:val="single" w:sz="12" w:space="0" w:color="auto"/>
              <w:right w:val="single" w:sz="4" w:space="0" w:color="auto"/>
            </w:tcBorders>
            <w:vAlign w:val="center"/>
          </w:tcPr>
          <w:p w:rsidR="0042008F" w:rsidRPr="00D75C8E" w:rsidRDefault="009C1D33" w:rsidP="0042008F">
            <w:pPr>
              <w:jc w:val="center"/>
              <w:rPr>
                <w:rFonts w:ascii="Arial" w:hAnsi="Arial" w:cs="Arial"/>
                <w:sz w:val="22"/>
                <w:szCs w:val="22"/>
              </w:rPr>
            </w:pPr>
            <w:permStart w:id="434903395" w:edGrp="everyone"/>
            <w:r w:rsidRPr="00DB1940">
              <w:rPr>
                <w:b/>
                <w:i/>
              </w:rPr>
              <w:t>The demonstration of safety leadership</w:t>
            </w:r>
            <w:permEnd w:id="434903395"/>
          </w:p>
        </w:tc>
        <w:tc>
          <w:tcPr>
            <w:tcW w:w="2873" w:type="pct"/>
            <w:tcBorders>
              <w:top w:val="single" w:sz="12" w:space="0" w:color="auto"/>
              <w:left w:val="single" w:sz="4" w:space="0" w:color="auto"/>
            </w:tcBorders>
            <w:vAlign w:val="center"/>
          </w:tcPr>
          <w:p w:rsidR="009C1D33" w:rsidRPr="00DB1940" w:rsidRDefault="009C1D33" w:rsidP="009C1D33">
            <w:pPr>
              <w:pStyle w:val="ListParagraph"/>
              <w:numPr>
                <w:ilvl w:val="0"/>
                <w:numId w:val="15"/>
              </w:numPr>
              <w:spacing w:before="240" w:after="240"/>
              <w:contextualSpacing w:val="0"/>
              <w:jc w:val="both"/>
            </w:pPr>
            <w:permStart w:id="1401630731" w:edGrp="everyone"/>
            <w:r w:rsidRPr="00DB1940">
              <w:t>Ensure that this is clear to all parties through effective and regular communication methods and is linked to performance expectations.</w:t>
            </w:r>
          </w:p>
          <w:permEnd w:id="1401630731"/>
          <w:p w:rsidR="0042008F" w:rsidRPr="00D75C8E" w:rsidRDefault="0042008F" w:rsidP="0042008F">
            <w:pPr>
              <w:jc w:val="center"/>
              <w:rPr>
                <w:rFonts w:ascii="Arial" w:hAnsi="Arial" w:cs="Arial"/>
                <w:sz w:val="22"/>
                <w:szCs w:val="22"/>
              </w:rPr>
            </w:pPr>
          </w:p>
        </w:tc>
        <w:tc>
          <w:tcPr>
            <w:tcW w:w="335" w:type="pct"/>
            <w:tcBorders>
              <w:top w:val="nil"/>
              <w:left w:val="single" w:sz="12" w:space="0" w:color="auto"/>
              <w:bottom w:val="nil"/>
              <w:right w:val="nil"/>
            </w:tcBorders>
          </w:tcPr>
          <w:p w:rsidR="0042008F" w:rsidRPr="00D75C8E" w:rsidRDefault="0042008F" w:rsidP="0042008F">
            <w:pPr>
              <w:ind w:left="993" w:hanging="993"/>
              <w:jc w:val="both"/>
              <w:rPr>
                <w:rFonts w:ascii="Arial Narrow" w:hAnsi="Arial Narrow"/>
                <w:szCs w:val="20"/>
              </w:rPr>
            </w:pPr>
          </w:p>
        </w:tc>
      </w:tr>
      <w:tr w:rsidR="0042008F" w:rsidRPr="00D75C8E" w:rsidTr="0042008F">
        <w:trPr>
          <w:trHeight w:val="1644"/>
        </w:trPr>
        <w:tc>
          <w:tcPr>
            <w:tcW w:w="556" w:type="pct"/>
            <w:tcBorders>
              <w:top w:val="nil"/>
              <w:left w:val="nil"/>
              <w:bottom w:val="nil"/>
              <w:right w:val="single" w:sz="12" w:space="0" w:color="auto"/>
            </w:tcBorders>
          </w:tcPr>
          <w:p w:rsidR="0042008F" w:rsidRPr="00D75C8E" w:rsidRDefault="0042008F" w:rsidP="0042008F">
            <w:pPr>
              <w:ind w:left="993" w:hanging="993"/>
              <w:jc w:val="center"/>
              <w:rPr>
                <w:rFonts w:ascii="Arial Narrow" w:hAnsi="Arial Narrow"/>
                <w:szCs w:val="20"/>
              </w:rPr>
            </w:pPr>
          </w:p>
        </w:tc>
        <w:tc>
          <w:tcPr>
            <w:tcW w:w="1236" w:type="pct"/>
            <w:tcBorders>
              <w:right w:val="single" w:sz="4" w:space="0" w:color="auto"/>
            </w:tcBorders>
            <w:vAlign w:val="center"/>
          </w:tcPr>
          <w:p w:rsidR="0042008F" w:rsidRPr="00D75C8E" w:rsidRDefault="009C1D33" w:rsidP="0042008F">
            <w:pPr>
              <w:jc w:val="center"/>
              <w:rPr>
                <w:rFonts w:ascii="Arial" w:hAnsi="Arial" w:cs="Arial"/>
                <w:sz w:val="22"/>
                <w:szCs w:val="22"/>
              </w:rPr>
            </w:pPr>
            <w:permStart w:id="451757270" w:edGrp="everyone"/>
            <w:r w:rsidRPr="00DB1940">
              <w:rPr>
                <w:b/>
                <w:i/>
              </w:rPr>
              <w:t>Promote the design for safety</w:t>
            </w:r>
            <w:permEnd w:id="451757270"/>
          </w:p>
        </w:tc>
        <w:tc>
          <w:tcPr>
            <w:tcW w:w="2873" w:type="pct"/>
            <w:tcBorders>
              <w:left w:val="single" w:sz="4" w:space="0" w:color="auto"/>
            </w:tcBorders>
            <w:vAlign w:val="center"/>
          </w:tcPr>
          <w:p w:rsidR="009C1D33" w:rsidRPr="00DB1940" w:rsidRDefault="009C1D33" w:rsidP="009C1D33">
            <w:pPr>
              <w:pStyle w:val="ListParagraph"/>
              <w:numPr>
                <w:ilvl w:val="0"/>
                <w:numId w:val="16"/>
              </w:numPr>
              <w:spacing w:before="240" w:after="240"/>
              <w:contextualSpacing w:val="0"/>
              <w:jc w:val="both"/>
            </w:pPr>
            <w:permStart w:id="1280585959" w:edGrp="everyone"/>
            <w:r w:rsidRPr="00DB1940">
              <w:t xml:space="preserve">fail to safe’ and work to minimise the risk to the safety of others who may </w:t>
            </w:r>
            <w:proofErr w:type="gramStart"/>
            <w:r w:rsidRPr="00DB1940">
              <w:t>come into contact with</w:t>
            </w:r>
            <w:proofErr w:type="gramEnd"/>
            <w:r w:rsidRPr="00DB1940">
              <w:t xml:space="preserve"> the structure.</w:t>
            </w:r>
          </w:p>
          <w:permEnd w:id="1280585959"/>
          <w:p w:rsidR="0042008F" w:rsidRPr="00D75C8E" w:rsidRDefault="0042008F" w:rsidP="0042008F">
            <w:pPr>
              <w:jc w:val="center"/>
              <w:rPr>
                <w:rFonts w:ascii="Arial" w:hAnsi="Arial" w:cs="Arial"/>
                <w:sz w:val="22"/>
                <w:szCs w:val="22"/>
              </w:rPr>
            </w:pPr>
          </w:p>
        </w:tc>
        <w:tc>
          <w:tcPr>
            <w:tcW w:w="335" w:type="pct"/>
            <w:tcBorders>
              <w:top w:val="nil"/>
              <w:left w:val="single" w:sz="12" w:space="0" w:color="auto"/>
              <w:bottom w:val="nil"/>
              <w:right w:val="nil"/>
            </w:tcBorders>
          </w:tcPr>
          <w:p w:rsidR="0042008F" w:rsidRPr="00D75C8E" w:rsidRDefault="0042008F" w:rsidP="0042008F">
            <w:pPr>
              <w:ind w:left="993" w:hanging="993"/>
              <w:jc w:val="both"/>
              <w:rPr>
                <w:rFonts w:ascii="Arial Narrow" w:hAnsi="Arial Narrow"/>
                <w:szCs w:val="20"/>
              </w:rPr>
            </w:pPr>
          </w:p>
        </w:tc>
      </w:tr>
      <w:tr w:rsidR="0042008F" w:rsidRPr="00D75C8E" w:rsidTr="0042008F">
        <w:trPr>
          <w:trHeight w:val="1644"/>
        </w:trPr>
        <w:tc>
          <w:tcPr>
            <w:tcW w:w="556" w:type="pct"/>
            <w:tcBorders>
              <w:top w:val="nil"/>
              <w:left w:val="nil"/>
              <w:bottom w:val="nil"/>
              <w:right w:val="single" w:sz="12" w:space="0" w:color="auto"/>
            </w:tcBorders>
          </w:tcPr>
          <w:p w:rsidR="0042008F" w:rsidRPr="00D75C8E" w:rsidRDefault="0042008F" w:rsidP="0042008F">
            <w:pPr>
              <w:ind w:left="993" w:hanging="993"/>
              <w:jc w:val="center"/>
              <w:rPr>
                <w:rFonts w:ascii="Arial Narrow" w:hAnsi="Arial Narrow"/>
                <w:szCs w:val="20"/>
              </w:rPr>
            </w:pPr>
          </w:p>
        </w:tc>
        <w:tc>
          <w:tcPr>
            <w:tcW w:w="1236" w:type="pct"/>
            <w:tcBorders>
              <w:right w:val="single" w:sz="4" w:space="0" w:color="auto"/>
            </w:tcBorders>
            <w:vAlign w:val="center"/>
          </w:tcPr>
          <w:p w:rsidR="0042008F" w:rsidRPr="00D75C8E" w:rsidRDefault="009C1D33" w:rsidP="0042008F">
            <w:pPr>
              <w:jc w:val="center"/>
              <w:rPr>
                <w:rFonts w:ascii="Arial" w:hAnsi="Arial" w:cs="Arial"/>
                <w:sz w:val="22"/>
                <w:szCs w:val="22"/>
              </w:rPr>
            </w:pPr>
            <w:permStart w:id="370963740" w:edGrp="everyone"/>
            <w:r w:rsidRPr="00DB1940">
              <w:rPr>
                <w:b/>
                <w:i/>
              </w:rPr>
              <w:t>Communicate safety &amp; project related information</w:t>
            </w:r>
            <w:permEnd w:id="370963740"/>
          </w:p>
        </w:tc>
        <w:tc>
          <w:tcPr>
            <w:tcW w:w="2873" w:type="pct"/>
            <w:tcBorders>
              <w:left w:val="single" w:sz="4" w:space="0" w:color="auto"/>
            </w:tcBorders>
            <w:vAlign w:val="center"/>
          </w:tcPr>
          <w:p w:rsidR="009C1D33" w:rsidRPr="00DB1940" w:rsidRDefault="009C1D33" w:rsidP="009C1D33">
            <w:pPr>
              <w:pStyle w:val="ListParagraph"/>
              <w:numPr>
                <w:ilvl w:val="0"/>
                <w:numId w:val="17"/>
              </w:numPr>
              <w:spacing w:before="240" w:after="240"/>
              <w:contextualSpacing w:val="0"/>
              <w:jc w:val="both"/>
            </w:pPr>
            <w:permStart w:id="635854468" w:edGrp="everyone"/>
            <w:r w:rsidRPr="00DB1940">
              <w:t>keep people in the loop and welcome comments and the sharing of ideas and lessons learnt.</w:t>
            </w:r>
          </w:p>
          <w:permEnd w:id="635854468"/>
          <w:p w:rsidR="0042008F" w:rsidRPr="00D75C8E" w:rsidRDefault="0042008F" w:rsidP="0042008F">
            <w:pPr>
              <w:jc w:val="center"/>
              <w:rPr>
                <w:rFonts w:ascii="Arial" w:hAnsi="Arial" w:cs="Arial"/>
                <w:sz w:val="22"/>
                <w:szCs w:val="22"/>
              </w:rPr>
            </w:pPr>
          </w:p>
        </w:tc>
        <w:tc>
          <w:tcPr>
            <w:tcW w:w="335" w:type="pct"/>
            <w:tcBorders>
              <w:top w:val="nil"/>
              <w:left w:val="single" w:sz="12" w:space="0" w:color="auto"/>
              <w:bottom w:val="nil"/>
              <w:right w:val="nil"/>
            </w:tcBorders>
          </w:tcPr>
          <w:p w:rsidR="0042008F" w:rsidRPr="00D75C8E" w:rsidRDefault="0042008F" w:rsidP="0042008F">
            <w:pPr>
              <w:ind w:left="993" w:hanging="993"/>
              <w:jc w:val="both"/>
              <w:rPr>
                <w:rFonts w:ascii="Arial Narrow" w:hAnsi="Arial Narrow"/>
                <w:szCs w:val="20"/>
              </w:rPr>
            </w:pPr>
          </w:p>
        </w:tc>
      </w:tr>
    </w:tbl>
    <w:p w:rsidR="009F0C7F" w:rsidRDefault="009F0C7F" w:rsidP="006C5004">
      <w:pPr>
        <w:rPr>
          <w:rFonts w:ascii="Arial" w:hAnsi="Arial" w:cs="Arial"/>
          <w:b/>
        </w:rPr>
      </w:pPr>
    </w:p>
    <w:p w:rsidR="00B13331" w:rsidRPr="007B3BCF" w:rsidRDefault="00B13331" w:rsidP="00094D37">
      <w:pPr>
        <w:spacing w:line="276" w:lineRule="auto"/>
        <w:ind w:left="709" w:hanging="709"/>
        <w:rPr>
          <w:rFonts w:ascii="Arial" w:hAnsi="Arial" w:cs="Arial"/>
          <w:b/>
        </w:rPr>
      </w:pPr>
    </w:p>
    <w:p w:rsidR="006C5004" w:rsidRPr="007B3BCF" w:rsidRDefault="00AC7465" w:rsidP="00094D37">
      <w:pPr>
        <w:numPr>
          <w:ilvl w:val="0"/>
          <w:numId w:val="6"/>
        </w:numPr>
        <w:spacing w:line="276" w:lineRule="auto"/>
        <w:ind w:left="709" w:hanging="709"/>
        <w:rPr>
          <w:rFonts w:ascii="Arial" w:hAnsi="Arial" w:cs="Arial"/>
          <w:b/>
        </w:rPr>
      </w:pPr>
      <w:r w:rsidRPr="00AC7465">
        <w:rPr>
          <w:rFonts w:ascii="Arial" w:hAnsi="Arial" w:cs="Arial"/>
          <w:b/>
        </w:rPr>
        <w:t>List three (3) key factors that influence the selection of operational techniques when planning to install underground service using open excavation</w:t>
      </w:r>
      <w:r w:rsidR="004D591B">
        <w:rPr>
          <w:rFonts w:ascii="Arial" w:hAnsi="Arial" w:cs="Arial"/>
          <w:b/>
        </w:rPr>
        <w:t>.</w:t>
      </w:r>
    </w:p>
    <w:p w:rsidR="006C5004" w:rsidRPr="007B3BCF" w:rsidRDefault="006C5004" w:rsidP="006C5004">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C078BA" w:rsidRPr="00C078BA" w:rsidTr="003D0785">
        <w:trPr>
          <w:trHeight w:val="1984"/>
        </w:trPr>
        <w:tc>
          <w:tcPr>
            <w:tcW w:w="1027" w:type="dxa"/>
            <w:tcBorders>
              <w:top w:val="nil"/>
              <w:left w:val="nil"/>
              <w:bottom w:val="nil"/>
              <w:right w:val="single" w:sz="4" w:space="0" w:color="auto"/>
            </w:tcBorders>
          </w:tcPr>
          <w:p w:rsidR="00C078BA" w:rsidRPr="00C078BA" w:rsidRDefault="00C078BA" w:rsidP="00C078BA">
            <w:pPr>
              <w:jc w:val="both"/>
              <w:rPr>
                <w:rFonts w:ascii="Arial" w:hAnsi="Arial" w:cs="Arial"/>
                <w:b/>
                <w:sz w:val="22"/>
                <w:szCs w:val="22"/>
              </w:rPr>
            </w:pPr>
            <w:r w:rsidRPr="00C078BA">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9C1D33" w:rsidRDefault="009C1D33" w:rsidP="009C1D33">
            <w:pPr>
              <w:pStyle w:val="ListParagraph"/>
              <w:numPr>
                <w:ilvl w:val="0"/>
                <w:numId w:val="18"/>
              </w:numPr>
              <w:spacing w:before="120" w:after="120"/>
              <w:contextualSpacing w:val="0"/>
              <w:jc w:val="both"/>
              <w:rPr>
                <w:rFonts w:cs="Arial"/>
                <w:szCs w:val="22"/>
              </w:rPr>
            </w:pPr>
            <w:permStart w:id="1046879094" w:edGrp="everyone"/>
            <w:r>
              <w:rPr>
                <w:rFonts w:cs="Arial"/>
                <w:szCs w:val="22"/>
              </w:rPr>
              <w:t>The ground conditions; such as, soil types, drainage capacity, potential movement, etc.  This is often done by inspecting the site and consulting the survey data for the job.</w:t>
            </w:r>
          </w:p>
          <w:p w:rsidR="009C1D33" w:rsidRDefault="009C1D33" w:rsidP="009C1D33">
            <w:pPr>
              <w:pStyle w:val="ListParagraph"/>
              <w:numPr>
                <w:ilvl w:val="0"/>
                <w:numId w:val="18"/>
              </w:numPr>
              <w:spacing w:before="120" w:after="120"/>
              <w:contextualSpacing w:val="0"/>
              <w:jc w:val="both"/>
              <w:rPr>
                <w:rFonts w:cs="Arial"/>
                <w:szCs w:val="22"/>
              </w:rPr>
            </w:pPr>
            <w:r>
              <w:rPr>
                <w:rFonts w:cs="Arial"/>
                <w:szCs w:val="22"/>
              </w:rPr>
              <w:t>Proximity to other services by consulting plans and inspecting the site.</w:t>
            </w:r>
          </w:p>
          <w:p w:rsidR="009C1D33" w:rsidRDefault="009C1D33" w:rsidP="009C1D33">
            <w:pPr>
              <w:pStyle w:val="ListParagraph"/>
              <w:numPr>
                <w:ilvl w:val="0"/>
                <w:numId w:val="18"/>
              </w:numPr>
              <w:spacing w:before="120" w:after="120"/>
              <w:contextualSpacing w:val="0"/>
              <w:jc w:val="both"/>
              <w:rPr>
                <w:rFonts w:cs="Arial"/>
                <w:szCs w:val="22"/>
              </w:rPr>
            </w:pPr>
            <w:r>
              <w:rPr>
                <w:rFonts w:cs="Arial"/>
                <w:szCs w:val="22"/>
              </w:rPr>
              <w:t>The site area and any restrictions that will impact on equipment movement and the safety of everyone in the locality.  Again, this is done by consulting plans and inspecting the site.</w:t>
            </w:r>
          </w:p>
          <w:permEnd w:id="1046879094"/>
          <w:p w:rsidR="00C078BA" w:rsidRPr="00C078BA" w:rsidRDefault="00C078BA" w:rsidP="00C078BA">
            <w:pPr>
              <w:jc w:val="both"/>
              <w:rPr>
                <w:rFonts w:ascii="Arial" w:hAnsi="Arial" w:cs="Arial"/>
                <w:sz w:val="22"/>
                <w:szCs w:val="22"/>
              </w:rPr>
            </w:pPr>
          </w:p>
        </w:tc>
        <w:permStart w:id="305924072" w:edGrp="everyone" w:displacedByCustomXml="next"/>
        <w:sdt>
          <w:sdtPr>
            <w:rPr>
              <w:rFonts w:ascii="Arial" w:hAnsi="Arial" w:cs="Arial"/>
              <w:sz w:val="44"/>
              <w:szCs w:val="44"/>
            </w:rPr>
            <w:id w:val="-48724815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078BA" w:rsidRPr="00C078BA" w:rsidRDefault="00C078BA" w:rsidP="00C078BA">
                <w:pPr>
                  <w:jc w:val="both"/>
                  <w:rPr>
                    <w:rFonts w:ascii="Arial" w:hAnsi="Arial" w:cs="Arial"/>
                    <w:sz w:val="44"/>
                    <w:szCs w:val="44"/>
                  </w:rPr>
                </w:pPr>
                <w:r w:rsidRPr="00C078BA">
                  <w:rPr>
                    <w:rFonts w:ascii="Arial" w:hAnsi="Arial" w:cs="Arial"/>
                    <w:sz w:val="44"/>
                    <w:szCs w:val="44"/>
                  </w:rPr>
                  <w:sym w:font="Wingdings" w:char="F0A8"/>
                </w:r>
              </w:p>
            </w:tc>
          </w:sdtContent>
        </w:sdt>
        <w:permEnd w:id="305924072" w:displacedByCustomXml="prev"/>
      </w:tr>
    </w:tbl>
    <w:p w:rsidR="009F0C7F" w:rsidRDefault="009F0C7F" w:rsidP="006C5004">
      <w:pPr>
        <w:rPr>
          <w:rFonts w:ascii="Arial" w:hAnsi="Arial" w:cs="Arial"/>
          <w:b/>
        </w:rPr>
      </w:pPr>
    </w:p>
    <w:p w:rsidR="00C078BA" w:rsidRPr="007B3BCF" w:rsidRDefault="00C078BA" w:rsidP="006C5004">
      <w:pPr>
        <w:rPr>
          <w:rFonts w:ascii="Arial" w:hAnsi="Arial" w:cs="Arial"/>
          <w:b/>
        </w:rPr>
      </w:pPr>
    </w:p>
    <w:p w:rsidR="006C5004" w:rsidRPr="007B3BCF" w:rsidRDefault="007734A6" w:rsidP="00094D37">
      <w:pPr>
        <w:numPr>
          <w:ilvl w:val="0"/>
          <w:numId w:val="6"/>
        </w:numPr>
        <w:spacing w:line="276" w:lineRule="auto"/>
        <w:ind w:left="709" w:hanging="709"/>
        <w:rPr>
          <w:rFonts w:ascii="Arial" w:hAnsi="Arial" w:cs="Arial"/>
          <w:b/>
        </w:rPr>
      </w:pPr>
      <w:r w:rsidRPr="007734A6">
        <w:rPr>
          <w:rFonts w:ascii="Arial" w:hAnsi="Arial" w:cs="Arial"/>
          <w:b/>
        </w:rPr>
        <w:lastRenderedPageBreak/>
        <w:t>List three (3) key factors that influence your selection of resources when planning to install underground service using open excavation</w:t>
      </w:r>
      <w:r w:rsidR="00762A99">
        <w:rPr>
          <w:rFonts w:ascii="Arial" w:hAnsi="Arial" w:cs="Arial"/>
          <w:b/>
        </w:rPr>
        <w:t>.</w:t>
      </w:r>
    </w:p>
    <w:p w:rsidR="006C5004" w:rsidRPr="007B3BCF" w:rsidRDefault="006C5004" w:rsidP="006C5004">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A1623A" w:rsidRPr="00A1623A" w:rsidTr="003D0785">
        <w:trPr>
          <w:trHeight w:val="1984"/>
        </w:trPr>
        <w:tc>
          <w:tcPr>
            <w:tcW w:w="1027" w:type="dxa"/>
            <w:tcBorders>
              <w:top w:val="nil"/>
              <w:left w:val="nil"/>
              <w:bottom w:val="nil"/>
              <w:right w:val="single" w:sz="4" w:space="0" w:color="auto"/>
            </w:tcBorders>
          </w:tcPr>
          <w:p w:rsidR="00A1623A" w:rsidRPr="00A1623A" w:rsidRDefault="00A1623A" w:rsidP="00A1623A">
            <w:pPr>
              <w:jc w:val="both"/>
              <w:rPr>
                <w:rFonts w:ascii="Arial" w:hAnsi="Arial" w:cs="Arial"/>
                <w:b/>
                <w:sz w:val="22"/>
                <w:szCs w:val="22"/>
              </w:rPr>
            </w:pPr>
            <w:r w:rsidRPr="00A1623A">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9C1D33" w:rsidRDefault="009C1D33" w:rsidP="009C1D33">
            <w:pPr>
              <w:pStyle w:val="ListParagraph"/>
              <w:numPr>
                <w:ilvl w:val="0"/>
                <w:numId w:val="19"/>
              </w:numPr>
              <w:spacing w:before="240" w:after="240"/>
              <w:contextualSpacing w:val="0"/>
              <w:jc w:val="both"/>
              <w:rPr>
                <w:rFonts w:cs="Arial"/>
                <w:szCs w:val="22"/>
              </w:rPr>
            </w:pPr>
            <w:permStart w:id="1344475482" w:edGrp="everyone"/>
            <w:r>
              <w:rPr>
                <w:rFonts w:cs="Arial"/>
                <w:szCs w:val="22"/>
              </w:rPr>
              <w:t>The type or types of utilities to be installed; e.g. electrical, telecommunications, data, water, etc.,</w:t>
            </w:r>
          </w:p>
          <w:p w:rsidR="009C1D33" w:rsidRDefault="009C1D33" w:rsidP="009C1D33">
            <w:pPr>
              <w:pStyle w:val="ListParagraph"/>
              <w:numPr>
                <w:ilvl w:val="0"/>
                <w:numId w:val="19"/>
              </w:numPr>
              <w:spacing w:before="240" w:after="240"/>
              <w:contextualSpacing w:val="0"/>
              <w:jc w:val="both"/>
              <w:rPr>
                <w:rFonts w:cs="Arial"/>
                <w:szCs w:val="22"/>
              </w:rPr>
            </w:pPr>
            <w:r>
              <w:rPr>
                <w:rFonts w:cs="Arial"/>
                <w:szCs w:val="22"/>
              </w:rPr>
              <w:t xml:space="preserve">The expected duration or life of the resource, </w:t>
            </w:r>
          </w:p>
          <w:p w:rsidR="00A1623A" w:rsidRPr="00A1623A" w:rsidRDefault="009C1D33" w:rsidP="00A1623A">
            <w:pPr>
              <w:jc w:val="both"/>
              <w:rPr>
                <w:rFonts w:ascii="Arial" w:hAnsi="Arial" w:cs="Arial"/>
                <w:sz w:val="22"/>
                <w:szCs w:val="22"/>
              </w:rPr>
            </w:pPr>
            <w:r>
              <w:rPr>
                <w:rFonts w:cs="Arial"/>
                <w:szCs w:val="22"/>
              </w:rPr>
              <w:t>The installation housing; e.g. concrete, poly-pipe, etc</w:t>
            </w:r>
            <w:permEnd w:id="1344475482"/>
          </w:p>
        </w:tc>
        <w:permStart w:id="788861189" w:edGrp="everyone" w:displacedByCustomXml="next"/>
        <w:sdt>
          <w:sdtPr>
            <w:rPr>
              <w:rFonts w:ascii="Arial" w:hAnsi="Arial" w:cs="Arial"/>
              <w:sz w:val="44"/>
              <w:szCs w:val="44"/>
            </w:rPr>
            <w:id w:val="-113340433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1623A" w:rsidRPr="00A1623A" w:rsidRDefault="00A1623A" w:rsidP="00A1623A">
                <w:pPr>
                  <w:jc w:val="both"/>
                  <w:rPr>
                    <w:rFonts w:ascii="Arial" w:hAnsi="Arial" w:cs="Arial"/>
                    <w:sz w:val="44"/>
                    <w:szCs w:val="44"/>
                  </w:rPr>
                </w:pPr>
                <w:r w:rsidRPr="00A1623A">
                  <w:rPr>
                    <w:rFonts w:ascii="Arial" w:hAnsi="Arial" w:cs="Arial"/>
                    <w:sz w:val="44"/>
                    <w:szCs w:val="44"/>
                  </w:rPr>
                  <w:sym w:font="Wingdings" w:char="F0A8"/>
                </w:r>
              </w:p>
            </w:tc>
          </w:sdtContent>
        </w:sdt>
        <w:permEnd w:id="788861189" w:displacedByCustomXml="prev"/>
      </w:tr>
    </w:tbl>
    <w:p w:rsidR="00A1623A" w:rsidRDefault="00A1623A" w:rsidP="00A1623A">
      <w:pPr>
        <w:rPr>
          <w:rFonts w:ascii="Arial" w:hAnsi="Arial" w:cs="Arial"/>
          <w:b/>
        </w:rPr>
      </w:pPr>
    </w:p>
    <w:p w:rsidR="00DC5524" w:rsidRDefault="00DC5524">
      <w:pPr>
        <w:spacing w:after="200" w:line="276" w:lineRule="auto"/>
        <w:rPr>
          <w:rFonts w:ascii="Arial" w:hAnsi="Arial" w:cs="Arial"/>
          <w:b/>
        </w:rPr>
      </w:pPr>
      <w:r>
        <w:rPr>
          <w:rFonts w:ascii="Arial" w:hAnsi="Arial" w:cs="Arial"/>
          <w:b/>
        </w:rPr>
        <w:br w:type="page"/>
      </w:r>
    </w:p>
    <w:p w:rsidR="006C5004" w:rsidRPr="007B3BCF" w:rsidRDefault="002B3AC9" w:rsidP="00094D37">
      <w:pPr>
        <w:numPr>
          <w:ilvl w:val="0"/>
          <w:numId w:val="6"/>
        </w:numPr>
        <w:spacing w:line="276" w:lineRule="auto"/>
        <w:ind w:left="709" w:hanging="709"/>
        <w:rPr>
          <w:rFonts w:ascii="Arial" w:hAnsi="Arial" w:cs="Arial"/>
          <w:b/>
        </w:rPr>
      </w:pPr>
      <w:r w:rsidRPr="002B3AC9">
        <w:rPr>
          <w:rFonts w:ascii="Arial" w:hAnsi="Arial" w:cs="Arial"/>
          <w:b/>
        </w:rPr>
        <w:lastRenderedPageBreak/>
        <w:t>Explain the principle of scheduling tasks and activities</w:t>
      </w:r>
      <w:r w:rsidR="00AC0185" w:rsidRPr="002B3AC9">
        <w:rPr>
          <w:rFonts w:ascii="Arial" w:hAnsi="Arial" w:cs="Arial"/>
          <w:b/>
        </w:rPr>
        <w:t>.</w:t>
      </w:r>
    </w:p>
    <w:p w:rsidR="006C5004" w:rsidRPr="007B3BCF" w:rsidRDefault="006C5004" w:rsidP="006C5004">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594F71" w:rsidRPr="00594F71" w:rsidTr="003D0785">
        <w:trPr>
          <w:trHeight w:val="1984"/>
        </w:trPr>
        <w:tc>
          <w:tcPr>
            <w:tcW w:w="1027" w:type="dxa"/>
            <w:tcBorders>
              <w:top w:val="nil"/>
              <w:left w:val="nil"/>
              <w:bottom w:val="nil"/>
              <w:right w:val="single" w:sz="4" w:space="0" w:color="auto"/>
            </w:tcBorders>
          </w:tcPr>
          <w:p w:rsidR="00594F71" w:rsidRPr="00594F71" w:rsidRDefault="00594F71" w:rsidP="00594F71">
            <w:pPr>
              <w:jc w:val="both"/>
              <w:rPr>
                <w:rFonts w:ascii="Arial" w:hAnsi="Arial" w:cs="Arial"/>
                <w:b/>
                <w:sz w:val="22"/>
                <w:szCs w:val="22"/>
              </w:rPr>
            </w:pPr>
            <w:r w:rsidRPr="00594F71">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9C1D33" w:rsidRDefault="009C1D33" w:rsidP="009C1D33">
            <w:permStart w:id="1456153670" w:edGrp="everyone"/>
            <w:r w:rsidRPr="00964480">
              <w:t xml:space="preserve">Planning establishes what, how, where and in what order work will be performed, while scheduling sets forth who and when. Construction planning is the development of a feasible operational design for completing the work. The process involves the selection of work sequence and </w:t>
            </w:r>
            <w:proofErr w:type="gramStart"/>
            <w:r w:rsidRPr="00964480">
              <w:t>methods, and</w:t>
            </w:r>
            <w:proofErr w:type="gramEnd"/>
            <w:r w:rsidRPr="00964480">
              <w:t xml:space="preserve"> provides information for the scheduling process. </w:t>
            </w:r>
          </w:p>
          <w:permEnd w:id="1456153670"/>
          <w:p w:rsidR="00594F71" w:rsidRPr="00594F71" w:rsidRDefault="00594F71" w:rsidP="00594F71">
            <w:pPr>
              <w:jc w:val="both"/>
              <w:rPr>
                <w:rFonts w:ascii="Arial" w:hAnsi="Arial" w:cs="Arial"/>
                <w:sz w:val="22"/>
                <w:szCs w:val="22"/>
              </w:rPr>
            </w:pPr>
          </w:p>
        </w:tc>
        <w:permStart w:id="1783767805" w:edGrp="everyone" w:displacedByCustomXml="next"/>
        <w:sdt>
          <w:sdtPr>
            <w:rPr>
              <w:rFonts w:ascii="Arial" w:hAnsi="Arial" w:cs="Arial"/>
              <w:sz w:val="44"/>
              <w:szCs w:val="44"/>
            </w:rPr>
            <w:id w:val="8820612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94F71" w:rsidRPr="00594F71" w:rsidRDefault="00594F71" w:rsidP="00594F71">
                <w:pPr>
                  <w:jc w:val="both"/>
                  <w:rPr>
                    <w:rFonts w:ascii="Arial" w:hAnsi="Arial" w:cs="Arial"/>
                    <w:sz w:val="44"/>
                    <w:szCs w:val="44"/>
                  </w:rPr>
                </w:pPr>
                <w:r w:rsidRPr="00594F71">
                  <w:rPr>
                    <w:rFonts w:ascii="Arial" w:hAnsi="Arial" w:cs="Arial"/>
                    <w:sz w:val="44"/>
                    <w:szCs w:val="44"/>
                  </w:rPr>
                  <w:sym w:font="Wingdings" w:char="F0A8"/>
                </w:r>
              </w:p>
            </w:tc>
          </w:sdtContent>
        </w:sdt>
        <w:permEnd w:id="1783767805" w:displacedByCustomXml="prev"/>
      </w:tr>
    </w:tbl>
    <w:p w:rsidR="00594F71" w:rsidRDefault="00594F71" w:rsidP="00594F71">
      <w:pPr>
        <w:rPr>
          <w:rFonts w:ascii="Arial" w:hAnsi="Arial" w:cs="Arial"/>
          <w:b/>
        </w:rPr>
      </w:pPr>
    </w:p>
    <w:p w:rsidR="007F5C4C" w:rsidRPr="007B3BCF" w:rsidRDefault="007F5C4C" w:rsidP="00594F71">
      <w:pPr>
        <w:rPr>
          <w:rFonts w:ascii="Arial" w:hAnsi="Arial" w:cs="Arial"/>
          <w:b/>
        </w:rPr>
      </w:pPr>
    </w:p>
    <w:p w:rsidR="006C5004" w:rsidRPr="007B3BCF" w:rsidRDefault="00B43C2E" w:rsidP="00094D37">
      <w:pPr>
        <w:numPr>
          <w:ilvl w:val="0"/>
          <w:numId w:val="6"/>
        </w:numPr>
        <w:spacing w:line="276" w:lineRule="auto"/>
        <w:ind w:left="709" w:hanging="709"/>
        <w:rPr>
          <w:rFonts w:ascii="Arial" w:hAnsi="Arial" w:cs="Arial"/>
          <w:b/>
        </w:rPr>
      </w:pPr>
      <w:r w:rsidRPr="00B43C2E">
        <w:rPr>
          <w:rFonts w:ascii="Arial" w:hAnsi="Arial" w:cs="Arial"/>
          <w:b/>
        </w:rPr>
        <w:t>In your workplace, what are two (2) key things you must consider when scheduling the delivery of materials to site</w:t>
      </w:r>
      <w:r>
        <w:rPr>
          <w:rFonts w:ascii="Arial" w:hAnsi="Arial" w:cs="Arial"/>
          <w:b/>
        </w:rPr>
        <w:t>.</w:t>
      </w:r>
    </w:p>
    <w:p w:rsidR="009F0C7F" w:rsidRPr="007B3BCF" w:rsidRDefault="009F0C7F" w:rsidP="00344570">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010079" w:rsidRPr="00010079" w:rsidTr="00F00A6A">
        <w:trPr>
          <w:trHeight w:val="1701"/>
        </w:trPr>
        <w:tc>
          <w:tcPr>
            <w:tcW w:w="1027" w:type="dxa"/>
            <w:tcBorders>
              <w:top w:val="nil"/>
              <w:left w:val="nil"/>
              <w:bottom w:val="nil"/>
              <w:right w:val="single" w:sz="4" w:space="0" w:color="auto"/>
            </w:tcBorders>
          </w:tcPr>
          <w:p w:rsidR="00010079" w:rsidRPr="00010079" w:rsidRDefault="00010079" w:rsidP="00010079">
            <w:pPr>
              <w:jc w:val="both"/>
              <w:rPr>
                <w:rFonts w:ascii="Arial" w:hAnsi="Arial" w:cs="Arial"/>
                <w:b/>
                <w:sz w:val="22"/>
                <w:szCs w:val="22"/>
              </w:rPr>
            </w:pPr>
            <w:r w:rsidRPr="00010079">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CB2980" w:rsidRDefault="00CB2980" w:rsidP="00F81383">
            <w:pPr>
              <w:pStyle w:val="ListParagraph"/>
              <w:numPr>
                <w:ilvl w:val="0"/>
                <w:numId w:val="8"/>
              </w:numPr>
              <w:spacing w:before="240" w:after="240"/>
              <w:contextualSpacing w:val="0"/>
              <w:jc w:val="both"/>
              <w:rPr>
                <w:lang w:val="en-US" w:bidi="en-US"/>
              </w:rPr>
            </w:pPr>
            <w:permStart w:id="1657695027" w:edGrp="everyone"/>
            <w:r>
              <w:rPr>
                <w:lang w:val="en-US" w:bidi="en-US"/>
              </w:rPr>
              <w:t>Deliveries and suppliers,</w:t>
            </w:r>
          </w:p>
          <w:p w:rsidR="00CB2980" w:rsidRPr="00AB0125" w:rsidRDefault="00CB2980" w:rsidP="00AB0125">
            <w:pPr>
              <w:pStyle w:val="ListParagraph"/>
              <w:numPr>
                <w:ilvl w:val="0"/>
                <w:numId w:val="8"/>
              </w:numPr>
              <w:spacing w:before="240" w:after="240"/>
              <w:contextualSpacing w:val="0"/>
              <w:jc w:val="both"/>
              <w:rPr>
                <w:lang w:val="en-US" w:bidi="en-US"/>
              </w:rPr>
            </w:pPr>
            <w:r>
              <w:rPr>
                <w:lang w:val="en-US" w:bidi="en-US"/>
              </w:rPr>
              <w:t>Access to site,</w:t>
            </w:r>
          </w:p>
          <w:permEnd w:id="1657695027"/>
          <w:p w:rsidR="00010079" w:rsidRPr="00010079" w:rsidRDefault="00010079" w:rsidP="00010079">
            <w:pPr>
              <w:jc w:val="both"/>
              <w:rPr>
                <w:rFonts w:ascii="Arial" w:hAnsi="Arial" w:cs="Arial"/>
                <w:sz w:val="22"/>
                <w:szCs w:val="22"/>
              </w:rPr>
            </w:pPr>
          </w:p>
        </w:tc>
        <w:permStart w:id="824521445" w:edGrp="everyone" w:displacedByCustomXml="next"/>
        <w:sdt>
          <w:sdtPr>
            <w:rPr>
              <w:rFonts w:ascii="Arial" w:hAnsi="Arial" w:cs="Arial"/>
              <w:sz w:val="44"/>
              <w:szCs w:val="44"/>
            </w:rPr>
            <w:id w:val="18186937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10079" w:rsidRPr="00010079" w:rsidRDefault="00010079" w:rsidP="00010079">
                <w:pPr>
                  <w:jc w:val="both"/>
                  <w:rPr>
                    <w:rFonts w:ascii="Arial" w:hAnsi="Arial" w:cs="Arial"/>
                    <w:sz w:val="44"/>
                    <w:szCs w:val="44"/>
                  </w:rPr>
                </w:pPr>
                <w:r w:rsidRPr="00010079">
                  <w:rPr>
                    <w:rFonts w:ascii="Arial" w:hAnsi="Arial" w:cs="Arial"/>
                    <w:sz w:val="44"/>
                    <w:szCs w:val="44"/>
                  </w:rPr>
                  <w:sym w:font="Wingdings" w:char="F0A8"/>
                </w:r>
              </w:p>
            </w:tc>
          </w:sdtContent>
        </w:sdt>
        <w:permEnd w:id="824521445" w:displacedByCustomXml="prev"/>
      </w:tr>
    </w:tbl>
    <w:p w:rsidR="00010079" w:rsidRDefault="00010079" w:rsidP="00010079">
      <w:pPr>
        <w:tabs>
          <w:tab w:val="left" w:pos="426"/>
        </w:tabs>
        <w:rPr>
          <w:rFonts w:ascii="Arial" w:hAnsi="Arial" w:cs="Arial"/>
          <w:b/>
        </w:rPr>
      </w:pPr>
    </w:p>
    <w:p w:rsidR="00010079" w:rsidRDefault="00010079" w:rsidP="009F78D2">
      <w:pPr>
        <w:spacing w:line="276" w:lineRule="auto"/>
        <w:rPr>
          <w:rFonts w:ascii="Arial" w:hAnsi="Arial" w:cs="Arial"/>
          <w:b/>
        </w:rPr>
      </w:pPr>
    </w:p>
    <w:p w:rsidR="00F67A59" w:rsidRPr="007B3BCF" w:rsidRDefault="00D50D1F" w:rsidP="00094D37">
      <w:pPr>
        <w:numPr>
          <w:ilvl w:val="0"/>
          <w:numId w:val="6"/>
        </w:numPr>
        <w:tabs>
          <w:tab w:val="left" w:pos="426"/>
        </w:tabs>
        <w:ind w:left="709" w:hanging="709"/>
        <w:rPr>
          <w:rFonts w:ascii="Arial" w:hAnsi="Arial" w:cs="Arial"/>
          <w:b/>
        </w:rPr>
      </w:pPr>
      <w:r w:rsidRPr="00D50D1F">
        <w:rPr>
          <w:rFonts w:ascii="Arial" w:hAnsi="Arial" w:cs="Arial"/>
          <w:b/>
        </w:rPr>
        <w:t>In the generalised list below, number each task in order of sequence for the installation of underground service using open excavation</w:t>
      </w:r>
      <w:r w:rsidR="00F67A59" w:rsidRPr="007B3BCF">
        <w:rPr>
          <w:rFonts w:ascii="Arial" w:hAnsi="Arial" w:cs="Arial"/>
          <w:b/>
        </w:rPr>
        <w:t>.</w:t>
      </w:r>
    </w:p>
    <w:p w:rsidR="00F67A59" w:rsidRPr="007B3BCF" w:rsidRDefault="00F67A59" w:rsidP="00010079">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218"/>
        <w:gridCol w:w="1081"/>
        <w:gridCol w:w="7020"/>
        <w:gridCol w:w="669"/>
      </w:tblGrid>
      <w:tr w:rsidR="0018643E" w:rsidRPr="0018643E" w:rsidTr="00F00A6A">
        <w:tc>
          <w:tcPr>
            <w:tcW w:w="610" w:type="pct"/>
            <w:tcBorders>
              <w:top w:val="nil"/>
              <w:left w:val="nil"/>
              <w:bottom w:val="nil"/>
              <w:right w:val="single" w:sz="12" w:space="0" w:color="auto"/>
            </w:tcBorders>
            <w:shd w:val="clear" w:color="auto" w:fill="auto"/>
          </w:tcPr>
          <w:p w:rsidR="0018643E" w:rsidRPr="0018643E" w:rsidRDefault="0018643E" w:rsidP="00F00A6A">
            <w:pPr>
              <w:keepNext/>
              <w:ind w:left="993" w:hanging="993"/>
              <w:jc w:val="both"/>
              <w:rPr>
                <w:rFonts w:ascii="Arial Narrow" w:hAnsi="Arial Narrow"/>
                <w:szCs w:val="20"/>
              </w:rPr>
            </w:pPr>
            <w:r w:rsidRPr="0018643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8643E" w:rsidRPr="0018643E" w:rsidRDefault="0018643E" w:rsidP="00F00A6A">
            <w:pPr>
              <w:keepNext/>
              <w:ind w:left="993" w:hanging="993"/>
              <w:jc w:val="center"/>
              <w:rPr>
                <w:rFonts w:ascii="Arial Narrow" w:hAnsi="Arial Narrow"/>
                <w:szCs w:val="20"/>
              </w:rPr>
            </w:pPr>
            <w:r>
              <w:rPr>
                <w:rFonts w:ascii="Arial Narrow" w:hAnsi="Arial Narrow"/>
                <w:szCs w:val="20"/>
              </w:rPr>
              <w:t>Order</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8643E" w:rsidRPr="0018643E" w:rsidRDefault="0018643E" w:rsidP="00F00A6A">
            <w:pPr>
              <w:keepNext/>
              <w:ind w:left="993" w:hanging="993"/>
              <w:jc w:val="center"/>
              <w:rPr>
                <w:rFonts w:ascii="Arial Narrow" w:hAnsi="Arial Narrow"/>
                <w:szCs w:val="20"/>
              </w:rPr>
            </w:pPr>
            <w:r>
              <w:rPr>
                <w:rFonts w:ascii="Arial Narrow" w:hAnsi="Arial Narrow"/>
                <w:szCs w:val="20"/>
              </w:rPr>
              <w:t>Tasks</w:t>
            </w:r>
          </w:p>
        </w:tc>
        <w:permStart w:id="1360091971"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18643E" w:rsidRPr="0018643E" w:rsidRDefault="0018643E" w:rsidP="00F00A6A">
                <w:pPr>
                  <w:keepNext/>
                  <w:ind w:left="993" w:hanging="993"/>
                  <w:jc w:val="both"/>
                  <w:rPr>
                    <w:rFonts w:ascii="Arial Narrow" w:hAnsi="Arial Narrow"/>
                    <w:szCs w:val="20"/>
                  </w:rPr>
                </w:pPr>
                <w:r w:rsidRPr="0018643E">
                  <w:rPr>
                    <w:rFonts w:ascii="Arial" w:hAnsi="Arial" w:cs="Arial"/>
                    <w:sz w:val="44"/>
                    <w:szCs w:val="44"/>
                  </w:rPr>
                  <w:sym w:font="Wingdings" w:char="F0A8"/>
                </w:r>
              </w:p>
            </w:tc>
          </w:sdtContent>
        </w:sdt>
        <w:permEnd w:id="1360091971" w:displacedByCustomXml="prev"/>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top w:val="single" w:sz="12" w:space="0" w:color="auto"/>
              <w:left w:val="single" w:sz="12" w:space="0" w:color="auto"/>
              <w:right w:val="single" w:sz="4" w:space="0" w:color="auto"/>
            </w:tcBorders>
            <w:shd w:val="clear" w:color="auto" w:fill="auto"/>
            <w:vAlign w:val="center"/>
          </w:tcPr>
          <w:p w:rsidR="009E7B1E" w:rsidRPr="00D75C8E" w:rsidRDefault="00CB2980" w:rsidP="00F00A6A">
            <w:pPr>
              <w:jc w:val="center"/>
              <w:rPr>
                <w:rFonts w:ascii="Arial" w:hAnsi="Arial" w:cs="Arial"/>
                <w:sz w:val="22"/>
                <w:szCs w:val="22"/>
              </w:rPr>
            </w:pPr>
            <w:permStart w:id="2088912156" w:edGrp="everyone"/>
            <w:r>
              <w:rPr>
                <w:rFonts w:ascii="Arial" w:hAnsi="Arial" w:cs="Arial"/>
                <w:sz w:val="22"/>
                <w:szCs w:val="22"/>
              </w:rPr>
              <w:t>1</w:t>
            </w:r>
            <w:permEnd w:id="2088912156"/>
          </w:p>
        </w:tc>
        <w:tc>
          <w:tcPr>
            <w:tcW w:w="3514" w:type="pct"/>
            <w:tcBorders>
              <w:top w:val="single" w:sz="12" w:space="0" w:color="auto"/>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Plan the work</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B2980" w:rsidP="00F00A6A">
            <w:pPr>
              <w:jc w:val="center"/>
              <w:rPr>
                <w:rFonts w:ascii="Arial" w:hAnsi="Arial" w:cs="Arial"/>
                <w:sz w:val="22"/>
                <w:szCs w:val="22"/>
              </w:rPr>
            </w:pPr>
            <w:permStart w:id="1453087531" w:edGrp="everyone"/>
            <w:r>
              <w:rPr>
                <w:rFonts w:ascii="Arial" w:hAnsi="Arial" w:cs="Arial"/>
                <w:sz w:val="22"/>
                <w:szCs w:val="22"/>
              </w:rPr>
              <w:t>8</w:t>
            </w:r>
            <w:permEnd w:id="1453087531"/>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Backfill the trench</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B2980" w:rsidP="00F00A6A">
            <w:pPr>
              <w:jc w:val="center"/>
              <w:rPr>
                <w:rFonts w:ascii="Arial" w:hAnsi="Arial" w:cs="Arial"/>
                <w:sz w:val="22"/>
                <w:szCs w:val="22"/>
              </w:rPr>
            </w:pPr>
            <w:permStart w:id="1751931138" w:edGrp="everyone"/>
            <w:r>
              <w:rPr>
                <w:rFonts w:ascii="Arial" w:hAnsi="Arial" w:cs="Arial"/>
                <w:sz w:val="22"/>
                <w:szCs w:val="22"/>
              </w:rPr>
              <w:t>5</w:t>
            </w:r>
            <w:permEnd w:id="1751931138"/>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Prepare and maintain batters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B2980" w:rsidP="00F00A6A">
            <w:pPr>
              <w:jc w:val="center"/>
              <w:rPr>
                <w:rFonts w:ascii="Arial" w:hAnsi="Arial" w:cs="Arial"/>
                <w:sz w:val="22"/>
                <w:szCs w:val="22"/>
              </w:rPr>
            </w:pPr>
            <w:permStart w:id="953896162" w:edGrp="everyone"/>
            <w:r>
              <w:rPr>
                <w:rFonts w:ascii="Arial" w:hAnsi="Arial" w:cs="Arial"/>
                <w:sz w:val="22"/>
                <w:szCs w:val="22"/>
              </w:rPr>
              <w:t>3</w:t>
            </w:r>
            <w:permEnd w:id="953896162"/>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Prepare the work environment</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B2980" w:rsidP="00F00A6A">
            <w:pPr>
              <w:jc w:val="center"/>
              <w:rPr>
                <w:rFonts w:ascii="Arial" w:hAnsi="Arial" w:cs="Arial"/>
                <w:sz w:val="22"/>
                <w:szCs w:val="22"/>
              </w:rPr>
            </w:pPr>
            <w:permStart w:id="1644582619" w:edGrp="everyone"/>
            <w:r>
              <w:rPr>
                <w:rFonts w:ascii="Arial" w:hAnsi="Arial" w:cs="Arial"/>
                <w:sz w:val="22"/>
                <w:szCs w:val="22"/>
              </w:rPr>
              <w:t>7</w:t>
            </w:r>
            <w:permEnd w:id="1644582619"/>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Enclose with bedding materials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B2980" w:rsidP="00F00A6A">
            <w:pPr>
              <w:jc w:val="center"/>
              <w:rPr>
                <w:rFonts w:ascii="Arial" w:hAnsi="Arial" w:cs="Arial"/>
                <w:sz w:val="22"/>
                <w:szCs w:val="22"/>
              </w:rPr>
            </w:pPr>
            <w:permStart w:id="1720925343" w:edGrp="everyone"/>
            <w:r>
              <w:rPr>
                <w:rFonts w:ascii="Arial" w:hAnsi="Arial" w:cs="Arial"/>
                <w:sz w:val="22"/>
                <w:szCs w:val="22"/>
              </w:rPr>
              <w:t>4</w:t>
            </w:r>
            <w:permEnd w:id="1720925343"/>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Excavate the trench</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B2980" w:rsidP="00F00A6A">
            <w:pPr>
              <w:jc w:val="center"/>
              <w:rPr>
                <w:rFonts w:ascii="Arial" w:hAnsi="Arial" w:cs="Arial"/>
                <w:sz w:val="22"/>
                <w:szCs w:val="22"/>
              </w:rPr>
            </w:pPr>
            <w:permStart w:id="1486776445" w:edGrp="everyone"/>
            <w:r>
              <w:rPr>
                <w:rFonts w:ascii="Arial" w:hAnsi="Arial" w:cs="Arial"/>
                <w:sz w:val="22"/>
                <w:szCs w:val="22"/>
              </w:rPr>
              <w:t>10</w:t>
            </w:r>
            <w:permEnd w:id="1486776445"/>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Update service plans and drawings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B2980" w:rsidP="00F00A6A">
            <w:pPr>
              <w:jc w:val="center"/>
              <w:rPr>
                <w:rFonts w:ascii="Arial" w:hAnsi="Arial" w:cs="Arial"/>
                <w:sz w:val="22"/>
                <w:szCs w:val="22"/>
              </w:rPr>
            </w:pPr>
            <w:permStart w:id="1496671641" w:edGrp="everyone"/>
            <w:r>
              <w:rPr>
                <w:rFonts w:ascii="Arial" w:hAnsi="Arial" w:cs="Arial"/>
                <w:sz w:val="22"/>
                <w:szCs w:val="22"/>
              </w:rPr>
              <w:t>2</w:t>
            </w:r>
            <w:permEnd w:id="1496671641"/>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Check for any underground or overhead services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B2980" w:rsidP="00F00A6A">
            <w:pPr>
              <w:jc w:val="center"/>
              <w:rPr>
                <w:rFonts w:ascii="Arial" w:hAnsi="Arial" w:cs="Arial"/>
                <w:sz w:val="22"/>
                <w:szCs w:val="22"/>
              </w:rPr>
            </w:pPr>
            <w:permStart w:id="1898449809" w:edGrp="everyone"/>
            <w:r>
              <w:rPr>
                <w:rFonts w:ascii="Arial" w:hAnsi="Arial" w:cs="Arial"/>
                <w:sz w:val="22"/>
                <w:szCs w:val="22"/>
              </w:rPr>
              <w:t>6</w:t>
            </w:r>
            <w:permEnd w:id="1898449809"/>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Lay service piping &amp; install services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B2980" w:rsidP="00F00A6A">
            <w:pPr>
              <w:jc w:val="center"/>
              <w:rPr>
                <w:rFonts w:ascii="Arial" w:hAnsi="Arial" w:cs="Arial"/>
                <w:sz w:val="22"/>
                <w:szCs w:val="22"/>
              </w:rPr>
            </w:pPr>
            <w:permStart w:id="2083087990" w:edGrp="everyone"/>
            <w:r>
              <w:rPr>
                <w:rFonts w:ascii="Arial" w:hAnsi="Arial" w:cs="Arial"/>
                <w:sz w:val="22"/>
                <w:szCs w:val="22"/>
              </w:rPr>
              <w:t>9</w:t>
            </w:r>
            <w:permEnd w:id="2083087990"/>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Clean up work area</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bl>
    <w:p w:rsidR="00010079" w:rsidRDefault="00010079" w:rsidP="00010079">
      <w:pPr>
        <w:rPr>
          <w:rFonts w:ascii="Arial" w:hAnsi="Arial" w:cs="Arial"/>
          <w:b/>
        </w:rPr>
      </w:pPr>
    </w:p>
    <w:p w:rsidR="009E7B1E" w:rsidRDefault="009E7B1E">
      <w:pPr>
        <w:spacing w:after="200" w:line="276" w:lineRule="auto"/>
        <w:rPr>
          <w:rFonts w:ascii="Arial" w:hAnsi="Arial" w:cs="Arial"/>
          <w:b/>
        </w:rPr>
      </w:pPr>
      <w:r>
        <w:rPr>
          <w:rFonts w:ascii="Arial" w:hAnsi="Arial" w:cs="Arial"/>
          <w:b/>
        </w:rPr>
        <w:br w:type="page"/>
      </w:r>
    </w:p>
    <w:p w:rsidR="00010079" w:rsidRPr="00010079" w:rsidRDefault="00010079" w:rsidP="00010079">
      <w:pPr>
        <w:rPr>
          <w:rFonts w:ascii="Arial" w:hAnsi="Arial" w:cs="Arial"/>
          <w:b/>
        </w:rPr>
      </w:pPr>
    </w:p>
    <w:p w:rsidR="00F67A59" w:rsidRPr="007B3BCF" w:rsidRDefault="00C46055" w:rsidP="00094D37">
      <w:pPr>
        <w:numPr>
          <w:ilvl w:val="0"/>
          <w:numId w:val="6"/>
        </w:numPr>
        <w:tabs>
          <w:tab w:val="left" w:pos="426"/>
        </w:tabs>
        <w:ind w:left="709" w:hanging="709"/>
        <w:rPr>
          <w:rFonts w:ascii="Arial" w:hAnsi="Arial" w:cs="Arial"/>
          <w:b/>
        </w:rPr>
      </w:pPr>
      <w:r w:rsidRPr="00C46055">
        <w:rPr>
          <w:rFonts w:ascii="Arial" w:hAnsi="Arial" w:cs="Arial"/>
          <w:b/>
        </w:rPr>
        <w:t>List three (3) key aspects relevant to managing open excavation underground service installation</w:t>
      </w:r>
      <w:r>
        <w:rPr>
          <w:rFonts w:ascii="Arial" w:hAnsi="Arial" w:cs="Arial"/>
          <w:b/>
        </w:rPr>
        <w:t>.</w:t>
      </w:r>
    </w:p>
    <w:p w:rsidR="00F67A59" w:rsidRPr="007B3BCF" w:rsidRDefault="00F67A59" w:rsidP="00E51090">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E51090" w:rsidRPr="00E51090" w:rsidTr="00F32B0A">
        <w:trPr>
          <w:trHeight w:val="1417"/>
        </w:trPr>
        <w:tc>
          <w:tcPr>
            <w:tcW w:w="1027" w:type="dxa"/>
            <w:tcBorders>
              <w:top w:val="nil"/>
              <w:left w:val="nil"/>
              <w:bottom w:val="nil"/>
              <w:right w:val="single" w:sz="4" w:space="0" w:color="auto"/>
            </w:tcBorders>
          </w:tcPr>
          <w:p w:rsidR="00E51090" w:rsidRPr="00E51090" w:rsidRDefault="00E51090" w:rsidP="00E51090">
            <w:pPr>
              <w:jc w:val="both"/>
              <w:rPr>
                <w:rFonts w:ascii="Arial" w:hAnsi="Arial" w:cs="Arial"/>
                <w:b/>
                <w:sz w:val="22"/>
                <w:szCs w:val="22"/>
              </w:rPr>
            </w:pPr>
            <w:r w:rsidRPr="00E51090">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E51090" w:rsidRDefault="00AB0125" w:rsidP="00E51090">
            <w:pPr>
              <w:jc w:val="both"/>
              <w:rPr>
                <w:rFonts w:ascii="Arial" w:hAnsi="Arial" w:cs="Arial"/>
                <w:sz w:val="22"/>
                <w:szCs w:val="22"/>
              </w:rPr>
            </w:pPr>
            <w:permStart w:id="1165099492" w:edGrp="everyone"/>
            <w:r>
              <w:rPr>
                <w:rFonts w:ascii="Arial" w:hAnsi="Arial" w:cs="Arial"/>
                <w:sz w:val="22"/>
                <w:szCs w:val="22"/>
              </w:rPr>
              <w:t xml:space="preserve">Permit to work in the area </w:t>
            </w:r>
          </w:p>
          <w:p w:rsidR="00E51090" w:rsidRDefault="00AB0125" w:rsidP="00E51090">
            <w:pPr>
              <w:jc w:val="both"/>
              <w:rPr>
                <w:rFonts w:ascii="Arial" w:hAnsi="Arial" w:cs="Arial"/>
                <w:sz w:val="22"/>
                <w:szCs w:val="22"/>
              </w:rPr>
            </w:pPr>
            <w:r>
              <w:rPr>
                <w:rFonts w:ascii="Arial" w:hAnsi="Arial" w:cs="Arial"/>
                <w:sz w:val="22"/>
                <w:szCs w:val="22"/>
              </w:rPr>
              <w:t>Use dial before you dig</w:t>
            </w:r>
          </w:p>
          <w:p w:rsidR="00E51090" w:rsidRPr="00E51090" w:rsidRDefault="00AB0125" w:rsidP="00E51090">
            <w:pPr>
              <w:jc w:val="both"/>
              <w:rPr>
                <w:rFonts w:ascii="Arial" w:hAnsi="Arial" w:cs="Arial"/>
                <w:sz w:val="22"/>
                <w:szCs w:val="22"/>
              </w:rPr>
            </w:pPr>
            <w:r>
              <w:rPr>
                <w:rFonts w:ascii="Arial" w:hAnsi="Arial" w:cs="Arial"/>
                <w:sz w:val="22"/>
                <w:szCs w:val="22"/>
              </w:rPr>
              <w:t>Use of equipment to dig the trench and its need to be supported to prevent unplanned movement /inundation</w:t>
            </w:r>
            <w:permEnd w:id="1165099492"/>
          </w:p>
        </w:tc>
        <w:permStart w:id="1681990326" w:edGrp="everyone" w:displacedByCustomXml="next"/>
        <w:sdt>
          <w:sdtPr>
            <w:rPr>
              <w:rFonts w:ascii="Arial" w:hAnsi="Arial" w:cs="Arial"/>
              <w:sz w:val="44"/>
              <w:szCs w:val="44"/>
            </w:rPr>
            <w:id w:val="8652577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51090" w:rsidRPr="00E51090" w:rsidRDefault="00E51090" w:rsidP="00E51090">
                <w:pPr>
                  <w:jc w:val="both"/>
                  <w:rPr>
                    <w:rFonts w:ascii="Arial" w:hAnsi="Arial" w:cs="Arial"/>
                    <w:sz w:val="44"/>
                    <w:szCs w:val="44"/>
                  </w:rPr>
                </w:pPr>
                <w:r w:rsidRPr="00E51090">
                  <w:rPr>
                    <w:rFonts w:ascii="Arial" w:hAnsi="Arial" w:cs="Arial"/>
                    <w:sz w:val="44"/>
                    <w:szCs w:val="44"/>
                  </w:rPr>
                  <w:sym w:font="Wingdings" w:char="F0A8"/>
                </w:r>
              </w:p>
            </w:tc>
          </w:sdtContent>
        </w:sdt>
        <w:permEnd w:id="1681990326" w:displacedByCustomXml="prev"/>
      </w:tr>
    </w:tbl>
    <w:p w:rsidR="00E51090" w:rsidRDefault="00E51090" w:rsidP="00E51090">
      <w:pPr>
        <w:rPr>
          <w:rFonts w:ascii="Arial" w:hAnsi="Arial" w:cs="Arial"/>
          <w:b/>
        </w:rPr>
      </w:pPr>
    </w:p>
    <w:p w:rsidR="00E51090" w:rsidRPr="00E51090" w:rsidRDefault="00E51090" w:rsidP="00E51090">
      <w:pPr>
        <w:rPr>
          <w:rFonts w:ascii="Arial" w:hAnsi="Arial" w:cs="Arial"/>
          <w:b/>
        </w:rPr>
      </w:pPr>
    </w:p>
    <w:p w:rsidR="00F67A59" w:rsidRPr="007B3BCF" w:rsidRDefault="00423726" w:rsidP="00094D37">
      <w:pPr>
        <w:numPr>
          <w:ilvl w:val="0"/>
          <w:numId w:val="6"/>
        </w:numPr>
        <w:spacing w:line="276" w:lineRule="auto"/>
        <w:ind w:left="709" w:hanging="709"/>
        <w:rPr>
          <w:rFonts w:ascii="Arial" w:hAnsi="Arial" w:cs="Arial"/>
          <w:b/>
        </w:rPr>
      </w:pPr>
      <w:r w:rsidRPr="00423726">
        <w:rPr>
          <w:rFonts w:ascii="Arial" w:hAnsi="Arial" w:cs="Arial"/>
          <w:b/>
        </w:rPr>
        <w:t>List five (5) daily tasks you conduct (as the Project Manager / Lead), when managing client and site operational requirements, in relation to the installation of underground service using open excavation</w:t>
      </w:r>
      <w:r>
        <w:rPr>
          <w:rFonts w:ascii="Arial" w:hAnsi="Arial" w:cs="Arial"/>
          <w:b/>
        </w:rPr>
        <w:t>.</w:t>
      </w:r>
    </w:p>
    <w:p w:rsidR="00F67A59" w:rsidRPr="007B3BCF" w:rsidRDefault="00F67A59" w:rsidP="00796170">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FA2F58" w:rsidRPr="00FA2F58" w:rsidTr="00F32B0A">
        <w:trPr>
          <w:trHeight w:val="2268"/>
        </w:trPr>
        <w:tc>
          <w:tcPr>
            <w:tcW w:w="1027" w:type="dxa"/>
            <w:tcBorders>
              <w:top w:val="nil"/>
              <w:left w:val="nil"/>
              <w:bottom w:val="nil"/>
              <w:right w:val="single" w:sz="4" w:space="0" w:color="auto"/>
            </w:tcBorders>
          </w:tcPr>
          <w:p w:rsidR="00FA2F58" w:rsidRPr="00FA2F58" w:rsidRDefault="00FA2F58" w:rsidP="00FA2F58">
            <w:pPr>
              <w:jc w:val="both"/>
              <w:rPr>
                <w:rFonts w:ascii="Arial" w:hAnsi="Arial" w:cs="Arial"/>
                <w:b/>
                <w:sz w:val="22"/>
                <w:szCs w:val="22"/>
              </w:rPr>
            </w:pPr>
            <w:r w:rsidRPr="00FA2F58">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FA2F58" w:rsidRDefault="00AB0125" w:rsidP="00FA2F58">
            <w:pPr>
              <w:jc w:val="both"/>
              <w:rPr>
                <w:rFonts w:ascii="Arial" w:hAnsi="Arial" w:cs="Arial"/>
                <w:sz w:val="22"/>
                <w:szCs w:val="22"/>
              </w:rPr>
            </w:pPr>
            <w:permStart w:id="701067015" w:edGrp="everyone"/>
            <w:r>
              <w:rPr>
                <w:rFonts w:ascii="Arial" w:hAnsi="Arial" w:cs="Arial"/>
                <w:sz w:val="22"/>
                <w:szCs w:val="22"/>
              </w:rPr>
              <w:t xml:space="preserve">Site inspection </w:t>
            </w:r>
            <w:proofErr w:type="gramStart"/>
            <w:r>
              <w:rPr>
                <w:rFonts w:ascii="Arial" w:hAnsi="Arial" w:cs="Arial"/>
                <w:sz w:val="22"/>
                <w:szCs w:val="22"/>
              </w:rPr>
              <w:t>hazards ,</w:t>
            </w:r>
            <w:proofErr w:type="gramEnd"/>
            <w:r>
              <w:rPr>
                <w:rFonts w:ascii="Arial" w:hAnsi="Arial" w:cs="Arial"/>
                <w:sz w:val="22"/>
                <w:szCs w:val="22"/>
              </w:rPr>
              <w:t xml:space="preserve"> damage or other issues of concern</w:t>
            </w:r>
          </w:p>
          <w:p w:rsidR="00FA2F58" w:rsidRDefault="00AB0125" w:rsidP="00FA2F58">
            <w:pPr>
              <w:jc w:val="both"/>
              <w:rPr>
                <w:rFonts w:ascii="Arial" w:hAnsi="Arial" w:cs="Arial"/>
                <w:sz w:val="22"/>
                <w:szCs w:val="22"/>
              </w:rPr>
            </w:pPr>
            <w:r>
              <w:rPr>
                <w:rFonts w:ascii="Arial" w:hAnsi="Arial" w:cs="Arial"/>
                <w:sz w:val="22"/>
                <w:szCs w:val="22"/>
              </w:rPr>
              <w:t>Inventory control to ensure no unexpected overuse of materials</w:t>
            </w:r>
          </w:p>
          <w:p w:rsidR="00FA2F58" w:rsidRPr="00FA2F58" w:rsidRDefault="00AB0125" w:rsidP="00FA2F58">
            <w:pPr>
              <w:jc w:val="both"/>
              <w:rPr>
                <w:rFonts w:ascii="Arial" w:hAnsi="Arial" w:cs="Arial"/>
                <w:sz w:val="22"/>
                <w:szCs w:val="22"/>
              </w:rPr>
            </w:pPr>
            <w:r>
              <w:rPr>
                <w:rFonts w:ascii="Arial" w:hAnsi="Arial" w:cs="Arial"/>
                <w:sz w:val="22"/>
                <w:szCs w:val="22"/>
              </w:rPr>
              <w:t>Authorising overtime</w:t>
            </w:r>
            <w:permEnd w:id="701067015"/>
          </w:p>
        </w:tc>
        <w:permStart w:id="237911951" w:edGrp="everyone" w:displacedByCustomXml="next"/>
        <w:sdt>
          <w:sdtPr>
            <w:rPr>
              <w:rFonts w:ascii="Arial" w:hAnsi="Arial" w:cs="Arial"/>
              <w:sz w:val="44"/>
              <w:szCs w:val="44"/>
            </w:rPr>
            <w:id w:val="85654561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A2F58" w:rsidRPr="00FA2F58" w:rsidRDefault="00FA2F58" w:rsidP="00FA2F58">
                <w:pPr>
                  <w:jc w:val="both"/>
                  <w:rPr>
                    <w:rFonts w:ascii="Arial" w:hAnsi="Arial" w:cs="Arial"/>
                    <w:sz w:val="44"/>
                    <w:szCs w:val="44"/>
                  </w:rPr>
                </w:pPr>
                <w:r w:rsidRPr="00FA2F58">
                  <w:rPr>
                    <w:rFonts w:ascii="Arial" w:hAnsi="Arial" w:cs="Arial"/>
                    <w:sz w:val="44"/>
                    <w:szCs w:val="44"/>
                  </w:rPr>
                  <w:sym w:font="Wingdings" w:char="F0A8"/>
                </w:r>
              </w:p>
            </w:tc>
          </w:sdtContent>
        </w:sdt>
        <w:permEnd w:id="237911951" w:displacedByCustomXml="prev"/>
      </w:tr>
    </w:tbl>
    <w:p w:rsidR="00796170" w:rsidRDefault="00796170" w:rsidP="00796170">
      <w:pPr>
        <w:rPr>
          <w:rFonts w:ascii="Arial" w:hAnsi="Arial" w:cs="Arial"/>
          <w:b/>
        </w:rPr>
      </w:pPr>
    </w:p>
    <w:p w:rsidR="007F5C4C" w:rsidRPr="007B3BCF" w:rsidRDefault="007F5C4C" w:rsidP="00796170">
      <w:pPr>
        <w:rPr>
          <w:rFonts w:ascii="Arial" w:hAnsi="Arial" w:cs="Arial"/>
          <w:b/>
        </w:rPr>
      </w:pPr>
    </w:p>
    <w:p w:rsidR="00F67A59" w:rsidRPr="007B3BCF" w:rsidRDefault="001241AB" w:rsidP="00094D37">
      <w:pPr>
        <w:numPr>
          <w:ilvl w:val="0"/>
          <w:numId w:val="6"/>
        </w:numPr>
        <w:ind w:left="709" w:hanging="709"/>
        <w:rPr>
          <w:rFonts w:ascii="Arial" w:hAnsi="Arial" w:cs="Arial"/>
          <w:b/>
        </w:rPr>
      </w:pPr>
      <w:r w:rsidRPr="001241AB">
        <w:rPr>
          <w:rFonts w:ascii="Arial" w:hAnsi="Arial" w:cs="Arial"/>
          <w:b/>
        </w:rPr>
        <w:t xml:space="preserve">From the list below, </w:t>
      </w:r>
      <w:r w:rsidR="00BA5DAF">
        <w:rPr>
          <w:rFonts w:ascii="Arial" w:hAnsi="Arial" w:cs="Arial"/>
          <w:b/>
        </w:rPr>
        <w:t>which</w:t>
      </w:r>
      <w:r w:rsidRPr="001241AB">
        <w:rPr>
          <w:rFonts w:ascii="Arial" w:hAnsi="Arial" w:cs="Arial"/>
          <w:b/>
        </w:rPr>
        <w:t xml:space="preserve"> areas of civil works are related to the installation of underground service using open excavation</w:t>
      </w:r>
      <w:r w:rsidR="00BA5DAF">
        <w:rPr>
          <w:rFonts w:ascii="Arial" w:hAnsi="Arial" w:cs="Arial"/>
          <w:b/>
        </w:rPr>
        <w:t>?</w:t>
      </w:r>
      <w:r w:rsidR="003F6487">
        <w:rPr>
          <w:rFonts w:ascii="Arial" w:hAnsi="Arial" w:cs="Arial"/>
          <w:b/>
        </w:rPr>
        <w:t xml:space="preserve"> Tick all that apply.</w:t>
      </w:r>
    </w:p>
    <w:p w:rsidR="00F67A59" w:rsidRPr="007B3BCF" w:rsidRDefault="00F67A59" w:rsidP="008D3160">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218"/>
        <w:gridCol w:w="1081"/>
        <w:gridCol w:w="7020"/>
        <w:gridCol w:w="669"/>
      </w:tblGrid>
      <w:tr w:rsidR="00F00A6A" w:rsidRPr="00F00A6A" w:rsidTr="00F32B0A">
        <w:tc>
          <w:tcPr>
            <w:tcW w:w="610" w:type="pct"/>
            <w:tcBorders>
              <w:top w:val="nil"/>
              <w:left w:val="nil"/>
              <w:bottom w:val="nil"/>
              <w:right w:val="single" w:sz="12" w:space="0" w:color="auto"/>
            </w:tcBorders>
            <w:shd w:val="clear" w:color="auto" w:fill="auto"/>
          </w:tcPr>
          <w:p w:rsidR="00F00A6A" w:rsidRPr="00F00A6A" w:rsidRDefault="00F00A6A" w:rsidP="00F32B0A">
            <w:pPr>
              <w:keepNext/>
              <w:ind w:left="993" w:hanging="993"/>
              <w:jc w:val="both"/>
              <w:rPr>
                <w:rFonts w:ascii="Arial Narrow" w:hAnsi="Arial Narrow"/>
                <w:szCs w:val="20"/>
              </w:rPr>
            </w:pPr>
            <w:r w:rsidRPr="00F00A6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00A6A" w:rsidRPr="00F00A6A" w:rsidRDefault="00F00A6A" w:rsidP="00F32B0A">
            <w:pPr>
              <w:keepNext/>
              <w:ind w:left="993" w:hanging="993"/>
              <w:jc w:val="center"/>
              <w:rPr>
                <w:rFonts w:ascii="Arial Narrow" w:hAnsi="Arial Narrow"/>
                <w:szCs w:val="20"/>
              </w:rPr>
            </w:pPr>
            <w:r w:rsidRPr="00F00A6A">
              <w:rPr>
                <w:rFonts w:ascii="Arial Narrow" w:hAnsi="Arial Narrow"/>
                <w:szCs w:val="20"/>
              </w:rP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00A6A" w:rsidRPr="00F00A6A" w:rsidRDefault="00F00A6A" w:rsidP="00F32B0A">
            <w:pPr>
              <w:keepNext/>
              <w:ind w:left="993" w:hanging="993"/>
              <w:jc w:val="center"/>
              <w:rPr>
                <w:rFonts w:ascii="Arial Narrow" w:hAnsi="Arial Narrow"/>
                <w:szCs w:val="20"/>
              </w:rPr>
            </w:pPr>
            <w:r w:rsidRPr="00F00A6A">
              <w:rPr>
                <w:rFonts w:ascii="Arial Narrow" w:hAnsi="Arial Narrow"/>
                <w:szCs w:val="20"/>
              </w:rPr>
              <w:t>Possible Answers</w:t>
            </w:r>
          </w:p>
        </w:tc>
        <w:permStart w:id="1056595214" w:edGrp="everyone" w:displacedByCustomXml="next"/>
        <w:sdt>
          <w:sdtPr>
            <w:rPr>
              <w:rFonts w:ascii="Arial" w:hAnsi="Arial" w:cs="Arial"/>
              <w:sz w:val="44"/>
              <w:szCs w:val="44"/>
            </w:rPr>
            <w:id w:val="17623268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F00A6A" w:rsidRPr="00F00A6A" w:rsidRDefault="00F00A6A" w:rsidP="00F32B0A">
                <w:pPr>
                  <w:keepNext/>
                  <w:ind w:left="993" w:hanging="993"/>
                  <w:jc w:val="both"/>
                  <w:rPr>
                    <w:rFonts w:ascii="Arial Narrow" w:hAnsi="Arial Narrow"/>
                    <w:szCs w:val="20"/>
                  </w:rPr>
                </w:pPr>
                <w:r w:rsidRPr="00F00A6A">
                  <w:rPr>
                    <w:rFonts w:ascii="Arial" w:hAnsi="Arial" w:cs="Arial"/>
                    <w:sz w:val="44"/>
                    <w:szCs w:val="44"/>
                  </w:rPr>
                  <w:sym w:font="Wingdings" w:char="F0A8"/>
                </w:r>
              </w:p>
            </w:tc>
          </w:sdtContent>
        </w:sdt>
        <w:permEnd w:id="1056595214" w:displacedByCustomXml="prev"/>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28340798"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327959" w:rsidRPr="00F00A6A" w:rsidRDefault="00CB2980"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28340798" w:displacedByCustomXml="prev"/>
        <w:tc>
          <w:tcPr>
            <w:tcW w:w="3514" w:type="pct"/>
            <w:tcBorders>
              <w:top w:val="single" w:sz="12" w:space="0" w:color="auto"/>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Environmental conservation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32400042"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CB2980"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32400042"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Infrastructure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639394766"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327959" w:rsidP="00327959">
                <w:pPr>
                  <w:keepNext/>
                  <w:ind w:left="993" w:right="82" w:hanging="993"/>
                  <w:jc w:val="center"/>
                  <w:rPr>
                    <w:rFonts w:ascii="Arial Narrow" w:hAnsi="Arial Narrow"/>
                    <w:color w:val="17365D" w:themeColor="text2" w:themeShade="BF"/>
                    <w:sz w:val="40"/>
                    <w:szCs w:val="20"/>
                  </w:rPr>
                </w:pPr>
                <w:r w:rsidRPr="00F00A6A">
                  <w:rPr>
                    <w:rFonts w:ascii="Arial" w:hAnsi="Arial" w:cs="Arial"/>
                    <w:sz w:val="40"/>
                    <w:szCs w:val="44"/>
                  </w:rPr>
                  <w:sym w:font="Wingdings" w:char="F0A8"/>
                </w:r>
              </w:p>
            </w:tc>
          </w:sdtContent>
        </w:sdt>
        <w:permEnd w:id="639394766"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Bridge construction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748456909"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CB2980"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748456909"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Commercial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078735149" w:edGrp="everyone" w:displacedByCustomXml="next"/>
        <w:sdt>
          <w:sdtPr>
            <w:rPr>
              <w:rFonts w:ascii="Arial" w:hAnsi="Arial" w:cs="Arial"/>
              <w:sz w:val="40"/>
              <w:szCs w:val="44"/>
            </w:rPr>
            <w:id w:val="-20586984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CB2980"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078735149"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Rail construction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606909328" w:edGrp="everyone" w:displacedByCustomXml="next"/>
        <w:sdt>
          <w:sdtPr>
            <w:rPr>
              <w:rFonts w:ascii="Arial" w:hAnsi="Arial" w:cs="Arial"/>
              <w:sz w:val="40"/>
              <w:szCs w:val="44"/>
            </w:rPr>
            <w:id w:val="20565738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CB2980"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606909328"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Lifting and cranage</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392145317"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CB2980"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392145317"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Road construction/maintenance</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661672618" w:edGrp="everyone" w:displacedByCustomXml="next"/>
        <w:sdt>
          <w:sdtPr>
            <w:rPr>
              <w:rFonts w:ascii="Arial" w:hAnsi="Arial" w:cs="Arial"/>
              <w:sz w:val="40"/>
              <w:szCs w:val="44"/>
            </w:rPr>
            <w:id w:val="137881102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CB2980"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661672618"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Pipeline construction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17190318" w:edGrp="everyone" w:displacedByCustomXml="next"/>
        <w:sdt>
          <w:sdtPr>
            <w:rPr>
              <w:rFonts w:ascii="Arial" w:hAnsi="Arial" w:cs="Arial"/>
              <w:sz w:val="40"/>
              <w:szCs w:val="44"/>
            </w:rPr>
            <w:id w:val="92653682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327959" w:rsidP="00327959">
                <w:pPr>
                  <w:keepNext/>
                  <w:ind w:left="993" w:right="82" w:hanging="993"/>
                  <w:jc w:val="center"/>
                  <w:rPr>
                    <w:rFonts w:ascii="Arial Narrow" w:hAnsi="Arial Narrow"/>
                    <w:color w:val="17365D" w:themeColor="text2" w:themeShade="BF"/>
                    <w:sz w:val="40"/>
                    <w:szCs w:val="20"/>
                  </w:rPr>
                </w:pPr>
                <w:r w:rsidRPr="00F00A6A">
                  <w:rPr>
                    <w:rFonts w:ascii="Arial" w:hAnsi="Arial" w:cs="Arial"/>
                    <w:sz w:val="40"/>
                    <w:szCs w:val="44"/>
                  </w:rPr>
                  <w:sym w:font="Wingdings" w:char="F0A8"/>
                </w:r>
              </w:p>
            </w:tc>
          </w:sdtContent>
        </w:sdt>
        <w:permEnd w:id="117190318"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Ship building</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678521727" w:edGrp="everyone" w:displacedByCustomXml="next"/>
        <w:sdt>
          <w:sdtPr>
            <w:rPr>
              <w:rFonts w:ascii="Arial" w:hAnsi="Arial" w:cs="Arial"/>
              <w:sz w:val="40"/>
              <w:szCs w:val="44"/>
            </w:rPr>
            <w:id w:val="-17528831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CB2980"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678521727"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Industrial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769948100" w:edGrp="everyone" w:displacedByCustomXml="next"/>
        <w:sdt>
          <w:sdtPr>
            <w:rPr>
              <w:rFonts w:ascii="Arial" w:hAnsi="Arial" w:cs="Arial"/>
              <w:sz w:val="40"/>
              <w:szCs w:val="44"/>
            </w:rPr>
            <w:id w:val="-144306833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327959" w:rsidP="00327959">
                <w:pPr>
                  <w:keepNext/>
                  <w:ind w:left="993" w:right="82" w:hanging="993"/>
                  <w:jc w:val="center"/>
                  <w:rPr>
                    <w:rFonts w:ascii="Arial Narrow" w:hAnsi="Arial Narrow"/>
                    <w:color w:val="17365D" w:themeColor="text2" w:themeShade="BF"/>
                    <w:sz w:val="40"/>
                    <w:szCs w:val="20"/>
                  </w:rPr>
                </w:pPr>
                <w:r w:rsidRPr="00F00A6A">
                  <w:rPr>
                    <w:rFonts w:ascii="Arial" w:hAnsi="Arial" w:cs="Arial"/>
                    <w:sz w:val="40"/>
                    <w:szCs w:val="44"/>
                  </w:rPr>
                  <w:sym w:font="Wingdings" w:char="F0A8"/>
                </w:r>
              </w:p>
            </w:tc>
          </w:sdtContent>
        </w:sdt>
        <w:permEnd w:id="1769948100"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Systems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900175162" w:edGrp="everyone" w:displacedByCustomXml="next"/>
        <w:sdt>
          <w:sdtPr>
            <w:rPr>
              <w:rFonts w:ascii="Arial" w:hAnsi="Arial" w:cs="Arial"/>
              <w:sz w:val="40"/>
              <w:szCs w:val="44"/>
            </w:rPr>
            <w:id w:val="-1296597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327959" w:rsidP="00327959">
                <w:pPr>
                  <w:keepNext/>
                  <w:ind w:left="993" w:right="82" w:hanging="993"/>
                  <w:jc w:val="center"/>
                  <w:rPr>
                    <w:rFonts w:ascii="Arial Narrow" w:hAnsi="Arial Narrow"/>
                    <w:color w:val="17365D" w:themeColor="text2" w:themeShade="BF"/>
                    <w:sz w:val="40"/>
                    <w:szCs w:val="20"/>
                  </w:rPr>
                </w:pPr>
                <w:r w:rsidRPr="00F00A6A">
                  <w:rPr>
                    <w:rFonts w:ascii="Arial" w:hAnsi="Arial" w:cs="Arial"/>
                    <w:sz w:val="40"/>
                    <w:szCs w:val="44"/>
                  </w:rPr>
                  <w:sym w:font="Wingdings" w:char="F0A8"/>
                </w:r>
              </w:p>
            </w:tc>
          </w:sdtContent>
        </w:sdt>
        <w:permEnd w:id="1900175162"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Road transport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bl>
    <w:p w:rsidR="009F0C7F" w:rsidRDefault="009F0C7F" w:rsidP="008D3160">
      <w:pPr>
        <w:rPr>
          <w:rFonts w:ascii="Arial" w:hAnsi="Arial" w:cs="Arial"/>
          <w:b/>
        </w:rPr>
      </w:pPr>
    </w:p>
    <w:p w:rsidR="00F67A59" w:rsidRPr="007B3BCF" w:rsidRDefault="008A1D95" w:rsidP="00094D37">
      <w:pPr>
        <w:numPr>
          <w:ilvl w:val="0"/>
          <w:numId w:val="6"/>
        </w:numPr>
        <w:spacing w:line="276" w:lineRule="auto"/>
        <w:ind w:left="709" w:hanging="709"/>
        <w:rPr>
          <w:rFonts w:ascii="Arial" w:hAnsi="Arial" w:cs="Arial"/>
          <w:b/>
        </w:rPr>
      </w:pPr>
      <w:r w:rsidRPr="008A1D95">
        <w:rPr>
          <w:rFonts w:ascii="Arial" w:hAnsi="Arial" w:cs="Arial"/>
          <w:b/>
        </w:rPr>
        <w:t>Identify two (2) places where you can locate information that relates to plant and equipment capabilities and operation</w:t>
      </w:r>
      <w:r>
        <w:rPr>
          <w:rFonts w:ascii="Arial" w:hAnsi="Arial" w:cs="Arial"/>
          <w:b/>
        </w:rPr>
        <w:t>.</w:t>
      </w:r>
    </w:p>
    <w:p w:rsidR="00B21397" w:rsidRPr="007B3BCF" w:rsidRDefault="00B21397" w:rsidP="00722117">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722117" w:rsidRPr="00722117" w:rsidTr="00131852">
        <w:trPr>
          <w:trHeight w:val="1020"/>
        </w:trPr>
        <w:tc>
          <w:tcPr>
            <w:tcW w:w="1027" w:type="dxa"/>
            <w:tcBorders>
              <w:top w:val="nil"/>
              <w:left w:val="nil"/>
              <w:bottom w:val="nil"/>
              <w:right w:val="single" w:sz="4" w:space="0" w:color="auto"/>
            </w:tcBorders>
          </w:tcPr>
          <w:p w:rsidR="00722117" w:rsidRPr="00722117" w:rsidRDefault="00722117" w:rsidP="00722117">
            <w:pPr>
              <w:jc w:val="both"/>
              <w:rPr>
                <w:rFonts w:ascii="Arial" w:hAnsi="Arial" w:cs="Arial"/>
                <w:b/>
                <w:sz w:val="22"/>
                <w:szCs w:val="22"/>
              </w:rPr>
            </w:pPr>
            <w:r w:rsidRPr="00722117">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B7655F" w:rsidRDefault="00B7655F" w:rsidP="00B7655F">
            <w:pPr>
              <w:pStyle w:val="ListParagraph"/>
              <w:numPr>
                <w:ilvl w:val="0"/>
                <w:numId w:val="20"/>
              </w:numPr>
              <w:spacing w:after="120"/>
              <w:contextualSpacing w:val="0"/>
              <w:jc w:val="both"/>
              <w:rPr>
                <w:szCs w:val="22"/>
              </w:rPr>
            </w:pPr>
            <w:permStart w:id="1322077417" w:edGrp="everyone"/>
            <w:r>
              <w:rPr>
                <w:szCs w:val="22"/>
              </w:rPr>
              <w:t xml:space="preserve">The organisation’s records management system – often documents relating to equipment, tools, and plant are saved, electronically, to ensure anyone </w:t>
            </w:r>
            <w:proofErr w:type="gramStart"/>
            <w:r>
              <w:rPr>
                <w:szCs w:val="22"/>
              </w:rPr>
              <w:t>is able to</w:t>
            </w:r>
            <w:proofErr w:type="gramEnd"/>
            <w:r>
              <w:rPr>
                <w:szCs w:val="22"/>
              </w:rPr>
              <w:t xml:space="preserve"> access the information from a central information point in the organisation.</w:t>
            </w:r>
          </w:p>
          <w:p w:rsidR="00AB0125" w:rsidRPr="00B7655F" w:rsidRDefault="00AB0125" w:rsidP="00B7655F">
            <w:pPr>
              <w:spacing w:after="120"/>
              <w:ind w:left="360"/>
              <w:jc w:val="both"/>
              <w:rPr>
                <w:szCs w:val="22"/>
              </w:rPr>
            </w:pPr>
            <w:r w:rsidRPr="00B7655F">
              <w:rPr>
                <w:szCs w:val="22"/>
              </w:rPr>
              <w:t>.</w:t>
            </w:r>
          </w:p>
          <w:p w:rsidR="00AB0125" w:rsidRDefault="00AB0125" w:rsidP="00AB0125">
            <w:pPr>
              <w:pStyle w:val="ListParagraph"/>
              <w:numPr>
                <w:ilvl w:val="0"/>
                <w:numId w:val="20"/>
              </w:numPr>
              <w:spacing w:after="120"/>
              <w:contextualSpacing w:val="0"/>
              <w:jc w:val="both"/>
              <w:rPr>
                <w:szCs w:val="22"/>
              </w:rPr>
            </w:pPr>
            <w:r>
              <w:rPr>
                <w:szCs w:val="22"/>
              </w:rPr>
              <w:t>The OEM that comes with each piece of plant and equipment – these can either be found with the equipment or in the maintenance area where each piece of plant and equipment is maintained</w:t>
            </w:r>
          </w:p>
          <w:permEnd w:id="1322077417"/>
          <w:p w:rsidR="00722117" w:rsidRPr="00722117" w:rsidRDefault="00722117" w:rsidP="00722117">
            <w:pPr>
              <w:jc w:val="both"/>
              <w:rPr>
                <w:rFonts w:ascii="Arial" w:hAnsi="Arial" w:cs="Arial"/>
                <w:sz w:val="22"/>
                <w:szCs w:val="22"/>
              </w:rPr>
            </w:pPr>
          </w:p>
        </w:tc>
        <w:permStart w:id="1269643012" w:edGrp="everyone" w:displacedByCustomXml="next"/>
        <w:sdt>
          <w:sdtPr>
            <w:rPr>
              <w:rFonts w:ascii="Arial" w:hAnsi="Arial" w:cs="Arial"/>
              <w:sz w:val="44"/>
              <w:szCs w:val="44"/>
            </w:rPr>
            <w:id w:val="1837654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22117" w:rsidRPr="00722117" w:rsidRDefault="00722117" w:rsidP="00722117">
                <w:pPr>
                  <w:jc w:val="both"/>
                  <w:rPr>
                    <w:rFonts w:ascii="Arial" w:hAnsi="Arial" w:cs="Arial"/>
                    <w:sz w:val="44"/>
                    <w:szCs w:val="44"/>
                  </w:rPr>
                </w:pPr>
                <w:r w:rsidRPr="00722117">
                  <w:rPr>
                    <w:rFonts w:ascii="Arial" w:hAnsi="Arial" w:cs="Arial"/>
                    <w:sz w:val="44"/>
                    <w:szCs w:val="44"/>
                  </w:rPr>
                  <w:sym w:font="Wingdings" w:char="F0A8"/>
                </w:r>
              </w:p>
            </w:tc>
          </w:sdtContent>
        </w:sdt>
        <w:permEnd w:id="1269643012" w:displacedByCustomXml="prev"/>
      </w:tr>
    </w:tbl>
    <w:p w:rsidR="009F0C7F" w:rsidRDefault="009F0C7F" w:rsidP="00722117">
      <w:pPr>
        <w:rPr>
          <w:rFonts w:ascii="Arial" w:hAnsi="Arial" w:cs="Arial"/>
          <w:b/>
        </w:rPr>
      </w:pPr>
    </w:p>
    <w:p w:rsidR="00722117" w:rsidRPr="007B3BCF" w:rsidRDefault="00722117" w:rsidP="00722117">
      <w:pPr>
        <w:rPr>
          <w:rFonts w:ascii="Arial" w:hAnsi="Arial" w:cs="Arial"/>
          <w:b/>
        </w:rPr>
      </w:pPr>
    </w:p>
    <w:p w:rsidR="00F67A59" w:rsidRPr="007B3BCF" w:rsidRDefault="00131852" w:rsidP="00094D37">
      <w:pPr>
        <w:numPr>
          <w:ilvl w:val="0"/>
          <w:numId w:val="6"/>
        </w:numPr>
        <w:spacing w:line="276" w:lineRule="auto"/>
        <w:ind w:left="709" w:hanging="709"/>
        <w:rPr>
          <w:rFonts w:ascii="Arial" w:hAnsi="Arial" w:cs="Arial"/>
          <w:b/>
        </w:rPr>
      </w:pPr>
      <w:r w:rsidRPr="00131852">
        <w:rPr>
          <w:rFonts w:ascii="Arial" w:hAnsi="Arial" w:cs="Arial"/>
          <w:b/>
        </w:rPr>
        <w:t>Describe the process for maintaining plant, equipment, and tools</w:t>
      </w:r>
      <w:r w:rsidR="00F67A59" w:rsidRPr="007B3BCF">
        <w:rPr>
          <w:rFonts w:ascii="Arial" w:hAnsi="Arial" w:cs="Arial"/>
          <w:b/>
        </w:rPr>
        <w:t>.</w:t>
      </w:r>
    </w:p>
    <w:p w:rsidR="007F5C4C" w:rsidRPr="007B3BCF" w:rsidRDefault="007F5C4C" w:rsidP="005A44EF">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5A44EF" w:rsidRPr="005A44EF" w:rsidTr="00CB2A03">
        <w:trPr>
          <w:trHeight w:val="1984"/>
        </w:trPr>
        <w:tc>
          <w:tcPr>
            <w:tcW w:w="1027" w:type="dxa"/>
            <w:tcBorders>
              <w:top w:val="nil"/>
              <w:left w:val="nil"/>
              <w:bottom w:val="nil"/>
              <w:right w:val="single" w:sz="4" w:space="0" w:color="auto"/>
            </w:tcBorders>
          </w:tcPr>
          <w:p w:rsidR="005A44EF" w:rsidRPr="005A44EF" w:rsidRDefault="005A44EF" w:rsidP="005A44EF">
            <w:pPr>
              <w:jc w:val="both"/>
              <w:rPr>
                <w:rFonts w:ascii="Arial" w:hAnsi="Arial" w:cs="Arial"/>
                <w:b/>
                <w:sz w:val="22"/>
                <w:szCs w:val="22"/>
              </w:rPr>
            </w:pPr>
            <w:r w:rsidRPr="005A44EF">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B7655F" w:rsidRDefault="00B7655F" w:rsidP="00B7655F">
            <w:pPr>
              <w:spacing w:after="120" w:line="276" w:lineRule="auto"/>
              <w:rPr>
                <w:szCs w:val="22"/>
              </w:rPr>
            </w:pPr>
            <w:permStart w:id="1215521830" w:edGrp="everyone"/>
            <w:r w:rsidRPr="001662AD">
              <w:rPr>
                <w:szCs w:val="22"/>
              </w:rPr>
              <w:t xml:space="preserve">Plant and equipment </w:t>
            </w:r>
            <w:proofErr w:type="gramStart"/>
            <w:r w:rsidRPr="001662AD">
              <w:rPr>
                <w:szCs w:val="22"/>
              </w:rPr>
              <w:t>is</w:t>
            </w:r>
            <w:proofErr w:type="gramEnd"/>
            <w:r w:rsidRPr="001662AD">
              <w:rPr>
                <w:szCs w:val="22"/>
              </w:rPr>
              <w:t xml:space="preserve"> to be maintained in accordance with the Original Equipment Manufacturer (OEM) requirements, specifications and service schedule, as well as some high risk plant requiring compliance checks at intervals by Engineer’s and Regulators.</w:t>
            </w:r>
          </w:p>
          <w:p w:rsidR="00B7655F" w:rsidRPr="001662AD" w:rsidRDefault="00B7655F" w:rsidP="00B7655F">
            <w:pPr>
              <w:spacing w:after="120"/>
              <w:rPr>
                <w:szCs w:val="22"/>
              </w:rPr>
            </w:pPr>
            <w:r w:rsidRPr="001662AD">
              <w:rPr>
                <w:szCs w:val="22"/>
              </w:rPr>
              <w:t>Plant &amp; Equipment is to be checked each time prior to operation for the first time of each shift, or when handed over to another operator – with any defects reported immediately for action and rectification as appropriate.</w:t>
            </w:r>
          </w:p>
          <w:p w:rsidR="00B7655F" w:rsidRPr="001662AD" w:rsidRDefault="00B7655F" w:rsidP="00B7655F">
            <w:pPr>
              <w:spacing w:after="120" w:line="276" w:lineRule="auto"/>
              <w:rPr>
                <w:szCs w:val="22"/>
              </w:rPr>
            </w:pPr>
          </w:p>
          <w:permEnd w:id="1215521830"/>
          <w:p w:rsidR="005A44EF" w:rsidRPr="005A44EF" w:rsidRDefault="005A44EF" w:rsidP="005A44EF">
            <w:pPr>
              <w:jc w:val="both"/>
              <w:rPr>
                <w:rFonts w:ascii="Arial" w:hAnsi="Arial" w:cs="Arial"/>
                <w:sz w:val="22"/>
                <w:szCs w:val="22"/>
              </w:rPr>
            </w:pPr>
          </w:p>
        </w:tc>
        <w:permStart w:id="1937508011" w:edGrp="everyone" w:displacedByCustomXml="next"/>
        <w:sdt>
          <w:sdtPr>
            <w:rPr>
              <w:rFonts w:ascii="Arial" w:hAnsi="Arial" w:cs="Arial"/>
              <w:sz w:val="44"/>
              <w:szCs w:val="44"/>
            </w:rPr>
            <w:id w:val="-12693617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A44EF" w:rsidRPr="005A44EF" w:rsidRDefault="005A44EF" w:rsidP="005A44EF">
                <w:pPr>
                  <w:jc w:val="both"/>
                  <w:rPr>
                    <w:rFonts w:ascii="Arial" w:hAnsi="Arial" w:cs="Arial"/>
                    <w:sz w:val="44"/>
                    <w:szCs w:val="44"/>
                  </w:rPr>
                </w:pPr>
                <w:r w:rsidRPr="005A44EF">
                  <w:rPr>
                    <w:rFonts w:ascii="Arial" w:hAnsi="Arial" w:cs="Arial"/>
                    <w:sz w:val="44"/>
                    <w:szCs w:val="44"/>
                  </w:rPr>
                  <w:sym w:font="Wingdings" w:char="F0A8"/>
                </w:r>
              </w:p>
            </w:tc>
          </w:sdtContent>
        </w:sdt>
        <w:permEnd w:id="1937508011" w:displacedByCustomXml="prev"/>
      </w:tr>
    </w:tbl>
    <w:p w:rsidR="00F67A59" w:rsidRDefault="00F67A59" w:rsidP="005A44EF">
      <w:pPr>
        <w:rPr>
          <w:rFonts w:ascii="Arial" w:hAnsi="Arial" w:cs="Arial"/>
          <w:b/>
        </w:rPr>
      </w:pPr>
    </w:p>
    <w:p w:rsidR="005A44EF" w:rsidRPr="007B3BCF" w:rsidRDefault="005A44EF" w:rsidP="005A44EF">
      <w:pPr>
        <w:rPr>
          <w:rFonts w:ascii="Arial" w:hAnsi="Arial" w:cs="Arial"/>
          <w:b/>
        </w:rPr>
      </w:pPr>
    </w:p>
    <w:p w:rsidR="00F67A59" w:rsidRPr="007B3BCF" w:rsidRDefault="00493220" w:rsidP="00094D37">
      <w:pPr>
        <w:numPr>
          <w:ilvl w:val="0"/>
          <w:numId w:val="6"/>
        </w:numPr>
        <w:spacing w:line="276" w:lineRule="auto"/>
        <w:ind w:left="709" w:hanging="709"/>
        <w:rPr>
          <w:rFonts w:ascii="Arial" w:hAnsi="Arial" w:cs="Arial"/>
          <w:b/>
        </w:rPr>
      </w:pPr>
      <w:r w:rsidRPr="00493220">
        <w:rPr>
          <w:rFonts w:ascii="Arial" w:hAnsi="Arial" w:cs="Arial"/>
          <w:b/>
        </w:rPr>
        <w:t>In your own words, explain three (3) terms that are commonly used in the installation of underground service using open excavation</w:t>
      </w:r>
      <w:r w:rsidR="00E478D9">
        <w:rPr>
          <w:rFonts w:ascii="Arial" w:hAnsi="Arial" w:cs="Arial"/>
          <w:b/>
        </w:rPr>
        <w:t>.</w:t>
      </w:r>
    </w:p>
    <w:p w:rsidR="00F67A59" w:rsidRPr="007B3BCF" w:rsidRDefault="00F67A59" w:rsidP="00F76589">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F76589" w:rsidRPr="00F76589" w:rsidTr="00271FD8">
        <w:trPr>
          <w:trHeight w:val="1984"/>
        </w:trPr>
        <w:tc>
          <w:tcPr>
            <w:tcW w:w="1027" w:type="dxa"/>
            <w:tcBorders>
              <w:top w:val="nil"/>
              <w:left w:val="nil"/>
              <w:bottom w:val="nil"/>
              <w:right w:val="single" w:sz="4" w:space="0" w:color="auto"/>
            </w:tcBorders>
          </w:tcPr>
          <w:p w:rsidR="00F76589" w:rsidRPr="00F76589" w:rsidRDefault="00F76589" w:rsidP="00F76589">
            <w:pPr>
              <w:jc w:val="both"/>
              <w:rPr>
                <w:rFonts w:ascii="Arial" w:hAnsi="Arial" w:cs="Arial"/>
                <w:b/>
                <w:sz w:val="22"/>
                <w:szCs w:val="22"/>
              </w:rPr>
            </w:pPr>
            <w:r w:rsidRPr="00F76589">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F76589" w:rsidRDefault="00B7655F" w:rsidP="00F76589">
            <w:pPr>
              <w:jc w:val="both"/>
              <w:rPr>
                <w:rFonts w:asciiTheme="minorHAnsi" w:hAnsiTheme="minorHAnsi"/>
                <w:b/>
                <w:szCs w:val="22"/>
              </w:rPr>
            </w:pPr>
            <w:permStart w:id="335360607" w:edGrp="everyone"/>
            <w:r w:rsidRPr="00686FBD">
              <w:rPr>
                <w:rFonts w:asciiTheme="minorHAnsi" w:hAnsiTheme="minorHAnsi"/>
                <w:b/>
                <w:szCs w:val="22"/>
              </w:rPr>
              <w:t>HOIST </w:t>
            </w:r>
          </w:p>
          <w:p w:rsidR="00F76589" w:rsidRDefault="00B7655F" w:rsidP="00F76589">
            <w:pPr>
              <w:jc w:val="both"/>
              <w:rPr>
                <w:rFonts w:asciiTheme="minorHAnsi" w:hAnsiTheme="minorHAnsi"/>
                <w:bCs/>
                <w:szCs w:val="22"/>
              </w:rPr>
            </w:pPr>
            <w:r w:rsidRPr="00686FBD">
              <w:rPr>
                <w:rFonts w:asciiTheme="minorHAnsi" w:hAnsiTheme="minorHAnsi"/>
                <w:bCs/>
                <w:szCs w:val="22"/>
              </w:rPr>
              <w:t>Any device or machine used in building for lifting materials.</w:t>
            </w:r>
          </w:p>
          <w:p w:rsidR="00B7655F" w:rsidRDefault="00B7655F" w:rsidP="00F76589">
            <w:pPr>
              <w:jc w:val="both"/>
              <w:rPr>
                <w:rFonts w:asciiTheme="minorHAnsi" w:hAnsiTheme="minorHAnsi"/>
                <w:bCs/>
                <w:szCs w:val="22"/>
              </w:rPr>
            </w:pPr>
          </w:p>
          <w:p w:rsidR="00B7655F" w:rsidRDefault="00B7655F" w:rsidP="00F76589">
            <w:pPr>
              <w:jc w:val="both"/>
              <w:rPr>
                <w:rFonts w:asciiTheme="minorHAnsi" w:hAnsiTheme="minorHAnsi"/>
                <w:b/>
                <w:bCs/>
                <w:szCs w:val="22"/>
              </w:rPr>
            </w:pPr>
            <w:r w:rsidRPr="00686FBD">
              <w:rPr>
                <w:rFonts w:asciiTheme="minorHAnsi" w:hAnsiTheme="minorHAnsi"/>
                <w:b/>
                <w:bCs/>
                <w:szCs w:val="22"/>
              </w:rPr>
              <w:t>CONCRETE</w:t>
            </w:r>
          </w:p>
          <w:p w:rsidR="00B7655F" w:rsidRDefault="00B7655F" w:rsidP="00F76589">
            <w:pPr>
              <w:jc w:val="both"/>
              <w:rPr>
                <w:rFonts w:asciiTheme="minorHAnsi" w:hAnsiTheme="minorHAnsi"/>
                <w:szCs w:val="22"/>
              </w:rPr>
            </w:pPr>
            <w:r w:rsidRPr="00686FBD">
              <w:rPr>
                <w:rFonts w:asciiTheme="minorHAnsi" w:hAnsiTheme="minorHAnsi"/>
                <w:szCs w:val="22"/>
              </w:rPr>
              <w:t>Artificial rock of cement, sand and aggregate</w:t>
            </w:r>
          </w:p>
          <w:p w:rsidR="00B7655F" w:rsidRDefault="00B7655F" w:rsidP="00F76589">
            <w:pPr>
              <w:jc w:val="both"/>
              <w:rPr>
                <w:rFonts w:asciiTheme="minorHAnsi" w:hAnsiTheme="minorHAnsi"/>
                <w:szCs w:val="22"/>
              </w:rPr>
            </w:pPr>
          </w:p>
          <w:p w:rsidR="00B7655F" w:rsidRDefault="00B7655F" w:rsidP="00F76589">
            <w:pPr>
              <w:jc w:val="both"/>
              <w:rPr>
                <w:rFonts w:asciiTheme="minorHAnsi" w:hAnsiTheme="minorHAnsi"/>
                <w:b/>
                <w:bCs/>
                <w:szCs w:val="22"/>
              </w:rPr>
            </w:pPr>
            <w:r w:rsidRPr="00686FBD">
              <w:rPr>
                <w:rFonts w:asciiTheme="minorHAnsi" w:hAnsiTheme="minorHAnsi"/>
                <w:b/>
                <w:bCs/>
                <w:szCs w:val="22"/>
              </w:rPr>
              <w:t>FORMS</w:t>
            </w:r>
          </w:p>
          <w:p w:rsidR="00B7655F" w:rsidRDefault="00B7655F" w:rsidP="00F76589">
            <w:pPr>
              <w:jc w:val="both"/>
              <w:rPr>
                <w:rFonts w:asciiTheme="minorHAnsi" w:hAnsiTheme="minorHAnsi"/>
                <w:b/>
                <w:szCs w:val="22"/>
              </w:rPr>
            </w:pPr>
            <w:r w:rsidRPr="00686FBD">
              <w:rPr>
                <w:rFonts w:asciiTheme="minorHAnsi" w:hAnsiTheme="minorHAnsi"/>
                <w:bCs/>
                <w:szCs w:val="22"/>
              </w:rPr>
              <w:t>Prepared forms of timber or other material for the casting of concrete</w:t>
            </w:r>
            <w:bookmarkStart w:id="1" w:name="_GoBack"/>
            <w:bookmarkEnd w:id="1"/>
          </w:p>
          <w:permEnd w:id="335360607"/>
          <w:p w:rsidR="00F76589" w:rsidRPr="00F76589" w:rsidRDefault="00F76589" w:rsidP="00F76589">
            <w:pPr>
              <w:jc w:val="both"/>
              <w:rPr>
                <w:rFonts w:ascii="Arial" w:hAnsi="Arial" w:cs="Arial"/>
                <w:sz w:val="22"/>
                <w:szCs w:val="22"/>
              </w:rPr>
            </w:pPr>
          </w:p>
        </w:tc>
        <w:permStart w:id="1504716263" w:edGrp="everyone" w:displacedByCustomXml="next"/>
        <w:sdt>
          <w:sdtPr>
            <w:rPr>
              <w:rFonts w:ascii="Arial" w:hAnsi="Arial" w:cs="Arial"/>
              <w:sz w:val="44"/>
              <w:szCs w:val="44"/>
            </w:rPr>
            <w:id w:val="-20512941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76589" w:rsidRPr="00F76589" w:rsidRDefault="00DD0B9A" w:rsidP="00F76589">
                <w:pPr>
                  <w:jc w:val="both"/>
                  <w:rPr>
                    <w:rFonts w:ascii="Arial" w:hAnsi="Arial" w:cs="Arial"/>
                    <w:sz w:val="44"/>
                    <w:szCs w:val="44"/>
                  </w:rPr>
                </w:pPr>
                <w:r>
                  <w:rPr>
                    <w:rFonts w:ascii="Arial" w:hAnsi="Arial" w:cs="Arial"/>
                    <w:sz w:val="44"/>
                    <w:szCs w:val="44"/>
                  </w:rPr>
                  <w:sym w:font="Wingdings" w:char="F0A8"/>
                </w:r>
              </w:p>
            </w:tc>
          </w:sdtContent>
        </w:sdt>
        <w:permEnd w:id="1504716263" w:displacedByCustomXml="prev"/>
      </w:tr>
    </w:tbl>
    <w:p w:rsidR="009F0C7F" w:rsidRDefault="009F0C7F" w:rsidP="00F76589">
      <w:pPr>
        <w:rPr>
          <w:rFonts w:ascii="Arial" w:hAnsi="Arial" w:cs="Arial"/>
          <w:b/>
        </w:rPr>
      </w:pPr>
    </w:p>
    <w:p w:rsidR="003408E5" w:rsidRDefault="003408E5" w:rsidP="00F76589">
      <w:pPr>
        <w:rPr>
          <w:rFonts w:ascii="Arial" w:hAnsi="Arial" w:cs="Arial"/>
          <w:b/>
        </w:rPr>
      </w:pPr>
    </w:p>
    <w:p w:rsidR="00EF4DAC" w:rsidRDefault="00EF4DAC" w:rsidP="00EF4DAC">
      <w:pPr>
        <w:spacing w:line="276" w:lineRule="auto"/>
        <w:rPr>
          <w:rFonts w:ascii="Arial" w:hAnsi="Arial" w:cs="Arial"/>
          <w:b/>
        </w:rPr>
      </w:pPr>
    </w:p>
    <w:p w:rsidR="00EF4DAC" w:rsidRDefault="00EF4DAC" w:rsidP="00EF4DAC">
      <w:pPr>
        <w:spacing w:line="276" w:lineRule="auto"/>
        <w:rPr>
          <w:rFonts w:ascii="Arial" w:hAnsi="Arial" w:cs="Arial"/>
          <w:b/>
        </w:rPr>
      </w:pPr>
    </w:p>
    <w:p w:rsidR="00EF4DAC" w:rsidRDefault="00EF4DAC" w:rsidP="00EF4DAC">
      <w:pPr>
        <w:spacing w:line="276" w:lineRule="auto"/>
        <w:rPr>
          <w:rFonts w:ascii="Arial" w:hAnsi="Arial" w:cs="Arial"/>
          <w:b/>
        </w:rPr>
      </w:pPr>
    </w:p>
    <w:p w:rsidR="00EF4DAC" w:rsidRDefault="00EF4DAC">
      <w:pPr>
        <w:spacing w:after="200" w:line="276" w:lineRule="auto"/>
        <w:rPr>
          <w:rFonts w:ascii="Arial" w:hAnsi="Arial" w:cs="Arial"/>
          <w:b/>
        </w:rPr>
      </w:pPr>
      <w:r>
        <w:rPr>
          <w:rFonts w:ascii="Arial" w:hAnsi="Arial" w:cs="Arial"/>
          <w:b/>
        </w:rPr>
        <w:br w:type="page"/>
      </w:r>
    </w:p>
    <w:p w:rsidR="00A4471B" w:rsidRDefault="00A4471B" w:rsidP="008D1353">
      <w:pPr>
        <w:numPr>
          <w:ilvl w:val="0"/>
          <w:numId w:val="6"/>
        </w:numPr>
        <w:spacing w:line="276" w:lineRule="auto"/>
        <w:ind w:left="709" w:hanging="709"/>
        <w:rPr>
          <w:rFonts w:ascii="Arial" w:hAnsi="Arial" w:cs="Arial"/>
          <w:b/>
        </w:rPr>
      </w:pPr>
      <w:r>
        <w:rPr>
          <w:rFonts w:ascii="Arial" w:hAnsi="Arial" w:cs="Arial"/>
          <w:b/>
        </w:rPr>
        <w:lastRenderedPageBreak/>
        <w:t>Calculate the following:</w:t>
      </w:r>
      <w:r w:rsidR="00DD0B9A">
        <w:rPr>
          <w:rFonts w:ascii="Arial" w:hAnsi="Arial" w:cs="Arial"/>
          <w:b/>
        </w:rPr>
        <w:tab/>
      </w:r>
    </w:p>
    <w:p w:rsidR="009B018C" w:rsidRPr="009B018C" w:rsidRDefault="00A4471B" w:rsidP="008D1353">
      <w:pPr>
        <w:pStyle w:val="ListParagraph"/>
        <w:numPr>
          <w:ilvl w:val="0"/>
          <w:numId w:val="10"/>
        </w:numPr>
        <w:tabs>
          <w:tab w:val="left" w:pos="9498"/>
        </w:tabs>
        <w:spacing w:line="276" w:lineRule="auto"/>
        <w:rPr>
          <w:rFonts w:ascii="Arial" w:hAnsi="Arial" w:cs="Arial"/>
          <w:sz w:val="20"/>
        </w:rPr>
      </w:pPr>
      <w:r>
        <w:rPr>
          <w:rFonts w:ascii="Arial" w:hAnsi="Arial" w:cs="Arial"/>
          <w:b/>
        </w:rPr>
        <w:t>What is the total volume of the shape</w:t>
      </w:r>
      <w:r w:rsidR="004C233F">
        <w:rPr>
          <w:rFonts w:ascii="Arial" w:hAnsi="Arial" w:cs="Arial"/>
          <w:b/>
        </w:rPr>
        <w:t xml:space="preserve"> below</w:t>
      </w:r>
      <w:r>
        <w:rPr>
          <w:rFonts w:ascii="Arial" w:hAnsi="Arial" w:cs="Arial"/>
          <w:b/>
        </w:rPr>
        <w:t>?</w:t>
      </w:r>
      <w:r w:rsidR="008D1353">
        <w:rPr>
          <w:rFonts w:ascii="Arial" w:hAnsi="Arial" w:cs="Arial"/>
          <w:b/>
        </w:rPr>
        <w:tab/>
      </w:r>
      <w:permStart w:id="169637512" w:edGrp="everyone"/>
      <w:sdt>
        <w:sdtPr>
          <w:rPr>
            <w:rFonts w:ascii="Arial" w:hAnsi="Arial" w:cs="Arial"/>
            <w:sz w:val="44"/>
            <w:szCs w:val="44"/>
          </w:rPr>
          <w:id w:val="-469280815"/>
          <w14:checkbox>
            <w14:checked w14:val="0"/>
            <w14:checkedState w14:val="00FE" w14:font="Wingdings"/>
            <w14:uncheckedState w14:val="00A8" w14:font="Wingdings"/>
          </w14:checkbox>
        </w:sdtPr>
        <w:sdtEndPr/>
        <w:sdtContent>
          <w:r w:rsidR="008D1353">
            <w:rPr>
              <w:rFonts w:ascii="Arial" w:hAnsi="Arial" w:cs="Arial"/>
              <w:sz w:val="44"/>
              <w:szCs w:val="44"/>
            </w:rPr>
            <w:sym w:font="Wingdings" w:char="F0A8"/>
          </w:r>
        </w:sdtContent>
      </w:sdt>
      <w:permEnd w:id="169637512"/>
    </w:p>
    <w:p w:rsidR="009B018C" w:rsidRDefault="009B018C" w:rsidP="009B018C">
      <w:pPr>
        <w:spacing w:line="276" w:lineRule="auto"/>
        <w:rPr>
          <w:rFonts w:ascii="Arial" w:hAnsi="Arial" w:cs="Arial"/>
          <w:sz w:val="22"/>
        </w:rPr>
      </w:pPr>
    </w:p>
    <w:p w:rsidR="00A4471B" w:rsidRPr="00295169" w:rsidRDefault="002C1558" w:rsidP="004C233F">
      <w:pPr>
        <w:spacing w:line="276" w:lineRule="auto"/>
        <w:ind w:left="360"/>
        <w:rPr>
          <w:rFonts w:ascii="Arial" w:hAnsi="Arial" w:cs="Arial"/>
          <w:sz w:val="22"/>
        </w:rPr>
      </w:pPr>
      <w:permStart w:id="776800547" w:edGrp="everyone"/>
      <w:r>
        <w:rPr>
          <w:rFonts w:ascii="Arial" w:hAnsi="Arial" w:cs="Arial"/>
          <w:sz w:val="22"/>
        </w:rPr>
        <w:t>10,750,350,000cubic mm</w:t>
      </w:r>
      <w:permEnd w:id="776800547"/>
    </w:p>
    <w:p w:rsidR="00295169" w:rsidRPr="00295169" w:rsidRDefault="00295169" w:rsidP="009B018C">
      <w:pPr>
        <w:spacing w:line="276" w:lineRule="auto"/>
        <w:rPr>
          <w:rFonts w:ascii="Arial" w:hAnsi="Arial" w:cs="Arial"/>
          <w:sz w:val="22"/>
        </w:rPr>
      </w:pPr>
    </w:p>
    <w:p w:rsidR="009B018C" w:rsidRPr="009B018C" w:rsidRDefault="00A4471B" w:rsidP="00A4471B">
      <w:pPr>
        <w:pStyle w:val="ListParagraph"/>
        <w:numPr>
          <w:ilvl w:val="0"/>
          <w:numId w:val="10"/>
        </w:numPr>
        <w:spacing w:line="276" w:lineRule="auto"/>
        <w:rPr>
          <w:rFonts w:ascii="Arial" w:hAnsi="Arial" w:cs="Arial"/>
          <w:sz w:val="20"/>
        </w:rPr>
      </w:pPr>
      <w:r>
        <w:rPr>
          <w:rFonts w:ascii="Arial" w:hAnsi="Arial" w:cs="Arial"/>
          <w:b/>
        </w:rPr>
        <w:t>What is the surface area of the shape</w:t>
      </w:r>
      <w:r w:rsidR="004C233F">
        <w:rPr>
          <w:rFonts w:ascii="Arial" w:hAnsi="Arial" w:cs="Arial"/>
          <w:b/>
        </w:rPr>
        <w:t xml:space="preserve"> below</w:t>
      </w:r>
      <w:r>
        <w:rPr>
          <w:rFonts w:ascii="Arial" w:hAnsi="Arial" w:cs="Arial"/>
          <w:b/>
        </w:rPr>
        <w:t>?</w:t>
      </w:r>
    </w:p>
    <w:p w:rsidR="009B018C" w:rsidRDefault="009B018C" w:rsidP="009B018C">
      <w:pPr>
        <w:spacing w:line="276" w:lineRule="auto"/>
        <w:rPr>
          <w:rFonts w:ascii="Arial" w:hAnsi="Arial" w:cs="Arial"/>
          <w:sz w:val="22"/>
        </w:rPr>
      </w:pPr>
    </w:p>
    <w:p w:rsidR="00A4471B" w:rsidRPr="00295169" w:rsidRDefault="002C1558" w:rsidP="004C233F">
      <w:pPr>
        <w:spacing w:line="276" w:lineRule="auto"/>
        <w:ind w:left="360"/>
        <w:rPr>
          <w:rFonts w:ascii="Arial" w:hAnsi="Arial" w:cs="Arial"/>
          <w:sz w:val="22"/>
        </w:rPr>
      </w:pPr>
      <w:permStart w:id="2129528718" w:edGrp="everyone"/>
      <w:r>
        <w:rPr>
          <w:rFonts w:ascii="Arial" w:hAnsi="Arial" w:cs="Arial"/>
          <w:sz w:val="22"/>
        </w:rPr>
        <w:t>5,811,000</w:t>
      </w:r>
      <w:r w:rsidR="009633C3">
        <w:rPr>
          <w:rFonts w:ascii="Arial" w:hAnsi="Arial" w:cs="Arial"/>
          <w:sz w:val="22"/>
        </w:rPr>
        <w:t>mm</w:t>
      </w:r>
      <w:permEnd w:id="2129528718"/>
    </w:p>
    <w:p w:rsidR="00295169" w:rsidRPr="00295169" w:rsidRDefault="00295169" w:rsidP="009B018C">
      <w:pPr>
        <w:spacing w:line="276" w:lineRule="auto"/>
        <w:rPr>
          <w:rFonts w:ascii="Arial" w:hAnsi="Arial" w:cs="Arial"/>
          <w:sz w:val="22"/>
        </w:rPr>
      </w:pPr>
    </w:p>
    <w:p w:rsidR="004170C9" w:rsidRPr="004170C9" w:rsidRDefault="00B26BC7" w:rsidP="00A4471B">
      <w:pPr>
        <w:pStyle w:val="ListParagraph"/>
        <w:numPr>
          <w:ilvl w:val="0"/>
          <w:numId w:val="10"/>
        </w:numPr>
        <w:spacing w:line="276" w:lineRule="auto"/>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360D5AC9" wp14:editId="3960AE75">
                <wp:simplePos x="0" y="0"/>
                <wp:positionH relativeFrom="column">
                  <wp:posOffset>3347085</wp:posOffset>
                </wp:positionH>
                <wp:positionV relativeFrom="paragraph">
                  <wp:posOffset>290513</wp:posOffset>
                </wp:positionV>
                <wp:extent cx="795338" cy="0"/>
                <wp:effectExtent l="38100" t="38100" r="24130" b="95250"/>
                <wp:wrapNone/>
                <wp:docPr id="15" name="Straight Connector 15"/>
                <wp:cNvGraphicFramePr/>
                <a:graphic xmlns:a="http://schemas.openxmlformats.org/drawingml/2006/main">
                  <a:graphicData uri="http://schemas.microsoft.com/office/word/2010/wordprocessingShape">
                    <wps:wsp>
                      <wps:cNvCnPr/>
                      <wps:spPr>
                        <a:xfrm>
                          <a:off x="0" y="0"/>
                          <a:ext cx="795338" cy="0"/>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1A3B6D" id="Straight Connector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55pt,22.9pt" to="326.2pt,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" strokecolor="black [3200]" strokeweight="2pt">
                <v:stroke dashstyle="dash"/>
                <v:shadow on="t" color="black" opacity="24903f" origin=",.5" offset="0,.55556mm"/>
              </v:line>
            </w:pict>
          </mc:Fallback>
        </mc:AlternateContent>
      </w:r>
      <w:r w:rsidRPr="00B26BC7">
        <w:rPr>
          <w:rFonts w:ascii="Arial" w:hAnsi="Arial" w:cs="Arial"/>
          <w:b/>
        </w:rPr>
        <w:t>In the shape below, calculate the grade of the dotted line using the grade ratio of 1:10. What is the total grade amount</w:t>
      </w:r>
      <w:r w:rsidR="00A4471B">
        <w:rPr>
          <w:rFonts w:ascii="Arial" w:hAnsi="Arial" w:cs="Arial"/>
          <w:b/>
        </w:rPr>
        <w:t>?</w:t>
      </w:r>
    </w:p>
    <w:p w:rsidR="00A4471B" w:rsidRPr="00295169" w:rsidRDefault="00A4471B" w:rsidP="00295169">
      <w:pPr>
        <w:spacing w:line="276" w:lineRule="auto"/>
        <w:rPr>
          <w:rFonts w:ascii="Arial" w:hAnsi="Arial" w:cs="Arial"/>
          <w:sz w:val="22"/>
        </w:rPr>
      </w:pPr>
    </w:p>
    <w:p w:rsidR="00295169" w:rsidRPr="00295169" w:rsidRDefault="000F3138" w:rsidP="004C233F">
      <w:pPr>
        <w:spacing w:line="276" w:lineRule="auto"/>
        <w:ind w:left="360"/>
        <w:rPr>
          <w:rFonts w:ascii="Arial" w:hAnsi="Arial" w:cs="Arial"/>
          <w:sz w:val="22"/>
        </w:rPr>
      </w:pPr>
      <w:permStart w:id="261246510" w:edGrp="everyone"/>
      <w:r>
        <w:rPr>
          <w:rFonts w:ascii="Arial" w:hAnsi="Arial" w:cs="Arial"/>
          <w:sz w:val="22"/>
        </w:rPr>
        <w:t>For every 372.5mm the grade drops 185mm</w:t>
      </w:r>
      <w:permEnd w:id="261246510"/>
    </w:p>
    <w:p w:rsidR="00295169" w:rsidRDefault="00295169" w:rsidP="00295169">
      <w:pPr>
        <w:spacing w:line="276" w:lineRule="auto"/>
        <w:rPr>
          <w:rFonts w:ascii="Arial" w:hAnsi="Arial" w:cs="Arial"/>
          <w:sz w:val="22"/>
        </w:rPr>
      </w:pPr>
    </w:p>
    <w:p w:rsidR="00F27D14" w:rsidRDefault="00F27D14" w:rsidP="00295169">
      <w:pPr>
        <w:spacing w:line="276" w:lineRule="auto"/>
        <w:rPr>
          <w:rFonts w:ascii="Arial" w:hAnsi="Arial" w:cs="Arial"/>
          <w:sz w:val="22"/>
        </w:rPr>
      </w:pPr>
      <w:r w:rsidRPr="00F27D14">
        <w:rPr>
          <w:rFonts w:ascii="Calibri" w:hAnsi="Calibri"/>
          <w:noProof/>
          <w:color w:val="000000"/>
          <w:sz w:val="22"/>
          <w:szCs w:val="22"/>
          <w:lang w:eastAsia="en-AU"/>
        </w:rPr>
        <mc:AlternateContent>
          <mc:Choice Requires="wpg">
            <w:drawing>
              <wp:inline distT="0" distB="0" distL="0" distR="0" wp14:anchorId="6A31E443" wp14:editId="170EDAFC">
                <wp:extent cx="6202393" cy="2372264"/>
                <wp:effectExtent l="0" t="38100" r="27305" b="28575"/>
                <wp:docPr id="14" name="Group 14"/>
                <wp:cNvGraphicFramePr/>
                <a:graphic xmlns:a="http://schemas.openxmlformats.org/drawingml/2006/main">
                  <a:graphicData uri="http://schemas.microsoft.com/office/word/2010/wordprocessingGroup">
                    <wpg:wgp>
                      <wpg:cNvGrpSpPr/>
                      <wpg:grpSpPr>
                        <a:xfrm>
                          <a:off x="0" y="0"/>
                          <a:ext cx="6202393" cy="2372264"/>
                          <a:chOff x="0" y="0"/>
                          <a:chExt cx="5658842" cy="1935834"/>
                        </a:xfrm>
                      </wpg:grpSpPr>
                      <wps:wsp>
                        <wps:cNvPr id="2" name="Cube 2"/>
                        <wps:cNvSpPr/>
                        <wps:spPr>
                          <a:xfrm>
                            <a:off x="895350" y="0"/>
                            <a:ext cx="3697410" cy="1527712"/>
                          </a:xfrm>
                          <a:prstGeom prst="cube">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19050" cap="flat" cmpd="sng" algn="ctr">
                            <a:solidFill>
                              <a:srgbClr val="F7964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4419600" y="704850"/>
                            <a:ext cx="1239242" cy="300913"/>
                          </a:xfrm>
                          <a:prstGeom prst="rect">
                            <a:avLst/>
                          </a:prstGeom>
                          <a:solidFill>
                            <a:sysClr val="window" lastClr="FFFFFF"/>
                          </a:solidFill>
                          <a:ln w="25400" cap="flat" cmpd="sng" algn="ctr">
                            <a:solidFill>
                              <a:srgbClr val="F79646"/>
                            </a:solidFill>
                            <a:prstDash val="solid"/>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Depth 1850mm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1876425" y="1600200"/>
                            <a:ext cx="1239242" cy="335634"/>
                          </a:xfrm>
                          <a:prstGeom prst="rect">
                            <a:avLst/>
                          </a:prstGeom>
                          <a:solidFill>
                            <a:sysClr val="window" lastClr="FFFFFF"/>
                          </a:solidFill>
                          <a:ln w="25400" cap="flat" cmpd="sng" algn="ctr">
                            <a:solidFill>
                              <a:srgbClr val="F79646"/>
                            </a:solidFill>
                            <a:prstDash val="solid"/>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Length 3725mm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5"/>
                        <wps:cNvSpPr txBox="1"/>
                        <wps:spPr>
                          <a:xfrm>
                            <a:off x="0" y="0"/>
                            <a:ext cx="1239242" cy="300913"/>
                          </a:xfrm>
                          <a:prstGeom prst="rect">
                            <a:avLst/>
                          </a:prstGeom>
                          <a:solidFill>
                            <a:sysClr val="window" lastClr="FFFFFF"/>
                          </a:solidFill>
                          <a:ln w="25400" cap="flat" cmpd="sng" algn="ctr">
                            <a:solidFill>
                              <a:srgbClr val="F79646"/>
                            </a:solidFill>
                            <a:prstDash val="solid"/>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Width 1560mm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Straight Connector 12"/>
                        <wps:cNvCnPr/>
                        <wps:spPr>
                          <a:xfrm>
                            <a:off x="895350" y="400050"/>
                            <a:ext cx="3286125" cy="1127662"/>
                          </a:xfrm>
                          <a:prstGeom prst="line">
                            <a:avLst/>
                          </a:prstGeom>
                          <a:noFill/>
                          <a:ln w="25400" cap="flat" cmpd="sng" algn="ctr">
                            <a:solidFill>
                              <a:sysClr val="windowText" lastClr="000000"/>
                            </a:solidFill>
                            <a:prstDash val="dash"/>
                          </a:ln>
                          <a:effectLst>
                            <a:outerShdw blurRad="40000" dist="20000" dir="5400000" rotWithShape="0">
                              <a:srgbClr val="000000">
                                <a:alpha val="38000"/>
                              </a:srgbClr>
                            </a:outerShdw>
                          </a:effectLst>
                        </wps:spPr>
                        <wps:bodyPr/>
                      </wps:wsp>
                      <wps:wsp>
                        <wps:cNvPr id="13" name="Text Box 13"/>
                        <wps:cNvSpPr txBox="1"/>
                        <wps:spPr>
                          <a:xfrm>
                            <a:off x="2686050" y="466725"/>
                            <a:ext cx="914400" cy="247650"/>
                          </a:xfrm>
                          <a:prstGeom prst="rect">
                            <a:avLst/>
                          </a:prstGeom>
                          <a:solidFill>
                            <a:sysClr val="window" lastClr="FFFFFF"/>
                          </a:solidFill>
                          <a:ln w="25400" cap="flat" cmpd="sng" algn="ctr">
                            <a:solidFill>
                              <a:sysClr val="windowText" lastClr="000000"/>
                            </a:solidFill>
                            <a:prstDash val="dash"/>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Grade 1:10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A31E443" id="Group 14" o:spid="_x0000_s1026" style="width:488.4pt;height:186.8pt;mso-position-horizontal-relative:char;mso-position-vertical-relative:line" coordsize="56588,19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2" o:spid="_x0000_s1027" type="#_x0000_t16" style="position:absolute;left:8953;width:36974;height:15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" fillcolor="#ffbe86" strokecolor="#f69240" strokeweight="1.5pt">
                  <v:fill color2="#ffebdb" rotate="t" angle="180" colors="0 #ffbe86;22938f #ffd0aa;1 #ffebdb" focus="100%" type="gradient"/>
                  <v:shadow on="t" color="black" opacity="24903f" origin=",.5" offset="0,.55556mm"/>
                </v:shape>
                <v:shapetype id="_x0000_t202" coordsize="21600,21600" o:spt="202" path="m,l,21600r21600,l21600,xe">
                  <v:stroke joinstyle="miter"/>
                  <v:path gradientshapeok="t" o:connecttype="rect"/>
                </v:shapetype>
                <v:shape id="Text Box 3" o:spid="_x0000_s1028" type="#_x0000_t202" style="position:absolute;left:44196;top:7048;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" fillcolor="window" strokecolor="#f79646" strokeweight="2pt">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Depth 1850mm</w:t>
                        </w:r>
                      </w:p>
                    </w:txbxContent>
                  </v:textbox>
                </v:shape>
                <v:shape id="Text Box 4" o:spid="_x0000_s1029" type="#_x0000_t202" style="position:absolute;left:18764;top:16002;width:12392;height:3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" fillcolor="window" strokecolor="#f79646" strokeweight="2pt">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Length 3725mm</w:t>
                        </w:r>
                      </w:p>
                    </w:txbxContent>
                  </v:textbox>
                </v:shape>
                <v:shape id="Text Box 5" o:spid="_x0000_s1030" type="#_x0000_t202" style="position:absolute;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" fillcolor="window" strokecolor="#f79646" strokeweight="2pt">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Width 1560mm</w:t>
                        </w:r>
                      </w:p>
                    </w:txbxContent>
                  </v:textbox>
                </v:shape>
                <v:line id="Straight Connector 12" o:spid="_x0000_s1031" style="position:absolute;visibility:visible;mso-wrap-style:square" from="8953,4000" to="41814,15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" strokecolor="windowText" strokeweight="2pt">
                  <v:stroke dashstyle="dash"/>
                  <v:shadow on="t" color="black" opacity="24903f" origin=",.5" offset="0,.55556mm"/>
                </v:line>
                <v:shape id="Text Box 13" o:spid="_x0000_s1032" type="#_x0000_t202" style="position:absolute;left:26860;top:4667;width:9144;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" fillcolor="window" strokecolor="windowText" strokeweight="2pt">
                  <v:stroke dashstyle="dash"/>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Grade 1:10</w:t>
                        </w:r>
                      </w:p>
                    </w:txbxContent>
                  </v:textbox>
                </v:shape>
                <w10:anchorlock/>
              </v:group>
            </w:pict>
          </mc:Fallback>
        </mc:AlternateContent>
      </w:r>
    </w:p>
    <w:p w:rsidR="00F27D14" w:rsidRDefault="00F27D14" w:rsidP="00295169">
      <w:pPr>
        <w:spacing w:line="276" w:lineRule="auto"/>
        <w:rPr>
          <w:rFonts w:ascii="Arial" w:hAnsi="Arial" w:cs="Arial"/>
          <w:sz w:val="22"/>
        </w:rPr>
      </w:pPr>
    </w:p>
    <w:p w:rsidR="003A7BBC" w:rsidRDefault="003A7BBC" w:rsidP="003A7BBC">
      <w:pPr>
        <w:pStyle w:val="ListParagraph"/>
        <w:numPr>
          <w:ilvl w:val="0"/>
          <w:numId w:val="10"/>
        </w:numPr>
        <w:spacing w:line="276" w:lineRule="auto"/>
        <w:rPr>
          <w:rFonts w:ascii="Arial" w:hAnsi="Arial" w:cs="Arial"/>
          <w:b/>
        </w:rPr>
      </w:pPr>
      <w:r w:rsidRPr="003A7BBC">
        <w:rPr>
          <w:rFonts w:ascii="Arial" w:hAnsi="Arial" w:cs="Arial"/>
          <w:b/>
        </w:rPr>
        <w:t>You need an excavator for 3 days and have been asked to make sure there is enough diesel to last the whole 3 days.  The excavator uses 15 litres per hour and will be operating for approximately 6 hours per day.  The company buys its diesel at cost ($1.10 per Litre) and it has a policy that requires all order</w:t>
      </w:r>
      <w:r>
        <w:rPr>
          <w:rFonts w:ascii="Arial" w:hAnsi="Arial" w:cs="Arial"/>
          <w:b/>
        </w:rPr>
        <w:t>s include a contingency of 10%.</w:t>
      </w:r>
    </w:p>
    <w:p w:rsidR="003A7BBC" w:rsidRPr="003A7BBC" w:rsidRDefault="003A7BBC" w:rsidP="003A7BBC">
      <w:pPr>
        <w:spacing w:line="276" w:lineRule="auto"/>
        <w:rPr>
          <w:rFonts w:ascii="Arial" w:hAnsi="Arial" w:cs="Arial"/>
          <w:b/>
        </w:rPr>
      </w:pPr>
    </w:p>
    <w:p w:rsidR="003A7BBC" w:rsidRDefault="003A7BBC" w:rsidP="003A7BBC">
      <w:pPr>
        <w:pStyle w:val="ListParagraph"/>
        <w:numPr>
          <w:ilvl w:val="1"/>
          <w:numId w:val="11"/>
        </w:numPr>
        <w:spacing w:line="276" w:lineRule="auto"/>
        <w:ind w:left="1560"/>
        <w:rPr>
          <w:rFonts w:ascii="Arial" w:hAnsi="Arial" w:cs="Arial"/>
          <w:b/>
        </w:rPr>
      </w:pPr>
      <w:r w:rsidRPr="003A7BBC">
        <w:rPr>
          <w:rFonts w:ascii="Arial" w:hAnsi="Arial" w:cs="Arial"/>
          <w:b/>
        </w:rPr>
        <w:t xml:space="preserve">What is the total consumption of diesel for the 3 days? </w:t>
      </w:r>
    </w:p>
    <w:p w:rsidR="00DD0B9A" w:rsidRDefault="00DD0B9A" w:rsidP="00DD0B9A">
      <w:pPr>
        <w:spacing w:line="276" w:lineRule="auto"/>
        <w:rPr>
          <w:rFonts w:ascii="Arial" w:hAnsi="Arial" w:cs="Arial"/>
          <w:b/>
        </w:rPr>
      </w:pPr>
    </w:p>
    <w:p w:rsidR="00DD0B9A" w:rsidRDefault="002C1558" w:rsidP="00DD0B9A">
      <w:pPr>
        <w:spacing w:line="276" w:lineRule="auto"/>
        <w:ind w:left="1200"/>
        <w:rPr>
          <w:rFonts w:ascii="Arial" w:hAnsi="Arial" w:cs="Arial"/>
          <w:b/>
        </w:rPr>
      </w:pPr>
      <w:permStart w:id="1898709084" w:edGrp="everyone"/>
      <w:r>
        <w:rPr>
          <w:rFonts w:ascii="Arial" w:hAnsi="Arial" w:cs="Arial"/>
          <w:b/>
        </w:rPr>
        <w:t>270</w:t>
      </w:r>
      <w:permEnd w:id="1898709084"/>
    </w:p>
    <w:p w:rsidR="00DD0B9A" w:rsidRPr="00DD0B9A" w:rsidRDefault="00DD0B9A" w:rsidP="00DD0B9A">
      <w:pPr>
        <w:spacing w:line="276" w:lineRule="auto"/>
        <w:rPr>
          <w:rFonts w:ascii="Arial" w:hAnsi="Arial" w:cs="Arial"/>
          <w:b/>
        </w:rPr>
      </w:pPr>
    </w:p>
    <w:p w:rsidR="003A7BBC" w:rsidRDefault="003A7BBC" w:rsidP="003A7BBC">
      <w:pPr>
        <w:pStyle w:val="ListParagraph"/>
        <w:numPr>
          <w:ilvl w:val="1"/>
          <w:numId w:val="11"/>
        </w:numPr>
        <w:spacing w:line="276" w:lineRule="auto"/>
        <w:ind w:left="1560"/>
        <w:rPr>
          <w:rFonts w:ascii="Arial" w:hAnsi="Arial" w:cs="Arial"/>
          <w:b/>
        </w:rPr>
      </w:pPr>
      <w:r w:rsidRPr="003A7BBC">
        <w:rPr>
          <w:rFonts w:ascii="Arial" w:hAnsi="Arial" w:cs="Arial"/>
          <w:b/>
        </w:rPr>
        <w:t xml:space="preserve">How much diesel will you need to order? </w:t>
      </w:r>
    </w:p>
    <w:p w:rsidR="00DD0B9A" w:rsidRDefault="00DD0B9A" w:rsidP="00DD0B9A">
      <w:pPr>
        <w:spacing w:line="276" w:lineRule="auto"/>
        <w:rPr>
          <w:rFonts w:ascii="Arial" w:hAnsi="Arial" w:cs="Arial"/>
          <w:b/>
        </w:rPr>
      </w:pPr>
    </w:p>
    <w:p w:rsidR="00DD0B9A" w:rsidRDefault="002C1558" w:rsidP="00DD0B9A">
      <w:pPr>
        <w:spacing w:line="276" w:lineRule="auto"/>
        <w:ind w:left="1200"/>
        <w:rPr>
          <w:rFonts w:ascii="Arial" w:hAnsi="Arial" w:cs="Arial"/>
          <w:b/>
        </w:rPr>
      </w:pPr>
      <w:permStart w:id="569211686" w:edGrp="everyone"/>
      <w:r>
        <w:rPr>
          <w:rFonts w:ascii="Arial" w:hAnsi="Arial" w:cs="Arial"/>
          <w:b/>
        </w:rPr>
        <w:t>279</w:t>
      </w:r>
      <w:permEnd w:id="569211686"/>
    </w:p>
    <w:p w:rsidR="00DD0B9A" w:rsidRPr="00DD0B9A" w:rsidRDefault="00DD0B9A" w:rsidP="00DD0B9A">
      <w:pPr>
        <w:spacing w:line="276" w:lineRule="auto"/>
        <w:rPr>
          <w:rFonts w:ascii="Arial" w:hAnsi="Arial" w:cs="Arial"/>
          <w:b/>
        </w:rPr>
      </w:pPr>
    </w:p>
    <w:p w:rsidR="00A4471B" w:rsidRDefault="003A7BBC" w:rsidP="003A7BBC">
      <w:pPr>
        <w:pStyle w:val="ListParagraph"/>
        <w:numPr>
          <w:ilvl w:val="1"/>
          <w:numId w:val="11"/>
        </w:numPr>
        <w:spacing w:line="276" w:lineRule="auto"/>
        <w:ind w:left="1560"/>
        <w:rPr>
          <w:rFonts w:ascii="Arial" w:hAnsi="Arial" w:cs="Arial"/>
          <w:b/>
        </w:rPr>
      </w:pPr>
      <w:r w:rsidRPr="003A7BBC">
        <w:rPr>
          <w:rFonts w:ascii="Arial" w:hAnsi="Arial" w:cs="Arial"/>
          <w:b/>
        </w:rPr>
        <w:t xml:space="preserve">What is the total cost of your order? </w:t>
      </w:r>
    </w:p>
    <w:p w:rsidR="00DD0B9A" w:rsidRDefault="00DD0B9A" w:rsidP="00DD0B9A">
      <w:pPr>
        <w:spacing w:line="276" w:lineRule="auto"/>
        <w:rPr>
          <w:rFonts w:ascii="Arial" w:hAnsi="Arial" w:cs="Arial"/>
          <w:b/>
        </w:rPr>
      </w:pPr>
    </w:p>
    <w:p w:rsidR="00DD0B9A" w:rsidRPr="00DD0B9A" w:rsidRDefault="002C1558" w:rsidP="00DD0B9A">
      <w:pPr>
        <w:spacing w:line="276" w:lineRule="auto"/>
        <w:ind w:left="1200"/>
        <w:rPr>
          <w:rFonts w:ascii="Arial" w:hAnsi="Arial" w:cs="Arial"/>
          <w:b/>
        </w:rPr>
      </w:pPr>
      <w:permStart w:id="1751001433" w:edGrp="everyone"/>
      <w:r>
        <w:rPr>
          <w:rFonts w:ascii="Arial" w:hAnsi="Arial" w:cs="Arial"/>
          <w:b/>
        </w:rPr>
        <w:t>326.7</w:t>
      </w:r>
      <w:permEnd w:id="1751001433"/>
    </w:p>
    <w:sectPr w:rsidR="00DD0B9A" w:rsidRPr="00DD0B9A" w:rsidSect="008D4A76">
      <w:headerReference w:type="default" r:id="rId11"/>
      <w:footerReference w:type="default" r:id="rId12"/>
      <w:pgSz w:w="11906" w:h="16838"/>
      <w:pgMar w:top="1560" w:right="851" w:bottom="24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6E74" w:rsidRDefault="003F6E74" w:rsidP="001D2EFB">
      <w:r>
        <w:separator/>
      </w:r>
    </w:p>
  </w:endnote>
  <w:endnote w:type="continuationSeparator" w:id="0">
    <w:p w:rsidR="003F6E74" w:rsidRDefault="003F6E74"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9F0C7F" w:rsidRPr="00237EB8" w:rsidTr="00FA2F09">
      <w:tc>
        <w:tcPr>
          <w:tcW w:w="1809" w:type="dxa"/>
        </w:tcPr>
        <w:p w:rsidR="009F0C7F" w:rsidRPr="00237EB8" w:rsidRDefault="00237EB8" w:rsidP="00944028">
          <w:pPr>
            <w:pStyle w:val="Footer"/>
            <w:jc w:val="center"/>
            <w:rPr>
              <w:rFonts w:asciiTheme="minorHAnsi" w:hAnsiTheme="minorHAnsi"/>
              <w:sz w:val="16"/>
              <w:szCs w:val="16"/>
            </w:rPr>
          </w:pPr>
          <w:r w:rsidRPr="00237EB8">
            <w:rPr>
              <w:rFonts w:asciiTheme="minorHAnsi" w:hAnsiTheme="minorHAnsi"/>
              <w:sz w:val="16"/>
              <w:szCs w:val="16"/>
            </w:rPr>
            <w:t>April 2017</w:t>
          </w:r>
        </w:p>
      </w:tc>
      <w:tc>
        <w:tcPr>
          <w:tcW w:w="7931" w:type="dxa"/>
        </w:tcPr>
        <w:p w:rsidR="009F0C7F" w:rsidRPr="00237EB8" w:rsidRDefault="009F0C7F" w:rsidP="00FA2F09">
          <w:pPr>
            <w:pStyle w:val="Footer"/>
            <w:jc w:val="right"/>
            <w:rPr>
              <w:rFonts w:asciiTheme="minorHAnsi" w:hAnsiTheme="minorHAnsi"/>
              <w:sz w:val="16"/>
              <w:szCs w:val="16"/>
            </w:rPr>
          </w:pPr>
          <w:r w:rsidRPr="00237EB8">
            <w:rPr>
              <w:rFonts w:asciiTheme="minorHAnsi" w:hAnsiTheme="minorHAnsi"/>
              <w:sz w:val="16"/>
              <w:szCs w:val="16"/>
            </w:rPr>
            <w:t xml:space="preserve">Page </w:t>
          </w:r>
          <w:r w:rsidR="007F0C46" w:rsidRPr="00237EB8">
            <w:rPr>
              <w:rFonts w:asciiTheme="minorHAnsi" w:hAnsiTheme="minorHAnsi"/>
              <w:sz w:val="16"/>
              <w:szCs w:val="16"/>
            </w:rPr>
            <w:fldChar w:fldCharType="begin"/>
          </w:r>
          <w:r w:rsidRPr="00237EB8">
            <w:rPr>
              <w:rFonts w:asciiTheme="minorHAnsi" w:hAnsiTheme="minorHAnsi"/>
              <w:sz w:val="16"/>
              <w:szCs w:val="16"/>
            </w:rPr>
            <w:instrText xml:space="preserve"> PAGE   \* MERGEFORMAT </w:instrText>
          </w:r>
          <w:r w:rsidR="007F0C46" w:rsidRPr="00237EB8">
            <w:rPr>
              <w:rFonts w:asciiTheme="minorHAnsi" w:hAnsiTheme="minorHAnsi"/>
              <w:sz w:val="16"/>
              <w:szCs w:val="16"/>
            </w:rPr>
            <w:fldChar w:fldCharType="separate"/>
          </w:r>
          <w:r w:rsidR="008D1DFB">
            <w:rPr>
              <w:rFonts w:asciiTheme="minorHAnsi" w:hAnsiTheme="minorHAnsi"/>
              <w:noProof/>
              <w:sz w:val="16"/>
              <w:szCs w:val="16"/>
            </w:rPr>
            <w:t>9</w:t>
          </w:r>
          <w:r w:rsidR="007F0C46" w:rsidRPr="00237EB8">
            <w:rPr>
              <w:rFonts w:asciiTheme="minorHAnsi" w:hAnsiTheme="minorHAnsi"/>
              <w:sz w:val="16"/>
              <w:szCs w:val="16"/>
            </w:rPr>
            <w:fldChar w:fldCharType="end"/>
          </w:r>
        </w:p>
      </w:tc>
    </w:tr>
  </w:tbl>
  <w:p w:rsidR="009F0C7F" w:rsidRPr="00CC15C8" w:rsidRDefault="009F0C7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6E74" w:rsidRDefault="003F6E74" w:rsidP="001D2EFB">
      <w:r>
        <w:separator/>
      </w:r>
    </w:p>
  </w:footnote>
  <w:footnote w:type="continuationSeparator" w:id="0">
    <w:p w:rsidR="003F6E74" w:rsidRDefault="003F6E74"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5AA9" w:rsidRPr="008C5AA9" w:rsidRDefault="008C5AA9" w:rsidP="008C5AA9">
    <w:pPr>
      <w:tabs>
        <w:tab w:val="right" w:pos="10345"/>
      </w:tabs>
      <w:ind w:left="3402"/>
      <w:jc w:val="right"/>
      <w:rPr>
        <w:rFonts w:ascii="Calibri" w:eastAsia="Calibri" w:hAnsi="Calibri"/>
        <w:b/>
        <w:color w:val="000000"/>
        <w:sz w:val="22"/>
        <w:szCs w:val="22"/>
      </w:rPr>
    </w:pPr>
    <w:r w:rsidRPr="008C5AA9">
      <w:rPr>
        <w:rFonts w:ascii="Calibri" w:eastAsia="Calibri" w:hAnsi="Calibri"/>
        <w:b/>
        <w:noProof/>
        <w:color w:val="000000"/>
        <w:sz w:val="22"/>
        <w:szCs w:val="22"/>
        <w:lang w:eastAsia="en-AU"/>
      </w:rPr>
      <w:drawing>
        <wp:anchor distT="0" distB="0" distL="114300" distR="114300" simplePos="0" relativeHeight="251659264" behindDoc="1" locked="0" layoutInCell="1" allowOverlap="1" wp14:anchorId="43C505CD" wp14:editId="787C5F43">
          <wp:simplePos x="0" y="0"/>
          <wp:positionH relativeFrom="margin">
            <wp:posOffset>2540</wp:posOffset>
          </wp:positionH>
          <wp:positionV relativeFrom="paragraph">
            <wp:posOffset>-20955</wp:posOffset>
          </wp:positionV>
          <wp:extent cx="1967865" cy="3594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502282938"/>
        <w:placeholder>
          <w:docPart w:val="6798411E4BB24B9090361798A024ECD7"/>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Calibri" w:hAnsi="Calibri"/>
            <w:b/>
            <w:color w:val="000000"/>
            <w:sz w:val="22"/>
            <w:szCs w:val="22"/>
          </w:rPr>
          <w:t>Theory Exam</w:t>
        </w:r>
      </w:sdtContent>
    </w:sdt>
    <w:r w:rsidRPr="008C5AA9">
      <w:rPr>
        <w:rFonts w:ascii="Calibri" w:eastAsia="Calibri" w:hAnsi="Calibri"/>
        <w:b/>
        <w:color w:val="000000"/>
        <w:sz w:val="22"/>
        <w:szCs w:val="22"/>
      </w:rPr>
      <w:t xml:space="preserve"> - </w:t>
    </w:r>
    <w:sdt>
      <w:sdtPr>
        <w:rPr>
          <w:rFonts w:ascii="Calibri" w:eastAsia="Calibri" w:hAnsi="Calibri"/>
          <w:b/>
          <w:color w:val="000000"/>
          <w:sz w:val="22"/>
          <w:szCs w:val="22"/>
        </w:rPr>
        <w:alias w:val="Title"/>
        <w:tag w:val=""/>
        <w:id w:val="-2018218524"/>
        <w:placeholder>
          <w:docPart w:val="C45958AC3C5C4F539E1867C280D6F983"/>
        </w:placeholder>
        <w:dataBinding w:prefixMappings="xmlns:ns0='http://purl.org/dc/elements/1.1/' xmlns:ns1='http://schemas.openxmlformats.org/package/2006/metadata/core-properties' " w:xpath="/ns1:coreProperties[1]/ns0:title[1]" w:storeItemID="{6C3C8BC8-F283-45AE-878A-BAB7291924A1}"/>
        <w:text/>
      </w:sdtPr>
      <w:sdtEndPr/>
      <w:sdtContent>
        <w:r w:rsidRPr="008C5AA9">
          <w:rPr>
            <w:rFonts w:ascii="Calibri" w:eastAsia="Calibri" w:hAnsi="Calibri"/>
            <w:b/>
            <w:color w:val="000000"/>
            <w:sz w:val="22"/>
            <w:szCs w:val="22"/>
          </w:rPr>
          <w:t>RIICPL401D</w:t>
        </w:r>
      </w:sdtContent>
    </w:sdt>
    <w:r w:rsidRPr="008C5AA9">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347225790"/>
        <w:placeholder>
          <w:docPart w:val="DF98596AA87A4695AD6A4A714E30CF7D"/>
        </w:placeholder>
        <w:dataBinding w:prefixMappings="xmlns:ns0='http://purl.org/dc/elements/1.1/' xmlns:ns1='http://schemas.openxmlformats.org/package/2006/metadata/core-properties' " w:xpath="/ns1:coreProperties[1]/ns0:subject[1]" w:storeItemID="{6C3C8BC8-F283-45AE-878A-BAB7291924A1}"/>
        <w:text/>
      </w:sdtPr>
      <w:sdtEndPr/>
      <w:sdtContent>
        <w:r w:rsidRPr="008C5AA9">
          <w:rPr>
            <w:rFonts w:ascii="Calibri" w:eastAsia="Calibri" w:hAnsi="Calibri"/>
            <w:b/>
            <w:color w:val="000000"/>
            <w:sz w:val="22"/>
            <w:szCs w:val="22"/>
          </w:rPr>
          <w:t>Apply the principles for the installation of underground service using open excavation</w:t>
        </w:r>
      </w:sdtContent>
    </w:sdt>
  </w:p>
  <w:p w:rsidR="008C5AA9" w:rsidRPr="008C5AA9" w:rsidRDefault="008C5AA9" w:rsidP="008C5AA9">
    <w:pPr>
      <w:pBdr>
        <w:bottom w:val="single" w:sz="4" w:space="1" w:color="auto"/>
      </w:pBdr>
      <w:tabs>
        <w:tab w:val="right" w:pos="10345"/>
      </w:tabs>
      <w:jc w:val="right"/>
      <w:rPr>
        <w:rFonts w:ascii="Calibri" w:eastAsia="Calibri" w:hAnsi="Calibri"/>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B4A81"/>
    <w:multiLevelType w:val="hybridMultilevel"/>
    <w:tmpl w:val="ED5A35EC"/>
    <w:lvl w:ilvl="0" w:tplc="0DAE4F8C">
      <w:start w:val="1"/>
      <w:numFmt w:val="bullet"/>
      <w:pStyle w:val="ParaText"/>
      <w:lvlText w:val=""/>
      <w:lvlJc w:val="left"/>
      <w:pPr>
        <w:ind w:left="1440" w:hanging="360"/>
      </w:pPr>
      <w:rPr>
        <w:rFonts w:ascii="Symbol" w:hAnsi="Symbol" w:hint="default"/>
        <w:color w:val="auto"/>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 w15:restartNumberingAfterBreak="0">
    <w:nsid w:val="02884AFB"/>
    <w:multiLevelType w:val="hybridMultilevel"/>
    <w:tmpl w:val="A872AF58"/>
    <w:lvl w:ilvl="0" w:tplc="67D48E30">
      <w:start w:val="1"/>
      <w:numFmt w:val="lowerLetter"/>
      <w:lvlText w:val="%1."/>
      <w:lvlJc w:val="left"/>
      <w:pPr>
        <w:ind w:left="720" w:hanging="360"/>
      </w:pPr>
      <w:rPr>
        <w:rFonts w:hint="default"/>
        <w:b/>
        <w:sz w:val="24"/>
      </w:rPr>
    </w:lvl>
    <w:lvl w:ilvl="1" w:tplc="0C090013">
      <w:start w:val="1"/>
      <w:numFmt w:val="upp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2953557"/>
    <w:multiLevelType w:val="hybridMultilevel"/>
    <w:tmpl w:val="F39075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977B54"/>
    <w:multiLevelType w:val="hybridMultilevel"/>
    <w:tmpl w:val="2B5E032A"/>
    <w:lvl w:ilvl="0" w:tplc="D130B93E">
      <w:start w:val="1"/>
      <w:numFmt w:val="bullet"/>
      <w:lvlText w:val="•"/>
      <w:lvlJc w:val="left"/>
      <w:pPr>
        <w:tabs>
          <w:tab w:val="num" w:pos="720"/>
        </w:tabs>
        <w:ind w:left="720" w:hanging="360"/>
      </w:pPr>
      <w:rPr>
        <w:rFonts w:ascii="Arial" w:hAnsi="Arial" w:hint="default"/>
      </w:rPr>
    </w:lvl>
    <w:lvl w:ilvl="1" w:tplc="1BDAC5A6" w:tentative="1">
      <w:start w:val="1"/>
      <w:numFmt w:val="bullet"/>
      <w:lvlText w:val="•"/>
      <w:lvlJc w:val="left"/>
      <w:pPr>
        <w:tabs>
          <w:tab w:val="num" w:pos="1440"/>
        </w:tabs>
        <w:ind w:left="1440" w:hanging="360"/>
      </w:pPr>
      <w:rPr>
        <w:rFonts w:ascii="Arial" w:hAnsi="Arial" w:hint="default"/>
      </w:rPr>
    </w:lvl>
    <w:lvl w:ilvl="2" w:tplc="F2DEF620" w:tentative="1">
      <w:start w:val="1"/>
      <w:numFmt w:val="bullet"/>
      <w:lvlText w:val="•"/>
      <w:lvlJc w:val="left"/>
      <w:pPr>
        <w:tabs>
          <w:tab w:val="num" w:pos="2160"/>
        </w:tabs>
        <w:ind w:left="2160" w:hanging="360"/>
      </w:pPr>
      <w:rPr>
        <w:rFonts w:ascii="Arial" w:hAnsi="Arial" w:hint="default"/>
      </w:rPr>
    </w:lvl>
    <w:lvl w:ilvl="3" w:tplc="BC12883A" w:tentative="1">
      <w:start w:val="1"/>
      <w:numFmt w:val="bullet"/>
      <w:lvlText w:val="•"/>
      <w:lvlJc w:val="left"/>
      <w:pPr>
        <w:tabs>
          <w:tab w:val="num" w:pos="2880"/>
        </w:tabs>
        <w:ind w:left="2880" w:hanging="360"/>
      </w:pPr>
      <w:rPr>
        <w:rFonts w:ascii="Arial" w:hAnsi="Arial" w:hint="default"/>
      </w:rPr>
    </w:lvl>
    <w:lvl w:ilvl="4" w:tplc="BFCC83D8" w:tentative="1">
      <w:start w:val="1"/>
      <w:numFmt w:val="bullet"/>
      <w:lvlText w:val="•"/>
      <w:lvlJc w:val="left"/>
      <w:pPr>
        <w:tabs>
          <w:tab w:val="num" w:pos="3600"/>
        </w:tabs>
        <w:ind w:left="3600" w:hanging="360"/>
      </w:pPr>
      <w:rPr>
        <w:rFonts w:ascii="Arial" w:hAnsi="Arial" w:hint="default"/>
      </w:rPr>
    </w:lvl>
    <w:lvl w:ilvl="5" w:tplc="689817A6" w:tentative="1">
      <w:start w:val="1"/>
      <w:numFmt w:val="bullet"/>
      <w:lvlText w:val="•"/>
      <w:lvlJc w:val="left"/>
      <w:pPr>
        <w:tabs>
          <w:tab w:val="num" w:pos="4320"/>
        </w:tabs>
        <w:ind w:left="4320" w:hanging="360"/>
      </w:pPr>
      <w:rPr>
        <w:rFonts w:ascii="Arial" w:hAnsi="Arial" w:hint="default"/>
      </w:rPr>
    </w:lvl>
    <w:lvl w:ilvl="6" w:tplc="B566B6A6" w:tentative="1">
      <w:start w:val="1"/>
      <w:numFmt w:val="bullet"/>
      <w:lvlText w:val="•"/>
      <w:lvlJc w:val="left"/>
      <w:pPr>
        <w:tabs>
          <w:tab w:val="num" w:pos="5040"/>
        </w:tabs>
        <w:ind w:left="5040" w:hanging="360"/>
      </w:pPr>
      <w:rPr>
        <w:rFonts w:ascii="Arial" w:hAnsi="Arial" w:hint="default"/>
      </w:rPr>
    </w:lvl>
    <w:lvl w:ilvl="7" w:tplc="9326A044" w:tentative="1">
      <w:start w:val="1"/>
      <w:numFmt w:val="bullet"/>
      <w:lvlText w:val="•"/>
      <w:lvlJc w:val="left"/>
      <w:pPr>
        <w:tabs>
          <w:tab w:val="num" w:pos="5760"/>
        </w:tabs>
        <w:ind w:left="5760" w:hanging="360"/>
      </w:pPr>
      <w:rPr>
        <w:rFonts w:ascii="Arial" w:hAnsi="Arial" w:hint="default"/>
      </w:rPr>
    </w:lvl>
    <w:lvl w:ilvl="8" w:tplc="D47876F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2253A5"/>
    <w:multiLevelType w:val="hybridMultilevel"/>
    <w:tmpl w:val="5F5CC3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965C17"/>
    <w:multiLevelType w:val="hybridMultilevel"/>
    <w:tmpl w:val="CB3417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327871"/>
    <w:multiLevelType w:val="hybridMultilevel"/>
    <w:tmpl w:val="C86206FA"/>
    <w:lvl w:ilvl="0" w:tplc="252C6102">
      <w:start w:val="1"/>
      <w:numFmt w:val="decimal"/>
      <w:lvlText w:val="Q%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9C22B15"/>
    <w:multiLevelType w:val="hybridMultilevel"/>
    <w:tmpl w:val="138C2096"/>
    <w:lvl w:ilvl="0" w:tplc="87B21DAC">
      <w:start w:val="1"/>
      <w:numFmt w:val="bullet"/>
      <w:lvlText w:val="•"/>
      <w:lvlJc w:val="left"/>
      <w:pPr>
        <w:tabs>
          <w:tab w:val="num" w:pos="720"/>
        </w:tabs>
        <w:ind w:left="720" w:hanging="360"/>
      </w:pPr>
      <w:rPr>
        <w:rFonts w:ascii="Arial" w:hAnsi="Arial" w:hint="default"/>
      </w:rPr>
    </w:lvl>
    <w:lvl w:ilvl="1" w:tplc="A9443F68" w:tentative="1">
      <w:start w:val="1"/>
      <w:numFmt w:val="bullet"/>
      <w:lvlText w:val="•"/>
      <w:lvlJc w:val="left"/>
      <w:pPr>
        <w:tabs>
          <w:tab w:val="num" w:pos="1440"/>
        </w:tabs>
        <w:ind w:left="1440" w:hanging="360"/>
      </w:pPr>
      <w:rPr>
        <w:rFonts w:ascii="Arial" w:hAnsi="Arial" w:hint="default"/>
      </w:rPr>
    </w:lvl>
    <w:lvl w:ilvl="2" w:tplc="D68428E0" w:tentative="1">
      <w:start w:val="1"/>
      <w:numFmt w:val="bullet"/>
      <w:lvlText w:val="•"/>
      <w:lvlJc w:val="left"/>
      <w:pPr>
        <w:tabs>
          <w:tab w:val="num" w:pos="2160"/>
        </w:tabs>
        <w:ind w:left="2160" w:hanging="360"/>
      </w:pPr>
      <w:rPr>
        <w:rFonts w:ascii="Arial" w:hAnsi="Arial" w:hint="default"/>
      </w:rPr>
    </w:lvl>
    <w:lvl w:ilvl="3" w:tplc="A13881BC" w:tentative="1">
      <w:start w:val="1"/>
      <w:numFmt w:val="bullet"/>
      <w:lvlText w:val="•"/>
      <w:lvlJc w:val="left"/>
      <w:pPr>
        <w:tabs>
          <w:tab w:val="num" w:pos="2880"/>
        </w:tabs>
        <w:ind w:left="2880" w:hanging="360"/>
      </w:pPr>
      <w:rPr>
        <w:rFonts w:ascii="Arial" w:hAnsi="Arial" w:hint="default"/>
      </w:rPr>
    </w:lvl>
    <w:lvl w:ilvl="4" w:tplc="6FF2F1CA" w:tentative="1">
      <w:start w:val="1"/>
      <w:numFmt w:val="bullet"/>
      <w:lvlText w:val="•"/>
      <w:lvlJc w:val="left"/>
      <w:pPr>
        <w:tabs>
          <w:tab w:val="num" w:pos="3600"/>
        </w:tabs>
        <w:ind w:left="3600" w:hanging="360"/>
      </w:pPr>
      <w:rPr>
        <w:rFonts w:ascii="Arial" w:hAnsi="Arial" w:hint="default"/>
      </w:rPr>
    </w:lvl>
    <w:lvl w:ilvl="5" w:tplc="8AF2FF34" w:tentative="1">
      <w:start w:val="1"/>
      <w:numFmt w:val="bullet"/>
      <w:lvlText w:val="•"/>
      <w:lvlJc w:val="left"/>
      <w:pPr>
        <w:tabs>
          <w:tab w:val="num" w:pos="4320"/>
        </w:tabs>
        <w:ind w:left="4320" w:hanging="360"/>
      </w:pPr>
      <w:rPr>
        <w:rFonts w:ascii="Arial" w:hAnsi="Arial" w:hint="default"/>
      </w:rPr>
    </w:lvl>
    <w:lvl w:ilvl="6" w:tplc="3C5AA13A" w:tentative="1">
      <w:start w:val="1"/>
      <w:numFmt w:val="bullet"/>
      <w:lvlText w:val="•"/>
      <w:lvlJc w:val="left"/>
      <w:pPr>
        <w:tabs>
          <w:tab w:val="num" w:pos="5040"/>
        </w:tabs>
        <w:ind w:left="5040" w:hanging="360"/>
      </w:pPr>
      <w:rPr>
        <w:rFonts w:ascii="Arial" w:hAnsi="Arial" w:hint="default"/>
      </w:rPr>
    </w:lvl>
    <w:lvl w:ilvl="7" w:tplc="DF28A1DE" w:tentative="1">
      <w:start w:val="1"/>
      <w:numFmt w:val="bullet"/>
      <w:lvlText w:val="•"/>
      <w:lvlJc w:val="left"/>
      <w:pPr>
        <w:tabs>
          <w:tab w:val="num" w:pos="5760"/>
        </w:tabs>
        <w:ind w:left="5760" w:hanging="360"/>
      </w:pPr>
      <w:rPr>
        <w:rFonts w:ascii="Arial" w:hAnsi="Arial" w:hint="default"/>
      </w:rPr>
    </w:lvl>
    <w:lvl w:ilvl="8" w:tplc="561618D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B830BCD"/>
    <w:multiLevelType w:val="hybridMultilevel"/>
    <w:tmpl w:val="DB7844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6C2F6E"/>
    <w:multiLevelType w:val="hybridMultilevel"/>
    <w:tmpl w:val="885EE5F2"/>
    <w:lvl w:ilvl="0" w:tplc="0C090019">
      <w:start w:val="1"/>
      <w:numFmt w:val="lowerLetter"/>
      <w:lvlText w:val="%1."/>
      <w:lvlJc w:val="left"/>
      <w:pPr>
        <w:ind w:left="720" w:hanging="360"/>
      </w:pPr>
      <w:rPr>
        <w:rFonts w:hint="default"/>
      </w:r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A896447"/>
    <w:multiLevelType w:val="hybridMultilevel"/>
    <w:tmpl w:val="F9E0B6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32F1B63"/>
    <w:multiLevelType w:val="hybridMultilevel"/>
    <w:tmpl w:val="CB3417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DAF7198"/>
    <w:multiLevelType w:val="hybridMultilevel"/>
    <w:tmpl w:val="6F4E7DD2"/>
    <w:lvl w:ilvl="0" w:tplc="3E468E00">
      <w:start w:val="1"/>
      <w:numFmt w:val="bullet"/>
      <w:lvlText w:val="•"/>
      <w:lvlJc w:val="left"/>
      <w:pPr>
        <w:tabs>
          <w:tab w:val="num" w:pos="720"/>
        </w:tabs>
        <w:ind w:left="720" w:hanging="360"/>
      </w:pPr>
      <w:rPr>
        <w:rFonts w:ascii="Arial" w:hAnsi="Arial" w:hint="default"/>
      </w:rPr>
    </w:lvl>
    <w:lvl w:ilvl="1" w:tplc="1D56F4BC" w:tentative="1">
      <w:start w:val="1"/>
      <w:numFmt w:val="bullet"/>
      <w:lvlText w:val="•"/>
      <w:lvlJc w:val="left"/>
      <w:pPr>
        <w:tabs>
          <w:tab w:val="num" w:pos="1440"/>
        </w:tabs>
        <w:ind w:left="1440" w:hanging="360"/>
      </w:pPr>
      <w:rPr>
        <w:rFonts w:ascii="Arial" w:hAnsi="Arial" w:hint="default"/>
      </w:rPr>
    </w:lvl>
    <w:lvl w:ilvl="2" w:tplc="6526C998" w:tentative="1">
      <w:start w:val="1"/>
      <w:numFmt w:val="bullet"/>
      <w:lvlText w:val="•"/>
      <w:lvlJc w:val="left"/>
      <w:pPr>
        <w:tabs>
          <w:tab w:val="num" w:pos="2160"/>
        </w:tabs>
        <w:ind w:left="2160" w:hanging="360"/>
      </w:pPr>
      <w:rPr>
        <w:rFonts w:ascii="Arial" w:hAnsi="Arial" w:hint="default"/>
      </w:rPr>
    </w:lvl>
    <w:lvl w:ilvl="3" w:tplc="8A4047BE" w:tentative="1">
      <w:start w:val="1"/>
      <w:numFmt w:val="bullet"/>
      <w:lvlText w:val="•"/>
      <w:lvlJc w:val="left"/>
      <w:pPr>
        <w:tabs>
          <w:tab w:val="num" w:pos="2880"/>
        </w:tabs>
        <w:ind w:left="2880" w:hanging="360"/>
      </w:pPr>
      <w:rPr>
        <w:rFonts w:ascii="Arial" w:hAnsi="Arial" w:hint="default"/>
      </w:rPr>
    </w:lvl>
    <w:lvl w:ilvl="4" w:tplc="AC84DF2E" w:tentative="1">
      <w:start w:val="1"/>
      <w:numFmt w:val="bullet"/>
      <w:lvlText w:val="•"/>
      <w:lvlJc w:val="left"/>
      <w:pPr>
        <w:tabs>
          <w:tab w:val="num" w:pos="3600"/>
        </w:tabs>
        <w:ind w:left="3600" w:hanging="360"/>
      </w:pPr>
      <w:rPr>
        <w:rFonts w:ascii="Arial" w:hAnsi="Arial" w:hint="default"/>
      </w:rPr>
    </w:lvl>
    <w:lvl w:ilvl="5" w:tplc="6DD62FCE" w:tentative="1">
      <w:start w:val="1"/>
      <w:numFmt w:val="bullet"/>
      <w:lvlText w:val="•"/>
      <w:lvlJc w:val="left"/>
      <w:pPr>
        <w:tabs>
          <w:tab w:val="num" w:pos="4320"/>
        </w:tabs>
        <w:ind w:left="4320" w:hanging="360"/>
      </w:pPr>
      <w:rPr>
        <w:rFonts w:ascii="Arial" w:hAnsi="Arial" w:hint="default"/>
      </w:rPr>
    </w:lvl>
    <w:lvl w:ilvl="6" w:tplc="555C29E4" w:tentative="1">
      <w:start w:val="1"/>
      <w:numFmt w:val="bullet"/>
      <w:lvlText w:val="•"/>
      <w:lvlJc w:val="left"/>
      <w:pPr>
        <w:tabs>
          <w:tab w:val="num" w:pos="5040"/>
        </w:tabs>
        <w:ind w:left="5040" w:hanging="360"/>
      </w:pPr>
      <w:rPr>
        <w:rFonts w:ascii="Arial" w:hAnsi="Arial" w:hint="default"/>
      </w:rPr>
    </w:lvl>
    <w:lvl w:ilvl="7" w:tplc="77D6EFA0" w:tentative="1">
      <w:start w:val="1"/>
      <w:numFmt w:val="bullet"/>
      <w:lvlText w:val="•"/>
      <w:lvlJc w:val="left"/>
      <w:pPr>
        <w:tabs>
          <w:tab w:val="num" w:pos="5760"/>
        </w:tabs>
        <w:ind w:left="5760" w:hanging="360"/>
      </w:pPr>
      <w:rPr>
        <w:rFonts w:ascii="Arial" w:hAnsi="Arial" w:hint="default"/>
      </w:rPr>
    </w:lvl>
    <w:lvl w:ilvl="8" w:tplc="93A6D23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38E2C09"/>
    <w:multiLevelType w:val="hybridMultilevel"/>
    <w:tmpl w:val="2EA03C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0E3EBC"/>
    <w:multiLevelType w:val="multilevel"/>
    <w:tmpl w:val="EFDA36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BF342B"/>
    <w:multiLevelType w:val="hybridMultilevel"/>
    <w:tmpl w:val="305CA0B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8563EE8"/>
    <w:multiLevelType w:val="hybridMultilevel"/>
    <w:tmpl w:val="CB3417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15"/>
  </w:num>
  <w:num w:numId="3">
    <w:abstractNumId w:val="1"/>
  </w:num>
  <w:num w:numId="4">
    <w:abstractNumId w:val="9"/>
  </w:num>
  <w:num w:numId="5">
    <w:abstractNumId w:val="12"/>
  </w:num>
  <w:num w:numId="6">
    <w:abstractNumId w:val="3"/>
  </w:num>
  <w:num w:numId="7">
    <w:abstractNumId w:val="7"/>
  </w:num>
  <w:num w:numId="8">
    <w:abstractNumId w:val="8"/>
  </w:num>
  <w:num w:numId="9">
    <w:abstractNumId w:val="14"/>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0"/>
  </w:num>
  <w:num w:numId="14">
    <w:abstractNumId w:val="13"/>
  </w:num>
  <w:num w:numId="15">
    <w:abstractNumId w:val="11"/>
  </w:num>
  <w:num w:numId="16">
    <w:abstractNumId w:val="17"/>
  </w:num>
  <w:num w:numId="17">
    <w:abstractNumId w:val="5"/>
  </w:num>
  <w:num w:numId="18">
    <w:abstractNumId w:val="16"/>
  </w:num>
  <w:num w:numId="19">
    <w:abstractNumId w:val="2"/>
  </w:num>
  <w:num w:numId="2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5750"/>
    <w:rsid w:val="00010079"/>
    <w:rsid w:val="000102AA"/>
    <w:rsid w:val="000153D9"/>
    <w:rsid w:val="0002477A"/>
    <w:rsid w:val="00026B9F"/>
    <w:rsid w:val="00051985"/>
    <w:rsid w:val="00051C4D"/>
    <w:rsid w:val="00057ABF"/>
    <w:rsid w:val="00066460"/>
    <w:rsid w:val="0008679C"/>
    <w:rsid w:val="00094D37"/>
    <w:rsid w:val="00094EAF"/>
    <w:rsid w:val="000A2BA5"/>
    <w:rsid w:val="000B3E95"/>
    <w:rsid w:val="000B403A"/>
    <w:rsid w:val="000D2E16"/>
    <w:rsid w:val="000D5F3B"/>
    <w:rsid w:val="000E395B"/>
    <w:rsid w:val="000E4E24"/>
    <w:rsid w:val="000E5495"/>
    <w:rsid w:val="000E5C6B"/>
    <w:rsid w:val="000E606D"/>
    <w:rsid w:val="000F3138"/>
    <w:rsid w:val="0011317A"/>
    <w:rsid w:val="001174BD"/>
    <w:rsid w:val="00123AEF"/>
    <w:rsid w:val="001241AB"/>
    <w:rsid w:val="00131852"/>
    <w:rsid w:val="00144769"/>
    <w:rsid w:val="0014649F"/>
    <w:rsid w:val="001469E2"/>
    <w:rsid w:val="00152872"/>
    <w:rsid w:val="001645BB"/>
    <w:rsid w:val="001727A7"/>
    <w:rsid w:val="00185E20"/>
    <w:rsid w:val="0018643E"/>
    <w:rsid w:val="00193CD9"/>
    <w:rsid w:val="001D2EFB"/>
    <w:rsid w:val="001E59BA"/>
    <w:rsid w:val="001F7BDC"/>
    <w:rsid w:val="00212E59"/>
    <w:rsid w:val="00217D1A"/>
    <w:rsid w:val="00232D2C"/>
    <w:rsid w:val="00237EB8"/>
    <w:rsid w:val="002405BB"/>
    <w:rsid w:val="00257635"/>
    <w:rsid w:val="002622D4"/>
    <w:rsid w:val="00264ED2"/>
    <w:rsid w:val="0027097C"/>
    <w:rsid w:val="00270AC2"/>
    <w:rsid w:val="00271FD8"/>
    <w:rsid w:val="00274A3D"/>
    <w:rsid w:val="00275D7E"/>
    <w:rsid w:val="00283BB3"/>
    <w:rsid w:val="00290A75"/>
    <w:rsid w:val="00295169"/>
    <w:rsid w:val="002A14B3"/>
    <w:rsid w:val="002B3AC9"/>
    <w:rsid w:val="002C1558"/>
    <w:rsid w:val="002C7890"/>
    <w:rsid w:val="002D00ED"/>
    <w:rsid w:val="002E6540"/>
    <w:rsid w:val="002F3ACD"/>
    <w:rsid w:val="002F44C9"/>
    <w:rsid w:val="00305569"/>
    <w:rsid w:val="003212DA"/>
    <w:rsid w:val="00327450"/>
    <w:rsid w:val="00327959"/>
    <w:rsid w:val="003335E1"/>
    <w:rsid w:val="003408E5"/>
    <w:rsid w:val="00344570"/>
    <w:rsid w:val="003464A0"/>
    <w:rsid w:val="0035023D"/>
    <w:rsid w:val="00375E80"/>
    <w:rsid w:val="0038213A"/>
    <w:rsid w:val="0038533F"/>
    <w:rsid w:val="0039022E"/>
    <w:rsid w:val="003931F6"/>
    <w:rsid w:val="00393C3D"/>
    <w:rsid w:val="00393E70"/>
    <w:rsid w:val="003A071B"/>
    <w:rsid w:val="003A216D"/>
    <w:rsid w:val="003A7BBC"/>
    <w:rsid w:val="003B624B"/>
    <w:rsid w:val="003C5082"/>
    <w:rsid w:val="003D0785"/>
    <w:rsid w:val="003D3770"/>
    <w:rsid w:val="003D3855"/>
    <w:rsid w:val="003F6487"/>
    <w:rsid w:val="003F6E74"/>
    <w:rsid w:val="004170C9"/>
    <w:rsid w:val="0042008F"/>
    <w:rsid w:val="00423726"/>
    <w:rsid w:val="00435C6B"/>
    <w:rsid w:val="00447DF5"/>
    <w:rsid w:val="00463951"/>
    <w:rsid w:val="0046722F"/>
    <w:rsid w:val="00472838"/>
    <w:rsid w:val="00487EFF"/>
    <w:rsid w:val="00493220"/>
    <w:rsid w:val="00495F7D"/>
    <w:rsid w:val="004A0FB8"/>
    <w:rsid w:val="004A2719"/>
    <w:rsid w:val="004A5A96"/>
    <w:rsid w:val="004C233F"/>
    <w:rsid w:val="004C28E3"/>
    <w:rsid w:val="004D591B"/>
    <w:rsid w:val="004E359E"/>
    <w:rsid w:val="004F0B52"/>
    <w:rsid w:val="005117BE"/>
    <w:rsid w:val="00515830"/>
    <w:rsid w:val="00516F2C"/>
    <w:rsid w:val="00541086"/>
    <w:rsid w:val="00545345"/>
    <w:rsid w:val="00574FE1"/>
    <w:rsid w:val="005770A8"/>
    <w:rsid w:val="0058010C"/>
    <w:rsid w:val="00587A5C"/>
    <w:rsid w:val="00587F5E"/>
    <w:rsid w:val="00594F71"/>
    <w:rsid w:val="00596727"/>
    <w:rsid w:val="005A44EF"/>
    <w:rsid w:val="005A5DAA"/>
    <w:rsid w:val="005B3233"/>
    <w:rsid w:val="005C334A"/>
    <w:rsid w:val="005E290B"/>
    <w:rsid w:val="005E2C24"/>
    <w:rsid w:val="005E5377"/>
    <w:rsid w:val="005E5526"/>
    <w:rsid w:val="0061561F"/>
    <w:rsid w:val="00631D83"/>
    <w:rsid w:val="0064032C"/>
    <w:rsid w:val="006419CD"/>
    <w:rsid w:val="00650C3B"/>
    <w:rsid w:val="00655FB3"/>
    <w:rsid w:val="006704F5"/>
    <w:rsid w:val="00670939"/>
    <w:rsid w:val="00676C80"/>
    <w:rsid w:val="00677D8C"/>
    <w:rsid w:val="006A05AA"/>
    <w:rsid w:val="006C009F"/>
    <w:rsid w:val="006C0EBB"/>
    <w:rsid w:val="006C4618"/>
    <w:rsid w:val="006C5004"/>
    <w:rsid w:val="006E0DDA"/>
    <w:rsid w:val="006E5561"/>
    <w:rsid w:val="006F78FA"/>
    <w:rsid w:val="00722117"/>
    <w:rsid w:val="00737BD8"/>
    <w:rsid w:val="00752744"/>
    <w:rsid w:val="00762A99"/>
    <w:rsid w:val="007648C8"/>
    <w:rsid w:val="00767CA5"/>
    <w:rsid w:val="007734A6"/>
    <w:rsid w:val="007739EE"/>
    <w:rsid w:val="007913B6"/>
    <w:rsid w:val="00794422"/>
    <w:rsid w:val="00796170"/>
    <w:rsid w:val="007A262B"/>
    <w:rsid w:val="007B3BCF"/>
    <w:rsid w:val="007D7F4A"/>
    <w:rsid w:val="007E669B"/>
    <w:rsid w:val="007F0C46"/>
    <w:rsid w:val="007F5C4C"/>
    <w:rsid w:val="00807236"/>
    <w:rsid w:val="008078A9"/>
    <w:rsid w:val="0081181D"/>
    <w:rsid w:val="00815F7B"/>
    <w:rsid w:val="0082758D"/>
    <w:rsid w:val="00844266"/>
    <w:rsid w:val="00891105"/>
    <w:rsid w:val="008A1D95"/>
    <w:rsid w:val="008A6FD8"/>
    <w:rsid w:val="008B35F7"/>
    <w:rsid w:val="008B5776"/>
    <w:rsid w:val="008C5AA9"/>
    <w:rsid w:val="008D1353"/>
    <w:rsid w:val="008D1DFB"/>
    <w:rsid w:val="008D3160"/>
    <w:rsid w:val="008D4A76"/>
    <w:rsid w:val="008E4FCC"/>
    <w:rsid w:val="008F5770"/>
    <w:rsid w:val="008F693E"/>
    <w:rsid w:val="00905A3B"/>
    <w:rsid w:val="0091049D"/>
    <w:rsid w:val="00912838"/>
    <w:rsid w:val="009212A7"/>
    <w:rsid w:val="00937F34"/>
    <w:rsid w:val="00944028"/>
    <w:rsid w:val="009633C3"/>
    <w:rsid w:val="0098208B"/>
    <w:rsid w:val="00986842"/>
    <w:rsid w:val="00991ECD"/>
    <w:rsid w:val="00993877"/>
    <w:rsid w:val="009A59CD"/>
    <w:rsid w:val="009B018C"/>
    <w:rsid w:val="009C1D33"/>
    <w:rsid w:val="009E4EDC"/>
    <w:rsid w:val="009E7B1E"/>
    <w:rsid w:val="009F0C7F"/>
    <w:rsid w:val="009F34A3"/>
    <w:rsid w:val="009F78D2"/>
    <w:rsid w:val="00A1623A"/>
    <w:rsid w:val="00A27EA7"/>
    <w:rsid w:val="00A30B63"/>
    <w:rsid w:val="00A31C05"/>
    <w:rsid w:val="00A37C5B"/>
    <w:rsid w:val="00A4399D"/>
    <w:rsid w:val="00A4471B"/>
    <w:rsid w:val="00A65DC2"/>
    <w:rsid w:val="00A672B4"/>
    <w:rsid w:val="00A67CB2"/>
    <w:rsid w:val="00A701C4"/>
    <w:rsid w:val="00A7296A"/>
    <w:rsid w:val="00A76CA1"/>
    <w:rsid w:val="00AB0125"/>
    <w:rsid w:val="00AB3F39"/>
    <w:rsid w:val="00AC0185"/>
    <w:rsid w:val="00AC2590"/>
    <w:rsid w:val="00AC7465"/>
    <w:rsid w:val="00AD1798"/>
    <w:rsid w:val="00AE67BB"/>
    <w:rsid w:val="00B12292"/>
    <w:rsid w:val="00B13331"/>
    <w:rsid w:val="00B21397"/>
    <w:rsid w:val="00B26BC7"/>
    <w:rsid w:val="00B273AB"/>
    <w:rsid w:val="00B27CC9"/>
    <w:rsid w:val="00B42882"/>
    <w:rsid w:val="00B43C2E"/>
    <w:rsid w:val="00B53D3A"/>
    <w:rsid w:val="00B5644E"/>
    <w:rsid w:val="00B6091A"/>
    <w:rsid w:val="00B65F4E"/>
    <w:rsid w:val="00B66A0B"/>
    <w:rsid w:val="00B75071"/>
    <w:rsid w:val="00B7655F"/>
    <w:rsid w:val="00B76685"/>
    <w:rsid w:val="00B80F0C"/>
    <w:rsid w:val="00BA5DAF"/>
    <w:rsid w:val="00BD257A"/>
    <w:rsid w:val="00BE0362"/>
    <w:rsid w:val="00C078BA"/>
    <w:rsid w:val="00C26C85"/>
    <w:rsid w:val="00C2771A"/>
    <w:rsid w:val="00C32915"/>
    <w:rsid w:val="00C348C9"/>
    <w:rsid w:val="00C42867"/>
    <w:rsid w:val="00C46055"/>
    <w:rsid w:val="00C83BAE"/>
    <w:rsid w:val="00C83D92"/>
    <w:rsid w:val="00CA6D3F"/>
    <w:rsid w:val="00CB2840"/>
    <w:rsid w:val="00CB2980"/>
    <w:rsid w:val="00CB2A03"/>
    <w:rsid w:val="00CC15C8"/>
    <w:rsid w:val="00CE2BF9"/>
    <w:rsid w:val="00CE4458"/>
    <w:rsid w:val="00CE7DA9"/>
    <w:rsid w:val="00CF0D1F"/>
    <w:rsid w:val="00D02F99"/>
    <w:rsid w:val="00D06059"/>
    <w:rsid w:val="00D23D8C"/>
    <w:rsid w:val="00D3494E"/>
    <w:rsid w:val="00D471EE"/>
    <w:rsid w:val="00D50D1F"/>
    <w:rsid w:val="00D64CD7"/>
    <w:rsid w:val="00D7504A"/>
    <w:rsid w:val="00D75C8E"/>
    <w:rsid w:val="00D8315C"/>
    <w:rsid w:val="00DC5524"/>
    <w:rsid w:val="00DD0B9A"/>
    <w:rsid w:val="00DE4C56"/>
    <w:rsid w:val="00DF7089"/>
    <w:rsid w:val="00E04956"/>
    <w:rsid w:val="00E23185"/>
    <w:rsid w:val="00E24541"/>
    <w:rsid w:val="00E25A5A"/>
    <w:rsid w:val="00E33213"/>
    <w:rsid w:val="00E477FC"/>
    <w:rsid w:val="00E478D9"/>
    <w:rsid w:val="00E51090"/>
    <w:rsid w:val="00E52D28"/>
    <w:rsid w:val="00E60968"/>
    <w:rsid w:val="00E7063A"/>
    <w:rsid w:val="00E70AFF"/>
    <w:rsid w:val="00E75D0A"/>
    <w:rsid w:val="00E85195"/>
    <w:rsid w:val="00E94271"/>
    <w:rsid w:val="00E957E3"/>
    <w:rsid w:val="00EA60F2"/>
    <w:rsid w:val="00EC4176"/>
    <w:rsid w:val="00EF27D2"/>
    <w:rsid w:val="00EF33FE"/>
    <w:rsid w:val="00EF4DAC"/>
    <w:rsid w:val="00EF5F86"/>
    <w:rsid w:val="00F00A6A"/>
    <w:rsid w:val="00F02219"/>
    <w:rsid w:val="00F038CB"/>
    <w:rsid w:val="00F16E6A"/>
    <w:rsid w:val="00F27D14"/>
    <w:rsid w:val="00F32B0A"/>
    <w:rsid w:val="00F35D2F"/>
    <w:rsid w:val="00F40799"/>
    <w:rsid w:val="00F43535"/>
    <w:rsid w:val="00F51540"/>
    <w:rsid w:val="00F536A7"/>
    <w:rsid w:val="00F6458A"/>
    <w:rsid w:val="00F67A59"/>
    <w:rsid w:val="00F67C52"/>
    <w:rsid w:val="00F72B9B"/>
    <w:rsid w:val="00F754E5"/>
    <w:rsid w:val="00F76589"/>
    <w:rsid w:val="00F81383"/>
    <w:rsid w:val="00F82C7E"/>
    <w:rsid w:val="00F86DA1"/>
    <w:rsid w:val="00F968DF"/>
    <w:rsid w:val="00FA2F09"/>
    <w:rsid w:val="00FA2F58"/>
    <w:rsid w:val="00FA30E9"/>
    <w:rsid w:val="00FB1724"/>
    <w:rsid w:val="00FC64AC"/>
    <w:rsid w:val="00FD4210"/>
    <w:rsid w:val="00FE45C9"/>
    <w:rsid w:val="00FF0DD4"/>
    <w:rsid w:val="00FF1DAD"/>
    <w:rsid w:val="00FF30F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064E98"/>
  <w15:docId w15:val="{551DD429-7D9C-465E-8876-C2DE65E93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link w:val="NoSpacingChar"/>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SpacingChar">
    <w:name w:val="No Spacing Char"/>
    <w:link w:val="NoSpacing"/>
    <w:uiPriority w:val="1"/>
    <w:rsid w:val="00B42882"/>
  </w:style>
  <w:style w:type="table" w:customStyle="1" w:styleId="TableGrid1">
    <w:name w:val="Table Grid1"/>
    <w:basedOn w:val="TableNormal"/>
    <w:next w:val="TableGrid"/>
    <w:uiPriority w:val="59"/>
    <w:rsid w:val="004A5A96"/>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484265">
      <w:bodyDiv w:val="1"/>
      <w:marLeft w:val="0"/>
      <w:marRight w:val="0"/>
      <w:marTop w:val="0"/>
      <w:marBottom w:val="0"/>
      <w:divBdr>
        <w:top w:val="none" w:sz="0" w:space="0" w:color="auto"/>
        <w:left w:val="none" w:sz="0" w:space="0" w:color="auto"/>
        <w:bottom w:val="none" w:sz="0" w:space="0" w:color="auto"/>
        <w:right w:val="none" w:sz="0" w:space="0" w:color="auto"/>
      </w:divBdr>
      <w:divsChild>
        <w:div w:id="229583922">
          <w:marLeft w:val="547"/>
          <w:marRight w:val="0"/>
          <w:marTop w:val="120"/>
          <w:marBottom w:val="120"/>
          <w:divBdr>
            <w:top w:val="none" w:sz="0" w:space="0" w:color="auto"/>
            <w:left w:val="none" w:sz="0" w:space="0" w:color="auto"/>
            <w:bottom w:val="none" w:sz="0" w:space="0" w:color="auto"/>
            <w:right w:val="none" w:sz="0" w:space="0" w:color="auto"/>
          </w:divBdr>
        </w:div>
        <w:div w:id="256443653">
          <w:marLeft w:val="547"/>
          <w:marRight w:val="0"/>
          <w:marTop w:val="120"/>
          <w:marBottom w:val="120"/>
          <w:divBdr>
            <w:top w:val="none" w:sz="0" w:space="0" w:color="auto"/>
            <w:left w:val="none" w:sz="0" w:space="0" w:color="auto"/>
            <w:bottom w:val="none" w:sz="0" w:space="0" w:color="auto"/>
            <w:right w:val="none" w:sz="0" w:space="0" w:color="auto"/>
          </w:divBdr>
        </w:div>
        <w:div w:id="2089381676">
          <w:marLeft w:val="547"/>
          <w:marRight w:val="0"/>
          <w:marTop w:val="120"/>
          <w:marBottom w:val="120"/>
          <w:divBdr>
            <w:top w:val="none" w:sz="0" w:space="0" w:color="auto"/>
            <w:left w:val="none" w:sz="0" w:space="0" w:color="auto"/>
            <w:bottom w:val="none" w:sz="0" w:space="0" w:color="auto"/>
            <w:right w:val="none" w:sz="0" w:space="0" w:color="auto"/>
          </w:divBdr>
        </w:div>
      </w:divsChild>
    </w:div>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599801611">
      <w:bodyDiv w:val="1"/>
      <w:marLeft w:val="0"/>
      <w:marRight w:val="0"/>
      <w:marTop w:val="0"/>
      <w:marBottom w:val="0"/>
      <w:divBdr>
        <w:top w:val="none" w:sz="0" w:space="0" w:color="auto"/>
        <w:left w:val="none" w:sz="0" w:space="0" w:color="auto"/>
        <w:bottom w:val="none" w:sz="0" w:space="0" w:color="auto"/>
        <w:right w:val="none" w:sz="0" w:space="0" w:color="auto"/>
      </w:divBdr>
      <w:divsChild>
        <w:div w:id="416512840">
          <w:marLeft w:val="547"/>
          <w:marRight w:val="0"/>
          <w:marTop w:val="120"/>
          <w:marBottom w:val="120"/>
          <w:divBdr>
            <w:top w:val="none" w:sz="0" w:space="0" w:color="auto"/>
            <w:left w:val="none" w:sz="0" w:space="0" w:color="auto"/>
            <w:bottom w:val="none" w:sz="0" w:space="0" w:color="auto"/>
            <w:right w:val="none" w:sz="0" w:space="0" w:color="auto"/>
          </w:divBdr>
        </w:div>
      </w:divsChild>
    </w:div>
    <w:div w:id="684941561">
      <w:bodyDiv w:val="1"/>
      <w:marLeft w:val="0"/>
      <w:marRight w:val="0"/>
      <w:marTop w:val="0"/>
      <w:marBottom w:val="0"/>
      <w:divBdr>
        <w:top w:val="none" w:sz="0" w:space="0" w:color="auto"/>
        <w:left w:val="none" w:sz="0" w:space="0" w:color="auto"/>
        <w:bottom w:val="none" w:sz="0" w:space="0" w:color="auto"/>
        <w:right w:val="none" w:sz="0" w:space="0" w:color="auto"/>
      </w:divBdr>
      <w:divsChild>
        <w:div w:id="651952764">
          <w:marLeft w:val="547"/>
          <w:marRight w:val="0"/>
          <w:marTop w:val="120"/>
          <w:marBottom w:val="120"/>
          <w:divBdr>
            <w:top w:val="none" w:sz="0" w:space="0" w:color="auto"/>
            <w:left w:val="none" w:sz="0" w:space="0" w:color="auto"/>
            <w:bottom w:val="none" w:sz="0" w:space="0" w:color="auto"/>
            <w:right w:val="none" w:sz="0" w:space="0" w:color="auto"/>
          </w:divBdr>
        </w:div>
        <w:div w:id="1569268429">
          <w:marLeft w:val="547"/>
          <w:marRight w:val="0"/>
          <w:marTop w:val="120"/>
          <w:marBottom w:val="120"/>
          <w:divBdr>
            <w:top w:val="none" w:sz="0" w:space="0" w:color="auto"/>
            <w:left w:val="none" w:sz="0" w:space="0" w:color="auto"/>
            <w:bottom w:val="none" w:sz="0" w:space="0" w:color="auto"/>
            <w:right w:val="none" w:sz="0" w:space="0" w:color="auto"/>
          </w:divBdr>
        </w:div>
      </w:divsChild>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7E5ADE2E2D44497B872D031682CFB48"/>
        <w:category>
          <w:name w:val="General"/>
          <w:gallery w:val="placeholder"/>
        </w:category>
        <w:types>
          <w:type w:val="bbPlcHdr"/>
        </w:types>
        <w:behaviors>
          <w:behavior w:val="content"/>
        </w:behaviors>
        <w:guid w:val="{183744A7-E9D5-42F3-B107-8D5BDA691185}"/>
      </w:docPartPr>
      <w:docPartBody>
        <w:p w:rsidR="00F734E7" w:rsidRDefault="00080B1B" w:rsidP="00080B1B">
          <w:pPr>
            <w:pStyle w:val="67E5ADE2E2D44497B872D031682CFB48"/>
          </w:pPr>
          <w:r w:rsidRPr="00A24C5D">
            <w:rPr>
              <w:rStyle w:val="PlaceholderText"/>
            </w:rPr>
            <w:t>[Title]</w:t>
          </w:r>
        </w:p>
      </w:docPartBody>
    </w:docPart>
    <w:docPart>
      <w:docPartPr>
        <w:name w:val="ED564AA57BF44262B1BB15D6143AD62C"/>
        <w:category>
          <w:name w:val="General"/>
          <w:gallery w:val="placeholder"/>
        </w:category>
        <w:types>
          <w:type w:val="bbPlcHdr"/>
        </w:types>
        <w:behaviors>
          <w:behavior w:val="content"/>
        </w:behaviors>
        <w:guid w:val="{C83CBA72-BC08-45EF-B48B-41F2DE6D8BA4}"/>
      </w:docPartPr>
      <w:docPartBody>
        <w:p w:rsidR="00F734E7" w:rsidRDefault="00080B1B" w:rsidP="00080B1B">
          <w:pPr>
            <w:pStyle w:val="ED564AA57BF44262B1BB15D6143AD62C"/>
          </w:pPr>
          <w:r w:rsidRPr="00A24C5D">
            <w:rPr>
              <w:rStyle w:val="PlaceholderText"/>
            </w:rPr>
            <w:t>[Subject]</w:t>
          </w:r>
        </w:p>
      </w:docPartBody>
    </w:docPart>
    <w:docPart>
      <w:docPartPr>
        <w:name w:val="165F54F50A484A3AB0E37650603123AE"/>
        <w:category>
          <w:name w:val="General"/>
          <w:gallery w:val="placeholder"/>
        </w:category>
        <w:types>
          <w:type w:val="bbPlcHdr"/>
        </w:types>
        <w:behaviors>
          <w:behavior w:val="content"/>
        </w:behaviors>
        <w:guid w:val="{AF43FE2A-FDEF-41CF-8855-9EBF3A0CE699}"/>
      </w:docPartPr>
      <w:docPartBody>
        <w:p w:rsidR="00F734E7" w:rsidRDefault="00080B1B" w:rsidP="00080B1B">
          <w:pPr>
            <w:pStyle w:val="165F54F50A484A3AB0E37650603123AE"/>
          </w:pPr>
          <w:r w:rsidRPr="006A17DD">
            <w:rPr>
              <w:rStyle w:val="PlaceholderText"/>
            </w:rPr>
            <w:t>Click here to enter a date.</w:t>
          </w:r>
        </w:p>
      </w:docPartBody>
    </w:docPart>
    <w:docPart>
      <w:docPartPr>
        <w:name w:val="6798411E4BB24B9090361798A024ECD7"/>
        <w:category>
          <w:name w:val="General"/>
          <w:gallery w:val="placeholder"/>
        </w:category>
        <w:types>
          <w:type w:val="bbPlcHdr"/>
        </w:types>
        <w:behaviors>
          <w:behavior w:val="content"/>
        </w:behaviors>
        <w:guid w:val="{EE0BBBEB-3802-4CF0-A868-2261101ACE22}"/>
      </w:docPartPr>
      <w:docPartBody>
        <w:p w:rsidR="00655A09" w:rsidRDefault="00B837D6" w:rsidP="00B837D6">
          <w:pPr>
            <w:pStyle w:val="6798411E4BB24B9090361798A024ECD7"/>
          </w:pPr>
          <w:r w:rsidRPr="00795571">
            <w:rPr>
              <w:rStyle w:val="PlaceholderText"/>
            </w:rPr>
            <w:t>[Category]</w:t>
          </w:r>
        </w:p>
      </w:docPartBody>
    </w:docPart>
    <w:docPart>
      <w:docPartPr>
        <w:name w:val="C45958AC3C5C4F539E1867C280D6F983"/>
        <w:category>
          <w:name w:val="General"/>
          <w:gallery w:val="placeholder"/>
        </w:category>
        <w:types>
          <w:type w:val="bbPlcHdr"/>
        </w:types>
        <w:behaviors>
          <w:behavior w:val="content"/>
        </w:behaviors>
        <w:guid w:val="{E36FD3B7-98E2-49B3-90BD-1A73C2A8FA46}"/>
      </w:docPartPr>
      <w:docPartBody>
        <w:p w:rsidR="00655A09" w:rsidRDefault="00B837D6" w:rsidP="00B837D6">
          <w:pPr>
            <w:pStyle w:val="C45958AC3C5C4F539E1867C280D6F983"/>
          </w:pPr>
          <w:r w:rsidRPr="00795571">
            <w:rPr>
              <w:rStyle w:val="PlaceholderText"/>
            </w:rPr>
            <w:t>[Title]</w:t>
          </w:r>
        </w:p>
      </w:docPartBody>
    </w:docPart>
    <w:docPart>
      <w:docPartPr>
        <w:name w:val="DF98596AA87A4695AD6A4A714E30CF7D"/>
        <w:category>
          <w:name w:val="General"/>
          <w:gallery w:val="placeholder"/>
        </w:category>
        <w:types>
          <w:type w:val="bbPlcHdr"/>
        </w:types>
        <w:behaviors>
          <w:behavior w:val="content"/>
        </w:behaviors>
        <w:guid w:val="{A7D07ADE-D834-43EC-8732-D7F2377BFA5B}"/>
      </w:docPartPr>
      <w:docPartBody>
        <w:p w:rsidR="00655A09" w:rsidRDefault="00B837D6" w:rsidP="00B837D6">
          <w:pPr>
            <w:pStyle w:val="DF98596AA87A4695AD6A4A714E30CF7D"/>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B1B"/>
    <w:rsid w:val="00080B1B"/>
    <w:rsid w:val="001F79DF"/>
    <w:rsid w:val="00285D1F"/>
    <w:rsid w:val="002872DC"/>
    <w:rsid w:val="00655A09"/>
    <w:rsid w:val="00831D29"/>
    <w:rsid w:val="00B837D6"/>
    <w:rsid w:val="00F734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837D6"/>
    <w:rPr>
      <w:color w:val="808080"/>
    </w:rPr>
  </w:style>
  <w:style w:type="paragraph" w:customStyle="1" w:styleId="67E5ADE2E2D44497B872D031682CFB48">
    <w:name w:val="67E5ADE2E2D44497B872D031682CFB48"/>
    <w:rsid w:val="00080B1B"/>
  </w:style>
  <w:style w:type="paragraph" w:customStyle="1" w:styleId="ED564AA57BF44262B1BB15D6143AD62C">
    <w:name w:val="ED564AA57BF44262B1BB15D6143AD62C"/>
    <w:rsid w:val="00080B1B"/>
  </w:style>
  <w:style w:type="paragraph" w:customStyle="1" w:styleId="165F54F50A484A3AB0E37650603123AE">
    <w:name w:val="165F54F50A484A3AB0E37650603123AE"/>
    <w:rsid w:val="00080B1B"/>
  </w:style>
  <w:style w:type="paragraph" w:customStyle="1" w:styleId="09B6C7FF74574EB99076B1B84228950A">
    <w:name w:val="09B6C7FF74574EB99076B1B84228950A"/>
    <w:rsid w:val="00F734E7"/>
  </w:style>
  <w:style w:type="paragraph" w:customStyle="1" w:styleId="F6A833DFBF3F44EFBE86DD103EE411D4">
    <w:name w:val="F6A833DFBF3F44EFBE86DD103EE411D4"/>
    <w:rsid w:val="00F734E7"/>
  </w:style>
  <w:style w:type="paragraph" w:customStyle="1" w:styleId="9834A05040D8494FA9DC119AA1127B36">
    <w:name w:val="9834A05040D8494FA9DC119AA1127B36"/>
    <w:rsid w:val="00F734E7"/>
  </w:style>
  <w:style w:type="paragraph" w:customStyle="1" w:styleId="F840EC341B4D4ECCAF9B7A40A14EF417">
    <w:name w:val="F840EC341B4D4ECCAF9B7A40A14EF417"/>
    <w:rsid w:val="00B837D6"/>
  </w:style>
  <w:style w:type="paragraph" w:customStyle="1" w:styleId="CC77C45615E04E26BFF920270A79ED79">
    <w:name w:val="CC77C45615E04E26BFF920270A79ED79"/>
    <w:rsid w:val="00B837D6"/>
  </w:style>
  <w:style w:type="paragraph" w:customStyle="1" w:styleId="246AE77BF3544F9895C7705BDEF35879">
    <w:name w:val="246AE77BF3544F9895C7705BDEF35879"/>
    <w:rsid w:val="00B837D6"/>
  </w:style>
  <w:style w:type="paragraph" w:customStyle="1" w:styleId="6798411E4BB24B9090361798A024ECD7">
    <w:name w:val="6798411E4BB24B9090361798A024ECD7"/>
    <w:rsid w:val="00B837D6"/>
  </w:style>
  <w:style w:type="paragraph" w:customStyle="1" w:styleId="C45958AC3C5C4F539E1867C280D6F983">
    <w:name w:val="C45958AC3C5C4F539E1867C280D6F983"/>
    <w:rsid w:val="00B837D6"/>
  </w:style>
  <w:style w:type="paragraph" w:customStyle="1" w:styleId="DF98596AA87A4695AD6A4A714E30CF7D">
    <w:name w:val="DF98596AA87A4695AD6A4A714E30CF7D"/>
    <w:rsid w:val="00B837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146E4-7931-4A40-8798-767BDE345A19}">
  <ds:schemaRefs>
    <ds:schemaRef ds:uri="http://schemas.microsoft.com/office/2006/customDocumentInformationPanel"/>
  </ds:schemaRefs>
</ds:datastoreItem>
</file>

<file path=customXml/itemProps2.xml><?xml version="1.0" encoding="utf-8"?>
<ds:datastoreItem xmlns:ds="http://schemas.openxmlformats.org/officeDocument/2006/customXml" ds:itemID="{A07A5B5E-62E3-425E-9D81-145F5A514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10</Pages>
  <Words>1538</Words>
  <Characters>8772</Characters>
  <Application>Microsoft Office Word</Application>
  <DocSecurity>8</DocSecurity>
  <Lines>73</Lines>
  <Paragraphs>20</Paragraphs>
  <ScaleCrop>false</ScaleCrop>
  <HeadingPairs>
    <vt:vector size="2" baseType="variant">
      <vt:variant>
        <vt:lpstr>Title</vt:lpstr>
      </vt:variant>
      <vt:variant>
        <vt:i4>1</vt:i4>
      </vt:variant>
    </vt:vector>
  </HeadingPairs>
  <TitlesOfParts>
    <vt:vector size="1" baseType="lpstr">
      <vt:lpstr>RIICPL401D</vt:lpstr>
    </vt:vector>
  </TitlesOfParts>
  <Company>CAG</Company>
  <LinksUpToDate>false</LinksUpToDate>
  <CharactersWithSpaces>10290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RIICPL401D</dc:title>
  <dc:subject>Apply the principles for the installation of underground service using open excavation</dc:subject>
  <dc:creator>brooker</dc:creator>
  <cp:keywords/>
  <dc:description/>
  <cp:lastModifiedBy>Stephen Muscat</cp:lastModifiedBy>
  <cp:revision>4</cp:revision>
  <cp:lastPrinted>2013-06-16T23:19:00Z</cp:lastPrinted>
  <dcterms:created xsi:type="dcterms:W3CDTF">2019-05-21T22:16:00Z</dcterms:created>
  <dcterms:modified xsi:type="dcterms:W3CDTF">2019-05-31T05:10:00Z</dcterms:modified>
  <cp:category>Theory Exam</cp:category>
</cp:coreProperties>
</file>