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9F9ECAE" w:rsidR="00677444" w:rsidRPr="004932A4" w:rsidRDefault="0073392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677444" w:rsidRPr="004932A4">
        <w:rPr>
          <w:szCs w:val="32"/>
        </w:rPr>
        <w:t xml:space="preserve"> </w:t>
      </w:r>
    </w:p>
    <w:p w14:paraId="258138D7" w14:textId="7F8A08C3" w:rsidR="004C3241" w:rsidRDefault="0073392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18F11959" w:rsidR="0023029D" w:rsidRPr="00F37CEF" w:rsidRDefault="008A509C" w:rsidP="00C82D13">
            <w:pPr>
              <w:jc w:val="left"/>
              <w:rPr>
                <w:rFonts w:ascii="Arial" w:hAnsi="Arial" w:cs="Arial"/>
                <w:sz w:val="22"/>
                <w:szCs w:val="22"/>
              </w:rPr>
            </w:pPr>
            <w:permStart w:id="525343452" w:edGrp="everyone"/>
            <w:r>
              <w:rPr>
                <w:rFonts w:ascii="Arial" w:hAnsi="Arial" w:cs="Arial"/>
                <w:sz w:val="22"/>
                <w:szCs w:val="22"/>
              </w:rPr>
              <w:t>Brenton Judge</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733924"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733924"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733924"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733924"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733924"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733924"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733924"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733924"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End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733924"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End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73392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1FA23391" w14:textId="0FF1F4FA" w:rsidR="00C76B5E" w:rsidRPr="004932A4" w:rsidRDefault="0073392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53AA7202" w:rsidR="00C41417" w:rsidRPr="001C4084" w:rsidRDefault="008A509C" w:rsidP="00C82D13">
            <w:pPr>
              <w:ind w:right="-24"/>
              <w:rPr>
                <w:rFonts w:ascii="Arial" w:hAnsi="Arial" w:cs="Arial"/>
                <w:sz w:val="22"/>
                <w:szCs w:val="22"/>
              </w:rPr>
            </w:pPr>
            <w:permStart w:id="404055991" w:edGrp="everyone"/>
            <w:r>
              <w:rPr>
                <w:rFonts w:ascii="Arial" w:hAnsi="Arial" w:cs="Arial"/>
                <w:sz w:val="22"/>
                <w:szCs w:val="22"/>
              </w:rPr>
              <w:t>Brenton Judge</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14056BD8">
                      <wp:extent cx="9228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4-01-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46A8557" w14:textId="2F7A414C" w:rsidR="00C41417" w:rsidRPr="00DD7A44" w:rsidRDefault="008A509C" w:rsidP="00C82D13">
                <w:pPr>
                  <w:ind w:right="-24"/>
                  <w:rPr>
                    <w:rFonts w:ascii="Arial" w:hAnsi="Arial" w:cs="Arial"/>
                    <w:sz w:val="22"/>
                    <w:szCs w:val="22"/>
                  </w:rPr>
                </w:pPr>
                <w:r>
                  <w:rPr>
                    <w:rFonts w:ascii="Arial" w:hAnsi="Arial" w:cs="Arial"/>
                    <w:sz w:val="22"/>
                    <w:szCs w:val="22"/>
                  </w:rPr>
                  <w:t>17/01/2024</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733924"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End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733924"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733924"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1"/>
          <w:bookmarkEnd w:id="0"/>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E534A85" w:rsidR="00DD1A2A" w:rsidRPr="00E47051" w:rsidRDefault="00C424C3" w:rsidP="00DD1A2A">
            <w:pPr>
              <w:jc w:val="left"/>
              <w:rPr>
                <w:rFonts w:ascii="Arial" w:hAnsi="Arial" w:cs="Arial"/>
                <w:sz w:val="22"/>
                <w:szCs w:val="22"/>
              </w:rPr>
            </w:pPr>
            <w:permStart w:id="1417559983" w:edGrp="everyone"/>
            <w:r>
              <w:rPr>
                <w:rFonts w:ascii="Arial" w:hAnsi="Arial" w:cs="Arial"/>
                <w:sz w:val="22"/>
                <w:szCs w:val="22"/>
              </w:rPr>
              <w:t>Central Highlands Regional Council</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1EB56044" w14:textId="2F2E0C81" w:rsidR="006E5181" w:rsidRDefault="00C4775A" w:rsidP="00E47051">
            <w:pPr>
              <w:jc w:val="left"/>
              <w:rPr>
                <w:rFonts w:ascii="Arial" w:hAnsi="Arial" w:cs="Arial"/>
                <w:sz w:val="22"/>
              </w:rPr>
            </w:pPr>
            <w:permStart w:id="1048779094" w:edGrp="everyone"/>
            <w:r>
              <w:rPr>
                <w:rFonts w:ascii="Arial" w:hAnsi="Arial" w:cs="Arial"/>
                <w:sz w:val="22"/>
              </w:rPr>
              <w:t>PCBUs: are required to manage risk. PCBUs are to manage risk through the facilitation of consultation with other parties to identify hazards, assess the likelihood of the risk, and identify controls to mitigate the risk.</w:t>
            </w:r>
          </w:p>
          <w:p w14:paraId="25A0EFFC" w14:textId="1E166A2E" w:rsidR="006E5181" w:rsidRDefault="00C4775A" w:rsidP="00E47051">
            <w:pPr>
              <w:jc w:val="left"/>
              <w:rPr>
                <w:rFonts w:ascii="Arial" w:hAnsi="Arial" w:cs="Arial"/>
                <w:sz w:val="22"/>
              </w:rPr>
            </w:pPr>
            <w:r>
              <w:rPr>
                <w:rFonts w:ascii="Arial" w:hAnsi="Arial" w:cs="Arial"/>
                <w:sz w:val="22"/>
              </w:rPr>
              <w:t>Officers</w:t>
            </w:r>
            <w:r w:rsidR="00964187">
              <w:rPr>
                <w:rFonts w:ascii="Arial" w:hAnsi="Arial" w:cs="Arial"/>
                <w:sz w:val="22"/>
              </w:rPr>
              <w:t>: are required to acquire and keep up to date knowledge of WHS matters, gain an understanding of hazards and risks associated with the operations of the organisations and ensure the business has appropriate resources and processes to eliminate or minimise risk to health and safety.</w:t>
            </w:r>
          </w:p>
          <w:p w14:paraId="4CE99E0A" w14:textId="0B75A54A" w:rsidR="006E5181" w:rsidRDefault="00C4775A" w:rsidP="00E47051">
            <w:pPr>
              <w:jc w:val="left"/>
              <w:rPr>
                <w:rFonts w:ascii="Arial" w:hAnsi="Arial" w:cs="Arial"/>
                <w:sz w:val="22"/>
              </w:rPr>
            </w:pPr>
            <w:r>
              <w:rPr>
                <w:rFonts w:ascii="Arial" w:hAnsi="Arial" w:cs="Arial"/>
                <w:sz w:val="22"/>
              </w:rPr>
              <w:t>Workers</w:t>
            </w:r>
            <w:r w:rsidR="00964187">
              <w:rPr>
                <w:rFonts w:ascii="Arial" w:hAnsi="Arial" w:cs="Arial"/>
                <w:sz w:val="22"/>
              </w:rPr>
              <w:t>: are required to comply with all reasonable instruction given by the PCBU to allow the PCBU to comply with WHS laws and cooperate with any reasonable policy or procedures related to health or safety at the workplace.</w:t>
            </w:r>
            <w:r w:rsidR="008E7785">
              <w:rPr>
                <w:rFonts w:ascii="Arial" w:hAnsi="Arial" w:cs="Arial"/>
                <w:sz w:val="22"/>
              </w:rPr>
              <w:t xml:space="preserve"> This is inclusive of participation or adoption of Risk Assessment Hazard Identification and their treatments.</w:t>
            </w:r>
          </w:p>
          <w:permEnd w:id="1048779094"/>
          <w:p w14:paraId="58123174" w14:textId="190416C1" w:rsidR="006E5181" w:rsidRPr="00E47051" w:rsidRDefault="006E5181" w:rsidP="00E47051">
            <w:pPr>
              <w:jc w:val="left"/>
              <w:rPr>
                <w:rFonts w:ascii="Arial" w:hAnsi="Arial" w:cs="Arial"/>
                <w:sz w:val="22"/>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50EA4E6B" w14:textId="63262C5F" w:rsidR="008E7785" w:rsidRDefault="008E7785" w:rsidP="008E7785">
            <w:pPr>
              <w:jc w:val="left"/>
              <w:rPr>
                <w:rFonts w:ascii="Arial" w:hAnsi="Arial" w:cs="Arial"/>
                <w:sz w:val="22"/>
              </w:rPr>
            </w:pPr>
            <w:permStart w:id="1199989110" w:edGrp="everyone"/>
            <w:r>
              <w:rPr>
                <w:rFonts w:ascii="Arial" w:hAnsi="Arial" w:cs="Arial"/>
                <w:sz w:val="22"/>
              </w:rPr>
              <w:t>PCBUs: are required to manage hazard identification processes</w:t>
            </w:r>
          </w:p>
          <w:p w14:paraId="47CF3171" w14:textId="77777777" w:rsidR="008E7785" w:rsidRDefault="008E7785" w:rsidP="008E7785">
            <w:pPr>
              <w:jc w:val="left"/>
              <w:rPr>
                <w:rFonts w:ascii="Arial" w:hAnsi="Arial" w:cs="Arial"/>
                <w:sz w:val="22"/>
              </w:rPr>
            </w:pPr>
            <w:r>
              <w:rPr>
                <w:rFonts w:ascii="Arial" w:hAnsi="Arial" w:cs="Arial"/>
                <w:sz w:val="22"/>
              </w:rPr>
              <w:t>Officers: are required to acquire and keep up to date knowledge of WHS matters, gain an understanding of hazards and risks associated with the operations of the organisations and ensure the business has appropriate resources and processes to eliminate or minimise risk to health and safety.</w:t>
            </w:r>
          </w:p>
          <w:p w14:paraId="72A89C55" w14:textId="77777777" w:rsidR="008E7785" w:rsidRDefault="008E7785" w:rsidP="008E7785">
            <w:pPr>
              <w:jc w:val="left"/>
              <w:rPr>
                <w:rFonts w:ascii="Arial" w:hAnsi="Arial" w:cs="Arial"/>
                <w:sz w:val="22"/>
              </w:rPr>
            </w:pPr>
            <w:r>
              <w:rPr>
                <w:rFonts w:ascii="Arial" w:hAnsi="Arial" w:cs="Arial"/>
                <w:sz w:val="22"/>
              </w:rPr>
              <w:t>Workers: are required to comply with all reasonable instruction given by the PCBU to allow the PCBU to comply with WHS laws and cooperate with any reasonable policy or procedures related to health or safety at the workplace. This is inclusive of participation or adoption of Risk Assessment Hazard Identification and their treatments.</w:t>
            </w:r>
          </w:p>
          <w:permEnd w:id="1199989110"/>
          <w:p w14:paraId="4E18C490" w14:textId="77777777" w:rsidR="006E5181" w:rsidRPr="00E47051" w:rsidRDefault="006E5181" w:rsidP="003932FB">
            <w:pPr>
              <w:jc w:val="left"/>
              <w:rPr>
                <w:rFonts w:ascii="Arial" w:hAnsi="Arial" w:cs="Arial"/>
                <w:sz w:val="22"/>
              </w:rPr>
            </w:pPr>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3FBA0ABA" w14:textId="2ED1FC35" w:rsidR="006E5181" w:rsidRDefault="006C23E0" w:rsidP="003932FB">
            <w:pPr>
              <w:jc w:val="left"/>
              <w:rPr>
                <w:rFonts w:ascii="Arial" w:hAnsi="Arial" w:cs="Arial"/>
                <w:sz w:val="22"/>
              </w:rPr>
            </w:pPr>
            <w:permStart w:id="1897289516" w:edGrp="everyone"/>
            <w:r>
              <w:rPr>
                <w:rFonts w:ascii="Arial" w:hAnsi="Arial" w:cs="Arial"/>
                <w:sz w:val="22"/>
              </w:rPr>
              <w:lastRenderedPageBreak/>
              <w:t xml:space="preserve">PCBUs: are required to ensure that all hazards are identified in accordance with codes of practices that are </w:t>
            </w:r>
            <w:r w:rsidR="000F0561">
              <w:rPr>
                <w:rFonts w:ascii="Arial" w:hAnsi="Arial" w:cs="Arial"/>
                <w:sz w:val="22"/>
              </w:rPr>
              <w:t>applicable and develop appropriate SWMS</w:t>
            </w:r>
          </w:p>
          <w:p w14:paraId="5356DAFB" w14:textId="2C027E04" w:rsidR="006E5181" w:rsidRDefault="00142B23" w:rsidP="003932FB">
            <w:pPr>
              <w:jc w:val="left"/>
              <w:rPr>
                <w:rFonts w:ascii="Arial" w:hAnsi="Arial" w:cs="Arial"/>
                <w:sz w:val="22"/>
              </w:rPr>
            </w:pPr>
            <w:r>
              <w:rPr>
                <w:rFonts w:ascii="Arial" w:hAnsi="Arial" w:cs="Arial"/>
                <w:sz w:val="22"/>
              </w:rPr>
              <w:t>Officers are required to be aware of applicable codes of practices and ensure their workers plan for all anticipated hazards</w:t>
            </w:r>
          </w:p>
          <w:p w14:paraId="2F64DF31" w14:textId="3FF34B8C" w:rsidR="006E5181" w:rsidRPr="00E47051" w:rsidRDefault="00142B23" w:rsidP="003932FB">
            <w:pPr>
              <w:jc w:val="left"/>
              <w:rPr>
                <w:rFonts w:ascii="Arial" w:hAnsi="Arial" w:cs="Arial"/>
                <w:sz w:val="22"/>
              </w:rPr>
            </w:pPr>
            <w:r>
              <w:rPr>
                <w:rFonts w:ascii="Arial" w:hAnsi="Arial" w:cs="Arial"/>
                <w:sz w:val="22"/>
              </w:rPr>
              <w:t>Workers are t</w:t>
            </w:r>
            <w:r w:rsidR="000F0561">
              <w:rPr>
                <w:rFonts w:ascii="Arial" w:hAnsi="Arial" w:cs="Arial"/>
                <w:sz w:val="22"/>
              </w:rPr>
              <w:t>o undertake the works in accordance with applicable SWMS and code of practice</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5B7C620" w14:textId="77777777" w:rsidTr="003932FB">
        <w:trPr>
          <w:trHeight w:val="1077"/>
        </w:trPr>
        <w:tc>
          <w:tcPr>
            <w:tcW w:w="9242" w:type="dxa"/>
          </w:tcPr>
          <w:p w14:paraId="2C38184C" w14:textId="77777777" w:rsidR="006E5181" w:rsidRDefault="00BB76C4" w:rsidP="003932FB">
            <w:pPr>
              <w:jc w:val="left"/>
              <w:rPr>
                <w:rFonts w:ascii="Arial" w:hAnsi="Arial" w:cs="Arial"/>
                <w:sz w:val="22"/>
              </w:rPr>
            </w:pPr>
            <w:permStart w:id="1036260080" w:edGrp="everyone"/>
            <w:r>
              <w:rPr>
                <w:rFonts w:ascii="Arial" w:hAnsi="Arial" w:cs="Arial"/>
                <w:sz w:val="22"/>
              </w:rPr>
              <w:t xml:space="preserve">PCBU are required to develop guidelines to </w:t>
            </w:r>
            <w:r w:rsidR="008272E1">
              <w:rPr>
                <w:rFonts w:ascii="Arial" w:hAnsi="Arial" w:cs="Arial"/>
                <w:sz w:val="22"/>
              </w:rPr>
              <w:t xml:space="preserve">ensure the appropriate hazard identification process occurs at necessary frequency </w:t>
            </w:r>
          </w:p>
          <w:p w14:paraId="7CAC7877" w14:textId="77777777" w:rsidR="006E5181" w:rsidRDefault="008272E1" w:rsidP="003932FB">
            <w:pPr>
              <w:jc w:val="left"/>
              <w:rPr>
                <w:rFonts w:ascii="Arial" w:hAnsi="Arial" w:cs="Arial"/>
                <w:sz w:val="22"/>
              </w:rPr>
            </w:pPr>
            <w:r>
              <w:rPr>
                <w:rFonts w:ascii="Arial" w:hAnsi="Arial" w:cs="Arial"/>
                <w:sz w:val="22"/>
              </w:rPr>
              <w:t>Officers are required to ensure the overall implementation of the guideli</w:t>
            </w:r>
            <w:r w:rsidR="00C07737">
              <w:rPr>
                <w:rFonts w:ascii="Arial" w:hAnsi="Arial" w:cs="Arial"/>
                <w:sz w:val="22"/>
              </w:rPr>
              <w:t>nes developed by the PCBU</w:t>
            </w:r>
          </w:p>
          <w:p w14:paraId="4DB2F6ED" w14:textId="2CC85D65" w:rsidR="006E5181" w:rsidRPr="00E47051" w:rsidRDefault="00C07737" w:rsidP="003932FB">
            <w:pPr>
              <w:jc w:val="left"/>
              <w:rPr>
                <w:rFonts w:ascii="Arial" w:hAnsi="Arial" w:cs="Arial"/>
                <w:sz w:val="22"/>
              </w:rPr>
            </w:pPr>
            <w:r>
              <w:rPr>
                <w:rFonts w:ascii="Arial" w:hAnsi="Arial" w:cs="Arial"/>
                <w:sz w:val="22"/>
              </w:rPr>
              <w:t>Workers are required to implement and abide by the guideline.</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1362CC34" w:rsidR="006E5181" w:rsidRPr="00E47051" w:rsidRDefault="00033BDE" w:rsidP="006E5181">
            <w:pPr>
              <w:jc w:val="left"/>
              <w:rPr>
                <w:rFonts w:ascii="Arial" w:hAnsi="Arial" w:cs="Arial"/>
                <w:sz w:val="22"/>
              </w:rPr>
            </w:pPr>
            <w:permStart w:id="56690894" w:edGrp="everyone"/>
            <w:r>
              <w:rPr>
                <w:rFonts w:ascii="Arial" w:hAnsi="Arial" w:cs="Arial"/>
                <w:sz w:val="22"/>
              </w:rPr>
              <w:t>Council processes ensure that a minimum of daily prestart occur discussing the tasks of the day, identifying the hazards, applicable code of practices, Safe Work Method Statements in accordance with company guidelines. T</w:t>
            </w:r>
            <w:r w:rsidR="00352098">
              <w:rPr>
                <w:rFonts w:ascii="Arial" w:hAnsi="Arial" w:cs="Arial"/>
                <w:sz w:val="22"/>
              </w:rPr>
              <w:t xml:space="preserve">racking and reporting of </w:t>
            </w:r>
            <w:r w:rsidR="00BC5EA5">
              <w:rPr>
                <w:rFonts w:ascii="Arial" w:hAnsi="Arial" w:cs="Arial"/>
                <w:sz w:val="22"/>
              </w:rPr>
              <w:t>these activities ensure compliance along with random audits from Safety Team.</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2C78032E" w14:textId="33112AF6" w:rsidR="006E5181" w:rsidRDefault="008757D3" w:rsidP="00E47051">
            <w:pPr>
              <w:jc w:val="left"/>
              <w:rPr>
                <w:rFonts w:ascii="Arial" w:hAnsi="Arial" w:cs="Arial"/>
                <w:sz w:val="22"/>
              </w:rPr>
            </w:pPr>
            <w:permStart w:id="1565477751" w:edGrp="everyone"/>
            <w:r>
              <w:rPr>
                <w:rFonts w:ascii="Arial" w:hAnsi="Arial" w:cs="Arial"/>
                <w:sz w:val="22"/>
              </w:rPr>
              <w:t xml:space="preserve">PCBU are </w:t>
            </w:r>
            <w:r w:rsidR="002E138D">
              <w:rPr>
                <w:rFonts w:ascii="Arial" w:hAnsi="Arial" w:cs="Arial"/>
                <w:sz w:val="22"/>
              </w:rPr>
              <w:t>required to facilitate the tools</w:t>
            </w:r>
            <w:r w:rsidR="00DB2BDC">
              <w:rPr>
                <w:rFonts w:ascii="Arial" w:hAnsi="Arial" w:cs="Arial"/>
                <w:sz w:val="22"/>
              </w:rPr>
              <w:t xml:space="preserve"> training</w:t>
            </w:r>
            <w:r w:rsidR="002E138D">
              <w:rPr>
                <w:rFonts w:ascii="Arial" w:hAnsi="Arial" w:cs="Arial"/>
                <w:sz w:val="22"/>
              </w:rPr>
              <w:t xml:space="preserve"> and framework to allow </w:t>
            </w:r>
            <w:r w:rsidR="00422F5C">
              <w:rPr>
                <w:rFonts w:ascii="Arial" w:hAnsi="Arial" w:cs="Arial"/>
                <w:sz w:val="22"/>
              </w:rPr>
              <w:t xml:space="preserve">staff </w:t>
            </w:r>
            <w:r w:rsidR="00DB2BDC">
              <w:rPr>
                <w:rFonts w:ascii="Arial" w:hAnsi="Arial" w:cs="Arial"/>
                <w:sz w:val="22"/>
              </w:rPr>
              <w:t xml:space="preserve">to undertake risk assessments. </w:t>
            </w:r>
          </w:p>
          <w:p w14:paraId="65BE8A26" w14:textId="17AD7BC8" w:rsidR="006E5181" w:rsidRDefault="008757D3" w:rsidP="00E47051">
            <w:pPr>
              <w:jc w:val="left"/>
              <w:rPr>
                <w:rFonts w:ascii="Arial" w:hAnsi="Arial" w:cs="Arial"/>
                <w:sz w:val="22"/>
              </w:rPr>
            </w:pPr>
            <w:r>
              <w:rPr>
                <w:rFonts w:ascii="Arial" w:hAnsi="Arial" w:cs="Arial"/>
                <w:sz w:val="22"/>
              </w:rPr>
              <w:t xml:space="preserve">Officers are </w:t>
            </w:r>
            <w:r w:rsidR="00DB2BDC">
              <w:rPr>
                <w:rFonts w:ascii="Arial" w:hAnsi="Arial" w:cs="Arial"/>
                <w:sz w:val="22"/>
              </w:rPr>
              <w:t xml:space="preserve">required to </w:t>
            </w:r>
            <w:r w:rsidR="00C152CB">
              <w:rPr>
                <w:rFonts w:ascii="Arial" w:hAnsi="Arial" w:cs="Arial"/>
                <w:sz w:val="22"/>
              </w:rPr>
              <w:t>participate and ensure risk assessments are undertaken effectively.</w:t>
            </w:r>
          </w:p>
          <w:p w14:paraId="67EE2A44" w14:textId="6F59EA56" w:rsidR="006E5181" w:rsidRPr="00E47051" w:rsidRDefault="008757D3" w:rsidP="00E47051">
            <w:pPr>
              <w:jc w:val="left"/>
              <w:rPr>
                <w:rFonts w:ascii="Arial" w:hAnsi="Arial" w:cs="Arial"/>
                <w:sz w:val="22"/>
              </w:rPr>
            </w:pPr>
            <w:r>
              <w:rPr>
                <w:rFonts w:ascii="Arial" w:hAnsi="Arial" w:cs="Arial"/>
                <w:sz w:val="22"/>
              </w:rPr>
              <w:t xml:space="preserve">Workers are </w:t>
            </w:r>
            <w:r w:rsidR="00C152CB">
              <w:rPr>
                <w:rFonts w:ascii="Arial" w:hAnsi="Arial" w:cs="Arial"/>
                <w:sz w:val="22"/>
              </w:rPr>
              <w:t>required to par</w:t>
            </w:r>
            <w:r w:rsidR="00816AC5">
              <w:rPr>
                <w:rFonts w:ascii="Arial" w:hAnsi="Arial" w:cs="Arial"/>
                <w:sz w:val="22"/>
              </w:rPr>
              <w:t>ticipate in risk assessments.</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2BCDAAF8" w14:textId="60273B17" w:rsidR="008757D3" w:rsidRDefault="008757D3" w:rsidP="008757D3">
            <w:pPr>
              <w:jc w:val="left"/>
              <w:rPr>
                <w:rFonts w:ascii="Arial" w:hAnsi="Arial" w:cs="Arial"/>
                <w:sz w:val="22"/>
              </w:rPr>
            </w:pPr>
            <w:permStart w:id="1193309156" w:edGrp="everyone"/>
            <w:r>
              <w:rPr>
                <w:rFonts w:ascii="Arial" w:hAnsi="Arial" w:cs="Arial"/>
                <w:sz w:val="22"/>
              </w:rPr>
              <w:t xml:space="preserve">PCBU are </w:t>
            </w:r>
            <w:r w:rsidR="00796C56">
              <w:rPr>
                <w:rFonts w:ascii="Arial" w:hAnsi="Arial" w:cs="Arial"/>
                <w:sz w:val="22"/>
              </w:rPr>
              <w:t xml:space="preserve">required to ensure necessary risk assessments are undertaken inclusive of: </w:t>
            </w:r>
            <w:r w:rsidR="00F25B86">
              <w:rPr>
                <w:rFonts w:ascii="Arial" w:hAnsi="Arial" w:cs="Arial"/>
                <w:sz w:val="22"/>
              </w:rPr>
              <w:t>Audits, Job Safety Analysis, Safe Work Method Statement, Workplace Inspection Checklists, Informal ‘walk throughs’ and interviews</w:t>
            </w:r>
          </w:p>
          <w:p w14:paraId="0C24A784" w14:textId="378A5B6B" w:rsidR="008757D3" w:rsidRDefault="008757D3" w:rsidP="008757D3">
            <w:pPr>
              <w:jc w:val="left"/>
              <w:rPr>
                <w:rFonts w:ascii="Arial" w:hAnsi="Arial" w:cs="Arial"/>
                <w:sz w:val="22"/>
              </w:rPr>
            </w:pPr>
            <w:r>
              <w:rPr>
                <w:rFonts w:ascii="Arial" w:hAnsi="Arial" w:cs="Arial"/>
                <w:sz w:val="22"/>
              </w:rPr>
              <w:t xml:space="preserve">Officers are </w:t>
            </w:r>
            <w:r w:rsidR="00686797">
              <w:rPr>
                <w:rFonts w:ascii="Arial" w:hAnsi="Arial" w:cs="Arial"/>
                <w:sz w:val="22"/>
              </w:rPr>
              <w:t>required to ensure key personnel are consulted in the documentation and inputting of your risk and their consequence</w:t>
            </w:r>
          </w:p>
          <w:p w14:paraId="3A39BE90" w14:textId="17552E53" w:rsidR="006E5181" w:rsidRPr="00E47051" w:rsidRDefault="008757D3" w:rsidP="00E47051">
            <w:pPr>
              <w:jc w:val="left"/>
              <w:rPr>
                <w:rFonts w:ascii="Arial" w:hAnsi="Arial" w:cs="Arial"/>
                <w:sz w:val="22"/>
              </w:rPr>
            </w:pPr>
            <w:r>
              <w:rPr>
                <w:rFonts w:ascii="Arial" w:hAnsi="Arial" w:cs="Arial"/>
                <w:sz w:val="22"/>
              </w:rPr>
              <w:t>Workers are</w:t>
            </w:r>
            <w:r w:rsidR="007F36AF">
              <w:rPr>
                <w:rFonts w:ascii="Arial" w:hAnsi="Arial" w:cs="Arial"/>
                <w:sz w:val="22"/>
              </w:rPr>
              <w:t xml:space="preserve"> required to provide their technical expertise </w:t>
            </w:r>
            <w:r w:rsidR="00EC07D8">
              <w:rPr>
                <w:rFonts w:ascii="Arial" w:hAnsi="Arial" w:cs="Arial"/>
                <w:sz w:val="22"/>
              </w:rPr>
              <w:t>to identify the risk and the risk that expose themselves</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0756F8EE" w14:textId="67B0243A" w:rsidR="008757D3" w:rsidRDefault="008757D3" w:rsidP="008757D3">
            <w:pPr>
              <w:jc w:val="left"/>
              <w:rPr>
                <w:rFonts w:ascii="Arial" w:hAnsi="Arial" w:cs="Arial"/>
                <w:sz w:val="22"/>
              </w:rPr>
            </w:pPr>
            <w:permStart w:id="1432241585" w:edGrp="everyone"/>
            <w:r>
              <w:rPr>
                <w:rFonts w:ascii="Arial" w:hAnsi="Arial" w:cs="Arial"/>
                <w:sz w:val="22"/>
              </w:rPr>
              <w:t xml:space="preserve">PCBU are </w:t>
            </w:r>
            <w:r w:rsidR="00FF2271">
              <w:rPr>
                <w:rFonts w:ascii="Arial" w:hAnsi="Arial" w:cs="Arial"/>
                <w:sz w:val="22"/>
              </w:rPr>
              <w:t>required to ensure that Safe Work Method Statements capture risk assessment in accordance with the code of practice and any notable hazards</w:t>
            </w:r>
            <w:r w:rsidR="00883042">
              <w:rPr>
                <w:rFonts w:ascii="Arial" w:hAnsi="Arial" w:cs="Arial"/>
                <w:sz w:val="22"/>
              </w:rPr>
              <w:t xml:space="preserve"> as identified in the code of practice</w:t>
            </w:r>
          </w:p>
          <w:p w14:paraId="2E9878EF" w14:textId="5091A5CC" w:rsidR="008757D3" w:rsidRDefault="008757D3" w:rsidP="008757D3">
            <w:pPr>
              <w:jc w:val="left"/>
              <w:rPr>
                <w:rFonts w:ascii="Arial" w:hAnsi="Arial" w:cs="Arial"/>
                <w:sz w:val="22"/>
              </w:rPr>
            </w:pPr>
            <w:r>
              <w:rPr>
                <w:rFonts w:ascii="Arial" w:hAnsi="Arial" w:cs="Arial"/>
                <w:sz w:val="22"/>
              </w:rPr>
              <w:t xml:space="preserve">Officers are </w:t>
            </w:r>
            <w:r w:rsidR="00883042">
              <w:rPr>
                <w:rFonts w:ascii="Arial" w:hAnsi="Arial" w:cs="Arial"/>
                <w:sz w:val="22"/>
              </w:rPr>
              <w:t xml:space="preserve">required to ensure </w:t>
            </w:r>
            <w:r w:rsidR="00E13A35">
              <w:rPr>
                <w:rFonts w:ascii="Arial" w:hAnsi="Arial" w:cs="Arial"/>
                <w:sz w:val="22"/>
              </w:rPr>
              <w:t xml:space="preserve">that staff are suitably informed off risks noted in the code of practice for associated works </w:t>
            </w:r>
          </w:p>
          <w:p w14:paraId="66FA5DDA" w14:textId="403B9353" w:rsidR="006E5181" w:rsidRPr="00E47051" w:rsidRDefault="008757D3" w:rsidP="00E47051">
            <w:pPr>
              <w:jc w:val="left"/>
              <w:rPr>
                <w:rFonts w:ascii="Arial" w:hAnsi="Arial" w:cs="Arial"/>
                <w:sz w:val="22"/>
              </w:rPr>
            </w:pPr>
            <w:r>
              <w:rPr>
                <w:rFonts w:ascii="Arial" w:hAnsi="Arial" w:cs="Arial"/>
                <w:sz w:val="22"/>
              </w:rPr>
              <w:t>Workers are</w:t>
            </w:r>
            <w:r w:rsidR="00E13A35">
              <w:rPr>
                <w:rFonts w:ascii="Arial" w:hAnsi="Arial" w:cs="Arial"/>
                <w:sz w:val="22"/>
              </w:rPr>
              <w:t xml:space="preserve"> to </w:t>
            </w:r>
            <w:r w:rsidR="00695DFB">
              <w:rPr>
                <w:rFonts w:ascii="Arial" w:hAnsi="Arial" w:cs="Arial"/>
                <w:sz w:val="22"/>
              </w:rPr>
              <w:t>listen and take note of the hazards / risk associated with the code of practice.</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72796B52" w14:textId="0DF43F98" w:rsidR="008757D3" w:rsidRDefault="008757D3" w:rsidP="008757D3">
            <w:pPr>
              <w:jc w:val="left"/>
              <w:rPr>
                <w:rFonts w:ascii="Arial" w:hAnsi="Arial" w:cs="Arial"/>
                <w:sz w:val="22"/>
              </w:rPr>
            </w:pPr>
            <w:permStart w:id="257310383" w:edGrp="everyone"/>
            <w:r>
              <w:rPr>
                <w:rFonts w:ascii="Arial" w:hAnsi="Arial" w:cs="Arial"/>
                <w:sz w:val="22"/>
              </w:rPr>
              <w:t xml:space="preserve">PCBU are </w:t>
            </w:r>
            <w:r w:rsidR="00E231E8">
              <w:rPr>
                <w:rFonts w:ascii="Arial" w:hAnsi="Arial" w:cs="Arial"/>
                <w:sz w:val="22"/>
              </w:rPr>
              <w:t xml:space="preserve">to develop and facilitate guidelines on how to undertake risk assessments in accordance </w:t>
            </w:r>
            <w:r w:rsidR="00D12AA9">
              <w:rPr>
                <w:rFonts w:ascii="Arial" w:hAnsi="Arial" w:cs="Arial"/>
                <w:sz w:val="22"/>
              </w:rPr>
              <w:t xml:space="preserve">with the legislation to ensure risks </w:t>
            </w:r>
            <w:r w:rsidR="00E84E09">
              <w:rPr>
                <w:rFonts w:ascii="Arial" w:hAnsi="Arial" w:cs="Arial"/>
                <w:sz w:val="22"/>
              </w:rPr>
              <w:t>identification, consequence and likelihood are captured consistently to the standards.</w:t>
            </w:r>
          </w:p>
          <w:p w14:paraId="37172984" w14:textId="07E36A03" w:rsidR="008757D3" w:rsidRDefault="008757D3" w:rsidP="008757D3">
            <w:pPr>
              <w:jc w:val="left"/>
              <w:rPr>
                <w:rFonts w:ascii="Arial" w:hAnsi="Arial" w:cs="Arial"/>
                <w:sz w:val="22"/>
              </w:rPr>
            </w:pPr>
            <w:r>
              <w:rPr>
                <w:rFonts w:ascii="Arial" w:hAnsi="Arial" w:cs="Arial"/>
                <w:sz w:val="22"/>
              </w:rPr>
              <w:t xml:space="preserve">Officers are </w:t>
            </w:r>
            <w:r w:rsidR="00FF2271">
              <w:rPr>
                <w:rFonts w:ascii="Arial" w:hAnsi="Arial" w:cs="Arial"/>
                <w:sz w:val="22"/>
              </w:rPr>
              <w:t>required to facilitate these guidelines and ensure staff are adequately aware and trained in the use of them.</w:t>
            </w:r>
          </w:p>
          <w:p w14:paraId="3B5DB175" w14:textId="2CAE3505" w:rsidR="006E5181" w:rsidRPr="00E47051" w:rsidRDefault="008757D3" w:rsidP="00E47051">
            <w:pPr>
              <w:jc w:val="left"/>
              <w:rPr>
                <w:rFonts w:ascii="Arial" w:hAnsi="Arial" w:cs="Arial"/>
                <w:sz w:val="22"/>
              </w:rPr>
            </w:pPr>
            <w:r>
              <w:rPr>
                <w:rFonts w:ascii="Arial" w:hAnsi="Arial" w:cs="Arial"/>
                <w:sz w:val="22"/>
              </w:rPr>
              <w:t>Workers are</w:t>
            </w:r>
            <w:r w:rsidR="00FF2271">
              <w:rPr>
                <w:rFonts w:ascii="Arial" w:hAnsi="Arial" w:cs="Arial"/>
                <w:sz w:val="22"/>
              </w:rPr>
              <w:t xml:space="preserve"> required to undertake risk assessment activities in accordance with the guidelines.</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How you comply</w:t>
            </w:r>
          </w:p>
        </w:tc>
      </w:tr>
      <w:tr w:rsidR="006E5181" w:rsidRPr="00E47051" w14:paraId="7F363643" w14:textId="77777777" w:rsidTr="003932FB">
        <w:trPr>
          <w:trHeight w:val="1587"/>
        </w:trPr>
        <w:tc>
          <w:tcPr>
            <w:tcW w:w="9242" w:type="dxa"/>
          </w:tcPr>
          <w:p w14:paraId="43B7DA15" w14:textId="2BC94C0C" w:rsidR="006E5181" w:rsidRPr="00E47051" w:rsidRDefault="00DE4522" w:rsidP="006E5181">
            <w:pPr>
              <w:jc w:val="left"/>
              <w:rPr>
                <w:rFonts w:ascii="Arial" w:hAnsi="Arial" w:cs="Arial"/>
                <w:sz w:val="22"/>
              </w:rPr>
            </w:pPr>
            <w:permStart w:id="1818510359" w:edGrp="everyone"/>
            <w:r>
              <w:rPr>
                <w:rFonts w:ascii="Arial" w:hAnsi="Arial" w:cs="Arial"/>
                <w:sz w:val="22"/>
              </w:rPr>
              <w:t xml:space="preserve">Council processes require daily prestarts </w:t>
            </w:r>
            <w:r w:rsidR="00695DFB">
              <w:rPr>
                <w:rFonts w:ascii="Arial" w:hAnsi="Arial" w:cs="Arial"/>
                <w:sz w:val="22"/>
              </w:rPr>
              <w:t xml:space="preserve">and periodic review of SWMS – risk assessment templates to ensure consistency and alignment with code of practice. </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01CA74E3" w14:textId="1319D3BB" w:rsidR="008757D3" w:rsidRDefault="008757D3" w:rsidP="008757D3">
            <w:pPr>
              <w:jc w:val="left"/>
              <w:rPr>
                <w:rFonts w:ascii="Arial" w:hAnsi="Arial" w:cs="Arial"/>
                <w:sz w:val="22"/>
              </w:rPr>
            </w:pPr>
            <w:permStart w:id="312169891" w:edGrp="everyone"/>
            <w:r>
              <w:rPr>
                <w:rFonts w:ascii="Arial" w:hAnsi="Arial" w:cs="Arial"/>
                <w:sz w:val="22"/>
              </w:rPr>
              <w:t xml:space="preserve">PCBU are </w:t>
            </w:r>
            <w:r w:rsidR="00AC6867">
              <w:rPr>
                <w:rFonts w:ascii="Arial" w:hAnsi="Arial" w:cs="Arial"/>
                <w:sz w:val="22"/>
              </w:rPr>
              <w:t xml:space="preserve">required to provide necessary resources to reasonably </w:t>
            </w:r>
            <w:r w:rsidR="00D560AF">
              <w:rPr>
                <w:rFonts w:ascii="Arial" w:hAnsi="Arial" w:cs="Arial"/>
                <w:sz w:val="22"/>
              </w:rPr>
              <w:t>mitigate the risk.</w:t>
            </w:r>
          </w:p>
          <w:p w14:paraId="4EF2EAA0" w14:textId="30FB21D5" w:rsidR="008757D3" w:rsidRDefault="008757D3" w:rsidP="008757D3">
            <w:pPr>
              <w:jc w:val="left"/>
              <w:rPr>
                <w:rFonts w:ascii="Arial" w:hAnsi="Arial" w:cs="Arial"/>
                <w:sz w:val="22"/>
              </w:rPr>
            </w:pPr>
            <w:r>
              <w:rPr>
                <w:rFonts w:ascii="Arial" w:hAnsi="Arial" w:cs="Arial"/>
                <w:sz w:val="22"/>
              </w:rPr>
              <w:t xml:space="preserve">Officers are </w:t>
            </w:r>
            <w:r w:rsidR="00D560AF">
              <w:rPr>
                <w:rFonts w:ascii="Arial" w:hAnsi="Arial" w:cs="Arial"/>
                <w:sz w:val="22"/>
              </w:rPr>
              <w:t>required to ensure workers are implementing the risk controls that are noted in agreed to risk assessment.</w:t>
            </w:r>
          </w:p>
          <w:p w14:paraId="70DED806" w14:textId="429B552F" w:rsidR="006E5181" w:rsidRPr="00E47051" w:rsidRDefault="008757D3" w:rsidP="00E47051">
            <w:pPr>
              <w:jc w:val="left"/>
              <w:rPr>
                <w:rFonts w:ascii="Arial" w:hAnsi="Arial" w:cs="Arial"/>
                <w:sz w:val="22"/>
              </w:rPr>
            </w:pPr>
            <w:r>
              <w:rPr>
                <w:rFonts w:ascii="Arial" w:hAnsi="Arial" w:cs="Arial"/>
                <w:sz w:val="22"/>
              </w:rPr>
              <w:t>Workers are</w:t>
            </w:r>
            <w:r w:rsidR="00D560AF">
              <w:rPr>
                <w:rFonts w:ascii="Arial" w:hAnsi="Arial" w:cs="Arial"/>
                <w:sz w:val="22"/>
              </w:rPr>
              <w:t xml:space="preserve"> responsible for participating in risk control processes and to comply with reasonable responsibility to care for themselves.</w:t>
            </w:r>
            <w:permEnd w:id="312169891"/>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0C19C39A" w14:textId="7D376489" w:rsidR="008757D3" w:rsidRDefault="008757D3" w:rsidP="008757D3">
            <w:pPr>
              <w:jc w:val="left"/>
              <w:rPr>
                <w:rFonts w:ascii="Arial" w:hAnsi="Arial" w:cs="Arial"/>
                <w:sz w:val="22"/>
              </w:rPr>
            </w:pPr>
            <w:permStart w:id="869353511" w:edGrp="everyone"/>
            <w:r>
              <w:rPr>
                <w:rFonts w:ascii="Arial" w:hAnsi="Arial" w:cs="Arial"/>
                <w:sz w:val="22"/>
              </w:rPr>
              <w:t xml:space="preserve">PCBU are </w:t>
            </w:r>
            <w:r w:rsidR="00D560AF">
              <w:rPr>
                <w:rFonts w:ascii="Arial" w:hAnsi="Arial" w:cs="Arial"/>
                <w:sz w:val="22"/>
              </w:rPr>
              <w:t xml:space="preserve">required to document risk controls and monitor their effectiveness in mitigating risks. </w:t>
            </w:r>
          </w:p>
          <w:p w14:paraId="5371AF21" w14:textId="5E329832" w:rsidR="008757D3" w:rsidRDefault="008757D3" w:rsidP="008757D3">
            <w:pPr>
              <w:jc w:val="left"/>
              <w:rPr>
                <w:rFonts w:ascii="Arial" w:hAnsi="Arial" w:cs="Arial"/>
                <w:sz w:val="22"/>
              </w:rPr>
            </w:pPr>
            <w:r>
              <w:rPr>
                <w:rFonts w:ascii="Arial" w:hAnsi="Arial" w:cs="Arial"/>
                <w:sz w:val="22"/>
              </w:rPr>
              <w:t xml:space="preserve">Officers are </w:t>
            </w:r>
            <w:r w:rsidR="006357D4">
              <w:rPr>
                <w:rFonts w:ascii="Arial" w:hAnsi="Arial" w:cs="Arial"/>
                <w:sz w:val="22"/>
              </w:rPr>
              <w:t>required to coordina</w:t>
            </w:r>
            <w:r w:rsidR="00A67C31">
              <w:rPr>
                <w:rFonts w:ascii="Arial" w:hAnsi="Arial" w:cs="Arial"/>
                <w:sz w:val="22"/>
              </w:rPr>
              <w:t xml:space="preserve">te </w:t>
            </w:r>
            <w:r w:rsidR="00191A08">
              <w:rPr>
                <w:rFonts w:ascii="Arial" w:hAnsi="Arial" w:cs="Arial"/>
                <w:sz w:val="22"/>
              </w:rPr>
              <w:t xml:space="preserve">with staff or HSR representatives consultation processes in regards to risk control their effectiveness and seek feedback as to their effectiveness and what other </w:t>
            </w:r>
            <w:r w:rsidR="003C2B68">
              <w:rPr>
                <w:rFonts w:ascii="Arial" w:hAnsi="Arial" w:cs="Arial"/>
                <w:sz w:val="22"/>
              </w:rPr>
              <w:t>controls can be implemented to effectively mitigate the risk.</w:t>
            </w:r>
          </w:p>
          <w:p w14:paraId="117AB385" w14:textId="2628975B" w:rsidR="006E5181" w:rsidRPr="00E47051" w:rsidRDefault="008757D3" w:rsidP="00E47051">
            <w:pPr>
              <w:jc w:val="left"/>
              <w:rPr>
                <w:rFonts w:ascii="Arial" w:hAnsi="Arial" w:cs="Arial"/>
                <w:sz w:val="22"/>
              </w:rPr>
            </w:pPr>
            <w:r>
              <w:rPr>
                <w:rFonts w:ascii="Arial" w:hAnsi="Arial" w:cs="Arial"/>
                <w:sz w:val="22"/>
              </w:rPr>
              <w:t>Workers are</w:t>
            </w:r>
            <w:r w:rsidR="003C2B68">
              <w:rPr>
                <w:rFonts w:ascii="Arial" w:hAnsi="Arial" w:cs="Arial"/>
                <w:sz w:val="22"/>
              </w:rPr>
              <w:t xml:space="preserve"> required to provide feedback either directly or through their HSR as to the effectiveness of the controls and utilise the controls in accordance with their intended use. </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3D982995" w14:textId="6513FD49" w:rsidR="008757D3" w:rsidRDefault="008757D3" w:rsidP="008757D3">
            <w:pPr>
              <w:jc w:val="left"/>
              <w:rPr>
                <w:rFonts w:ascii="Arial" w:hAnsi="Arial" w:cs="Arial"/>
                <w:sz w:val="22"/>
              </w:rPr>
            </w:pPr>
            <w:permStart w:id="873800587" w:edGrp="everyone"/>
            <w:r>
              <w:rPr>
                <w:rFonts w:ascii="Arial" w:hAnsi="Arial" w:cs="Arial"/>
                <w:sz w:val="22"/>
              </w:rPr>
              <w:t xml:space="preserve">PCBU are </w:t>
            </w:r>
            <w:r w:rsidR="003C2B68">
              <w:rPr>
                <w:rFonts w:ascii="Arial" w:hAnsi="Arial" w:cs="Arial"/>
                <w:sz w:val="22"/>
              </w:rPr>
              <w:t xml:space="preserve">required to ensure sufficient controls are provisioned to ensure workers are able to implement all necessary controls as per necessary code of practice. </w:t>
            </w:r>
          </w:p>
          <w:p w14:paraId="11800E7A" w14:textId="159666AF" w:rsidR="008757D3" w:rsidRDefault="008757D3" w:rsidP="008757D3">
            <w:pPr>
              <w:jc w:val="left"/>
              <w:rPr>
                <w:rFonts w:ascii="Arial" w:hAnsi="Arial" w:cs="Arial"/>
                <w:sz w:val="22"/>
              </w:rPr>
            </w:pPr>
            <w:r>
              <w:rPr>
                <w:rFonts w:ascii="Arial" w:hAnsi="Arial" w:cs="Arial"/>
                <w:sz w:val="22"/>
              </w:rPr>
              <w:t xml:space="preserve">Officers are </w:t>
            </w:r>
            <w:r w:rsidR="003C2B68">
              <w:rPr>
                <w:rFonts w:ascii="Arial" w:hAnsi="Arial" w:cs="Arial"/>
                <w:sz w:val="22"/>
              </w:rPr>
              <w:t xml:space="preserve">required to ensure workers are undertaking works with the necessary controls as identified in the code of practice. </w:t>
            </w:r>
          </w:p>
          <w:p w14:paraId="0CA1FEA5" w14:textId="174408C7" w:rsidR="006E5181" w:rsidRPr="00E47051" w:rsidRDefault="008757D3" w:rsidP="00E47051">
            <w:pPr>
              <w:jc w:val="left"/>
              <w:rPr>
                <w:rFonts w:ascii="Arial" w:hAnsi="Arial" w:cs="Arial"/>
                <w:sz w:val="22"/>
              </w:rPr>
            </w:pPr>
            <w:r>
              <w:rPr>
                <w:rFonts w:ascii="Arial" w:hAnsi="Arial" w:cs="Arial"/>
                <w:sz w:val="22"/>
              </w:rPr>
              <w:t>Workers are</w:t>
            </w:r>
            <w:r w:rsidR="003C2B68">
              <w:rPr>
                <w:rFonts w:ascii="Arial" w:hAnsi="Arial" w:cs="Arial"/>
                <w:sz w:val="22"/>
              </w:rPr>
              <w:t xml:space="preserve"> responsible for raising a concern if they are unaware of lack a control that allows them to undertake the works in accordance with the code of practice. </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02BCDEB2" w14:textId="1439C50B" w:rsidR="008757D3" w:rsidRDefault="008757D3" w:rsidP="008757D3">
            <w:pPr>
              <w:jc w:val="left"/>
              <w:rPr>
                <w:rFonts w:ascii="Arial" w:hAnsi="Arial" w:cs="Arial"/>
                <w:sz w:val="22"/>
              </w:rPr>
            </w:pPr>
            <w:permStart w:id="309539763" w:edGrp="everyone"/>
            <w:r>
              <w:rPr>
                <w:rFonts w:ascii="Arial" w:hAnsi="Arial" w:cs="Arial"/>
                <w:sz w:val="22"/>
              </w:rPr>
              <w:t xml:space="preserve">PCBU are </w:t>
            </w:r>
            <w:r w:rsidR="003C2B68">
              <w:rPr>
                <w:rFonts w:ascii="Arial" w:hAnsi="Arial" w:cs="Arial"/>
                <w:sz w:val="22"/>
              </w:rPr>
              <w:t xml:space="preserve">to develop processes and guidelines for the management of controls / provisioning to ensure all safety requirements can be met. </w:t>
            </w:r>
          </w:p>
          <w:p w14:paraId="22B811D5" w14:textId="42F66D51" w:rsidR="008757D3" w:rsidRDefault="008757D3" w:rsidP="008757D3">
            <w:pPr>
              <w:jc w:val="left"/>
              <w:rPr>
                <w:rFonts w:ascii="Arial" w:hAnsi="Arial" w:cs="Arial"/>
                <w:sz w:val="22"/>
              </w:rPr>
            </w:pPr>
            <w:r>
              <w:rPr>
                <w:rFonts w:ascii="Arial" w:hAnsi="Arial" w:cs="Arial"/>
                <w:sz w:val="22"/>
              </w:rPr>
              <w:t xml:space="preserve">Officers are </w:t>
            </w:r>
            <w:r w:rsidR="003C2B68">
              <w:rPr>
                <w:rFonts w:ascii="Arial" w:hAnsi="Arial" w:cs="Arial"/>
                <w:sz w:val="22"/>
              </w:rPr>
              <w:t xml:space="preserve">required for the implementation of these guidelines. </w:t>
            </w:r>
          </w:p>
          <w:p w14:paraId="142ECF30" w14:textId="39777C53" w:rsidR="006E5181" w:rsidRPr="00E47051" w:rsidRDefault="008757D3" w:rsidP="00E47051">
            <w:pPr>
              <w:jc w:val="left"/>
              <w:rPr>
                <w:rFonts w:ascii="Arial" w:hAnsi="Arial" w:cs="Arial"/>
                <w:sz w:val="22"/>
              </w:rPr>
            </w:pPr>
            <w:r>
              <w:rPr>
                <w:rFonts w:ascii="Arial" w:hAnsi="Arial" w:cs="Arial"/>
                <w:sz w:val="22"/>
              </w:rPr>
              <w:t>Workers are</w:t>
            </w:r>
            <w:r w:rsidR="003C2B68">
              <w:rPr>
                <w:rFonts w:ascii="Arial" w:hAnsi="Arial" w:cs="Arial"/>
                <w:sz w:val="22"/>
              </w:rPr>
              <w:t xml:space="preserve"> </w:t>
            </w:r>
            <w:r w:rsidR="006A674E">
              <w:rPr>
                <w:rFonts w:ascii="Arial" w:hAnsi="Arial" w:cs="Arial"/>
                <w:sz w:val="22"/>
              </w:rPr>
              <w:t xml:space="preserve">responsible for following direction and guidance as per guidelines. </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0C61730B" w14:textId="72E6F733" w:rsidR="006E5181" w:rsidRPr="00E47051" w:rsidRDefault="006A674E" w:rsidP="006E5181">
            <w:pPr>
              <w:jc w:val="left"/>
              <w:rPr>
                <w:rFonts w:ascii="Arial" w:hAnsi="Arial" w:cs="Arial"/>
                <w:sz w:val="22"/>
              </w:rPr>
            </w:pPr>
            <w:permStart w:id="1037255175" w:edGrp="everyone"/>
            <w:r>
              <w:rPr>
                <w:rFonts w:ascii="Arial" w:hAnsi="Arial" w:cs="Arial"/>
                <w:sz w:val="22"/>
              </w:rPr>
              <w:t xml:space="preserve">Council </w:t>
            </w:r>
            <w:r w:rsidR="006A1FD8">
              <w:rPr>
                <w:rFonts w:ascii="Arial" w:hAnsi="Arial" w:cs="Arial"/>
                <w:sz w:val="22"/>
              </w:rPr>
              <w:t>structured</w:t>
            </w:r>
            <w:r>
              <w:rPr>
                <w:rFonts w:ascii="Arial" w:hAnsi="Arial" w:cs="Arial"/>
                <w:sz w:val="22"/>
              </w:rPr>
              <w:t xml:space="preserve"> </w:t>
            </w:r>
            <w:r w:rsidR="006A1FD8">
              <w:rPr>
                <w:rFonts w:ascii="Arial" w:hAnsi="Arial" w:cs="Arial"/>
                <w:sz w:val="22"/>
              </w:rPr>
              <w:t>g</w:t>
            </w:r>
            <w:r w:rsidR="00691F46">
              <w:rPr>
                <w:rFonts w:ascii="Arial" w:hAnsi="Arial" w:cs="Arial"/>
                <w:sz w:val="22"/>
              </w:rPr>
              <w:t xml:space="preserve">uidelines / processes to ensure all controls are implemented to reduce the level to an acceptable level of risk. Council sign off process of risk assessment ensures officers facilitate necessary controls to their staff as listed. </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733924"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15ABAF15" w:rsidR="006E5181" w:rsidRPr="00E47051" w:rsidRDefault="009F4876" w:rsidP="00E47051">
            <w:pPr>
              <w:jc w:val="left"/>
              <w:rPr>
                <w:rFonts w:ascii="Arial" w:hAnsi="Arial" w:cs="Arial"/>
                <w:sz w:val="22"/>
              </w:rPr>
            </w:pPr>
            <w:permStart w:id="611741016" w:edGrp="everyone"/>
            <w:r>
              <w:rPr>
                <w:rFonts w:ascii="Arial" w:hAnsi="Arial" w:cs="Arial"/>
                <w:sz w:val="22"/>
              </w:rPr>
              <w:t xml:space="preserve">Council WHS Policy identifies </w:t>
            </w:r>
            <w:r w:rsidR="001D6B77">
              <w:rPr>
                <w:rFonts w:ascii="Arial" w:hAnsi="Arial" w:cs="Arial"/>
                <w:sz w:val="22"/>
              </w:rPr>
              <w:t>the objective to “</w:t>
            </w:r>
            <w:r w:rsidR="00D95207">
              <w:rPr>
                <w:rFonts w:ascii="Arial" w:hAnsi="Arial" w:cs="Arial"/>
                <w:sz w:val="22"/>
              </w:rPr>
              <w:t>implementing an effective hazard and incident management system to eliminate hazards and reduce risks”</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F4CD3A9" w14:textId="4D4A6C2B" w:rsidR="006E5181" w:rsidRPr="00E47051" w:rsidRDefault="00646A06" w:rsidP="00E47051">
            <w:pPr>
              <w:jc w:val="left"/>
              <w:rPr>
                <w:rFonts w:ascii="Arial" w:hAnsi="Arial" w:cs="Arial"/>
                <w:sz w:val="22"/>
              </w:rPr>
            </w:pPr>
            <w:permStart w:id="193731995" w:edGrp="everyone"/>
            <w:r>
              <w:rPr>
                <w:rFonts w:ascii="Arial" w:hAnsi="Arial" w:cs="Arial"/>
                <w:sz w:val="22"/>
              </w:rPr>
              <w:t>Councils Hazard Procedure</w:t>
            </w:r>
            <w:r w:rsidR="00F561C9">
              <w:rPr>
                <w:rFonts w:ascii="Arial" w:hAnsi="Arial" w:cs="Arial"/>
                <w:sz w:val="22"/>
              </w:rPr>
              <w:t xml:space="preserve"> identifies that hazards will be routinely identifies through the following manners: hazard reporting, incident reporting, work are inspection, prestart inspection, change management processes, home base office inspections, job safety observations, internal / external </w:t>
            </w:r>
            <w:r w:rsidR="00187BBC">
              <w:rPr>
                <w:rFonts w:ascii="Arial" w:hAnsi="Arial" w:cs="Arial"/>
                <w:sz w:val="22"/>
              </w:rPr>
              <w:t>audits</w:t>
            </w:r>
            <w:r w:rsidR="00F561C9">
              <w:rPr>
                <w:rFonts w:ascii="Arial" w:hAnsi="Arial" w:cs="Arial"/>
                <w:sz w:val="22"/>
              </w:rPr>
              <w:t>, compliance based inspections, incident investigations, departmental risk registers, departmental risk assessments, health and safety representative committee meetings, take 5 processes and safe operating procedures.</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519215F4" w:rsidR="006E5181" w:rsidRPr="00E47051" w:rsidRDefault="009017A3" w:rsidP="00E47051">
            <w:pPr>
              <w:jc w:val="left"/>
              <w:rPr>
                <w:rFonts w:ascii="Arial" w:hAnsi="Arial" w:cs="Arial"/>
                <w:sz w:val="22"/>
              </w:rPr>
            </w:pPr>
            <w:permStart w:id="964187679" w:edGrp="everyone"/>
            <w:r>
              <w:rPr>
                <w:rFonts w:ascii="Arial" w:hAnsi="Arial" w:cs="Arial"/>
                <w:sz w:val="22"/>
              </w:rPr>
              <w:t>The WHS process identifies</w:t>
            </w:r>
            <w:r w:rsidR="00435A3E">
              <w:rPr>
                <w:rFonts w:ascii="Arial" w:hAnsi="Arial" w:cs="Arial"/>
                <w:sz w:val="22"/>
              </w:rPr>
              <w:t xml:space="preserve"> </w:t>
            </w:r>
            <w:r w:rsidR="000C4186">
              <w:rPr>
                <w:rFonts w:ascii="Arial" w:hAnsi="Arial" w:cs="Arial"/>
                <w:sz w:val="22"/>
              </w:rPr>
              <w:t xml:space="preserve">how hazard identification shall occur within council. Some hazard identification can be done by a single officer while others have to be done in collaboration with HSR or a group of a minimum of 3. </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4BF7D699" w:rsidR="006E5181" w:rsidRPr="00E47051" w:rsidRDefault="00187BBC" w:rsidP="00E47051">
            <w:pPr>
              <w:jc w:val="left"/>
              <w:rPr>
                <w:rFonts w:ascii="Arial" w:hAnsi="Arial" w:cs="Arial"/>
                <w:sz w:val="22"/>
              </w:rPr>
            </w:pPr>
            <w:permStart w:id="1309292162" w:edGrp="everyone"/>
            <w:r>
              <w:rPr>
                <w:rFonts w:ascii="Arial" w:hAnsi="Arial" w:cs="Arial"/>
                <w:sz w:val="22"/>
              </w:rPr>
              <w:t>Council’s system provides a framework for utilising the most suitable template to assist users in</w:t>
            </w:r>
            <w:r w:rsidR="001A436D">
              <w:rPr>
                <w:rFonts w:ascii="Arial" w:hAnsi="Arial" w:cs="Arial"/>
                <w:sz w:val="22"/>
              </w:rPr>
              <w:t xml:space="preserve"> ease</w:t>
            </w:r>
            <w:r>
              <w:rPr>
                <w:rFonts w:ascii="Arial" w:hAnsi="Arial" w:cs="Arial"/>
                <w:sz w:val="22"/>
              </w:rPr>
              <w:t xml:space="preserve"> hazard </w:t>
            </w:r>
            <w:r w:rsidR="001A436D">
              <w:rPr>
                <w:rFonts w:ascii="Arial" w:hAnsi="Arial" w:cs="Arial"/>
                <w:sz w:val="22"/>
              </w:rPr>
              <w:t>identification as per the</w:t>
            </w:r>
            <w:r w:rsidR="00A65A16">
              <w:rPr>
                <w:rFonts w:ascii="Arial" w:hAnsi="Arial" w:cs="Arial"/>
                <w:sz w:val="22"/>
              </w:rPr>
              <w:t xml:space="preserve"> task they are undertakin</w:t>
            </w:r>
            <w:r w:rsidR="008A3067">
              <w:rPr>
                <w:rFonts w:ascii="Arial" w:hAnsi="Arial" w:cs="Arial"/>
                <w:sz w:val="22"/>
              </w:rPr>
              <w:t xml:space="preserve">g such as: </w:t>
            </w:r>
            <w:r w:rsidR="00A65A16">
              <w:rPr>
                <w:rFonts w:ascii="Arial" w:hAnsi="Arial" w:cs="Arial"/>
                <w:sz w:val="22"/>
              </w:rPr>
              <w:t>site inspections</w:t>
            </w:r>
            <w:r w:rsidR="008A3067">
              <w:rPr>
                <w:rFonts w:ascii="Arial" w:hAnsi="Arial" w:cs="Arial"/>
                <w:sz w:val="22"/>
              </w:rPr>
              <w:t xml:space="preserve"> or</w:t>
            </w:r>
            <w:r w:rsidR="00A65A16">
              <w:rPr>
                <w:rFonts w:ascii="Arial" w:hAnsi="Arial" w:cs="Arial"/>
                <w:sz w:val="22"/>
              </w:rPr>
              <w:t xml:space="preserve"> </w:t>
            </w:r>
            <w:r w:rsidR="00C4576A">
              <w:rPr>
                <w:rFonts w:ascii="Arial" w:hAnsi="Arial" w:cs="Arial"/>
                <w:sz w:val="22"/>
              </w:rPr>
              <w:t>office-based</w:t>
            </w:r>
            <w:r w:rsidR="008A3067">
              <w:rPr>
                <w:rFonts w:ascii="Arial" w:hAnsi="Arial" w:cs="Arial"/>
                <w:sz w:val="22"/>
              </w:rPr>
              <w:t xml:space="preserve"> inspection.</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1DFA96D2" w:rsidR="006E5181" w:rsidRPr="00E47051" w:rsidRDefault="008469B3" w:rsidP="00E47051">
            <w:pPr>
              <w:jc w:val="left"/>
              <w:rPr>
                <w:rFonts w:ascii="Arial" w:hAnsi="Arial" w:cs="Arial"/>
                <w:sz w:val="22"/>
              </w:rPr>
            </w:pPr>
            <w:permStart w:id="825323451" w:edGrp="everyone"/>
            <w:r>
              <w:rPr>
                <w:rFonts w:ascii="Arial" w:hAnsi="Arial" w:cs="Arial"/>
                <w:sz w:val="22"/>
              </w:rPr>
              <w:t>Workflows are implemented for review of hazard identification with approval from manager.</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E90CD42" w14:textId="186A8582" w:rsidR="006E5181" w:rsidRPr="00E47051" w:rsidRDefault="001D6B77" w:rsidP="006E5181">
            <w:pPr>
              <w:keepNext/>
              <w:jc w:val="left"/>
              <w:rPr>
                <w:rFonts w:ascii="Arial" w:hAnsi="Arial" w:cs="Arial"/>
                <w:sz w:val="22"/>
              </w:rPr>
            </w:pPr>
            <w:permStart w:id="1138241380" w:edGrp="everyone"/>
            <w:r>
              <w:rPr>
                <w:rFonts w:ascii="Arial" w:hAnsi="Arial" w:cs="Arial"/>
                <w:sz w:val="22"/>
              </w:rPr>
              <w:t>Council WHS Policy identifies the objective to “use risk management approaches to develop sustainable, structured and consistent systems for health and safety management”</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0742DAA3" w14:textId="50CCF7D1" w:rsidR="006E5181" w:rsidRPr="00E47051" w:rsidRDefault="00646A06" w:rsidP="00E47051">
            <w:pPr>
              <w:jc w:val="left"/>
              <w:rPr>
                <w:rFonts w:ascii="Arial" w:hAnsi="Arial" w:cs="Arial"/>
                <w:sz w:val="22"/>
              </w:rPr>
            </w:pPr>
            <w:permStart w:id="539192594" w:edGrp="everyone"/>
            <w:r>
              <w:rPr>
                <w:rFonts w:ascii="Arial" w:hAnsi="Arial" w:cs="Arial"/>
                <w:sz w:val="22"/>
              </w:rPr>
              <w:t xml:space="preserve">Councils Hazard Procedure </w:t>
            </w:r>
            <w:r w:rsidR="00F561C9">
              <w:rPr>
                <w:rFonts w:ascii="Arial" w:hAnsi="Arial" w:cs="Arial"/>
                <w:sz w:val="22"/>
              </w:rPr>
              <w:t xml:space="preserve">identifies that a framework for evaluating </w:t>
            </w:r>
            <w:r w:rsidR="00B03831">
              <w:rPr>
                <w:rFonts w:ascii="Arial" w:hAnsi="Arial" w:cs="Arial"/>
                <w:sz w:val="22"/>
              </w:rPr>
              <w:t xml:space="preserve">the likelihood of a risk and the consequence if it unfolded along with inherent and residual risk </w:t>
            </w:r>
            <w:r w:rsidR="00F561C9">
              <w:rPr>
                <w:rFonts w:ascii="Arial" w:hAnsi="Arial" w:cs="Arial"/>
                <w:sz w:val="22"/>
              </w:rPr>
              <w:t xml:space="preserve"> </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1DF5EAD1" w14:textId="0FFF8683" w:rsidR="006E5181" w:rsidRPr="00E47051" w:rsidRDefault="009017A3" w:rsidP="00E47051">
            <w:pPr>
              <w:jc w:val="left"/>
              <w:rPr>
                <w:rFonts w:ascii="Arial" w:hAnsi="Arial" w:cs="Arial"/>
                <w:sz w:val="22"/>
              </w:rPr>
            </w:pPr>
            <w:permStart w:id="698099788" w:edGrp="everyone"/>
            <w:r>
              <w:rPr>
                <w:rFonts w:ascii="Arial" w:hAnsi="Arial" w:cs="Arial"/>
                <w:sz w:val="22"/>
              </w:rPr>
              <w:t>T</w:t>
            </w:r>
            <w:r w:rsidR="000C4186">
              <w:rPr>
                <w:rFonts w:ascii="Arial" w:hAnsi="Arial" w:cs="Arial"/>
                <w:sz w:val="22"/>
              </w:rPr>
              <w:t>he WHS process identifies the procedure for moderating the risk and coming to a common agreement to ensure consistency in the ranking of risk.</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14D48951" w:rsidR="006E5181" w:rsidRPr="00E47051" w:rsidRDefault="00751944" w:rsidP="00E47051">
            <w:pPr>
              <w:jc w:val="left"/>
              <w:rPr>
                <w:rFonts w:ascii="Arial" w:hAnsi="Arial" w:cs="Arial"/>
                <w:sz w:val="22"/>
              </w:rPr>
            </w:pPr>
            <w:permStart w:id="123551794" w:edGrp="everyone"/>
            <w:r>
              <w:rPr>
                <w:rFonts w:ascii="Arial" w:hAnsi="Arial" w:cs="Arial"/>
                <w:sz w:val="22"/>
              </w:rPr>
              <w:t xml:space="preserve">Council </w:t>
            </w:r>
            <w:r w:rsidR="006C2AAE">
              <w:rPr>
                <w:rFonts w:ascii="Arial" w:hAnsi="Arial" w:cs="Arial"/>
                <w:sz w:val="22"/>
              </w:rPr>
              <w:t xml:space="preserve">safety system identifies the methodology and framework for identifying hazards as people, </w:t>
            </w:r>
            <w:r w:rsidR="00FF5676">
              <w:rPr>
                <w:rFonts w:ascii="Arial" w:hAnsi="Arial" w:cs="Arial"/>
                <w:sz w:val="22"/>
              </w:rPr>
              <w:t>financial, cultural / environmental and reputational. This ensure all risk assessments are undertaken appropriately.</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673BB821" w:rsidR="006E5181" w:rsidRPr="00E47051" w:rsidRDefault="008469B3" w:rsidP="006E5181">
            <w:pPr>
              <w:jc w:val="left"/>
              <w:rPr>
                <w:rFonts w:ascii="Arial" w:hAnsi="Arial" w:cs="Arial"/>
                <w:sz w:val="22"/>
              </w:rPr>
            </w:pPr>
            <w:permStart w:id="1282212381" w:edGrp="everyone"/>
            <w:r>
              <w:rPr>
                <w:rFonts w:ascii="Arial" w:hAnsi="Arial" w:cs="Arial"/>
                <w:sz w:val="22"/>
              </w:rPr>
              <w:t>Feedback and review is sought as a process from a Health and Safety mentor.</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771133A3" w:rsidR="006E5181" w:rsidRPr="00E47051" w:rsidRDefault="00D95207" w:rsidP="006E5181">
            <w:pPr>
              <w:keepNext/>
              <w:jc w:val="left"/>
              <w:rPr>
                <w:rFonts w:ascii="Arial" w:hAnsi="Arial" w:cs="Arial"/>
                <w:sz w:val="22"/>
              </w:rPr>
            </w:pPr>
            <w:permStart w:id="2022859014" w:edGrp="everyone"/>
            <w:r>
              <w:rPr>
                <w:rFonts w:ascii="Arial" w:hAnsi="Arial" w:cs="Arial"/>
                <w:sz w:val="22"/>
              </w:rPr>
              <w:t>“Council WHS Policy identifies the objective to “</w:t>
            </w:r>
            <w:r w:rsidR="00C417BF">
              <w:rPr>
                <w:rFonts w:ascii="Arial" w:hAnsi="Arial" w:cs="Arial"/>
                <w:sz w:val="22"/>
              </w:rPr>
              <w:t>place the health, safety and wellness of workers and persons ahead of all other considerations”</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68ED74BD" w:rsidR="006E5181" w:rsidRPr="00F8522E" w:rsidRDefault="00B03831" w:rsidP="006E5181">
            <w:pPr>
              <w:keepNext/>
              <w:jc w:val="left"/>
              <w:rPr>
                <w:rFonts w:ascii="Arial" w:hAnsi="Arial" w:cs="Arial"/>
                <w:sz w:val="22"/>
              </w:rPr>
            </w:pPr>
            <w:permStart w:id="1472227283" w:edGrp="everyone"/>
            <w:r>
              <w:rPr>
                <w:rFonts w:ascii="Arial" w:hAnsi="Arial" w:cs="Arial"/>
                <w:sz w:val="22"/>
              </w:rPr>
              <w:t>Councils Hazard Procedure</w:t>
            </w:r>
            <w:r w:rsidR="008F2717">
              <w:rPr>
                <w:rFonts w:ascii="Arial" w:hAnsi="Arial" w:cs="Arial"/>
                <w:sz w:val="22"/>
              </w:rPr>
              <w:t xml:space="preserve"> identifies our approach </w:t>
            </w:r>
            <w:r w:rsidR="008F2717" w:rsidRPr="008F2717">
              <w:rPr>
                <w:rFonts w:ascii="Arial" w:hAnsi="Arial" w:cs="Arial"/>
                <w:sz w:val="22"/>
              </w:rPr>
              <w:t>to risk control is to eliminate hazards where it is reasonably possible to do</w:t>
            </w:r>
            <w:r w:rsidR="008F2717">
              <w:rPr>
                <w:rFonts w:ascii="Arial" w:hAnsi="Arial" w:cs="Arial"/>
                <w:sz w:val="22"/>
              </w:rPr>
              <w:t xml:space="preserve"> </w:t>
            </w:r>
            <w:r w:rsidR="008F2717" w:rsidRPr="008F2717">
              <w:rPr>
                <w:rFonts w:ascii="Arial" w:hAnsi="Arial" w:cs="Arial"/>
                <w:sz w:val="22"/>
              </w:rPr>
              <w:t>so and, where it is not, to manage these as far as reasonably possible. No hazard or risk will</w:t>
            </w:r>
            <w:r w:rsidR="008F2717">
              <w:rPr>
                <w:rFonts w:ascii="Arial" w:hAnsi="Arial" w:cs="Arial"/>
                <w:sz w:val="22"/>
              </w:rPr>
              <w:t xml:space="preserve"> </w:t>
            </w:r>
            <w:r w:rsidR="008F2717" w:rsidRPr="008F2717">
              <w:rPr>
                <w:rFonts w:ascii="Arial" w:hAnsi="Arial" w:cs="Arial"/>
                <w:sz w:val="22"/>
              </w:rPr>
              <w:t>go unmanaged and where hazards can’t be eliminated, risks must be managed to the lowest</w:t>
            </w:r>
            <w:r w:rsidR="008F2717">
              <w:rPr>
                <w:rFonts w:ascii="Arial" w:hAnsi="Arial" w:cs="Arial"/>
                <w:sz w:val="22"/>
              </w:rPr>
              <w:t xml:space="preserve"> </w:t>
            </w:r>
            <w:r w:rsidR="008F2717" w:rsidRPr="008F2717">
              <w:rPr>
                <w:rFonts w:ascii="Arial" w:hAnsi="Arial" w:cs="Arial"/>
                <w:sz w:val="22"/>
              </w:rPr>
              <w:t>level of risk possible.</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25A7C553" w:rsidR="006E5181" w:rsidRPr="00F8522E" w:rsidRDefault="000C4186" w:rsidP="006E5181">
            <w:pPr>
              <w:keepNext/>
              <w:jc w:val="left"/>
              <w:rPr>
                <w:rFonts w:ascii="Arial" w:hAnsi="Arial" w:cs="Arial"/>
                <w:sz w:val="22"/>
              </w:rPr>
            </w:pPr>
            <w:permStart w:id="1441878927" w:edGrp="everyone"/>
            <w:r>
              <w:rPr>
                <w:rFonts w:ascii="Arial" w:hAnsi="Arial" w:cs="Arial"/>
                <w:sz w:val="22"/>
              </w:rPr>
              <w:t xml:space="preserve">The WHS process identifies a process for </w:t>
            </w:r>
            <w:r w:rsidR="00622355">
              <w:rPr>
                <w:rFonts w:ascii="Arial" w:hAnsi="Arial" w:cs="Arial"/>
                <w:sz w:val="22"/>
              </w:rPr>
              <w:t>Elimination ,Substitution, Engineering Control, Administrative Controls and PPE when trying to management risk reduction.</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0F9F9030" w:rsidR="006E5181" w:rsidRPr="00F8522E" w:rsidRDefault="00FF5676" w:rsidP="006E5181">
            <w:pPr>
              <w:keepNext/>
              <w:jc w:val="left"/>
              <w:rPr>
                <w:rFonts w:ascii="Arial" w:hAnsi="Arial" w:cs="Arial"/>
                <w:sz w:val="22"/>
              </w:rPr>
            </w:pPr>
            <w:permStart w:id="890600210" w:edGrp="everyone"/>
            <w:r>
              <w:rPr>
                <w:rFonts w:ascii="Arial" w:hAnsi="Arial" w:cs="Arial"/>
                <w:sz w:val="22"/>
              </w:rPr>
              <w:t xml:space="preserve">The safety system identifies a delegation for signing off on controls for </w:t>
            </w:r>
            <w:r w:rsidR="0069477A">
              <w:rPr>
                <w:rFonts w:ascii="Arial" w:hAnsi="Arial" w:cs="Arial"/>
                <w:sz w:val="22"/>
              </w:rPr>
              <w:t xml:space="preserve">suitability. Anything High risk shall be signed off by CEO, Medium risk is by Manager and Low risk is by Supervisor. </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2E840D16" w:rsidR="006E5181" w:rsidRPr="00F8522E" w:rsidRDefault="008469B3" w:rsidP="00E47051">
            <w:pPr>
              <w:keepNext/>
              <w:jc w:val="left"/>
              <w:rPr>
                <w:rFonts w:ascii="Arial" w:hAnsi="Arial" w:cs="Arial"/>
                <w:sz w:val="22"/>
              </w:rPr>
            </w:pPr>
            <w:permStart w:id="1346984247" w:edGrp="everyone"/>
            <w:r>
              <w:rPr>
                <w:rFonts w:ascii="Arial" w:hAnsi="Arial" w:cs="Arial"/>
                <w:sz w:val="22"/>
              </w:rPr>
              <w:t xml:space="preserve">Periodic audits occur to ensure overall compliance </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733924"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End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2C498BEA" w:rsidR="003B60C2" w:rsidRPr="00E47051" w:rsidRDefault="00F649B1" w:rsidP="003B60C2">
            <w:pPr>
              <w:keepNext/>
              <w:jc w:val="left"/>
              <w:rPr>
                <w:rFonts w:ascii="Arial" w:hAnsi="Arial" w:cs="Arial"/>
                <w:sz w:val="22"/>
              </w:rPr>
            </w:pPr>
            <w:permStart w:id="353632896" w:edGrp="everyone"/>
            <w:r>
              <w:rPr>
                <w:rFonts w:ascii="Arial" w:hAnsi="Arial" w:cs="Arial"/>
                <w:sz w:val="22"/>
              </w:rPr>
              <w:t>Labourer undertaking works on road</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7BD5047D" w:rsidR="003B60C2" w:rsidRPr="00E47051" w:rsidRDefault="008E7785" w:rsidP="003B60C2">
            <w:pPr>
              <w:keepNext/>
              <w:jc w:val="left"/>
              <w:rPr>
                <w:rFonts w:ascii="Arial" w:hAnsi="Arial" w:cs="Arial"/>
                <w:sz w:val="22"/>
              </w:rPr>
            </w:pPr>
            <w:permStart w:id="1919109627" w:edGrp="everyone"/>
            <w:r>
              <w:rPr>
                <w:rFonts w:ascii="Arial" w:hAnsi="Arial" w:cs="Arial"/>
                <w:sz w:val="22"/>
              </w:rPr>
              <w:t xml:space="preserve">Pothole repairing on the Capricorn Highway could result in a vehicle to worker impact while </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51C08E98" w14:textId="77777777" w:rsidR="003B60C2" w:rsidRDefault="004C6A57" w:rsidP="003B60C2">
            <w:pPr>
              <w:keepNext/>
              <w:jc w:val="left"/>
              <w:rPr>
                <w:rFonts w:ascii="Arial" w:hAnsi="Arial" w:cs="Arial"/>
                <w:sz w:val="22"/>
              </w:rPr>
            </w:pPr>
            <w:permStart w:id="686436939" w:edGrp="everyone"/>
            <w:r>
              <w:rPr>
                <w:rFonts w:ascii="Arial" w:hAnsi="Arial" w:cs="Arial"/>
                <w:sz w:val="22"/>
              </w:rPr>
              <w:t xml:space="preserve">Injury / Disability / Death of persons </w:t>
            </w:r>
          </w:p>
          <w:p w14:paraId="0F970DCD" w14:textId="11A25A18" w:rsidR="003B60C2" w:rsidRPr="00E47051" w:rsidRDefault="004C6A57" w:rsidP="003B60C2">
            <w:pPr>
              <w:keepNext/>
              <w:jc w:val="left"/>
              <w:rPr>
                <w:rFonts w:ascii="Arial" w:hAnsi="Arial" w:cs="Arial"/>
                <w:sz w:val="22"/>
              </w:rPr>
            </w:pPr>
            <w:r>
              <w:rPr>
                <w:rFonts w:ascii="Arial" w:hAnsi="Arial" w:cs="Arial"/>
                <w:sz w:val="22"/>
              </w:rPr>
              <w:t>Property Damage of equipment and cars</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486CBCE3" w14:textId="77777777" w:rsidR="003B60C2" w:rsidRDefault="002E4E43" w:rsidP="00E47051">
            <w:pPr>
              <w:keepNext/>
              <w:jc w:val="left"/>
              <w:rPr>
                <w:rFonts w:ascii="Arial" w:hAnsi="Arial" w:cs="Arial"/>
                <w:sz w:val="22"/>
              </w:rPr>
            </w:pPr>
            <w:permStart w:id="639393402" w:edGrp="everyone"/>
            <w:r>
              <w:rPr>
                <w:rFonts w:ascii="Arial" w:hAnsi="Arial" w:cs="Arial"/>
                <w:sz w:val="22"/>
              </w:rPr>
              <w:t xml:space="preserve">High Risk Activity as defined in Workplace Hleath and Safety Regulation </w:t>
            </w:r>
          </w:p>
          <w:p w14:paraId="0DA02B82" w14:textId="77777777" w:rsidR="003B60C2" w:rsidRDefault="002E4E43" w:rsidP="00E47051">
            <w:pPr>
              <w:keepNext/>
              <w:jc w:val="left"/>
              <w:rPr>
                <w:rFonts w:ascii="Arial" w:hAnsi="Arial" w:cs="Arial"/>
                <w:sz w:val="22"/>
              </w:rPr>
            </w:pPr>
            <w:r>
              <w:rPr>
                <w:rFonts w:ascii="Arial" w:hAnsi="Arial" w:cs="Arial"/>
                <w:sz w:val="22"/>
              </w:rPr>
              <w:t>Traffic Management for construction or maintenance work –  Code of Practice 2008</w:t>
            </w:r>
          </w:p>
          <w:p w14:paraId="5D5823F1" w14:textId="48ADA5D0" w:rsidR="003B60C2" w:rsidRPr="00E47051" w:rsidRDefault="002E4E43" w:rsidP="00E47051">
            <w:pPr>
              <w:keepNext/>
              <w:jc w:val="left"/>
              <w:rPr>
                <w:rFonts w:ascii="Arial" w:hAnsi="Arial" w:cs="Arial"/>
                <w:sz w:val="22"/>
              </w:rPr>
            </w:pPr>
            <w:r>
              <w:rPr>
                <w:rFonts w:ascii="Arial" w:hAnsi="Arial" w:cs="Arial"/>
                <w:sz w:val="22"/>
              </w:rPr>
              <w:t xml:space="preserve">Manual Uniform Traffic Control Devices – Part 3 </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638CC62" w14:textId="16A57A17" w:rsidR="003B60C2" w:rsidRPr="00E47051" w:rsidRDefault="00215C9F" w:rsidP="003B60C2">
            <w:pPr>
              <w:keepNext/>
              <w:jc w:val="left"/>
              <w:rPr>
                <w:rFonts w:ascii="Arial" w:hAnsi="Arial" w:cs="Arial"/>
                <w:sz w:val="22"/>
              </w:rPr>
            </w:pPr>
            <w:permStart w:id="2088521872" w:edGrp="everyone"/>
            <w:r>
              <w:rPr>
                <w:rFonts w:ascii="Arial" w:hAnsi="Arial" w:cs="Arial"/>
                <w:sz w:val="22"/>
              </w:rPr>
              <w:t>B: Serious Injury and 3: Possible – Risk High</w:t>
            </w:r>
            <w:permEnd w:id="2088521872"/>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3C123DD5" w14:textId="2A86A044" w:rsidR="003B60C2" w:rsidRDefault="00215C9F" w:rsidP="003B60C2">
            <w:pPr>
              <w:keepNext/>
              <w:jc w:val="left"/>
              <w:rPr>
                <w:rFonts w:ascii="Arial" w:hAnsi="Arial" w:cs="Arial"/>
                <w:sz w:val="22"/>
              </w:rPr>
            </w:pPr>
            <w:permStart w:id="129456353" w:edGrp="everyone"/>
            <w:r>
              <w:rPr>
                <w:rFonts w:ascii="Arial" w:hAnsi="Arial" w:cs="Arial"/>
                <w:sz w:val="22"/>
              </w:rPr>
              <w:t xml:space="preserve">Safety Management Plan </w:t>
            </w:r>
          </w:p>
          <w:p w14:paraId="09BF0BFA" w14:textId="63EFA227" w:rsidR="00215C9F" w:rsidRDefault="00215C9F" w:rsidP="003B60C2">
            <w:pPr>
              <w:keepNext/>
              <w:jc w:val="left"/>
              <w:rPr>
                <w:rFonts w:ascii="Arial" w:hAnsi="Arial" w:cs="Arial"/>
                <w:sz w:val="22"/>
              </w:rPr>
            </w:pPr>
            <w:r>
              <w:rPr>
                <w:rFonts w:ascii="Arial" w:hAnsi="Arial" w:cs="Arial"/>
                <w:sz w:val="22"/>
              </w:rPr>
              <w:t xml:space="preserve">Daily Prestarts </w:t>
            </w:r>
          </w:p>
          <w:p w14:paraId="7B2CA4E1" w14:textId="40ED153F" w:rsidR="00215C9F" w:rsidRDefault="00215C9F" w:rsidP="003B60C2">
            <w:pPr>
              <w:keepNext/>
              <w:jc w:val="left"/>
              <w:rPr>
                <w:rFonts w:ascii="Arial" w:hAnsi="Arial" w:cs="Arial"/>
                <w:sz w:val="22"/>
              </w:rPr>
            </w:pPr>
            <w:r>
              <w:rPr>
                <w:rFonts w:ascii="Arial" w:hAnsi="Arial" w:cs="Arial"/>
                <w:sz w:val="22"/>
              </w:rPr>
              <w:t>Site Inductions</w:t>
            </w:r>
          </w:p>
          <w:permEnd w:id="129456353"/>
          <w:p w14:paraId="028EF5E4" w14:textId="781E438C" w:rsidR="003B60C2" w:rsidRPr="00E47051" w:rsidRDefault="003B60C2" w:rsidP="003B60C2">
            <w:pPr>
              <w:keepNext/>
              <w:jc w:val="left"/>
              <w:rPr>
                <w:rFonts w:ascii="Arial" w:hAnsi="Arial" w:cs="Arial"/>
                <w:sz w:val="22"/>
              </w:rPr>
            </w:pPr>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7EC54A9F" w14:textId="77777777" w:rsidR="003B60C2" w:rsidRDefault="00215C9F" w:rsidP="00E47051">
            <w:pPr>
              <w:keepNext/>
              <w:jc w:val="left"/>
              <w:rPr>
                <w:rFonts w:ascii="Arial" w:hAnsi="Arial" w:cs="Arial"/>
                <w:sz w:val="22"/>
              </w:rPr>
            </w:pPr>
            <w:permStart w:id="930622240" w:edGrp="everyone"/>
            <w:r>
              <w:rPr>
                <w:rFonts w:ascii="Arial" w:hAnsi="Arial" w:cs="Arial"/>
                <w:sz w:val="22"/>
              </w:rPr>
              <w:t xml:space="preserve">Traffic Management Plans and Traffic Guidance Scheme </w:t>
            </w:r>
          </w:p>
          <w:p w14:paraId="0C103913" w14:textId="437A7B76" w:rsidR="003B60C2" w:rsidRDefault="00215C9F" w:rsidP="00E47051">
            <w:pPr>
              <w:keepNext/>
              <w:jc w:val="left"/>
              <w:rPr>
                <w:rFonts w:ascii="Arial" w:hAnsi="Arial" w:cs="Arial"/>
                <w:sz w:val="22"/>
              </w:rPr>
            </w:pPr>
            <w:r>
              <w:rPr>
                <w:rFonts w:ascii="Arial" w:hAnsi="Arial" w:cs="Arial"/>
                <w:sz w:val="22"/>
              </w:rPr>
              <w:t xml:space="preserve">Level 2 and 3 Traffic </w:t>
            </w:r>
            <w:r w:rsidR="00290573">
              <w:rPr>
                <w:rFonts w:ascii="Arial" w:hAnsi="Arial" w:cs="Arial"/>
                <w:sz w:val="22"/>
              </w:rPr>
              <w:t>Controllers</w:t>
            </w:r>
          </w:p>
          <w:p w14:paraId="6208F4F7" w14:textId="77777777" w:rsidR="003B60C2" w:rsidRDefault="00215C9F" w:rsidP="00E47051">
            <w:pPr>
              <w:keepNext/>
              <w:jc w:val="left"/>
              <w:rPr>
                <w:rFonts w:ascii="Arial" w:hAnsi="Arial" w:cs="Arial"/>
                <w:sz w:val="22"/>
              </w:rPr>
            </w:pPr>
            <w:r>
              <w:rPr>
                <w:rFonts w:ascii="Arial" w:hAnsi="Arial" w:cs="Arial"/>
                <w:sz w:val="22"/>
              </w:rPr>
              <w:t xml:space="preserve">High visibility clothing </w:t>
            </w:r>
          </w:p>
          <w:p w14:paraId="7D6EACF4" w14:textId="61BBF28C" w:rsidR="003B60C2" w:rsidRPr="00E47051" w:rsidRDefault="00215C9F" w:rsidP="00E47051">
            <w:pPr>
              <w:keepNext/>
              <w:jc w:val="left"/>
              <w:rPr>
                <w:rFonts w:ascii="Arial" w:hAnsi="Arial" w:cs="Arial"/>
                <w:sz w:val="22"/>
              </w:rPr>
            </w:pPr>
            <w:r>
              <w:rPr>
                <w:rFonts w:ascii="Arial" w:hAnsi="Arial" w:cs="Arial"/>
                <w:sz w:val="22"/>
              </w:rPr>
              <w:t>Bollards, speed reduction and lane closure (shuttle flow)</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1C1110F3" w:rsidR="00F8522E" w:rsidRPr="003B60C2" w:rsidRDefault="00290573" w:rsidP="003B60C2">
            <w:pPr>
              <w:keepNext/>
              <w:jc w:val="left"/>
              <w:rPr>
                <w:rFonts w:ascii="Arial" w:hAnsi="Arial" w:cs="Arial"/>
                <w:sz w:val="22"/>
              </w:rPr>
            </w:pPr>
            <w:permStart w:id="449666081" w:edGrp="everyone"/>
            <w:r>
              <w:rPr>
                <w:rFonts w:ascii="Arial" w:hAnsi="Arial" w:cs="Arial"/>
                <w:sz w:val="22"/>
              </w:rPr>
              <w:t>Cement Stabilisation</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4A11C3ED" w:rsidR="00F8522E" w:rsidRPr="003B60C2" w:rsidRDefault="00290573" w:rsidP="003B60C2">
            <w:pPr>
              <w:keepNext/>
              <w:jc w:val="left"/>
              <w:rPr>
                <w:rFonts w:ascii="Arial" w:hAnsi="Arial" w:cs="Arial"/>
                <w:sz w:val="22"/>
              </w:rPr>
            </w:pPr>
            <w:permStart w:id="1449867539" w:edGrp="everyone"/>
            <w:r>
              <w:rPr>
                <w:rFonts w:ascii="Arial" w:hAnsi="Arial" w:cs="Arial"/>
                <w:sz w:val="22"/>
              </w:rPr>
              <w:t>Cement Stabilisation with silica can expose workers to crystalline silica / silicosis</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63C4EBC3" w14:textId="77777777" w:rsidR="00F8522E" w:rsidRDefault="00290573" w:rsidP="003B60C2">
            <w:pPr>
              <w:keepNext/>
              <w:jc w:val="left"/>
              <w:rPr>
                <w:rFonts w:ascii="Arial" w:hAnsi="Arial" w:cs="Arial"/>
                <w:sz w:val="22"/>
              </w:rPr>
            </w:pPr>
            <w:permStart w:id="164702840" w:edGrp="everyone"/>
            <w:r>
              <w:rPr>
                <w:rFonts w:ascii="Arial" w:hAnsi="Arial" w:cs="Arial"/>
                <w:sz w:val="22"/>
              </w:rPr>
              <w:t xml:space="preserve">Lung Cancer </w:t>
            </w:r>
          </w:p>
          <w:p w14:paraId="7198741F" w14:textId="77777777" w:rsidR="00F8522E" w:rsidRDefault="00290573" w:rsidP="003B60C2">
            <w:pPr>
              <w:keepNext/>
              <w:jc w:val="left"/>
              <w:rPr>
                <w:rFonts w:ascii="Arial" w:hAnsi="Arial" w:cs="Arial"/>
                <w:sz w:val="22"/>
              </w:rPr>
            </w:pPr>
            <w:r>
              <w:rPr>
                <w:rFonts w:ascii="Arial" w:hAnsi="Arial" w:cs="Arial"/>
                <w:sz w:val="22"/>
              </w:rPr>
              <w:t xml:space="preserve">Kidney Damage </w:t>
            </w:r>
          </w:p>
          <w:p w14:paraId="4D442B63" w14:textId="77777777" w:rsidR="00F8522E" w:rsidRDefault="00290573" w:rsidP="003B60C2">
            <w:pPr>
              <w:keepNext/>
              <w:jc w:val="left"/>
              <w:rPr>
                <w:rFonts w:ascii="Arial" w:hAnsi="Arial" w:cs="Arial"/>
                <w:sz w:val="22"/>
              </w:rPr>
            </w:pPr>
            <w:r>
              <w:rPr>
                <w:rFonts w:ascii="Arial" w:hAnsi="Arial" w:cs="Arial"/>
                <w:sz w:val="22"/>
              </w:rPr>
              <w:t xml:space="preserve">Chronic silicosis </w:t>
            </w:r>
          </w:p>
          <w:p w14:paraId="0A811E72" w14:textId="77777777" w:rsidR="00F8522E" w:rsidRDefault="00290573" w:rsidP="003B60C2">
            <w:pPr>
              <w:keepNext/>
              <w:jc w:val="left"/>
              <w:rPr>
                <w:rFonts w:ascii="Arial" w:hAnsi="Arial" w:cs="Arial"/>
                <w:sz w:val="22"/>
              </w:rPr>
            </w:pPr>
            <w:r>
              <w:rPr>
                <w:rFonts w:ascii="Arial" w:hAnsi="Arial" w:cs="Arial"/>
                <w:sz w:val="22"/>
              </w:rPr>
              <w:t xml:space="preserve">Acute silicosis </w:t>
            </w:r>
          </w:p>
          <w:p w14:paraId="5B094F6E" w14:textId="77777777" w:rsidR="00F8522E" w:rsidRDefault="00F8522E" w:rsidP="003B60C2">
            <w:pPr>
              <w:keepNext/>
              <w:jc w:val="left"/>
              <w:rPr>
                <w:rFonts w:ascii="Arial" w:hAnsi="Arial" w:cs="Arial"/>
                <w:sz w:val="22"/>
              </w:rPr>
            </w:pPr>
          </w:p>
          <w:p w14:paraId="7C849175" w14:textId="6DBD9F81" w:rsidR="00F8522E" w:rsidRPr="003B60C2" w:rsidRDefault="00290573" w:rsidP="003B60C2">
            <w:pPr>
              <w:keepNext/>
              <w:jc w:val="left"/>
              <w:rPr>
                <w:rFonts w:ascii="Arial" w:hAnsi="Arial" w:cs="Arial"/>
                <w:sz w:val="22"/>
              </w:rPr>
            </w:pPr>
            <w:r>
              <w:rPr>
                <w:rFonts w:ascii="Arial" w:hAnsi="Arial" w:cs="Arial"/>
                <w:sz w:val="22"/>
              </w:rPr>
              <w:t xml:space="preserve">From prolonged exposure to silicosis </w:t>
            </w:r>
            <w:permEnd w:id="164702840"/>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2299C7B5" w14:textId="77777777" w:rsidR="00F8522E" w:rsidRDefault="00E064C9" w:rsidP="003B60C2">
            <w:pPr>
              <w:jc w:val="left"/>
              <w:rPr>
                <w:rFonts w:ascii="Arial" w:hAnsi="Arial" w:cs="Arial"/>
                <w:sz w:val="22"/>
              </w:rPr>
            </w:pPr>
            <w:permStart w:id="1100952697" w:edGrp="everyone"/>
            <w:r w:rsidRPr="00E064C9">
              <w:rPr>
                <w:rFonts w:ascii="Arial" w:hAnsi="Arial" w:cs="Arial"/>
                <w:sz w:val="22"/>
              </w:rPr>
              <w:t>Managing respirable crystalline silica dust exposure in construction and manufacturing of construction elements Code of Practice 2022</w:t>
            </w:r>
          </w:p>
          <w:p w14:paraId="57CDBFBE" w14:textId="77777777" w:rsidR="00F8522E" w:rsidRDefault="00313942" w:rsidP="003B60C2">
            <w:pPr>
              <w:jc w:val="left"/>
              <w:rPr>
                <w:rFonts w:ascii="Arial" w:hAnsi="Arial" w:cs="Arial"/>
                <w:sz w:val="22"/>
              </w:rPr>
            </w:pPr>
            <w:r>
              <w:rPr>
                <w:rFonts w:ascii="Arial" w:hAnsi="Arial" w:cs="Arial"/>
                <w:sz w:val="22"/>
              </w:rPr>
              <w:t xml:space="preserve">Safe Work Method Statement </w:t>
            </w:r>
          </w:p>
          <w:p w14:paraId="216F1596" w14:textId="777D657A" w:rsidR="00F8522E" w:rsidRPr="00E47051" w:rsidRDefault="00313942" w:rsidP="003B60C2">
            <w:pPr>
              <w:jc w:val="left"/>
              <w:rPr>
                <w:rFonts w:ascii="Arial" w:hAnsi="Arial" w:cs="Arial"/>
                <w:sz w:val="22"/>
              </w:rPr>
            </w:pPr>
            <w:r>
              <w:rPr>
                <w:rFonts w:ascii="Arial" w:hAnsi="Arial" w:cs="Arial"/>
                <w:sz w:val="22"/>
              </w:rPr>
              <w:t>Safety Data Sheets</w:t>
            </w:r>
            <w:permEnd w:id="1100952697"/>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7F2B1753" w:rsidR="003B60C2" w:rsidRPr="003B60C2" w:rsidRDefault="00E064C9" w:rsidP="003B60C2">
            <w:pPr>
              <w:keepNext/>
              <w:jc w:val="left"/>
              <w:rPr>
                <w:rFonts w:ascii="Arial" w:hAnsi="Arial" w:cs="Arial"/>
                <w:sz w:val="22"/>
              </w:rPr>
            </w:pPr>
            <w:permStart w:id="395660166" w:edGrp="everyone"/>
            <w:r>
              <w:rPr>
                <w:rFonts w:ascii="Arial" w:hAnsi="Arial" w:cs="Arial"/>
                <w:sz w:val="22"/>
              </w:rPr>
              <w:t>A – Death or Permanent Disability and 4 – Unlikely - High</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2BB7C9B6" w14:textId="7A87D758" w:rsidR="00E064C9" w:rsidRDefault="00E064C9" w:rsidP="00E064C9">
            <w:pPr>
              <w:keepNext/>
              <w:jc w:val="left"/>
              <w:rPr>
                <w:rFonts w:ascii="Arial" w:hAnsi="Arial" w:cs="Arial"/>
                <w:sz w:val="22"/>
              </w:rPr>
            </w:pPr>
            <w:permStart w:id="1063341843" w:edGrp="everyone"/>
            <w:r>
              <w:rPr>
                <w:rFonts w:ascii="Arial" w:hAnsi="Arial" w:cs="Arial"/>
                <w:sz w:val="22"/>
              </w:rPr>
              <w:t xml:space="preserve">Safety Management Plan </w:t>
            </w:r>
          </w:p>
          <w:p w14:paraId="44C21093" w14:textId="77777777" w:rsidR="00E064C9" w:rsidRDefault="00E064C9" w:rsidP="00E064C9">
            <w:pPr>
              <w:keepNext/>
              <w:jc w:val="left"/>
              <w:rPr>
                <w:rFonts w:ascii="Arial" w:hAnsi="Arial" w:cs="Arial"/>
                <w:sz w:val="22"/>
              </w:rPr>
            </w:pPr>
            <w:r>
              <w:rPr>
                <w:rFonts w:ascii="Arial" w:hAnsi="Arial" w:cs="Arial"/>
                <w:sz w:val="22"/>
              </w:rPr>
              <w:t xml:space="preserve">Daily Prestarts </w:t>
            </w:r>
          </w:p>
          <w:p w14:paraId="6402BFDA" w14:textId="14413DCE" w:rsidR="00E064C9" w:rsidRDefault="00E064C9" w:rsidP="00E064C9">
            <w:pPr>
              <w:keepNext/>
              <w:jc w:val="left"/>
              <w:rPr>
                <w:rFonts w:ascii="Arial" w:hAnsi="Arial" w:cs="Arial"/>
                <w:sz w:val="22"/>
              </w:rPr>
            </w:pPr>
            <w:r>
              <w:rPr>
                <w:rFonts w:ascii="Arial" w:hAnsi="Arial" w:cs="Arial"/>
                <w:sz w:val="22"/>
              </w:rPr>
              <w:t>Site Inductions</w:t>
            </w:r>
          </w:p>
          <w:p w14:paraId="25ECB758" w14:textId="01E1DF36" w:rsidR="00E064C9" w:rsidRDefault="00E064C9" w:rsidP="00E064C9">
            <w:pPr>
              <w:keepNext/>
              <w:jc w:val="left"/>
              <w:rPr>
                <w:rFonts w:ascii="Arial" w:hAnsi="Arial" w:cs="Arial"/>
                <w:sz w:val="22"/>
              </w:rPr>
            </w:pPr>
            <w:r>
              <w:rPr>
                <w:rFonts w:ascii="Arial" w:hAnsi="Arial" w:cs="Arial"/>
                <w:sz w:val="22"/>
              </w:rPr>
              <w:t xml:space="preserve">Code of Practice </w:t>
            </w:r>
          </w:p>
          <w:p w14:paraId="513CD177" w14:textId="6C2C2B59" w:rsidR="00E064C9" w:rsidRDefault="00E064C9" w:rsidP="00E064C9">
            <w:pPr>
              <w:keepNext/>
              <w:jc w:val="left"/>
              <w:rPr>
                <w:rFonts w:ascii="Arial" w:hAnsi="Arial" w:cs="Arial"/>
                <w:sz w:val="22"/>
              </w:rPr>
            </w:pPr>
            <w:r>
              <w:rPr>
                <w:rFonts w:ascii="Arial" w:hAnsi="Arial" w:cs="Arial"/>
                <w:sz w:val="22"/>
              </w:rPr>
              <w:t>Construction Methodology</w:t>
            </w:r>
          </w:p>
          <w:permEnd w:id="1063341843"/>
          <w:p w14:paraId="2E8294D5" w14:textId="4B3849DC" w:rsidR="00F8522E" w:rsidRPr="003B60C2" w:rsidRDefault="00F8522E" w:rsidP="003B60C2">
            <w:pPr>
              <w:keepNext/>
              <w:jc w:val="left"/>
              <w:rPr>
                <w:rFonts w:ascii="Arial" w:hAnsi="Arial" w:cs="Arial"/>
                <w:sz w:val="22"/>
              </w:rPr>
            </w:pPr>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145CDF01" w14:textId="77777777" w:rsidR="00F8522E" w:rsidRDefault="00E064C9" w:rsidP="003B60C2">
            <w:pPr>
              <w:keepNext/>
              <w:jc w:val="left"/>
              <w:rPr>
                <w:rFonts w:ascii="Arial" w:hAnsi="Arial" w:cs="Arial"/>
                <w:sz w:val="22"/>
              </w:rPr>
            </w:pPr>
            <w:permStart w:id="1082355157" w:edGrp="everyone"/>
            <w:r>
              <w:rPr>
                <w:rFonts w:ascii="Arial" w:hAnsi="Arial" w:cs="Arial"/>
                <w:sz w:val="22"/>
              </w:rPr>
              <w:t xml:space="preserve">Silica Respirator </w:t>
            </w:r>
          </w:p>
          <w:p w14:paraId="0368C9D6" w14:textId="77777777" w:rsidR="00F8522E" w:rsidRDefault="00E064C9" w:rsidP="003B60C2">
            <w:pPr>
              <w:keepNext/>
              <w:jc w:val="left"/>
              <w:rPr>
                <w:rFonts w:ascii="Arial" w:hAnsi="Arial" w:cs="Arial"/>
                <w:sz w:val="22"/>
              </w:rPr>
            </w:pPr>
            <w:r>
              <w:rPr>
                <w:rFonts w:ascii="Arial" w:hAnsi="Arial" w:cs="Arial"/>
                <w:sz w:val="22"/>
              </w:rPr>
              <w:t xml:space="preserve">Controls to not undertake activity of works on windy days </w:t>
            </w:r>
          </w:p>
          <w:p w14:paraId="520C5236" w14:textId="77777777" w:rsidR="00F8522E" w:rsidRDefault="00E064C9" w:rsidP="003B60C2">
            <w:pPr>
              <w:keepNext/>
              <w:jc w:val="left"/>
              <w:rPr>
                <w:rFonts w:ascii="Arial" w:hAnsi="Arial" w:cs="Arial"/>
                <w:sz w:val="22"/>
              </w:rPr>
            </w:pPr>
            <w:r>
              <w:rPr>
                <w:rFonts w:ascii="Arial" w:hAnsi="Arial" w:cs="Arial"/>
                <w:sz w:val="22"/>
              </w:rPr>
              <w:t>Exclusion zones</w:t>
            </w:r>
          </w:p>
          <w:p w14:paraId="322E6227" w14:textId="33578B1A" w:rsidR="00F8522E" w:rsidRPr="003B60C2" w:rsidRDefault="00313942" w:rsidP="003B60C2">
            <w:pPr>
              <w:keepNext/>
              <w:jc w:val="left"/>
              <w:rPr>
                <w:rFonts w:ascii="Arial" w:hAnsi="Arial" w:cs="Arial"/>
                <w:sz w:val="22"/>
              </w:rPr>
            </w:pPr>
            <w:r>
              <w:rPr>
                <w:rFonts w:ascii="Arial" w:hAnsi="Arial" w:cs="Arial"/>
                <w:sz w:val="22"/>
              </w:rPr>
              <w:t>Safe Work Method Statements</w:t>
            </w:r>
            <w:permEnd w:id="1082355157"/>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733924"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5511FC0A" w14:textId="6F2B6EEE" w:rsidR="00F8522E" w:rsidRPr="00F8522E" w:rsidRDefault="00313942" w:rsidP="00F8522E">
            <w:pPr>
              <w:keepNext/>
              <w:jc w:val="left"/>
              <w:rPr>
                <w:rFonts w:ascii="Arial" w:hAnsi="Arial" w:cs="Arial"/>
                <w:sz w:val="22"/>
              </w:rPr>
            </w:pPr>
            <w:permStart w:id="1764118542" w:edGrp="everyone"/>
            <w:r>
              <w:rPr>
                <w:rFonts w:ascii="Arial" w:hAnsi="Arial" w:cs="Arial"/>
                <w:sz w:val="22"/>
              </w:rPr>
              <w:t xml:space="preserve">Develop of a Risk Control Plan should be undertaken in a consultation process inclusive of relevant Health and Safety Reps who team will be involved in the project. The process will consist of documenting the construction methodology, timeframes for complete the works and controls. The work risk controls will need to be undertaken in consultation with an accredited traffic controller to identify successful strategies that can be affected to mitigate the risk taking into consideration the site location, traffic volumes and duration of works. </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6F36A3B0" w14:textId="7683B39C" w:rsidR="00F8522E" w:rsidRPr="00F8522E" w:rsidRDefault="00313942" w:rsidP="00F8522E">
            <w:pPr>
              <w:keepNext/>
              <w:jc w:val="left"/>
              <w:rPr>
                <w:rFonts w:ascii="Arial" w:hAnsi="Arial" w:cs="Arial"/>
                <w:sz w:val="22"/>
              </w:rPr>
            </w:pPr>
            <w:permStart w:id="932538863" w:edGrp="everyone"/>
            <w:r>
              <w:rPr>
                <w:rFonts w:ascii="Arial" w:hAnsi="Arial" w:cs="Arial"/>
                <w:sz w:val="22"/>
              </w:rPr>
              <w:t xml:space="preserve">Documenting the risks and the identifies controls based on the input from the group we would then document the effectiveness of the control. A situation of the most effective control is to close the road and detour the traffic, the least effective control is to have a spotter and work in gaps in traffic. Documenting what feasible and practical we would reassess the likelihood of the risk occurring now the controls have been sufficiently identified. </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2F2C6826" w14:textId="50C48263" w:rsidR="00F8522E" w:rsidRPr="00F8522E" w:rsidRDefault="00313942" w:rsidP="00F8522E">
            <w:pPr>
              <w:keepNext/>
              <w:jc w:val="left"/>
              <w:rPr>
                <w:rFonts w:ascii="Arial" w:hAnsi="Arial" w:cs="Arial"/>
                <w:sz w:val="22"/>
              </w:rPr>
            </w:pPr>
            <w:permStart w:id="26498156" w:edGrp="everyone"/>
            <w:r>
              <w:rPr>
                <w:rFonts w:ascii="Arial" w:hAnsi="Arial" w:cs="Arial"/>
                <w:sz w:val="22"/>
              </w:rPr>
              <w:t xml:space="preserve">Consult with stabiliser operator and spreader operator about the impacts of their duties, review the cement Safety Data Sheet, site location and </w:t>
            </w:r>
            <w:r w:rsidR="00164F9B">
              <w:rPr>
                <w:rFonts w:ascii="Arial" w:hAnsi="Arial" w:cs="Arial"/>
                <w:sz w:val="22"/>
              </w:rPr>
              <w:t xml:space="preserve">risks associated with silica and consequence of occurring. Engage with a Safety Officer and seek expert  advise surrounding silica management and implement controls. </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058C806C" w14:textId="46FE15BF" w:rsidR="00F8522E" w:rsidRPr="00F8522E" w:rsidRDefault="00164F9B" w:rsidP="00F8522E">
            <w:pPr>
              <w:keepNext/>
              <w:jc w:val="left"/>
              <w:rPr>
                <w:rFonts w:ascii="Arial" w:hAnsi="Arial" w:cs="Arial"/>
                <w:sz w:val="22"/>
              </w:rPr>
            </w:pPr>
            <w:permStart w:id="1735948618" w:edGrp="everyone"/>
            <w:r>
              <w:rPr>
                <w:rFonts w:ascii="Arial" w:hAnsi="Arial" w:cs="Arial"/>
                <w:sz w:val="22"/>
              </w:rPr>
              <w:t>Upon reviewing the risk and appropriate controls the group will evaluate the effectiveness of the controls as a group. The most effective control would be to utilise alternative products to remove the risk, alternative measures can be monitoring air speed and direction, directly impacted workers have silica masks and other workers stay out of exclusion zones.</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733924"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End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733924"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832717" w:rsidRPr="004932A4">
        <w:rPr>
          <w:szCs w:val="32"/>
        </w:rPr>
        <w:t xml:space="preserve"> </w:t>
      </w:r>
    </w:p>
    <w:p w14:paraId="00B0F127" w14:textId="528F851B" w:rsidR="00832717" w:rsidRPr="004932A4" w:rsidRDefault="00733924"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5B524E4F" w:rsidR="00E47051" w:rsidRPr="001C4084" w:rsidRDefault="000067A5" w:rsidP="00C82D13">
            <w:pPr>
              <w:ind w:right="-24"/>
              <w:rPr>
                <w:rFonts w:ascii="Arial" w:hAnsi="Arial" w:cs="Arial"/>
                <w:sz w:val="22"/>
                <w:szCs w:val="22"/>
              </w:rPr>
            </w:pPr>
            <w:permStart w:id="2017813827" w:edGrp="everyone"/>
            <w:r>
              <w:rPr>
                <w:rFonts w:ascii="Arial" w:hAnsi="Arial" w:cs="Arial"/>
                <w:sz w:val="22"/>
                <w:szCs w:val="22"/>
              </w:rPr>
              <w:t>Brenton Judge</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59EBDFA1">
                      <wp:extent cx="922895"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4-01-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D431D0" w14:textId="0DB91964" w:rsidR="00E47051" w:rsidRPr="00DD7A44" w:rsidRDefault="000067A5" w:rsidP="00C82D13">
                <w:pPr>
                  <w:ind w:right="-24"/>
                  <w:rPr>
                    <w:rFonts w:ascii="Arial" w:hAnsi="Arial" w:cs="Arial"/>
                    <w:sz w:val="22"/>
                    <w:szCs w:val="22"/>
                  </w:rPr>
                </w:pPr>
                <w:r>
                  <w:rPr>
                    <w:rFonts w:ascii="Arial" w:hAnsi="Arial" w:cs="Arial"/>
                    <w:sz w:val="22"/>
                    <w:szCs w:val="22"/>
                  </w:rPr>
                  <w:t>17/01/2024</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733924"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End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733924"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733924"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733924"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7FA940E8"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DE699D">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7FB20C70"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DE699D">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0F7397A8"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DE699D">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733924"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053B6495" w14:textId="7B7278F8" w:rsidR="00C67B58" w:rsidRPr="00447473" w:rsidRDefault="00984EBF" w:rsidP="00C67B58">
            <w:pPr>
              <w:ind w:left="993" w:hanging="993"/>
              <w:jc w:val="center"/>
              <w:rPr>
                <w:vanish/>
                <w:color w:val="17365D" w:themeColor="text2" w:themeShade="BF"/>
              </w:rPr>
            </w:pPr>
            <w:permStart w:id="1615024258" w:edGrp="everyone"/>
            <w:r>
              <w:rPr>
                <w:vanish/>
                <w:color w:val="17365D" w:themeColor="text2" w:themeShade="BF"/>
              </w:rPr>
              <w:sym w:font="Wingdings" w:char="F0FE"/>
            </w:r>
            <w:permEnd w:id="1615024258"/>
          </w:p>
        </w:tc>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9AADB70" w14:textId="5CD6F7CE" w:rsidR="00C67B58" w:rsidRPr="00447473" w:rsidRDefault="00984EBF" w:rsidP="00C67B58">
            <w:pPr>
              <w:ind w:left="993" w:hanging="993"/>
              <w:jc w:val="center"/>
              <w:rPr>
                <w:vanish/>
                <w:color w:val="17365D" w:themeColor="text2" w:themeShade="BF"/>
              </w:rPr>
            </w:pPr>
            <w:permStart w:id="1994931973" w:edGrp="everyone"/>
            <w:r>
              <w:rPr>
                <w:vanish/>
                <w:color w:val="17365D" w:themeColor="text2" w:themeShade="BF"/>
              </w:rPr>
              <w:sym w:font="Wingdings" w:char="F0FE"/>
            </w:r>
            <w:permEnd w:id="1994931973"/>
          </w:p>
        </w:tc>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E4493C9" w14:textId="2DEFCEEA" w:rsidR="00C67B58" w:rsidRPr="00447473" w:rsidRDefault="00984EBF" w:rsidP="00C67B58">
            <w:pPr>
              <w:ind w:left="993" w:hanging="993"/>
              <w:jc w:val="center"/>
              <w:rPr>
                <w:vanish/>
                <w:color w:val="17365D" w:themeColor="text2" w:themeShade="BF"/>
              </w:rPr>
            </w:pPr>
            <w:permStart w:id="582777991" w:edGrp="everyone"/>
            <w:r>
              <w:rPr>
                <w:vanish/>
                <w:color w:val="17365D" w:themeColor="text2" w:themeShade="BF"/>
              </w:rPr>
              <w:sym w:font="Wingdings" w:char="F0FE"/>
            </w:r>
            <w:permEnd w:id="582777991"/>
          </w:p>
        </w:tc>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3D017AD" w14:textId="3EFD4387" w:rsidR="00C67B58" w:rsidRPr="00447473" w:rsidRDefault="00984EBF" w:rsidP="00C67B58">
            <w:pPr>
              <w:ind w:left="993" w:hanging="993"/>
              <w:jc w:val="center"/>
              <w:rPr>
                <w:vanish/>
                <w:color w:val="17365D" w:themeColor="text2" w:themeShade="BF"/>
              </w:rPr>
            </w:pPr>
            <w:permStart w:id="904602356" w:edGrp="everyone"/>
            <w:r>
              <w:rPr>
                <w:vanish/>
                <w:color w:val="17365D" w:themeColor="text2" w:themeShade="BF"/>
              </w:rPr>
              <w:sym w:font="Wingdings" w:char="F0FE"/>
            </w:r>
            <w:permEnd w:id="904602356"/>
          </w:p>
        </w:tc>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733924"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20658777" w:rsidR="00C67B58" w:rsidRPr="00447473" w:rsidRDefault="000634CD"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3B32058D" w:rsidR="00C67B58" w:rsidRPr="00447473" w:rsidRDefault="000634CD"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2E2F50E0" w:rsidR="00C67B58" w:rsidRPr="00447473" w:rsidRDefault="000634CD"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1EF3E493" w:rsidR="00C67B58" w:rsidRPr="00447473" w:rsidRDefault="000634CD"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B5671D" w14:textId="08040D66" w:rsidR="00C67B58" w:rsidRPr="00447473" w:rsidRDefault="000634CD"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368408" w14:textId="7B1BA529" w:rsidR="00C67B58" w:rsidRPr="00447473" w:rsidRDefault="000634CD"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733924"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78024D82" w:rsidR="00D912F8" w:rsidRPr="00447473" w:rsidRDefault="00AA65CB"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AFF3A3" w14:textId="2BA0535F" w:rsidR="00D912F8" w:rsidRPr="00447473" w:rsidRDefault="00D912F8" w:rsidP="00D912F8">
                <w:pPr>
                  <w:ind w:left="993" w:hanging="993"/>
                  <w:jc w:val="center"/>
                  <w:rPr>
                    <w:vanish/>
                    <w:color w:val="17365D" w:themeColor="text2" w:themeShade="BF"/>
                  </w:rPr>
                </w:pPr>
                <w:r>
                  <w:rPr>
                    <w:rFonts w:ascii="Arial" w:hAnsi="Arial" w:cs="Arial"/>
                    <w:sz w:val="40"/>
                    <w:szCs w:val="44"/>
                  </w:rPr>
                  <w:sym w:font="Wingdings" w:char="F0A8"/>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14DFEE" w14:textId="4828CAF8" w:rsidR="00D912F8" w:rsidRPr="00447473" w:rsidRDefault="00AA65CB"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3E7A04" w14:textId="5D5164A0" w:rsidR="00D912F8" w:rsidRPr="00447473" w:rsidRDefault="00AA65CB"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1F927CFF" w:rsidR="00D912F8" w:rsidRPr="00B31E17" w:rsidRDefault="00AA65CB"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733924"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End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733924"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End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70CE02C1" w:rsidR="00CF7273" w:rsidRPr="00447473" w:rsidRDefault="00E04122"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F5DCAD" w14:textId="1C9693A2" w:rsidR="00CF7273" w:rsidRPr="00447473" w:rsidRDefault="00E04122"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DB1F90" w14:textId="4796269E" w:rsidR="00CF7273" w:rsidRPr="00447473" w:rsidRDefault="00E04122"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79B681" w14:textId="561DA519" w:rsidR="00CF7273" w:rsidRPr="00447473" w:rsidRDefault="00E04122"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73392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szCs w:val="32"/>
            </w:rPr>
            <w:t>BSBWHS414</w:t>
          </w:r>
        </w:sdtContent>
      </w:sdt>
      <w:r w:rsidR="00C76B5E" w:rsidRPr="004932A4">
        <w:rPr>
          <w:szCs w:val="32"/>
        </w:rPr>
        <w:t xml:space="preserve"> </w:t>
      </w:r>
    </w:p>
    <w:p w14:paraId="4940EB2A" w14:textId="250E5F0F" w:rsidR="00C76B5E" w:rsidRPr="004932A4" w:rsidRDefault="0073392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3D32B445" w:rsidR="00A342EE" w:rsidRPr="001C4084" w:rsidRDefault="00C424C3" w:rsidP="00C82D13">
            <w:pPr>
              <w:ind w:right="-24"/>
              <w:rPr>
                <w:rFonts w:ascii="Arial" w:hAnsi="Arial" w:cs="Arial"/>
                <w:sz w:val="22"/>
                <w:szCs w:val="22"/>
              </w:rPr>
            </w:pPr>
            <w:permStart w:id="75317315" w:edGrp="everyone"/>
            <w:r>
              <w:rPr>
                <w:rFonts w:ascii="Arial" w:hAnsi="Arial" w:cs="Arial"/>
                <w:sz w:val="22"/>
                <w:szCs w:val="22"/>
              </w:rPr>
              <w:t>Brenton Judge</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291E7559">
                      <wp:extent cx="922895"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22895" cy="428625"/>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4-01-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4A64353" w14:textId="1C482692" w:rsidR="00A342EE" w:rsidRPr="00DD7A44" w:rsidRDefault="00C424C3" w:rsidP="00C82D13">
                <w:pPr>
                  <w:ind w:right="-24"/>
                  <w:rPr>
                    <w:rFonts w:ascii="Arial" w:hAnsi="Arial" w:cs="Arial"/>
                    <w:sz w:val="22"/>
                    <w:szCs w:val="22"/>
                  </w:rPr>
                </w:pPr>
                <w:r>
                  <w:rPr>
                    <w:rFonts w:ascii="Arial" w:hAnsi="Arial" w:cs="Arial"/>
                    <w:sz w:val="22"/>
                    <w:szCs w:val="22"/>
                  </w:rPr>
                  <w:t>17/01/2024</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733924"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End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733924"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733924"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733924"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0F58BB04" w:rsidR="00F80F60" w:rsidRPr="00EE514B" w:rsidRDefault="0052590C" w:rsidP="00F80F60">
            <w:pPr>
              <w:jc w:val="left"/>
              <w:rPr>
                <w:rFonts w:ascii="Arial" w:hAnsi="Arial" w:cs="Arial"/>
                <w:sz w:val="22"/>
                <w:szCs w:val="22"/>
              </w:rPr>
            </w:pPr>
            <w:permStart w:id="1199464275" w:edGrp="everyone"/>
            <w:r>
              <w:rPr>
                <w:rFonts w:ascii="Arial" w:hAnsi="Arial" w:cs="Arial"/>
                <w:sz w:val="22"/>
                <w:szCs w:val="22"/>
              </w:rPr>
              <w:t>Brenton Judge</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5161E" w14:textId="77777777" w:rsidR="00CF0197" w:rsidRDefault="00CF0197" w:rsidP="00A67754">
      <w:r>
        <w:separator/>
      </w:r>
    </w:p>
  </w:endnote>
  <w:endnote w:type="continuationSeparator" w:id="0">
    <w:p w14:paraId="4AEC817C" w14:textId="77777777" w:rsidR="00CF0197" w:rsidRDefault="00CF01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5C67D35D" w:rsidR="00CF0197" w:rsidRPr="00830749" w:rsidRDefault="0073392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22780703"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392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3F9D131F"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3924">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13AD4600"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3392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C2E97" w14:textId="77777777" w:rsidR="00CF0197" w:rsidRDefault="00CF0197" w:rsidP="00A67754">
      <w:r>
        <w:separator/>
      </w:r>
    </w:p>
  </w:footnote>
  <w:footnote w:type="continuationSeparator" w:id="0">
    <w:p w14:paraId="719189CF" w14:textId="77777777" w:rsidR="00CF0197" w:rsidRDefault="00CF01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BA320C"/>
    <w:multiLevelType w:val="hybridMultilevel"/>
    <w:tmpl w:val="C2F6F606"/>
    <w:lvl w:ilvl="0" w:tplc="03508AB4">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C9263C3"/>
    <w:multiLevelType w:val="hybridMultilevel"/>
    <w:tmpl w:val="80328508"/>
    <w:lvl w:ilvl="0" w:tplc="96A488B2">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E531125"/>
    <w:multiLevelType w:val="hybridMultilevel"/>
    <w:tmpl w:val="A9BE7D22"/>
    <w:lvl w:ilvl="0" w:tplc="48B81FD6">
      <w:start w:val="3"/>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928540169">
    <w:abstractNumId w:val="4"/>
  </w:num>
  <w:num w:numId="2" w16cid:durableId="1087578160">
    <w:abstractNumId w:val="8"/>
  </w:num>
  <w:num w:numId="3" w16cid:durableId="1561207512">
    <w:abstractNumId w:val="17"/>
  </w:num>
  <w:num w:numId="4" w16cid:durableId="72700225">
    <w:abstractNumId w:val="30"/>
  </w:num>
  <w:num w:numId="5" w16cid:durableId="1591308806">
    <w:abstractNumId w:val="5"/>
  </w:num>
  <w:num w:numId="6" w16cid:durableId="1792088113">
    <w:abstractNumId w:val="20"/>
  </w:num>
  <w:num w:numId="7" w16cid:durableId="552886008">
    <w:abstractNumId w:val="26"/>
  </w:num>
  <w:num w:numId="8" w16cid:durableId="1361396207">
    <w:abstractNumId w:val="15"/>
  </w:num>
  <w:num w:numId="9" w16cid:durableId="1424453621">
    <w:abstractNumId w:val="12"/>
  </w:num>
  <w:num w:numId="10" w16cid:durableId="1512839822">
    <w:abstractNumId w:val="29"/>
  </w:num>
  <w:num w:numId="11" w16cid:durableId="236021592">
    <w:abstractNumId w:val="19"/>
  </w:num>
  <w:num w:numId="12" w16cid:durableId="2073766477">
    <w:abstractNumId w:val="31"/>
  </w:num>
  <w:num w:numId="13" w16cid:durableId="2119908360">
    <w:abstractNumId w:val="11"/>
  </w:num>
  <w:num w:numId="14" w16cid:durableId="239560237">
    <w:abstractNumId w:val="0"/>
  </w:num>
  <w:num w:numId="15" w16cid:durableId="1745106036">
    <w:abstractNumId w:val="1"/>
  </w:num>
  <w:num w:numId="16" w16cid:durableId="482938745">
    <w:abstractNumId w:val="10"/>
  </w:num>
  <w:num w:numId="17" w16cid:durableId="517696396">
    <w:abstractNumId w:val="41"/>
  </w:num>
  <w:num w:numId="18" w16cid:durableId="2004890195">
    <w:abstractNumId w:val="3"/>
  </w:num>
  <w:num w:numId="19" w16cid:durableId="1998072154">
    <w:abstractNumId w:val="6"/>
  </w:num>
  <w:num w:numId="20" w16cid:durableId="637032250">
    <w:abstractNumId w:val="27"/>
  </w:num>
  <w:num w:numId="21" w16cid:durableId="851991788">
    <w:abstractNumId w:val="25"/>
  </w:num>
  <w:num w:numId="22" w16cid:durableId="988824003">
    <w:abstractNumId w:val="14"/>
  </w:num>
  <w:num w:numId="23" w16cid:durableId="1829782269">
    <w:abstractNumId w:val="22"/>
  </w:num>
  <w:num w:numId="24" w16cid:durableId="751586040">
    <w:abstractNumId w:val="7"/>
  </w:num>
  <w:num w:numId="25" w16cid:durableId="1900243250">
    <w:abstractNumId w:val="24"/>
  </w:num>
  <w:num w:numId="26" w16cid:durableId="1312632559">
    <w:abstractNumId w:val="33"/>
  </w:num>
  <w:num w:numId="27" w16cid:durableId="858399342">
    <w:abstractNumId w:val="2"/>
  </w:num>
  <w:num w:numId="28" w16cid:durableId="1570774287">
    <w:abstractNumId w:val="18"/>
  </w:num>
  <w:num w:numId="29" w16cid:durableId="1715083719">
    <w:abstractNumId w:val="9"/>
  </w:num>
  <w:num w:numId="30" w16cid:durableId="388581284">
    <w:abstractNumId w:val="13"/>
  </w:num>
  <w:num w:numId="31" w16cid:durableId="2140878555">
    <w:abstractNumId w:val="32"/>
  </w:num>
  <w:num w:numId="32" w16cid:durableId="1417903351">
    <w:abstractNumId w:val="38"/>
  </w:num>
  <w:num w:numId="33" w16cid:durableId="1048069544">
    <w:abstractNumId w:val="16"/>
  </w:num>
  <w:num w:numId="34" w16cid:durableId="336466862">
    <w:abstractNumId w:val="36"/>
  </w:num>
  <w:num w:numId="35" w16cid:durableId="1497766944">
    <w:abstractNumId w:val="40"/>
  </w:num>
  <w:num w:numId="36" w16cid:durableId="908198254">
    <w:abstractNumId w:val="21"/>
  </w:num>
  <w:num w:numId="37" w16cid:durableId="43911870">
    <w:abstractNumId w:val="39"/>
  </w:num>
  <w:num w:numId="38" w16cid:durableId="1868057609">
    <w:abstractNumId w:val="37"/>
  </w:num>
  <w:num w:numId="39" w16cid:durableId="112402461">
    <w:abstractNumId w:val="35"/>
  </w:num>
  <w:num w:numId="40" w16cid:durableId="1213614935">
    <w:abstractNumId w:val="28"/>
  </w:num>
  <w:num w:numId="41" w16cid:durableId="501631284">
    <w:abstractNumId w:val="42"/>
  </w:num>
  <w:num w:numId="42" w16cid:durableId="1794471323">
    <w:abstractNumId w:val="23"/>
  </w:num>
  <w:num w:numId="43" w16cid:durableId="1058432568">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7A5"/>
    <w:rsid w:val="0000698A"/>
    <w:rsid w:val="00010145"/>
    <w:rsid w:val="00010AAE"/>
    <w:rsid w:val="00017AAE"/>
    <w:rsid w:val="00020BB6"/>
    <w:rsid w:val="00022598"/>
    <w:rsid w:val="00022D30"/>
    <w:rsid w:val="00024F65"/>
    <w:rsid w:val="00027B47"/>
    <w:rsid w:val="00033BDE"/>
    <w:rsid w:val="00035243"/>
    <w:rsid w:val="0004368E"/>
    <w:rsid w:val="00043AB3"/>
    <w:rsid w:val="0004675B"/>
    <w:rsid w:val="00052041"/>
    <w:rsid w:val="00054D7B"/>
    <w:rsid w:val="00061726"/>
    <w:rsid w:val="000634CD"/>
    <w:rsid w:val="000636A4"/>
    <w:rsid w:val="00064C64"/>
    <w:rsid w:val="000653FD"/>
    <w:rsid w:val="000672EE"/>
    <w:rsid w:val="00067A5F"/>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186"/>
    <w:rsid w:val="000C4F46"/>
    <w:rsid w:val="000C6FB4"/>
    <w:rsid w:val="000C7FA2"/>
    <w:rsid w:val="000E680F"/>
    <w:rsid w:val="000F0561"/>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2B23"/>
    <w:rsid w:val="001457FC"/>
    <w:rsid w:val="00151E6D"/>
    <w:rsid w:val="00152592"/>
    <w:rsid w:val="00154A40"/>
    <w:rsid w:val="00154DAE"/>
    <w:rsid w:val="0015733E"/>
    <w:rsid w:val="001578F8"/>
    <w:rsid w:val="00164F9B"/>
    <w:rsid w:val="00166E7F"/>
    <w:rsid w:val="001709EB"/>
    <w:rsid w:val="00175F6C"/>
    <w:rsid w:val="001827EB"/>
    <w:rsid w:val="00184237"/>
    <w:rsid w:val="001848C1"/>
    <w:rsid w:val="0018673D"/>
    <w:rsid w:val="00187BBC"/>
    <w:rsid w:val="00187D1C"/>
    <w:rsid w:val="00191A08"/>
    <w:rsid w:val="00191E86"/>
    <w:rsid w:val="0019250A"/>
    <w:rsid w:val="00193316"/>
    <w:rsid w:val="001A16D7"/>
    <w:rsid w:val="001A436D"/>
    <w:rsid w:val="001A77CF"/>
    <w:rsid w:val="001B0445"/>
    <w:rsid w:val="001B09BC"/>
    <w:rsid w:val="001C09F6"/>
    <w:rsid w:val="001C0B34"/>
    <w:rsid w:val="001C0F8A"/>
    <w:rsid w:val="001C4084"/>
    <w:rsid w:val="001D01D1"/>
    <w:rsid w:val="001D49A1"/>
    <w:rsid w:val="001D6B77"/>
    <w:rsid w:val="001E05E8"/>
    <w:rsid w:val="001E600A"/>
    <w:rsid w:val="001F3555"/>
    <w:rsid w:val="001F6FA5"/>
    <w:rsid w:val="00201769"/>
    <w:rsid w:val="00201E01"/>
    <w:rsid w:val="00202782"/>
    <w:rsid w:val="00204C77"/>
    <w:rsid w:val="00210502"/>
    <w:rsid w:val="0021139D"/>
    <w:rsid w:val="00213294"/>
    <w:rsid w:val="0021376B"/>
    <w:rsid w:val="00214096"/>
    <w:rsid w:val="00215C9F"/>
    <w:rsid w:val="002168EB"/>
    <w:rsid w:val="00220F44"/>
    <w:rsid w:val="0022264D"/>
    <w:rsid w:val="00222B64"/>
    <w:rsid w:val="0023029D"/>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0573"/>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138D"/>
    <w:rsid w:val="002E2E6F"/>
    <w:rsid w:val="002E4E43"/>
    <w:rsid w:val="00301207"/>
    <w:rsid w:val="00301C4E"/>
    <w:rsid w:val="00304897"/>
    <w:rsid w:val="003050B6"/>
    <w:rsid w:val="00305282"/>
    <w:rsid w:val="00311E5D"/>
    <w:rsid w:val="00313942"/>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4FC7"/>
    <w:rsid w:val="00347500"/>
    <w:rsid w:val="00347A6D"/>
    <w:rsid w:val="00352098"/>
    <w:rsid w:val="00354498"/>
    <w:rsid w:val="003548CB"/>
    <w:rsid w:val="003614DC"/>
    <w:rsid w:val="00361CE5"/>
    <w:rsid w:val="00362760"/>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2B68"/>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22F5C"/>
    <w:rsid w:val="004316FB"/>
    <w:rsid w:val="00433D65"/>
    <w:rsid w:val="00435A3E"/>
    <w:rsid w:val="00435D5B"/>
    <w:rsid w:val="004403AD"/>
    <w:rsid w:val="00454B97"/>
    <w:rsid w:val="004559DC"/>
    <w:rsid w:val="004575AD"/>
    <w:rsid w:val="004624D6"/>
    <w:rsid w:val="004632AB"/>
    <w:rsid w:val="0046338F"/>
    <w:rsid w:val="00466598"/>
    <w:rsid w:val="004676B1"/>
    <w:rsid w:val="00467952"/>
    <w:rsid w:val="004768EA"/>
    <w:rsid w:val="00482720"/>
    <w:rsid w:val="00494BA4"/>
    <w:rsid w:val="004A3499"/>
    <w:rsid w:val="004A7CF3"/>
    <w:rsid w:val="004B0525"/>
    <w:rsid w:val="004B42E2"/>
    <w:rsid w:val="004B5E1C"/>
    <w:rsid w:val="004B6B29"/>
    <w:rsid w:val="004B7C32"/>
    <w:rsid w:val="004C3241"/>
    <w:rsid w:val="004C48E0"/>
    <w:rsid w:val="004C56C5"/>
    <w:rsid w:val="004C6A57"/>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2590C"/>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355"/>
    <w:rsid w:val="00622B2F"/>
    <w:rsid w:val="0062596B"/>
    <w:rsid w:val="00625D42"/>
    <w:rsid w:val="00625E7C"/>
    <w:rsid w:val="00626283"/>
    <w:rsid w:val="00627CAE"/>
    <w:rsid w:val="006302E6"/>
    <w:rsid w:val="00632918"/>
    <w:rsid w:val="00633CAE"/>
    <w:rsid w:val="0063511D"/>
    <w:rsid w:val="006357D4"/>
    <w:rsid w:val="00640395"/>
    <w:rsid w:val="006407D6"/>
    <w:rsid w:val="00640DDA"/>
    <w:rsid w:val="006420A5"/>
    <w:rsid w:val="00646A06"/>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86797"/>
    <w:rsid w:val="00691E81"/>
    <w:rsid w:val="00691ED4"/>
    <w:rsid w:val="00691F46"/>
    <w:rsid w:val="006923AD"/>
    <w:rsid w:val="006935B0"/>
    <w:rsid w:val="0069477A"/>
    <w:rsid w:val="00695DFB"/>
    <w:rsid w:val="00697DC1"/>
    <w:rsid w:val="00697EDC"/>
    <w:rsid w:val="006A1FD8"/>
    <w:rsid w:val="006A4B98"/>
    <w:rsid w:val="006A4E12"/>
    <w:rsid w:val="006A6387"/>
    <w:rsid w:val="006A674E"/>
    <w:rsid w:val="006B065A"/>
    <w:rsid w:val="006B2FB9"/>
    <w:rsid w:val="006B5A1A"/>
    <w:rsid w:val="006B6115"/>
    <w:rsid w:val="006B7CFD"/>
    <w:rsid w:val="006C0CB4"/>
    <w:rsid w:val="006C212E"/>
    <w:rsid w:val="006C233D"/>
    <w:rsid w:val="006C23E0"/>
    <w:rsid w:val="006C26ED"/>
    <w:rsid w:val="006C2AAE"/>
    <w:rsid w:val="006C7661"/>
    <w:rsid w:val="006D43B4"/>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24"/>
    <w:rsid w:val="007339D1"/>
    <w:rsid w:val="00734157"/>
    <w:rsid w:val="00734580"/>
    <w:rsid w:val="00740FE9"/>
    <w:rsid w:val="00743307"/>
    <w:rsid w:val="00743AEF"/>
    <w:rsid w:val="00745651"/>
    <w:rsid w:val="00747137"/>
    <w:rsid w:val="007518B1"/>
    <w:rsid w:val="00751944"/>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96C56"/>
    <w:rsid w:val="007A1BB4"/>
    <w:rsid w:val="007A26D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36AF"/>
    <w:rsid w:val="007F575E"/>
    <w:rsid w:val="008121F4"/>
    <w:rsid w:val="008133D3"/>
    <w:rsid w:val="00816AC5"/>
    <w:rsid w:val="00817A2D"/>
    <w:rsid w:val="00825308"/>
    <w:rsid w:val="008264AD"/>
    <w:rsid w:val="008272E1"/>
    <w:rsid w:val="0083003D"/>
    <w:rsid w:val="00830749"/>
    <w:rsid w:val="00832717"/>
    <w:rsid w:val="00833553"/>
    <w:rsid w:val="00833EB1"/>
    <w:rsid w:val="00835B05"/>
    <w:rsid w:val="00842AE4"/>
    <w:rsid w:val="00843997"/>
    <w:rsid w:val="008469B3"/>
    <w:rsid w:val="00847C7B"/>
    <w:rsid w:val="00854B07"/>
    <w:rsid w:val="00855F97"/>
    <w:rsid w:val="00860AFB"/>
    <w:rsid w:val="008643F9"/>
    <w:rsid w:val="00864D30"/>
    <w:rsid w:val="008748CE"/>
    <w:rsid w:val="008757D3"/>
    <w:rsid w:val="0087615D"/>
    <w:rsid w:val="00881F05"/>
    <w:rsid w:val="00882B9D"/>
    <w:rsid w:val="00883042"/>
    <w:rsid w:val="00883FA8"/>
    <w:rsid w:val="008868DF"/>
    <w:rsid w:val="008A082C"/>
    <w:rsid w:val="008A257C"/>
    <w:rsid w:val="008A3067"/>
    <w:rsid w:val="008A3A99"/>
    <w:rsid w:val="008A509C"/>
    <w:rsid w:val="008B22FC"/>
    <w:rsid w:val="008B39C9"/>
    <w:rsid w:val="008B7A41"/>
    <w:rsid w:val="008C2309"/>
    <w:rsid w:val="008C48F6"/>
    <w:rsid w:val="008D63D0"/>
    <w:rsid w:val="008E3F3D"/>
    <w:rsid w:val="008E7785"/>
    <w:rsid w:val="008F0BA8"/>
    <w:rsid w:val="008F2717"/>
    <w:rsid w:val="008F464C"/>
    <w:rsid w:val="00901593"/>
    <w:rsid w:val="009017A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64187"/>
    <w:rsid w:val="00970B74"/>
    <w:rsid w:val="00971AC8"/>
    <w:rsid w:val="0098186A"/>
    <w:rsid w:val="00984EBF"/>
    <w:rsid w:val="00986974"/>
    <w:rsid w:val="00986BC7"/>
    <w:rsid w:val="00987F28"/>
    <w:rsid w:val="00991D96"/>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9F4876"/>
    <w:rsid w:val="00A07F94"/>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61D78"/>
    <w:rsid w:val="00A65A16"/>
    <w:rsid w:val="00A67415"/>
    <w:rsid w:val="00A67754"/>
    <w:rsid w:val="00A67C31"/>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EC2"/>
    <w:rsid w:val="00A9666F"/>
    <w:rsid w:val="00A96EE8"/>
    <w:rsid w:val="00AA212D"/>
    <w:rsid w:val="00AA517E"/>
    <w:rsid w:val="00AA653D"/>
    <w:rsid w:val="00AA65CB"/>
    <w:rsid w:val="00AB15C0"/>
    <w:rsid w:val="00AB5FF9"/>
    <w:rsid w:val="00AB7D43"/>
    <w:rsid w:val="00AC5228"/>
    <w:rsid w:val="00AC6867"/>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3831"/>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7086"/>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76C4"/>
    <w:rsid w:val="00BC0DAB"/>
    <w:rsid w:val="00BC5EA5"/>
    <w:rsid w:val="00BD1359"/>
    <w:rsid w:val="00BD2445"/>
    <w:rsid w:val="00BD4B75"/>
    <w:rsid w:val="00BD5D83"/>
    <w:rsid w:val="00BD6857"/>
    <w:rsid w:val="00BE1F60"/>
    <w:rsid w:val="00BE5659"/>
    <w:rsid w:val="00BF15FF"/>
    <w:rsid w:val="00BF51EE"/>
    <w:rsid w:val="00BF721E"/>
    <w:rsid w:val="00C02070"/>
    <w:rsid w:val="00C05340"/>
    <w:rsid w:val="00C07737"/>
    <w:rsid w:val="00C0790A"/>
    <w:rsid w:val="00C116AB"/>
    <w:rsid w:val="00C12B2E"/>
    <w:rsid w:val="00C145EE"/>
    <w:rsid w:val="00C1477C"/>
    <w:rsid w:val="00C152CB"/>
    <w:rsid w:val="00C17076"/>
    <w:rsid w:val="00C21B79"/>
    <w:rsid w:val="00C2303D"/>
    <w:rsid w:val="00C25494"/>
    <w:rsid w:val="00C320F8"/>
    <w:rsid w:val="00C35DC9"/>
    <w:rsid w:val="00C3636D"/>
    <w:rsid w:val="00C373BC"/>
    <w:rsid w:val="00C41417"/>
    <w:rsid w:val="00C417BF"/>
    <w:rsid w:val="00C41923"/>
    <w:rsid w:val="00C424C3"/>
    <w:rsid w:val="00C42B32"/>
    <w:rsid w:val="00C4576A"/>
    <w:rsid w:val="00C4775A"/>
    <w:rsid w:val="00C478B5"/>
    <w:rsid w:val="00C53DA4"/>
    <w:rsid w:val="00C547D1"/>
    <w:rsid w:val="00C55618"/>
    <w:rsid w:val="00C558D5"/>
    <w:rsid w:val="00C55A27"/>
    <w:rsid w:val="00C60356"/>
    <w:rsid w:val="00C65EC9"/>
    <w:rsid w:val="00C67B58"/>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AA9"/>
    <w:rsid w:val="00D12E1D"/>
    <w:rsid w:val="00D157D2"/>
    <w:rsid w:val="00D20EA7"/>
    <w:rsid w:val="00D21CCB"/>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560AF"/>
    <w:rsid w:val="00D612CD"/>
    <w:rsid w:val="00D70A7A"/>
    <w:rsid w:val="00D72E53"/>
    <w:rsid w:val="00D74ACB"/>
    <w:rsid w:val="00D74F43"/>
    <w:rsid w:val="00D762CD"/>
    <w:rsid w:val="00D80B40"/>
    <w:rsid w:val="00D82D93"/>
    <w:rsid w:val="00D912F8"/>
    <w:rsid w:val="00D936AE"/>
    <w:rsid w:val="00D95207"/>
    <w:rsid w:val="00D952D8"/>
    <w:rsid w:val="00D95463"/>
    <w:rsid w:val="00D95679"/>
    <w:rsid w:val="00DA162F"/>
    <w:rsid w:val="00DA2CF0"/>
    <w:rsid w:val="00DA34F5"/>
    <w:rsid w:val="00DA44D3"/>
    <w:rsid w:val="00DA7219"/>
    <w:rsid w:val="00DB20FD"/>
    <w:rsid w:val="00DB2BDC"/>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4522"/>
    <w:rsid w:val="00DE52AD"/>
    <w:rsid w:val="00DE52BE"/>
    <w:rsid w:val="00DE699D"/>
    <w:rsid w:val="00DF0328"/>
    <w:rsid w:val="00DF5671"/>
    <w:rsid w:val="00DF71FB"/>
    <w:rsid w:val="00DF7A49"/>
    <w:rsid w:val="00E015C8"/>
    <w:rsid w:val="00E04122"/>
    <w:rsid w:val="00E0429C"/>
    <w:rsid w:val="00E064C9"/>
    <w:rsid w:val="00E06C7B"/>
    <w:rsid w:val="00E07F3E"/>
    <w:rsid w:val="00E106BF"/>
    <w:rsid w:val="00E110D5"/>
    <w:rsid w:val="00E13A35"/>
    <w:rsid w:val="00E14454"/>
    <w:rsid w:val="00E14FDF"/>
    <w:rsid w:val="00E20A05"/>
    <w:rsid w:val="00E221F2"/>
    <w:rsid w:val="00E231E8"/>
    <w:rsid w:val="00E24B88"/>
    <w:rsid w:val="00E264E3"/>
    <w:rsid w:val="00E26E31"/>
    <w:rsid w:val="00E3181C"/>
    <w:rsid w:val="00E36EDD"/>
    <w:rsid w:val="00E42E04"/>
    <w:rsid w:val="00E441DD"/>
    <w:rsid w:val="00E47051"/>
    <w:rsid w:val="00E50AAD"/>
    <w:rsid w:val="00E51079"/>
    <w:rsid w:val="00E51C4F"/>
    <w:rsid w:val="00E548A5"/>
    <w:rsid w:val="00E572E5"/>
    <w:rsid w:val="00E62A2B"/>
    <w:rsid w:val="00E659D7"/>
    <w:rsid w:val="00E662AB"/>
    <w:rsid w:val="00E7090F"/>
    <w:rsid w:val="00E72B85"/>
    <w:rsid w:val="00E73091"/>
    <w:rsid w:val="00E753B9"/>
    <w:rsid w:val="00E77A19"/>
    <w:rsid w:val="00E83A7C"/>
    <w:rsid w:val="00E84E09"/>
    <w:rsid w:val="00E85228"/>
    <w:rsid w:val="00E909B8"/>
    <w:rsid w:val="00E91CA9"/>
    <w:rsid w:val="00E930E5"/>
    <w:rsid w:val="00EA2593"/>
    <w:rsid w:val="00EA4ACC"/>
    <w:rsid w:val="00EA4C21"/>
    <w:rsid w:val="00EA5ACC"/>
    <w:rsid w:val="00EB0AA2"/>
    <w:rsid w:val="00EB100E"/>
    <w:rsid w:val="00EB2F5E"/>
    <w:rsid w:val="00EB5CE4"/>
    <w:rsid w:val="00EB7E28"/>
    <w:rsid w:val="00EC07D8"/>
    <w:rsid w:val="00EC21C9"/>
    <w:rsid w:val="00ED691B"/>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168D4"/>
    <w:rsid w:val="00F212C3"/>
    <w:rsid w:val="00F21DF2"/>
    <w:rsid w:val="00F23659"/>
    <w:rsid w:val="00F25B86"/>
    <w:rsid w:val="00F30473"/>
    <w:rsid w:val="00F348BA"/>
    <w:rsid w:val="00F413B9"/>
    <w:rsid w:val="00F425D4"/>
    <w:rsid w:val="00F4286F"/>
    <w:rsid w:val="00F4354F"/>
    <w:rsid w:val="00F44630"/>
    <w:rsid w:val="00F46E9C"/>
    <w:rsid w:val="00F4706B"/>
    <w:rsid w:val="00F47987"/>
    <w:rsid w:val="00F561C9"/>
    <w:rsid w:val="00F56D33"/>
    <w:rsid w:val="00F61ECF"/>
    <w:rsid w:val="00F649B1"/>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2271"/>
    <w:rsid w:val="00FF567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71048"/>
    <w:rsid w:val="001E4222"/>
    <w:rsid w:val="001F2D33"/>
    <w:rsid w:val="00216485"/>
    <w:rsid w:val="00247826"/>
    <w:rsid w:val="0026412C"/>
    <w:rsid w:val="002A67A7"/>
    <w:rsid w:val="002E734D"/>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26</Pages>
  <Words>4409</Words>
  <Characters>23239</Characters>
  <Application>Microsoft Office Word</Application>
  <DocSecurity>8</DocSecurity>
  <Lines>645</Lines>
  <Paragraphs>359</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27289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Brenton Judge</cp:lastModifiedBy>
  <cp:revision>2</cp:revision>
  <cp:lastPrinted>2020-04-23T06:43:00Z</cp:lastPrinted>
  <dcterms:created xsi:type="dcterms:W3CDTF">2024-01-17T11:36:00Z</dcterms:created>
  <dcterms:modified xsi:type="dcterms:W3CDTF">2024-01-17T11:36:00Z</dcterms:modified>
  <cp:contentStatus>v1-0_03/04/2020</cp:contentStatus>
</cp:coreProperties>
</file>