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6AD73" w14:textId="77777777" w:rsidR="009431A2" w:rsidRPr="009431A2" w:rsidRDefault="009431A2" w:rsidP="009431A2">
      <w:r w:rsidRPr="009431A2">
        <w:rPr>
          <w:noProof/>
          <w:lang w:val="en-US"/>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val="en-US"/>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667370" w:rsidRPr="00361DB7" w:rsidRDefault="0072705D"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667370">
                                  <w:rPr>
                                    <w:rFonts w:ascii="Arial Narrow" w:hAnsi="Arial Narrow" w:cs="Arial"/>
                                    <w:b/>
                                    <w:w w:val="90"/>
                                    <w:sz w:val="48"/>
                                    <w:szCs w:val="46"/>
                                  </w:rPr>
                                  <w:t>BSBWHS404</w:t>
                                </w:r>
                              </w:sdtContent>
                            </w:sdt>
                          </w:p>
                          <w:p w14:paraId="7B159109" w14:textId="14CBC97E" w:rsidR="00667370" w:rsidRPr="00E623C6" w:rsidRDefault="0072705D"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67370">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" filled="f" stroked="f">
                <v:textbox>
                  <w:txbxContent>
                    <w:p w14:paraId="2DD90EB2" w14:textId="4C34A7A8" w:rsidR="00667370" w:rsidRPr="00361DB7" w:rsidRDefault="00667370"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667370" w:rsidRPr="00E623C6" w:rsidRDefault="00667370"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A0520C">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9431A2">
        <w:rPr>
          <w:rFonts w:ascii="Calibri" w:eastAsia="Calibri" w:hAnsi="Calibri"/>
          <w:noProof/>
          <w:lang w:val="en-US"/>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7777777" w:rsidR="00667370" w:rsidRPr="00C376ED" w:rsidRDefault="00667370"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2705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667370" w:rsidRPr="00C376ED" w:rsidRDefault="00667370" w:rsidP="009431A2">
                            <w:pPr>
                              <w:jc w:val="center"/>
                              <w:rPr>
                                <w:rFonts w:ascii="Arial" w:hAnsi="Arial" w:cs="Arial"/>
                                <w:sz w:val="20"/>
                              </w:rPr>
                            </w:pPr>
                          </w:p>
                          <w:p w14:paraId="319802F8" w14:textId="77777777" w:rsidR="00667370" w:rsidRPr="00C376ED" w:rsidRDefault="00667370"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056A0653" w14:textId="77777777" w:rsidR="00667370" w:rsidRPr="00C376ED" w:rsidRDefault="00667370"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2705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667370" w:rsidRPr="00C376ED" w:rsidRDefault="00667370" w:rsidP="009431A2">
                      <w:pPr>
                        <w:jc w:val="center"/>
                        <w:rPr>
                          <w:rFonts w:ascii="Arial" w:hAnsi="Arial" w:cs="Arial"/>
                          <w:sz w:val="20"/>
                        </w:rPr>
                      </w:pPr>
                    </w:p>
                    <w:p w14:paraId="319802F8" w14:textId="77777777" w:rsidR="00667370" w:rsidRPr="00C376ED" w:rsidRDefault="00667370"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01ED6E8F" w:rsidR="00517DA1" w:rsidRPr="00517DA1" w:rsidRDefault="00D95939" w:rsidP="00517DA1">
            <w:pPr>
              <w:rPr>
                <w:rFonts w:ascii="Arial" w:hAnsi="Arial" w:cs="Arial"/>
              </w:rPr>
            </w:pPr>
            <w:permStart w:id="1759134750" w:edGrp="everyone"/>
            <w:r>
              <w:rPr>
                <w:rFonts w:ascii="Arial" w:hAnsi="Arial" w:cs="Arial"/>
              </w:rPr>
              <w:t>Richard Yang</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8-12-05T00:00:00Z">
              <w:dateFormat w:val="d/MM/yyyy"/>
              <w:lid w:val="en-AU"/>
              <w:storeMappedDataAs w:val="dateTime"/>
              <w:calendar w:val="gregorian"/>
            </w:date>
          </w:sdtPr>
          <w:sdtEndPr/>
          <w:sdtContent>
            <w:permStart w:id="439897887" w:edGrp="everyone" w:displacedByCustomXml="prev"/>
            <w:tc>
              <w:tcPr>
                <w:tcW w:w="5583" w:type="dxa"/>
              </w:tcPr>
              <w:p w14:paraId="70B0B1C9" w14:textId="59CF6429" w:rsidR="00517DA1" w:rsidRPr="00517DA1" w:rsidRDefault="0072705D" w:rsidP="00517DA1">
                <w:pPr>
                  <w:rPr>
                    <w:rFonts w:ascii="Arial" w:hAnsi="Arial" w:cs="Arial"/>
                  </w:rPr>
                </w:pPr>
                <w:r>
                  <w:rPr>
                    <w:rFonts w:ascii="Arial" w:hAnsi="Arial" w:cs="Arial"/>
                  </w:rPr>
                  <w:t>5/12/2018</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04425E3D" w:rsidR="00517DA1" w:rsidRPr="00517DA1" w:rsidRDefault="0072705D" w:rsidP="00517DA1">
            <w:pPr>
              <w:rPr>
                <w:rFonts w:ascii="Arial" w:hAnsi="Arial" w:cs="Arial"/>
              </w:rPr>
            </w:pPr>
            <w:permStart w:id="291504387" w:edGrp="everyone"/>
            <w:r>
              <w:rPr>
                <w:rFonts w:ascii="Arial" w:hAnsi="Arial" w:cs="Arial"/>
              </w:rPr>
              <w:t>Brett Stoward</w:t>
            </w:r>
            <w:bookmarkStart w:id="0" w:name="_GoBack"/>
            <w:bookmarkEnd w:id="0"/>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72705D" w:rsidP="00517DA1">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72705D" w:rsidP="00517DA1">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763E9699" w:rsidR="000B5FA2" w:rsidRPr="00F35748" w:rsidRDefault="00D60B61" w:rsidP="005A4934">
            <w:pPr>
              <w:rPr>
                <w:rFonts w:ascii="Arial" w:hAnsi="Arial" w:cs="Arial"/>
              </w:rPr>
            </w:pPr>
            <w:permStart w:id="1711481743" w:edGrp="everyone"/>
            <w:r>
              <w:rPr>
                <w:rFonts w:ascii="Arial" w:hAnsi="Arial" w:cs="Arial"/>
              </w:rPr>
              <w:t>CSTC Training Centre</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02C18CC2" w:rsidR="00F35748" w:rsidRDefault="00D60B61" w:rsidP="001210B2">
            <w:pPr>
              <w:keepNext/>
              <w:rPr>
                <w:rFonts w:ascii="Arial" w:hAnsi="Arial" w:cs="Arial"/>
              </w:rPr>
            </w:pPr>
            <w:permStart w:id="862408093" w:edGrp="everyone"/>
            <w:r>
              <w:rPr>
                <w:rFonts w:ascii="Arial" w:hAnsi="Arial" w:cs="Arial"/>
              </w:rPr>
              <w:t>Slips, trips and falls due to uneven concrete – someone may trip on the concrete lip at door threshold</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787A1A36" w:rsidR="00F35748" w:rsidRDefault="00D60B61" w:rsidP="001210B2">
            <w:pPr>
              <w:keepNext/>
              <w:rPr>
                <w:rFonts w:ascii="Arial" w:hAnsi="Arial" w:cs="Arial"/>
              </w:rPr>
            </w:pPr>
            <w:permStart w:id="866674822" w:edGrp="everyone"/>
            <w:r>
              <w:rPr>
                <w:rFonts w:ascii="Arial" w:hAnsi="Arial" w:cs="Arial"/>
              </w:rPr>
              <w:t>Changes in height of flooring may trip people. Worksafe QLD states “Trips can occur when there is 1cm or less change in the height of the flooring” (</w:t>
            </w:r>
            <w:r w:rsidRPr="00D60B61">
              <w:rPr>
                <w:rFonts w:ascii="Arial" w:hAnsi="Arial" w:cs="Arial"/>
              </w:rPr>
              <w:t>https://www.worksafe.qld.gov.au/injury-prevention-safety/workplace-hazards/slips-trips-and-falls/floorground-surfaces</w:t>
            </w:r>
            <w:r>
              <w:rPr>
                <w:rFonts w:ascii="Arial" w:hAnsi="Arial" w:cs="Arial"/>
              </w:rPr>
              <w:t>)</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76E27B88" w14:textId="10CFE8D3" w:rsidR="00A676C8" w:rsidRDefault="00D60B61" w:rsidP="001210B2">
            <w:pPr>
              <w:keepNext/>
              <w:rPr>
                <w:rFonts w:ascii="Arial" w:hAnsi="Arial" w:cs="Arial"/>
              </w:rPr>
            </w:pPr>
            <w:permStart w:id="119674077" w:edGrp="everyone"/>
            <w:r>
              <w:rPr>
                <w:rFonts w:ascii="Arial" w:hAnsi="Arial" w:cs="Arial"/>
              </w:rPr>
              <w:t>Safe Work Australia outlines the types of injuries and locations most commonly caused by trips and falls:</w:t>
            </w:r>
            <w:r>
              <w:rPr>
                <w:rFonts w:ascii="Arial" w:hAnsi="Arial" w:cs="Arial"/>
              </w:rPr>
              <w:br/>
              <w:t>Knee – 4930 injuries (20.7% of all slips, trips and falls)</w:t>
            </w:r>
          </w:p>
          <w:p w14:paraId="4F6FE29A" w14:textId="3445894F" w:rsidR="00A676C8" w:rsidRDefault="00D60B61" w:rsidP="001210B2">
            <w:pPr>
              <w:keepNext/>
              <w:rPr>
                <w:rFonts w:ascii="Arial" w:hAnsi="Arial" w:cs="Arial"/>
              </w:rPr>
            </w:pPr>
            <w:r>
              <w:rPr>
                <w:rFonts w:ascii="Arial" w:hAnsi="Arial" w:cs="Arial"/>
              </w:rPr>
              <w:t>Ankle – 3985 injuries (16.7% of all slips, trips and falls)</w:t>
            </w:r>
          </w:p>
          <w:p w14:paraId="6AB17B88" w14:textId="0488247E" w:rsidR="00A676C8" w:rsidRDefault="00D60B61" w:rsidP="001210B2">
            <w:pPr>
              <w:keepNext/>
              <w:rPr>
                <w:rFonts w:ascii="Arial" w:hAnsi="Arial" w:cs="Arial"/>
              </w:rPr>
            </w:pPr>
            <w:r>
              <w:rPr>
                <w:rFonts w:ascii="Arial" w:hAnsi="Arial" w:cs="Arial"/>
              </w:rPr>
              <w:t>Back – 3000 injuries (12.6% of all slips, trips and falls).</w:t>
            </w:r>
          </w:p>
          <w:p w14:paraId="75EC99A9" w14:textId="308CDC50" w:rsidR="00A676C8" w:rsidRDefault="00D60B61" w:rsidP="001210B2">
            <w:pPr>
              <w:keepNext/>
              <w:rPr>
                <w:rFonts w:ascii="Arial" w:hAnsi="Arial" w:cs="Arial"/>
              </w:rPr>
            </w:pPr>
            <w:r>
              <w:rPr>
                <w:rFonts w:ascii="Arial" w:hAnsi="Arial" w:cs="Arial"/>
              </w:rPr>
              <w:t>Slips, trips and falls also caused the death of 386 workers over a 12 year period between 2003 and 2015.</w:t>
            </w:r>
          </w:p>
          <w:p w14:paraId="26ECA708" w14:textId="036E8F06" w:rsidR="00A676C8" w:rsidRPr="00A676C8" w:rsidRDefault="00D60B61" w:rsidP="001210B2">
            <w:pPr>
              <w:keepNext/>
              <w:rPr>
                <w:rFonts w:ascii="Arial" w:hAnsi="Arial" w:cs="Arial"/>
              </w:rPr>
            </w:pPr>
            <w:r>
              <w:rPr>
                <w:rFonts w:ascii="Arial" w:hAnsi="Arial" w:cs="Arial"/>
              </w:rPr>
              <w:t>Information from Safe Work Australia (</w:t>
            </w:r>
            <w:r w:rsidRPr="00D60B61">
              <w:rPr>
                <w:rFonts w:ascii="Arial" w:hAnsi="Arial" w:cs="Arial"/>
              </w:rPr>
              <w:t>https://www.safeworkaustralia.gov.au/slips-trips-falls#types-of-injuries</w:t>
            </w:r>
            <w:r>
              <w:rPr>
                <w:rFonts w:ascii="Arial" w:hAnsi="Arial" w:cs="Arial"/>
              </w:rPr>
              <w:t>)</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04E25272" w14:textId="1D5F03D9" w:rsidR="00C73A60" w:rsidRDefault="00A0520C" w:rsidP="00C73A60">
            <w:pPr>
              <w:rPr>
                <w:rFonts w:ascii="Arial" w:hAnsi="Arial" w:cs="Arial"/>
              </w:rPr>
            </w:pPr>
            <w:permStart w:id="142502145" w:edGrp="everyone"/>
            <w:r>
              <w:rPr>
                <w:rFonts w:ascii="Arial" w:hAnsi="Arial" w:cs="Arial"/>
              </w:rPr>
              <w:t xml:space="preserve">Safe Work Australia has a fact sheet that outlines a range of </w:t>
            </w:r>
            <w:r w:rsidR="00C73A60">
              <w:rPr>
                <w:rFonts w:ascii="Arial" w:hAnsi="Arial" w:cs="Arial"/>
              </w:rPr>
              <w:t xml:space="preserve">common areas </w:t>
            </w:r>
            <w:r>
              <w:rPr>
                <w:rFonts w:ascii="Arial" w:hAnsi="Arial" w:cs="Arial"/>
              </w:rPr>
              <w:t>causing slips, trips and falls</w:t>
            </w:r>
            <w:r w:rsidR="00C73A60">
              <w:rPr>
                <w:rFonts w:ascii="Arial" w:hAnsi="Arial" w:cs="Arial"/>
              </w:rPr>
              <w:t xml:space="preserve"> that should be inspected for hazards</w:t>
            </w:r>
            <w:r>
              <w:rPr>
                <w:rFonts w:ascii="Arial" w:hAnsi="Arial" w:cs="Arial"/>
              </w:rPr>
              <w:t xml:space="preserve">. </w:t>
            </w:r>
            <w:r w:rsidR="00C73A60">
              <w:rPr>
                <w:rFonts w:ascii="Arial" w:hAnsi="Arial" w:cs="Arial"/>
              </w:rPr>
              <w:t>Identification methods include ridges in floors and carpets, worn floor coverings or broken tiles, potholes and cracks in floors, changes in floor level, thresholds and door stops, floor sockets and phone jacks, cables from power extension units, loads that obstruct vision, and obstacles in traffic areas.</w:t>
            </w:r>
          </w:p>
          <w:p w14:paraId="081C86C0" w14:textId="004C5E0B" w:rsidR="005A4934" w:rsidRPr="005A4934" w:rsidRDefault="00C73A60" w:rsidP="005A4934">
            <w:pPr>
              <w:rPr>
                <w:rFonts w:ascii="Arial" w:hAnsi="Arial" w:cs="Arial"/>
              </w:rPr>
            </w:pPr>
            <w:r w:rsidRPr="00C73A60">
              <w:rPr>
                <w:rFonts w:ascii="Arial" w:hAnsi="Arial" w:cs="Arial"/>
              </w:rPr>
              <w:lastRenderedPageBreak/>
              <w:t>https://www.safeworkaustralia.gov.au/system/files/documents/1702/slips_and_trips_fact_sheet.pdf</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756C2872" w:rsidR="00517DA1" w:rsidRPr="00517DA1" w:rsidRDefault="00517DA1" w:rsidP="00517DA1">
            <w:pPr>
              <w:rPr>
                <w:rFonts w:ascii="Arial" w:hAnsi="Arial" w:cs="Arial"/>
              </w:rPr>
            </w:pPr>
            <w:permStart w:id="1306873472" w:edGrp="everyone"/>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0CC07F66" w:rsidR="00AB6B63" w:rsidRDefault="00AB6B63" w:rsidP="00687445">
            <w:pPr>
              <w:keepNext/>
              <w:rPr>
                <w:rFonts w:ascii="Arial" w:hAnsi="Arial" w:cs="Arial"/>
              </w:rPr>
            </w:pPr>
            <w:r>
              <w:rPr>
                <w:rFonts w:ascii="Arial" w:hAnsi="Arial" w:cs="Arial"/>
              </w:rPr>
              <w:t xml:space="preserve">Level of risk: </w:t>
            </w:r>
            <w:permStart w:id="2087873786" w:edGrp="everyone"/>
            <w:r w:rsidR="00C73A60">
              <w:rPr>
                <w:rFonts w:ascii="Arial" w:hAnsi="Arial" w:cs="Arial"/>
              </w:rPr>
              <w:t>Medium</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19F16C04" w:rsidR="00AB6B63" w:rsidRDefault="00C73A60" w:rsidP="001210B2">
            <w:pPr>
              <w:keepNext/>
              <w:rPr>
                <w:rFonts w:ascii="Arial" w:hAnsi="Arial" w:cs="Arial"/>
              </w:rPr>
            </w:pPr>
            <w:permStart w:id="1410548955" w:edGrp="everyone"/>
            <w:r>
              <w:rPr>
                <w:rFonts w:ascii="Arial" w:hAnsi="Arial" w:cs="Arial"/>
              </w:rPr>
              <w:t>Noticeboard posters with statistics,</w:t>
            </w:r>
            <w:r w:rsidR="00854E15">
              <w:rPr>
                <w:rFonts w:ascii="Arial" w:hAnsi="Arial" w:cs="Arial"/>
              </w:rPr>
              <w:t xml:space="preserve"> painting the tripping edge a bright colour to identify the hazard, toolbox talks with people on-site to outline the hazards, where they are, and to be mindful of the hazards</w:t>
            </w:r>
            <w:r>
              <w:rPr>
                <w:rFonts w:ascii="Arial" w:hAnsi="Arial" w:cs="Arial"/>
              </w:rPr>
              <w:t xml:space="preserve"> </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55880B2B" w14:textId="7A34B2AA" w:rsidR="005A4934" w:rsidRPr="005A4934" w:rsidRDefault="00854E15" w:rsidP="00517DA1">
            <w:pPr>
              <w:rPr>
                <w:rFonts w:ascii="Arial" w:hAnsi="Arial" w:cs="Arial"/>
              </w:rPr>
            </w:pPr>
            <w:permStart w:id="569601108" w:edGrp="everyone"/>
            <w:r>
              <w:rPr>
                <w:rFonts w:ascii="Arial" w:hAnsi="Arial" w:cs="Arial"/>
              </w:rPr>
              <w:t>Display visual cues, such as warning strips and signs to alert pedestrians about changed or uneven surfaces. Best choice would be to patch/level the surface to eliminate the step.</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52FC4549" w:rsidR="00517DA1" w:rsidRPr="00517DA1" w:rsidRDefault="00854E15" w:rsidP="00517DA1">
            <w:pPr>
              <w:rPr>
                <w:rFonts w:ascii="Arial" w:hAnsi="Arial" w:cs="Arial"/>
              </w:rPr>
            </w:pPr>
            <w:permStart w:id="960896863" w:edGrp="everyone"/>
            <w:r w:rsidRPr="00854E15">
              <w:rPr>
                <w:rFonts w:ascii="Arial" w:hAnsi="Arial" w:cs="Arial"/>
              </w:rPr>
              <w:t>https://www.safeworkaustralia.gov.au/system/files/documents/1702/slips_and_trips_fact_sheet.pdf</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53E7CC2E" w:rsidR="00536799" w:rsidRDefault="00016235" w:rsidP="001210B2">
            <w:pPr>
              <w:keepNext/>
              <w:rPr>
                <w:rFonts w:ascii="Arial" w:hAnsi="Arial" w:cs="Arial"/>
              </w:rPr>
            </w:pPr>
            <w:permStart w:id="763583308" w:edGrp="everyone"/>
            <w:r>
              <w:rPr>
                <w:rFonts w:ascii="Arial" w:hAnsi="Arial" w:cs="Arial"/>
              </w:rPr>
              <w:t>Damage from sun and heat stress</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572D01B9" w:rsidR="00536799" w:rsidRDefault="00016235" w:rsidP="001210B2">
            <w:pPr>
              <w:keepNext/>
              <w:rPr>
                <w:rFonts w:ascii="Arial" w:hAnsi="Arial" w:cs="Arial"/>
              </w:rPr>
            </w:pPr>
            <w:permStart w:id="80560462" w:edGrp="everyone"/>
            <w:r>
              <w:rPr>
                <w:rFonts w:ascii="Arial" w:hAnsi="Arial" w:cs="Arial"/>
              </w:rPr>
              <w:t>Very sunny and hot day, presenting potential dehydration, heat stress and severe sunburn</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73113C3D" w:rsidR="00517DA1" w:rsidRPr="00517DA1" w:rsidRDefault="00016235" w:rsidP="001210B2">
            <w:pPr>
              <w:keepNext/>
              <w:rPr>
                <w:rFonts w:ascii="Arial" w:hAnsi="Arial" w:cs="Arial"/>
              </w:rPr>
            </w:pPr>
            <w:permStart w:id="672076594" w:edGrp="everyone"/>
            <w:r w:rsidRPr="00016235">
              <w:rPr>
                <w:rFonts w:ascii="Arial" w:hAnsi="Arial" w:cs="Arial"/>
              </w:rPr>
              <w:t>https://www.worksafe.qld.gov.au/injury-prevention-safety/hazardous-exposures/heat-stress</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4971D16C" w:rsidR="00536799" w:rsidRPr="00A676C8" w:rsidRDefault="00016235" w:rsidP="001210B2">
            <w:pPr>
              <w:keepNext/>
              <w:rPr>
                <w:rFonts w:ascii="Arial" w:hAnsi="Arial" w:cs="Arial"/>
              </w:rPr>
            </w:pPr>
            <w:permStart w:id="514336587" w:edGrp="everyone"/>
            <w:r>
              <w:rPr>
                <w:rFonts w:ascii="Arial" w:hAnsi="Arial" w:cs="Arial"/>
              </w:rPr>
              <w:t>Sun burn (and potentially skin cancer), heat rash, heat cramps, dizziness and fainting, heat exhaustion and heatstroke</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66A84422" w:rsidR="00517DA1" w:rsidRPr="00517DA1" w:rsidRDefault="00016235" w:rsidP="001210B2">
            <w:pPr>
              <w:keepNext/>
              <w:rPr>
                <w:rFonts w:ascii="Arial" w:hAnsi="Arial" w:cs="Arial"/>
              </w:rPr>
            </w:pPr>
            <w:permStart w:id="302068405" w:edGrp="everyone"/>
            <w:r w:rsidRPr="00016235">
              <w:rPr>
                <w:rFonts w:ascii="Arial" w:hAnsi="Arial" w:cs="Arial"/>
              </w:rPr>
              <w:t>https://www.worksafe.qld.gov.au/injury-prevention-safety/hazardous-exposures/heat-stress/health-effects</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47115033" w14:textId="09042110" w:rsidR="00536799" w:rsidRPr="005A4934" w:rsidRDefault="007D1BB9" w:rsidP="00C2518D">
            <w:pPr>
              <w:rPr>
                <w:rFonts w:ascii="Arial" w:hAnsi="Arial" w:cs="Arial"/>
              </w:rPr>
            </w:pPr>
            <w:permStart w:id="1266567104" w:edGrp="everyone"/>
            <w:r>
              <w:rPr>
                <w:rFonts w:ascii="Arial" w:hAnsi="Arial" w:cs="Arial"/>
              </w:rPr>
              <w:t>Checking temperature and humidity, sun and UV impacts, and bringing people back into shade if required (limits at discretion of management).</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7552F04E" w:rsidR="00517DA1" w:rsidRPr="00517DA1" w:rsidRDefault="007D1BB9" w:rsidP="00517DA1">
            <w:pPr>
              <w:rPr>
                <w:rFonts w:ascii="Arial" w:hAnsi="Arial" w:cs="Arial"/>
              </w:rPr>
            </w:pPr>
            <w:permStart w:id="29163959" w:edGrp="everyone"/>
            <w:r w:rsidRPr="007D1BB9">
              <w:rPr>
                <w:rFonts w:ascii="Arial" w:hAnsi="Arial" w:cs="Arial"/>
              </w:rPr>
              <w:t>https://www.worksafe.qld.gov.au/injury-prevention-safety/hazardous-exposures/heat-stress/pre-start-checklist</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09D9E9D5" w:rsidR="00536799" w:rsidRDefault="00536799" w:rsidP="00687445">
            <w:pPr>
              <w:keepNext/>
              <w:rPr>
                <w:rFonts w:ascii="Arial" w:hAnsi="Arial" w:cs="Arial"/>
              </w:rPr>
            </w:pPr>
            <w:r>
              <w:rPr>
                <w:rFonts w:ascii="Arial" w:hAnsi="Arial" w:cs="Arial"/>
              </w:rPr>
              <w:t xml:space="preserve">Level of risk: </w:t>
            </w:r>
            <w:permStart w:id="1242642243" w:edGrp="everyone"/>
            <w:r w:rsidR="007D1BB9">
              <w:rPr>
                <w:rFonts w:ascii="Arial" w:hAnsi="Arial" w:cs="Arial"/>
              </w:rPr>
              <w:t>High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07EC4FD9" w:rsidR="00536799" w:rsidRDefault="007D1BB9" w:rsidP="001210B2">
            <w:pPr>
              <w:keepNext/>
              <w:rPr>
                <w:rFonts w:ascii="Arial" w:hAnsi="Arial" w:cs="Arial"/>
              </w:rPr>
            </w:pPr>
            <w:permStart w:id="1967676561" w:edGrp="everyone"/>
            <w:r>
              <w:rPr>
                <w:rFonts w:ascii="Arial" w:hAnsi="Arial" w:cs="Arial"/>
              </w:rPr>
              <w:t>Posters on noticeboards, toolbox talks prior to starting work, management letting everyone know of the hazards</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5ED898FB" w:rsidR="00536799" w:rsidRPr="005A4934" w:rsidRDefault="007D1BB9" w:rsidP="001210B2">
            <w:pPr>
              <w:keepNext/>
              <w:rPr>
                <w:rFonts w:ascii="Arial" w:hAnsi="Arial" w:cs="Arial"/>
              </w:rPr>
            </w:pPr>
            <w:permStart w:id="725179519" w:edGrp="everyone"/>
            <w:r>
              <w:rPr>
                <w:rFonts w:ascii="Arial" w:hAnsi="Arial" w:cs="Arial"/>
              </w:rPr>
              <w:t xml:space="preserve">Minimise sun exposure between 10am and 3pm, UPF clothing, SPF30+ sunscreen, hat, sunglasses, make shaded areas available, make cool drinks available, temperature monitoring systems, determining appropriate work rates to cycle people on/off if required, air velocities made as high as practicable, implement microcooling measures </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43DA68D1" w:rsidR="00517DA1" w:rsidRPr="00517DA1" w:rsidRDefault="007D1BB9" w:rsidP="001210B2">
            <w:pPr>
              <w:keepNext/>
              <w:rPr>
                <w:rFonts w:ascii="Arial" w:hAnsi="Arial" w:cs="Arial"/>
              </w:rPr>
            </w:pPr>
            <w:permStart w:id="75646990" w:edGrp="everyone"/>
            <w:r w:rsidRPr="007D1BB9">
              <w:rPr>
                <w:rFonts w:ascii="Arial" w:hAnsi="Arial" w:cs="Arial"/>
              </w:rPr>
              <w:t>https://www.worksafe.qld.gov.au/injury-prevention-safety/hazardous-exposures/heat-stress/pre-start-checklist</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72705D" w:rsidP="00517DA1">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72705D" w:rsidP="00517DA1">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517E8E56" w:rsidR="004023D2" w:rsidRDefault="009A1073" w:rsidP="001210B2">
            <w:pPr>
              <w:keepNext/>
              <w:rPr>
                <w:rFonts w:ascii="Arial" w:hAnsi="Arial" w:cs="Arial"/>
              </w:rPr>
            </w:pPr>
            <w:permStart w:id="909577697" w:edGrp="everyone"/>
            <w:r>
              <w:rPr>
                <w:rFonts w:ascii="Arial" w:hAnsi="Arial" w:cs="Arial"/>
              </w:rPr>
              <w:t xml:space="preserve">I would be a part of the development of the Risk Assessment where all the possible risks are identified and highlighted. The team including myself would then brainstorm possible controls to address the risks. </w:t>
            </w:r>
            <w:r w:rsidR="00543006">
              <w:rPr>
                <w:rFonts w:ascii="Arial" w:hAnsi="Arial" w:cs="Arial"/>
              </w:rPr>
              <w:t xml:space="preserve">Supplementary information from sources such as </w:t>
            </w:r>
            <w:r w:rsidR="008413A8">
              <w:rPr>
                <w:rFonts w:ascii="Arial" w:hAnsi="Arial" w:cs="Arial"/>
              </w:rPr>
              <w:t xml:space="preserve">Codes of Practice, </w:t>
            </w:r>
            <w:r w:rsidR="00543006">
              <w:rPr>
                <w:rFonts w:ascii="Arial" w:hAnsi="Arial" w:cs="Arial"/>
              </w:rPr>
              <w:t>Guidance Notes</w:t>
            </w:r>
            <w:r w:rsidR="008413A8">
              <w:rPr>
                <w:rFonts w:ascii="Arial" w:hAnsi="Arial" w:cs="Arial"/>
              </w:rPr>
              <w:t>, Legislation, Industry networks and specialist WHS consultants</w:t>
            </w:r>
            <w:r w:rsidR="00543006">
              <w:rPr>
                <w:rFonts w:ascii="Arial" w:hAnsi="Arial" w:cs="Arial"/>
              </w:rPr>
              <w:t xml:space="preserve"> will also be included in the controls. </w:t>
            </w:r>
            <w:r>
              <w:rPr>
                <w:rFonts w:ascii="Arial" w:hAnsi="Arial" w:cs="Arial"/>
              </w:rPr>
              <w:t>These may then be reviewed against subcontractor SWMS to compare</w:t>
            </w:r>
            <w:r w:rsidR="002942F0">
              <w:rPr>
                <w:rFonts w:ascii="Arial" w:hAnsi="Arial" w:cs="Arial"/>
              </w:rPr>
              <w:t xml:space="preserve"> identified risks and mitigation strategies.</w:t>
            </w:r>
            <w:r w:rsidR="004D21B1">
              <w:rPr>
                <w:rFonts w:ascii="Arial" w:hAnsi="Arial" w:cs="Arial"/>
              </w:rPr>
              <w:t xml:space="preserve"> The risk control plan then forms the basis for the WHSMS.</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4EEC0AFE" w:rsidR="004023D2" w:rsidRDefault="00A72289" w:rsidP="001210B2">
            <w:pPr>
              <w:keepNext/>
              <w:rPr>
                <w:rFonts w:ascii="Arial" w:hAnsi="Arial" w:cs="Arial"/>
              </w:rPr>
            </w:pPr>
            <w:permStart w:id="1531449960" w:edGrp="everyone"/>
            <w:r>
              <w:rPr>
                <w:rFonts w:ascii="Arial" w:hAnsi="Arial" w:cs="Arial"/>
              </w:rPr>
              <w:t>My role within the company requires me to undertake Task Observations as a way of evaluating compliance to risk controls, as identified in subcontractor SWMS. Prior to starting work, the subcontractor submits to us their SWMS which need to be approved by the HSE coordinator. Upon working on site, the Task Observations assess worker compliance to their controls as identified in SWMS. For example, the formworker has a specific SWMS regarding site rubbish/clean up to ensure that slips trips and falls do not occur.</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27A29C32" w:rsidR="004023D2" w:rsidRPr="004023D2" w:rsidRDefault="0024580D" w:rsidP="001210B2">
            <w:pPr>
              <w:keepNext/>
              <w:rPr>
                <w:rFonts w:ascii="Arial" w:hAnsi="Arial" w:cs="Arial"/>
              </w:rPr>
            </w:pPr>
            <w:permStart w:id="691669309" w:edGrp="everyone"/>
            <w:r>
              <w:rPr>
                <w:rFonts w:ascii="Arial" w:hAnsi="Arial" w:cs="Arial"/>
              </w:rPr>
              <w:t>Damage from the sun and heat stress is generally implemented as a company-level policy.</w:t>
            </w:r>
            <w:r w:rsidR="0096010B">
              <w:rPr>
                <w:rFonts w:ascii="Arial" w:hAnsi="Arial" w:cs="Arial"/>
              </w:rPr>
              <w:t xml:space="preserve"> The risk controls would be established from various sources such as the WHS Act, Regulation, Guidance Notes, Codes of Practice, and industry best practice policies both internal and external. At a project level, additional controls can be implemented such as ensuring building jump-form cladding is painted white as opposed to black, to minimise heat absorption from the sun.</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66836859" w14:textId="697B4E8B" w:rsidR="004023D2" w:rsidRDefault="00D95939" w:rsidP="001210B2">
            <w:pPr>
              <w:keepNext/>
              <w:rPr>
                <w:rFonts w:ascii="Arial" w:hAnsi="Arial" w:cs="Arial"/>
              </w:rPr>
            </w:pPr>
            <w:permStart w:id="1482122765" w:edGrp="everyone"/>
            <w:r>
              <w:rPr>
                <w:rFonts w:ascii="Arial" w:hAnsi="Arial" w:cs="Arial"/>
              </w:rPr>
              <w:t>Internal Hot Weather Policy includes:</w:t>
            </w:r>
          </w:p>
          <w:p w14:paraId="73543B7B" w14:textId="77777777" w:rsidR="004023D2" w:rsidRDefault="00D95939" w:rsidP="001210B2">
            <w:pPr>
              <w:keepNext/>
              <w:rPr>
                <w:rFonts w:ascii="Arial" w:hAnsi="Arial" w:cs="Arial"/>
              </w:rPr>
            </w:pPr>
            <w:r>
              <w:rPr>
                <w:rFonts w:ascii="Arial" w:hAnsi="Arial" w:cs="Arial"/>
              </w:rPr>
              <w:t>- assessing risk of heat stress and UVR exporesure;</w:t>
            </w:r>
          </w:p>
          <w:p w14:paraId="6120A4E6" w14:textId="77777777" w:rsidR="004023D2" w:rsidRDefault="00D95939" w:rsidP="001210B2">
            <w:pPr>
              <w:keepNext/>
              <w:rPr>
                <w:rFonts w:ascii="Arial" w:hAnsi="Arial" w:cs="Arial"/>
              </w:rPr>
            </w:pPr>
            <w:r>
              <w:rPr>
                <w:rFonts w:ascii="Arial" w:hAnsi="Arial" w:cs="Arial"/>
              </w:rPr>
              <w:t>- implementing control measures and procedures;</w:t>
            </w:r>
          </w:p>
          <w:p w14:paraId="3E2E9578" w14:textId="77777777" w:rsidR="004023D2" w:rsidRDefault="00D95939" w:rsidP="001210B2">
            <w:pPr>
              <w:keepNext/>
              <w:rPr>
                <w:rFonts w:ascii="Arial" w:hAnsi="Arial" w:cs="Arial"/>
              </w:rPr>
            </w:pPr>
            <w:r>
              <w:rPr>
                <w:rFonts w:ascii="Arial" w:hAnsi="Arial" w:cs="Arial"/>
              </w:rPr>
              <w:t>- educating affected personnel;</w:t>
            </w:r>
          </w:p>
          <w:p w14:paraId="677AB4E9" w14:textId="77777777" w:rsidR="004023D2" w:rsidRDefault="00D95939" w:rsidP="001210B2">
            <w:pPr>
              <w:keepNext/>
              <w:rPr>
                <w:rFonts w:ascii="Arial" w:hAnsi="Arial" w:cs="Arial"/>
              </w:rPr>
            </w:pPr>
            <w:r>
              <w:rPr>
                <w:rFonts w:ascii="Arial" w:hAnsi="Arial" w:cs="Arial"/>
              </w:rPr>
              <w:t>- ensuring provision of appropriate personal protection</w:t>
            </w:r>
          </w:p>
          <w:p w14:paraId="48B3154C" w14:textId="1E1BDBB5" w:rsidR="004023D2" w:rsidRPr="004023D2" w:rsidRDefault="00D95939" w:rsidP="001210B2">
            <w:pPr>
              <w:keepNext/>
              <w:rPr>
                <w:rFonts w:ascii="Arial" w:hAnsi="Arial" w:cs="Arial"/>
              </w:rPr>
            </w:pPr>
            <w:r>
              <w:rPr>
                <w:rFonts w:ascii="Arial" w:hAnsi="Arial" w:cs="Arial"/>
              </w:rPr>
              <w:t>- Implement controls including provision of cool drinking water, agreed rest breaks out of direct sunlight in area adjacent to work zone, rotation of tasks and provision of appropriate PPE</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72705D" w:rsidP="00517DA1">
            <w:pPr>
              <w:keepNext/>
              <w:rPr>
                <w:rFonts w:ascii="Arial" w:hAnsi="Arial" w:cs="Arial"/>
              </w:rPr>
            </w:pPr>
            <w:sdt>
              <w:sdtPr>
                <w:rPr>
                  <w:rFonts w:ascii="Arial" w:hAnsi="Arial" w:cs="Arial"/>
                </w:rPr>
                <w:id w:val="156957788"/>
                <w14:checkbox>
                  <w14:checked w14:val="0"/>
                  <w14:checkedState w14:val="2612" w14:font="ＭＳ ゴシック"/>
                  <w14:uncheckedState w14:val="2610" w14:font="ＭＳ ゴシック"/>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72705D" w:rsidP="00517DA1">
            <w:pPr>
              <w:keepNext/>
              <w:rPr>
                <w:rFonts w:ascii="Arial" w:hAnsi="Arial" w:cs="Arial"/>
              </w:rPr>
            </w:pPr>
            <w:sdt>
              <w:sdtPr>
                <w:rPr>
                  <w:rFonts w:ascii="Arial" w:hAnsi="Arial" w:cs="Arial"/>
                </w:rPr>
                <w:id w:val="-729308091"/>
                <w14:checkbox>
                  <w14:checked w14:val="0"/>
                  <w14:checkedState w14:val="2612" w14:font="ＭＳ ゴシック"/>
                  <w14:uncheckedState w14:val="2610" w14:font="ＭＳ ゴシック"/>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38F0B10F" w14:textId="52C096CB" w:rsidR="00D95939" w:rsidRDefault="00D95939" w:rsidP="001210B2">
            <w:pPr>
              <w:keepNext/>
              <w:rPr>
                <w:rFonts w:ascii="Arial" w:hAnsi="Arial" w:cs="Arial"/>
              </w:rPr>
            </w:pPr>
            <w:permStart w:id="1972451938" w:edGrp="everyone"/>
            <w:r>
              <w:rPr>
                <w:rFonts w:ascii="Arial" w:hAnsi="Arial" w:cs="Arial"/>
              </w:rPr>
              <w:t>The internal WHS Policy states that the HSE systems must maintain certification to the current edition of AS4801, accreditation to the Federal Safety Commission Accreditation Scheme and by meeting or exceeding relevant legislative requirements. Employees and workers are also expected to immediately and decisively target and act on any unsafe work practices.</w:t>
            </w:r>
          </w:p>
          <w:permEnd w:id="1972451938"/>
          <w:p w14:paraId="4165D0EC" w14:textId="77777777"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578E854D" w14:textId="11A63D15" w:rsidR="00144A52" w:rsidRDefault="002A0026" w:rsidP="001210B2">
            <w:pPr>
              <w:keepNext/>
              <w:rPr>
                <w:rFonts w:ascii="Arial" w:hAnsi="Arial" w:cs="Arial"/>
              </w:rPr>
            </w:pPr>
            <w:permStart w:id="1555109874" w:edGrp="everyone"/>
            <w:r>
              <w:rPr>
                <w:rFonts w:ascii="Arial" w:hAnsi="Arial" w:cs="Arial"/>
              </w:rPr>
              <w:t xml:space="preserve">The internal HSE procedure </w:t>
            </w:r>
            <w:r w:rsidR="00DD7F43">
              <w:rPr>
                <w:rFonts w:ascii="Arial" w:hAnsi="Arial" w:cs="Arial"/>
              </w:rPr>
              <w:t xml:space="preserve">(Risk Management) </w:t>
            </w:r>
            <w:r>
              <w:rPr>
                <w:rFonts w:ascii="Arial" w:hAnsi="Arial" w:cs="Arial"/>
              </w:rPr>
              <w:t>requires Risk Assessments to be conducted, assessed using the likelihood and consequence indicators. Appropriate controls must be implemented to the hierarchy of controls, being Elimination, Substitution, Isolation, Engineering Controls, Administration Controls, and Personal Protective Equipment.</w:t>
            </w:r>
          </w:p>
          <w:permEnd w:id="1555109874"/>
          <w:p w14:paraId="18859A6D" w14:textId="56B8E51D"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4A75D00B" w:rsidR="00144A52" w:rsidRDefault="00C9249F" w:rsidP="001210B2">
            <w:pPr>
              <w:keepNext/>
              <w:rPr>
                <w:rFonts w:ascii="Arial" w:hAnsi="Arial" w:cs="Arial"/>
              </w:rPr>
            </w:pPr>
            <w:permStart w:id="819481105" w:edGrp="everyone"/>
            <w:r>
              <w:rPr>
                <w:rFonts w:ascii="Arial" w:hAnsi="Arial" w:cs="Arial"/>
              </w:rPr>
              <w:t xml:space="preserve">There is no specific WHS Process related to </w:t>
            </w:r>
            <w:r w:rsidR="00DD7F43">
              <w:rPr>
                <w:rFonts w:ascii="Arial" w:hAnsi="Arial" w:cs="Arial"/>
              </w:rPr>
              <w:t>hazards</w:t>
            </w:r>
            <w:r>
              <w:rPr>
                <w:rFonts w:ascii="Arial" w:hAnsi="Arial" w:cs="Arial"/>
              </w:rPr>
              <w:t xml:space="preserve">, but the pool of </w:t>
            </w:r>
            <w:r w:rsidR="00DD7F43">
              <w:rPr>
                <w:rFonts w:ascii="Arial" w:hAnsi="Arial" w:cs="Arial"/>
              </w:rPr>
              <w:t>hazard</w:t>
            </w:r>
            <w:r>
              <w:rPr>
                <w:rFonts w:ascii="Arial" w:hAnsi="Arial" w:cs="Arial"/>
              </w:rPr>
              <w:t xml:space="preserve">-related documents indicate the Risk Assessments as being critical to the process. The Safety in Design workshops are also an involved step in trying to eliminate hazards at the design stage. </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4EB39B3A" w:rsidR="00144A52" w:rsidRDefault="00B15009" w:rsidP="001210B2">
            <w:pPr>
              <w:keepNext/>
              <w:rPr>
                <w:rFonts w:ascii="Arial" w:hAnsi="Arial" w:cs="Arial"/>
              </w:rPr>
            </w:pPr>
            <w:permStart w:id="567967489" w:edGrp="everyone"/>
            <w:r>
              <w:rPr>
                <w:rFonts w:ascii="Arial" w:hAnsi="Arial" w:cs="Arial"/>
              </w:rPr>
              <w:t xml:space="preserve">The HSE Management Plan is the overarching document for projects. It outlines the requirements in relation to </w:t>
            </w:r>
            <w:r w:rsidR="00DD7F43">
              <w:rPr>
                <w:rFonts w:ascii="Arial" w:hAnsi="Arial" w:cs="Arial"/>
              </w:rPr>
              <w:t>hazards</w:t>
            </w:r>
            <w:r>
              <w:rPr>
                <w:rFonts w:ascii="Arial" w:hAnsi="Arial" w:cs="Arial"/>
              </w:rPr>
              <w:t xml:space="preserve">, including roles and responsibilities. For example, the Construction Manager/Director is required to conduct a Risk Workshop </w:t>
            </w:r>
            <w:r w:rsidR="00DD7F43">
              <w:rPr>
                <w:rFonts w:ascii="Arial" w:hAnsi="Arial" w:cs="Arial"/>
              </w:rPr>
              <w:t xml:space="preserve">(covering hazards) </w:t>
            </w:r>
            <w:r w:rsidR="00C05D3E">
              <w:rPr>
                <w:rFonts w:ascii="Arial" w:hAnsi="Arial" w:cs="Arial"/>
              </w:rPr>
              <w:t>for all “extreme”</w:t>
            </w:r>
            <w:r>
              <w:rPr>
                <w:rFonts w:ascii="Arial" w:hAnsi="Arial" w:cs="Arial"/>
              </w:rPr>
              <w:t xml:space="preserve"> risk activities identified at project commencement.</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28AC1DA" w14:textId="796E295A" w:rsidR="00B15009" w:rsidRDefault="00B15009" w:rsidP="00B15009">
            <w:pPr>
              <w:keepNext/>
              <w:rPr>
                <w:rFonts w:ascii="Arial" w:hAnsi="Arial" w:cs="Arial"/>
              </w:rPr>
            </w:pPr>
            <w:permStart w:id="1889490535" w:edGrp="everyone"/>
            <w:r>
              <w:rPr>
                <w:rFonts w:ascii="Arial" w:hAnsi="Arial" w:cs="Arial"/>
              </w:rPr>
              <w:t>WHS Policy: My HSE responsibilities of Task Observations contribute to the company’s overall HSE profile and KPIs, and is one of the indicators when we are audited.</w:t>
            </w:r>
          </w:p>
          <w:p w14:paraId="7E1C9E66" w14:textId="7011B668" w:rsidR="00B15009" w:rsidRDefault="00B15009" w:rsidP="00B15009">
            <w:pPr>
              <w:keepNext/>
              <w:rPr>
                <w:rFonts w:ascii="Arial" w:hAnsi="Arial" w:cs="Arial"/>
              </w:rPr>
            </w:pPr>
            <w:r>
              <w:rPr>
                <w:rFonts w:ascii="Arial" w:hAnsi="Arial" w:cs="Arial"/>
              </w:rPr>
              <w:t>WHS Procedure:</w:t>
            </w:r>
            <w:r w:rsidR="00C9249F">
              <w:rPr>
                <w:rFonts w:ascii="Arial" w:hAnsi="Arial" w:cs="Arial"/>
              </w:rPr>
              <w:t xml:space="preserve"> In my role, I am a part of the team workshops where Risk Assessments are conducted.</w:t>
            </w:r>
          </w:p>
          <w:p w14:paraId="6FFDDF58" w14:textId="21880E10" w:rsidR="00B15009" w:rsidRDefault="00B15009" w:rsidP="00C9249F">
            <w:pPr>
              <w:keepNext/>
              <w:tabs>
                <w:tab w:val="left" w:pos="2819"/>
              </w:tabs>
              <w:rPr>
                <w:rFonts w:ascii="Arial" w:hAnsi="Arial" w:cs="Arial"/>
              </w:rPr>
            </w:pPr>
            <w:r>
              <w:rPr>
                <w:rFonts w:ascii="Arial" w:hAnsi="Arial" w:cs="Arial"/>
              </w:rPr>
              <w:t>WHS Process:</w:t>
            </w:r>
            <w:r w:rsidR="00C9249F">
              <w:rPr>
                <w:rFonts w:ascii="Arial" w:hAnsi="Arial" w:cs="Arial"/>
              </w:rPr>
              <w:t xml:space="preserve"> My role expects me to participate in the Risk Assessment workshops. In addition I have also chaired Safety in Design workshops with consultants.</w:t>
            </w:r>
            <w:r w:rsidR="00C9249F">
              <w:rPr>
                <w:rFonts w:ascii="Arial" w:hAnsi="Arial" w:cs="Arial"/>
              </w:rPr>
              <w:tab/>
            </w:r>
            <w:r>
              <w:rPr>
                <w:rFonts w:ascii="Arial" w:hAnsi="Arial" w:cs="Arial"/>
              </w:rPr>
              <w:br/>
              <w:t>WHS System: As a graduate, I am expected to understand the HSE legislation associated with the specific workplate I am assigned to. I am also required to assist with implementation of HSE systems</w:t>
            </w:r>
            <w:r w:rsidR="00C9249F">
              <w:rPr>
                <w:rFonts w:ascii="Arial" w:hAnsi="Arial" w:cs="Arial"/>
              </w:rPr>
              <w:t xml:space="preserve"> (eg. task obervations). As a result of this, I am part of the Risk Assessment Reviews, which flow into the SWMS submitted by Subcontractors, which are then an assessable item in the Task Observations.</w:t>
            </w:r>
          </w:p>
          <w:permEnd w:id="1889490535"/>
          <w:p w14:paraId="5FDCBEDA" w14:textId="54BE255A"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7697A6EE" w14:textId="77777777" w:rsidR="00DD7F43" w:rsidRDefault="00DD7F43" w:rsidP="00DD7F43">
            <w:pPr>
              <w:keepNext/>
              <w:rPr>
                <w:rFonts w:ascii="Arial" w:hAnsi="Arial" w:cs="Arial"/>
              </w:rPr>
            </w:pPr>
            <w:permStart w:id="581135554" w:edGrp="everyone"/>
            <w:r>
              <w:rPr>
                <w:rFonts w:ascii="Arial" w:hAnsi="Arial" w:cs="Arial"/>
              </w:rPr>
              <w:t>This is as per above for Hazard Identification - The internal WHS Policy states that the HSE systems must maintain certification to the current edition of AS4801, accreditation to the Federal Safety Commission Accreditation Scheme and by meeting or exceeding relevant legislative requirements. Employees and workers are also expected to immediately and decisively target and act on any unsafe work practices.</w:t>
            </w:r>
          </w:p>
          <w:permEnd w:id="581135554"/>
          <w:p w14:paraId="65514B08" w14:textId="09FAD3AF"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51AEB7E1" w:rsidR="00144A52" w:rsidRPr="00144A52" w:rsidRDefault="00DD7F43" w:rsidP="001210B2">
            <w:pPr>
              <w:keepNext/>
              <w:rPr>
                <w:rFonts w:ascii="Arial" w:hAnsi="Arial" w:cs="Arial"/>
              </w:rPr>
            </w:pPr>
            <w:permStart w:id="198852104" w:edGrp="everyone"/>
            <w:r>
              <w:rPr>
                <w:rFonts w:ascii="Arial" w:hAnsi="Arial" w:cs="Arial"/>
              </w:rPr>
              <w:t>Again, the internal HSE management procedure requires Risk Assessments to be conducted. This is the overarching procedure in relation to risk assessment.</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47B0294D" w:rsidR="00144A52" w:rsidRPr="00144A52" w:rsidRDefault="00DD7F43" w:rsidP="001210B2">
            <w:pPr>
              <w:keepNext/>
              <w:rPr>
                <w:rFonts w:ascii="Arial" w:hAnsi="Arial" w:cs="Arial"/>
              </w:rPr>
            </w:pPr>
            <w:permStart w:id="1886603705" w:edGrp="everyone"/>
            <w:r>
              <w:rPr>
                <w:rFonts w:ascii="Arial" w:hAnsi="Arial" w:cs="Arial"/>
              </w:rPr>
              <w:t xml:space="preserve">As per above, there is no </w:t>
            </w:r>
            <w:r w:rsidR="003A2A7B">
              <w:rPr>
                <w:rFonts w:ascii="Arial" w:hAnsi="Arial" w:cs="Arial"/>
              </w:rPr>
              <w:t xml:space="preserve">specific </w:t>
            </w:r>
            <w:r>
              <w:rPr>
                <w:rFonts w:ascii="Arial" w:hAnsi="Arial" w:cs="Arial"/>
              </w:rPr>
              <w:t xml:space="preserve">internal WHS Process in regards to risk assessments. However, all other documents indicate the Risk Assesment is the overarching </w:t>
            </w:r>
            <w:r w:rsidR="003A2A7B">
              <w:rPr>
                <w:rFonts w:ascii="Arial" w:hAnsi="Arial" w:cs="Arial"/>
              </w:rPr>
              <w:t xml:space="preserve">process. </w:t>
            </w:r>
            <w:r w:rsidR="00A07290">
              <w:rPr>
                <w:rFonts w:ascii="Arial" w:hAnsi="Arial" w:cs="Arial"/>
              </w:rPr>
              <w:t>The Safety in Design workshops are also a step in identifying hazards/assessing risks.</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3A9B3FA3" w:rsidR="00144A52" w:rsidRPr="00144A52" w:rsidRDefault="00A07290" w:rsidP="001210B2">
            <w:pPr>
              <w:keepNext/>
              <w:rPr>
                <w:rFonts w:ascii="Arial" w:hAnsi="Arial" w:cs="Arial"/>
              </w:rPr>
            </w:pPr>
            <w:permStart w:id="939464342" w:edGrp="everyone"/>
            <w:r>
              <w:rPr>
                <w:rFonts w:ascii="Arial" w:hAnsi="Arial" w:cs="Arial"/>
              </w:rPr>
              <w:t>The HSE Management plan is the WHS system document that outlines Risk Assessment requirements. The internal Risk Assessment template document includes a number of common/general hazards, risks and controls (as required by Probuild) which needs to be expanded on based on site-specific methodologies, works and hazards.</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4D26CDB5" w14:textId="06DFF3FC" w:rsidR="00144A52" w:rsidRDefault="00A07290" w:rsidP="00517DA1">
            <w:pPr>
              <w:rPr>
                <w:rFonts w:ascii="Arial" w:hAnsi="Arial" w:cs="Arial"/>
              </w:rPr>
            </w:pPr>
            <w:permStart w:id="1778475106" w:edGrp="everyone"/>
            <w:r>
              <w:rPr>
                <w:rFonts w:ascii="Arial" w:hAnsi="Arial" w:cs="Arial"/>
              </w:rPr>
              <w:t>WHS Policy: I contribute to the KPI requirements, which form part of the auditing process and subsequently ongoing accreditation/certification.</w:t>
            </w:r>
          </w:p>
          <w:p w14:paraId="16602103" w14:textId="77777777" w:rsidR="00144A52" w:rsidRDefault="00A07290" w:rsidP="00517DA1">
            <w:pPr>
              <w:rPr>
                <w:rFonts w:ascii="Arial" w:hAnsi="Arial" w:cs="Arial"/>
              </w:rPr>
            </w:pPr>
            <w:r>
              <w:rPr>
                <w:rFonts w:ascii="Arial" w:hAnsi="Arial" w:cs="Arial"/>
              </w:rPr>
              <w:t>WHS Procedure: I am part of the Risk Assessment workshops</w:t>
            </w:r>
          </w:p>
          <w:p w14:paraId="5FE59DB4" w14:textId="77777777" w:rsidR="00144A52" w:rsidRDefault="00A07290" w:rsidP="00517DA1">
            <w:pPr>
              <w:rPr>
                <w:rFonts w:ascii="Arial" w:hAnsi="Arial" w:cs="Arial"/>
              </w:rPr>
            </w:pPr>
            <w:r>
              <w:rPr>
                <w:rFonts w:ascii="Arial" w:hAnsi="Arial" w:cs="Arial"/>
              </w:rPr>
              <w:t>WHS Process: I am part of the Risk Assessment and Safety in Design Workshops</w:t>
            </w:r>
          </w:p>
          <w:p w14:paraId="0D60E554" w14:textId="11F86AF9" w:rsidR="00144A52" w:rsidRPr="00144A52" w:rsidRDefault="00A07290" w:rsidP="00517DA1">
            <w:pPr>
              <w:rPr>
                <w:rFonts w:ascii="Arial" w:hAnsi="Arial" w:cs="Arial"/>
              </w:rPr>
            </w:pPr>
            <w:r>
              <w:rPr>
                <w:rFonts w:ascii="Arial" w:hAnsi="Arial" w:cs="Arial"/>
              </w:rPr>
              <w:t>WHS System: As above, my involvement with the Risk Assessment and Safety in Design workshops form part of the SWMS and observation process to ensure worker compliance to mitigating/controlling risks.</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17632602" w:rsidR="00144A52" w:rsidRPr="00144A52" w:rsidRDefault="00C05D3E" w:rsidP="001210B2">
            <w:pPr>
              <w:keepNext/>
              <w:rPr>
                <w:rFonts w:ascii="Arial" w:hAnsi="Arial" w:cs="Arial"/>
              </w:rPr>
            </w:pPr>
            <w:permStart w:id="669143883" w:edGrp="everyone"/>
            <w:r>
              <w:rPr>
                <w:rFonts w:ascii="Arial" w:hAnsi="Arial" w:cs="Arial"/>
              </w:rPr>
              <w:t>Probuild’s Hazard Identification, Risk Assessment and Risk Control documents are all outlined in the same documents – response is as per above.</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13AE92CD" w:rsidR="00144A52" w:rsidRPr="00144A52" w:rsidRDefault="00C05D3E" w:rsidP="001210B2">
            <w:pPr>
              <w:keepNext/>
              <w:rPr>
                <w:rFonts w:ascii="Arial" w:hAnsi="Arial" w:cs="Arial"/>
              </w:rPr>
            </w:pPr>
            <w:permStart w:id="1846753102" w:edGrp="everyone"/>
            <w:r>
              <w:rPr>
                <w:rFonts w:ascii="Arial" w:hAnsi="Arial" w:cs="Arial"/>
              </w:rPr>
              <w:t>As per above, the “Risk Management” document is the overarching WHS Procedure. As part of establishing controls, the Risk Assessments are to be chaired/signed off by a person who has completed the internal Risk Management Training. “High” risks are to be reviewed by the Project Manager or Site Manager, and “Extreme” risks require a workshop with the Construction Manager/Director of the project who approves the controls.</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18DD933C" w:rsidR="00144A52" w:rsidRPr="00144A52" w:rsidRDefault="00C05D3E" w:rsidP="001210B2">
            <w:pPr>
              <w:keepNext/>
              <w:rPr>
                <w:rFonts w:ascii="Arial" w:hAnsi="Arial" w:cs="Arial"/>
              </w:rPr>
            </w:pPr>
            <w:permStart w:id="876817902" w:edGrp="everyone"/>
            <w:r>
              <w:rPr>
                <w:rFonts w:ascii="Arial" w:hAnsi="Arial" w:cs="Arial"/>
              </w:rPr>
              <w:t>As per above, there is no specific internal WHS Process in regards to risk assessments. The Risk Assessment and Safety in Design workshops are the processes in which risk controls are identified and outlined.</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25A97282" w:rsidR="00144A52" w:rsidRPr="00144A52" w:rsidRDefault="006671BA" w:rsidP="001210B2">
            <w:pPr>
              <w:keepNext/>
              <w:rPr>
                <w:rFonts w:ascii="Arial" w:hAnsi="Arial" w:cs="Arial"/>
              </w:rPr>
            </w:pPr>
            <w:permStart w:id="1316041759" w:edGrp="everyone"/>
            <w:r>
              <w:rPr>
                <w:rFonts w:ascii="Arial" w:hAnsi="Arial" w:cs="Arial"/>
              </w:rPr>
              <w:t>As above, the HSE Management Plan refers to the Risk Assessment document, which is prefilled with a number of general construction risks and controls. Project/activity specific controls then need to be formulated to suit the individual activities that will occur.</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709ABA1E" w14:textId="2946CF52" w:rsidR="00144A52" w:rsidRDefault="006671BA" w:rsidP="00517DA1">
            <w:pPr>
              <w:rPr>
                <w:rFonts w:ascii="Arial" w:hAnsi="Arial" w:cs="Arial"/>
              </w:rPr>
            </w:pPr>
            <w:permStart w:id="778376944" w:edGrp="everyone"/>
            <w:r>
              <w:rPr>
                <w:rFonts w:ascii="Arial" w:hAnsi="Arial" w:cs="Arial"/>
              </w:rPr>
              <w:t>WHS Policy:</w:t>
            </w:r>
            <w:r w:rsidR="0092199C">
              <w:rPr>
                <w:rFonts w:ascii="Arial" w:hAnsi="Arial" w:cs="Arial"/>
              </w:rPr>
              <w:t xml:space="preserve"> I contribute to KPI requirements which ensure we continue to receive accreditation/certification</w:t>
            </w:r>
          </w:p>
          <w:p w14:paraId="3BAD23B1" w14:textId="07FFEAFA" w:rsidR="00144A52" w:rsidRPr="00144A52" w:rsidRDefault="006671BA" w:rsidP="00517DA1">
            <w:pPr>
              <w:rPr>
                <w:rFonts w:ascii="Arial" w:hAnsi="Arial" w:cs="Arial"/>
              </w:rPr>
            </w:pPr>
            <w:r>
              <w:rPr>
                <w:rFonts w:ascii="Arial" w:hAnsi="Arial" w:cs="Arial"/>
              </w:rPr>
              <w:t>WHS Procedure:</w:t>
            </w:r>
            <w:r w:rsidR="0092199C">
              <w:rPr>
                <w:rFonts w:ascii="Arial" w:hAnsi="Arial" w:cs="Arial"/>
              </w:rPr>
              <w:t xml:space="preserve"> I take part in the Risk Assessment workshops</w:t>
            </w:r>
            <w:r>
              <w:rPr>
                <w:rFonts w:ascii="Arial" w:hAnsi="Arial" w:cs="Arial"/>
              </w:rPr>
              <w:br/>
              <w:t>WHS Process:</w:t>
            </w:r>
            <w:r w:rsidR="0092199C">
              <w:rPr>
                <w:rFonts w:ascii="Arial" w:hAnsi="Arial" w:cs="Arial"/>
              </w:rPr>
              <w:t xml:space="preserve"> I take part in formulating Risk Control ideas for Risk Assessment and Safety in Design Workshops</w:t>
            </w:r>
            <w:r>
              <w:rPr>
                <w:rFonts w:ascii="Arial" w:hAnsi="Arial" w:cs="Arial"/>
              </w:rPr>
              <w:br/>
              <w:t>WHS System:</w:t>
            </w:r>
            <w:r w:rsidR="008D1003">
              <w:rPr>
                <w:rFonts w:ascii="Arial" w:hAnsi="Arial" w:cs="Arial"/>
              </w:rPr>
              <w:t xml:space="preserve"> I ensure workers on site are complying with the Risk Controls as identified in their SWMS </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72705D" w:rsidP="00517DA1">
            <w:pPr>
              <w:keepNext/>
              <w:rPr>
                <w:rFonts w:ascii="Arial" w:hAnsi="Arial" w:cs="Arial"/>
              </w:rPr>
            </w:pPr>
            <w:sdt>
              <w:sdtPr>
                <w:rPr>
                  <w:rFonts w:ascii="Arial" w:hAnsi="Arial" w:cs="Arial"/>
                </w:rPr>
                <w:id w:val="-1711403153"/>
                <w14:checkbox>
                  <w14:checked w14:val="0"/>
                  <w14:checkedState w14:val="2612" w14:font="ＭＳ ゴシック"/>
                  <w14:uncheckedState w14:val="2610" w14:font="ＭＳ ゴシック"/>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72705D" w:rsidP="00517DA1">
            <w:pPr>
              <w:keepNext/>
              <w:rPr>
                <w:rFonts w:ascii="Arial" w:hAnsi="Arial" w:cs="Arial"/>
              </w:rPr>
            </w:pPr>
            <w:sdt>
              <w:sdtPr>
                <w:rPr>
                  <w:rFonts w:ascii="Arial" w:hAnsi="Arial" w:cs="Arial"/>
                </w:rPr>
                <w:id w:val="1939873935"/>
                <w14:checkbox>
                  <w14:checked w14:val="0"/>
                  <w14:checkedState w14:val="2612" w14:font="ＭＳ ゴシック"/>
                  <w14:uncheckedState w14:val="2610" w14:font="ＭＳ ゴシック"/>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78C05C90" w14:textId="77777777" w:rsidR="00E50BC7" w:rsidRDefault="00284F19" w:rsidP="001210B2">
            <w:pPr>
              <w:keepNext/>
              <w:rPr>
                <w:rFonts w:ascii="Arial" w:hAnsi="Arial" w:cs="Arial"/>
              </w:rPr>
            </w:pPr>
            <w:permStart w:id="2129291560" w:edGrp="everyone"/>
            <w:r>
              <w:rPr>
                <w:rFonts w:ascii="Arial" w:hAnsi="Arial" w:cs="Arial"/>
              </w:rPr>
              <w:t>Section 26A: Duty of PCBUs</w:t>
            </w:r>
          </w:p>
          <w:p w14:paraId="478E5AC9" w14:textId="67DCDCAA" w:rsidR="00E50BC7" w:rsidRPr="00E50BC7" w:rsidRDefault="00284F19" w:rsidP="001210B2">
            <w:pPr>
              <w:keepNext/>
              <w:rPr>
                <w:rFonts w:ascii="Arial" w:hAnsi="Arial" w:cs="Arial"/>
              </w:rPr>
            </w:pPr>
            <w:r>
              <w:rPr>
                <w:rFonts w:ascii="Arial" w:hAnsi="Arial" w:cs="Arial"/>
              </w:rPr>
              <w:t>If a Code of Practice has been approved, the PCBU must either comply with the Code; or manage hazards and risks in such a way that differs from the code but provides a standard equal to or higher than the health and safety requirements of the  Code of Practice.</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0E739331" w14:textId="02E27F2B" w:rsidR="00E50BC7" w:rsidRDefault="00447A92" w:rsidP="001210B2">
            <w:pPr>
              <w:keepNext/>
              <w:rPr>
                <w:rFonts w:ascii="Arial" w:hAnsi="Arial" w:cs="Arial"/>
              </w:rPr>
            </w:pPr>
            <w:permStart w:id="1903902720" w:edGrp="everyone"/>
            <w:r>
              <w:rPr>
                <w:rFonts w:ascii="Arial" w:hAnsi="Arial" w:cs="Arial"/>
              </w:rPr>
              <w:t>Section 3.1: Managing Risks to Health and Safety</w:t>
            </w:r>
          </w:p>
          <w:p w14:paraId="691EF446" w14:textId="2311576E" w:rsidR="00E50BC7" w:rsidRPr="00E50BC7" w:rsidRDefault="00447A92" w:rsidP="001210B2">
            <w:pPr>
              <w:keepNext/>
              <w:rPr>
                <w:rFonts w:ascii="Arial" w:hAnsi="Arial" w:cs="Arial"/>
              </w:rPr>
            </w:pPr>
            <w:r>
              <w:rPr>
                <w:rFonts w:ascii="Arial" w:hAnsi="Arial" w:cs="Arial"/>
              </w:rPr>
              <w:t>34: A duty holder, in managing risks to health and safety, must identify reasonably foreseeable hazards that could give rise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47B7713E" w14:textId="688D3461" w:rsidR="0017113D" w:rsidRDefault="0017113D" w:rsidP="0017113D">
            <w:pPr>
              <w:keepNext/>
              <w:rPr>
                <w:rFonts w:ascii="Arial" w:hAnsi="Arial" w:cs="Arial"/>
              </w:rPr>
            </w:pPr>
            <w:permStart w:id="1095576336" w:edGrp="everyone"/>
            <w:r>
              <w:rPr>
                <w:rFonts w:ascii="Arial" w:hAnsi="Arial" w:cs="Arial"/>
              </w:rPr>
              <w:t>Code of Practice: “</w:t>
            </w:r>
            <w:r w:rsidRPr="0017113D">
              <w:rPr>
                <w:rFonts w:ascii="Arial" w:hAnsi="Arial" w:cs="Arial"/>
              </w:rPr>
              <w:t>How to manage work health and safety risks</w:t>
            </w:r>
            <w:r>
              <w:rPr>
                <w:rFonts w:ascii="Arial" w:hAnsi="Arial" w:cs="Arial"/>
              </w:rPr>
              <w:t>”</w:t>
            </w:r>
          </w:p>
          <w:p w14:paraId="0C1F5791" w14:textId="66D78F60" w:rsidR="0017113D" w:rsidRPr="0017113D" w:rsidRDefault="002F29FC" w:rsidP="0017113D">
            <w:pPr>
              <w:keepNext/>
              <w:rPr>
                <w:rFonts w:ascii="Arial" w:hAnsi="Arial" w:cs="Arial"/>
              </w:rPr>
            </w:pPr>
            <w:r>
              <w:rPr>
                <w:rFonts w:ascii="Arial" w:hAnsi="Arial" w:cs="Arial"/>
              </w:rPr>
              <w:t>Workplace Risk Assessments are conducted; subcontractor SWMS are assessed and reviewed; Task observations, HSE walks, HSE toolboxes occur regularly to identify changes to conditions/ongoing hazards; Safety in Design workshops (“good work design”) between all parties with a design responsibility including architects, engineers etc.</w:t>
            </w:r>
          </w:p>
          <w:permEnd w:id="1095576336"/>
          <w:p w14:paraId="6EF219C0" w14:textId="475BE299"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4DFA43C0" w14:textId="5DC64B41" w:rsidR="00E50BC7" w:rsidRDefault="00667370" w:rsidP="001210B2">
            <w:pPr>
              <w:keepNext/>
              <w:rPr>
                <w:rFonts w:ascii="Arial" w:hAnsi="Arial" w:cs="Arial"/>
              </w:rPr>
            </w:pPr>
            <w:permStart w:id="1349801647" w:edGrp="everyone"/>
            <w:r>
              <w:rPr>
                <w:rFonts w:ascii="Arial" w:hAnsi="Arial" w:cs="Arial"/>
              </w:rPr>
              <w:t>Worksafe QLD: Guide to the Work Health and Safety Act 2011</w:t>
            </w:r>
          </w:p>
          <w:p w14:paraId="33C5BA2C" w14:textId="77777777" w:rsidR="00667370" w:rsidRDefault="00667370" w:rsidP="001210B2">
            <w:pPr>
              <w:keepNext/>
              <w:rPr>
                <w:rFonts w:ascii="Arial" w:hAnsi="Arial" w:cs="Arial"/>
              </w:rPr>
            </w:pPr>
            <w:r>
              <w:rPr>
                <w:rFonts w:ascii="Arial" w:hAnsi="Arial" w:cs="Arial"/>
              </w:rPr>
              <w:t>PCBU’s: Ensure workers are not exposed to hazards where reasonably practicable</w:t>
            </w:r>
          </w:p>
          <w:p w14:paraId="10331ADC" w14:textId="3B31B737" w:rsidR="00E50BC7" w:rsidRPr="00E50BC7" w:rsidRDefault="00667370" w:rsidP="001210B2">
            <w:pPr>
              <w:keepNext/>
              <w:rPr>
                <w:rFonts w:ascii="Arial" w:hAnsi="Arial" w:cs="Arial"/>
              </w:rPr>
            </w:pPr>
            <w:r>
              <w:rPr>
                <w:rFonts w:ascii="Arial" w:hAnsi="Arial" w:cs="Arial"/>
              </w:rPr>
              <w:t xml:space="preserve">Officers: Understand nature and operations of work, and their hazards </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32F666A2" w14:textId="2B1DE7D6" w:rsidR="00E50BC7" w:rsidRDefault="00667370" w:rsidP="00517DA1">
            <w:pPr>
              <w:rPr>
                <w:rFonts w:ascii="Arial" w:hAnsi="Arial" w:cs="Arial"/>
              </w:rPr>
            </w:pPr>
            <w:permStart w:id="1420047578" w:edGrp="everyone"/>
            <w:r>
              <w:rPr>
                <w:rFonts w:ascii="Arial" w:hAnsi="Arial" w:cs="Arial"/>
              </w:rPr>
              <w:t>WHS Acts: Comply with company HSE which are in line with leglisation requirements.</w:t>
            </w:r>
          </w:p>
          <w:p w14:paraId="7E5F2E0B" w14:textId="77777777" w:rsidR="00E50BC7" w:rsidRDefault="00667370" w:rsidP="00517DA1">
            <w:pPr>
              <w:rPr>
                <w:rFonts w:ascii="Arial" w:hAnsi="Arial" w:cs="Arial"/>
              </w:rPr>
            </w:pPr>
            <w:r>
              <w:rPr>
                <w:rFonts w:ascii="Arial" w:hAnsi="Arial" w:cs="Arial"/>
              </w:rPr>
              <w:t>WHS Regulations: Take part in Safety in Design and Risk Assessment Workshops to identify hazards</w:t>
            </w:r>
          </w:p>
          <w:p w14:paraId="680BE35A" w14:textId="77777777" w:rsidR="00E50BC7" w:rsidRDefault="00667370" w:rsidP="00517DA1">
            <w:pPr>
              <w:rPr>
                <w:rFonts w:ascii="Arial" w:hAnsi="Arial" w:cs="Arial"/>
              </w:rPr>
            </w:pPr>
            <w:r>
              <w:rPr>
                <w:rFonts w:ascii="Arial" w:hAnsi="Arial" w:cs="Arial"/>
              </w:rPr>
              <w:t xml:space="preserve">Codes of Practice: </w:t>
            </w:r>
            <w:r w:rsidR="00A1622F">
              <w:rPr>
                <w:rFonts w:ascii="Arial" w:hAnsi="Arial" w:cs="Arial"/>
              </w:rPr>
              <w:t>I take part in WRA’s and Safety in Design Workshops</w:t>
            </w:r>
          </w:p>
          <w:p w14:paraId="5A4AD20A" w14:textId="3553C50D" w:rsidR="00E50BC7" w:rsidRPr="00E50BC7" w:rsidRDefault="00A1622F" w:rsidP="00517DA1">
            <w:pPr>
              <w:rPr>
                <w:rFonts w:ascii="Arial" w:hAnsi="Arial" w:cs="Arial"/>
              </w:rPr>
            </w:pPr>
            <w:r>
              <w:rPr>
                <w:rFonts w:ascii="Arial" w:hAnsi="Arial" w:cs="Arial"/>
              </w:rPr>
              <w:t>Guidelines: Understand nature and operations of work and their hazards through perusing SWMS</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4386ED65" w14:textId="2A4E1F59" w:rsidR="00E50BC7" w:rsidRDefault="000A01D6" w:rsidP="001210B2">
            <w:pPr>
              <w:keepNext/>
              <w:rPr>
                <w:rFonts w:ascii="Arial" w:hAnsi="Arial" w:cs="Arial"/>
              </w:rPr>
            </w:pPr>
            <w:permStart w:id="2099534643" w:edGrp="everyone"/>
            <w:r>
              <w:rPr>
                <w:rFonts w:ascii="Arial" w:hAnsi="Arial" w:cs="Arial"/>
              </w:rPr>
              <w:t>WHS Act 275: Use of Codes of Practice in proceedings</w:t>
            </w:r>
          </w:p>
          <w:p w14:paraId="74713445" w14:textId="1F55A03F" w:rsidR="00E50BC7" w:rsidRPr="00E50BC7" w:rsidRDefault="000A01D6" w:rsidP="001210B2">
            <w:pPr>
              <w:keepNext/>
              <w:rPr>
                <w:rFonts w:ascii="Arial" w:hAnsi="Arial" w:cs="Arial"/>
              </w:rPr>
            </w:pPr>
            <w:r>
              <w:rPr>
                <w:rFonts w:ascii="Arial" w:hAnsi="Arial" w:cs="Arial"/>
              </w:rPr>
              <w:t xml:space="preserve">Approved Codes of Practices may be used as evidence in court. The court may reference the code as evidence in regards to hazard/risk. As such, if the approved Code of Practice (How to manage work health and safety risks) is not followed, or an equal-to or above standard of health and safety is not implemented, then </w:t>
            </w:r>
            <w:r w:rsidR="00AE3F4C">
              <w:rPr>
                <w:rFonts w:ascii="Arial" w:hAnsi="Arial" w:cs="Arial"/>
              </w:rPr>
              <w:t>the court may use this as evidence</w:t>
            </w:r>
            <w:r w:rsidR="000B541A">
              <w:rPr>
                <w:rFonts w:ascii="Arial" w:hAnsi="Arial" w:cs="Arial"/>
              </w:rPr>
              <w:t>.</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69BB4210" w14:textId="33271E8B" w:rsidR="00E50BC7" w:rsidRDefault="00A1622F" w:rsidP="001210B2">
            <w:pPr>
              <w:keepNext/>
              <w:rPr>
                <w:rFonts w:ascii="Arial" w:hAnsi="Arial" w:cs="Arial"/>
              </w:rPr>
            </w:pPr>
            <w:permStart w:id="390093927" w:edGrp="everyone"/>
            <w:r>
              <w:rPr>
                <w:rFonts w:ascii="Arial" w:hAnsi="Arial" w:cs="Arial"/>
              </w:rPr>
              <w:t>WHS Regulations 2011 Part 1.2 Application</w:t>
            </w:r>
          </w:p>
          <w:p w14:paraId="35828510" w14:textId="77777777" w:rsidR="00E50BC7" w:rsidRDefault="00A1622F" w:rsidP="001210B2">
            <w:pPr>
              <w:keepNext/>
              <w:rPr>
                <w:rFonts w:ascii="Arial" w:hAnsi="Arial" w:cs="Arial"/>
              </w:rPr>
            </w:pPr>
            <w:r>
              <w:rPr>
                <w:rFonts w:ascii="Arial" w:hAnsi="Arial" w:cs="Arial"/>
              </w:rPr>
              <w:t>12: Assessment of risk in relation to a class of hazards, tasks, circumstances or things</w:t>
            </w:r>
          </w:p>
          <w:p w14:paraId="1FFFCB4D" w14:textId="77777777" w:rsidR="00A1622F" w:rsidRDefault="00A1622F" w:rsidP="00A1622F">
            <w:pPr>
              <w:keepNext/>
              <w:rPr>
                <w:rFonts w:ascii="Arial" w:hAnsi="Arial" w:cs="Arial"/>
              </w:rPr>
            </w:pPr>
            <w:r w:rsidRPr="00A1622F">
              <w:rPr>
                <w:rFonts w:ascii="Arial" w:hAnsi="Arial" w:cs="Arial"/>
              </w:rPr>
              <w:t>If this regulation requires an assessment of risks to health and safety associated with a hazard, task, thing or circumstance, an assessment of risks associated with a class of hazards, tasks, things or cir</w:t>
            </w:r>
            <w:r>
              <w:rPr>
                <w:rFonts w:ascii="Arial" w:hAnsi="Arial" w:cs="Arial"/>
              </w:rPr>
              <w:t>cumstances may be conducted if</w:t>
            </w:r>
          </w:p>
          <w:p w14:paraId="7ECB7E9A" w14:textId="77777777" w:rsidR="00A1622F" w:rsidRDefault="00A1622F" w:rsidP="00A1622F">
            <w:pPr>
              <w:keepNext/>
              <w:rPr>
                <w:rFonts w:ascii="Arial" w:hAnsi="Arial" w:cs="Arial"/>
              </w:rPr>
            </w:pPr>
            <w:r w:rsidRPr="00A1622F">
              <w:rPr>
                <w:rFonts w:ascii="Arial" w:hAnsi="Arial" w:cs="Arial"/>
              </w:rPr>
              <w:t xml:space="preserve">(a) all hazards, tasks, things or circumstances in the class are the same; and </w:t>
            </w:r>
          </w:p>
          <w:p w14:paraId="49D73E4E" w14:textId="5FC4DE6B" w:rsidR="00A1622F" w:rsidRPr="00A1622F" w:rsidRDefault="00A1622F" w:rsidP="00A1622F">
            <w:pPr>
              <w:keepNext/>
              <w:rPr>
                <w:rFonts w:ascii="Arial" w:hAnsi="Arial" w:cs="Arial"/>
              </w:rPr>
            </w:pPr>
            <w:r w:rsidRPr="00A1622F">
              <w:rPr>
                <w:rFonts w:ascii="Arial" w:hAnsi="Arial" w:cs="Arial"/>
              </w:rPr>
              <w:t>(b) the assessment of risks for the class does not result in any worker or other person being exposed to a greater, additional or different risk to health and safety than if the risk assessment were carried out in relation to each individual hazard, task, thing or circumstance.</w:t>
            </w:r>
          </w:p>
          <w:permEnd w:id="390093927"/>
          <w:p w14:paraId="1B1E93BD" w14:textId="207C5223"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5D618B81" w14:textId="77777777" w:rsidR="00E50BC7" w:rsidRDefault="000B541A" w:rsidP="001210B2">
            <w:pPr>
              <w:keepNext/>
              <w:rPr>
                <w:rFonts w:ascii="Arial" w:hAnsi="Arial" w:cs="Arial"/>
              </w:rPr>
            </w:pPr>
            <w:permStart w:id="347298108" w:edGrp="everyone"/>
            <w:r>
              <w:rPr>
                <w:rFonts w:ascii="Arial" w:hAnsi="Arial" w:cs="Arial"/>
              </w:rPr>
              <w:t>Code of Practice: “</w:t>
            </w:r>
            <w:r w:rsidRPr="0017113D">
              <w:rPr>
                <w:rFonts w:ascii="Arial" w:hAnsi="Arial" w:cs="Arial"/>
              </w:rPr>
              <w:t>How to manage work health and safety risks</w:t>
            </w:r>
            <w:r>
              <w:rPr>
                <w:rFonts w:ascii="Arial" w:hAnsi="Arial" w:cs="Arial"/>
              </w:rPr>
              <w:t>”</w:t>
            </w:r>
          </w:p>
          <w:p w14:paraId="0C74B051" w14:textId="77777777" w:rsidR="00E50BC7" w:rsidRDefault="000B541A" w:rsidP="001210B2">
            <w:pPr>
              <w:keepNext/>
              <w:rPr>
                <w:rFonts w:ascii="Arial" w:hAnsi="Arial" w:cs="Arial"/>
              </w:rPr>
            </w:pPr>
            <w:r>
              <w:rPr>
                <w:rFonts w:ascii="Arial" w:hAnsi="Arial" w:cs="Arial"/>
              </w:rPr>
              <w:t xml:space="preserve">Workplace Risk Assessments should be completed when there is a lack of understanding of the hazard and the subsequent impacts, and changes at the workplace that may impact on the effectiveness of existing control measures. WRA’s are mandatory for high risk activities, such as confined space entry, diving work and live electrical work. </w:t>
            </w:r>
          </w:p>
          <w:p w14:paraId="31CAF03C" w14:textId="2FC67EA4" w:rsidR="00E50BC7" w:rsidRPr="00E50BC7" w:rsidRDefault="000B541A" w:rsidP="001210B2">
            <w:pPr>
              <w:keepNext/>
              <w:rPr>
                <w:rFonts w:ascii="Arial" w:hAnsi="Arial" w:cs="Arial"/>
              </w:rPr>
            </w:pPr>
            <w:r>
              <w:rPr>
                <w:rFonts w:ascii="Arial" w:hAnsi="Arial" w:cs="Arial"/>
              </w:rPr>
              <w:t>WRAs are not required when Codes of Practice with specific controls exist. However if legislation dictates a certain control measure, then it must be complied with.</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6A79767A" w14:textId="77777777" w:rsidR="00A1622F" w:rsidRDefault="00A1622F" w:rsidP="00A1622F">
            <w:pPr>
              <w:keepNext/>
              <w:rPr>
                <w:rFonts w:ascii="Arial" w:hAnsi="Arial" w:cs="Arial"/>
              </w:rPr>
            </w:pPr>
            <w:permStart w:id="67204450" w:edGrp="everyone"/>
            <w:r>
              <w:rPr>
                <w:rFonts w:ascii="Arial" w:hAnsi="Arial" w:cs="Arial"/>
              </w:rPr>
              <w:t>Worksafe QLD: Guide to the Work Health and Safety Act 2011</w:t>
            </w:r>
          </w:p>
          <w:p w14:paraId="0DA2B1A4" w14:textId="0AC4DFAE" w:rsidR="00E50BC7" w:rsidRPr="00E50BC7" w:rsidRDefault="00A1622F" w:rsidP="001210B2">
            <w:pPr>
              <w:keepNext/>
              <w:rPr>
                <w:rFonts w:ascii="Arial" w:hAnsi="Arial" w:cs="Arial"/>
              </w:rPr>
            </w:pPr>
            <w:r>
              <w:rPr>
                <w:rFonts w:ascii="Arial" w:hAnsi="Arial" w:cs="Arial"/>
              </w:rPr>
              <w:t>PCBUs: A PCBU must consult with workers when…identifying hazards and assessing risks arising from work; and consult with workers to take into account decisions regarding ways to eliminate or minimise risks</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61B0FAE5" w14:textId="5195B50A" w:rsidR="00E50BC7" w:rsidRDefault="00A1622F" w:rsidP="00517DA1">
            <w:pPr>
              <w:rPr>
                <w:rFonts w:ascii="Arial" w:hAnsi="Arial" w:cs="Arial"/>
              </w:rPr>
            </w:pPr>
            <w:permStart w:id="2025729706" w:edGrp="everyone"/>
            <w:r>
              <w:rPr>
                <w:rFonts w:ascii="Arial" w:hAnsi="Arial" w:cs="Arial"/>
              </w:rPr>
              <w:t>WHS Acts: I comply with Probuild’s HSE systems, which are in line with legislative requirements</w:t>
            </w:r>
          </w:p>
          <w:p w14:paraId="60E1CD81" w14:textId="77777777" w:rsidR="00E50BC7" w:rsidRDefault="00A1622F" w:rsidP="00517DA1">
            <w:pPr>
              <w:rPr>
                <w:rFonts w:ascii="Arial" w:hAnsi="Arial" w:cs="Arial"/>
              </w:rPr>
            </w:pPr>
            <w:r>
              <w:rPr>
                <w:rFonts w:ascii="Arial" w:hAnsi="Arial" w:cs="Arial"/>
              </w:rPr>
              <w:t>WHS Regulations: I take part in Risk Assessment workshops</w:t>
            </w:r>
          </w:p>
          <w:p w14:paraId="4D89E648" w14:textId="77777777" w:rsidR="00E50BC7" w:rsidRDefault="00A1622F" w:rsidP="00517DA1">
            <w:pPr>
              <w:rPr>
                <w:rFonts w:ascii="Arial" w:hAnsi="Arial" w:cs="Arial"/>
              </w:rPr>
            </w:pPr>
            <w:r>
              <w:rPr>
                <w:rFonts w:ascii="Arial" w:hAnsi="Arial" w:cs="Arial"/>
              </w:rPr>
              <w:t>Codes of Practice: I take part in Risk Assessment workshops, eg. use of a novel jump-form system</w:t>
            </w:r>
          </w:p>
          <w:p w14:paraId="29C75C01" w14:textId="3E544434" w:rsidR="00E50BC7" w:rsidRPr="00E50BC7" w:rsidRDefault="00A1622F" w:rsidP="00517DA1">
            <w:pPr>
              <w:rPr>
                <w:rFonts w:ascii="Arial" w:hAnsi="Arial" w:cs="Arial"/>
              </w:rPr>
            </w:pPr>
            <w:r>
              <w:rPr>
                <w:rFonts w:ascii="Arial" w:hAnsi="Arial" w:cs="Arial"/>
              </w:rPr>
              <w:t>Guidelines: During trade letting I speak with subcontractors about the work they intend to do, and how they think is the safest method of completing the works.</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0499BFDA" w14:textId="1961BF20" w:rsidR="00E50BC7" w:rsidRDefault="0064298A" w:rsidP="001210B2">
            <w:pPr>
              <w:keepNext/>
              <w:rPr>
                <w:rFonts w:ascii="Arial" w:hAnsi="Arial" w:cs="Arial"/>
              </w:rPr>
            </w:pPr>
            <w:permStart w:id="716404654" w:edGrp="everyone"/>
            <w:r>
              <w:rPr>
                <w:rFonts w:ascii="Arial" w:hAnsi="Arial" w:cs="Arial"/>
              </w:rPr>
              <w:t>WHS Act 17: Management of Risks</w:t>
            </w:r>
          </w:p>
          <w:p w14:paraId="22DBEBA1" w14:textId="4001CFD1" w:rsidR="00E50BC7" w:rsidRPr="00E50BC7" w:rsidRDefault="0064298A" w:rsidP="001210B2">
            <w:pPr>
              <w:keepNext/>
              <w:rPr>
                <w:rFonts w:ascii="Arial" w:hAnsi="Arial" w:cs="Arial"/>
              </w:rPr>
            </w:pPr>
            <w:r>
              <w:rPr>
                <w:rFonts w:ascii="Arial" w:hAnsi="Arial" w:cs="Arial"/>
              </w:rPr>
              <w:t>The person undertaking work must eliminate or minimise (if can’t be eliminated) risks as far as reasonably practicable.</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398D4378" w14:textId="4CB3A38A" w:rsidR="00E50BC7" w:rsidRDefault="00DA48C0" w:rsidP="001210B2">
            <w:pPr>
              <w:keepNext/>
              <w:rPr>
                <w:rFonts w:ascii="Arial" w:hAnsi="Arial" w:cs="Arial"/>
              </w:rPr>
            </w:pPr>
            <w:permStart w:id="931741951" w:edGrp="everyone"/>
            <w:r>
              <w:rPr>
                <w:rFonts w:ascii="Arial" w:hAnsi="Arial" w:cs="Arial"/>
              </w:rPr>
              <w:t>WHS Regulations 2011: General Risk and Workplace Management</w:t>
            </w:r>
          </w:p>
          <w:p w14:paraId="7C951AEE" w14:textId="77777777" w:rsidR="00E50BC7" w:rsidRDefault="00DA48C0" w:rsidP="001210B2">
            <w:pPr>
              <w:keepNext/>
              <w:rPr>
                <w:rFonts w:ascii="Arial" w:hAnsi="Arial" w:cs="Arial"/>
              </w:rPr>
            </w:pPr>
            <w:r>
              <w:rPr>
                <w:rFonts w:ascii="Arial" w:hAnsi="Arial" w:cs="Arial"/>
              </w:rPr>
              <w:t>Part 3.1 Managing risks to health and safety</w:t>
            </w:r>
          </w:p>
          <w:p w14:paraId="7E598E43" w14:textId="77777777" w:rsidR="00E50BC7" w:rsidRDefault="00DA48C0" w:rsidP="001210B2">
            <w:pPr>
              <w:keepNext/>
              <w:rPr>
                <w:rFonts w:ascii="Arial" w:hAnsi="Arial" w:cs="Arial"/>
              </w:rPr>
            </w:pPr>
            <w:r>
              <w:rPr>
                <w:rFonts w:ascii="Arial" w:hAnsi="Arial" w:cs="Arial"/>
              </w:rPr>
              <w:t>38: Review of control measures</w:t>
            </w:r>
          </w:p>
          <w:p w14:paraId="461979CD" w14:textId="2295C112" w:rsidR="00E50BC7" w:rsidRPr="00E50BC7" w:rsidRDefault="00DA48C0" w:rsidP="001210B2">
            <w:pPr>
              <w:keepNext/>
              <w:rPr>
                <w:rFonts w:ascii="Arial" w:hAnsi="Arial" w:cs="Arial"/>
              </w:rPr>
            </w:pPr>
            <w:r>
              <w:rPr>
                <w:rFonts w:ascii="Arial" w:hAnsi="Arial" w:cs="Arial"/>
              </w:rPr>
              <w:t>A duty holder must review and, as necessary, revise control measures implemented under this regulation so as to maintain, so far as is reasonably practicable, a work environment that is without risks to health or safety.</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30324932" w14:textId="77777777" w:rsidR="000F2C51" w:rsidRDefault="000F2C51" w:rsidP="000F2C51">
            <w:pPr>
              <w:keepNext/>
              <w:rPr>
                <w:rFonts w:ascii="Arial" w:hAnsi="Arial" w:cs="Arial"/>
              </w:rPr>
            </w:pPr>
            <w:permStart w:id="773135322" w:edGrp="everyone"/>
            <w:r>
              <w:rPr>
                <w:rFonts w:ascii="Arial" w:hAnsi="Arial" w:cs="Arial"/>
              </w:rPr>
              <w:t>Code of Practice: “</w:t>
            </w:r>
            <w:r w:rsidRPr="0017113D">
              <w:rPr>
                <w:rFonts w:ascii="Arial" w:hAnsi="Arial" w:cs="Arial"/>
              </w:rPr>
              <w:t>How to manage work health and safety risks</w:t>
            </w:r>
            <w:r>
              <w:rPr>
                <w:rFonts w:ascii="Arial" w:hAnsi="Arial" w:cs="Arial"/>
              </w:rPr>
              <w:t>”</w:t>
            </w:r>
          </w:p>
          <w:p w14:paraId="538787D9" w14:textId="463A6D26" w:rsidR="00E50BC7" w:rsidRPr="00E50BC7" w:rsidRDefault="002E64A6" w:rsidP="001210B2">
            <w:pPr>
              <w:keepNext/>
              <w:rPr>
                <w:rFonts w:ascii="Arial" w:hAnsi="Arial" w:cs="Arial"/>
              </w:rPr>
            </w:pPr>
            <w:r>
              <w:rPr>
                <w:rFonts w:ascii="Arial" w:hAnsi="Arial" w:cs="Arial"/>
              </w:rPr>
              <w:t>Risk controls must be established with a PCBU, their workers and their representatives as this allows for the greatest knowledge and input into establishing controls. Hazards with the highest level of risk should be prioritised for establishing controls.</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73DFE850" w14:textId="77777777" w:rsidR="00DA48C0" w:rsidRDefault="00DA48C0" w:rsidP="00DA48C0">
            <w:pPr>
              <w:keepNext/>
              <w:rPr>
                <w:rFonts w:ascii="Arial" w:hAnsi="Arial" w:cs="Arial"/>
              </w:rPr>
            </w:pPr>
            <w:permStart w:id="342436119" w:edGrp="everyone"/>
            <w:r>
              <w:rPr>
                <w:rFonts w:ascii="Arial" w:hAnsi="Arial" w:cs="Arial"/>
              </w:rPr>
              <w:t>Worksafe QLD: Guide to the Work Health and Safety Act 2011</w:t>
            </w:r>
          </w:p>
          <w:p w14:paraId="1E444520" w14:textId="3FBD6777" w:rsidR="00E50BC7" w:rsidRPr="00E50BC7" w:rsidRDefault="00DA48C0" w:rsidP="001210B2">
            <w:pPr>
              <w:keepNext/>
              <w:rPr>
                <w:rFonts w:ascii="Arial" w:hAnsi="Arial" w:cs="Arial"/>
              </w:rPr>
            </w:pPr>
            <w:r>
              <w:rPr>
                <w:rFonts w:ascii="Arial" w:hAnsi="Arial" w:cs="Arial"/>
              </w:rPr>
              <w:t>“Codes of Practice can be used as evidence in legal proceedings</w:t>
            </w:r>
            <w:r w:rsidR="00143FFE">
              <w:rPr>
                <w:rFonts w:ascii="Arial" w:hAnsi="Arial" w:cs="Arial"/>
              </w:rPr>
              <w:t xml:space="preserve"> to provide information on how </w:t>
            </w:r>
            <w:r>
              <w:rPr>
                <w:rFonts w:ascii="Arial" w:hAnsi="Arial" w:cs="Arial"/>
              </w:rPr>
              <w:t>a</w:t>
            </w:r>
            <w:r w:rsidR="00143FFE">
              <w:rPr>
                <w:rFonts w:ascii="Arial" w:hAnsi="Arial" w:cs="Arial"/>
              </w:rPr>
              <w:t xml:space="preserve"> </w:t>
            </w:r>
            <w:r>
              <w:rPr>
                <w:rFonts w:ascii="Arial" w:hAnsi="Arial" w:cs="Arial"/>
              </w:rPr>
              <w:t>hazard or risk can be controlled or managed and to determine what was reasonably practicable in the circumstances discussed”</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57857B6" w14:textId="47129CCA" w:rsidR="00E50BC7" w:rsidRDefault="00143FFE" w:rsidP="00517DA1">
            <w:pPr>
              <w:rPr>
                <w:rFonts w:ascii="Arial" w:hAnsi="Arial" w:cs="Arial"/>
              </w:rPr>
            </w:pPr>
            <w:permStart w:id="977154902" w:edGrp="everyone"/>
            <w:r>
              <w:rPr>
                <w:rFonts w:ascii="Arial" w:hAnsi="Arial" w:cs="Arial"/>
              </w:rPr>
              <w:t>WHS Acts: I take part in Safety in Design/Risk Assessment Workshops</w:t>
            </w:r>
          </w:p>
          <w:p w14:paraId="3BA2C8D4" w14:textId="77777777" w:rsidR="00E50BC7" w:rsidRDefault="00143FFE" w:rsidP="00517DA1">
            <w:pPr>
              <w:rPr>
                <w:rFonts w:ascii="Arial" w:hAnsi="Arial" w:cs="Arial"/>
              </w:rPr>
            </w:pPr>
            <w:r>
              <w:rPr>
                <w:rFonts w:ascii="Arial" w:hAnsi="Arial" w:cs="Arial"/>
              </w:rPr>
              <w:t>WHS Regulations: I take part in Safety in Design/Risk Assessment workshops</w:t>
            </w:r>
          </w:p>
          <w:p w14:paraId="533F865E" w14:textId="77777777" w:rsidR="00E50BC7" w:rsidRDefault="00143FFE" w:rsidP="00517DA1">
            <w:pPr>
              <w:rPr>
                <w:rFonts w:ascii="Arial" w:hAnsi="Arial" w:cs="Arial"/>
              </w:rPr>
            </w:pPr>
            <w:r>
              <w:rPr>
                <w:rFonts w:ascii="Arial" w:hAnsi="Arial" w:cs="Arial"/>
              </w:rPr>
              <w:t>Codes of Practice: In trade letting I discuss methodologies with subcontractors who provide input on their thoughts of the safest way to complete a task</w:t>
            </w:r>
          </w:p>
          <w:p w14:paraId="4D720BE8" w14:textId="43A11CF3" w:rsidR="00E50BC7" w:rsidRPr="00E50BC7" w:rsidRDefault="00143FFE" w:rsidP="00517DA1">
            <w:pPr>
              <w:rPr>
                <w:rFonts w:ascii="Arial" w:hAnsi="Arial" w:cs="Arial"/>
              </w:rPr>
            </w:pPr>
            <w:r>
              <w:rPr>
                <w:rFonts w:ascii="Arial" w:hAnsi="Arial" w:cs="Arial"/>
              </w:rPr>
              <w:t xml:space="preserve">Guidelines: I follow the Codes of Practice, </w:t>
            </w:r>
            <w:r w:rsidR="006F3A92">
              <w:rPr>
                <w:rFonts w:ascii="Arial" w:hAnsi="Arial" w:cs="Arial"/>
              </w:rPr>
              <w:t>with written email correspondence asking worker input on establishing controls.</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72705D" w:rsidP="00517DA1">
            <w:pPr>
              <w:keepNext/>
              <w:rPr>
                <w:rFonts w:ascii="Arial" w:hAnsi="Arial" w:cs="Arial"/>
              </w:rPr>
            </w:pPr>
            <w:sdt>
              <w:sdtPr>
                <w:rPr>
                  <w:rFonts w:ascii="Arial" w:hAnsi="Arial" w:cs="Arial"/>
                </w:rPr>
                <w:id w:val="1456139366"/>
                <w14:checkbox>
                  <w14:checked w14:val="0"/>
                  <w14:checkedState w14:val="2612" w14:font="ＭＳ ゴシック"/>
                  <w14:uncheckedState w14:val="2610" w14:font="ＭＳ ゴシック"/>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72705D" w:rsidP="00517DA1">
            <w:pPr>
              <w:keepNext/>
              <w:rPr>
                <w:rFonts w:ascii="Arial" w:hAnsi="Arial" w:cs="Arial"/>
              </w:rPr>
            </w:pPr>
            <w:sdt>
              <w:sdtPr>
                <w:rPr>
                  <w:rFonts w:ascii="Arial" w:hAnsi="Arial" w:cs="Arial"/>
                </w:rPr>
                <w:id w:val="2011642360"/>
                <w14:checkbox>
                  <w14:checked w14:val="0"/>
                  <w14:checkedState w14:val="2612" w14:font="ＭＳ ゴシック"/>
                  <w14:uncheckedState w14:val="2610" w14:font="ＭＳ ゴシック"/>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11221A61" w:rsidR="004100D5" w:rsidRDefault="0072705D" w:rsidP="004100D5">
            <w:pPr>
              <w:ind w:left="1276" w:hanging="567"/>
              <w:rPr>
                <w:rFonts w:ascii="Arial" w:hAnsi="Arial" w:cs="Arial"/>
              </w:rPr>
            </w:pPr>
            <w:sdt>
              <w:sdtPr>
                <w:rPr>
                  <w:rFonts w:ascii="Arial" w:hAnsi="Arial" w:cs="Arial"/>
                  <w:sz w:val="28"/>
                  <w:szCs w:val="28"/>
                </w:rPr>
                <w:id w:val="-91008534"/>
                <w14:checkbox>
                  <w14:checked w14:val="0"/>
                  <w14:checkedState w14:val="2612" w14:font="ＭＳ ゴシック"/>
                  <w14:uncheckedState w14:val="2610" w14:font="ＭＳ ゴシック"/>
                </w14:checkbox>
              </w:sdtPr>
              <w:sdtEndPr/>
              <w:sdtContent>
                <w:permStart w:id="1365184894" w:edGrp="everyone"/>
                <w:r w:rsidR="004100D5">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1A6F234" w:rsidR="004100D5" w:rsidRDefault="0072705D" w:rsidP="004100D5">
            <w:pPr>
              <w:ind w:left="1276" w:hanging="567"/>
              <w:rPr>
                <w:rFonts w:ascii="Arial" w:hAnsi="Arial" w:cs="Arial"/>
              </w:rPr>
            </w:pPr>
            <w:sdt>
              <w:sdtPr>
                <w:rPr>
                  <w:rFonts w:ascii="Arial" w:hAnsi="Arial" w:cs="Arial"/>
                  <w:sz w:val="28"/>
                  <w:szCs w:val="28"/>
                </w:rPr>
                <w:id w:val="-1034650148"/>
                <w14:checkbox>
                  <w14:checked w14:val="0"/>
                  <w14:checkedState w14:val="2612" w14:font="ＭＳ ゴシック"/>
                  <w14:uncheckedState w14:val="2610" w14:font="ＭＳ ゴシック"/>
                </w14:checkbox>
              </w:sdtPr>
              <w:sdtEndPr/>
              <w:sdtContent>
                <w:permStart w:id="573072581" w:edGrp="everyone"/>
                <w:r w:rsidR="004100D5">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06A26F1D" w:rsidR="004100D5" w:rsidRDefault="0072705D" w:rsidP="004100D5">
            <w:pPr>
              <w:ind w:left="1276" w:hanging="567"/>
              <w:rPr>
                <w:rFonts w:ascii="Arial" w:hAnsi="Arial" w:cs="Arial"/>
              </w:rPr>
            </w:pPr>
            <w:sdt>
              <w:sdtPr>
                <w:rPr>
                  <w:rFonts w:ascii="Arial" w:hAnsi="Arial" w:cs="Arial"/>
                  <w:sz w:val="28"/>
                  <w:szCs w:val="28"/>
                </w:rPr>
                <w:id w:val="-1363900564"/>
                <w14:checkbox>
                  <w14:checked w14:val="0"/>
                  <w14:checkedState w14:val="2612" w14:font="ＭＳ ゴシック"/>
                  <w14:uncheckedState w14:val="2610" w14:font="ＭＳ ゴシック"/>
                </w14:checkbox>
              </w:sdtPr>
              <w:sdtEndPr/>
              <w:sdtContent>
                <w:permStart w:id="93323597" w:edGrp="everyone"/>
                <w:r w:rsidR="004100D5">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147BAE97" w:rsidR="004100D5" w:rsidRPr="00ED32CC" w:rsidRDefault="0072705D" w:rsidP="004100D5">
            <w:pPr>
              <w:ind w:left="1276" w:hanging="567"/>
              <w:rPr>
                <w:rFonts w:ascii="Arial" w:hAnsi="Arial" w:cs="Arial"/>
              </w:rPr>
            </w:pPr>
            <w:sdt>
              <w:sdtPr>
                <w:rPr>
                  <w:rFonts w:ascii="Arial" w:hAnsi="Arial" w:cs="Arial"/>
                  <w:sz w:val="28"/>
                  <w:szCs w:val="28"/>
                </w:rPr>
                <w:id w:val="-1949770360"/>
                <w14:checkbox>
                  <w14:checked w14:val="0"/>
                  <w14:checkedState w14:val="2612" w14:font="ＭＳ ゴシック"/>
                  <w14:uncheckedState w14:val="2610" w14:font="ＭＳ ゴシック"/>
                </w14:checkbox>
              </w:sdtPr>
              <w:sdtEndPr/>
              <w:sdtContent>
                <w:permStart w:id="1823343992" w:edGrp="everyone"/>
                <w:r w:rsidR="004100D5">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72705D"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1645A0F9" w:rsidR="004100D5" w:rsidRDefault="0072705D" w:rsidP="004100D5">
            <w:pPr>
              <w:ind w:left="1276" w:hanging="567"/>
              <w:rPr>
                <w:rFonts w:ascii="Arial" w:hAnsi="Arial" w:cs="Arial"/>
              </w:rPr>
            </w:pPr>
            <w:sdt>
              <w:sdtPr>
                <w:rPr>
                  <w:rFonts w:ascii="Arial" w:hAnsi="Arial" w:cs="Arial"/>
                  <w:sz w:val="28"/>
                  <w:szCs w:val="28"/>
                </w:rPr>
                <w:id w:val="-414774442"/>
                <w14:checkbox>
                  <w14:checked w14:val="0"/>
                  <w14:checkedState w14:val="2612" w14:font="ＭＳ ゴシック"/>
                  <w14:uncheckedState w14:val="2610" w14:font="ＭＳ ゴシック"/>
                </w14:checkbox>
              </w:sdtPr>
              <w:sdtEndPr/>
              <w:sdtContent>
                <w:permStart w:id="192678388" w:edGrp="everyone"/>
                <w:r w:rsidR="004100D5">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14A39F2" w:rsidR="004100D5" w:rsidRDefault="0072705D" w:rsidP="004100D5">
            <w:pPr>
              <w:ind w:left="1276" w:hanging="567"/>
              <w:rPr>
                <w:rFonts w:ascii="Arial" w:hAnsi="Arial" w:cs="Arial"/>
              </w:rPr>
            </w:pPr>
            <w:sdt>
              <w:sdtPr>
                <w:rPr>
                  <w:rFonts w:ascii="Arial" w:hAnsi="Arial" w:cs="Arial"/>
                  <w:sz w:val="28"/>
                  <w:szCs w:val="28"/>
                </w:rPr>
                <w:id w:val="925927310"/>
                <w14:checkbox>
                  <w14:checked w14:val="0"/>
                  <w14:checkedState w14:val="2612" w14:font="ＭＳ ゴシック"/>
                  <w14:uncheckedState w14:val="2610" w14:font="ＭＳ ゴシック"/>
                </w14:checkbox>
              </w:sdtPr>
              <w:sdtEndPr/>
              <w:sdtContent>
                <w:permStart w:id="1070417382" w:edGrp="everyone"/>
                <w:r w:rsidR="004100D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72705D" w:rsidP="004100D5">
            <w:pPr>
              <w:ind w:left="1276" w:hanging="567"/>
              <w:rPr>
                <w:rFonts w:ascii="Arial" w:hAnsi="Arial" w:cs="Arial"/>
              </w:rPr>
            </w:pPr>
            <w:sdt>
              <w:sdtPr>
                <w:rPr>
                  <w:rFonts w:ascii="Arial" w:hAnsi="Arial" w:cs="Arial"/>
                  <w:sz w:val="28"/>
                  <w:szCs w:val="28"/>
                </w:rPr>
                <w:id w:val="-1292979561"/>
                <w14:checkbox>
                  <w14:checked w14:val="0"/>
                  <w14:checkedState w14:val="2612" w14:font="ＭＳ ゴシック"/>
                  <w14:uncheckedState w14:val="2610" w14:font="ＭＳ ゴシック"/>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4D5AF439" w:rsidR="004100D5" w:rsidRPr="00ED32CC" w:rsidRDefault="0072705D" w:rsidP="004100D5">
            <w:pPr>
              <w:ind w:left="1276" w:hanging="567"/>
              <w:rPr>
                <w:rFonts w:ascii="Arial" w:hAnsi="Arial" w:cs="Arial"/>
              </w:rPr>
            </w:pPr>
            <w:sdt>
              <w:sdtPr>
                <w:rPr>
                  <w:rFonts w:ascii="Arial" w:hAnsi="Arial" w:cs="Arial"/>
                  <w:sz w:val="28"/>
                  <w:szCs w:val="28"/>
                </w:rPr>
                <w:id w:val="-1480461852"/>
                <w14:checkbox>
                  <w14:checked w14:val="0"/>
                  <w14:checkedState w14:val="2612" w14:font="ＭＳ ゴシック"/>
                  <w14:uncheckedState w14:val="2610" w14:font="ＭＳ ゴシック"/>
                </w14:checkbox>
              </w:sdtPr>
              <w:sdtEndPr/>
              <w:sdtContent>
                <w:permStart w:id="1122321350" w:edGrp="everyone"/>
                <w:r w:rsidR="004100D5">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72705D"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ＭＳ ゴシック"/>
                  <w14:uncheckedState w14:val="2610" w14:font="ＭＳ ゴシック"/>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3337F9E2" w:rsidR="004100D5" w:rsidRDefault="0072705D" w:rsidP="004100D5">
            <w:pPr>
              <w:ind w:left="1276" w:hanging="567"/>
              <w:rPr>
                <w:rFonts w:ascii="Arial" w:hAnsi="Arial" w:cs="Arial"/>
              </w:rPr>
            </w:pPr>
            <w:sdt>
              <w:sdtPr>
                <w:rPr>
                  <w:rFonts w:ascii="Arial" w:hAnsi="Arial" w:cs="Arial"/>
                  <w:sz w:val="28"/>
                  <w:szCs w:val="28"/>
                </w:rPr>
                <w:id w:val="727196860"/>
                <w14:checkbox>
                  <w14:checked w14:val="0"/>
                  <w14:checkedState w14:val="2612" w14:font="ＭＳ ゴシック"/>
                  <w14:uncheckedState w14:val="2610" w14:font="ＭＳ ゴシック"/>
                </w14:checkbox>
              </w:sdtPr>
              <w:sdtEndPr/>
              <w:sdtContent>
                <w:permStart w:id="1625310284" w:edGrp="everyone"/>
                <w:r w:rsidR="004100D5">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72705D" w:rsidP="004100D5">
            <w:pPr>
              <w:ind w:left="1276" w:hanging="567"/>
              <w:rPr>
                <w:rFonts w:ascii="Arial" w:hAnsi="Arial" w:cs="Arial"/>
              </w:rPr>
            </w:pPr>
            <w:sdt>
              <w:sdtPr>
                <w:rPr>
                  <w:rFonts w:ascii="Arial" w:hAnsi="Arial" w:cs="Arial"/>
                  <w:sz w:val="28"/>
                  <w:szCs w:val="28"/>
                </w:rPr>
                <w:id w:val="-1903369569"/>
                <w14:checkbox>
                  <w14:checked w14:val="0"/>
                  <w14:checkedState w14:val="2612" w14:font="ＭＳ ゴシック"/>
                  <w14:uncheckedState w14:val="2610" w14:font="ＭＳ ゴシック"/>
                </w14:checkbox>
              </w:sdtPr>
              <w:sdtEnd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2214F8D8" w:rsidR="004100D5" w:rsidRDefault="0072705D" w:rsidP="004100D5">
            <w:pPr>
              <w:ind w:left="1276" w:hanging="567"/>
              <w:rPr>
                <w:rFonts w:ascii="Arial" w:hAnsi="Arial" w:cs="Arial"/>
              </w:rPr>
            </w:pPr>
            <w:sdt>
              <w:sdtPr>
                <w:rPr>
                  <w:rFonts w:ascii="Arial" w:hAnsi="Arial" w:cs="Arial"/>
                  <w:sz w:val="28"/>
                  <w:szCs w:val="28"/>
                </w:rPr>
                <w:id w:val="1649478706"/>
                <w14:checkbox>
                  <w14:checked w14:val="0"/>
                  <w14:checkedState w14:val="2612" w14:font="ＭＳ ゴシック"/>
                  <w14:uncheckedState w14:val="2610" w14:font="ＭＳ ゴシック"/>
                </w14:checkbox>
              </w:sdtPr>
              <w:sdtEndPr/>
              <w:sdtContent>
                <w:permStart w:id="554463967" w:edGrp="everyone"/>
                <w:r w:rsidR="004100D5">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76B315C0" w:rsidR="004100D5" w:rsidRPr="00ED32CC" w:rsidRDefault="0072705D" w:rsidP="004100D5">
            <w:pPr>
              <w:ind w:left="1276" w:hanging="567"/>
              <w:rPr>
                <w:rFonts w:ascii="Arial" w:hAnsi="Arial" w:cs="Arial"/>
              </w:rPr>
            </w:pPr>
            <w:sdt>
              <w:sdtPr>
                <w:rPr>
                  <w:rFonts w:ascii="Arial" w:hAnsi="Arial" w:cs="Arial"/>
                  <w:sz w:val="28"/>
                  <w:szCs w:val="28"/>
                </w:rPr>
                <w:id w:val="372037523"/>
                <w14:checkbox>
                  <w14:checked w14:val="0"/>
                  <w14:checkedState w14:val="2612" w14:font="ＭＳ ゴシック"/>
                  <w14:uncheckedState w14:val="2610" w14:font="ＭＳ ゴシック"/>
                </w14:checkbox>
              </w:sdtPr>
              <w:sdtEndPr/>
              <w:sdtContent>
                <w:permStart w:id="1846113020" w:edGrp="everyone"/>
                <w:r w:rsidR="004100D5">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72705D"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ＭＳ ゴシック"/>
                  <w14:uncheckedState w14:val="2610" w14:font="ＭＳ ゴシック"/>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454467C8" w:rsidR="004100D5" w:rsidRDefault="0072705D" w:rsidP="004100D5">
            <w:pPr>
              <w:ind w:left="1276" w:hanging="567"/>
              <w:rPr>
                <w:rFonts w:ascii="Arial" w:hAnsi="Arial" w:cs="Arial"/>
              </w:rPr>
            </w:pPr>
            <w:sdt>
              <w:sdtPr>
                <w:rPr>
                  <w:rFonts w:ascii="Arial" w:hAnsi="Arial" w:cs="Arial"/>
                  <w:sz w:val="28"/>
                  <w:szCs w:val="28"/>
                </w:rPr>
                <w:id w:val="405883407"/>
                <w14:checkbox>
                  <w14:checked w14:val="0"/>
                  <w14:checkedState w14:val="2612" w14:font="ＭＳ ゴシック"/>
                  <w14:uncheckedState w14:val="2610" w14:font="ＭＳ ゴシック"/>
                </w14:checkbox>
              </w:sdtPr>
              <w:sdtEndPr/>
              <w:sdtContent>
                <w:permStart w:id="568485621" w:edGrp="everyone"/>
                <w:r w:rsidR="004100D5">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72705D" w:rsidP="004100D5">
            <w:pPr>
              <w:ind w:left="1276" w:hanging="567"/>
              <w:rPr>
                <w:rFonts w:ascii="Arial" w:hAnsi="Arial" w:cs="Arial"/>
              </w:rPr>
            </w:pPr>
            <w:sdt>
              <w:sdtPr>
                <w:rPr>
                  <w:rFonts w:ascii="Arial" w:hAnsi="Arial" w:cs="Arial"/>
                  <w:sz w:val="28"/>
                  <w:szCs w:val="28"/>
                </w:rPr>
                <w:id w:val="1707761988"/>
                <w14:checkbox>
                  <w14:checked w14:val="0"/>
                  <w14:checkedState w14:val="2612" w14:font="ＭＳ ゴシック"/>
                  <w14:uncheckedState w14:val="2610" w14:font="ＭＳ ゴシック"/>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72705D"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ＭＳ ゴシック"/>
                  <w14:uncheckedState w14:val="2610" w14:font="ＭＳ ゴシック"/>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3A7C9076" w:rsidR="004100D5" w:rsidRDefault="0072705D" w:rsidP="004100D5">
            <w:pPr>
              <w:ind w:left="1276" w:hanging="567"/>
              <w:rPr>
                <w:rFonts w:ascii="Arial" w:hAnsi="Arial" w:cs="Arial"/>
              </w:rPr>
            </w:pPr>
            <w:sdt>
              <w:sdtPr>
                <w:rPr>
                  <w:rFonts w:ascii="Arial" w:hAnsi="Arial" w:cs="Arial"/>
                  <w:sz w:val="28"/>
                  <w:szCs w:val="28"/>
                </w:rPr>
                <w:id w:val="489676596"/>
                <w14:checkbox>
                  <w14:checked w14:val="0"/>
                  <w14:checkedState w14:val="2612" w14:font="ＭＳ ゴシック"/>
                  <w14:uncheckedState w14:val="2610" w14:font="ＭＳ ゴシック"/>
                </w14:checkbox>
              </w:sdtPr>
              <w:sdtEndPr/>
              <w:sdtContent>
                <w:permStart w:id="1641954260" w:edGrp="everyone"/>
                <w:r w:rsidR="004100D5">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47916633" w:rsidR="004100D5" w:rsidRDefault="0072705D" w:rsidP="004100D5">
            <w:pPr>
              <w:ind w:left="1276" w:hanging="567"/>
              <w:rPr>
                <w:rFonts w:ascii="Arial" w:hAnsi="Arial" w:cs="Arial"/>
              </w:rPr>
            </w:pPr>
            <w:sdt>
              <w:sdtPr>
                <w:rPr>
                  <w:rFonts w:ascii="Arial" w:hAnsi="Arial" w:cs="Arial"/>
                  <w:sz w:val="28"/>
                  <w:szCs w:val="28"/>
                </w:rPr>
                <w:id w:val="1246218780"/>
                <w14:checkbox>
                  <w14:checked w14:val="0"/>
                  <w14:checkedState w14:val="2612" w14:font="ＭＳ ゴシック"/>
                  <w14:uncheckedState w14:val="2610" w14:font="ＭＳ ゴシック"/>
                </w14:checkbox>
              </w:sdtPr>
              <w:sdtEndPr/>
              <w:sdtContent>
                <w:permStart w:id="172704365" w:edGrp="everyone"/>
                <w:r w:rsidR="004100D5">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43608F85" w:rsidR="004100D5" w:rsidRDefault="0072705D" w:rsidP="004100D5">
            <w:pPr>
              <w:ind w:left="1276" w:hanging="567"/>
              <w:rPr>
                <w:rFonts w:ascii="Arial" w:hAnsi="Arial" w:cs="Arial"/>
              </w:rPr>
            </w:pPr>
            <w:sdt>
              <w:sdtPr>
                <w:rPr>
                  <w:rFonts w:ascii="Arial" w:hAnsi="Arial" w:cs="Arial"/>
                  <w:sz w:val="28"/>
                  <w:szCs w:val="28"/>
                </w:rPr>
                <w:id w:val="-336157482"/>
                <w14:checkbox>
                  <w14:checked w14:val="0"/>
                  <w14:checkedState w14:val="2612" w14:font="ＭＳ ゴシック"/>
                  <w14:uncheckedState w14:val="2610" w14:font="ＭＳ ゴシック"/>
                </w14:checkbox>
              </w:sdtPr>
              <w:sdtEndPr/>
              <w:sdtContent>
                <w:permStart w:id="1290868755" w:edGrp="everyone"/>
                <w:r w:rsidR="004100D5">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2FA48049" w:rsidR="004100D5" w:rsidRPr="00ED32CC" w:rsidRDefault="0072705D" w:rsidP="004100D5">
            <w:pPr>
              <w:ind w:left="1276" w:hanging="567"/>
              <w:rPr>
                <w:rFonts w:ascii="Arial" w:hAnsi="Arial" w:cs="Arial"/>
              </w:rPr>
            </w:pPr>
            <w:sdt>
              <w:sdtPr>
                <w:rPr>
                  <w:rFonts w:ascii="Arial" w:hAnsi="Arial" w:cs="Arial"/>
                  <w:sz w:val="28"/>
                  <w:szCs w:val="28"/>
                </w:rPr>
                <w:id w:val="-139354786"/>
                <w14:checkbox>
                  <w14:checked w14:val="0"/>
                  <w14:checkedState w14:val="2612" w14:font="ＭＳ ゴシック"/>
                  <w14:uncheckedState w14:val="2610" w14:font="ＭＳ ゴシック"/>
                </w14:checkbox>
              </w:sdtPr>
              <w:sdtEndPr/>
              <w:sdtContent>
                <w:permStart w:id="583038420" w:edGrp="everyone"/>
                <w:r w:rsidR="004100D5">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72705D"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ＭＳ ゴシック"/>
                  <w14:uncheckedState w14:val="2610" w14:font="ＭＳ ゴシック"/>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A0520C">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t>Outcome for Quiz</w:t>
            </w:r>
          </w:p>
        </w:tc>
        <w:tc>
          <w:tcPr>
            <w:tcW w:w="6015" w:type="dxa"/>
          </w:tcPr>
          <w:p w14:paraId="145755F4" w14:textId="77777777" w:rsidR="004100D5" w:rsidRPr="004100D5" w:rsidRDefault="0072705D" w:rsidP="004100D5">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72705D" w:rsidP="004100D5">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A0520C">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2698E128" w14:textId="77777777" w:rsidR="004100D5" w:rsidRDefault="00554100" w:rsidP="004100D5">
            <w:pPr>
              <w:rPr>
                <w:rFonts w:ascii="Arial" w:hAnsi="Arial" w:cs="Arial"/>
              </w:rPr>
            </w:pPr>
            <w:permStart w:id="3212904" w:edGrp="everyone"/>
            <w:r>
              <w:rPr>
                <w:rFonts w:ascii="Arial" w:hAnsi="Arial" w:cs="Arial"/>
              </w:rPr>
              <w:t>Unable to check boxes – responses as follows:</w:t>
            </w:r>
          </w:p>
          <w:p w14:paraId="467CE274" w14:textId="603E6921" w:rsidR="004100D5" w:rsidRDefault="00554100" w:rsidP="004100D5">
            <w:pPr>
              <w:rPr>
                <w:rFonts w:ascii="Arial" w:hAnsi="Arial" w:cs="Arial"/>
              </w:rPr>
            </w:pPr>
            <w:r>
              <w:rPr>
                <w:rFonts w:ascii="Arial" w:hAnsi="Arial" w:cs="Arial"/>
              </w:rPr>
              <w:t>1. All of the above</w:t>
            </w:r>
          </w:p>
          <w:p w14:paraId="1ACEB03F" w14:textId="2BE0AA50" w:rsidR="004100D5" w:rsidRDefault="00554100" w:rsidP="004100D5">
            <w:pPr>
              <w:rPr>
                <w:rFonts w:ascii="Arial" w:hAnsi="Arial" w:cs="Arial"/>
              </w:rPr>
            </w:pPr>
            <w:r>
              <w:rPr>
                <w:rFonts w:ascii="Arial" w:hAnsi="Arial" w:cs="Arial"/>
              </w:rPr>
              <w:t>2. 1, 2 &amp; 4</w:t>
            </w:r>
          </w:p>
          <w:p w14:paraId="79E29880" w14:textId="202D0BF8" w:rsidR="00554100" w:rsidRDefault="00554100" w:rsidP="00554100">
            <w:pPr>
              <w:tabs>
                <w:tab w:val="left" w:pos="812"/>
              </w:tabs>
              <w:rPr>
                <w:rFonts w:ascii="Arial" w:hAnsi="Arial" w:cs="Arial"/>
              </w:rPr>
            </w:pPr>
            <w:r>
              <w:rPr>
                <w:rFonts w:ascii="Arial" w:hAnsi="Arial" w:cs="Arial"/>
              </w:rPr>
              <w:t>3. 1, 3 &amp; 4</w:t>
            </w:r>
          </w:p>
          <w:p w14:paraId="169F19A9" w14:textId="1C204380" w:rsidR="004100D5" w:rsidRDefault="00554100" w:rsidP="004100D5">
            <w:pPr>
              <w:rPr>
                <w:rFonts w:ascii="Arial" w:hAnsi="Arial" w:cs="Arial"/>
              </w:rPr>
            </w:pPr>
            <w:r>
              <w:rPr>
                <w:rFonts w:ascii="Arial" w:hAnsi="Arial" w:cs="Arial"/>
              </w:rPr>
              <w:t>4. Yes</w:t>
            </w:r>
          </w:p>
          <w:p w14:paraId="6D8ACF94" w14:textId="1CCA37A1" w:rsidR="004100D5" w:rsidRPr="004100D5" w:rsidRDefault="00554100" w:rsidP="004100D5">
            <w:pPr>
              <w:rPr>
                <w:rFonts w:ascii="Arial" w:hAnsi="Arial" w:cs="Arial"/>
              </w:rPr>
            </w:pPr>
            <w:r>
              <w:rPr>
                <w:rFonts w:ascii="Arial" w:hAnsi="Arial" w:cs="Arial"/>
              </w:rPr>
              <w:t>5. All of the above</w:t>
            </w:r>
            <w:permEnd w:id="3212904"/>
          </w:p>
        </w:tc>
      </w:tr>
    </w:tbl>
    <w:p w14:paraId="1D7C9B96" w14:textId="05015BD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72705D"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ＭＳ ゴシック"/>
                  <w14:uncheckedState w14:val="2610" w14:font="ＭＳ ゴシック"/>
                </w14:checkbox>
              </w:sdtPr>
              <w:sdtEnd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72705D"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72705D"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ＭＳ ゴシック"/>
                  <w14:uncheckedState w14:val="2610" w14:font="ＭＳ ゴシック"/>
                </w14:checkbox>
              </w:sdtPr>
              <w:sdtEnd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72705D"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ＭＳ ゴシック"/>
                  <w14:uncheckedState w14:val="2610" w14:font="ＭＳ ゴシック"/>
                </w14:checkbox>
              </w:sdtPr>
              <w:sdtEnd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72705D"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ＭＳ ゴシック"/>
                  <w14:uncheckedState w14:val="2610" w14:font="ＭＳ ゴシック"/>
                </w14:checkbox>
              </w:sdtPr>
              <w:sdtEnd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72705D"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ＭＳ ゴシック"/>
                  <w14:uncheckedState w14:val="2610" w14:font="ＭＳ ゴシック"/>
                </w14:checkbox>
              </w:sdtPr>
              <w:sdtEnd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555404D5" w:rsidR="004100D5" w:rsidRPr="00F35748" w:rsidRDefault="00554100" w:rsidP="004100D5">
            <w:pPr>
              <w:rPr>
                <w:rFonts w:ascii="Arial" w:eastAsia="MS Gothic" w:hAnsi="Arial" w:cs="Arial"/>
              </w:rPr>
            </w:pPr>
            <w:permStart w:id="1597270955" w:edGrp="everyone"/>
            <w:r>
              <w:rPr>
                <w:rFonts w:ascii="Arial" w:eastAsia="MS Gothic" w:hAnsi="Arial" w:cs="Arial"/>
              </w:rPr>
              <w:t>Brett Stoward</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72705D" w:rsidP="004100D5">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72705D" w:rsidP="004100D5">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val="en-US"/>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A0520C">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72705D" w:rsidP="004100D5">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72705D" w:rsidP="004100D5">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A0520C">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134A4429" w:rsidR="004100D5" w:rsidRPr="004100D5" w:rsidRDefault="00554100" w:rsidP="004100D5">
            <w:pPr>
              <w:keepNext/>
              <w:rPr>
                <w:rFonts w:ascii="Arial" w:hAnsi="Arial" w:cs="Arial"/>
              </w:rPr>
            </w:pPr>
            <w:permStart w:id="331246085" w:edGrp="everyone"/>
            <w:r>
              <w:rPr>
                <w:rFonts w:ascii="Arial" w:hAnsi="Arial" w:cs="Arial"/>
              </w:rPr>
              <w:t>Practical Activities covered by class attendance</w:t>
            </w:r>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EA2ED2" w14:textId="77777777" w:rsidR="00667370" w:rsidRDefault="00667370" w:rsidP="00DE3764">
      <w:pPr>
        <w:spacing w:after="0" w:line="240" w:lineRule="auto"/>
      </w:pPr>
      <w:r>
        <w:separator/>
      </w:r>
    </w:p>
  </w:endnote>
  <w:endnote w:type="continuationSeparator" w:id="0">
    <w:p w14:paraId="0767B1EE" w14:textId="77777777" w:rsidR="00667370" w:rsidRDefault="0066737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2C2EF" w14:textId="77777777" w:rsidR="00667370" w:rsidRPr="00F5398E" w:rsidRDefault="00667370" w:rsidP="00A0520C">
    <w:pPr>
      <w:pBdr>
        <w:top w:val="single" w:sz="4" w:space="1" w:color="auto"/>
      </w:pBdr>
      <w:rPr>
        <w:rFonts w:cs="Arial"/>
        <w:b/>
        <w:sz w:val="16"/>
        <w:szCs w:val="16"/>
      </w:rPr>
    </w:pPr>
  </w:p>
  <w:p w14:paraId="2E2D2C62" w14:textId="7481AB89" w:rsidR="00667370" w:rsidRPr="00F5398E" w:rsidRDefault="00667370" w:rsidP="00A0520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7316" w14:textId="77777777" w:rsidR="00667370" w:rsidRPr="00382227" w:rsidRDefault="00667370" w:rsidP="00A0520C">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66E13" w14:textId="77777777" w:rsidR="00667370" w:rsidRPr="00AD433D" w:rsidRDefault="00667370" w:rsidP="00517DA1">
    <w:pPr>
      <w:pBdr>
        <w:top w:val="single" w:sz="4" w:space="0" w:color="auto"/>
      </w:pBdr>
      <w:tabs>
        <w:tab w:val="right" w:pos="9639"/>
      </w:tabs>
      <w:rPr>
        <w:rFonts w:cs="Arial"/>
        <w:b/>
        <w:sz w:val="2"/>
        <w:szCs w:val="16"/>
      </w:rPr>
    </w:pPr>
  </w:p>
  <w:p w14:paraId="6FB9CE0E" w14:textId="6FC2B32C" w:rsidR="00667370" w:rsidRPr="00FC3BA1" w:rsidRDefault="0072705D"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667370" w:rsidRPr="00517DA1">
          <w:rPr>
            <w:rFonts w:cs="Arial"/>
            <w:b/>
            <w:sz w:val="16"/>
            <w:szCs w:val="16"/>
          </w:rPr>
          <w:t xml:space="preserve">Page </w:t>
        </w:r>
        <w:r w:rsidR="00667370" w:rsidRPr="00517DA1">
          <w:rPr>
            <w:rFonts w:cs="Arial"/>
            <w:b/>
            <w:bCs/>
            <w:sz w:val="16"/>
            <w:szCs w:val="16"/>
          </w:rPr>
          <w:fldChar w:fldCharType="begin"/>
        </w:r>
        <w:r w:rsidR="00667370" w:rsidRPr="00517DA1">
          <w:rPr>
            <w:rFonts w:cs="Arial"/>
            <w:b/>
            <w:bCs/>
            <w:sz w:val="16"/>
            <w:szCs w:val="16"/>
          </w:rPr>
          <w:instrText xml:space="preserve"> PAGE </w:instrText>
        </w:r>
        <w:r w:rsidR="00667370" w:rsidRPr="00517DA1">
          <w:rPr>
            <w:rFonts w:cs="Arial"/>
            <w:b/>
            <w:bCs/>
            <w:sz w:val="16"/>
            <w:szCs w:val="16"/>
          </w:rPr>
          <w:fldChar w:fldCharType="separate"/>
        </w:r>
        <w:r>
          <w:rPr>
            <w:rFonts w:cs="Arial"/>
            <w:b/>
            <w:bCs/>
            <w:noProof/>
            <w:sz w:val="16"/>
            <w:szCs w:val="16"/>
          </w:rPr>
          <w:t>4</w:t>
        </w:r>
        <w:r w:rsidR="00667370" w:rsidRPr="00517DA1">
          <w:rPr>
            <w:rFonts w:cs="Arial"/>
            <w:b/>
            <w:sz w:val="16"/>
            <w:szCs w:val="16"/>
          </w:rPr>
          <w:fldChar w:fldCharType="end"/>
        </w:r>
        <w:r w:rsidR="00667370" w:rsidRPr="00517DA1">
          <w:rPr>
            <w:rFonts w:cs="Arial"/>
            <w:b/>
            <w:sz w:val="16"/>
            <w:szCs w:val="16"/>
          </w:rPr>
          <w:t xml:space="preserve"> of </w:t>
        </w:r>
        <w:r w:rsidR="00667370" w:rsidRPr="00517DA1">
          <w:rPr>
            <w:rFonts w:cs="Arial"/>
            <w:b/>
            <w:bCs/>
            <w:sz w:val="16"/>
            <w:szCs w:val="16"/>
          </w:rPr>
          <w:fldChar w:fldCharType="begin"/>
        </w:r>
        <w:r w:rsidR="00667370" w:rsidRPr="00517DA1">
          <w:rPr>
            <w:rFonts w:cs="Arial"/>
            <w:b/>
            <w:bCs/>
            <w:sz w:val="16"/>
            <w:szCs w:val="16"/>
          </w:rPr>
          <w:instrText xml:space="preserve"> NUMPAGES  </w:instrText>
        </w:r>
        <w:r w:rsidR="00667370" w:rsidRPr="00517DA1">
          <w:rPr>
            <w:rFonts w:cs="Arial"/>
            <w:b/>
            <w:bCs/>
            <w:sz w:val="16"/>
            <w:szCs w:val="16"/>
          </w:rPr>
          <w:fldChar w:fldCharType="separate"/>
        </w:r>
        <w:r>
          <w:rPr>
            <w:rFonts w:cs="Arial"/>
            <w:b/>
            <w:bCs/>
            <w:noProof/>
            <w:sz w:val="16"/>
            <w:szCs w:val="16"/>
          </w:rPr>
          <w:t>4</w:t>
        </w:r>
        <w:r w:rsidR="00667370" w:rsidRPr="00517DA1">
          <w:rPr>
            <w:rFonts w:cs="Arial"/>
            <w:b/>
            <w:sz w:val="16"/>
            <w:szCs w:val="16"/>
          </w:rPr>
          <w:fldChar w:fldCharType="end"/>
        </w:r>
      </w:sdtContent>
    </w:sdt>
    <w:r w:rsidR="00667370">
      <w:rPr>
        <w:rFonts w:cs="Arial"/>
        <w:b/>
        <w:sz w:val="16"/>
        <w:szCs w:val="16"/>
      </w:rPr>
      <w:ptab w:relativeTo="margin" w:alignment="right" w:leader="none"/>
    </w:r>
    <w:r w:rsidR="00667370" w:rsidRPr="009431A2">
      <w:rPr>
        <w:rFonts w:asciiTheme="minorHAnsi" w:eastAsiaTheme="minorHAnsi" w:hAnsiTheme="minorHAnsi" w:cs="Arial"/>
        <w:b/>
        <w:sz w:val="16"/>
        <w:szCs w:val="16"/>
      </w:rPr>
      <w:t xml:space="preserve"> </w:t>
    </w:r>
    <w:r w:rsidR="00667370"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667370" w:rsidRPr="009431A2">
          <w:rPr>
            <w:rFonts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6225A" w14:textId="77777777" w:rsidR="00667370" w:rsidRPr="00AD433D" w:rsidRDefault="00667370" w:rsidP="00F35748">
    <w:pPr>
      <w:pBdr>
        <w:top w:val="single" w:sz="4" w:space="0" w:color="auto"/>
      </w:pBdr>
      <w:tabs>
        <w:tab w:val="right" w:pos="9639"/>
      </w:tabs>
      <w:rPr>
        <w:rFonts w:cs="Arial"/>
        <w:b/>
        <w:sz w:val="2"/>
        <w:szCs w:val="16"/>
      </w:rPr>
    </w:pPr>
  </w:p>
  <w:p w14:paraId="08D09B1C" w14:textId="04917A2D" w:rsidR="00667370" w:rsidRPr="00FC3BA1" w:rsidRDefault="00667370"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72705D">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72705D">
              <w:rPr>
                <w:rFonts w:cs="Arial"/>
                <w:b/>
                <w:bCs/>
                <w:noProof/>
                <w:sz w:val="16"/>
                <w:szCs w:val="16"/>
              </w:rPr>
              <w:t>5</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931D3" w14:textId="77777777" w:rsidR="00667370" w:rsidRDefault="00667370" w:rsidP="00DE3764">
      <w:pPr>
        <w:spacing w:after="0" w:line="240" w:lineRule="auto"/>
      </w:pPr>
      <w:r>
        <w:separator/>
      </w:r>
    </w:p>
  </w:footnote>
  <w:footnote w:type="continuationSeparator" w:id="0">
    <w:p w14:paraId="51C240E1" w14:textId="77777777" w:rsidR="00667370" w:rsidRDefault="00667370"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11928" w14:textId="410418BC" w:rsidR="00667370" w:rsidRPr="00F5398E" w:rsidRDefault="0072705D" w:rsidP="00A0520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667370">
          <w:rPr>
            <w:rFonts w:cs="Arial"/>
            <w:b/>
            <w:sz w:val="16"/>
            <w:szCs w:val="16"/>
          </w:rPr>
          <w:t>Workbook</w:t>
        </w:r>
      </w:sdtContent>
    </w:sdt>
    <w:r w:rsidR="0066737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67370">
          <w:rPr>
            <w:rFonts w:cs="Arial"/>
            <w:b/>
            <w:sz w:val="16"/>
            <w:szCs w:val="16"/>
          </w:rPr>
          <w:t>BSBWHS404</w:t>
        </w:r>
      </w:sdtContent>
    </w:sdt>
    <w:r w:rsidR="0066737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67370">
          <w:rPr>
            <w:rFonts w:cs="Arial"/>
            <w:b/>
            <w:sz w:val="16"/>
            <w:szCs w:val="16"/>
          </w:rPr>
          <w:t>Contribute to WHS hazard identification, risk assessment and risk control</w:t>
        </w:r>
      </w:sdtContent>
    </w:sdt>
    <w:r w:rsidR="00667370" w:rsidRPr="00F5398E">
      <w:rPr>
        <w:rFonts w:cs="Arial"/>
        <w:b/>
        <w:sz w:val="16"/>
        <w:szCs w:val="16"/>
      </w:rPr>
      <w:ptab w:relativeTo="margin" w:alignment="right" w:leader="none"/>
    </w:r>
    <w:r w:rsidR="00667370" w:rsidRPr="00F5398E">
      <w:rPr>
        <w:rFonts w:cs="Arial"/>
        <w:noProof/>
        <w:sz w:val="16"/>
        <w:szCs w:val="16"/>
        <w:lang w:val="en-US"/>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667370" w:rsidRPr="00F5398E" w:rsidRDefault="00667370" w:rsidP="00A0520C">
    <w:pPr>
      <w:pBdr>
        <w:bottom w:val="single" w:sz="4" w:space="1" w:color="auto"/>
      </w:pBdr>
      <w:tabs>
        <w:tab w:val="right" w:pos="9072"/>
      </w:tabs>
      <w:rPr>
        <w:rFonts w:cs="Arial"/>
        <w:b/>
        <w:sz w:val="16"/>
        <w:szCs w:val="16"/>
      </w:rPr>
    </w:pPr>
  </w:p>
  <w:p w14:paraId="7FF7F23F" w14:textId="77777777" w:rsidR="00667370" w:rsidRDefault="0066737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43D65" w14:textId="77777777" w:rsidR="00667370" w:rsidRDefault="0072705D"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667370" w:rsidRPr="00517DA1">
          <w:rPr>
            <w:rFonts w:ascii="Arial" w:hAnsi="Arial" w:cs="Arial"/>
            <w:b/>
            <w:sz w:val="16"/>
            <w:szCs w:val="16"/>
          </w:rPr>
          <w:t>Workbook</w:t>
        </w:r>
      </w:sdtContent>
    </w:sdt>
    <w:r w:rsidR="00667370"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667370" w:rsidRPr="00517DA1">
          <w:rPr>
            <w:rFonts w:ascii="Arial" w:hAnsi="Arial" w:cs="Arial"/>
            <w:b/>
            <w:sz w:val="16"/>
            <w:szCs w:val="16"/>
          </w:rPr>
          <w:t>BSBWHS404</w:t>
        </w:r>
      </w:sdtContent>
    </w:sdt>
    <w:r w:rsidR="00667370"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667370" w:rsidRPr="00517DA1">
          <w:rPr>
            <w:rFonts w:ascii="Arial" w:hAnsi="Arial" w:cs="Arial"/>
            <w:b/>
            <w:sz w:val="16"/>
            <w:szCs w:val="16"/>
          </w:rPr>
          <w:t>Contribute to WHS hazard identification, risk assessment and risk control</w:t>
        </w:r>
      </w:sdtContent>
    </w:sdt>
    <w:r w:rsidR="00667370">
      <w:rPr>
        <w:rFonts w:ascii="Arial" w:hAnsi="Arial" w:cs="Arial"/>
        <w:b/>
        <w:sz w:val="16"/>
        <w:szCs w:val="16"/>
      </w:rPr>
      <w:ptab w:relativeTo="margin" w:alignment="right" w:leader="none"/>
    </w:r>
  </w:p>
  <w:p w14:paraId="46A410DA" w14:textId="77777777" w:rsidR="00667370" w:rsidRDefault="00667370"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EE20E" w14:textId="39150E6E" w:rsidR="00667370" w:rsidRDefault="00667370"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667370" w:rsidRDefault="00667370"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FD80894"/>
    <w:multiLevelType w:val="hybridMultilevel"/>
    <w:tmpl w:val="2BBE68B2"/>
    <w:lvl w:ilvl="0" w:tplc="C6703A0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20"/>
  </w:num>
  <w:num w:numId="4">
    <w:abstractNumId w:val="36"/>
  </w:num>
  <w:num w:numId="5">
    <w:abstractNumId w:val="10"/>
  </w:num>
  <w:num w:numId="6">
    <w:abstractNumId w:val="16"/>
  </w:num>
  <w:num w:numId="7">
    <w:abstractNumId w:val="8"/>
  </w:num>
  <w:num w:numId="8">
    <w:abstractNumId w:val="24"/>
  </w:num>
  <w:num w:numId="9">
    <w:abstractNumId w:val="32"/>
  </w:num>
  <w:num w:numId="10">
    <w:abstractNumId w:val="17"/>
  </w:num>
  <w:num w:numId="11">
    <w:abstractNumId w:val="26"/>
  </w:num>
  <w:num w:numId="12">
    <w:abstractNumId w:val="13"/>
  </w:num>
  <w:num w:numId="13">
    <w:abstractNumId w:val="6"/>
  </w:num>
  <w:num w:numId="14">
    <w:abstractNumId w:val="25"/>
  </w:num>
  <w:num w:numId="15">
    <w:abstractNumId w:val="33"/>
  </w:num>
  <w:num w:numId="16">
    <w:abstractNumId w:val="27"/>
  </w:num>
  <w:num w:numId="17">
    <w:abstractNumId w:val="34"/>
  </w:num>
  <w:num w:numId="18">
    <w:abstractNumId w:val="19"/>
  </w:num>
  <w:num w:numId="19">
    <w:abstractNumId w:val="3"/>
  </w:num>
  <w:num w:numId="20">
    <w:abstractNumId w:val="30"/>
  </w:num>
  <w:num w:numId="21">
    <w:abstractNumId w:val="31"/>
  </w:num>
  <w:num w:numId="22">
    <w:abstractNumId w:val="37"/>
  </w:num>
  <w:num w:numId="23">
    <w:abstractNumId w:val="1"/>
  </w:num>
  <w:num w:numId="24">
    <w:abstractNumId w:val="15"/>
  </w:num>
  <w:num w:numId="25">
    <w:abstractNumId w:val="0"/>
  </w:num>
  <w:num w:numId="26">
    <w:abstractNumId w:val="11"/>
  </w:num>
  <w:num w:numId="27">
    <w:abstractNumId w:val="21"/>
  </w:num>
  <w:num w:numId="28">
    <w:abstractNumId w:val="14"/>
  </w:num>
  <w:num w:numId="29">
    <w:abstractNumId w:val="29"/>
  </w:num>
  <w:num w:numId="30">
    <w:abstractNumId w:val="5"/>
  </w:num>
  <w:num w:numId="31">
    <w:abstractNumId w:val="18"/>
  </w:num>
  <w:num w:numId="32">
    <w:abstractNumId w:val="2"/>
  </w:num>
  <w:num w:numId="33">
    <w:abstractNumId w:val="23"/>
  </w:num>
  <w:num w:numId="34">
    <w:abstractNumId w:val="35"/>
  </w:num>
  <w:num w:numId="35">
    <w:abstractNumId w:val="22"/>
  </w:num>
  <w:num w:numId="36">
    <w:abstractNumId w:val="9"/>
  </w:num>
  <w:num w:numId="37">
    <w:abstractNumId w:val="12"/>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6235"/>
    <w:rsid w:val="00056E53"/>
    <w:rsid w:val="000609BA"/>
    <w:rsid w:val="00063191"/>
    <w:rsid w:val="000A01D6"/>
    <w:rsid w:val="000A5DDD"/>
    <w:rsid w:val="000A6F1B"/>
    <w:rsid w:val="000B541A"/>
    <w:rsid w:val="000B5FA2"/>
    <w:rsid w:val="000C37AF"/>
    <w:rsid w:val="000F2C51"/>
    <w:rsid w:val="000F6DE9"/>
    <w:rsid w:val="00110F4D"/>
    <w:rsid w:val="001210B2"/>
    <w:rsid w:val="0013364B"/>
    <w:rsid w:val="00137060"/>
    <w:rsid w:val="0014107C"/>
    <w:rsid w:val="00143FFE"/>
    <w:rsid w:val="00144A52"/>
    <w:rsid w:val="0017113D"/>
    <w:rsid w:val="00171B61"/>
    <w:rsid w:val="001772F4"/>
    <w:rsid w:val="001856B8"/>
    <w:rsid w:val="001A6C6D"/>
    <w:rsid w:val="001C11B1"/>
    <w:rsid w:val="001D0C27"/>
    <w:rsid w:val="00223948"/>
    <w:rsid w:val="00245478"/>
    <w:rsid w:val="0024580D"/>
    <w:rsid w:val="00246A2E"/>
    <w:rsid w:val="002637E3"/>
    <w:rsid w:val="00284F19"/>
    <w:rsid w:val="002942F0"/>
    <w:rsid w:val="002A0026"/>
    <w:rsid w:val="002A161F"/>
    <w:rsid w:val="002E1CA0"/>
    <w:rsid w:val="002E64A6"/>
    <w:rsid w:val="002F29FC"/>
    <w:rsid w:val="00300A0E"/>
    <w:rsid w:val="00317A2B"/>
    <w:rsid w:val="00321473"/>
    <w:rsid w:val="00327975"/>
    <w:rsid w:val="00332433"/>
    <w:rsid w:val="00333758"/>
    <w:rsid w:val="00335C4E"/>
    <w:rsid w:val="00335CCA"/>
    <w:rsid w:val="00347DCE"/>
    <w:rsid w:val="00383AEE"/>
    <w:rsid w:val="00392315"/>
    <w:rsid w:val="003A2A7B"/>
    <w:rsid w:val="003B253E"/>
    <w:rsid w:val="003C44FE"/>
    <w:rsid w:val="003D5C5D"/>
    <w:rsid w:val="003E4DBD"/>
    <w:rsid w:val="004023D2"/>
    <w:rsid w:val="004100D5"/>
    <w:rsid w:val="00430DA9"/>
    <w:rsid w:val="00447A92"/>
    <w:rsid w:val="004620D2"/>
    <w:rsid w:val="0046343F"/>
    <w:rsid w:val="00475DBD"/>
    <w:rsid w:val="004D21B1"/>
    <w:rsid w:val="004D4EF0"/>
    <w:rsid w:val="004E3B34"/>
    <w:rsid w:val="00517DA1"/>
    <w:rsid w:val="005243B3"/>
    <w:rsid w:val="00536799"/>
    <w:rsid w:val="00543006"/>
    <w:rsid w:val="00550EE9"/>
    <w:rsid w:val="00554100"/>
    <w:rsid w:val="005853EF"/>
    <w:rsid w:val="005A11C4"/>
    <w:rsid w:val="005A4934"/>
    <w:rsid w:val="005C1D92"/>
    <w:rsid w:val="005F1A98"/>
    <w:rsid w:val="006328C9"/>
    <w:rsid w:val="0064298A"/>
    <w:rsid w:val="00644060"/>
    <w:rsid w:val="00651F92"/>
    <w:rsid w:val="006538CC"/>
    <w:rsid w:val="006671BA"/>
    <w:rsid w:val="00667370"/>
    <w:rsid w:val="0067194E"/>
    <w:rsid w:val="00687445"/>
    <w:rsid w:val="006975E2"/>
    <w:rsid w:val="006C39E0"/>
    <w:rsid w:val="006D3B96"/>
    <w:rsid w:val="006F23B5"/>
    <w:rsid w:val="006F3A92"/>
    <w:rsid w:val="006F58F3"/>
    <w:rsid w:val="0070487B"/>
    <w:rsid w:val="0072705D"/>
    <w:rsid w:val="00732E58"/>
    <w:rsid w:val="0073355C"/>
    <w:rsid w:val="00745016"/>
    <w:rsid w:val="00753F02"/>
    <w:rsid w:val="00792373"/>
    <w:rsid w:val="007B3EED"/>
    <w:rsid w:val="007D1BB9"/>
    <w:rsid w:val="007E0A0E"/>
    <w:rsid w:val="007E1CBB"/>
    <w:rsid w:val="007F4843"/>
    <w:rsid w:val="008173BF"/>
    <w:rsid w:val="00824A76"/>
    <w:rsid w:val="008350BF"/>
    <w:rsid w:val="0084135E"/>
    <w:rsid w:val="008413A8"/>
    <w:rsid w:val="00844FF6"/>
    <w:rsid w:val="00854E15"/>
    <w:rsid w:val="00863439"/>
    <w:rsid w:val="00876CC1"/>
    <w:rsid w:val="00883CEB"/>
    <w:rsid w:val="008A1811"/>
    <w:rsid w:val="008B6DBD"/>
    <w:rsid w:val="008C7755"/>
    <w:rsid w:val="008D1003"/>
    <w:rsid w:val="008D1803"/>
    <w:rsid w:val="009074D2"/>
    <w:rsid w:val="0092199C"/>
    <w:rsid w:val="009431A2"/>
    <w:rsid w:val="00952092"/>
    <w:rsid w:val="0096010B"/>
    <w:rsid w:val="009610EB"/>
    <w:rsid w:val="00963640"/>
    <w:rsid w:val="00973645"/>
    <w:rsid w:val="00982DC0"/>
    <w:rsid w:val="009A1073"/>
    <w:rsid w:val="009A768E"/>
    <w:rsid w:val="009B4AB8"/>
    <w:rsid w:val="00A01119"/>
    <w:rsid w:val="00A041A5"/>
    <w:rsid w:val="00A0520C"/>
    <w:rsid w:val="00A07290"/>
    <w:rsid w:val="00A1622F"/>
    <w:rsid w:val="00A178A6"/>
    <w:rsid w:val="00A32E02"/>
    <w:rsid w:val="00A46E89"/>
    <w:rsid w:val="00A532C2"/>
    <w:rsid w:val="00A676C8"/>
    <w:rsid w:val="00A72289"/>
    <w:rsid w:val="00AB3883"/>
    <w:rsid w:val="00AB6B63"/>
    <w:rsid w:val="00AC0193"/>
    <w:rsid w:val="00AC51FA"/>
    <w:rsid w:val="00AC5CD9"/>
    <w:rsid w:val="00AD433D"/>
    <w:rsid w:val="00AE3F4C"/>
    <w:rsid w:val="00B05763"/>
    <w:rsid w:val="00B15009"/>
    <w:rsid w:val="00B2395C"/>
    <w:rsid w:val="00BA5C55"/>
    <w:rsid w:val="00BB0A4A"/>
    <w:rsid w:val="00BE6C1D"/>
    <w:rsid w:val="00C05D3E"/>
    <w:rsid w:val="00C108D9"/>
    <w:rsid w:val="00C2518D"/>
    <w:rsid w:val="00C32E82"/>
    <w:rsid w:val="00C56033"/>
    <w:rsid w:val="00C606DD"/>
    <w:rsid w:val="00C73A60"/>
    <w:rsid w:val="00C8100D"/>
    <w:rsid w:val="00C9249F"/>
    <w:rsid w:val="00CA20BA"/>
    <w:rsid w:val="00CC0283"/>
    <w:rsid w:val="00CC4213"/>
    <w:rsid w:val="00D04AE2"/>
    <w:rsid w:val="00D27324"/>
    <w:rsid w:val="00D30870"/>
    <w:rsid w:val="00D371EC"/>
    <w:rsid w:val="00D44286"/>
    <w:rsid w:val="00D52A1C"/>
    <w:rsid w:val="00D60B61"/>
    <w:rsid w:val="00D95939"/>
    <w:rsid w:val="00DA48C0"/>
    <w:rsid w:val="00DC46A1"/>
    <w:rsid w:val="00DD407C"/>
    <w:rsid w:val="00DD7F43"/>
    <w:rsid w:val="00DE3019"/>
    <w:rsid w:val="00DE3764"/>
    <w:rsid w:val="00DF4EEF"/>
    <w:rsid w:val="00E0603D"/>
    <w:rsid w:val="00E158C2"/>
    <w:rsid w:val="00E21D88"/>
    <w:rsid w:val="00E50BC7"/>
    <w:rsid w:val="00E50CD4"/>
    <w:rsid w:val="00E647E5"/>
    <w:rsid w:val="00E9538D"/>
    <w:rsid w:val="00F03E6A"/>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DFE8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F357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F357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09845">
      <w:bodyDiv w:val="1"/>
      <w:marLeft w:val="0"/>
      <w:marRight w:val="0"/>
      <w:marTop w:val="0"/>
      <w:marBottom w:val="0"/>
      <w:divBdr>
        <w:top w:val="none" w:sz="0" w:space="0" w:color="auto"/>
        <w:left w:val="none" w:sz="0" w:space="0" w:color="auto"/>
        <w:bottom w:val="none" w:sz="0" w:space="0" w:color="auto"/>
        <w:right w:val="none" w:sz="0" w:space="0" w:color="auto"/>
      </w:divBdr>
    </w:div>
    <w:div w:id="717314861">
      <w:bodyDiv w:val="1"/>
      <w:marLeft w:val="0"/>
      <w:marRight w:val="0"/>
      <w:marTop w:val="0"/>
      <w:marBottom w:val="0"/>
      <w:divBdr>
        <w:top w:val="none" w:sz="0" w:space="0" w:color="auto"/>
        <w:left w:val="none" w:sz="0" w:space="0" w:color="auto"/>
        <w:bottom w:val="none" w:sz="0" w:space="0" w:color="auto"/>
        <w:right w:val="none" w:sz="0" w:space="0" w:color="auto"/>
      </w:divBdr>
    </w:div>
    <w:div w:id="783422932">
      <w:bodyDiv w:val="1"/>
      <w:marLeft w:val="0"/>
      <w:marRight w:val="0"/>
      <w:marTop w:val="0"/>
      <w:marBottom w:val="0"/>
      <w:divBdr>
        <w:top w:val="none" w:sz="0" w:space="0" w:color="auto"/>
        <w:left w:val="none" w:sz="0" w:space="0" w:color="auto"/>
        <w:bottom w:val="none" w:sz="0" w:space="0" w:color="auto"/>
        <w:right w:val="none" w:sz="0" w:space="0" w:color="auto"/>
      </w:divBdr>
    </w:div>
    <w:div w:id="126087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21147E"/>
    <w:rsid w:val="00430C02"/>
    <w:rsid w:val="0060258D"/>
    <w:rsid w:val="0060771A"/>
    <w:rsid w:val="006B7BC9"/>
    <w:rsid w:val="006F607B"/>
    <w:rsid w:val="007A1E22"/>
    <w:rsid w:val="007A6450"/>
    <w:rsid w:val="007B73E7"/>
    <w:rsid w:val="00856809"/>
    <w:rsid w:val="008D4FCD"/>
    <w:rsid w:val="008F7A30"/>
    <w:rsid w:val="009446F2"/>
    <w:rsid w:val="00BA771E"/>
    <w:rsid w:val="00CD2B25"/>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5</Pages>
  <Words>3664</Words>
  <Characters>20885</Characters>
  <Application>Microsoft Macintosh Word</Application>
  <DocSecurity>8</DocSecurity>
  <Lines>174</Lines>
  <Paragraphs>48</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R</cp:lastModifiedBy>
  <cp:revision>61</cp:revision>
  <cp:lastPrinted>2015-06-26T03:29:00Z</cp:lastPrinted>
  <dcterms:created xsi:type="dcterms:W3CDTF">2014-09-04T02:00:00Z</dcterms:created>
  <dcterms:modified xsi:type="dcterms:W3CDTF">2018-12-05T05:41:00Z</dcterms:modified>
  <cp:category>Workbook</cp:category>
  <cp:contentStatus>v1-2_29/01/2016</cp:contentStatus>
</cp:coreProperties>
</file>