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12AD9C5"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677444" w:rsidRPr="004932A4">
        <w:rPr>
          <w:szCs w:val="32"/>
        </w:rPr>
        <w:t xml:space="preserve"> </w:t>
      </w:r>
    </w:p>
    <w:p w14:paraId="258138D7" w14:textId="601106C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37B2112E" w:rsidR="00B54A58" w:rsidRPr="00F37CEF" w:rsidRDefault="00487A77" w:rsidP="00907C95">
            <w:pPr>
              <w:jc w:val="left"/>
              <w:rPr>
                <w:rFonts w:ascii="Arial" w:hAnsi="Arial" w:cs="Arial"/>
                <w:sz w:val="22"/>
                <w:szCs w:val="22"/>
              </w:rPr>
            </w:pPr>
            <w:permStart w:id="1999177914" w:edGrp="everyone"/>
            <w:r>
              <w:rPr>
                <w:rFonts w:ascii="Arial" w:hAnsi="Arial" w:cs="Arial"/>
                <w:sz w:val="22"/>
                <w:szCs w:val="22"/>
              </w:rPr>
              <w:t>Caroline Jane</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000000"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000000"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000000"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000000"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000000"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000000"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000000"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000000"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000000"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1FA23391" w14:textId="53247CC0"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3E0E7B92" w:rsidR="006C2CD3" w:rsidRPr="001C4084" w:rsidRDefault="00487A77" w:rsidP="00907C95">
            <w:pPr>
              <w:ind w:right="-24"/>
              <w:rPr>
                <w:rFonts w:ascii="Arial" w:hAnsi="Arial" w:cs="Arial"/>
                <w:sz w:val="22"/>
                <w:szCs w:val="22"/>
              </w:rPr>
            </w:pPr>
            <w:permStart w:id="1704425689" w:edGrp="everyone"/>
            <w:r>
              <w:rPr>
                <w:rFonts w:ascii="Arial" w:hAnsi="Arial" w:cs="Arial"/>
                <w:sz w:val="22"/>
                <w:szCs w:val="22"/>
              </w:rPr>
              <w:t>Caroline Jane</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noProof/>
            </w:rPr>
            <w:id w:val="-1080060842"/>
            <w:picture/>
          </w:sdtPr>
          <w:sdtContent>
            <w:tc>
              <w:tcPr>
                <w:tcW w:w="6520" w:type="dxa"/>
                <w:tcBorders>
                  <w:top w:val="nil"/>
                  <w:left w:val="nil"/>
                  <w:bottom w:val="single" w:sz="8" w:space="0" w:color="auto"/>
                  <w:right w:val="nil"/>
                </w:tcBorders>
              </w:tcPr>
              <w:p w14:paraId="132B865E" w14:textId="65B50072" w:rsidR="006C2CD3" w:rsidRPr="00DD7A44" w:rsidRDefault="00BE43B1" w:rsidP="00907C95">
                <w:pPr>
                  <w:ind w:right="-24"/>
                  <w:rPr>
                    <w:rFonts w:ascii="Arial" w:hAnsi="Arial" w:cs="Arial"/>
                    <w:sz w:val="22"/>
                    <w:szCs w:val="22"/>
                  </w:rPr>
                </w:pPr>
                <w:r w:rsidRPr="00BE43B1">
                  <w:rPr>
                    <w:noProof/>
                  </w:rPr>
                  <w:drawing>
                    <wp:inline distT="0" distB="0" distL="0" distR="0" wp14:anchorId="6BDEF95E" wp14:editId="4C23058E">
                      <wp:extent cx="1138687" cy="569344"/>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48618" cy="574309"/>
                              </a:xfrm>
                              <a:prstGeom prst="rect">
                                <a:avLst/>
                              </a:prstGeom>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3-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340802" w14:textId="061008BF" w:rsidR="006C2CD3" w:rsidRPr="00DD7A44" w:rsidRDefault="00BE43B1" w:rsidP="00907C95">
                <w:pPr>
                  <w:ind w:right="-24"/>
                  <w:rPr>
                    <w:rFonts w:ascii="Arial" w:hAnsi="Arial" w:cs="Arial"/>
                    <w:sz w:val="22"/>
                    <w:szCs w:val="22"/>
                  </w:rPr>
                </w:pPr>
                <w:r>
                  <w:rPr>
                    <w:rFonts w:ascii="Arial" w:hAnsi="Arial" w:cs="Arial"/>
                    <w:sz w:val="22"/>
                    <w:szCs w:val="22"/>
                  </w:rPr>
                  <w:t>19/04/2023</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0A139387" w:rsidR="006C2CD3" w:rsidRPr="0032118C" w:rsidRDefault="00B5718B" w:rsidP="00907C95">
            <w:pPr>
              <w:ind w:right="-24"/>
              <w:rPr>
                <w:rFonts w:ascii="Arial" w:hAnsi="Arial" w:cs="Arial"/>
                <w:sz w:val="22"/>
                <w:szCs w:val="22"/>
              </w:rPr>
            </w:pPr>
            <w:permStart w:id="1525249574" w:edGrp="everyone"/>
            <w:r>
              <w:rPr>
                <w:rFonts w:ascii="Arial" w:hAnsi="Arial" w:cs="Arial"/>
                <w:sz w:val="22"/>
                <w:szCs w:val="22"/>
              </w:rPr>
              <w:t>Andrew Neall</w:t>
            </w:r>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noProof/>
            </w:rPr>
            <w:id w:val="769746652"/>
            <w:picture/>
          </w:sdtPr>
          <w:sdtContent>
            <w:tc>
              <w:tcPr>
                <w:tcW w:w="6520" w:type="dxa"/>
                <w:tcBorders>
                  <w:top w:val="nil"/>
                  <w:left w:val="nil"/>
                  <w:bottom w:val="single" w:sz="8" w:space="0" w:color="auto"/>
                  <w:right w:val="nil"/>
                </w:tcBorders>
              </w:tcPr>
              <w:p w14:paraId="66A9DCD6" w14:textId="183F6A35" w:rsidR="006C2CD3" w:rsidRPr="00DD7A44" w:rsidRDefault="00B5718B" w:rsidP="00907C95">
                <w:pPr>
                  <w:ind w:right="-24"/>
                  <w:rPr>
                    <w:rFonts w:ascii="Arial" w:hAnsi="Arial" w:cs="Arial"/>
                    <w:sz w:val="22"/>
                    <w:szCs w:val="22"/>
                  </w:rPr>
                </w:pPr>
                <w:r w:rsidRPr="00B5718B">
                  <w:rPr>
                    <w:noProof/>
                  </w:rPr>
                  <w:drawing>
                    <wp:inline distT="0" distB="0" distL="0" distR="0" wp14:anchorId="53DA3DBB" wp14:editId="473EF92A">
                      <wp:extent cx="666750" cy="5026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72019" cy="506599"/>
                              </a:xfrm>
                              <a:prstGeom prst="rect">
                                <a:avLst/>
                              </a:prstGeom>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A07622C" w:rsidR="006C2CD3"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date w:fullDate="2023-04-19T00:00:00Z">
                  <w:dateFormat w:val="d/MM/yyyy"/>
                  <w:lid w:val="en-AU"/>
                  <w:storeMappedDataAs w:val="dateTime"/>
                  <w:calendar w:val="gregorian"/>
                </w:date>
              </w:sdtPr>
              <w:sdtContent>
                <w:r w:rsidR="00B5718B">
                  <w:rPr>
                    <w:rFonts w:ascii="Arial" w:hAnsi="Arial" w:cs="Arial"/>
                    <w:sz w:val="22"/>
                    <w:szCs w:val="22"/>
                  </w:rPr>
                  <w:t>19/04/2023</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6337B1B2" w:rsidR="00A27F39" w:rsidRPr="00B45CD3" w:rsidRDefault="00487A77" w:rsidP="00B70F66">
            <w:pPr>
              <w:jc w:val="left"/>
              <w:rPr>
                <w:rFonts w:ascii="Arial" w:hAnsi="Arial" w:cs="Arial"/>
                <w:sz w:val="22"/>
                <w:szCs w:val="22"/>
              </w:rPr>
            </w:pPr>
            <w:permStart w:id="277557991" w:edGrp="everyone"/>
            <w:r>
              <w:rPr>
                <w:rFonts w:ascii="Arial" w:hAnsi="Arial" w:cs="Arial"/>
                <w:sz w:val="22"/>
                <w:szCs w:val="22"/>
              </w:rPr>
              <w:t>CPB Contractors Pty Ltd</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1393819B" w:rsidR="00A27F39" w:rsidRPr="00B45CD3" w:rsidRDefault="00487A77" w:rsidP="00B70F66">
            <w:pPr>
              <w:jc w:val="left"/>
              <w:rPr>
                <w:rFonts w:ascii="Arial" w:hAnsi="Arial" w:cs="Arial"/>
                <w:sz w:val="22"/>
                <w:szCs w:val="22"/>
              </w:rPr>
            </w:pPr>
            <w:permStart w:id="745096397" w:edGrp="everyone"/>
            <w:r>
              <w:rPr>
                <w:rFonts w:ascii="Arial" w:hAnsi="Arial" w:cs="Arial"/>
                <w:sz w:val="22"/>
                <w:szCs w:val="22"/>
              </w:rPr>
              <w:t>Plant Yard</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21"/>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21"/>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21"/>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21"/>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682C44">
            <w:pPr>
              <w:numPr>
                <w:ilvl w:val="0"/>
                <w:numId w:val="21"/>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A27F39">
            <w:pPr>
              <w:numPr>
                <w:ilvl w:val="0"/>
                <w:numId w:val="21"/>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A27F39">
            <w:pPr>
              <w:numPr>
                <w:ilvl w:val="0"/>
                <w:numId w:val="21"/>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A27F39">
            <w:pPr>
              <w:numPr>
                <w:ilvl w:val="0"/>
                <w:numId w:val="21"/>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A27F39">
            <w:pPr>
              <w:numPr>
                <w:ilvl w:val="0"/>
                <w:numId w:val="21"/>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477"/>
        <w:gridCol w:w="653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22"/>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0DF8CDEC" w14:textId="7491E248" w:rsidR="00682C44" w:rsidRDefault="005E4F9B" w:rsidP="00682C44">
            <w:pPr>
              <w:jc w:val="left"/>
              <w:rPr>
                <w:rFonts w:ascii="Arial" w:hAnsi="Arial" w:cs="Arial"/>
                <w:sz w:val="22"/>
              </w:rPr>
            </w:pPr>
            <w:permStart w:id="431893200" w:edGrp="everyone"/>
            <w:r>
              <w:rPr>
                <w:rFonts w:ascii="Arial" w:hAnsi="Arial" w:cs="Arial"/>
                <w:sz w:val="22"/>
              </w:rPr>
              <w:t xml:space="preserve">The Work Health and Safety </w:t>
            </w:r>
            <w:r w:rsidR="004F238A">
              <w:rPr>
                <w:rFonts w:ascii="Arial" w:hAnsi="Arial" w:cs="Arial"/>
                <w:sz w:val="22"/>
              </w:rPr>
              <w:t xml:space="preserve">(WHS) </w:t>
            </w:r>
            <w:r>
              <w:rPr>
                <w:rFonts w:ascii="Arial" w:hAnsi="Arial" w:cs="Arial"/>
                <w:sz w:val="22"/>
              </w:rPr>
              <w:t>Act</w:t>
            </w:r>
            <w:r w:rsidR="004F238A">
              <w:rPr>
                <w:rFonts w:ascii="Arial" w:hAnsi="Arial" w:cs="Arial"/>
                <w:sz w:val="22"/>
              </w:rPr>
              <w:t xml:space="preserve"> </w:t>
            </w:r>
            <w:r>
              <w:rPr>
                <w:rFonts w:ascii="Arial" w:hAnsi="Arial" w:cs="Arial"/>
                <w:sz w:val="22"/>
              </w:rPr>
              <w:t>2011</w:t>
            </w:r>
            <w:r w:rsidR="00995B05">
              <w:rPr>
                <w:rFonts w:ascii="Arial" w:hAnsi="Arial" w:cs="Arial"/>
                <w:sz w:val="22"/>
              </w:rPr>
              <w:t xml:space="preserve"> (Cth)</w:t>
            </w:r>
            <w:r>
              <w:rPr>
                <w:rFonts w:ascii="Arial" w:hAnsi="Arial" w:cs="Arial"/>
                <w:sz w:val="22"/>
              </w:rPr>
              <w:t xml:space="preserve"> is an Australian law that addresses the requirements for health and safety management systems in all workplaces. It highlights that </w:t>
            </w:r>
            <w:r w:rsidR="00FC06B3">
              <w:rPr>
                <w:rFonts w:ascii="Arial" w:hAnsi="Arial" w:cs="Arial"/>
                <w:sz w:val="22"/>
              </w:rPr>
              <w:t>employers</w:t>
            </w:r>
            <w:r>
              <w:rPr>
                <w:rFonts w:ascii="Arial" w:hAnsi="Arial" w:cs="Arial"/>
                <w:sz w:val="22"/>
              </w:rPr>
              <w:t xml:space="preserve"> must provide a safe working environment for all employees and </w:t>
            </w:r>
            <w:r w:rsidR="00995B05">
              <w:rPr>
                <w:rFonts w:ascii="Arial" w:hAnsi="Arial" w:cs="Arial"/>
                <w:sz w:val="22"/>
              </w:rPr>
              <w:t>people,</w:t>
            </w:r>
            <w:r>
              <w:rPr>
                <w:rFonts w:ascii="Arial" w:hAnsi="Arial" w:cs="Arial"/>
                <w:sz w:val="22"/>
              </w:rPr>
              <w:t xml:space="preserve"> and it outlines a range of responsibilities and obligations that all parties (PCBU and workers) must follow to ensure that health and safety risks are identified and managed in the workplace. </w:t>
            </w:r>
          </w:p>
          <w:p w14:paraId="7B3C9278" w14:textId="77777777" w:rsidR="00682C44" w:rsidRDefault="00682C44" w:rsidP="00682C44">
            <w:pPr>
              <w:jc w:val="left"/>
              <w:rPr>
                <w:rFonts w:ascii="Arial" w:hAnsi="Arial" w:cs="Arial"/>
                <w:sz w:val="22"/>
              </w:rPr>
            </w:pPr>
          </w:p>
          <w:p w14:paraId="17B26BEF" w14:textId="77777777" w:rsidR="00682C44" w:rsidRDefault="005E4F9B" w:rsidP="00682C44">
            <w:pPr>
              <w:jc w:val="left"/>
              <w:rPr>
                <w:rFonts w:ascii="Arial" w:hAnsi="Arial" w:cs="Arial"/>
                <w:sz w:val="22"/>
              </w:rPr>
            </w:pPr>
            <w:r>
              <w:rPr>
                <w:rFonts w:ascii="Arial" w:hAnsi="Arial" w:cs="Arial"/>
                <w:sz w:val="22"/>
              </w:rPr>
              <w:t>The Act requires PCBUs to maintain a health and safety management system that is appropriate for their business including but not limited to;</w:t>
            </w:r>
          </w:p>
          <w:p w14:paraId="1A74BCC8" w14:textId="5306D8F0" w:rsidR="00682C44" w:rsidRDefault="005E4F9B" w:rsidP="001563E7">
            <w:pPr>
              <w:pStyle w:val="ListParagraph"/>
              <w:numPr>
                <w:ilvl w:val="0"/>
                <w:numId w:val="18"/>
              </w:numPr>
              <w:jc w:val="left"/>
              <w:rPr>
                <w:rFonts w:ascii="Arial" w:hAnsi="Arial" w:cs="Arial"/>
                <w:sz w:val="22"/>
              </w:rPr>
            </w:pPr>
            <w:r w:rsidRPr="005E4F9B">
              <w:rPr>
                <w:rFonts w:ascii="Arial" w:hAnsi="Arial" w:cs="Arial"/>
                <w:sz w:val="22"/>
              </w:rPr>
              <w:t>Policies and procedures</w:t>
            </w:r>
          </w:p>
          <w:p w14:paraId="48BD4F8C" w14:textId="78F66DCE" w:rsidR="005E4F9B" w:rsidRDefault="005E4F9B" w:rsidP="001563E7">
            <w:pPr>
              <w:pStyle w:val="ListParagraph"/>
              <w:numPr>
                <w:ilvl w:val="0"/>
                <w:numId w:val="18"/>
              </w:numPr>
              <w:jc w:val="left"/>
              <w:rPr>
                <w:rFonts w:ascii="Arial" w:hAnsi="Arial" w:cs="Arial"/>
                <w:sz w:val="22"/>
              </w:rPr>
            </w:pPr>
            <w:r>
              <w:rPr>
                <w:rFonts w:ascii="Arial" w:hAnsi="Arial" w:cs="Arial"/>
                <w:sz w:val="22"/>
              </w:rPr>
              <w:t>Risk management</w:t>
            </w:r>
          </w:p>
          <w:p w14:paraId="20DF727F" w14:textId="0004BB8B" w:rsidR="005E4F9B" w:rsidRDefault="005E4F9B" w:rsidP="001563E7">
            <w:pPr>
              <w:pStyle w:val="ListParagraph"/>
              <w:numPr>
                <w:ilvl w:val="0"/>
                <w:numId w:val="18"/>
              </w:numPr>
              <w:jc w:val="left"/>
              <w:rPr>
                <w:rFonts w:ascii="Arial" w:hAnsi="Arial" w:cs="Arial"/>
                <w:sz w:val="22"/>
              </w:rPr>
            </w:pPr>
            <w:r>
              <w:rPr>
                <w:rFonts w:ascii="Arial" w:hAnsi="Arial" w:cs="Arial"/>
                <w:sz w:val="22"/>
              </w:rPr>
              <w:t>Incident reporting</w:t>
            </w:r>
          </w:p>
          <w:p w14:paraId="509B79D2" w14:textId="4300034B" w:rsidR="005E4F9B" w:rsidRDefault="005E4F9B" w:rsidP="001563E7">
            <w:pPr>
              <w:pStyle w:val="ListParagraph"/>
              <w:numPr>
                <w:ilvl w:val="0"/>
                <w:numId w:val="18"/>
              </w:numPr>
              <w:jc w:val="left"/>
              <w:rPr>
                <w:rFonts w:ascii="Arial" w:hAnsi="Arial" w:cs="Arial"/>
                <w:sz w:val="22"/>
              </w:rPr>
            </w:pPr>
            <w:r>
              <w:rPr>
                <w:rFonts w:ascii="Arial" w:hAnsi="Arial" w:cs="Arial"/>
                <w:sz w:val="22"/>
              </w:rPr>
              <w:t>Consultation with workers</w:t>
            </w:r>
          </w:p>
          <w:p w14:paraId="728B326E" w14:textId="28C1F0D7" w:rsidR="005E4F9B" w:rsidRDefault="005E4F9B" w:rsidP="001563E7">
            <w:pPr>
              <w:pStyle w:val="ListParagraph"/>
              <w:numPr>
                <w:ilvl w:val="0"/>
                <w:numId w:val="18"/>
              </w:numPr>
              <w:jc w:val="left"/>
              <w:rPr>
                <w:rFonts w:ascii="Arial" w:hAnsi="Arial" w:cs="Arial"/>
                <w:sz w:val="22"/>
              </w:rPr>
            </w:pPr>
            <w:r>
              <w:rPr>
                <w:rFonts w:ascii="Arial" w:hAnsi="Arial" w:cs="Arial"/>
                <w:sz w:val="22"/>
              </w:rPr>
              <w:t>Providing information and training</w:t>
            </w:r>
          </w:p>
          <w:p w14:paraId="7B3E14AB" w14:textId="7632DD32" w:rsidR="005E4F9B" w:rsidRDefault="005E4F9B" w:rsidP="001563E7">
            <w:pPr>
              <w:pStyle w:val="ListParagraph"/>
              <w:numPr>
                <w:ilvl w:val="0"/>
                <w:numId w:val="18"/>
              </w:numPr>
              <w:jc w:val="left"/>
              <w:rPr>
                <w:rFonts w:ascii="Arial" w:hAnsi="Arial" w:cs="Arial"/>
                <w:sz w:val="22"/>
              </w:rPr>
            </w:pPr>
            <w:r>
              <w:rPr>
                <w:rFonts w:ascii="Arial" w:hAnsi="Arial" w:cs="Arial"/>
                <w:sz w:val="22"/>
              </w:rPr>
              <w:t>Supervision</w:t>
            </w:r>
          </w:p>
          <w:p w14:paraId="28AB9BF2" w14:textId="2BCBC4DC" w:rsidR="00FC06B3" w:rsidRDefault="00FC06B3" w:rsidP="00FC06B3">
            <w:pPr>
              <w:pStyle w:val="ListParagraph"/>
              <w:numPr>
                <w:ilvl w:val="0"/>
                <w:numId w:val="18"/>
              </w:numPr>
              <w:jc w:val="left"/>
              <w:rPr>
                <w:rFonts w:ascii="Arial" w:hAnsi="Arial" w:cs="Arial"/>
                <w:sz w:val="22"/>
              </w:rPr>
            </w:pPr>
            <w:r>
              <w:rPr>
                <w:rFonts w:ascii="Arial" w:hAnsi="Arial" w:cs="Arial"/>
                <w:sz w:val="22"/>
              </w:rPr>
              <w:t>Workers to comply with all reasonable instructions from a PCBU and</w:t>
            </w:r>
          </w:p>
          <w:p w14:paraId="7F5DA85E" w14:textId="69FF4D18" w:rsidR="00FC06B3" w:rsidRDefault="00FC06B3" w:rsidP="00FC06B3">
            <w:pPr>
              <w:pStyle w:val="ListParagraph"/>
              <w:numPr>
                <w:ilvl w:val="0"/>
                <w:numId w:val="18"/>
              </w:numPr>
              <w:jc w:val="left"/>
              <w:rPr>
                <w:rFonts w:ascii="Arial" w:hAnsi="Arial" w:cs="Arial"/>
                <w:sz w:val="22"/>
              </w:rPr>
            </w:pPr>
            <w:r>
              <w:rPr>
                <w:rFonts w:ascii="Arial" w:hAnsi="Arial" w:cs="Arial"/>
                <w:sz w:val="22"/>
              </w:rPr>
              <w:t>Worker to cooperate with all reasonable policies or procedures from a PCBU regarding health and safety</w:t>
            </w:r>
          </w:p>
          <w:p w14:paraId="023D8650" w14:textId="3F378905" w:rsidR="00FC06B3" w:rsidRPr="00FC06B3" w:rsidRDefault="00FC06B3" w:rsidP="00FC06B3">
            <w:pPr>
              <w:pStyle w:val="ListParagraph"/>
              <w:numPr>
                <w:ilvl w:val="0"/>
                <w:numId w:val="18"/>
              </w:numPr>
              <w:jc w:val="left"/>
              <w:rPr>
                <w:rFonts w:ascii="Arial" w:hAnsi="Arial" w:cs="Arial"/>
                <w:sz w:val="22"/>
              </w:rPr>
            </w:pPr>
            <w:r>
              <w:rPr>
                <w:rFonts w:ascii="Arial" w:hAnsi="Arial" w:cs="Arial"/>
                <w:sz w:val="22"/>
              </w:rPr>
              <w:t>Workers to take reasonable care for themselves and others</w:t>
            </w:r>
          </w:p>
          <w:p w14:paraId="2E5BFD5F" w14:textId="6FFBD7D3" w:rsidR="005E4F9B" w:rsidRPr="005E4F9B" w:rsidRDefault="005E4F9B" w:rsidP="005E4F9B">
            <w:pPr>
              <w:jc w:val="left"/>
              <w:rPr>
                <w:rFonts w:ascii="Arial" w:hAnsi="Arial" w:cs="Arial"/>
                <w:sz w:val="22"/>
              </w:rPr>
            </w:pPr>
            <w:r>
              <w:rPr>
                <w:rFonts w:ascii="Arial" w:hAnsi="Arial" w:cs="Arial"/>
                <w:sz w:val="22"/>
              </w:rPr>
              <w:t>The Act is intended to promote a safety culture in the workplace by establishing clear responsibilities and obligations for all people (PCBU, workers and the public) in the identification and management of health and safety risks</w:t>
            </w:r>
          </w:p>
          <w:permEnd w:id="431893200"/>
          <w:p w14:paraId="2209596F" w14:textId="11A24D1B" w:rsidR="00682C44" w:rsidRPr="00B45CD3" w:rsidRDefault="00682C44" w:rsidP="00682C44">
            <w:pPr>
              <w:jc w:val="left"/>
              <w:rPr>
                <w:rFonts w:ascii="Arial" w:hAnsi="Arial" w:cs="Arial"/>
                <w:sz w:val="22"/>
              </w:rPr>
            </w:pPr>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22"/>
              </w:numPr>
              <w:jc w:val="left"/>
              <w:rPr>
                <w:rFonts w:ascii="Arial" w:hAnsi="Arial" w:cs="Arial"/>
                <w:b/>
                <w:sz w:val="22"/>
              </w:rPr>
            </w:pPr>
            <w:r w:rsidRPr="00A27F39">
              <w:rPr>
                <w:rFonts w:ascii="Arial" w:hAnsi="Arial" w:cs="Arial"/>
                <w:b/>
                <w:i/>
                <w:sz w:val="22"/>
              </w:rPr>
              <w:lastRenderedPageBreak/>
              <w:t>Work Health and Safety Act 2011</w:t>
            </w:r>
            <w:r w:rsidRPr="00A27F39">
              <w:rPr>
                <w:rFonts w:ascii="Arial" w:hAnsi="Arial" w:cs="Arial"/>
                <w:b/>
                <w:sz w:val="22"/>
              </w:rPr>
              <w:t xml:space="preserve"> (Qld)</w:t>
            </w:r>
          </w:p>
        </w:tc>
        <w:tc>
          <w:tcPr>
            <w:tcW w:w="6919" w:type="dxa"/>
          </w:tcPr>
          <w:p w14:paraId="7FBD7010" w14:textId="7C602E31" w:rsidR="00682C44" w:rsidRDefault="000F141E" w:rsidP="00682C44">
            <w:pPr>
              <w:jc w:val="left"/>
              <w:rPr>
                <w:rFonts w:ascii="Arial" w:hAnsi="Arial" w:cs="Arial"/>
                <w:sz w:val="22"/>
              </w:rPr>
            </w:pPr>
            <w:permStart w:id="1533430931" w:edGrp="everyone"/>
            <w:r>
              <w:rPr>
                <w:rFonts w:ascii="Arial" w:hAnsi="Arial" w:cs="Arial"/>
                <w:sz w:val="22"/>
              </w:rPr>
              <w:t xml:space="preserve">The </w:t>
            </w:r>
            <w:r w:rsidR="004F238A">
              <w:rPr>
                <w:rFonts w:ascii="Arial" w:hAnsi="Arial" w:cs="Arial"/>
                <w:sz w:val="22"/>
              </w:rPr>
              <w:t>WHS</w:t>
            </w:r>
            <w:r w:rsidR="005E4F9B">
              <w:rPr>
                <w:rFonts w:ascii="Arial" w:hAnsi="Arial" w:cs="Arial"/>
                <w:sz w:val="22"/>
              </w:rPr>
              <w:t xml:space="preserve"> Act 2011 (qld) </w:t>
            </w:r>
            <w:r>
              <w:rPr>
                <w:rFonts w:ascii="Arial" w:hAnsi="Arial" w:cs="Arial"/>
                <w:sz w:val="22"/>
              </w:rPr>
              <w:t>is very similar to the WHS Act Cth</w:t>
            </w:r>
            <w:r w:rsidR="004F238A">
              <w:rPr>
                <w:rFonts w:ascii="Arial" w:hAnsi="Arial" w:cs="Arial"/>
                <w:sz w:val="22"/>
              </w:rPr>
              <w:t>,</w:t>
            </w:r>
            <w:r w:rsidR="00936CA3">
              <w:rPr>
                <w:rFonts w:ascii="Arial" w:hAnsi="Arial" w:cs="Arial"/>
                <w:sz w:val="22"/>
              </w:rPr>
              <w:t xml:space="preserve"> however it is specified to qld only. I</w:t>
            </w:r>
            <w:r w:rsidR="004F238A">
              <w:rPr>
                <w:rFonts w:ascii="Arial" w:hAnsi="Arial" w:cs="Arial"/>
                <w:sz w:val="22"/>
              </w:rPr>
              <w:t xml:space="preserve">t </w:t>
            </w:r>
            <w:r>
              <w:rPr>
                <w:rFonts w:ascii="Arial" w:hAnsi="Arial" w:cs="Arial"/>
                <w:sz w:val="22"/>
              </w:rPr>
              <w:t xml:space="preserve">has been established to help protect the workers (and all other people who may be affected) well-being whilst at work. </w:t>
            </w:r>
          </w:p>
          <w:p w14:paraId="434D8EF8" w14:textId="77777777" w:rsidR="00682C44" w:rsidRDefault="004F238A" w:rsidP="00682C44">
            <w:pPr>
              <w:jc w:val="left"/>
              <w:rPr>
                <w:rFonts w:ascii="Arial" w:hAnsi="Arial" w:cs="Arial"/>
                <w:sz w:val="22"/>
              </w:rPr>
            </w:pPr>
            <w:r>
              <w:rPr>
                <w:rFonts w:ascii="Arial" w:hAnsi="Arial" w:cs="Arial"/>
                <w:sz w:val="22"/>
              </w:rPr>
              <w:t>It clearly defines duties for all workers, including taking reasonable care for their own health and safety and the health and safety of others both during work and during work breaks while they are at the workplace of the PCBU.</w:t>
            </w:r>
            <w:r w:rsidR="00936CA3">
              <w:rPr>
                <w:rFonts w:ascii="Arial" w:hAnsi="Arial" w:cs="Arial"/>
                <w:sz w:val="22"/>
              </w:rPr>
              <w:t xml:space="preserve"> </w:t>
            </w:r>
            <w:r>
              <w:rPr>
                <w:rFonts w:ascii="Arial" w:hAnsi="Arial" w:cs="Arial"/>
                <w:sz w:val="22"/>
              </w:rPr>
              <w:t xml:space="preserve">The WHS Act of </w:t>
            </w:r>
            <w:r w:rsidR="00936CA3">
              <w:rPr>
                <w:rFonts w:ascii="Arial" w:hAnsi="Arial" w:cs="Arial"/>
                <w:sz w:val="22"/>
              </w:rPr>
              <w:t>QLD</w:t>
            </w:r>
            <w:r>
              <w:rPr>
                <w:rFonts w:ascii="Arial" w:hAnsi="Arial" w:cs="Arial"/>
                <w:sz w:val="22"/>
              </w:rPr>
              <w:t xml:space="preserve"> has also added </w:t>
            </w:r>
            <w:r w:rsidR="00936CA3">
              <w:rPr>
                <w:rFonts w:ascii="Arial" w:hAnsi="Arial" w:cs="Arial"/>
                <w:sz w:val="22"/>
              </w:rPr>
              <w:t xml:space="preserve">an </w:t>
            </w:r>
            <w:r>
              <w:rPr>
                <w:rFonts w:ascii="Arial" w:hAnsi="Arial" w:cs="Arial"/>
                <w:sz w:val="22"/>
              </w:rPr>
              <w:t xml:space="preserve">exceptions section under </w:t>
            </w:r>
            <w:r w:rsidR="00936CA3">
              <w:rPr>
                <w:rFonts w:ascii="Arial" w:hAnsi="Arial" w:cs="Arial"/>
                <w:sz w:val="22"/>
              </w:rPr>
              <w:t>number 34 regarding volunteers and rules regarding manslaughter.</w:t>
            </w:r>
          </w:p>
          <w:p w14:paraId="512BDF83" w14:textId="542324E7" w:rsidR="00682C44" w:rsidRDefault="00936CA3" w:rsidP="00682C44">
            <w:pPr>
              <w:jc w:val="left"/>
              <w:rPr>
                <w:rFonts w:ascii="Arial" w:hAnsi="Arial" w:cs="Arial"/>
                <w:sz w:val="22"/>
              </w:rPr>
            </w:pPr>
            <w:r>
              <w:rPr>
                <w:rFonts w:ascii="Arial" w:hAnsi="Arial" w:cs="Arial"/>
                <w:sz w:val="22"/>
              </w:rPr>
              <w:t>The WHS Act (qld) 2011 clearly defines the requirements for a health and safety management systems to include, but not limited to:</w:t>
            </w:r>
          </w:p>
          <w:p w14:paraId="64492B23" w14:textId="77777777" w:rsidR="00936CA3" w:rsidRDefault="00936CA3" w:rsidP="001563E7">
            <w:pPr>
              <w:pStyle w:val="ListParagraph"/>
              <w:numPr>
                <w:ilvl w:val="0"/>
                <w:numId w:val="18"/>
              </w:numPr>
              <w:jc w:val="left"/>
              <w:rPr>
                <w:rFonts w:ascii="Arial" w:hAnsi="Arial" w:cs="Arial"/>
                <w:sz w:val="22"/>
              </w:rPr>
            </w:pPr>
            <w:r w:rsidRPr="005E4F9B">
              <w:rPr>
                <w:rFonts w:ascii="Arial" w:hAnsi="Arial" w:cs="Arial"/>
                <w:sz w:val="22"/>
              </w:rPr>
              <w:t>Policies and procedures</w:t>
            </w:r>
          </w:p>
          <w:p w14:paraId="6608C869" w14:textId="77777777" w:rsidR="00936CA3" w:rsidRDefault="00936CA3" w:rsidP="001563E7">
            <w:pPr>
              <w:pStyle w:val="ListParagraph"/>
              <w:numPr>
                <w:ilvl w:val="0"/>
                <w:numId w:val="18"/>
              </w:numPr>
              <w:jc w:val="left"/>
              <w:rPr>
                <w:rFonts w:ascii="Arial" w:hAnsi="Arial" w:cs="Arial"/>
                <w:sz w:val="22"/>
              </w:rPr>
            </w:pPr>
            <w:r>
              <w:rPr>
                <w:rFonts w:ascii="Arial" w:hAnsi="Arial" w:cs="Arial"/>
                <w:sz w:val="22"/>
              </w:rPr>
              <w:t>Risk management</w:t>
            </w:r>
          </w:p>
          <w:p w14:paraId="79FD5728" w14:textId="77777777" w:rsidR="00936CA3" w:rsidRDefault="00936CA3" w:rsidP="001563E7">
            <w:pPr>
              <w:pStyle w:val="ListParagraph"/>
              <w:numPr>
                <w:ilvl w:val="0"/>
                <w:numId w:val="18"/>
              </w:numPr>
              <w:jc w:val="left"/>
              <w:rPr>
                <w:rFonts w:ascii="Arial" w:hAnsi="Arial" w:cs="Arial"/>
                <w:sz w:val="22"/>
              </w:rPr>
            </w:pPr>
            <w:r>
              <w:rPr>
                <w:rFonts w:ascii="Arial" w:hAnsi="Arial" w:cs="Arial"/>
                <w:sz w:val="22"/>
              </w:rPr>
              <w:t>Incident reporting</w:t>
            </w:r>
          </w:p>
          <w:p w14:paraId="070592C5" w14:textId="77777777" w:rsidR="00936CA3" w:rsidRDefault="00936CA3" w:rsidP="001563E7">
            <w:pPr>
              <w:pStyle w:val="ListParagraph"/>
              <w:numPr>
                <w:ilvl w:val="0"/>
                <w:numId w:val="18"/>
              </w:numPr>
              <w:jc w:val="left"/>
              <w:rPr>
                <w:rFonts w:ascii="Arial" w:hAnsi="Arial" w:cs="Arial"/>
                <w:sz w:val="22"/>
              </w:rPr>
            </w:pPr>
            <w:r>
              <w:rPr>
                <w:rFonts w:ascii="Arial" w:hAnsi="Arial" w:cs="Arial"/>
                <w:sz w:val="22"/>
              </w:rPr>
              <w:t>Consultation with workers</w:t>
            </w:r>
          </w:p>
          <w:p w14:paraId="7BDC3F24" w14:textId="77777777" w:rsidR="00936CA3" w:rsidRDefault="00936CA3" w:rsidP="001563E7">
            <w:pPr>
              <w:pStyle w:val="ListParagraph"/>
              <w:numPr>
                <w:ilvl w:val="0"/>
                <w:numId w:val="18"/>
              </w:numPr>
              <w:jc w:val="left"/>
              <w:rPr>
                <w:rFonts w:ascii="Arial" w:hAnsi="Arial" w:cs="Arial"/>
                <w:sz w:val="22"/>
              </w:rPr>
            </w:pPr>
            <w:r>
              <w:rPr>
                <w:rFonts w:ascii="Arial" w:hAnsi="Arial" w:cs="Arial"/>
                <w:sz w:val="22"/>
              </w:rPr>
              <w:t>Providing information and training</w:t>
            </w:r>
          </w:p>
          <w:p w14:paraId="4B6F5564" w14:textId="7D1CD51A" w:rsidR="00936CA3" w:rsidRDefault="00936CA3" w:rsidP="001563E7">
            <w:pPr>
              <w:pStyle w:val="ListParagraph"/>
              <w:numPr>
                <w:ilvl w:val="0"/>
                <w:numId w:val="18"/>
              </w:numPr>
              <w:jc w:val="left"/>
              <w:rPr>
                <w:rFonts w:ascii="Arial" w:hAnsi="Arial" w:cs="Arial"/>
                <w:sz w:val="22"/>
              </w:rPr>
            </w:pPr>
            <w:r>
              <w:rPr>
                <w:rFonts w:ascii="Arial" w:hAnsi="Arial" w:cs="Arial"/>
                <w:sz w:val="22"/>
              </w:rPr>
              <w:t>Supervision</w:t>
            </w:r>
          </w:p>
          <w:p w14:paraId="562840A7" w14:textId="5DC6857A" w:rsidR="00936CA3" w:rsidRDefault="00936CA3" w:rsidP="001563E7">
            <w:pPr>
              <w:pStyle w:val="ListParagraph"/>
              <w:numPr>
                <w:ilvl w:val="0"/>
                <w:numId w:val="18"/>
              </w:numPr>
              <w:jc w:val="left"/>
              <w:rPr>
                <w:rFonts w:ascii="Arial" w:hAnsi="Arial" w:cs="Arial"/>
                <w:sz w:val="22"/>
              </w:rPr>
            </w:pPr>
            <w:r>
              <w:rPr>
                <w:rFonts w:ascii="Arial" w:hAnsi="Arial" w:cs="Arial"/>
                <w:sz w:val="22"/>
              </w:rPr>
              <w:t>Communication and participation</w:t>
            </w:r>
          </w:p>
          <w:p w14:paraId="0FFE038A" w14:textId="77777777" w:rsidR="00FC06B3" w:rsidRDefault="00FC06B3" w:rsidP="00FC06B3">
            <w:pPr>
              <w:pStyle w:val="ListParagraph"/>
              <w:numPr>
                <w:ilvl w:val="0"/>
                <w:numId w:val="18"/>
              </w:numPr>
              <w:jc w:val="left"/>
              <w:rPr>
                <w:rFonts w:ascii="Arial" w:hAnsi="Arial" w:cs="Arial"/>
                <w:sz w:val="22"/>
              </w:rPr>
            </w:pPr>
            <w:r>
              <w:rPr>
                <w:rFonts w:ascii="Arial" w:hAnsi="Arial" w:cs="Arial"/>
                <w:sz w:val="22"/>
              </w:rPr>
              <w:t>Workers to comply with all reasonable instructions from a PCBU and</w:t>
            </w:r>
          </w:p>
          <w:p w14:paraId="23FB8D3D" w14:textId="39748526" w:rsidR="00FC06B3" w:rsidRDefault="00FC06B3" w:rsidP="00FC06B3">
            <w:pPr>
              <w:pStyle w:val="ListParagraph"/>
              <w:numPr>
                <w:ilvl w:val="0"/>
                <w:numId w:val="18"/>
              </w:numPr>
              <w:jc w:val="left"/>
              <w:rPr>
                <w:rFonts w:ascii="Arial" w:hAnsi="Arial" w:cs="Arial"/>
                <w:sz w:val="22"/>
              </w:rPr>
            </w:pPr>
            <w:r>
              <w:rPr>
                <w:rFonts w:ascii="Arial" w:hAnsi="Arial" w:cs="Arial"/>
                <w:sz w:val="22"/>
              </w:rPr>
              <w:t>Worker to cooperate with all reasonable policies or procedures from a PCBU regarding health and safety</w:t>
            </w:r>
          </w:p>
          <w:p w14:paraId="4624C4D1" w14:textId="3F9D4EF3" w:rsidR="00FC06B3" w:rsidRPr="00FC06B3" w:rsidRDefault="00FC06B3" w:rsidP="00FC06B3">
            <w:pPr>
              <w:pStyle w:val="ListParagraph"/>
              <w:numPr>
                <w:ilvl w:val="0"/>
                <w:numId w:val="18"/>
              </w:numPr>
              <w:jc w:val="left"/>
              <w:rPr>
                <w:rFonts w:ascii="Arial" w:hAnsi="Arial" w:cs="Arial"/>
                <w:sz w:val="22"/>
              </w:rPr>
            </w:pPr>
            <w:r>
              <w:rPr>
                <w:rFonts w:ascii="Arial" w:hAnsi="Arial" w:cs="Arial"/>
                <w:sz w:val="22"/>
              </w:rPr>
              <w:t>Workers to take reasonable care for themselves and others</w:t>
            </w:r>
          </w:p>
          <w:p w14:paraId="636535C1" w14:textId="77777777" w:rsidR="00936CA3" w:rsidRPr="00936CA3" w:rsidRDefault="00936CA3" w:rsidP="00936CA3">
            <w:pPr>
              <w:jc w:val="left"/>
              <w:rPr>
                <w:rFonts w:ascii="Arial" w:hAnsi="Arial" w:cs="Arial"/>
                <w:sz w:val="22"/>
              </w:rPr>
            </w:pPr>
          </w:p>
          <w:p w14:paraId="7D0C769C" w14:textId="52DDE55D" w:rsidR="00936CA3" w:rsidRDefault="00936CA3" w:rsidP="00682C44">
            <w:pPr>
              <w:jc w:val="left"/>
              <w:rPr>
                <w:rFonts w:ascii="Arial" w:hAnsi="Arial" w:cs="Arial"/>
                <w:sz w:val="22"/>
              </w:rPr>
            </w:pPr>
            <w:r>
              <w:rPr>
                <w:rFonts w:ascii="Arial" w:hAnsi="Arial" w:cs="Arial"/>
                <w:sz w:val="22"/>
              </w:rPr>
              <w:t>This legislation provides the frame work for a safety culture and workplace in defining clear roles</w:t>
            </w:r>
            <w:r w:rsidR="003B64A3">
              <w:rPr>
                <w:rFonts w:ascii="Arial" w:hAnsi="Arial" w:cs="Arial"/>
                <w:sz w:val="22"/>
              </w:rPr>
              <w:t>,</w:t>
            </w:r>
            <w:r>
              <w:rPr>
                <w:rFonts w:ascii="Arial" w:hAnsi="Arial" w:cs="Arial"/>
                <w:sz w:val="22"/>
              </w:rPr>
              <w:t xml:space="preserve"> responsibilities </w:t>
            </w:r>
            <w:r w:rsidR="003B64A3">
              <w:rPr>
                <w:rFonts w:ascii="Arial" w:hAnsi="Arial" w:cs="Arial"/>
                <w:sz w:val="22"/>
              </w:rPr>
              <w:t xml:space="preserve">and obligations </w:t>
            </w:r>
            <w:r>
              <w:rPr>
                <w:rFonts w:ascii="Arial" w:hAnsi="Arial" w:cs="Arial"/>
                <w:sz w:val="22"/>
              </w:rPr>
              <w:t>for both workers and PCBUs</w:t>
            </w:r>
            <w:r w:rsidR="003B64A3">
              <w:rPr>
                <w:rFonts w:ascii="Arial" w:hAnsi="Arial" w:cs="Arial"/>
                <w:sz w:val="22"/>
              </w:rPr>
              <w:t xml:space="preserve"> for identifying and implementing WHS management systems</w:t>
            </w:r>
          </w:p>
          <w:permEnd w:id="1533430931"/>
          <w:p w14:paraId="659A3F7E" w14:textId="67195056" w:rsidR="00682C44" w:rsidRPr="00A27F39" w:rsidRDefault="00682C44" w:rsidP="00682C44">
            <w:pPr>
              <w:jc w:val="left"/>
              <w:rPr>
                <w:rFonts w:ascii="Arial" w:hAnsi="Arial" w:cs="Arial"/>
                <w:sz w:val="22"/>
              </w:rPr>
            </w:pPr>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22"/>
              </w:numPr>
              <w:jc w:val="left"/>
              <w:rPr>
                <w:rFonts w:ascii="Arial" w:hAnsi="Arial" w:cs="Arial"/>
                <w:b/>
                <w:sz w:val="22"/>
              </w:rPr>
            </w:pPr>
            <w:r w:rsidRPr="00A27F39">
              <w:rPr>
                <w:rFonts w:ascii="Arial" w:hAnsi="Arial" w:cs="Arial"/>
                <w:b/>
                <w:i/>
                <w:sz w:val="22"/>
              </w:rPr>
              <w:t xml:space="preserve">Work Health and Safety Regulations 2011 </w:t>
            </w:r>
            <w:r w:rsidRPr="00A27F39">
              <w:rPr>
                <w:rFonts w:ascii="Arial" w:hAnsi="Arial" w:cs="Arial"/>
                <w:b/>
                <w:sz w:val="22"/>
              </w:rPr>
              <w:t>(Qld)</w:t>
            </w:r>
          </w:p>
        </w:tc>
        <w:tc>
          <w:tcPr>
            <w:tcW w:w="6919" w:type="dxa"/>
          </w:tcPr>
          <w:p w14:paraId="61C95DCA" w14:textId="2008D79E" w:rsidR="00682C44" w:rsidRDefault="00BD6897" w:rsidP="00682C44">
            <w:pPr>
              <w:jc w:val="left"/>
              <w:rPr>
                <w:rFonts w:ascii="Arial" w:hAnsi="Arial" w:cs="Arial"/>
                <w:sz w:val="22"/>
              </w:rPr>
            </w:pPr>
            <w:permStart w:id="1809995941" w:edGrp="everyone"/>
            <w:r>
              <w:rPr>
                <w:rFonts w:ascii="Arial" w:hAnsi="Arial" w:cs="Arial"/>
                <w:sz w:val="22"/>
              </w:rPr>
              <w:t>The WHS Regulation 2011 (qld) provides guidance on specific areas regarding the WHS Management systems including, but not limited to:</w:t>
            </w:r>
          </w:p>
          <w:p w14:paraId="315ED989" w14:textId="581B9810" w:rsidR="00BD6897" w:rsidRDefault="00BD6897" w:rsidP="001563E7">
            <w:pPr>
              <w:pStyle w:val="ListParagraph"/>
              <w:numPr>
                <w:ilvl w:val="0"/>
                <w:numId w:val="19"/>
              </w:numPr>
              <w:jc w:val="left"/>
              <w:rPr>
                <w:rFonts w:ascii="Arial" w:hAnsi="Arial" w:cs="Arial"/>
                <w:sz w:val="22"/>
              </w:rPr>
            </w:pPr>
            <w:r>
              <w:rPr>
                <w:rFonts w:ascii="Arial" w:hAnsi="Arial" w:cs="Arial"/>
                <w:sz w:val="22"/>
              </w:rPr>
              <w:t>Policies and procedures</w:t>
            </w:r>
          </w:p>
          <w:p w14:paraId="35A572EF" w14:textId="4E045B6B" w:rsidR="00BD6897" w:rsidRDefault="00BD6897" w:rsidP="001563E7">
            <w:pPr>
              <w:pStyle w:val="ListParagraph"/>
              <w:numPr>
                <w:ilvl w:val="0"/>
                <w:numId w:val="19"/>
              </w:numPr>
              <w:jc w:val="left"/>
              <w:rPr>
                <w:rFonts w:ascii="Arial" w:hAnsi="Arial" w:cs="Arial"/>
                <w:sz w:val="22"/>
              </w:rPr>
            </w:pPr>
            <w:r>
              <w:rPr>
                <w:rFonts w:ascii="Arial" w:hAnsi="Arial" w:cs="Arial"/>
                <w:sz w:val="22"/>
              </w:rPr>
              <w:t>Identifying risks</w:t>
            </w:r>
          </w:p>
          <w:p w14:paraId="1833FBAE" w14:textId="7B9D6C99" w:rsidR="00BD6897" w:rsidRDefault="00BD6897" w:rsidP="001563E7">
            <w:pPr>
              <w:pStyle w:val="ListParagraph"/>
              <w:numPr>
                <w:ilvl w:val="0"/>
                <w:numId w:val="19"/>
              </w:numPr>
              <w:jc w:val="left"/>
              <w:rPr>
                <w:rFonts w:ascii="Arial" w:hAnsi="Arial" w:cs="Arial"/>
                <w:sz w:val="22"/>
              </w:rPr>
            </w:pPr>
            <w:r>
              <w:rPr>
                <w:rFonts w:ascii="Arial" w:hAnsi="Arial" w:cs="Arial"/>
                <w:sz w:val="22"/>
              </w:rPr>
              <w:t>Controlling the risk</w:t>
            </w:r>
          </w:p>
          <w:p w14:paraId="615C110E" w14:textId="4B47428B" w:rsidR="00BD6897" w:rsidRDefault="00BD6897" w:rsidP="001563E7">
            <w:pPr>
              <w:pStyle w:val="ListParagraph"/>
              <w:numPr>
                <w:ilvl w:val="0"/>
                <w:numId w:val="19"/>
              </w:numPr>
              <w:jc w:val="left"/>
              <w:rPr>
                <w:rFonts w:ascii="Arial" w:hAnsi="Arial" w:cs="Arial"/>
                <w:sz w:val="22"/>
              </w:rPr>
            </w:pPr>
            <w:r>
              <w:rPr>
                <w:rFonts w:ascii="Arial" w:hAnsi="Arial" w:cs="Arial"/>
                <w:sz w:val="22"/>
              </w:rPr>
              <w:t>Monitoring and reviewing the systems in place</w:t>
            </w:r>
          </w:p>
          <w:p w14:paraId="7D6F25F1" w14:textId="323B8B61" w:rsidR="00682C44" w:rsidRDefault="00BD6897" w:rsidP="001563E7">
            <w:pPr>
              <w:pStyle w:val="ListParagraph"/>
              <w:numPr>
                <w:ilvl w:val="0"/>
                <w:numId w:val="19"/>
              </w:numPr>
              <w:jc w:val="left"/>
              <w:rPr>
                <w:rFonts w:ascii="Arial" w:hAnsi="Arial" w:cs="Arial"/>
                <w:sz w:val="22"/>
              </w:rPr>
            </w:pPr>
            <w:r w:rsidRPr="00BD6897">
              <w:rPr>
                <w:rFonts w:ascii="Arial" w:hAnsi="Arial" w:cs="Arial"/>
                <w:sz w:val="22"/>
              </w:rPr>
              <w:t>Emergency Plans</w:t>
            </w:r>
          </w:p>
          <w:p w14:paraId="3F1E4FBA" w14:textId="5D490102" w:rsidR="00BD6897" w:rsidRDefault="00BD6897" w:rsidP="001563E7">
            <w:pPr>
              <w:pStyle w:val="ListParagraph"/>
              <w:numPr>
                <w:ilvl w:val="0"/>
                <w:numId w:val="19"/>
              </w:numPr>
              <w:jc w:val="left"/>
              <w:rPr>
                <w:rFonts w:ascii="Arial" w:hAnsi="Arial" w:cs="Arial"/>
                <w:sz w:val="22"/>
              </w:rPr>
            </w:pPr>
            <w:r>
              <w:rPr>
                <w:rFonts w:ascii="Arial" w:hAnsi="Arial" w:cs="Arial"/>
                <w:sz w:val="22"/>
              </w:rPr>
              <w:t>Incident reporting and investigations</w:t>
            </w:r>
          </w:p>
          <w:p w14:paraId="54B88596" w14:textId="44C31852" w:rsidR="00BD6897" w:rsidRDefault="00BD6897" w:rsidP="001563E7">
            <w:pPr>
              <w:pStyle w:val="ListParagraph"/>
              <w:numPr>
                <w:ilvl w:val="0"/>
                <w:numId w:val="19"/>
              </w:numPr>
              <w:jc w:val="left"/>
              <w:rPr>
                <w:rFonts w:ascii="Arial" w:hAnsi="Arial" w:cs="Arial"/>
                <w:sz w:val="22"/>
              </w:rPr>
            </w:pPr>
            <w:r>
              <w:rPr>
                <w:rFonts w:ascii="Arial" w:hAnsi="Arial" w:cs="Arial"/>
                <w:sz w:val="22"/>
              </w:rPr>
              <w:t>Consultation and participation</w:t>
            </w:r>
          </w:p>
          <w:p w14:paraId="0B88D01F" w14:textId="18D0C8F0" w:rsidR="00BD6897" w:rsidRDefault="00BD6897" w:rsidP="001563E7">
            <w:pPr>
              <w:pStyle w:val="ListParagraph"/>
              <w:numPr>
                <w:ilvl w:val="0"/>
                <w:numId w:val="19"/>
              </w:numPr>
              <w:jc w:val="left"/>
              <w:rPr>
                <w:rFonts w:ascii="Arial" w:hAnsi="Arial" w:cs="Arial"/>
                <w:sz w:val="22"/>
              </w:rPr>
            </w:pPr>
            <w:r>
              <w:rPr>
                <w:rFonts w:ascii="Arial" w:hAnsi="Arial" w:cs="Arial"/>
                <w:sz w:val="22"/>
              </w:rPr>
              <w:t xml:space="preserve">Supervisor </w:t>
            </w:r>
          </w:p>
          <w:p w14:paraId="1CB9567D" w14:textId="377D8D54" w:rsidR="00BD6897" w:rsidRDefault="00BD6897" w:rsidP="001563E7">
            <w:pPr>
              <w:pStyle w:val="ListParagraph"/>
              <w:numPr>
                <w:ilvl w:val="0"/>
                <w:numId w:val="19"/>
              </w:numPr>
              <w:jc w:val="left"/>
              <w:rPr>
                <w:rFonts w:ascii="Arial" w:hAnsi="Arial" w:cs="Arial"/>
                <w:sz w:val="22"/>
              </w:rPr>
            </w:pPr>
            <w:r>
              <w:rPr>
                <w:rFonts w:ascii="Arial" w:hAnsi="Arial" w:cs="Arial"/>
                <w:sz w:val="22"/>
              </w:rPr>
              <w:t>Training</w:t>
            </w:r>
          </w:p>
          <w:p w14:paraId="66A39A4B" w14:textId="7183B22D" w:rsidR="008A3AFD" w:rsidRDefault="008A3AFD" w:rsidP="001563E7">
            <w:pPr>
              <w:pStyle w:val="ListParagraph"/>
              <w:numPr>
                <w:ilvl w:val="0"/>
                <w:numId w:val="19"/>
              </w:numPr>
              <w:jc w:val="left"/>
              <w:rPr>
                <w:rFonts w:ascii="Arial" w:hAnsi="Arial" w:cs="Arial"/>
                <w:sz w:val="22"/>
              </w:rPr>
            </w:pPr>
            <w:r>
              <w:rPr>
                <w:rFonts w:ascii="Arial" w:hAnsi="Arial" w:cs="Arial"/>
                <w:sz w:val="22"/>
              </w:rPr>
              <w:t>PPE</w:t>
            </w:r>
          </w:p>
          <w:p w14:paraId="64574ED9" w14:textId="650CAA25" w:rsidR="008A3AFD" w:rsidRDefault="008A3AFD" w:rsidP="001563E7">
            <w:pPr>
              <w:pStyle w:val="ListParagraph"/>
              <w:numPr>
                <w:ilvl w:val="0"/>
                <w:numId w:val="19"/>
              </w:numPr>
              <w:jc w:val="left"/>
              <w:rPr>
                <w:rFonts w:ascii="Arial" w:hAnsi="Arial" w:cs="Arial"/>
                <w:sz w:val="22"/>
              </w:rPr>
            </w:pPr>
            <w:r>
              <w:rPr>
                <w:rFonts w:ascii="Arial" w:hAnsi="Arial" w:cs="Arial"/>
                <w:sz w:val="22"/>
              </w:rPr>
              <w:t>First aid requirements</w:t>
            </w:r>
          </w:p>
          <w:p w14:paraId="31E831D9" w14:textId="2C8B9F15" w:rsidR="008A3AFD" w:rsidRDefault="008A3AFD" w:rsidP="001563E7">
            <w:pPr>
              <w:pStyle w:val="ListParagraph"/>
              <w:numPr>
                <w:ilvl w:val="0"/>
                <w:numId w:val="19"/>
              </w:numPr>
              <w:jc w:val="left"/>
              <w:rPr>
                <w:rFonts w:ascii="Arial" w:hAnsi="Arial" w:cs="Arial"/>
                <w:sz w:val="22"/>
              </w:rPr>
            </w:pPr>
            <w:r>
              <w:rPr>
                <w:rFonts w:ascii="Arial" w:hAnsi="Arial" w:cs="Arial"/>
                <w:sz w:val="22"/>
              </w:rPr>
              <w:t>Accessible facilities</w:t>
            </w:r>
          </w:p>
          <w:p w14:paraId="0362A95F" w14:textId="6E691016" w:rsidR="008A3AFD" w:rsidRDefault="008A3AFD" w:rsidP="001563E7">
            <w:pPr>
              <w:pStyle w:val="ListParagraph"/>
              <w:numPr>
                <w:ilvl w:val="0"/>
                <w:numId w:val="19"/>
              </w:numPr>
              <w:jc w:val="left"/>
              <w:rPr>
                <w:rFonts w:ascii="Arial" w:hAnsi="Arial" w:cs="Arial"/>
                <w:sz w:val="22"/>
              </w:rPr>
            </w:pPr>
            <w:r>
              <w:rPr>
                <w:rFonts w:ascii="Arial" w:hAnsi="Arial" w:cs="Arial"/>
                <w:sz w:val="22"/>
              </w:rPr>
              <w:t>Plant</w:t>
            </w:r>
          </w:p>
          <w:p w14:paraId="54794056" w14:textId="77777777" w:rsidR="008A3AFD" w:rsidRDefault="008A3AFD" w:rsidP="008A3AFD">
            <w:pPr>
              <w:pStyle w:val="ListParagraph"/>
              <w:jc w:val="left"/>
              <w:rPr>
                <w:rFonts w:ascii="Arial" w:hAnsi="Arial" w:cs="Arial"/>
                <w:sz w:val="22"/>
              </w:rPr>
            </w:pPr>
          </w:p>
          <w:p w14:paraId="45F0CDC8" w14:textId="577A48A7" w:rsidR="00BD6897" w:rsidRPr="005D5158" w:rsidRDefault="00BD6897" w:rsidP="00BD6897">
            <w:pPr>
              <w:jc w:val="left"/>
              <w:rPr>
                <w:rFonts w:ascii="Arial" w:hAnsi="Arial" w:cs="Arial"/>
                <w:color w:val="000000" w:themeColor="text1"/>
                <w:sz w:val="22"/>
              </w:rPr>
            </w:pPr>
            <w:r>
              <w:rPr>
                <w:rFonts w:ascii="Arial" w:hAnsi="Arial" w:cs="Arial"/>
                <w:sz w:val="22"/>
              </w:rPr>
              <w:t xml:space="preserve">The WHS Regulations 2011 (qld) goes into clear details regarding the construction industry, high risk work and hazardous chemicals, all of which </w:t>
            </w:r>
            <w:r w:rsidR="008A3AFD">
              <w:rPr>
                <w:rFonts w:ascii="Arial" w:hAnsi="Arial" w:cs="Arial"/>
                <w:sz w:val="22"/>
              </w:rPr>
              <w:t>a</w:t>
            </w:r>
            <w:r>
              <w:rPr>
                <w:rFonts w:ascii="Arial" w:hAnsi="Arial" w:cs="Arial"/>
                <w:sz w:val="22"/>
              </w:rPr>
              <w:t xml:space="preserve">ffect how CPB Contractors </w:t>
            </w:r>
            <w:r w:rsidRPr="005D5158">
              <w:rPr>
                <w:rFonts w:ascii="Arial" w:hAnsi="Arial" w:cs="Arial"/>
                <w:color w:val="000000" w:themeColor="text1"/>
                <w:sz w:val="22"/>
              </w:rPr>
              <w:lastRenderedPageBreak/>
              <w:t xml:space="preserve">establish their policies and procedures, especially regarding our seven Safety Essentials. </w:t>
            </w:r>
          </w:p>
          <w:p w14:paraId="7146F160" w14:textId="532D2FAC" w:rsidR="00682C44" w:rsidRPr="00A27F39" w:rsidRDefault="008A3AFD" w:rsidP="00682C44">
            <w:pPr>
              <w:jc w:val="left"/>
              <w:rPr>
                <w:rFonts w:ascii="Arial" w:hAnsi="Arial" w:cs="Arial"/>
                <w:sz w:val="22"/>
              </w:rPr>
            </w:pPr>
            <w:r w:rsidRPr="005D5158">
              <w:rPr>
                <w:rFonts w:ascii="Arial" w:hAnsi="Arial" w:cs="Arial"/>
                <w:color w:val="000000" w:themeColor="text1"/>
                <w:sz w:val="22"/>
              </w:rPr>
              <w:t xml:space="preserve">The Regulation also describes the Hierarchy of control measures which have formed the basis for all CPB Contractors policies and procedures. </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22"/>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3AAC0D3C" w14:textId="77777777" w:rsidR="00682C44" w:rsidRPr="005D5158" w:rsidRDefault="003E38B5" w:rsidP="00682C44">
            <w:pPr>
              <w:jc w:val="left"/>
              <w:rPr>
                <w:rFonts w:ascii="Arial" w:hAnsi="Arial" w:cs="Arial"/>
                <w:color w:val="000000" w:themeColor="text1"/>
                <w:sz w:val="22"/>
              </w:rPr>
            </w:pPr>
            <w:permStart w:id="2143298541" w:edGrp="everyone"/>
            <w:r w:rsidRPr="005D5158">
              <w:rPr>
                <w:rFonts w:ascii="Arial" w:hAnsi="Arial" w:cs="Arial"/>
                <w:color w:val="000000" w:themeColor="text1"/>
                <w:sz w:val="22"/>
              </w:rPr>
              <w:t>Code of Practice (Construction) 2018</w:t>
            </w:r>
            <w:r w:rsidR="00FE727B" w:rsidRPr="005D5158">
              <w:rPr>
                <w:rFonts w:ascii="Arial" w:hAnsi="Arial" w:cs="Arial"/>
                <w:color w:val="000000" w:themeColor="text1"/>
                <w:sz w:val="22"/>
              </w:rPr>
              <w:t>.</w:t>
            </w:r>
          </w:p>
          <w:p w14:paraId="36B33A58" w14:textId="77777777" w:rsidR="00682C44" w:rsidRPr="005D5158" w:rsidRDefault="00FE727B" w:rsidP="00682C44">
            <w:pPr>
              <w:jc w:val="left"/>
              <w:rPr>
                <w:rFonts w:ascii="Arial" w:hAnsi="Arial" w:cs="Arial"/>
                <w:color w:val="000000" w:themeColor="text1"/>
                <w:sz w:val="22"/>
              </w:rPr>
            </w:pPr>
            <w:r w:rsidRPr="005D5158">
              <w:rPr>
                <w:rFonts w:ascii="Arial" w:hAnsi="Arial" w:cs="Arial"/>
                <w:color w:val="000000" w:themeColor="text1"/>
                <w:sz w:val="22"/>
              </w:rPr>
              <w:t>This code of practice outlines the safest practices and procedures for effective management within the construction industry in Australia. It highlights the following key elements:</w:t>
            </w:r>
          </w:p>
          <w:p w14:paraId="168F316C" w14:textId="2D792FC8" w:rsidR="00682C44"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Identifying hazards</w:t>
            </w:r>
          </w:p>
          <w:p w14:paraId="1D2AE306" w14:textId="4E2F4789"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Assessing the risks</w:t>
            </w:r>
          </w:p>
          <w:p w14:paraId="06D82798" w14:textId="003685D8"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Controlling the risks</w:t>
            </w:r>
          </w:p>
          <w:p w14:paraId="46B962B8" w14:textId="4FFA42C0"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Maintaining and reviewing control measures</w:t>
            </w:r>
          </w:p>
          <w:p w14:paraId="4EDF8FC6" w14:textId="183F86FE"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Safe Work Method Statements (SWMS)</w:t>
            </w:r>
          </w:p>
          <w:p w14:paraId="582A7F03" w14:textId="4A7CEA95"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WHS management plans for construction</w:t>
            </w:r>
          </w:p>
          <w:p w14:paraId="7448B01F" w14:textId="0560F486"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Information, training, instruction and supervision</w:t>
            </w:r>
          </w:p>
          <w:p w14:paraId="73915F44" w14:textId="402E1625"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Specific duties (all)</w:t>
            </w:r>
          </w:p>
          <w:p w14:paraId="431466BA" w14:textId="09838A21"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Communication and consultation</w:t>
            </w:r>
          </w:p>
          <w:p w14:paraId="1656D9AD" w14:textId="6B22DB88" w:rsidR="00FE727B" w:rsidRPr="005D5158" w:rsidRDefault="00FE727B"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General workplace construction management i.e., PPE, work areas, lighting, essential services etc.</w:t>
            </w:r>
          </w:p>
          <w:p w14:paraId="02AF811A" w14:textId="6BE96BB5" w:rsidR="00FE727B" w:rsidRPr="005D5158" w:rsidRDefault="00FE727B" w:rsidP="00FE727B">
            <w:pPr>
              <w:jc w:val="left"/>
              <w:rPr>
                <w:rFonts w:ascii="Arial" w:hAnsi="Arial" w:cs="Arial"/>
                <w:color w:val="000000" w:themeColor="text1"/>
                <w:sz w:val="22"/>
              </w:rPr>
            </w:pPr>
          </w:p>
          <w:p w14:paraId="74D5FBA8" w14:textId="58217A28" w:rsidR="00FE727B" w:rsidRPr="00FE727B" w:rsidRDefault="00FE727B" w:rsidP="00FE727B">
            <w:pPr>
              <w:jc w:val="left"/>
              <w:rPr>
                <w:rFonts w:ascii="Arial" w:hAnsi="Arial" w:cs="Arial"/>
                <w:color w:val="17365D" w:themeColor="text2" w:themeShade="BF"/>
                <w:sz w:val="22"/>
              </w:rPr>
            </w:pPr>
            <w:r w:rsidRPr="005D5158">
              <w:rPr>
                <w:rFonts w:ascii="Arial" w:hAnsi="Arial" w:cs="Arial"/>
                <w:color w:val="000000" w:themeColor="text1"/>
                <w:sz w:val="22"/>
              </w:rPr>
              <w:t>The Code of Practice for Construction Work 2018 is designed to promote safety and highlight the essential of risk management for construction.</w:t>
            </w:r>
          </w:p>
          <w:permEnd w:id="2143298541"/>
          <w:p w14:paraId="74C1A8E6" w14:textId="164956AF" w:rsidR="00682C44" w:rsidRPr="00B53437" w:rsidRDefault="00682C44" w:rsidP="00682C44">
            <w:pPr>
              <w:jc w:val="left"/>
              <w:rPr>
                <w:rFonts w:ascii="Arial" w:hAnsi="Arial" w:cs="Arial"/>
                <w:color w:val="17365D" w:themeColor="text2" w:themeShade="BF"/>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22"/>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17793191" w14:textId="5FFFAD1C" w:rsidR="00B608ED" w:rsidRDefault="003E38B5" w:rsidP="00682C44">
            <w:pPr>
              <w:jc w:val="left"/>
              <w:rPr>
                <w:rFonts w:ascii="Arial" w:hAnsi="Arial" w:cs="Arial"/>
                <w:sz w:val="22"/>
              </w:rPr>
            </w:pPr>
            <w:permStart w:id="1921130483" w:edGrp="everyone"/>
            <w:r>
              <w:rPr>
                <w:rFonts w:ascii="Arial" w:hAnsi="Arial" w:cs="Arial"/>
                <w:sz w:val="22"/>
              </w:rPr>
              <w:t>Occupation health and safety management systems</w:t>
            </w:r>
            <w:r w:rsidR="00B608ED">
              <w:rPr>
                <w:rFonts w:ascii="Arial" w:hAnsi="Arial" w:cs="Arial"/>
                <w:sz w:val="22"/>
              </w:rPr>
              <w:t xml:space="preserve"> (OHSMS) is an international standard that provides the basis for preventing injuries, work-related illnesses, and fatalities in the workplace.</w:t>
            </w:r>
          </w:p>
          <w:p w14:paraId="0FD3C866" w14:textId="233F7089" w:rsidR="00682C44" w:rsidRDefault="00B608ED" w:rsidP="00682C44">
            <w:pPr>
              <w:jc w:val="left"/>
              <w:rPr>
                <w:rFonts w:ascii="Arial" w:hAnsi="Arial" w:cs="Arial"/>
                <w:sz w:val="22"/>
              </w:rPr>
            </w:pPr>
            <w:r>
              <w:rPr>
                <w:rFonts w:ascii="Arial" w:hAnsi="Arial" w:cs="Arial"/>
                <w:sz w:val="22"/>
              </w:rPr>
              <w:t>The standard requires PCBUs to establish and maintain management systems that focus on identifying and controlling occupational health and safety risks and hazards however, it highlights the obligations that all legal and legislation requirements be meet</w:t>
            </w:r>
            <w:r w:rsidR="00BB3169">
              <w:rPr>
                <w:rFonts w:ascii="Arial" w:hAnsi="Arial" w:cs="Arial"/>
                <w:sz w:val="22"/>
              </w:rPr>
              <w:t xml:space="preserve"> above the standards</w:t>
            </w:r>
            <w:r>
              <w:rPr>
                <w:rFonts w:ascii="Arial" w:hAnsi="Arial" w:cs="Arial"/>
                <w:sz w:val="22"/>
              </w:rPr>
              <w:t xml:space="preserve">. </w:t>
            </w:r>
            <w:r w:rsidR="003E38B5">
              <w:rPr>
                <w:rFonts w:ascii="Arial" w:hAnsi="Arial" w:cs="Arial"/>
                <w:sz w:val="22"/>
              </w:rPr>
              <w:t xml:space="preserve"> </w:t>
            </w:r>
          </w:p>
          <w:p w14:paraId="53CD0BB0" w14:textId="77777777" w:rsidR="00BB3169" w:rsidRDefault="00BB3169" w:rsidP="00682C44">
            <w:pPr>
              <w:jc w:val="left"/>
              <w:rPr>
                <w:rFonts w:ascii="Arial" w:hAnsi="Arial" w:cs="Arial"/>
                <w:sz w:val="22"/>
              </w:rPr>
            </w:pPr>
          </w:p>
          <w:p w14:paraId="5FAA43EC" w14:textId="1982B766" w:rsidR="00682C44" w:rsidRDefault="00B608ED" w:rsidP="00682C44">
            <w:pPr>
              <w:jc w:val="left"/>
              <w:rPr>
                <w:rFonts w:ascii="Arial" w:hAnsi="Arial" w:cs="Arial"/>
                <w:sz w:val="22"/>
              </w:rPr>
            </w:pPr>
            <w:r>
              <w:rPr>
                <w:rFonts w:ascii="Arial" w:hAnsi="Arial" w:cs="Arial"/>
                <w:sz w:val="22"/>
              </w:rPr>
              <w:t xml:space="preserve">This standard can </w:t>
            </w:r>
            <w:r w:rsidR="00BB3169">
              <w:rPr>
                <w:rFonts w:ascii="Arial" w:hAnsi="Arial" w:cs="Arial"/>
                <w:sz w:val="22"/>
              </w:rPr>
              <w:t xml:space="preserve">be used to </w:t>
            </w:r>
            <w:r>
              <w:rPr>
                <w:rFonts w:ascii="Arial" w:hAnsi="Arial" w:cs="Arial"/>
                <w:sz w:val="22"/>
              </w:rPr>
              <w:t>support PCBUs in improving their health and safety performance and clearly defining their object</w:t>
            </w:r>
            <w:r w:rsidR="00BB3169">
              <w:rPr>
                <w:rFonts w:ascii="Arial" w:hAnsi="Arial" w:cs="Arial"/>
                <w:sz w:val="22"/>
              </w:rPr>
              <w:t>ives</w:t>
            </w:r>
            <w:r>
              <w:rPr>
                <w:rFonts w:ascii="Arial" w:hAnsi="Arial" w:cs="Arial"/>
                <w:sz w:val="22"/>
              </w:rPr>
              <w:t xml:space="preserve"> </w:t>
            </w:r>
            <w:r w:rsidR="00BB3169">
              <w:rPr>
                <w:rFonts w:ascii="Arial" w:hAnsi="Arial" w:cs="Arial"/>
                <w:sz w:val="22"/>
              </w:rPr>
              <w:t xml:space="preserve">regarding </w:t>
            </w:r>
            <w:r>
              <w:rPr>
                <w:rFonts w:ascii="Arial" w:hAnsi="Arial" w:cs="Arial"/>
                <w:sz w:val="22"/>
              </w:rPr>
              <w:t>controlling and review</w:t>
            </w:r>
            <w:r w:rsidR="00BB3169">
              <w:rPr>
                <w:rFonts w:ascii="Arial" w:hAnsi="Arial" w:cs="Arial"/>
                <w:sz w:val="22"/>
              </w:rPr>
              <w:t>ing</w:t>
            </w:r>
            <w:r>
              <w:rPr>
                <w:rFonts w:ascii="Arial" w:hAnsi="Arial" w:cs="Arial"/>
                <w:sz w:val="22"/>
              </w:rPr>
              <w:t xml:space="preserve"> all risk and hazards. </w:t>
            </w:r>
          </w:p>
          <w:p w14:paraId="46C291E8" w14:textId="77777777" w:rsidR="00BB3169" w:rsidRDefault="00BB3169" w:rsidP="00682C44">
            <w:pPr>
              <w:jc w:val="left"/>
              <w:rPr>
                <w:rFonts w:ascii="Arial" w:hAnsi="Arial" w:cs="Arial"/>
                <w:sz w:val="22"/>
              </w:rPr>
            </w:pPr>
          </w:p>
          <w:p w14:paraId="3D98630A" w14:textId="405D1AA4" w:rsidR="00682C44" w:rsidRPr="00A27F39" w:rsidRDefault="00B608ED" w:rsidP="00682C44">
            <w:pPr>
              <w:jc w:val="left"/>
              <w:rPr>
                <w:rFonts w:ascii="Arial" w:hAnsi="Arial" w:cs="Arial"/>
                <w:sz w:val="22"/>
              </w:rPr>
            </w:pPr>
            <w:r>
              <w:rPr>
                <w:rFonts w:ascii="Arial" w:hAnsi="Arial" w:cs="Arial"/>
                <w:sz w:val="22"/>
              </w:rPr>
              <w:t>It highlights the importance involving workers and relevant stakeholders in communication and participation in the development and implementation of the OHSMS</w:t>
            </w:r>
            <w:r w:rsidR="00BB3169">
              <w:rPr>
                <w:rFonts w:ascii="Arial" w:hAnsi="Arial" w:cs="Arial"/>
                <w:sz w:val="22"/>
              </w:rPr>
              <w:t>, helping engage and empower all workers to contribute will create a safety culture in the workplace.</w:t>
            </w:r>
            <w:r>
              <w:rPr>
                <w:rFonts w:ascii="Arial" w:hAnsi="Arial" w:cs="Arial"/>
                <w:sz w:val="22"/>
              </w:rPr>
              <w:t xml:space="preserve"> </w:t>
            </w:r>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22"/>
              </w:numPr>
              <w:jc w:val="left"/>
              <w:rPr>
                <w:rFonts w:ascii="Arial" w:hAnsi="Arial" w:cs="Arial"/>
                <w:b/>
                <w:sz w:val="22"/>
              </w:rPr>
            </w:pPr>
            <w:r w:rsidRPr="00A27F39">
              <w:rPr>
                <w:rFonts w:ascii="Arial" w:hAnsi="Arial" w:cs="Arial"/>
                <w:b/>
                <w:sz w:val="22"/>
              </w:rPr>
              <w:lastRenderedPageBreak/>
              <w:t>Guidance material</w:t>
            </w:r>
            <w:r w:rsidR="00B76C22">
              <w:rPr>
                <w:rFonts w:ascii="Arial" w:hAnsi="Arial" w:cs="Arial"/>
                <w:b/>
                <w:sz w:val="22"/>
              </w:rPr>
              <w:t xml:space="preserve"> </w:t>
            </w:r>
          </w:p>
        </w:tc>
        <w:tc>
          <w:tcPr>
            <w:tcW w:w="6919" w:type="dxa"/>
          </w:tcPr>
          <w:p w14:paraId="4A069D92" w14:textId="77777777" w:rsidR="00682C44" w:rsidRDefault="00944118" w:rsidP="00682C44">
            <w:pPr>
              <w:jc w:val="left"/>
              <w:rPr>
                <w:rFonts w:ascii="Arial" w:hAnsi="Arial" w:cs="Arial"/>
                <w:sz w:val="22"/>
              </w:rPr>
            </w:pPr>
            <w:permStart w:id="1334795658" w:edGrp="everyone"/>
            <w:r>
              <w:rPr>
                <w:rFonts w:ascii="Arial" w:hAnsi="Arial" w:cs="Arial"/>
                <w:sz w:val="22"/>
              </w:rPr>
              <w:t xml:space="preserve">The Safety Management System in QLD outlines results of an audit to conduct a safety management system in Qld. The audit </w:t>
            </w:r>
            <w:r w:rsidR="00386EE4">
              <w:rPr>
                <w:rFonts w:ascii="Arial" w:hAnsi="Arial" w:cs="Arial"/>
                <w:sz w:val="22"/>
              </w:rPr>
              <w:t>intends to see if the safety management system being evaluated needs any improvement.</w:t>
            </w:r>
            <w:r>
              <w:rPr>
                <w:rFonts w:ascii="Arial" w:hAnsi="Arial" w:cs="Arial"/>
                <w:sz w:val="22"/>
              </w:rPr>
              <w:t xml:space="preserve"> </w:t>
            </w:r>
          </w:p>
          <w:p w14:paraId="333F515B" w14:textId="77777777" w:rsidR="00386EE4" w:rsidRDefault="00386EE4" w:rsidP="00682C44">
            <w:pPr>
              <w:jc w:val="left"/>
              <w:rPr>
                <w:rFonts w:ascii="Arial" w:hAnsi="Arial" w:cs="Arial"/>
                <w:sz w:val="22"/>
              </w:rPr>
            </w:pPr>
            <w:r>
              <w:rPr>
                <w:rFonts w:ascii="Arial" w:hAnsi="Arial" w:cs="Arial"/>
                <w:sz w:val="22"/>
              </w:rPr>
              <w:t>The document highlights who the audit is for and who will be auditing them. It acknowledges the cooperation of staff and ensures confidentiality. The audit provides a summary of the process, procedures used and how it records the findings.</w:t>
            </w:r>
          </w:p>
          <w:p w14:paraId="55EB791E" w14:textId="77777777" w:rsidR="00386EE4" w:rsidRDefault="00386EE4" w:rsidP="00682C44">
            <w:pPr>
              <w:jc w:val="left"/>
              <w:rPr>
                <w:rFonts w:ascii="Arial" w:hAnsi="Arial" w:cs="Arial"/>
                <w:sz w:val="22"/>
              </w:rPr>
            </w:pPr>
            <w:r>
              <w:rPr>
                <w:rFonts w:ascii="Arial" w:hAnsi="Arial" w:cs="Arial"/>
                <w:sz w:val="22"/>
              </w:rPr>
              <w:t xml:space="preserve"> It may offer recommendations and corrective action along with compliance in the conclusion if necessary. </w:t>
            </w:r>
          </w:p>
          <w:p w14:paraId="60FD0BFE" w14:textId="4F20C6E5" w:rsidR="00682C44" w:rsidRPr="00A27F39" w:rsidRDefault="00386EE4" w:rsidP="00682C44">
            <w:pPr>
              <w:jc w:val="left"/>
              <w:rPr>
                <w:rFonts w:ascii="Arial" w:hAnsi="Arial" w:cs="Arial"/>
                <w:sz w:val="22"/>
              </w:rPr>
            </w:pPr>
            <w:r>
              <w:rPr>
                <w:rFonts w:ascii="Arial" w:hAnsi="Arial" w:cs="Arial"/>
                <w:sz w:val="22"/>
              </w:rPr>
              <w:t xml:space="preserve">Overall, the Safety Management System is an objective way to evaluate how effective the management system is and improve safety practices.  </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22"/>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725C1E7F" w14:textId="09DF5427" w:rsidR="00310887" w:rsidRPr="005D5158" w:rsidRDefault="00686C8F" w:rsidP="00310887">
            <w:pPr>
              <w:jc w:val="left"/>
              <w:rPr>
                <w:rFonts w:ascii="Arial" w:hAnsi="Arial" w:cs="Arial"/>
                <w:color w:val="000000" w:themeColor="text1"/>
                <w:sz w:val="22"/>
              </w:rPr>
            </w:pPr>
            <w:permStart w:id="1974807654" w:edGrp="everyone"/>
            <w:r w:rsidRPr="005D5158">
              <w:rPr>
                <w:rFonts w:ascii="Arial" w:hAnsi="Arial" w:cs="Arial"/>
                <w:color w:val="000000" w:themeColor="text1"/>
                <w:sz w:val="22"/>
              </w:rPr>
              <w:t>CPB Contractor</w:t>
            </w:r>
            <w:r w:rsidR="002D3B88" w:rsidRPr="005D5158">
              <w:rPr>
                <w:rFonts w:ascii="Arial" w:hAnsi="Arial" w:cs="Arial"/>
                <w:color w:val="000000" w:themeColor="text1"/>
                <w:sz w:val="22"/>
              </w:rPr>
              <w:t>’s</w:t>
            </w:r>
            <w:r w:rsidRPr="005D5158">
              <w:rPr>
                <w:rFonts w:ascii="Arial" w:hAnsi="Arial" w:cs="Arial"/>
                <w:color w:val="000000" w:themeColor="text1"/>
                <w:sz w:val="22"/>
              </w:rPr>
              <w:t xml:space="preserve"> policy on returning to work and injury management that intends to keep the works and contractors safe. </w:t>
            </w:r>
          </w:p>
          <w:p w14:paraId="232356E8" w14:textId="77777777" w:rsidR="00686C8F" w:rsidRPr="005D5158" w:rsidRDefault="00686C8F" w:rsidP="00686C8F">
            <w:pPr>
              <w:jc w:val="left"/>
              <w:rPr>
                <w:rFonts w:ascii="Arial" w:hAnsi="Arial" w:cs="Arial"/>
                <w:color w:val="000000" w:themeColor="text1"/>
                <w:sz w:val="22"/>
              </w:rPr>
            </w:pPr>
            <w:r w:rsidRPr="005D5158">
              <w:rPr>
                <w:rFonts w:ascii="Arial" w:hAnsi="Arial" w:cs="Arial"/>
                <w:color w:val="000000" w:themeColor="text1"/>
                <w:sz w:val="22"/>
              </w:rPr>
              <w:t>CPB Contractors policy highlights that:</w:t>
            </w:r>
          </w:p>
          <w:p w14:paraId="5A6755D0" w14:textId="5E54AE86" w:rsidR="00686C8F" w:rsidRPr="005D5158" w:rsidRDefault="00686C8F"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Early intervention and the importance of appropriate care and support as quickly as possible is essential</w:t>
            </w:r>
          </w:p>
          <w:p w14:paraId="158818D5" w14:textId="1576C611" w:rsidR="00686C8F" w:rsidRPr="005D5158" w:rsidRDefault="00686C8F"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CPB offers individualised support as it recognises that each injury is unique and therefore needs differing support</w:t>
            </w:r>
          </w:p>
          <w:p w14:paraId="08992D95" w14:textId="5D685394" w:rsidR="00686C8F" w:rsidRPr="005D5158" w:rsidRDefault="00686C8F"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Communication and collaboration between all parties involved including the external service providers</w:t>
            </w:r>
          </w:p>
          <w:p w14:paraId="065B4875" w14:textId="1BCB0BAE" w:rsidR="00686C8F" w:rsidRPr="005D5158" w:rsidRDefault="00686C8F"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Rehabilitation and return to workplaces are put into place as soon as possible (where appropriate), tailored to the needs to the injured worker</w:t>
            </w:r>
          </w:p>
          <w:p w14:paraId="578BE528" w14:textId="22340BAC" w:rsidR="00686C8F" w:rsidRPr="005D5158" w:rsidRDefault="00686C8F"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Injury prevention. Identifying what caused the hazard / risks in the workplace and how can they prevent injuries from occurring again (or in the first instance)</w:t>
            </w:r>
          </w:p>
          <w:permEnd w:id="1974807654"/>
          <w:p w14:paraId="49D43934" w14:textId="57FAF3C1" w:rsidR="00310887" w:rsidRPr="00B53437" w:rsidRDefault="00310887" w:rsidP="00310887">
            <w:pPr>
              <w:jc w:val="left"/>
              <w:rPr>
                <w:rFonts w:ascii="Arial" w:hAnsi="Arial" w:cs="Arial"/>
                <w:color w:val="17365D" w:themeColor="text2" w:themeShade="BF"/>
                <w:sz w:val="22"/>
              </w:rPr>
            </w:pPr>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22"/>
              </w:numPr>
              <w:jc w:val="left"/>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757D958F" w14:textId="1EF484FB" w:rsidR="008279D4" w:rsidRPr="005D5158" w:rsidRDefault="002D3B88" w:rsidP="008279D4">
            <w:pPr>
              <w:jc w:val="left"/>
              <w:rPr>
                <w:rFonts w:ascii="Arial" w:hAnsi="Arial" w:cs="Arial"/>
                <w:color w:val="000000" w:themeColor="text1"/>
                <w:sz w:val="22"/>
              </w:rPr>
            </w:pPr>
            <w:permStart w:id="698750444" w:edGrp="everyone"/>
            <w:r w:rsidRPr="005D5158">
              <w:rPr>
                <w:rFonts w:ascii="Arial" w:hAnsi="Arial" w:cs="Arial"/>
                <w:color w:val="000000" w:themeColor="text1"/>
                <w:sz w:val="22"/>
              </w:rPr>
              <w:t xml:space="preserve">CPB Contractor’s procedure for managing return to work and injury management is designed to help provide support to any workers who have had an injury or become ill whilst at work. The procedures are: </w:t>
            </w:r>
          </w:p>
          <w:p w14:paraId="259E5465" w14:textId="0F0336D8" w:rsidR="00CD4F4C" w:rsidRPr="005D5158" w:rsidRDefault="00CD4F4C"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Assist with ongoing medical treatment</w:t>
            </w:r>
          </w:p>
          <w:p w14:paraId="095BC6CD" w14:textId="3BDC3E96" w:rsidR="00CD4F4C" w:rsidRPr="005D5158" w:rsidRDefault="00CD4F4C"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Propose Return to Work Plan (RTW)</w:t>
            </w:r>
          </w:p>
          <w:p w14:paraId="02EDDA70" w14:textId="4640D70E" w:rsidR="00CD4F4C" w:rsidRPr="005D5158" w:rsidRDefault="00CD4F4C"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Implementation of agreed RTW Plan</w:t>
            </w:r>
          </w:p>
          <w:p w14:paraId="40871D5C" w14:textId="76E20683" w:rsidR="00CD4F4C" w:rsidRPr="005D5158" w:rsidRDefault="00CD4F4C"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Review RTW Plan</w:t>
            </w:r>
          </w:p>
          <w:p w14:paraId="5820B51E" w14:textId="417C84DF" w:rsidR="00CD4F4C" w:rsidRPr="005D5158" w:rsidRDefault="00CD4F4C"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Monitor Worker</w:t>
            </w:r>
          </w:p>
          <w:permEnd w:id="698750444"/>
          <w:p w14:paraId="012FCEB7" w14:textId="618515F7" w:rsidR="008279D4" w:rsidRPr="00B53437" w:rsidRDefault="008279D4" w:rsidP="008279D4">
            <w:pPr>
              <w:jc w:val="left"/>
              <w:rPr>
                <w:rFonts w:ascii="Arial" w:hAnsi="Arial" w:cs="Arial"/>
                <w:color w:val="17365D" w:themeColor="text2" w:themeShade="BF"/>
                <w:sz w:val="22"/>
              </w:rPr>
            </w:pPr>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8279D4">
            <w:pPr>
              <w:numPr>
                <w:ilvl w:val="0"/>
                <w:numId w:val="22"/>
              </w:numPr>
              <w:jc w:val="left"/>
              <w:rPr>
                <w:rFonts w:ascii="Arial" w:hAnsi="Arial" w:cs="Arial"/>
                <w:b/>
                <w:sz w:val="22"/>
              </w:rPr>
            </w:pPr>
            <w:bookmarkStart w:id="11" w:name="_Ref37239395"/>
            <w:r>
              <w:rPr>
                <w:rFonts w:ascii="Arial" w:hAnsi="Arial" w:cs="Arial"/>
                <w:b/>
                <w:sz w:val="22"/>
              </w:rPr>
              <w:t>Organisational process</w:t>
            </w:r>
            <w:bookmarkEnd w:id="11"/>
          </w:p>
        </w:tc>
        <w:tc>
          <w:tcPr>
            <w:tcW w:w="6919" w:type="dxa"/>
            <w:shd w:val="clear" w:color="auto" w:fill="auto"/>
          </w:tcPr>
          <w:p w14:paraId="19A2B7E7" w14:textId="77777777" w:rsidR="00E03F4E" w:rsidRPr="005D5158" w:rsidRDefault="00E03F4E" w:rsidP="00E03F4E">
            <w:pPr>
              <w:jc w:val="left"/>
              <w:rPr>
                <w:rFonts w:ascii="Arial" w:hAnsi="Arial" w:cs="Arial"/>
                <w:color w:val="000000" w:themeColor="text1"/>
                <w:sz w:val="22"/>
              </w:rPr>
            </w:pPr>
            <w:permStart w:id="189294745" w:edGrp="everyone"/>
            <w:r w:rsidRPr="005D5158">
              <w:rPr>
                <w:rFonts w:ascii="Arial" w:hAnsi="Arial" w:cs="Arial"/>
                <w:color w:val="000000" w:themeColor="text1"/>
                <w:sz w:val="22"/>
              </w:rPr>
              <w:t xml:space="preserve">CPB Contractor’s procedure for managing return to work and injury management is designed to help provide support to any workers who have had an injury or become ill whilst at work. The procedures are: </w:t>
            </w:r>
          </w:p>
          <w:p w14:paraId="1275D9E2" w14:textId="77777777" w:rsidR="00E03F4E" w:rsidRPr="005D5158" w:rsidRDefault="00E03F4E"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 xml:space="preserve">Notification and initial response – Employees and workers are encouraged to notify their boss as soon as possible after an injury or illness occurs. The injury management process is initiated by the supervisor completing an injury notification form and providing care to the injured person/s. </w:t>
            </w:r>
          </w:p>
          <w:p w14:paraId="4E347916" w14:textId="77777777" w:rsidR="00E03F4E" w:rsidRDefault="00E03F4E" w:rsidP="001563E7">
            <w:pPr>
              <w:pStyle w:val="ListParagraph"/>
              <w:numPr>
                <w:ilvl w:val="0"/>
                <w:numId w:val="20"/>
              </w:numPr>
              <w:jc w:val="left"/>
              <w:rPr>
                <w:rFonts w:ascii="Arial" w:hAnsi="Arial" w:cs="Arial"/>
                <w:color w:val="17365D" w:themeColor="text2" w:themeShade="BF"/>
                <w:sz w:val="22"/>
              </w:rPr>
            </w:pPr>
            <w:r w:rsidRPr="005D5158">
              <w:rPr>
                <w:rFonts w:ascii="Arial" w:hAnsi="Arial" w:cs="Arial"/>
                <w:color w:val="000000" w:themeColor="text1"/>
                <w:sz w:val="22"/>
              </w:rPr>
              <w:t>An assessment and referral are required to determine the appropriate medical treatment and support and the worker may be taken to an external service is needed</w:t>
            </w:r>
            <w:r>
              <w:rPr>
                <w:rFonts w:ascii="Arial" w:hAnsi="Arial" w:cs="Arial"/>
                <w:color w:val="17365D" w:themeColor="text2" w:themeShade="BF"/>
                <w:sz w:val="22"/>
              </w:rPr>
              <w:t>.</w:t>
            </w:r>
          </w:p>
          <w:p w14:paraId="4E160D7E" w14:textId="77777777" w:rsidR="00E03F4E" w:rsidRPr="005D5158" w:rsidRDefault="00E03F4E"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lastRenderedPageBreak/>
              <w:t>Rehabilitation and return to work planning is the next step. The injury management coordinator (usually a member of the safety team) and the supervisor will develop a return to work plan that is tailored to the workers needs and what their capabilities are. The plan will go into detail about the steps that will be taken to help the employee return to work safety as soon as possible.</w:t>
            </w:r>
          </w:p>
          <w:p w14:paraId="3F108612" w14:textId="77777777" w:rsidR="00E03F4E" w:rsidRPr="005D5158" w:rsidRDefault="00E03F4E"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Monitoring and reviewing the injured workers progress is monitored through the whole process. This requires regular reviews and assessment to ensure the plan is effective and if needed, adjustments are made</w:t>
            </w:r>
          </w:p>
          <w:p w14:paraId="77F43E92" w14:textId="77777777" w:rsidR="00E03F4E" w:rsidRPr="005D5158" w:rsidRDefault="00E03F4E" w:rsidP="001563E7">
            <w:pPr>
              <w:pStyle w:val="ListParagraph"/>
              <w:numPr>
                <w:ilvl w:val="0"/>
                <w:numId w:val="20"/>
              </w:numPr>
              <w:jc w:val="left"/>
              <w:rPr>
                <w:rFonts w:ascii="Arial" w:hAnsi="Arial" w:cs="Arial"/>
                <w:color w:val="000000" w:themeColor="text1"/>
                <w:sz w:val="22"/>
              </w:rPr>
            </w:pPr>
            <w:r w:rsidRPr="005D5158">
              <w:rPr>
                <w:rFonts w:ascii="Arial" w:hAnsi="Arial" w:cs="Arial"/>
                <w:color w:val="000000" w:themeColor="text1"/>
                <w:sz w:val="22"/>
              </w:rPr>
              <w:t>Injury prevention is included in this procedure to identify and hazards and risks and provide any training and or support needed to all workers to avoid the injury occurring again.</w:t>
            </w:r>
          </w:p>
          <w:permEnd w:id="189294745"/>
          <w:p w14:paraId="4A97ADF6" w14:textId="78FB485F" w:rsidR="008279D4" w:rsidRPr="00B53437" w:rsidRDefault="008279D4" w:rsidP="00B45CD3">
            <w:pPr>
              <w:jc w:val="left"/>
              <w:rPr>
                <w:rFonts w:ascii="Arial" w:hAnsi="Arial" w:cs="Arial"/>
                <w:color w:val="17365D" w:themeColor="text2" w:themeShade="BF"/>
                <w:sz w:val="22"/>
              </w:rPr>
            </w:pPr>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23"/>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0732D9">
            <w:pPr>
              <w:numPr>
                <w:ilvl w:val="0"/>
                <w:numId w:val="23"/>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0732D9">
            <w:pPr>
              <w:numPr>
                <w:ilvl w:val="0"/>
                <w:numId w:val="23"/>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625EAE94" w14:textId="77777777" w:rsidR="000732D9" w:rsidRDefault="009D3559" w:rsidP="000D64B6">
            <w:pPr>
              <w:jc w:val="left"/>
              <w:rPr>
                <w:rFonts w:ascii="Arial" w:hAnsi="Arial" w:cs="Arial"/>
                <w:sz w:val="22"/>
              </w:rPr>
            </w:pPr>
            <w:permStart w:id="1208163784" w:edGrp="everyone"/>
            <w:r>
              <w:rPr>
                <w:rFonts w:ascii="Arial" w:hAnsi="Arial" w:cs="Arial"/>
                <w:sz w:val="22"/>
              </w:rPr>
              <w:t>As a workgroup supervisor in the Plant Yard for CPB Contractors I would need to consider the following when planning, developing and implementing a WHSMS plan:</w:t>
            </w:r>
          </w:p>
          <w:p w14:paraId="6609DCC7" w14:textId="220BA08A" w:rsidR="000732D9" w:rsidRPr="009D3559" w:rsidRDefault="00415D57" w:rsidP="009D3559">
            <w:pPr>
              <w:pStyle w:val="ListParagraph"/>
              <w:numPr>
                <w:ilvl w:val="0"/>
                <w:numId w:val="25"/>
              </w:numPr>
              <w:jc w:val="left"/>
              <w:rPr>
                <w:rFonts w:ascii="Arial" w:hAnsi="Arial" w:cs="Arial"/>
                <w:sz w:val="22"/>
              </w:rPr>
            </w:pPr>
            <w:r>
              <w:rPr>
                <w:rFonts w:ascii="Arial" w:hAnsi="Arial" w:cs="Arial"/>
                <w:sz w:val="22"/>
              </w:rPr>
              <w:t xml:space="preserve">Ensure </w:t>
            </w:r>
            <w:r w:rsidR="007555F8">
              <w:rPr>
                <w:rFonts w:ascii="Arial" w:hAnsi="Arial" w:cs="Arial"/>
                <w:sz w:val="22"/>
              </w:rPr>
              <w:t xml:space="preserve">ongoing </w:t>
            </w:r>
            <w:r>
              <w:rPr>
                <w:rFonts w:ascii="Arial" w:hAnsi="Arial" w:cs="Arial"/>
                <w:sz w:val="22"/>
              </w:rPr>
              <w:t>c</w:t>
            </w:r>
            <w:r w:rsidR="009D3559" w:rsidRPr="009D3559">
              <w:rPr>
                <w:rFonts w:ascii="Arial" w:hAnsi="Arial" w:cs="Arial"/>
                <w:sz w:val="22"/>
              </w:rPr>
              <w:t>ompliance with WHS legislation</w:t>
            </w:r>
          </w:p>
          <w:p w14:paraId="08FB15EF" w14:textId="01FD83BF" w:rsidR="000732D9" w:rsidRPr="009D3559" w:rsidRDefault="009D3559" w:rsidP="009D3559">
            <w:pPr>
              <w:pStyle w:val="ListParagraph"/>
              <w:numPr>
                <w:ilvl w:val="0"/>
                <w:numId w:val="25"/>
              </w:numPr>
              <w:jc w:val="left"/>
              <w:rPr>
                <w:rFonts w:ascii="Arial" w:hAnsi="Arial" w:cs="Arial"/>
                <w:sz w:val="22"/>
              </w:rPr>
            </w:pPr>
            <w:r w:rsidRPr="009D3559">
              <w:rPr>
                <w:rFonts w:ascii="Arial" w:hAnsi="Arial" w:cs="Arial"/>
                <w:sz w:val="22"/>
              </w:rPr>
              <w:t>Participate with the development of safety policies and procedures</w:t>
            </w:r>
          </w:p>
          <w:p w14:paraId="63F9B631" w14:textId="46FADFCC" w:rsidR="009D3559" w:rsidRPr="009D3559" w:rsidRDefault="009D3559" w:rsidP="009D3559">
            <w:pPr>
              <w:pStyle w:val="ListParagraph"/>
              <w:numPr>
                <w:ilvl w:val="0"/>
                <w:numId w:val="25"/>
              </w:numPr>
              <w:jc w:val="left"/>
              <w:rPr>
                <w:rFonts w:ascii="Arial" w:hAnsi="Arial" w:cs="Arial"/>
                <w:sz w:val="22"/>
              </w:rPr>
            </w:pPr>
            <w:r w:rsidRPr="009D3559">
              <w:rPr>
                <w:rFonts w:ascii="Arial" w:hAnsi="Arial" w:cs="Arial"/>
                <w:sz w:val="22"/>
              </w:rPr>
              <w:t>Develop effective injury and claims management strategies / plans / processes</w:t>
            </w:r>
          </w:p>
          <w:p w14:paraId="21687A1D" w14:textId="18163C93" w:rsidR="009D3559" w:rsidRPr="009D3559" w:rsidRDefault="009D3559" w:rsidP="009D3559">
            <w:pPr>
              <w:pStyle w:val="ListParagraph"/>
              <w:numPr>
                <w:ilvl w:val="0"/>
                <w:numId w:val="25"/>
              </w:numPr>
              <w:jc w:val="left"/>
              <w:rPr>
                <w:rFonts w:ascii="Arial" w:hAnsi="Arial" w:cs="Arial"/>
                <w:sz w:val="22"/>
              </w:rPr>
            </w:pPr>
            <w:r w:rsidRPr="009D3559">
              <w:rPr>
                <w:rFonts w:ascii="Arial" w:hAnsi="Arial" w:cs="Arial"/>
                <w:sz w:val="22"/>
              </w:rPr>
              <w:t>Establish effective rehabilitation management of work injuries and illness</w:t>
            </w:r>
          </w:p>
          <w:p w14:paraId="281E9857" w14:textId="4C0E93C6" w:rsidR="009D3559" w:rsidRDefault="009D3559" w:rsidP="009D3559">
            <w:pPr>
              <w:pStyle w:val="ListParagraph"/>
              <w:numPr>
                <w:ilvl w:val="0"/>
                <w:numId w:val="25"/>
              </w:numPr>
              <w:jc w:val="left"/>
              <w:rPr>
                <w:rFonts w:ascii="Arial" w:hAnsi="Arial" w:cs="Arial"/>
                <w:sz w:val="22"/>
              </w:rPr>
            </w:pPr>
            <w:r w:rsidRPr="009D3559">
              <w:rPr>
                <w:rFonts w:ascii="Arial" w:hAnsi="Arial" w:cs="Arial"/>
                <w:sz w:val="22"/>
              </w:rPr>
              <w:t>Conduct risk assessments, identifying potential hazards and assessing the risks associated with them</w:t>
            </w:r>
          </w:p>
          <w:p w14:paraId="6647FF33" w14:textId="1277F7DD" w:rsidR="009D3559" w:rsidRDefault="009D3559" w:rsidP="009D3559">
            <w:pPr>
              <w:pStyle w:val="ListParagraph"/>
              <w:numPr>
                <w:ilvl w:val="0"/>
                <w:numId w:val="25"/>
              </w:numPr>
              <w:jc w:val="left"/>
              <w:rPr>
                <w:rFonts w:ascii="Arial" w:hAnsi="Arial" w:cs="Arial"/>
                <w:sz w:val="22"/>
              </w:rPr>
            </w:pPr>
            <w:r>
              <w:rPr>
                <w:rFonts w:ascii="Arial" w:hAnsi="Arial" w:cs="Arial"/>
                <w:sz w:val="22"/>
              </w:rPr>
              <w:t>Developing recommendations on how to mitigate the risks identified</w:t>
            </w:r>
          </w:p>
          <w:p w14:paraId="1F6C86EB" w14:textId="575ADA76" w:rsidR="008B0752" w:rsidRDefault="008B0752" w:rsidP="009D3559">
            <w:pPr>
              <w:pStyle w:val="ListParagraph"/>
              <w:numPr>
                <w:ilvl w:val="0"/>
                <w:numId w:val="25"/>
              </w:numPr>
              <w:jc w:val="left"/>
              <w:rPr>
                <w:rFonts w:ascii="Arial" w:hAnsi="Arial" w:cs="Arial"/>
                <w:sz w:val="22"/>
              </w:rPr>
            </w:pPr>
            <w:r>
              <w:rPr>
                <w:rFonts w:ascii="Arial" w:hAnsi="Arial" w:cs="Arial"/>
                <w:sz w:val="22"/>
              </w:rPr>
              <w:t>Risk Management systems – creating checklists, organising regular inspections and collecting of data sheets and other useful information, i.e., take 5’s, prestarts etc.</w:t>
            </w:r>
          </w:p>
          <w:p w14:paraId="215C1B67" w14:textId="13D9E80B" w:rsidR="009D3559" w:rsidRDefault="009D3559" w:rsidP="009D3559">
            <w:pPr>
              <w:pStyle w:val="ListParagraph"/>
              <w:numPr>
                <w:ilvl w:val="0"/>
                <w:numId w:val="25"/>
              </w:numPr>
              <w:jc w:val="left"/>
              <w:rPr>
                <w:rFonts w:ascii="Arial" w:hAnsi="Arial" w:cs="Arial"/>
                <w:sz w:val="22"/>
              </w:rPr>
            </w:pPr>
            <w:r>
              <w:rPr>
                <w:rFonts w:ascii="Arial" w:hAnsi="Arial" w:cs="Arial"/>
                <w:sz w:val="22"/>
              </w:rPr>
              <w:t>Promote safety awareness, communication and consultation with workers. This could be done via training sessions, safety posters, brochures, and encouraging workers to report all unsafe behaviour and working conditions</w:t>
            </w:r>
          </w:p>
          <w:p w14:paraId="29A7AF56" w14:textId="0A02DBAD" w:rsidR="009D3559" w:rsidRDefault="00415D57" w:rsidP="009D3559">
            <w:pPr>
              <w:pStyle w:val="ListParagraph"/>
              <w:numPr>
                <w:ilvl w:val="0"/>
                <w:numId w:val="25"/>
              </w:numPr>
              <w:jc w:val="left"/>
              <w:rPr>
                <w:rFonts w:ascii="Arial" w:hAnsi="Arial" w:cs="Arial"/>
                <w:sz w:val="22"/>
              </w:rPr>
            </w:pPr>
            <w:r>
              <w:rPr>
                <w:rFonts w:ascii="Arial" w:hAnsi="Arial" w:cs="Arial"/>
                <w:sz w:val="22"/>
              </w:rPr>
              <w:t>Investigating accidents and incidents via conducting interview with workers, reviewing documents and analysing data to see what went wrong and how it can be prevented in the future</w:t>
            </w:r>
          </w:p>
          <w:p w14:paraId="2AB21F11" w14:textId="43EF624E" w:rsidR="00415D57" w:rsidRDefault="00415D57" w:rsidP="009D3559">
            <w:pPr>
              <w:pStyle w:val="ListParagraph"/>
              <w:numPr>
                <w:ilvl w:val="0"/>
                <w:numId w:val="25"/>
              </w:numPr>
              <w:jc w:val="left"/>
              <w:rPr>
                <w:rFonts w:ascii="Arial" w:hAnsi="Arial" w:cs="Arial"/>
                <w:sz w:val="22"/>
              </w:rPr>
            </w:pPr>
            <w:r>
              <w:rPr>
                <w:rFonts w:ascii="Arial" w:hAnsi="Arial" w:cs="Arial"/>
                <w:sz w:val="22"/>
              </w:rPr>
              <w:t>Monitor and evaluate if the injury management strategies are effective. I would do this by collecting data and tracking any injuries to see where there could be improvements</w:t>
            </w:r>
          </w:p>
          <w:p w14:paraId="519B3508" w14:textId="254F4520" w:rsidR="00415D57" w:rsidRDefault="00415D57" w:rsidP="009D3559">
            <w:pPr>
              <w:pStyle w:val="ListParagraph"/>
              <w:numPr>
                <w:ilvl w:val="0"/>
                <w:numId w:val="25"/>
              </w:numPr>
              <w:jc w:val="left"/>
              <w:rPr>
                <w:rFonts w:ascii="Arial" w:hAnsi="Arial" w:cs="Arial"/>
                <w:sz w:val="22"/>
              </w:rPr>
            </w:pPr>
            <w:r>
              <w:rPr>
                <w:rFonts w:ascii="Arial" w:hAnsi="Arial" w:cs="Arial"/>
                <w:sz w:val="22"/>
              </w:rPr>
              <w:t>Determining who is responsible for contributing to the WHSMS plan</w:t>
            </w:r>
          </w:p>
          <w:p w14:paraId="35A394F4" w14:textId="4D848FFF" w:rsidR="009D3559" w:rsidRPr="008B0752" w:rsidRDefault="00E9210E" w:rsidP="0021161A">
            <w:pPr>
              <w:pStyle w:val="ListParagraph"/>
              <w:numPr>
                <w:ilvl w:val="0"/>
                <w:numId w:val="25"/>
              </w:numPr>
              <w:jc w:val="left"/>
              <w:rPr>
                <w:rFonts w:ascii="Arial" w:hAnsi="Arial" w:cs="Arial"/>
                <w:sz w:val="22"/>
              </w:rPr>
            </w:pPr>
            <w:r w:rsidRPr="008B0752">
              <w:rPr>
                <w:rFonts w:ascii="Arial" w:hAnsi="Arial" w:cs="Arial"/>
                <w:sz w:val="22"/>
              </w:rPr>
              <w:t>Internal audits</w:t>
            </w:r>
          </w:p>
          <w:permEnd w:id="1208163784"/>
          <w:p w14:paraId="7D1F4240" w14:textId="3DAF7D37"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37712C1D" w14:textId="1239AA47" w:rsidR="007555F8" w:rsidRDefault="00AF4AE3" w:rsidP="007555F8">
            <w:pPr>
              <w:jc w:val="left"/>
              <w:rPr>
                <w:rFonts w:ascii="Arial" w:hAnsi="Arial" w:cs="Arial"/>
                <w:sz w:val="22"/>
              </w:rPr>
            </w:pPr>
            <w:permStart w:id="1814646921" w:edGrp="everyone"/>
            <w:r>
              <w:rPr>
                <w:rFonts w:ascii="Arial" w:hAnsi="Arial" w:cs="Arial"/>
                <w:sz w:val="22"/>
              </w:rPr>
              <w:t>By seeking contribution and support during the planning, developing and implantation of injury management, I can ensure that the strategies are comprehensive, effective and well implemented.  Here are some ways I would seek contribution and support from others;</w:t>
            </w:r>
            <w:r>
              <w:rPr>
                <w:rFonts w:ascii="Arial" w:hAnsi="Arial" w:cs="Arial"/>
                <w:sz w:val="22"/>
              </w:rPr>
              <w:br/>
            </w:r>
          </w:p>
          <w:p w14:paraId="26911D13" w14:textId="62A38D50" w:rsidR="00AF4AE3" w:rsidRPr="007555F8" w:rsidRDefault="00AF4AE3" w:rsidP="007555F8">
            <w:pPr>
              <w:pStyle w:val="ListParagraph"/>
              <w:numPr>
                <w:ilvl w:val="0"/>
                <w:numId w:val="27"/>
              </w:numPr>
              <w:jc w:val="left"/>
              <w:rPr>
                <w:rFonts w:ascii="Arial" w:hAnsi="Arial" w:cs="Arial"/>
                <w:sz w:val="22"/>
              </w:rPr>
            </w:pPr>
            <w:r w:rsidRPr="007555F8">
              <w:rPr>
                <w:rFonts w:ascii="Arial" w:hAnsi="Arial" w:cs="Arial"/>
                <w:sz w:val="22"/>
              </w:rPr>
              <w:t>Involve stakeholders, including workers, supervisors</w:t>
            </w:r>
            <w:r w:rsidR="007555F8" w:rsidRPr="007555F8">
              <w:rPr>
                <w:rFonts w:ascii="Arial" w:hAnsi="Arial" w:cs="Arial"/>
                <w:sz w:val="22"/>
              </w:rPr>
              <w:t xml:space="preserve">, </w:t>
            </w:r>
            <w:r w:rsidRPr="007555F8">
              <w:rPr>
                <w:rFonts w:ascii="Arial" w:hAnsi="Arial" w:cs="Arial"/>
                <w:sz w:val="22"/>
              </w:rPr>
              <w:t>managers</w:t>
            </w:r>
            <w:r w:rsidR="007555F8" w:rsidRPr="007555F8">
              <w:rPr>
                <w:rFonts w:ascii="Arial" w:hAnsi="Arial" w:cs="Arial"/>
                <w:sz w:val="22"/>
              </w:rPr>
              <w:t>, HSRs and safety committees.</w:t>
            </w:r>
            <w:r w:rsidRPr="007555F8">
              <w:rPr>
                <w:rFonts w:ascii="Arial" w:hAnsi="Arial" w:cs="Arial"/>
                <w:sz w:val="22"/>
              </w:rPr>
              <w:t xml:space="preserve"> I would do this by consulting them, seeking their input and incorporating their feedback into the strategies. This could be done at daily prestart, toolbox talks and training sessions</w:t>
            </w:r>
          </w:p>
          <w:p w14:paraId="4140726C" w14:textId="77777777" w:rsidR="00D35F06" w:rsidRDefault="00AF4AE3" w:rsidP="00AF4AE3">
            <w:pPr>
              <w:pStyle w:val="ListParagraph"/>
              <w:numPr>
                <w:ilvl w:val="0"/>
                <w:numId w:val="25"/>
              </w:numPr>
              <w:jc w:val="left"/>
              <w:rPr>
                <w:rFonts w:ascii="Arial" w:hAnsi="Arial" w:cs="Arial"/>
                <w:sz w:val="22"/>
              </w:rPr>
            </w:pPr>
            <w:r>
              <w:rPr>
                <w:rFonts w:ascii="Arial" w:hAnsi="Arial" w:cs="Arial"/>
                <w:sz w:val="22"/>
              </w:rPr>
              <w:t>Communicate effectively. I would need to make sure that everyone involved understood the objectives and the importance of the injury management strategies. By open communication and ongoing regular discussion</w:t>
            </w:r>
            <w:r w:rsidR="00D35F06">
              <w:rPr>
                <w:rFonts w:ascii="Arial" w:hAnsi="Arial" w:cs="Arial"/>
                <w:sz w:val="22"/>
              </w:rPr>
              <w:t xml:space="preserve"> with all stakeholders, I can keep them informed and engaged</w:t>
            </w:r>
          </w:p>
          <w:p w14:paraId="4F840387" w14:textId="500E834E" w:rsidR="00AF4AE3" w:rsidRDefault="00D35F06" w:rsidP="00AF4AE3">
            <w:pPr>
              <w:pStyle w:val="ListParagraph"/>
              <w:numPr>
                <w:ilvl w:val="0"/>
                <w:numId w:val="25"/>
              </w:numPr>
              <w:jc w:val="left"/>
              <w:rPr>
                <w:rFonts w:ascii="Arial" w:hAnsi="Arial" w:cs="Arial"/>
                <w:sz w:val="22"/>
              </w:rPr>
            </w:pPr>
            <w:r>
              <w:rPr>
                <w:rFonts w:ascii="Arial" w:hAnsi="Arial" w:cs="Arial"/>
                <w:sz w:val="22"/>
              </w:rPr>
              <w:t>Training – providing training to all stakeholders regarding injury prevention, hazard identification and risk assessment is essential for everyone to understand what is needed to go into the WHSMP. This could be done via online training session, onsite training sessions and by external training providers</w:t>
            </w:r>
            <w:r w:rsidR="00AF4AE3">
              <w:rPr>
                <w:rFonts w:ascii="Arial" w:hAnsi="Arial" w:cs="Arial"/>
                <w:sz w:val="22"/>
              </w:rPr>
              <w:t xml:space="preserve"> </w:t>
            </w:r>
          </w:p>
          <w:p w14:paraId="57D02A04" w14:textId="5E0117C0" w:rsidR="00D35F06" w:rsidRDefault="00BB1FFF" w:rsidP="00AF4AE3">
            <w:pPr>
              <w:pStyle w:val="ListParagraph"/>
              <w:numPr>
                <w:ilvl w:val="0"/>
                <w:numId w:val="25"/>
              </w:numPr>
              <w:jc w:val="left"/>
              <w:rPr>
                <w:rFonts w:ascii="Arial" w:hAnsi="Arial" w:cs="Arial"/>
                <w:sz w:val="22"/>
              </w:rPr>
            </w:pPr>
            <w:r>
              <w:rPr>
                <w:rFonts w:ascii="Arial" w:hAnsi="Arial" w:cs="Arial"/>
                <w:sz w:val="22"/>
              </w:rPr>
              <w:t xml:space="preserve">Incident </w:t>
            </w:r>
            <w:r w:rsidR="00D35F06">
              <w:rPr>
                <w:rFonts w:ascii="Arial" w:hAnsi="Arial" w:cs="Arial"/>
                <w:sz w:val="22"/>
              </w:rPr>
              <w:t>Report</w:t>
            </w:r>
            <w:r>
              <w:rPr>
                <w:rFonts w:ascii="Arial" w:hAnsi="Arial" w:cs="Arial"/>
                <w:sz w:val="22"/>
              </w:rPr>
              <w:t>ing</w:t>
            </w:r>
            <w:r w:rsidR="00D35F06">
              <w:rPr>
                <w:rFonts w:ascii="Arial" w:hAnsi="Arial" w:cs="Arial"/>
                <w:sz w:val="22"/>
              </w:rPr>
              <w:t xml:space="preserve"> – encoring workers to assess work conditions and report on any unsafe work areas or incidents is vital to collecting data and reviewing your injury management plan</w:t>
            </w:r>
          </w:p>
          <w:p w14:paraId="0672AFC2" w14:textId="156C1496" w:rsidR="00D35F06" w:rsidRDefault="00D35F06" w:rsidP="00AF4AE3">
            <w:pPr>
              <w:pStyle w:val="ListParagraph"/>
              <w:numPr>
                <w:ilvl w:val="0"/>
                <w:numId w:val="25"/>
              </w:numPr>
              <w:jc w:val="left"/>
              <w:rPr>
                <w:rFonts w:ascii="Arial" w:hAnsi="Arial" w:cs="Arial"/>
                <w:sz w:val="22"/>
              </w:rPr>
            </w:pPr>
            <w:r>
              <w:rPr>
                <w:rFonts w:ascii="Arial" w:hAnsi="Arial" w:cs="Arial"/>
                <w:sz w:val="22"/>
              </w:rPr>
              <w:t>Providing resources for all workers such as PPE, hazard identification tools such as Take 5, prestart cards</w:t>
            </w:r>
            <w:r w:rsidR="00BB1FFF">
              <w:rPr>
                <w:rFonts w:ascii="Arial" w:hAnsi="Arial" w:cs="Arial"/>
                <w:sz w:val="22"/>
              </w:rPr>
              <w:t xml:space="preserve"> and SWMS</w:t>
            </w:r>
            <w:r>
              <w:rPr>
                <w:rFonts w:ascii="Arial" w:hAnsi="Arial" w:cs="Arial"/>
                <w:sz w:val="22"/>
              </w:rPr>
              <w:t xml:space="preserve">. This will help in identifying hazards and risk and will also help in the reporting </w:t>
            </w:r>
          </w:p>
          <w:p w14:paraId="7EFDF789" w14:textId="7C558619" w:rsidR="00D35F06" w:rsidRPr="009D3559" w:rsidRDefault="00D35F06" w:rsidP="00AF4AE3">
            <w:pPr>
              <w:pStyle w:val="ListParagraph"/>
              <w:numPr>
                <w:ilvl w:val="0"/>
                <w:numId w:val="25"/>
              </w:numPr>
              <w:jc w:val="left"/>
              <w:rPr>
                <w:rFonts w:ascii="Arial" w:hAnsi="Arial" w:cs="Arial"/>
                <w:sz w:val="22"/>
              </w:rPr>
            </w:pPr>
            <w:r>
              <w:rPr>
                <w:rFonts w:ascii="Arial" w:hAnsi="Arial" w:cs="Arial"/>
                <w:sz w:val="22"/>
              </w:rPr>
              <w:t>Monitor and evaluate – the injury management strategies need to be regularly monitored and evaluated to see if the WHSMS is effective. Using the information captured in reporting can help me and all workers to adjust the strategies when it comes to planning, developing and implementing.</w:t>
            </w:r>
          </w:p>
          <w:permEnd w:id="1814646921"/>
          <w:p w14:paraId="014B9F1A" w14:textId="2591F5DC" w:rsidR="000732D9" w:rsidRPr="000732D9" w:rsidRDefault="000732D9" w:rsidP="00B45CD3">
            <w:pPr>
              <w:jc w:val="left"/>
              <w:rPr>
                <w:rFonts w:ascii="Arial" w:hAnsi="Arial" w:cs="Arial"/>
                <w:sz w:val="22"/>
              </w:rPr>
            </w:pPr>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483DA46E" w14:textId="3C00C783" w:rsidR="007F7DE6" w:rsidRDefault="007F7DE6" w:rsidP="000732D9">
            <w:pPr>
              <w:jc w:val="left"/>
              <w:rPr>
                <w:rFonts w:ascii="Arial" w:hAnsi="Arial" w:cs="Arial"/>
                <w:sz w:val="22"/>
              </w:rPr>
            </w:pPr>
            <w:permStart w:id="877472217" w:edGrp="everyone"/>
            <w:r>
              <w:rPr>
                <w:rFonts w:ascii="Arial" w:hAnsi="Arial" w:cs="Arial"/>
                <w:sz w:val="22"/>
              </w:rPr>
              <w:t>To effectively communicate</w:t>
            </w:r>
            <w:r w:rsidRPr="000732D9">
              <w:rPr>
                <w:rFonts w:ascii="Arial" w:hAnsi="Arial" w:cs="Arial"/>
                <w:sz w:val="22"/>
              </w:rPr>
              <w:t xml:space="preserve"> to </w:t>
            </w:r>
            <w:r>
              <w:rPr>
                <w:rFonts w:ascii="Arial" w:hAnsi="Arial" w:cs="Arial"/>
                <w:sz w:val="22"/>
              </w:rPr>
              <w:t>workgroup members</w:t>
            </w:r>
            <w:r w:rsidRPr="000732D9">
              <w:rPr>
                <w:rFonts w:ascii="Arial" w:hAnsi="Arial" w:cs="Arial"/>
                <w:sz w:val="22"/>
              </w:rPr>
              <w:t xml:space="preserve"> about the importance and application of </w:t>
            </w:r>
            <w:r>
              <w:rPr>
                <w:rFonts w:ascii="Arial" w:hAnsi="Arial" w:cs="Arial"/>
                <w:sz w:val="22"/>
              </w:rPr>
              <w:t>each element in terms of meeting WHS policy, I would use the below steps as a guide:</w:t>
            </w:r>
          </w:p>
          <w:p w14:paraId="6D3518F4" w14:textId="562A097C" w:rsidR="00DE1C0D" w:rsidRDefault="007F7DE6" w:rsidP="007F7DE6">
            <w:pPr>
              <w:pStyle w:val="ListParagraph"/>
              <w:numPr>
                <w:ilvl w:val="0"/>
                <w:numId w:val="26"/>
              </w:numPr>
              <w:jc w:val="left"/>
              <w:rPr>
                <w:rFonts w:ascii="Arial" w:hAnsi="Arial" w:cs="Arial"/>
                <w:sz w:val="22"/>
              </w:rPr>
            </w:pPr>
            <w:r w:rsidRPr="007F7DE6">
              <w:rPr>
                <w:rFonts w:ascii="Arial" w:hAnsi="Arial" w:cs="Arial"/>
                <w:sz w:val="22"/>
              </w:rPr>
              <w:t xml:space="preserve">Use simple, clear language, know your audience. I would ask myself, who am I speaking to? </w:t>
            </w:r>
          </w:p>
          <w:p w14:paraId="5D641F70" w14:textId="77777777" w:rsidR="007F7DE6" w:rsidRDefault="007F7DE6" w:rsidP="007F7DE6">
            <w:pPr>
              <w:pStyle w:val="ListParagraph"/>
              <w:numPr>
                <w:ilvl w:val="0"/>
                <w:numId w:val="26"/>
              </w:numPr>
              <w:jc w:val="left"/>
              <w:rPr>
                <w:rFonts w:ascii="Arial" w:hAnsi="Arial" w:cs="Arial"/>
                <w:sz w:val="22"/>
              </w:rPr>
            </w:pPr>
            <w:r>
              <w:rPr>
                <w:rFonts w:ascii="Arial" w:hAnsi="Arial" w:cs="Arial"/>
                <w:sz w:val="22"/>
              </w:rPr>
              <w:t>Create clear and concise documentation. I would make sure the injury management plan was easy to read, easy to understand and follow and make this available to all workers</w:t>
            </w:r>
          </w:p>
          <w:p w14:paraId="2E2ADE78" w14:textId="77777777" w:rsidR="007F7DE6" w:rsidRDefault="007F7DE6" w:rsidP="007F7DE6">
            <w:pPr>
              <w:pStyle w:val="ListParagraph"/>
              <w:numPr>
                <w:ilvl w:val="0"/>
                <w:numId w:val="26"/>
              </w:numPr>
              <w:jc w:val="left"/>
              <w:rPr>
                <w:rFonts w:ascii="Arial" w:hAnsi="Arial" w:cs="Arial"/>
                <w:sz w:val="22"/>
              </w:rPr>
            </w:pPr>
            <w:r>
              <w:rPr>
                <w:rFonts w:ascii="Arial" w:hAnsi="Arial" w:cs="Arial"/>
                <w:sz w:val="22"/>
              </w:rPr>
              <w:t>Training – I would hold training sessions to ensure all workers understood what the injury management systems and plans were. These training sessions would allow workers to ask questions and clarify any issues they had</w:t>
            </w:r>
          </w:p>
          <w:p w14:paraId="25BAACC5" w14:textId="3CC50FD0" w:rsidR="007F7DE6" w:rsidRDefault="007F7DE6" w:rsidP="007F7DE6">
            <w:pPr>
              <w:pStyle w:val="ListParagraph"/>
              <w:numPr>
                <w:ilvl w:val="0"/>
                <w:numId w:val="26"/>
              </w:numPr>
              <w:jc w:val="left"/>
              <w:rPr>
                <w:rFonts w:ascii="Arial" w:hAnsi="Arial" w:cs="Arial"/>
                <w:sz w:val="22"/>
              </w:rPr>
            </w:pPr>
            <w:r>
              <w:rPr>
                <w:rFonts w:ascii="Arial" w:hAnsi="Arial" w:cs="Arial"/>
                <w:sz w:val="22"/>
              </w:rPr>
              <w:t>Visual aids – using visual aids such as charts, videos, posters and brochures to highlight key messages will help keep the information fresh in workers minds and make it easy for them to remember. These would be distributed around the Plant Yard and in crib rooms, so all workers can see and be reminded</w:t>
            </w:r>
          </w:p>
          <w:p w14:paraId="75E75B3D" w14:textId="1FE68AB2" w:rsidR="00BB2C0A" w:rsidRPr="00D06E3C" w:rsidRDefault="007F7DE6" w:rsidP="00BB2C0A">
            <w:pPr>
              <w:pStyle w:val="ListParagraph"/>
              <w:numPr>
                <w:ilvl w:val="0"/>
                <w:numId w:val="26"/>
              </w:numPr>
              <w:jc w:val="left"/>
              <w:rPr>
                <w:rFonts w:ascii="Arial" w:hAnsi="Arial" w:cs="Arial"/>
                <w:sz w:val="22"/>
              </w:rPr>
            </w:pPr>
            <w:r>
              <w:rPr>
                <w:rFonts w:ascii="Arial" w:hAnsi="Arial" w:cs="Arial"/>
                <w:sz w:val="22"/>
              </w:rPr>
              <w:t>Regular review – keep communication open to allow for regular review from not only myself but all workers. Reviewing the systems and plans are essential to make sure they are still up to date and effective / relevant</w:t>
            </w:r>
          </w:p>
          <w:permEnd w:id="877472217"/>
          <w:p w14:paraId="15E5B4D8" w14:textId="5A6B9B63" w:rsidR="00DE1C0D" w:rsidRPr="000732D9" w:rsidRDefault="00DE1C0D" w:rsidP="000732D9">
            <w:pPr>
              <w:jc w:val="left"/>
              <w:rPr>
                <w:rFonts w:ascii="Arial" w:hAnsi="Arial" w:cs="Arial"/>
                <w:sz w:val="22"/>
              </w:rPr>
            </w:pPr>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47FD5E3A" w14:textId="5184E049" w:rsidR="00E9210E" w:rsidRDefault="00E9210E" w:rsidP="00E9210E">
            <w:pPr>
              <w:jc w:val="left"/>
              <w:rPr>
                <w:rFonts w:ascii="Arial" w:hAnsi="Arial" w:cs="Arial"/>
                <w:sz w:val="22"/>
              </w:rPr>
            </w:pPr>
            <w:permStart w:id="1562667824" w:edGrp="everyone"/>
            <w:r>
              <w:rPr>
                <w:rFonts w:ascii="Arial" w:hAnsi="Arial" w:cs="Arial"/>
                <w:sz w:val="22"/>
              </w:rPr>
              <w:lastRenderedPageBreak/>
              <w:t>As a workgroup supervisor in the Plant Yard for CPB Contractors I would need to consider the following when planning, developing and implementing a WHSMS plan regarding return to work:</w:t>
            </w:r>
          </w:p>
          <w:p w14:paraId="4F5E1FE6" w14:textId="62FF7B2D" w:rsidR="00E9210E" w:rsidRPr="009D3559" w:rsidRDefault="00E9210E" w:rsidP="00E9210E">
            <w:pPr>
              <w:pStyle w:val="ListParagraph"/>
              <w:numPr>
                <w:ilvl w:val="0"/>
                <w:numId w:val="25"/>
              </w:numPr>
              <w:jc w:val="left"/>
              <w:rPr>
                <w:rFonts w:ascii="Arial" w:hAnsi="Arial" w:cs="Arial"/>
                <w:sz w:val="22"/>
              </w:rPr>
            </w:pPr>
            <w:r>
              <w:rPr>
                <w:rFonts w:ascii="Arial" w:hAnsi="Arial" w:cs="Arial"/>
                <w:sz w:val="22"/>
              </w:rPr>
              <w:t xml:space="preserve">Ensure </w:t>
            </w:r>
            <w:r w:rsidR="007555F8">
              <w:rPr>
                <w:rFonts w:ascii="Arial" w:hAnsi="Arial" w:cs="Arial"/>
                <w:sz w:val="22"/>
              </w:rPr>
              <w:t xml:space="preserve">ongoing </w:t>
            </w:r>
            <w:r>
              <w:rPr>
                <w:rFonts w:ascii="Arial" w:hAnsi="Arial" w:cs="Arial"/>
                <w:sz w:val="22"/>
              </w:rPr>
              <w:t>c</w:t>
            </w:r>
            <w:r w:rsidRPr="009D3559">
              <w:rPr>
                <w:rFonts w:ascii="Arial" w:hAnsi="Arial" w:cs="Arial"/>
                <w:sz w:val="22"/>
              </w:rPr>
              <w:t>ompliance with WHS legislation</w:t>
            </w:r>
          </w:p>
          <w:p w14:paraId="6D876EFF" w14:textId="7FE4C1DA" w:rsidR="00E9210E" w:rsidRPr="0016707B" w:rsidRDefault="00E9210E" w:rsidP="0016707B">
            <w:pPr>
              <w:pStyle w:val="ListParagraph"/>
              <w:numPr>
                <w:ilvl w:val="0"/>
                <w:numId w:val="25"/>
              </w:numPr>
              <w:jc w:val="left"/>
              <w:rPr>
                <w:rFonts w:ascii="Arial" w:hAnsi="Arial" w:cs="Arial"/>
                <w:sz w:val="22"/>
              </w:rPr>
            </w:pPr>
            <w:r>
              <w:rPr>
                <w:rFonts w:ascii="Arial" w:hAnsi="Arial" w:cs="Arial"/>
                <w:sz w:val="22"/>
              </w:rPr>
              <w:t xml:space="preserve">Appoint a Return to Work Coordinator (RTWC) – at CPB Contractors we have a worker who looks after all our injuries for </w:t>
            </w:r>
            <w:r w:rsidR="0016707B">
              <w:rPr>
                <w:rFonts w:ascii="Arial" w:hAnsi="Arial" w:cs="Arial"/>
                <w:sz w:val="22"/>
              </w:rPr>
              <w:t>the Plant Yard. They would provide the worker details on lodging a claim and compensation options through workers compensation (Work Cover QLD) and provide them with the relevant forms. I would work closely with the RTWC throughout the whole process.</w:t>
            </w:r>
          </w:p>
          <w:p w14:paraId="374350BB" w14:textId="284F4535" w:rsidR="00E9210E" w:rsidRDefault="0016707B" w:rsidP="00E9210E">
            <w:pPr>
              <w:pStyle w:val="ListParagraph"/>
              <w:numPr>
                <w:ilvl w:val="0"/>
                <w:numId w:val="25"/>
              </w:numPr>
              <w:jc w:val="left"/>
              <w:rPr>
                <w:rFonts w:ascii="Arial" w:hAnsi="Arial" w:cs="Arial"/>
                <w:sz w:val="22"/>
              </w:rPr>
            </w:pPr>
            <w:r>
              <w:rPr>
                <w:rFonts w:ascii="Arial" w:hAnsi="Arial" w:cs="Arial"/>
                <w:sz w:val="22"/>
              </w:rPr>
              <w:t>I would work closely with the worker and RTWC to c</w:t>
            </w:r>
            <w:r w:rsidR="00E9210E">
              <w:rPr>
                <w:rFonts w:ascii="Arial" w:hAnsi="Arial" w:cs="Arial"/>
                <w:sz w:val="22"/>
              </w:rPr>
              <w:t>reat</w:t>
            </w:r>
            <w:r>
              <w:rPr>
                <w:rFonts w:ascii="Arial" w:hAnsi="Arial" w:cs="Arial"/>
                <w:sz w:val="22"/>
              </w:rPr>
              <w:t>e</w:t>
            </w:r>
            <w:r w:rsidR="00E9210E">
              <w:rPr>
                <w:rFonts w:ascii="Arial" w:hAnsi="Arial" w:cs="Arial"/>
                <w:sz w:val="22"/>
              </w:rPr>
              <w:t xml:space="preserve"> </w:t>
            </w:r>
            <w:r>
              <w:rPr>
                <w:rFonts w:ascii="Arial" w:hAnsi="Arial" w:cs="Arial"/>
                <w:sz w:val="22"/>
              </w:rPr>
              <w:t xml:space="preserve">a </w:t>
            </w:r>
            <w:r w:rsidR="00E9210E">
              <w:rPr>
                <w:rFonts w:ascii="Arial" w:hAnsi="Arial" w:cs="Arial"/>
                <w:sz w:val="22"/>
              </w:rPr>
              <w:t>Return to Work (RTW) plan, working directly with the injured worker to develop a customised plan that will suit them</w:t>
            </w:r>
            <w:r>
              <w:rPr>
                <w:rFonts w:ascii="Arial" w:hAnsi="Arial" w:cs="Arial"/>
                <w:sz w:val="22"/>
              </w:rPr>
              <w:t xml:space="preserve"> and help them to get back to work as soon as possible</w:t>
            </w:r>
          </w:p>
          <w:p w14:paraId="1F052DD1" w14:textId="06B08D4D" w:rsidR="00E9210E" w:rsidRPr="0016707B" w:rsidRDefault="00E9210E" w:rsidP="0016707B">
            <w:pPr>
              <w:pStyle w:val="ListParagraph"/>
              <w:numPr>
                <w:ilvl w:val="0"/>
                <w:numId w:val="25"/>
              </w:numPr>
              <w:jc w:val="left"/>
              <w:rPr>
                <w:rFonts w:ascii="Arial" w:hAnsi="Arial" w:cs="Arial"/>
                <w:sz w:val="22"/>
              </w:rPr>
            </w:pPr>
            <w:r>
              <w:rPr>
                <w:rFonts w:ascii="Arial" w:hAnsi="Arial" w:cs="Arial"/>
                <w:sz w:val="22"/>
              </w:rPr>
              <w:t>Rehabilitation – provide assistance for the worker and have a medical assessment conducted</w:t>
            </w:r>
          </w:p>
          <w:p w14:paraId="06A8CC92" w14:textId="48D9C6FA" w:rsidR="00E9210E" w:rsidRDefault="00E9210E" w:rsidP="00E9210E">
            <w:pPr>
              <w:pStyle w:val="ListParagraph"/>
              <w:numPr>
                <w:ilvl w:val="0"/>
                <w:numId w:val="25"/>
              </w:numPr>
              <w:jc w:val="left"/>
              <w:rPr>
                <w:rFonts w:ascii="Arial" w:hAnsi="Arial" w:cs="Arial"/>
                <w:sz w:val="22"/>
              </w:rPr>
            </w:pPr>
            <w:r>
              <w:rPr>
                <w:rFonts w:ascii="Arial" w:hAnsi="Arial" w:cs="Arial"/>
                <w:sz w:val="22"/>
              </w:rPr>
              <w:t>Monitor and evaluate if the injury management strategies are effective. I would do this by collecting data and tracking any injuries to see where there could be improvements. This could also come in the form of internal audits</w:t>
            </w:r>
          </w:p>
          <w:p w14:paraId="65B349E6" w14:textId="283EF3FB" w:rsidR="0016707B" w:rsidRDefault="0016707B" w:rsidP="00E9210E">
            <w:pPr>
              <w:pStyle w:val="ListParagraph"/>
              <w:numPr>
                <w:ilvl w:val="0"/>
                <w:numId w:val="25"/>
              </w:numPr>
              <w:jc w:val="left"/>
              <w:rPr>
                <w:rFonts w:ascii="Arial" w:hAnsi="Arial" w:cs="Arial"/>
                <w:sz w:val="22"/>
              </w:rPr>
            </w:pPr>
            <w:r>
              <w:rPr>
                <w:rFonts w:ascii="Arial" w:hAnsi="Arial" w:cs="Arial"/>
                <w:sz w:val="22"/>
              </w:rPr>
              <w:t xml:space="preserve">I would provide training and support to the injured worker and all workers regarding risks and hazards. This could be done internally or by an external provider either face to face or online. </w:t>
            </w:r>
          </w:p>
          <w:p w14:paraId="1222B7F5" w14:textId="3A07D75C" w:rsidR="0016707B" w:rsidRDefault="0016707B" w:rsidP="00E9210E">
            <w:pPr>
              <w:pStyle w:val="ListParagraph"/>
              <w:numPr>
                <w:ilvl w:val="0"/>
                <w:numId w:val="25"/>
              </w:numPr>
              <w:jc w:val="left"/>
              <w:rPr>
                <w:rFonts w:ascii="Arial" w:hAnsi="Arial" w:cs="Arial"/>
                <w:sz w:val="22"/>
              </w:rPr>
            </w:pPr>
            <w:r>
              <w:rPr>
                <w:rFonts w:ascii="Arial" w:hAnsi="Arial" w:cs="Arial"/>
                <w:sz w:val="22"/>
              </w:rPr>
              <w:t>Communicating with stakeholders including all workers, supervisors</w:t>
            </w:r>
            <w:r w:rsidR="007555F8">
              <w:rPr>
                <w:rFonts w:ascii="Arial" w:hAnsi="Arial" w:cs="Arial"/>
                <w:sz w:val="22"/>
              </w:rPr>
              <w:t xml:space="preserve">, managers, HSRs and safety committees, </w:t>
            </w:r>
            <w:r>
              <w:rPr>
                <w:rFonts w:ascii="Arial" w:hAnsi="Arial" w:cs="Arial"/>
                <w:sz w:val="22"/>
              </w:rPr>
              <w:t>the injured workers healthcare provider</w:t>
            </w:r>
            <w:r w:rsidR="00972337">
              <w:rPr>
                <w:rFonts w:ascii="Arial" w:hAnsi="Arial" w:cs="Arial"/>
                <w:sz w:val="22"/>
              </w:rPr>
              <w:t xml:space="preserve">, </w:t>
            </w:r>
            <w:r>
              <w:rPr>
                <w:rFonts w:ascii="Arial" w:hAnsi="Arial" w:cs="Arial"/>
                <w:sz w:val="22"/>
              </w:rPr>
              <w:t>the RTCW</w:t>
            </w:r>
            <w:r w:rsidR="00972337">
              <w:rPr>
                <w:rFonts w:ascii="Arial" w:hAnsi="Arial" w:cs="Arial"/>
                <w:sz w:val="22"/>
              </w:rPr>
              <w:t xml:space="preserve"> and any doctors</w:t>
            </w:r>
            <w:r>
              <w:rPr>
                <w:rFonts w:ascii="Arial" w:hAnsi="Arial" w:cs="Arial"/>
                <w:sz w:val="22"/>
              </w:rPr>
              <w:t>. This can help build trust and show support to the injured workers</w:t>
            </w:r>
          </w:p>
          <w:p w14:paraId="719D4029" w14:textId="774B7C76" w:rsidR="00E9210E" w:rsidRPr="00D06E3C" w:rsidRDefault="0016707B" w:rsidP="00E9210E">
            <w:pPr>
              <w:pStyle w:val="ListParagraph"/>
              <w:numPr>
                <w:ilvl w:val="0"/>
                <w:numId w:val="25"/>
              </w:numPr>
              <w:jc w:val="left"/>
              <w:rPr>
                <w:rFonts w:ascii="Arial" w:hAnsi="Arial" w:cs="Arial"/>
                <w:sz w:val="22"/>
              </w:rPr>
            </w:pPr>
            <w:r>
              <w:rPr>
                <w:rFonts w:ascii="Arial" w:hAnsi="Arial" w:cs="Arial"/>
                <w:sz w:val="22"/>
              </w:rPr>
              <w:t>Review to improve – I would keep all documentation and review all RTWs and workplace agreement to ensure the best possible plans had been created and that they were suitable to the injured worker. This could also be done by internal audits and feedback from all workers</w:t>
            </w:r>
          </w:p>
          <w:permEnd w:id="1562667824"/>
          <w:p w14:paraId="55F61162" w14:textId="651CE427" w:rsidR="000D64B6" w:rsidRPr="00B45CD3" w:rsidRDefault="000D64B6" w:rsidP="000D64B6">
            <w:pPr>
              <w:jc w:val="left"/>
              <w:rPr>
                <w:rFonts w:ascii="Arial" w:hAnsi="Arial" w:cs="Arial"/>
                <w:sz w:val="22"/>
              </w:rPr>
            </w:pPr>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28F21749" w14:textId="77777777" w:rsidR="00D06E3C" w:rsidRDefault="00D06E3C" w:rsidP="00D06E3C">
            <w:pPr>
              <w:jc w:val="left"/>
              <w:rPr>
                <w:rFonts w:ascii="Arial" w:hAnsi="Arial" w:cs="Arial"/>
                <w:sz w:val="22"/>
              </w:rPr>
            </w:pPr>
            <w:permStart w:id="2002338623" w:edGrp="everyone"/>
            <w:r>
              <w:rPr>
                <w:rFonts w:ascii="Arial" w:hAnsi="Arial" w:cs="Arial"/>
                <w:sz w:val="22"/>
              </w:rPr>
              <w:t>Seeking contribution and support from others is critical to the success of any return to work WHSMS. By delegating and engaging stakeholders, they become part of the vision and help build the plan. Through communication this provides support and encourages input  from everyone to achieve the systems implementation. Here are some ways I would seek contribution and support from others:</w:t>
            </w:r>
          </w:p>
          <w:p w14:paraId="6A74116D" w14:textId="77777777" w:rsidR="00D06E3C" w:rsidRDefault="00D06E3C" w:rsidP="00D06E3C">
            <w:pPr>
              <w:pStyle w:val="ListParagraph"/>
              <w:numPr>
                <w:ilvl w:val="0"/>
                <w:numId w:val="25"/>
              </w:numPr>
              <w:jc w:val="left"/>
              <w:rPr>
                <w:rFonts w:ascii="Arial" w:hAnsi="Arial" w:cs="Arial"/>
                <w:sz w:val="22"/>
              </w:rPr>
            </w:pPr>
            <w:r>
              <w:rPr>
                <w:rFonts w:ascii="Arial" w:hAnsi="Arial" w:cs="Arial"/>
                <w:sz w:val="22"/>
              </w:rPr>
              <w:t>Firstly, I would identify who the stakeholders were. This may include workers, supervisor, managers, HR, and safety team by including these stakeholders I can explain the purpose and benefits of the system and together we could use all our knowledge to create a system that would see all angles. (from all different disciplines in construction)</w:t>
            </w:r>
          </w:p>
          <w:p w14:paraId="01CD6E80" w14:textId="4C1A4370" w:rsidR="00D06E3C" w:rsidRDefault="00D06E3C" w:rsidP="00D06E3C">
            <w:pPr>
              <w:pStyle w:val="ListParagraph"/>
              <w:numPr>
                <w:ilvl w:val="0"/>
                <w:numId w:val="25"/>
              </w:numPr>
              <w:jc w:val="left"/>
              <w:rPr>
                <w:rFonts w:ascii="Arial" w:hAnsi="Arial" w:cs="Arial"/>
                <w:sz w:val="22"/>
              </w:rPr>
            </w:pPr>
            <w:r>
              <w:rPr>
                <w:rFonts w:ascii="Arial" w:hAnsi="Arial" w:cs="Arial"/>
                <w:sz w:val="22"/>
              </w:rPr>
              <w:t xml:space="preserve"> Communication – this is key to creating any system. By setting goals, objectives and expected outcomes we can create a vision of what we would like the return to work WHSMS to look like. These would be </w:t>
            </w:r>
            <w:r w:rsidR="007555F8">
              <w:rPr>
                <w:rFonts w:ascii="Arial" w:hAnsi="Arial" w:cs="Arial"/>
                <w:sz w:val="22"/>
              </w:rPr>
              <w:t>o</w:t>
            </w:r>
            <w:r>
              <w:rPr>
                <w:rFonts w:ascii="Arial" w:hAnsi="Arial" w:cs="Arial"/>
                <w:sz w:val="22"/>
              </w:rPr>
              <w:t>nline with CPB Contractors values and goals and keeping all workers safe</w:t>
            </w:r>
            <w:r w:rsidR="007555F8">
              <w:rPr>
                <w:rFonts w:ascii="Arial" w:hAnsi="Arial" w:cs="Arial"/>
                <w:sz w:val="22"/>
              </w:rPr>
              <w:t>. For an effective system, policy, process and procedures are essential to any planning and communication.</w:t>
            </w:r>
          </w:p>
          <w:p w14:paraId="4114C731" w14:textId="77777777" w:rsidR="00D06E3C" w:rsidRDefault="00D06E3C" w:rsidP="00D06E3C">
            <w:pPr>
              <w:pStyle w:val="ListParagraph"/>
              <w:numPr>
                <w:ilvl w:val="0"/>
                <w:numId w:val="25"/>
              </w:numPr>
              <w:jc w:val="left"/>
              <w:rPr>
                <w:rFonts w:ascii="Arial" w:hAnsi="Arial" w:cs="Arial"/>
                <w:sz w:val="22"/>
              </w:rPr>
            </w:pPr>
            <w:r>
              <w:rPr>
                <w:rFonts w:ascii="Arial" w:hAnsi="Arial" w:cs="Arial"/>
                <w:sz w:val="22"/>
              </w:rPr>
              <w:t>Feedback – allow stakeholders enough time to provide feedback and to raise concerns or questions. This could be done during prestart, toolbox or any other work meeting</w:t>
            </w:r>
          </w:p>
          <w:p w14:paraId="72E4728D" w14:textId="73E77B7A" w:rsidR="00D06E3C" w:rsidRPr="00D06E3C" w:rsidRDefault="00D06E3C" w:rsidP="00D06E3C">
            <w:pPr>
              <w:pStyle w:val="ListParagraph"/>
              <w:numPr>
                <w:ilvl w:val="0"/>
                <w:numId w:val="25"/>
              </w:numPr>
              <w:jc w:val="left"/>
              <w:rPr>
                <w:rFonts w:ascii="Arial" w:hAnsi="Arial" w:cs="Arial"/>
                <w:sz w:val="22"/>
              </w:rPr>
            </w:pPr>
            <w:r>
              <w:rPr>
                <w:rFonts w:ascii="Arial" w:hAnsi="Arial" w:cs="Arial"/>
                <w:sz w:val="22"/>
              </w:rPr>
              <w:t>Training – providing training and support is essential to any WHSMS being implemented well. Scheduling a meeting with key stakeholders and coaching them on how to implement the return to work WHSMS, what the ma</w:t>
            </w:r>
            <w:r w:rsidR="008B0752">
              <w:rPr>
                <w:rFonts w:ascii="Arial" w:hAnsi="Arial" w:cs="Arial"/>
                <w:sz w:val="22"/>
              </w:rPr>
              <w:t>in</w:t>
            </w:r>
            <w:r>
              <w:rPr>
                <w:rFonts w:ascii="Arial" w:hAnsi="Arial" w:cs="Arial"/>
                <w:sz w:val="22"/>
              </w:rPr>
              <w:t xml:space="preserve"> goals and objectives are, along with </w:t>
            </w:r>
            <w:r w:rsidR="008B0752">
              <w:rPr>
                <w:rFonts w:ascii="Arial" w:hAnsi="Arial" w:cs="Arial"/>
                <w:sz w:val="22"/>
              </w:rPr>
              <w:t>ongoing</w:t>
            </w:r>
            <w:r>
              <w:rPr>
                <w:rFonts w:ascii="Arial" w:hAnsi="Arial" w:cs="Arial"/>
                <w:sz w:val="22"/>
              </w:rPr>
              <w:t xml:space="preserve"> support will help to keep our workers safer out on site</w:t>
            </w:r>
            <w:r w:rsidR="008B0752">
              <w:rPr>
                <w:rFonts w:ascii="Arial" w:hAnsi="Arial" w:cs="Arial"/>
                <w:sz w:val="22"/>
              </w:rPr>
              <w:t xml:space="preserve">. Training should also be provided for emergency response and incident </w:t>
            </w:r>
            <w:r w:rsidR="008B0752">
              <w:rPr>
                <w:rFonts w:ascii="Arial" w:hAnsi="Arial" w:cs="Arial"/>
                <w:sz w:val="22"/>
              </w:rPr>
              <w:lastRenderedPageBreak/>
              <w:t>investigation along with risk assessments and hazard identification for all workers or key stakeholders such as leading hands, supervisors and mangers</w:t>
            </w:r>
          </w:p>
          <w:permEnd w:id="2002338623"/>
          <w:p w14:paraId="6AEAF80F" w14:textId="77777777" w:rsidR="000732D9" w:rsidRPr="000732D9" w:rsidRDefault="000732D9" w:rsidP="00B45CD3">
            <w:pPr>
              <w:jc w:val="left"/>
              <w:rPr>
                <w:rFonts w:ascii="Arial" w:hAnsi="Arial" w:cs="Arial"/>
                <w:sz w:val="22"/>
              </w:rPr>
            </w:pPr>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185279B5" w14:textId="1480D998" w:rsidR="006321B7" w:rsidRDefault="007555F8" w:rsidP="000732D9">
            <w:pPr>
              <w:jc w:val="left"/>
              <w:rPr>
                <w:rFonts w:ascii="Arial" w:hAnsi="Arial" w:cs="Arial"/>
                <w:sz w:val="22"/>
              </w:rPr>
            </w:pPr>
            <w:permStart w:id="2062428245" w:edGrp="everyone"/>
            <w:r>
              <w:rPr>
                <w:rFonts w:ascii="Arial" w:hAnsi="Arial" w:cs="Arial"/>
                <w:sz w:val="22"/>
              </w:rPr>
              <w:t>As a supervisor for the Plant Yard, communication is so important regarding return to work WHSMS. It is essential that all stakeholders understand the importance and are committed to the WHSMS for it to work correct. Here are some steps I would take to effectively talk to the workers at the Plant Yard</w:t>
            </w:r>
            <w:r w:rsidR="00073F21">
              <w:rPr>
                <w:rFonts w:ascii="Arial" w:hAnsi="Arial" w:cs="Arial"/>
                <w:sz w:val="22"/>
              </w:rPr>
              <w:t>:</w:t>
            </w:r>
          </w:p>
          <w:p w14:paraId="0657F8C3" w14:textId="77777777" w:rsidR="00C82954" w:rsidRDefault="00073F21" w:rsidP="00073F21">
            <w:pPr>
              <w:pStyle w:val="ListParagraph"/>
              <w:numPr>
                <w:ilvl w:val="0"/>
                <w:numId w:val="28"/>
              </w:numPr>
              <w:jc w:val="left"/>
              <w:rPr>
                <w:rFonts w:ascii="Arial" w:hAnsi="Arial" w:cs="Arial"/>
                <w:sz w:val="22"/>
              </w:rPr>
            </w:pPr>
            <w:r w:rsidRPr="00073F21">
              <w:rPr>
                <w:rFonts w:ascii="Arial" w:hAnsi="Arial" w:cs="Arial"/>
                <w:sz w:val="22"/>
              </w:rPr>
              <w:t xml:space="preserve">Communication – </w:t>
            </w:r>
            <w:r>
              <w:rPr>
                <w:rFonts w:ascii="Arial" w:hAnsi="Arial" w:cs="Arial"/>
                <w:sz w:val="22"/>
              </w:rPr>
              <w:t xml:space="preserve">I would set a meeting aside (perhaps with a BBQ on a Friday morning) to discuss the importance of why the return to work WHSMS is important. I would highlight that it has been created to keep everyone safe and to reduce workplace injuries and illnesses and to provide everyone with somewhere safe to work. </w:t>
            </w:r>
          </w:p>
          <w:p w14:paraId="68D11EF7" w14:textId="678035BD" w:rsidR="00C82954" w:rsidRDefault="00C82954" w:rsidP="00073F21">
            <w:pPr>
              <w:pStyle w:val="ListParagraph"/>
              <w:numPr>
                <w:ilvl w:val="0"/>
                <w:numId w:val="28"/>
              </w:numPr>
              <w:jc w:val="left"/>
              <w:rPr>
                <w:rFonts w:ascii="Arial" w:hAnsi="Arial" w:cs="Arial"/>
                <w:sz w:val="22"/>
              </w:rPr>
            </w:pPr>
            <w:r>
              <w:rPr>
                <w:rFonts w:ascii="Arial" w:hAnsi="Arial" w:cs="Arial"/>
                <w:sz w:val="22"/>
              </w:rPr>
              <w:t>I would provide training and support to all workgroup members and stakeholders</w:t>
            </w:r>
          </w:p>
          <w:p w14:paraId="37F7D803" w14:textId="72ED348A" w:rsidR="00C82954" w:rsidRDefault="00C82954" w:rsidP="00C82954">
            <w:pPr>
              <w:pStyle w:val="ListParagraph"/>
              <w:numPr>
                <w:ilvl w:val="0"/>
                <w:numId w:val="28"/>
              </w:numPr>
              <w:jc w:val="left"/>
              <w:rPr>
                <w:rFonts w:ascii="Arial" w:hAnsi="Arial" w:cs="Arial"/>
                <w:sz w:val="22"/>
              </w:rPr>
            </w:pPr>
            <w:r>
              <w:rPr>
                <w:rFonts w:ascii="Arial" w:hAnsi="Arial" w:cs="Arial"/>
                <w:sz w:val="22"/>
              </w:rPr>
              <w:t>I would ask for feedback, questions and concerns to be raised about what is working well and what could be improved. This will help the system to be continuously improved.</w:t>
            </w:r>
            <w:r w:rsidR="00B6342E">
              <w:rPr>
                <w:rFonts w:ascii="Arial" w:hAnsi="Arial" w:cs="Arial"/>
                <w:sz w:val="22"/>
              </w:rPr>
              <w:t xml:space="preserve"> It also helps to know that all workers understand the system and are committed to using the system.</w:t>
            </w:r>
          </w:p>
          <w:p w14:paraId="3C9A81CE" w14:textId="77777777" w:rsidR="00C82954" w:rsidRPr="00C82954" w:rsidRDefault="00C82954" w:rsidP="00C82954">
            <w:pPr>
              <w:jc w:val="left"/>
              <w:rPr>
                <w:rFonts w:ascii="Arial" w:hAnsi="Arial" w:cs="Arial"/>
                <w:sz w:val="22"/>
              </w:rPr>
            </w:pPr>
          </w:p>
          <w:permEnd w:id="2062428245"/>
          <w:p w14:paraId="672DBDB4" w14:textId="41453D6E" w:rsidR="006321B7" w:rsidRPr="000732D9" w:rsidRDefault="006321B7" w:rsidP="000732D9">
            <w:pPr>
              <w:jc w:val="left"/>
              <w:rPr>
                <w:rFonts w:ascii="Arial" w:hAnsi="Arial" w:cs="Arial"/>
                <w:sz w:val="22"/>
              </w:rPr>
            </w:pPr>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24"/>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0732D9">
            <w:pPr>
              <w:numPr>
                <w:ilvl w:val="0"/>
                <w:numId w:val="24"/>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0732D9">
            <w:pPr>
              <w:numPr>
                <w:ilvl w:val="0"/>
                <w:numId w:val="24"/>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0732D9">
            <w:pPr>
              <w:numPr>
                <w:ilvl w:val="0"/>
                <w:numId w:val="24"/>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67C0D45C" w14:textId="5A673B09" w:rsidR="006321B7" w:rsidRDefault="007207C6" w:rsidP="00B45CD3">
            <w:pPr>
              <w:jc w:val="left"/>
              <w:rPr>
                <w:rFonts w:ascii="Arial" w:hAnsi="Arial" w:cs="Arial"/>
                <w:sz w:val="22"/>
              </w:rPr>
            </w:pPr>
            <w:permStart w:id="483154146" w:edGrp="everyone"/>
            <w:r>
              <w:rPr>
                <w:rFonts w:ascii="Arial" w:hAnsi="Arial" w:cs="Arial"/>
                <w:sz w:val="22"/>
              </w:rPr>
              <w:t>To ensure each of the elements in a WHSMS, Injury Management plan was monitored effectively, I would follow these steps:</w:t>
            </w:r>
          </w:p>
          <w:p w14:paraId="4550A46E" w14:textId="20AD643E" w:rsidR="007207C6" w:rsidRDefault="007207C6" w:rsidP="007207C6">
            <w:pPr>
              <w:pStyle w:val="ListParagraph"/>
              <w:numPr>
                <w:ilvl w:val="0"/>
                <w:numId w:val="11"/>
              </w:numPr>
              <w:jc w:val="left"/>
              <w:rPr>
                <w:rFonts w:ascii="Arial" w:hAnsi="Arial" w:cs="Arial"/>
                <w:sz w:val="22"/>
              </w:rPr>
            </w:pPr>
            <w:r>
              <w:rPr>
                <w:rFonts w:ascii="Arial" w:hAnsi="Arial" w:cs="Arial"/>
                <w:sz w:val="22"/>
              </w:rPr>
              <w:t>Identify and review all elements of the WHSMS Injury management plan, including</w:t>
            </w:r>
            <w:r w:rsidR="00D770B1">
              <w:rPr>
                <w:rFonts w:ascii="Arial" w:hAnsi="Arial" w:cs="Arial"/>
                <w:sz w:val="22"/>
              </w:rPr>
              <w:t xml:space="preserve"> but not limited to</w:t>
            </w:r>
            <w:r w:rsidR="00D2639D">
              <w:rPr>
                <w:rFonts w:ascii="Arial" w:hAnsi="Arial" w:cs="Arial"/>
                <w:sz w:val="22"/>
              </w:rPr>
              <w:t xml:space="preserve">  (listed in more detail in Activity 2):</w:t>
            </w:r>
            <w:r w:rsidR="00D770B1">
              <w:rPr>
                <w:rFonts w:ascii="Arial" w:hAnsi="Arial" w:cs="Arial"/>
                <w:sz w:val="22"/>
              </w:rPr>
              <w:t xml:space="preserve"> WHS legislation,</w:t>
            </w:r>
            <w:r>
              <w:rPr>
                <w:rFonts w:ascii="Arial" w:hAnsi="Arial" w:cs="Arial"/>
                <w:sz w:val="22"/>
              </w:rPr>
              <w:t xml:space="preserve"> risk assessments, incident reporting and investigation, rehabilitation, return to work programs and ongoing monitoring</w:t>
            </w:r>
            <w:r w:rsidR="00D770B1">
              <w:rPr>
                <w:rFonts w:ascii="Arial" w:hAnsi="Arial" w:cs="Arial"/>
                <w:sz w:val="22"/>
              </w:rPr>
              <w:t>, inductions and internal audits</w:t>
            </w:r>
            <w:r>
              <w:rPr>
                <w:rFonts w:ascii="Arial" w:hAnsi="Arial" w:cs="Arial"/>
                <w:sz w:val="22"/>
              </w:rPr>
              <w:t>. I would also use communication and participation to gain as much feedback from workers to incorporate ideas and ways to review current elements of the WHSMS</w:t>
            </w:r>
          </w:p>
          <w:p w14:paraId="0A017C1C" w14:textId="5E35A37B" w:rsidR="007207C6" w:rsidRDefault="007207C6" w:rsidP="007207C6">
            <w:pPr>
              <w:pStyle w:val="ListParagraph"/>
              <w:numPr>
                <w:ilvl w:val="0"/>
                <w:numId w:val="11"/>
              </w:numPr>
              <w:jc w:val="left"/>
              <w:rPr>
                <w:rFonts w:ascii="Arial" w:hAnsi="Arial" w:cs="Arial"/>
                <w:sz w:val="22"/>
              </w:rPr>
            </w:pPr>
            <w:r>
              <w:rPr>
                <w:rFonts w:ascii="Arial" w:hAnsi="Arial" w:cs="Arial"/>
                <w:sz w:val="22"/>
              </w:rPr>
              <w:t>Create Key Performance Indicators (KPIs): Set targets that are realistic and help me to measure progress and highlight areas for improvement.</w:t>
            </w:r>
          </w:p>
          <w:p w14:paraId="1F01FC43" w14:textId="39F11363" w:rsidR="007207C6" w:rsidRDefault="007207C6" w:rsidP="007207C6">
            <w:pPr>
              <w:pStyle w:val="ListParagraph"/>
              <w:numPr>
                <w:ilvl w:val="0"/>
                <w:numId w:val="11"/>
              </w:numPr>
              <w:jc w:val="left"/>
              <w:rPr>
                <w:rFonts w:ascii="Arial" w:hAnsi="Arial" w:cs="Arial"/>
                <w:sz w:val="22"/>
              </w:rPr>
            </w:pPr>
            <w:r>
              <w:rPr>
                <w:rFonts w:ascii="Arial" w:hAnsi="Arial" w:cs="Arial"/>
                <w:sz w:val="22"/>
              </w:rPr>
              <w:t>Implement tracking systems: I would capture data and information for each KPI that I set. This would involve creating and setting up databases and spreadsheets that are CPB approved processes</w:t>
            </w:r>
          </w:p>
          <w:p w14:paraId="7081A20A" w14:textId="4E9406CE" w:rsidR="007207C6" w:rsidRPr="007207C6" w:rsidRDefault="007207C6" w:rsidP="007207C6">
            <w:pPr>
              <w:pStyle w:val="ListParagraph"/>
              <w:numPr>
                <w:ilvl w:val="0"/>
                <w:numId w:val="11"/>
              </w:numPr>
              <w:jc w:val="left"/>
              <w:rPr>
                <w:rFonts w:ascii="Arial" w:hAnsi="Arial" w:cs="Arial"/>
                <w:sz w:val="22"/>
              </w:rPr>
            </w:pPr>
            <w:r>
              <w:rPr>
                <w:rFonts w:ascii="Arial" w:hAnsi="Arial" w:cs="Arial"/>
                <w:sz w:val="22"/>
              </w:rPr>
              <w:t>Based on analysing the data, I would take corrective action to improve our performances. This could be anything from reviewing and revising policies and procedures, providing training to staff or making changes to the WHSMS</w:t>
            </w:r>
          </w:p>
          <w:permEnd w:id="483154146"/>
          <w:p w14:paraId="617F7B7C" w14:textId="2CB99CCB" w:rsidR="006321B7" w:rsidRPr="000732D9" w:rsidRDefault="006321B7" w:rsidP="00B45CD3">
            <w:pPr>
              <w:jc w:val="left"/>
              <w:rPr>
                <w:rFonts w:ascii="Arial" w:hAnsi="Arial" w:cs="Arial"/>
                <w:sz w:val="22"/>
              </w:rPr>
            </w:pPr>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7EF9C473" w14:textId="0A72123A" w:rsidR="00D770B1" w:rsidRDefault="00D770B1" w:rsidP="00B45CD3">
            <w:pPr>
              <w:jc w:val="left"/>
              <w:rPr>
                <w:rFonts w:ascii="Arial" w:hAnsi="Arial" w:cs="Arial"/>
                <w:sz w:val="22"/>
              </w:rPr>
            </w:pPr>
            <w:bookmarkStart w:id="23" w:name="_Hlk132787155"/>
            <w:permStart w:id="195719499" w:edGrp="everyone"/>
            <w:r>
              <w:rPr>
                <w:rFonts w:ascii="Arial" w:hAnsi="Arial" w:cs="Arial"/>
                <w:sz w:val="22"/>
              </w:rPr>
              <w:t xml:space="preserve">It is important to be aware of all limitations regarding WHSMS </w:t>
            </w:r>
            <w:r w:rsidR="00A65DFF">
              <w:rPr>
                <w:rFonts w:ascii="Arial" w:hAnsi="Arial" w:cs="Arial"/>
                <w:sz w:val="22"/>
              </w:rPr>
              <w:t xml:space="preserve">injury management plans, </w:t>
            </w:r>
            <w:r>
              <w:rPr>
                <w:rFonts w:ascii="Arial" w:hAnsi="Arial" w:cs="Arial"/>
                <w:sz w:val="22"/>
              </w:rPr>
              <w:t>as this is how we can take steps to fix these issues before accidents, injuries or illness occur.</w:t>
            </w:r>
          </w:p>
          <w:p w14:paraId="78083421" w14:textId="6B570F7F" w:rsidR="00D770B1" w:rsidRDefault="00D770B1" w:rsidP="00D770B1">
            <w:pPr>
              <w:pStyle w:val="ListParagraph"/>
              <w:numPr>
                <w:ilvl w:val="0"/>
                <w:numId w:val="29"/>
              </w:numPr>
              <w:jc w:val="left"/>
              <w:rPr>
                <w:rFonts w:ascii="Arial" w:hAnsi="Arial" w:cs="Arial"/>
                <w:sz w:val="22"/>
              </w:rPr>
            </w:pPr>
            <w:r w:rsidRPr="00D770B1">
              <w:rPr>
                <w:rFonts w:ascii="Arial" w:hAnsi="Arial" w:cs="Arial"/>
                <w:sz w:val="22"/>
              </w:rPr>
              <w:t>Not everyone at work will want to speak up and contribute</w:t>
            </w:r>
          </w:p>
          <w:p w14:paraId="05FA7679" w14:textId="38729ABC" w:rsidR="00D770B1" w:rsidRDefault="00D770B1" w:rsidP="00D770B1">
            <w:pPr>
              <w:pStyle w:val="ListParagraph"/>
              <w:numPr>
                <w:ilvl w:val="0"/>
                <w:numId w:val="29"/>
              </w:numPr>
              <w:jc w:val="left"/>
              <w:rPr>
                <w:rFonts w:ascii="Arial" w:hAnsi="Arial" w:cs="Arial"/>
                <w:sz w:val="22"/>
              </w:rPr>
            </w:pPr>
            <w:r>
              <w:rPr>
                <w:rFonts w:ascii="Arial" w:hAnsi="Arial" w:cs="Arial"/>
                <w:sz w:val="22"/>
              </w:rPr>
              <w:t>Human error is always possible</w:t>
            </w:r>
          </w:p>
          <w:p w14:paraId="1FA6F19F" w14:textId="341CE100" w:rsidR="00D770B1" w:rsidRDefault="00D770B1" w:rsidP="00D770B1">
            <w:pPr>
              <w:pStyle w:val="ListParagraph"/>
              <w:numPr>
                <w:ilvl w:val="0"/>
                <w:numId w:val="29"/>
              </w:numPr>
              <w:jc w:val="left"/>
              <w:rPr>
                <w:rFonts w:ascii="Arial" w:hAnsi="Arial" w:cs="Arial"/>
                <w:sz w:val="22"/>
              </w:rPr>
            </w:pPr>
            <w:r>
              <w:rPr>
                <w:rFonts w:ascii="Arial" w:hAnsi="Arial" w:cs="Arial"/>
                <w:sz w:val="22"/>
              </w:rPr>
              <w:t>Limited scope and resources to cover all areas and topics</w:t>
            </w:r>
          </w:p>
          <w:p w14:paraId="52F08501" w14:textId="3424422B" w:rsidR="00D770B1" w:rsidRDefault="00D770B1" w:rsidP="00D770B1">
            <w:pPr>
              <w:pStyle w:val="ListParagraph"/>
              <w:numPr>
                <w:ilvl w:val="0"/>
                <w:numId w:val="29"/>
              </w:numPr>
              <w:jc w:val="left"/>
              <w:rPr>
                <w:rFonts w:ascii="Arial" w:hAnsi="Arial" w:cs="Arial"/>
                <w:sz w:val="22"/>
              </w:rPr>
            </w:pPr>
            <w:r>
              <w:rPr>
                <w:rFonts w:ascii="Arial" w:hAnsi="Arial" w:cs="Arial"/>
                <w:sz w:val="22"/>
              </w:rPr>
              <w:t>WHSMS can be based on a reactive no proactive approach. i.e., responding to incidents and accidents after the event has occurred</w:t>
            </w:r>
          </w:p>
          <w:p w14:paraId="4B2BACE2" w14:textId="454C21A2" w:rsidR="00D770B1" w:rsidRDefault="00D770B1" w:rsidP="00D770B1">
            <w:pPr>
              <w:pStyle w:val="ListParagraph"/>
              <w:numPr>
                <w:ilvl w:val="0"/>
                <w:numId w:val="29"/>
              </w:numPr>
              <w:jc w:val="left"/>
              <w:rPr>
                <w:rFonts w:ascii="Arial" w:hAnsi="Arial" w:cs="Arial"/>
                <w:sz w:val="22"/>
              </w:rPr>
            </w:pPr>
            <w:r>
              <w:rPr>
                <w:rFonts w:ascii="Arial" w:hAnsi="Arial" w:cs="Arial"/>
                <w:sz w:val="22"/>
              </w:rPr>
              <w:t>There could be a difficulty in measuring effectiveness or the WHSMS if everything is going along smoothly for a while, there might not be new data to analyse</w:t>
            </w:r>
          </w:p>
          <w:p w14:paraId="14B3129B" w14:textId="14C2B72B" w:rsidR="00D770B1" w:rsidRPr="00D770B1" w:rsidRDefault="00D770B1" w:rsidP="00D770B1">
            <w:pPr>
              <w:pStyle w:val="ListParagraph"/>
              <w:numPr>
                <w:ilvl w:val="0"/>
                <w:numId w:val="29"/>
              </w:numPr>
              <w:jc w:val="left"/>
              <w:rPr>
                <w:rFonts w:ascii="Arial" w:hAnsi="Arial" w:cs="Arial"/>
                <w:sz w:val="22"/>
              </w:rPr>
            </w:pPr>
            <w:r>
              <w:rPr>
                <w:rFonts w:ascii="Arial" w:hAnsi="Arial" w:cs="Arial"/>
                <w:sz w:val="22"/>
              </w:rPr>
              <w:t>Onboarding vast quantities of new workers could result in workers not understand inductions or being given to much training in a small amount of time</w:t>
            </w:r>
          </w:p>
          <w:bookmarkEnd w:id="23"/>
          <w:p w14:paraId="6BD12BC2" w14:textId="17A7898E" w:rsidR="003931E8" w:rsidRPr="000732D9" w:rsidRDefault="00D770B1" w:rsidP="00B45CD3">
            <w:pPr>
              <w:jc w:val="left"/>
              <w:rPr>
                <w:rFonts w:ascii="Arial" w:hAnsi="Arial" w:cs="Arial"/>
                <w:sz w:val="22"/>
              </w:rPr>
            </w:pPr>
            <w:r w:rsidRPr="00D770B1">
              <w:rPr>
                <w:rFonts w:ascii="Arial" w:hAnsi="Arial" w:cs="Arial"/>
                <w:sz w:val="22"/>
              </w:rPr>
              <w:t xml:space="preserve">  </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lastRenderedPageBreak/>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4094B291" w14:textId="43669B3A" w:rsidR="00377037" w:rsidRDefault="00377037" w:rsidP="00E93FFE">
            <w:pPr>
              <w:pStyle w:val="ListParagraph"/>
              <w:numPr>
                <w:ilvl w:val="0"/>
                <w:numId w:val="29"/>
              </w:numPr>
              <w:jc w:val="left"/>
              <w:rPr>
                <w:rFonts w:ascii="Arial" w:hAnsi="Arial" w:cs="Arial"/>
                <w:sz w:val="22"/>
              </w:rPr>
            </w:pPr>
            <w:bookmarkStart w:id="24" w:name="_Hlk132787187"/>
            <w:permStart w:id="1177770415" w:edGrp="everyone"/>
            <w:r>
              <w:rPr>
                <w:rFonts w:ascii="Arial" w:hAnsi="Arial" w:cs="Arial"/>
                <w:sz w:val="22"/>
              </w:rPr>
              <w:t>Applying Ask, Engage, Hear, Act (AEHA) is a system that can help improve communication and consultation with workers regarding WHSMS. Using this system is a great way to make sure you’re asking workers if they understand procedures, reporting injuries, if they even feel comfortable to communicate with their managers and each other. Offering face to face team training is a great way to get workers to trust each other and help them engage with each other. Listen to what the workers say is essential in building trust and Acting on this feedback and implementing it into the injury management plan will show workers they are heard and their feedback is appreciated</w:t>
            </w:r>
          </w:p>
          <w:p w14:paraId="2ADF608A" w14:textId="2F8FFC5D" w:rsidR="00377037" w:rsidRDefault="00377037" w:rsidP="00E93FFE">
            <w:pPr>
              <w:pStyle w:val="ListParagraph"/>
              <w:numPr>
                <w:ilvl w:val="0"/>
                <w:numId w:val="29"/>
              </w:numPr>
              <w:jc w:val="left"/>
              <w:rPr>
                <w:rFonts w:ascii="Arial" w:hAnsi="Arial" w:cs="Arial"/>
                <w:sz w:val="22"/>
              </w:rPr>
            </w:pPr>
            <w:r>
              <w:rPr>
                <w:rFonts w:ascii="Arial" w:hAnsi="Arial" w:cs="Arial"/>
                <w:sz w:val="22"/>
              </w:rPr>
              <w:t>To reduce human error standardising procedures and creating checklists are great ways for workers to have items to follow and make sure all elements of the plan are being accounted for. Making sure to train all workers in these policies and procedures is essential in equipping them with the knowledge and skills to perform their duties correctly</w:t>
            </w:r>
          </w:p>
          <w:p w14:paraId="41D13F72" w14:textId="7B0E3E2B" w:rsidR="00377037" w:rsidRPr="00377037" w:rsidRDefault="00377037" w:rsidP="00377037">
            <w:pPr>
              <w:jc w:val="left"/>
              <w:rPr>
                <w:rFonts w:ascii="Arial" w:hAnsi="Arial" w:cs="Arial"/>
                <w:sz w:val="22"/>
              </w:rPr>
            </w:pPr>
            <w:r>
              <w:rPr>
                <w:rFonts w:ascii="Arial" w:hAnsi="Arial" w:cs="Arial"/>
                <w:sz w:val="22"/>
              </w:rPr>
              <w:t>Overall, the main adjustment I would take from here is</w:t>
            </w:r>
            <w:r w:rsidR="00707075">
              <w:rPr>
                <w:rFonts w:ascii="Arial" w:hAnsi="Arial" w:cs="Arial"/>
                <w:sz w:val="22"/>
              </w:rPr>
              <w:t xml:space="preserve"> to put more planning and implementing into</w:t>
            </w:r>
            <w:r>
              <w:rPr>
                <w:rFonts w:ascii="Arial" w:hAnsi="Arial" w:cs="Arial"/>
                <w:sz w:val="22"/>
              </w:rPr>
              <w:t xml:space="preserve"> training. </w:t>
            </w:r>
            <w:r w:rsidR="00707075">
              <w:rPr>
                <w:rFonts w:ascii="Arial" w:hAnsi="Arial" w:cs="Arial"/>
                <w:sz w:val="22"/>
              </w:rPr>
              <w:t xml:space="preserve">To make this a top priority and to be included in all induction requirements and onboarding of workers. </w:t>
            </w:r>
            <w:r>
              <w:rPr>
                <w:rFonts w:ascii="Arial" w:hAnsi="Arial" w:cs="Arial"/>
                <w:sz w:val="22"/>
              </w:rPr>
              <w:t>This to me is the key to providing all workers with the education and skills to deliver a WHSMS that is effective and ultimately to keep all our workers safe.</w:t>
            </w:r>
          </w:p>
          <w:bookmarkEnd w:id="24"/>
          <w:p w14:paraId="3934ABF8" w14:textId="10833CBD" w:rsidR="00CA15C8" w:rsidRPr="00B45CD3" w:rsidRDefault="00377037" w:rsidP="00CA15C8">
            <w:pPr>
              <w:jc w:val="left"/>
              <w:rPr>
                <w:rFonts w:ascii="Arial" w:hAnsi="Arial" w:cs="Arial"/>
                <w:sz w:val="22"/>
              </w:rPr>
            </w:pPr>
            <w:r>
              <w:rPr>
                <w:rFonts w:ascii="Arial" w:hAnsi="Arial" w:cs="Arial"/>
                <w:sz w:val="22"/>
              </w:rPr>
              <w:t>.</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19807457" w14:textId="77777777" w:rsidR="00CA15C8" w:rsidRDefault="00707075" w:rsidP="00CA15C8">
            <w:pPr>
              <w:jc w:val="left"/>
              <w:rPr>
                <w:rFonts w:ascii="Arial" w:hAnsi="Arial" w:cs="Arial"/>
                <w:sz w:val="22"/>
              </w:rPr>
            </w:pPr>
            <w:permStart w:id="862269697" w:edGrp="everyone"/>
            <w:r>
              <w:rPr>
                <w:rFonts w:ascii="Arial" w:hAnsi="Arial" w:cs="Arial"/>
                <w:sz w:val="22"/>
              </w:rPr>
              <w:t>Any time an adjustment is made to a WHSMS injury management plan it must be documented and distributed to make sure all stakeholders are aware of the new procedures and updates. I would follow the below steps to implement these changes:</w:t>
            </w:r>
          </w:p>
          <w:p w14:paraId="1461EAC4" w14:textId="2A34F03A" w:rsidR="00707075" w:rsidRDefault="00707075" w:rsidP="00CA15C8">
            <w:pPr>
              <w:jc w:val="left"/>
              <w:rPr>
                <w:rFonts w:ascii="Arial" w:hAnsi="Arial" w:cs="Arial"/>
                <w:sz w:val="22"/>
              </w:rPr>
            </w:pPr>
          </w:p>
          <w:p w14:paraId="1A073C76" w14:textId="4BE2592A" w:rsidR="00707075" w:rsidRDefault="00707075" w:rsidP="00707075">
            <w:pPr>
              <w:pStyle w:val="ListParagraph"/>
              <w:numPr>
                <w:ilvl w:val="0"/>
                <w:numId w:val="30"/>
              </w:numPr>
              <w:jc w:val="left"/>
              <w:rPr>
                <w:rFonts w:ascii="Arial" w:hAnsi="Arial" w:cs="Arial"/>
                <w:sz w:val="22"/>
              </w:rPr>
            </w:pPr>
            <w:r w:rsidRPr="00707075">
              <w:rPr>
                <w:rFonts w:ascii="Arial" w:hAnsi="Arial" w:cs="Arial"/>
                <w:sz w:val="22"/>
              </w:rPr>
              <w:t>I would create a document that outlines the changes that have been made to the injury management plant. This would include any new training requirements, policy and procedure updates and any changes to the way reporting requirements are made</w:t>
            </w:r>
          </w:p>
          <w:p w14:paraId="45837C92" w14:textId="2E18A266" w:rsidR="00707075" w:rsidRDefault="00707075" w:rsidP="00707075">
            <w:pPr>
              <w:pStyle w:val="ListParagraph"/>
              <w:numPr>
                <w:ilvl w:val="0"/>
                <w:numId w:val="30"/>
              </w:numPr>
              <w:jc w:val="left"/>
              <w:rPr>
                <w:rFonts w:ascii="Arial" w:hAnsi="Arial" w:cs="Arial"/>
                <w:sz w:val="22"/>
              </w:rPr>
            </w:pPr>
            <w:r>
              <w:rPr>
                <w:rFonts w:ascii="Arial" w:hAnsi="Arial" w:cs="Arial"/>
                <w:sz w:val="22"/>
              </w:rPr>
              <w:t>I would identify which stakeholders needed to be notified e.g., workers, supervisors, managers, safety teams and if external contractors need to be made aware as well. I would then choose the best option to distribute the update document/s either by email, company intrant, or in a hardcopy form with a sign on sheet depending on my stakeholders. It would also be presented to workers at prestart or toolbox face to face to allow workers time to ask questions.</w:t>
            </w:r>
          </w:p>
          <w:p w14:paraId="021AED50" w14:textId="132A43B4" w:rsidR="00707075" w:rsidRDefault="00707075" w:rsidP="00707075">
            <w:pPr>
              <w:pStyle w:val="ListParagraph"/>
              <w:numPr>
                <w:ilvl w:val="0"/>
                <w:numId w:val="30"/>
              </w:numPr>
              <w:jc w:val="left"/>
              <w:rPr>
                <w:rFonts w:ascii="Arial" w:hAnsi="Arial" w:cs="Arial"/>
                <w:sz w:val="22"/>
              </w:rPr>
            </w:pPr>
            <w:r>
              <w:rPr>
                <w:rFonts w:ascii="Arial" w:hAnsi="Arial" w:cs="Arial"/>
                <w:sz w:val="22"/>
              </w:rPr>
              <w:t xml:space="preserve">Depending on the extent of the changes, it may be necessary to provide updated training to workers and all relevant stakeholders. This could be done in a team training </w:t>
            </w:r>
            <w:r w:rsidR="00472430">
              <w:rPr>
                <w:rFonts w:ascii="Arial" w:hAnsi="Arial" w:cs="Arial"/>
                <w:sz w:val="22"/>
              </w:rPr>
              <w:t>exercise with a CPB supervisor conducting the training or it could be done with an RTO performing the face to face team training. It could also be done online through training modules or via videos.</w:t>
            </w:r>
          </w:p>
          <w:p w14:paraId="4BF0B524" w14:textId="620EF301" w:rsidR="00707075" w:rsidRDefault="00472430" w:rsidP="00CA15C8">
            <w:pPr>
              <w:pStyle w:val="ListParagraph"/>
              <w:numPr>
                <w:ilvl w:val="0"/>
                <w:numId w:val="30"/>
              </w:numPr>
              <w:jc w:val="left"/>
              <w:rPr>
                <w:rFonts w:ascii="Arial" w:hAnsi="Arial" w:cs="Arial"/>
                <w:sz w:val="22"/>
              </w:rPr>
            </w:pPr>
            <w:r>
              <w:rPr>
                <w:rFonts w:ascii="Arial" w:hAnsi="Arial" w:cs="Arial"/>
                <w:sz w:val="22"/>
              </w:rPr>
              <w:t>If</w:t>
            </w:r>
            <w:r w:rsidR="00675B88">
              <w:rPr>
                <w:rFonts w:ascii="Arial" w:hAnsi="Arial" w:cs="Arial"/>
                <w:sz w:val="22"/>
              </w:rPr>
              <w:t xml:space="preserve"> changes were significant the induction process and procedure may also need to be updated to ensure all new workers and contractors are provided with the relevant training as part of their onboarding / induction process. This would also include a signed acknowledgment from the work if done face to face or docu-sign form of acknowledge once the online modules were complete.</w:t>
            </w:r>
          </w:p>
          <w:p w14:paraId="43A75B60" w14:textId="77777777" w:rsidR="00F66264" w:rsidRDefault="00675B88" w:rsidP="00F66264">
            <w:pPr>
              <w:pStyle w:val="ListParagraph"/>
              <w:numPr>
                <w:ilvl w:val="0"/>
                <w:numId w:val="30"/>
              </w:numPr>
              <w:jc w:val="left"/>
              <w:rPr>
                <w:rFonts w:ascii="Arial" w:hAnsi="Arial" w:cs="Arial"/>
                <w:sz w:val="22"/>
              </w:rPr>
            </w:pPr>
            <w:r>
              <w:rPr>
                <w:rFonts w:ascii="Arial" w:hAnsi="Arial" w:cs="Arial"/>
                <w:sz w:val="22"/>
              </w:rPr>
              <w:t>Once all new documentation had been distributed, it would be saved on our network drive with any signed paperwork in date order.</w:t>
            </w:r>
            <w:r w:rsidR="00F66264">
              <w:rPr>
                <w:rFonts w:ascii="Arial" w:hAnsi="Arial" w:cs="Arial"/>
                <w:sz w:val="22"/>
              </w:rPr>
              <w:t xml:space="preserve"> This would be available for anyone to read and review at any time.</w:t>
            </w:r>
          </w:p>
          <w:p w14:paraId="251F122D" w14:textId="06695A67" w:rsidR="00675B88" w:rsidRPr="00F66264" w:rsidRDefault="00675B88" w:rsidP="00F66264">
            <w:pPr>
              <w:ind w:left="360"/>
              <w:jc w:val="left"/>
              <w:rPr>
                <w:rFonts w:ascii="Arial" w:hAnsi="Arial" w:cs="Arial"/>
                <w:sz w:val="22"/>
              </w:rPr>
            </w:pPr>
          </w:p>
          <w:permEnd w:id="862269697"/>
          <w:p w14:paraId="51D17F4A" w14:textId="1DEDDE91" w:rsidR="00CA15C8" w:rsidRPr="000732D9" w:rsidRDefault="00CA15C8" w:rsidP="00CA15C8">
            <w:pPr>
              <w:jc w:val="left"/>
              <w:rPr>
                <w:rFonts w:ascii="Arial" w:hAnsi="Arial" w:cs="Arial"/>
                <w:sz w:val="22"/>
              </w:rPr>
            </w:pPr>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lastRenderedPageBreak/>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040EC45C" w14:textId="1D8F0A45" w:rsidR="006321B7" w:rsidRDefault="00D2639D" w:rsidP="00B45CD3">
            <w:pPr>
              <w:jc w:val="left"/>
              <w:rPr>
                <w:rFonts w:ascii="Arial" w:hAnsi="Arial" w:cs="Arial"/>
                <w:sz w:val="22"/>
              </w:rPr>
            </w:pPr>
            <w:permStart w:id="184433721" w:edGrp="everyone"/>
            <w:r>
              <w:rPr>
                <w:rFonts w:ascii="Arial" w:hAnsi="Arial" w:cs="Arial"/>
                <w:sz w:val="22"/>
              </w:rPr>
              <w:t>To monitor the effectiveness of the WHSMS return to work plan I would follow the below steps:</w:t>
            </w:r>
          </w:p>
          <w:p w14:paraId="1389B443" w14:textId="0D4FB5C6" w:rsidR="00D2639D" w:rsidRDefault="00D2639D" w:rsidP="006D6ABC">
            <w:pPr>
              <w:pStyle w:val="ListParagraph"/>
              <w:numPr>
                <w:ilvl w:val="0"/>
                <w:numId w:val="30"/>
              </w:numPr>
              <w:jc w:val="left"/>
              <w:rPr>
                <w:rFonts w:ascii="Arial" w:hAnsi="Arial" w:cs="Arial"/>
                <w:sz w:val="22"/>
              </w:rPr>
            </w:pPr>
            <w:r>
              <w:rPr>
                <w:rFonts w:ascii="Arial" w:hAnsi="Arial" w:cs="Arial"/>
                <w:sz w:val="22"/>
              </w:rPr>
              <w:t>Identifying the elements that make up the return to work plan (listed in more detail in Activity 2): WHS legislation, risk assessments, hazard identification, training and communication, monitoring the health of the workers and reporting all incidents</w:t>
            </w:r>
          </w:p>
          <w:p w14:paraId="324B3392" w14:textId="7211355B" w:rsidR="00D2639D" w:rsidRDefault="00D2639D" w:rsidP="006D6ABC">
            <w:pPr>
              <w:pStyle w:val="ListParagraph"/>
              <w:numPr>
                <w:ilvl w:val="0"/>
                <w:numId w:val="30"/>
              </w:numPr>
              <w:jc w:val="left"/>
              <w:rPr>
                <w:rFonts w:ascii="Arial" w:hAnsi="Arial" w:cs="Arial"/>
                <w:sz w:val="22"/>
              </w:rPr>
            </w:pPr>
            <w:r>
              <w:rPr>
                <w:rFonts w:ascii="Arial" w:hAnsi="Arial" w:cs="Arial"/>
                <w:sz w:val="22"/>
              </w:rPr>
              <w:t xml:space="preserve">Establish indicators that can be measured for each of the elements in the plan. For example, tracking the number of incidents, monitor compliance and evaluate if the training provided is effective. </w:t>
            </w:r>
          </w:p>
          <w:p w14:paraId="1938C5D8" w14:textId="065A3CCD" w:rsidR="00D2639D" w:rsidRDefault="00D2639D" w:rsidP="006D6ABC">
            <w:pPr>
              <w:pStyle w:val="ListParagraph"/>
              <w:numPr>
                <w:ilvl w:val="0"/>
                <w:numId w:val="30"/>
              </w:numPr>
              <w:jc w:val="left"/>
              <w:rPr>
                <w:rFonts w:ascii="Arial" w:hAnsi="Arial" w:cs="Arial"/>
                <w:sz w:val="22"/>
              </w:rPr>
            </w:pPr>
            <w:r>
              <w:rPr>
                <w:rFonts w:ascii="Arial" w:hAnsi="Arial" w:cs="Arial"/>
                <w:sz w:val="22"/>
              </w:rPr>
              <w:t>Communicate with all stakeholders involved, including the Return to Work</w:t>
            </w:r>
            <w:r w:rsidR="00A65DFF">
              <w:rPr>
                <w:rFonts w:ascii="Arial" w:hAnsi="Arial" w:cs="Arial"/>
                <w:sz w:val="22"/>
              </w:rPr>
              <w:t xml:space="preserve"> </w:t>
            </w:r>
            <w:r>
              <w:rPr>
                <w:rFonts w:ascii="Arial" w:hAnsi="Arial" w:cs="Arial"/>
                <w:sz w:val="22"/>
              </w:rPr>
              <w:t>Coordinator (RTWC), rehabilitation providers, Drs, HSR and workers.</w:t>
            </w:r>
            <w:r w:rsidR="00A65DFF">
              <w:rPr>
                <w:rFonts w:ascii="Arial" w:hAnsi="Arial" w:cs="Arial"/>
                <w:sz w:val="22"/>
              </w:rPr>
              <w:t xml:space="preserve"> This will help build teams and show support to the retuning worker/s.</w:t>
            </w:r>
          </w:p>
          <w:p w14:paraId="6BF5AC74" w14:textId="061918B8" w:rsidR="00D2639D" w:rsidRDefault="00D2639D" w:rsidP="006D6ABC">
            <w:pPr>
              <w:pStyle w:val="ListParagraph"/>
              <w:numPr>
                <w:ilvl w:val="0"/>
                <w:numId w:val="30"/>
              </w:numPr>
              <w:jc w:val="left"/>
              <w:rPr>
                <w:rFonts w:ascii="Arial" w:hAnsi="Arial" w:cs="Arial"/>
                <w:sz w:val="22"/>
              </w:rPr>
            </w:pPr>
            <w:r>
              <w:rPr>
                <w:rFonts w:ascii="Arial" w:hAnsi="Arial" w:cs="Arial"/>
                <w:sz w:val="22"/>
              </w:rPr>
              <w:t>Monitor the systems: this could be anything from assigning the responsibility to a specific team or individual, setting up meetings, setting up regular reporting cycles and KPIs or establishing a system for open communication and feedback</w:t>
            </w:r>
          </w:p>
          <w:p w14:paraId="0BD5F6AE" w14:textId="2AF3A2D0" w:rsidR="00D2639D" w:rsidRDefault="00D2639D" w:rsidP="006D6ABC">
            <w:pPr>
              <w:pStyle w:val="ListParagraph"/>
              <w:numPr>
                <w:ilvl w:val="0"/>
                <w:numId w:val="30"/>
              </w:numPr>
              <w:jc w:val="left"/>
              <w:rPr>
                <w:rFonts w:ascii="Arial" w:hAnsi="Arial" w:cs="Arial"/>
                <w:sz w:val="22"/>
              </w:rPr>
            </w:pPr>
            <w:r>
              <w:rPr>
                <w:rFonts w:ascii="Arial" w:hAnsi="Arial" w:cs="Arial"/>
                <w:sz w:val="22"/>
              </w:rPr>
              <w:t xml:space="preserve">Analyse and evaluate all results </w:t>
            </w:r>
            <w:r w:rsidR="00A65DFF">
              <w:rPr>
                <w:rFonts w:ascii="Arial" w:hAnsi="Arial" w:cs="Arial"/>
                <w:sz w:val="22"/>
              </w:rPr>
              <w:t>will help to improve the process. It also allows for each individual worker to have a return to work plan create especially for them that is suited to getting them better and back at work as soon as possible.</w:t>
            </w:r>
          </w:p>
          <w:p w14:paraId="5FB9C4F3" w14:textId="413DCFEB" w:rsidR="00A65DFF" w:rsidRDefault="00A65DFF" w:rsidP="006D6ABC">
            <w:pPr>
              <w:pStyle w:val="ListParagraph"/>
              <w:numPr>
                <w:ilvl w:val="0"/>
                <w:numId w:val="30"/>
              </w:numPr>
              <w:jc w:val="left"/>
              <w:rPr>
                <w:rFonts w:ascii="Arial" w:hAnsi="Arial" w:cs="Arial"/>
                <w:sz w:val="22"/>
              </w:rPr>
            </w:pPr>
            <w:r>
              <w:rPr>
                <w:rFonts w:ascii="Arial" w:hAnsi="Arial" w:cs="Arial"/>
                <w:sz w:val="22"/>
              </w:rPr>
              <w:t xml:space="preserve">Implementing improvements will help to revise policies and procedures that may have become out of date or where training may need increasing and addressing. </w:t>
            </w:r>
          </w:p>
          <w:p w14:paraId="3CD5E758" w14:textId="6F612604" w:rsidR="006321B7" w:rsidRPr="000732D9" w:rsidRDefault="00D2639D" w:rsidP="00B45CD3">
            <w:pPr>
              <w:jc w:val="left"/>
              <w:rPr>
                <w:rFonts w:ascii="Arial" w:hAnsi="Arial" w:cs="Arial"/>
                <w:sz w:val="22"/>
              </w:rPr>
            </w:pPr>
            <w:r>
              <w:rPr>
                <w:rFonts w:ascii="Arial" w:hAnsi="Arial" w:cs="Arial"/>
                <w:sz w:val="22"/>
              </w:rPr>
              <w:t>.</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lastRenderedPageBreak/>
              <w:t>Example limitation</w:t>
            </w:r>
          </w:p>
        </w:tc>
      </w:tr>
      <w:tr w:rsidR="00B45CD3" w:rsidRPr="00B45CD3" w14:paraId="154F684C" w14:textId="77777777" w:rsidTr="00B73DD1">
        <w:trPr>
          <w:trHeight w:val="1077"/>
        </w:trPr>
        <w:tc>
          <w:tcPr>
            <w:tcW w:w="9016" w:type="dxa"/>
          </w:tcPr>
          <w:p w14:paraId="27E086D8" w14:textId="7D9D9B06" w:rsidR="00CA7E53" w:rsidRDefault="00A65DFF" w:rsidP="00CA7E53">
            <w:pPr>
              <w:keepNext/>
              <w:jc w:val="left"/>
              <w:rPr>
                <w:rFonts w:ascii="Arial" w:hAnsi="Arial" w:cs="Arial"/>
                <w:sz w:val="22"/>
              </w:rPr>
            </w:pPr>
            <w:bookmarkStart w:id="25" w:name="_Hlk132787332"/>
            <w:permStart w:id="1475835994" w:edGrp="everyone"/>
            <w:r>
              <w:rPr>
                <w:rFonts w:ascii="Arial" w:hAnsi="Arial" w:cs="Arial"/>
                <w:sz w:val="22"/>
              </w:rPr>
              <w:t>It is important to be aware of all limitations regarding WHSMS Return to work plan. Below are few limitations that I see in the return to work plan:</w:t>
            </w:r>
          </w:p>
          <w:p w14:paraId="2251396E" w14:textId="0D3C7BB7" w:rsidR="00A65DFF" w:rsidRDefault="00A65DFF" w:rsidP="00A65DFF">
            <w:pPr>
              <w:pStyle w:val="ListParagraph"/>
              <w:keepNext/>
              <w:numPr>
                <w:ilvl w:val="0"/>
                <w:numId w:val="30"/>
              </w:numPr>
              <w:jc w:val="left"/>
              <w:rPr>
                <w:rFonts w:ascii="Arial" w:hAnsi="Arial" w:cs="Arial"/>
                <w:sz w:val="22"/>
              </w:rPr>
            </w:pPr>
            <w:r>
              <w:rPr>
                <w:rFonts w:ascii="Arial" w:hAnsi="Arial" w:cs="Arial"/>
                <w:sz w:val="22"/>
              </w:rPr>
              <w:t>Recording of data can be a time-consuming and resource intensive exercise. It can be challenging for a company like CPB who have a large volume of workers that may be on complex return to work plans. There is also the risk that human error and data being misreported or accidently be entered incorrectly. Some workers a very private and can be reluctant to disclose personal health information and may not give accurate reports du to concerns about potential negative consequences later on in their career.</w:t>
            </w:r>
          </w:p>
          <w:p w14:paraId="16A16EC8" w14:textId="38A4061F" w:rsidR="00A65DFF" w:rsidRDefault="00A65DFF" w:rsidP="00A65DFF">
            <w:pPr>
              <w:pStyle w:val="ListParagraph"/>
              <w:keepNext/>
              <w:numPr>
                <w:ilvl w:val="0"/>
                <w:numId w:val="30"/>
              </w:numPr>
              <w:jc w:val="left"/>
              <w:rPr>
                <w:rFonts w:ascii="Arial" w:hAnsi="Arial" w:cs="Arial"/>
                <w:sz w:val="22"/>
              </w:rPr>
            </w:pPr>
            <w:r>
              <w:rPr>
                <w:rFonts w:ascii="Arial" w:hAnsi="Arial" w:cs="Arial"/>
                <w:sz w:val="22"/>
              </w:rPr>
              <w:t>Lack of training is a huge limitation. If staff are not trained in how to support injured workers it may impact the worker in a negative way.</w:t>
            </w:r>
          </w:p>
          <w:p w14:paraId="078BB62C" w14:textId="3E5F580A" w:rsidR="00A65DFF" w:rsidRDefault="00E77AD3" w:rsidP="00A65DFF">
            <w:pPr>
              <w:pStyle w:val="ListParagraph"/>
              <w:keepNext/>
              <w:numPr>
                <w:ilvl w:val="0"/>
                <w:numId w:val="30"/>
              </w:numPr>
              <w:jc w:val="left"/>
              <w:rPr>
                <w:rFonts w:ascii="Arial" w:hAnsi="Arial" w:cs="Arial"/>
                <w:sz w:val="22"/>
              </w:rPr>
            </w:pPr>
            <w:r>
              <w:rPr>
                <w:rFonts w:ascii="Arial" w:hAnsi="Arial" w:cs="Arial"/>
                <w:sz w:val="22"/>
              </w:rPr>
              <w:t xml:space="preserve">Communication can be a challenge with regards to a return to work plan. There are sometime many stakeholders involved such as RTWCs. Drs. HSR, supervisors, managers, health care providers and other relevant disciplines. Everyone must be aware of their responsibilities in the process. </w:t>
            </w:r>
          </w:p>
          <w:p w14:paraId="6AC151FE" w14:textId="262951F7" w:rsidR="00E77AD3" w:rsidRPr="00A65DFF" w:rsidRDefault="00E77AD3" w:rsidP="00A65DFF">
            <w:pPr>
              <w:pStyle w:val="ListParagraph"/>
              <w:keepNext/>
              <w:numPr>
                <w:ilvl w:val="0"/>
                <w:numId w:val="30"/>
              </w:numPr>
              <w:jc w:val="left"/>
              <w:rPr>
                <w:rFonts w:ascii="Arial" w:hAnsi="Arial" w:cs="Arial"/>
                <w:sz w:val="22"/>
              </w:rPr>
            </w:pPr>
            <w:r>
              <w:rPr>
                <w:rFonts w:ascii="Arial" w:hAnsi="Arial" w:cs="Arial"/>
                <w:sz w:val="22"/>
              </w:rPr>
              <w:t>Systems and communication: This could be a limitation if 6 out of the 8 stakeholders liked to send emails and 2 stakeholders liked to have phone calls. Some stakeholders might prefer to meet face to face and some may feel text messages or emails are appropriate. This would allow for a lot of lost data and monitoring to take place and also for the stakeholders to not know where the worker was at with their plan</w:t>
            </w:r>
            <w:bookmarkEnd w:id="25"/>
            <w:r>
              <w:rPr>
                <w:rFonts w:ascii="Arial" w:hAnsi="Arial" w:cs="Arial"/>
                <w:sz w:val="22"/>
              </w:rPr>
              <w:t>.</w:t>
            </w:r>
          </w:p>
          <w:permEnd w:id="1475835994"/>
          <w:p w14:paraId="5CF3F01D" w14:textId="089A70A8" w:rsidR="00CA7E53" w:rsidRPr="00B45CD3" w:rsidRDefault="00CA7E53" w:rsidP="00CA7E53">
            <w:pPr>
              <w:keepNext/>
              <w:jc w:val="left"/>
              <w:rPr>
                <w:rFonts w:ascii="Arial" w:hAnsi="Arial" w:cs="Arial"/>
                <w:sz w:val="22"/>
              </w:rPr>
            </w:pPr>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0096033B" w14:textId="064D23E1" w:rsidR="00F66264" w:rsidRDefault="00F66264" w:rsidP="00F66264">
            <w:pPr>
              <w:pStyle w:val="ListParagraph"/>
              <w:numPr>
                <w:ilvl w:val="0"/>
                <w:numId w:val="30"/>
              </w:numPr>
              <w:jc w:val="left"/>
              <w:rPr>
                <w:rFonts w:ascii="Arial" w:hAnsi="Arial" w:cs="Arial"/>
                <w:sz w:val="22"/>
              </w:rPr>
            </w:pPr>
            <w:permStart w:id="813061870" w:edGrp="everyone"/>
            <w:r>
              <w:rPr>
                <w:rFonts w:ascii="Arial" w:hAnsi="Arial" w:cs="Arial"/>
                <w:sz w:val="22"/>
              </w:rPr>
              <w:t>Tailoring to the injured worker. To really take into account aspects like age, ability, overall health and any personal circumstances. This could be done by additional consultation with the injured worker and all stakeholders. This is a timely and costly adjustment and probably not the only way to help the injured worker/s.</w:t>
            </w:r>
          </w:p>
          <w:p w14:paraId="58663060" w14:textId="2E442A74" w:rsidR="00F66264" w:rsidRDefault="00F66264" w:rsidP="00F66264">
            <w:pPr>
              <w:pStyle w:val="ListParagraph"/>
              <w:numPr>
                <w:ilvl w:val="0"/>
                <w:numId w:val="30"/>
              </w:numPr>
              <w:jc w:val="left"/>
              <w:rPr>
                <w:rFonts w:ascii="Arial" w:hAnsi="Arial" w:cs="Arial"/>
                <w:sz w:val="22"/>
              </w:rPr>
            </w:pPr>
            <w:bookmarkStart w:id="26" w:name="_Hlk132787479"/>
            <w:r>
              <w:rPr>
                <w:rFonts w:ascii="Arial" w:hAnsi="Arial" w:cs="Arial"/>
                <w:sz w:val="22"/>
              </w:rPr>
              <w:t xml:space="preserve">Communication, training and implantation of systems are from what I can see, the most crucial aspects of creating an effective return to work plan. As a supervisor for CPB Plant Yard, my adjustment would be to use one system (portal) to communicate with all stakeholders. This system (portal) would be the policy and procedure of how all communication must be reported. This way, there is a tracking of information, and all relevant stakeholders are included on all correspondence. Training must be provided to all stakeholders on how to use this system (portal) effectively. It would allow for meetings to be booked through the portal and all conversations recorded. It would also allow for return to work plans to be updated with all versions still visible to all stakeholders to see and monitor the effectiveness of the plan.  </w:t>
            </w:r>
          </w:p>
          <w:bookmarkEnd w:id="26"/>
          <w:p w14:paraId="10944E48" w14:textId="77777777" w:rsidR="00F66264" w:rsidRDefault="00F66264" w:rsidP="001665BF">
            <w:pPr>
              <w:jc w:val="left"/>
              <w:rPr>
                <w:rFonts w:ascii="Arial" w:hAnsi="Arial" w:cs="Arial"/>
                <w:sz w:val="22"/>
              </w:rPr>
            </w:pPr>
          </w:p>
          <w:permEnd w:id="813061870"/>
          <w:p w14:paraId="5F41E77E" w14:textId="590D660E" w:rsidR="001665BF" w:rsidRPr="000732D9" w:rsidRDefault="001665BF" w:rsidP="001665BF">
            <w:pPr>
              <w:jc w:val="left"/>
              <w:rPr>
                <w:rFonts w:ascii="Arial" w:hAnsi="Arial" w:cs="Arial"/>
                <w:sz w:val="22"/>
              </w:rPr>
            </w:pPr>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07E91FD3" w14:textId="0D3D672A" w:rsidR="00F66264" w:rsidRDefault="00F66264" w:rsidP="00F66264">
            <w:pPr>
              <w:jc w:val="left"/>
              <w:rPr>
                <w:rFonts w:ascii="Arial" w:hAnsi="Arial" w:cs="Arial"/>
                <w:sz w:val="22"/>
              </w:rPr>
            </w:pPr>
            <w:permStart w:id="1060590615" w:edGrp="everyone"/>
            <w:r>
              <w:rPr>
                <w:rFonts w:ascii="Arial" w:hAnsi="Arial" w:cs="Arial"/>
                <w:sz w:val="22"/>
              </w:rPr>
              <w:t>Any time an adjustment is made to a WHSMS return to work plan it must be documented and distributed to make sure all stakeholders are aware of the new procedures and updates. I would follow the below steps to implement these changes:</w:t>
            </w:r>
          </w:p>
          <w:p w14:paraId="1576A1A5" w14:textId="77777777" w:rsidR="00F66264" w:rsidRDefault="00F66264" w:rsidP="00F66264">
            <w:pPr>
              <w:jc w:val="left"/>
              <w:rPr>
                <w:rFonts w:ascii="Arial" w:hAnsi="Arial" w:cs="Arial"/>
                <w:sz w:val="22"/>
              </w:rPr>
            </w:pPr>
          </w:p>
          <w:p w14:paraId="0323EF11" w14:textId="77777777" w:rsidR="00F66264" w:rsidRDefault="00F66264" w:rsidP="00F66264">
            <w:pPr>
              <w:pStyle w:val="ListParagraph"/>
              <w:numPr>
                <w:ilvl w:val="0"/>
                <w:numId w:val="30"/>
              </w:numPr>
              <w:jc w:val="left"/>
              <w:rPr>
                <w:rFonts w:ascii="Arial" w:hAnsi="Arial" w:cs="Arial"/>
                <w:sz w:val="22"/>
              </w:rPr>
            </w:pPr>
            <w:r w:rsidRPr="00707075">
              <w:rPr>
                <w:rFonts w:ascii="Arial" w:hAnsi="Arial" w:cs="Arial"/>
                <w:sz w:val="22"/>
              </w:rPr>
              <w:t>I would create a document that outlines the changes that have been made to the injury management plant. This would include any new training requirements, policy and procedure updates and any changes to the way reporting requirements are made</w:t>
            </w:r>
          </w:p>
          <w:p w14:paraId="14971487" w14:textId="4D11A725" w:rsidR="00F66264" w:rsidRDefault="00F66264" w:rsidP="00F66264">
            <w:pPr>
              <w:pStyle w:val="ListParagraph"/>
              <w:numPr>
                <w:ilvl w:val="0"/>
                <w:numId w:val="30"/>
              </w:numPr>
              <w:jc w:val="left"/>
              <w:rPr>
                <w:rFonts w:ascii="Arial" w:hAnsi="Arial" w:cs="Arial"/>
                <w:sz w:val="22"/>
              </w:rPr>
            </w:pPr>
            <w:r>
              <w:rPr>
                <w:rFonts w:ascii="Arial" w:hAnsi="Arial" w:cs="Arial"/>
                <w:sz w:val="22"/>
              </w:rPr>
              <w:t xml:space="preserve">I would identify all relevant stakeholders who need to be notified e.g., workers, supervisors, managers, safety teams, HSR, RTWC, Drs, health care providers. I would then choose the best option to distribute the update document/s either by email, company intrant, or in a hardcopy form with a sign on sheet depending on </w:t>
            </w:r>
            <w:r>
              <w:rPr>
                <w:rFonts w:ascii="Arial" w:hAnsi="Arial" w:cs="Arial"/>
                <w:sz w:val="22"/>
              </w:rPr>
              <w:lastRenderedPageBreak/>
              <w:t>my stakeholders. It would also be presented to workers at prestart or toolbox face to face to allow workers time to ask questions.</w:t>
            </w:r>
          </w:p>
          <w:p w14:paraId="02FB3F1D" w14:textId="77777777" w:rsidR="00F66264" w:rsidRDefault="00F66264" w:rsidP="00F66264">
            <w:pPr>
              <w:pStyle w:val="ListParagraph"/>
              <w:numPr>
                <w:ilvl w:val="0"/>
                <w:numId w:val="30"/>
              </w:numPr>
              <w:jc w:val="left"/>
              <w:rPr>
                <w:rFonts w:ascii="Arial" w:hAnsi="Arial" w:cs="Arial"/>
                <w:sz w:val="22"/>
              </w:rPr>
            </w:pPr>
            <w:r>
              <w:rPr>
                <w:rFonts w:ascii="Arial" w:hAnsi="Arial" w:cs="Arial"/>
                <w:sz w:val="22"/>
              </w:rPr>
              <w:t>Depending on the extent of the changes, it may be necessary to provide updated training to workers and all relevant stakeholders. This could be done in a team training exercise with a CPB supervisor conducting the training or it could be done with an RTO performing the face to face team training. It could also be done online through training modules or via videos.</w:t>
            </w:r>
          </w:p>
          <w:p w14:paraId="7BB0EB43" w14:textId="77777777" w:rsidR="00F66264" w:rsidRDefault="00F66264" w:rsidP="00F66264">
            <w:pPr>
              <w:pStyle w:val="ListParagraph"/>
              <w:numPr>
                <w:ilvl w:val="0"/>
                <w:numId w:val="30"/>
              </w:numPr>
              <w:jc w:val="left"/>
              <w:rPr>
                <w:rFonts w:ascii="Arial" w:hAnsi="Arial" w:cs="Arial"/>
                <w:sz w:val="22"/>
              </w:rPr>
            </w:pPr>
            <w:r>
              <w:rPr>
                <w:rFonts w:ascii="Arial" w:hAnsi="Arial" w:cs="Arial"/>
                <w:sz w:val="22"/>
              </w:rPr>
              <w:t>If changes were significant the induction process and procedure may also need to be updated to ensure all new workers and contractors are provided with the relevant training as part of their onboarding / induction process. This would also include a signed acknowledgment from the work if done face to face or docu-sign form of acknowledge once the online modules were complete.</w:t>
            </w:r>
          </w:p>
          <w:p w14:paraId="4D3E5E3B" w14:textId="5F73BAF7" w:rsidR="00F66264" w:rsidRDefault="00F66264" w:rsidP="00F66264">
            <w:pPr>
              <w:pStyle w:val="ListParagraph"/>
              <w:numPr>
                <w:ilvl w:val="0"/>
                <w:numId w:val="30"/>
              </w:numPr>
              <w:jc w:val="left"/>
              <w:rPr>
                <w:rFonts w:ascii="Arial" w:hAnsi="Arial" w:cs="Arial"/>
                <w:sz w:val="22"/>
              </w:rPr>
            </w:pPr>
            <w:r>
              <w:rPr>
                <w:rFonts w:ascii="Arial" w:hAnsi="Arial" w:cs="Arial"/>
                <w:sz w:val="22"/>
              </w:rPr>
              <w:t>Once all new documentation had been distributed, it would be saved on our network drive with any signed paperwork in date order. This would be available for anyone to read and review at any time.</w:t>
            </w:r>
          </w:p>
          <w:permEnd w:id="1060590615"/>
          <w:p w14:paraId="5BF873B9" w14:textId="146863BB" w:rsidR="00CA15C8" w:rsidRPr="008F7EE4" w:rsidRDefault="00CA15C8" w:rsidP="00310887">
            <w:pPr>
              <w:jc w:val="left"/>
              <w:rPr>
                <w:rFonts w:ascii="Arial" w:hAnsi="Arial" w:cs="Arial"/>
                <w:sz w:val="22"/>
              </w:rPr>
            </w:pPr>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832717" w:rsidRPr="004932A4">
        <w:rPr>
          <w:szCs w:val="32"/>
        </w:rPr>
        <w:t xml:space="preserve"> </w:t>
      </w:r>
    </w:p>
    <w:p w14:paraId="00B0F127" w14:textId="10F38BD2"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7CBD13D7" w:rsidR="00F510B9" w:rsidRPr="001C4084" w:rsidRDefault="00BE43B1" w:rsidP="00907C95">
            <w:pPr>
              <w:ind w:right="-24"/>
              <w:rPr>
                <w:rFonts w:ascii="Arial" w:hAnsi="Arial" w:cs="Arial"/>
                <w:sz w:val="22"/>
                <w:szCs w:val="22"/>
              </w:rPr>
            </w:pPr>
            <w:permStart w:id="770315419" w:edGrp="everyone"/>
            <w:r>
              <w:rPr>
                <w:rFonts w:ascii="Arial" w:hAnsi="Arial" w:cs="Arial"/>
                <w:sz w:val="22"/>
                <w:szCs w:val="22"/>
              </w:rPr>
              <w:t>Caroline Jane</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noProof/>
            </w:rPr>
            <w:id w:val="-750588159"/>
            <w:picture/>
          </w:sdtPr>
          <w:sdtContent>
            <w:tc>
              <w:tcPr>
                <w:tcW w:w="6520" w:type="dxa"/>
                <w:tcBorders>
                  <w:top w:val="nil"/>
                  <w:left w:val="nil"/>
                  <w:bottom w:val="single" w:sz="8" w:space="0" w:color="auto"/>
                  <w:right w:val="nil"/>
                </w:tcBorders>
              </w:tcPr>
              <w:p w14:paraId="4E884CAD" w14:textId="64722549" w:rsidR="00F510B9" w:rsidRPr="00DD7A44" w:rsidRDefault="00BE43B1" w:rsidP="00907C95">
                <w:pPr>
                  <w:ind w:right="-24"/>
                  <w:rPr>
                    <w:rFonts w:ascii="Arial" w:hAnsi="Arial" w:cs="Arial"/>
                    <w:sz w:val="22"/>
                    <w:szCs w:val="22"/>
                  </w:rPr>
                </w:pPr>
                <w:r w:rsidRPr="00BE43B1">
                  <w:rPr>
                    <w:noProof/>
                  </w:rPr>
                  <w:drawing>
                    <wp:inline distT="0" distB="0" distL="0" distR="0" wp14:anchorId="0A0D40AF" wp14:editId="7366D712">
                      <wp:extent cx="1423359" cy="71168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7734" cy="713867"/>
                              </a:xfrm>
                              <a:prstGeom prst="rect">
                                <a:avLst/>
                              </a:prstGeom>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2298C" w14:textId="77777777" w:rsidR="00F510B9" w:rsidRPr="00DD7A44" w:rsidRDefault="00F510B9" w:rsidP="00907C95">
                <w:pPr>
                  <w:ind w:right="-24"/>
                  <w:rPr>
                    <w:rFonts w:ascii="Arial" w:hAnsi="Arial" w:cs="Arial"/>
                    <w:sz w:val="22"/>
                    <w:szCs w:val="22"/>
                  </w:rPr>
                </w:pPr>
                <w:r w:rsidRPr="00DD7A44">
                  <w:rPr>
                    <w:rStyle w:val="PlaceholderText"/>
                    <w:color w:val="auto"/>
                  </w:rPr>
                  <w:t>Click here to enter a date.</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328F709E" w:rsidR="00F510B9" w:rsidRPr="0032118C" w:rsidRDefault="00B5718B" w:rsidP="00907C95">
            <w:pPr>
              <w:ind w:right="-24"/>
              <w:rPr>
                <w:rFonts w:ascii="Arial" w:hAnsi="Arial" w:cs="Arial"/>
                <w:sz w:val="22"/>
                <w:szCs w:val="22"/>
              </w:rPr>
            </w:pPr>
            <w:permStart w:id="237516666" w:edGrp="everyone"/>
            <w:r>
              <w:rPr>
                <w:rFonts w:ascii="Arial" w:hAnsi="Arial" w:cs="Arial"/>
                <w:sz w:val="22"/>
                <w:szCs w:val="22"/>
              </w:rPr>
              <w:t>Andrew Neal</w:t>
            </w:r>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noProof/>
            </w:rPr>
            <w:id w:val="672610787"/>
            <w:picture/>
          </w:sdtPr>
          <w:sdtContent>
            <w:tc>
              <w:tcPr>
                <w:tcW w:w="6520" w:type="dxa"/>
                <w:tcBorders>
                  <w:top w:val="nil"/>
                  <w:left w:val="nil"/>
                  <w:bottom w:val="single" w:sz="8" w:space="0" w:color="auto"/>
                  <w:right w:val="nil"/>
                </w:tcBorders>
              </w:tcPr>
              <w:p w14:paraId="5F974D84" w14:textId="15D29188" w:rsidR="00F510B9" w:rsidRPr="00DD7A44" w:rsidRDefault="00B5718B" w:rsidP="00907C95">
                <w:pPr>
                  <w:ind w:right="-24"/>
                  <w:rPr>
                    <w:rFonts w:ascii="Arial" w:hAnsi="Arial" w:cs="Arial"/>
                    <w:sz w:val="22"/>
                    <w:szCs w:val="22"/>
                  </w:rPr>
                </w:pPr>
                <w:r w:rsidRPr="00B5718B">
                  <w:rPr>
                    <w:noProof/>
                  </w:rPr>
                  <w:drawing>
                    <wp:inline distT="0" distB="0" distL="0" distR="0" wp14:anchorId="4A25D3B7" wp14:editId="5CF80EE4">
                      <wp:extent cx="695325" cy="52416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98771" cy="526765"/>
                              </a:xfrm>
                              <a:prstGeom prst="rect">
                                <a:avLst/>
                              </a:prstGeom>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455FD07A" w:rsidR="00F510B9"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date w:fullDate="2023-04-19T00:00:00Z">
                  <w:dateFormat w:val="d/MM/yyyy"/>
                  <w:lid w:val="en-AU"/>
                  <w:storeMappedDataAs w:val="dateTime"/>
                  <w:calendar w:val="gregorian"/>
                </w:date>
              </w:sdtPr>
              <w:sdtContent>
                <w:r w:rsidR="00B5718B">
                  <w:rPr>
                    <w:rFonts w:ascii="Arial" w:hAnsi="Arial" w:cs="Arial"/>
                    <w:sz w:val="22"/>
                    <w:szCs w:val="22"/>
                  </w:rPr>
                  <w:t>19/04/2023</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7"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7"/>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000000"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6396C9" w14:textId="7D8E655C"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CE586" w14:textId="71804810"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5F3DCA" w14:textId="55B6CD87"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084BE" w14:textId="7B7851E9"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BF3F9" w14:textId="274FFE58"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685A9" w14:textId="639AB8E4"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8"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8"/>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000000"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B4DB6C" w14:textId="12EDA83E"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DFD0F0" w14:textId="3A3625A8"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61AB4" w14:textId="724EB4D0"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8246E" w14:textId="201ED96E"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9"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68695372" w:rsidR="004174A0" w:rsidRPr="00B31E17" w:rsidRDefault="00487A77"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000000"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30"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30"/>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2A5F064"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5482317A"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623E1991"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2C4EFDFC" w:rsidR="00BA5D6D" w:rsidRPr="00447473" w:rsidRDefault="00487A77"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4940EB2A" w14:textId="2299343D"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624FF31B" w:rsidR="004574B0" w:rsidRPr="001C4084" w:rsidRDefault="00BE43B1" w:rsidP="00907C95">
            <w:pPr>
              <w:ind w:right="-24"/>
              <w:rPr>
                <w:rFonts w:ascii="Arial" w:hAnsi="Arial" w:cs="Arial"/>
                <w:sz w:val="22"/>
                <w:szCs w:val="22"/>
              </w:rPr>
            </w:pPr>
            <w:permStart w:id="994532289" w:edGrp="everyone"/>
            <w:r>
              <w:rPr>
                <w:rFonts w:ascii="Arial" w:hAnsi="Arial" w:cs="Arial"/>
                <w:sz w:val="22"/>
                <w:szCs w:val="22"/>
              </w:rPr>
              <w:t>Caroline Jane</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noProof/>
            </w:rPr>
            <w:id w:val="2042169723"/>
            <w:picture/>
          </w:sdtPr>
          <w:sdtContent>
            <w:tc>
              <w:tcPr>
                <w:tcW w:w="6520" w:type="dxa"/>
                <w:tcBorders>
                  <w:top w:val="nil"/>
                  <w:left w:val="nil"/>
                  <w:bottom w:val="single" w:sz="8" w:space="0" w:color="auto"/>
                  <w:right w:val="nil"/>
                </w:tcBorders>
              </w:tcPr>
              <w:p w14:paraId="1FB36723" w14:textId="409ED64C" w:rsidR="004574B0" w:rsidRPr="00DD7A44" w:rsidRDefault="00BE43B1" w:rsidP="00907C95">
                <w:pPr>
                  <w:ind w:right="-24"/>
                  <w:rPr>
                    <w:rFonts w:ascii="Arial" w:hAnsi="Arial" w:cs="Arial"/>
                    <w:sz w:val="22"/>
                    <w:szCs w:val="22"/>
                  </w:rPr>
                </w:pPr>
                <w:r w:rsidRPr="00BE43B1">
                  <w:rPr>
                    <w:noProof/>
                  </w:rPr>
                  <w:drawing>
                    <wp:inline distT="0" distB="0" distL="0" distR="0" wp14:anchorId="288FF169" wp14:editId="352D0DC8">
                      <wp:extent cx="1423359" cy="71168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7734" cy="713867"/>
                              </a:xfrm>
                              <a:prstGeom prst="rect">
                                <a:avLst/>
                              </a:prstGeom>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DF01422" w14:textId="77777777" w:rsidR="004574B0" w:rsidRPr="00DD7A44" w:rsidRDefault="004574B0" w:rsidP="00907C95">
                <w:pPr>
                  <w:ind w:right="-24"/>
                  <w:rPr>
                    <w:rFonts w:ascii="Arial" w:hAnsi="Arial" w:cs="Arial"/>
                    <w:sz w:val="22"/>
                    <w:szCs w:val="22"/>
                  </w:rPr>
                </w:pPr>
                <w:r w:rsidRPr="00DD7A44">
                  <w:rPr>
                    <w:rStyle w:val="PlaceholderText"/>
                    <w:color w:val="auto"/>
                  </w:rPr>
                  <w:t>Click here to enter a date.</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4BF11F4A" w:rsidR="004574B0" w:rsidRPr="0032118C" w:rsidRDefault="00B5718B" w:rsidP="00907C95">
            <w:pPr>
              <w:ind w:right="-24"/>
              <w:rPr>
                <w:rFonts w:ascii="Arial" w:hAnsi="Arial" w:cs="Arial"/>
                <w:sz w:val="22"/>
                <w:szCs w:val="22"/>
              </w:rPr>
            </w:pPr>
            <w:permStart w:id="528639463" w:edGrp="everyone"/>
            <w:r>
              <w:rPr>
                <w:rFonts w:ascii="Arial" w:hAnsi="Arial" w:cs="Arial"/>
                <w:sz w:val="22"/>
                <w:szCs w:val="22"/>
              </w:rPr>
              <w:t>Andrew Neal</w:t>
            </w:r>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noProof/>
            </w:rPr>
            <w:id w:val="-1631322913"/>
            <w:picture/>
          </w:sdtPr>
          <w:sdtContent>
            <w:tc>
              <w:tcPr>
                <w:tcW w:w="6520" w:type="dxa"/>
                <w:tcBorders>
                  <w:top w:val="nil"/>
                  <w:left w:val="nil"/>
                  <w:bottom w:val="single" w:sz="8" w:space="0" w:color="auto"/>
                  <w:right w:val="nil"/>
                </w:tcBorders>
              </w:tcPr>
              <w:p w14:paraId="1F0E2244" w14:textId="33D3CBE4" w:rsidR="004574B0" w:rsidRPr="00DD7A44" w:rsidRDefault="00B5718B" w:rsidP="00907C95">
                <w:pPr>
                  <w:ind w:right="-24"/>
                  <w:rPr>
                    <w:rFonts w:ascii="Arial" w:hAnsi="Arial" w:cs="Arial"/>
                    <w:sz w:val="22"/>
                    <w:szCs w:val="22"/>
                  </w:rPr>
                </w:pPr>
                <w:r w:rsidRPr="00B5718B">
                  <w:rPr>
                    <w:noProof/>
                  </w:rPr>
                  <w:drawing>
                    <wp:inline distT="0" distB="0" distL="0" distR="0" wp14:anchorId="5F41B162" wp14:editId="04591C88">
                      <wp:extent cx="752475" cy="56725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56272" cy="570112"/>
                              </a:xfrm>
                              <a:prstGeom prst="rect">
                                <a:avLst/>
                              </a:prstGeom>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443316DB" w:rsidR="004574B0"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date w:fullDate="2023-04-19T00:00:00Z">
                  <w:dateFormat w:val="d/MM/yyyy"/>
                  <w:lid w:val="en-AU"/>
                  <w:storeMappedDataAs w:val="dateTime"/>
                  <w:calendar w:val="gregorian"/>
                </w:date>
              </w:sdtPr>
              <w:sdtContent>
                <w:r w:rsidR="00B5718B">
                  <w:rPr>
                    <w:rFonts w:ascii="Arial" w:hAnsi="Arial" w:cs="Arial"/>
                    <w:sz w:val="22"/>
                    <w:szCs w:val="22"/>
                  </w:rPr>
                  <w:t>19/04/2023</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173AF6" w:rsidRPr="0032142F" w:rsidRDefault="00173AF6" w:rsidP="00173AF6">
            <w:pPr>
              <w:jc w:val="left"/>
              <w:rPr>
                <w:rFonts w:ascii="Arial" w:hAnsi="Arial" w:cs="Arial"/>
                <w:sz w:val="22"/>
                <w:szCs w:val="22"/>
              </w:rPr>
            </w:pPr>
            <w:permStart w:id="660107632" w:edGrp="everyone"/>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jc w:val="left"/>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31" w:name="_Ref37248230"/>
            <w:r>
              <w:rPr>
                <w:rFonts w:cs="Arial"/>
                <w:sz w:val="20"/>
              </w:rPr>
              <w:t>Complete WHSMS plan, after referring to WHS laws and organisational policies and procedures.</w:t>
            </w:r>
            <w:bookmarkEnd w:id="31"/>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32" w:name="_Ref37248211"/>
            <w:r>
              <w:rPr>
                <w:rFonts w:cs="Arial"/>
                <w:sz w:val="20"/>
              </w:rPr>
              <w:t>Develop a presentation for the PCBU which:</w:t>
            </w:r>
            <w:bookmarkEnd w:id="32"/>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33" w:name="_Ref37248237"/>
            <w:r>
              <w:rPr>
                <w:rFonts w:cs="Arial"/>
                <w:sz w:val="20"/>
              </w:rPr>
              <w:t>Deliver presentation (in person/via live stream video) and listen to PCBU to respond appropriately to any questions.</w:t>
            </w:r>
            <w:bookmarkEnd w:id="33"/>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4" w:name="_Ref37248265"/>
            <w:r>
              <w:rPr>
                <w:rFonts w:cs="Arial"/>
                <w:sz w:val="20"/>
              </w:rPr>
              <w:lastRenderedPageBreak/>
              <w:t>Seek PCBU feedback about limitations to WHMS implementation plan.</w:t>
            </w:r>
            <w:bookmarkEnd w:id="34"/>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5" w:name="_Ref37248298"/>
            <w:r>
              <w:rPr>
                <w:rFonts w:cs="Arial"/>
                <w:sz w:val="20"/>
              </w:rPr>
              <w:t>Offer adjustments to WHMS implementation plan in response to identified limitations.</w:t>
            </w:r>
            <w:bookmarkEnd w:id="35"/>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jc w:val="left"/>
              <w:rPr>
                <w:rFonts w:cs="Arial"/>
                <w:sz w:val="20"/>
              </w:rPr>
            </w:pPr>
            <w:bookmarkStart w:id="36" w:name="_Ref37248302"/>
            <w:r>
              <w:rPr>
                <w:rFonts w:cs="Arial"/>
                <w:sz w:val="20"/>
              </w:rPr>
              <w:t>Distribute adjusted WHSMS plan to PCBU.</w:t>
            </w:r>
            <w:bookmarkEnd w:id="36"/>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jc w:val="left"/>
              <w:rPr>
                <w:rFonts w:cs="Arial"/>
                <w:sz w:val="20"/>
              </w:rPr>
            </w:pPr>
            <w:bookmarkStart w:id="37" w:name="_Ref36811105"/>
            <w:r>
              <w:rPr>
                <w:rFonts w:cs="Arial"/>
                <w:sz w:val="20"/>
              </w:rPr>
              <w:t>Outline plan for monitoring and evaluate WHSMS implementation (i.e. using checklist).</w:t>
            </w:r>
            <w:bookmarkEnd w:id="37"/>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1E0FF" w14:textId="77777777" w:rsidR="00061519" w:rsidRDefault="00061519" w:rsidP="00A67754">
      <w:r>
        <w:separator/>
      </w:r>
    </w:p>
  </w:endnote>
  <w:endnote w:type="continuationSeparator" w:id="0">
    <w:p w14:paraId="4825A38B" w14:textId="77777777" w:rsidR="00061519" w:rsidRDefault="0006151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0733DE0B" w:rsidR="00E56B8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sidR="00B5718B">
              <w:rPr>
                <w:rFonts w:ascii="Arial" w:hAnsi="Arial" w:cs="Arial"/>
                <w:b/>
                <w:bCs/>
                <w:noProof/>
                <w:sz w:val="16"/>
                <w:szCs w:val="16"/>
              </w:rPr>
              <w:t>4</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6D202658"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571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5477B9B5"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5718B">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67BBE6CD"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5718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71B8D" w14:textId="77777777" w:rsidR="00061519" w:rsidRDefault="00061519" w:rsidP="00A67754">
      <w:r>
        <w:separator/>
      </w:r>
    </w:p>
  </w:footnote>
  <w:footnote w:type="continuationSeparator" w:id="0">
    <w:p w14:paraId="7A4534D7" w14:textId="77777777" w:rsidR="00061519" w:rsidRDefault="0006151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8001841"/>
    <w:multiLevelType w:val="hybridMultilevel"/>
    <w:tmpl w:val="6A940D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B772B1"/>
    <w:multiLevelType w:val="hybridMultilevel"/>
    <w:tmpl w:val="60F884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346992"/>
    <w:multiLevelType w:val="hybridMultilevel"/>
    <w:tmpl w:val="97E236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8AE1ED3"/>
    <w:multiLevelType w:val="multilevel"/>
    <w:tmpl w:val="680AC20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F9A345B"/>
    <w:multiLevelType w:val="hybridMultilevel"/>
    <w:tmpl w:val="B02E8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2F7504F"/>
    <w:multiLevelType w:val="hybridMultilevel"/>
    <w:tmpl w:val="4C409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D463F01"/>
    <w:multiLevelType w:val="hybridMultilevel"/>
    <w:tmpl w:val="7D26AB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D494758"/>
    <w:multiLevelType w:val="hybridMultilevel"/>
    <w:tmpl w:val="77B858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4826CBC"/>
    <w:multiLevelType w:val="hybridMultilevel"/>
    <w:tmpl w:val="91448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E112678"/>
    <w:multiLevelType w:val="hybridMultilevel"/>
    <w:tmpl w:val="100C21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229461955">
    <w:abstractNumId w:val="2"/>
  </w:num>
  <w:num w:numId="2" w16cid:durableId="1337610164">
    <w:abstractNumId w:val="4"/>
  </w:num>
  <w:num w:numId="3" w16cid:durableId="493572588">
    <w:abstractNumId w:val="10"/>
  </w:num>
  <w:num w:numId="4" w16cid:durableId="553662278">
    <w:abstractNumId w:val="21"/>
  </w:num>
  <w:num w:numId="5" w16cid:durableId="1776363743">
    <w:abstractNumId w:val="3"/>
  </w:num>
  <w:num w:numId="6" w16cid:durableId="163208842">
    <w:abstractNumId w:val="18"/>
  </w:num>
  <w:num w:numId="7" w16cid:durableId="583415241">
    <w:abstractNumId w:val="9"/>
  </w:num>
  <w:num w:numId="8" w16cid:durableId="296644867">
    <w:abstractNumId w:val="7"/>
  </w:num>
  <w:num w:numId="9" w16cid:durableId="288048460">
    <w:abstractNumId w:val="20"/>
  </w:num>
  <w:num w:numId="10" w16cid:durableId="2064912758">
    <w:abstractNumId w:val="11"/>
  </w:num>
  <w:num w:numId="11" w16cid:durableId="430129580">
    <w:abstractNumId w:val="23"/>
  </w:num>
  <w:num w:numId="12" w16cid:durableId="337198877">
    <w:abstractNumId w:val="5"/>
  </w:num>
  <w:num w:numId="13" w16cid:durableId="1983076530">
    <w:abstractNumId w:val="0"/>
  </w:num>
  <w:num w:numId="14" w16cid:durableId="1681734658">
    <w:abstractNumId w:val="22"/>
  </w:num>
  <w:num w:numId="15" w16cid:durableId="2116097081">
    <w:abstractNumId w:val="16"/>
  </w:num>
  <w:num w:numId="16" w16cid:durableId="318921763">
    <w:abstractNumId w:val="6"/>
  </w:num>
  <w:num w:numId="17" w16cid:durableId="817570195">
    <w:abstractNumId w:val="19"/>
  </w:num>
  <w:num w:numId="18" w16cid:durableId="1623269104">
    <w:abstractNumId w:val="1"/>
  </w:num>
  <w:num w:numId="19" w16cid:durableId="736440213">
    <w:abstractNumId w:val="12"/>
  </w:num>
  <w:num w:numId="20" w16cid:durableId="1578704973">
    <w:abstractNumId w:val="8"/>
  </w:num>
  <w:num w:numId="21" w16cid:durableId="874580684">
    <w:abstractNumId w:val="13"/>
  </w:num>
  <w:num w:numId="22" w16cid:durableId="16805441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444609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25701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3785978">
    <w:abstractNumId w:val="25"/>
  </w:num>
  <w:num w:numId="26" w16cid:durableId="973559324">
    <w:abstractNumId w:val="14"/>
  </w:num>
  <w:num w:numId="27" w16cid:durableId="142504592">
    <w:abstractNumId w:val="15"/>
  </w:num>
  <w:num w:numId="28" w16cid:durableId="1869754163">
    <w:abstractNumId w:val="24"/>
  </w:num>
  <w:num w:numId="29" w16cid:durableId="1311406103">
    <w:abstractNumId w:val="17"/>
  </w:num>
  <w:num w:numId="30" w16cid:durableId="1022821322">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6CD4"/>
    <w:rsid w:val="00027B47"/>
    <w:rsid w:val="000330C0"/>
    <w:rsid w:val="00035243"/>
    <w:rsid w:val="0004368E"/>
    <w:rsid w:val="00043AB3"/>
    <w:rsid w:val="0004675B"/>
    <w:rsid w:val="00046E93"/>
    <w:rsid w:val="00047EF4"/>
    <w:rsid w:val="00052041"/>
    <w:rsid w:val="000539C1"/>
    <w:rsid w:val="00054D7B"/>
    <w:rsid w:val="00061519"/>
    <w:rsid w:val="00061726"/>
    <w:rsid w:val="000636A4"/>
    <w:rsid w:val="00064C64"/>
    <w:rsid w:val="000653FD"/>
    <w:rsid w:val="000672EE"/>
    <w:rsid w:val="00067A5F"/>
    <w:rsid w:val="000732D9"/>
    <w:rsid w:val="00073F21"/>
    <w:rsid w:val="00074457"/>
    <w:rsid w:val="00076AD6"/>
    <w:rsid w:val="0008468E"/>
    <w:rsid w:val="00090D03"/>
    <w:rsid w:val="00091491"/>
    <w:rsid w:val="000967AF"/>
    <w:rsid w:val="000A2303"/>
    <w:rsid w:val="000A7B07"/>
    <w:rsid w:val="000B346C"/>
    <w:rsid w:val="000B66D3"/>
    <w:rsid w:val="000B7B64"/>
    <w:rsid w:val="000C0067"/>
    <w:rsid w:val="000C233D"/>
    <w:rsid w:val="000C2E6D"/>
    <w:rsid w:val="000C4060"/>
    <w:rsid w:val="000C4F46"/>
    <w:rsid w:val="000C6FB4"/>
    <w:rsid w:val="000C7FA2"/>
    <w:rsid w:val="000D64B6"/>
    <w:rsid w:val="000E680F"/>
    <w:rsid w:val="000F0FCA"/>
    <w:rsid w:val="000F141E"/>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457FC"/>
    <w:rsid w:val="00151E6D"/>
    <w:rsid w:val="00152592"/>
    <w:rsid w:val="00154A40"/>
    <w:rsid w:val="00154DAE"/>
    <w:rsid w:val="001563E7"/>
    <w:rsid w:val="0015733E"/>
    <w:rsid w:val="001578F8"/>
    <w:rsid w:val="001665BF"/>
    <w:rsid w:val="00166E7F"/>
    <w:rsid w:val="0016707B"/>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78A"/>
    <w:rsid w:val="00265A8F"/>
    <w:rsid w:val="0026676B"/>
    <w:rsid w:val="00267C62"/>
    <w:rsid w:val="0027068C"/>
    <w:rsid w:val="00271B12"/>
    <w:rsid w:val="0027392A"/>
    <w:rsid w:val="00273B70"/>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B88"/>
    <w:rsid w:val="002D3E2B"/>
    <w:rsid w:val="002D4688"/>
    <w:rsid w:val="002D4C72"/>
    <w:rsid w:val="002E052A"/>
    <w:rsid w:val="002E2E6F"/>
    <w:rsid w:val="002F69B1"/>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42F"/>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77037"/>
    <w:rsid w:val="00384CE8"/>
    <w:rsid w:val="00386EE4"/>
    <w:rsid w:val="00387070"/>
    <w:rsid w:val="0039160D"/>
    <w:rsid w:val="003931E8"/>
    <w:rsid w:val="00396581"/>
    <w:rsid w:val="003A226A"/>
    <w:rsid w:val="003A7715"/>
    <w:rsid w:val="003B0DC7"/>
    <w:rsid w:val="003B5C02"/>
    <w:rsid w:val="003B60C2"/>
    <w:rsid w:val="003B64A3"/>
    <w:rsid w:val="003C173C"/>
    <w:rsid w:val="003C33FB"/>
    <w:rsid w:val="003C399A"/>
    <w:rsid w:val="003C3E0C"/>
    <w:rsid w:val="003C6A1A"/>
    <w:rsid w:val="003C7B25"/>
    <w:rsid w:val="003D2DB8"/>
    <w:rsid w:val="003D337A"/>
    <w:rsid w:val="003D3B69"/>
    <w:rsid w:val="003D6EB8"/>
    <w:rsid w:val="003D7CD7"/>
    <w:rsid w:val="003E1DAB"/>
    <w:rsid w:val="003E38B5"/>
    <w:rsid w:val="003E41CD"/>
    <w:rsid w:val="003E58AF"/>
    <w:rsid w:val="003F4120"/>
    <w:rsid w:val="003F4E60"/>
    <w:rsid w:val="003F4F73"/>
    <w:rsid w:val="00400774"/>
    <w:rsid w:val="00401C9F"/>
    <w:rsid w:val="00402AD2"/>
    <w:rsid w:val="00402F76"/>
    <w:rsid w:val="00410BC8"/>
    <w:rsid w:val="00410EFE"/>
    <w:rsid w:val="00415D57"/>
    <w:rsid w:val="004163B0"/>
    <w:rsid w:val="00417106"/>
    <w:rsid w:val="004174A0"/>
    <w:rsid w:val="00420D74"/>
    <w:rsid w:val="004316FB"/>
    <w:rsid w:val="00433D65"/>
    <w:rsid w:val="00435D5B"/>
    <w:rsid w:val="004403AD"/>
    <w:rsid w:val="00454B97"/>
    <w:rsid w:val="004559DC"/>
    <w:rsid w:val="004574B0"/>
    <w:rsid w:val="004575AD"/>
    <w:rsid w:val="004624D6"/>
    <w:rsid w:val="004632AB"/>
    <w:rsid w:val="0046338F"/>
    <w:rsid w:val="00466598"/>
    <w:rsid w:val="004676B1"/>
    <w:rsid w:val="00467952"/>
    <w:rsid w:val="00470101"/>
    <w:rsid w:val="00472430"/>
    <w:rsid w:val="004768EA"/>
    <w:rsid w:val="00482720"/>
    <w:rsid w:val="00487A77"/>
    <w:rsid w:val="00494BA4"/>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4F238A"/>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2155"/>
    <w:rsid w:val="005924B9"/>
    <w:rsid w:val="00592ABB"/>
    <w:rsid w:val="005948F5"/>
    <w:rsid w:val="00594B1F"/>
    <w:rsid w:val="005B2BCD"/>
    <w:rsid w:val="005B3088"/>
    <w:rsid w:val="005B3783"/>
    <w:rsid w:val="005B3D52"/>
    <w:rsid w:val="005B424E"/>
    <w:rsid w:val="005B4B38"/>
    <w:rsid w:val="005C1FB7"/>
    <w:rsid w:val="005C20EC"/>
    <w:rsid w:val="005C48AD"/>
    <w:rsid w:val="005C617B"/>
    <w:rsid w:val="005D0D43"/>
    <w:rsid w:val="005D5158"/>
    <w:rsid w:val="005D5743"/>
    <w:rsid w:val="005D5A5E"/>
    <w:rsid w:val="005D6DBE"/>
    <w:rsid w:val="005D7AEB"/>
    <w:rsid w:val="005E26ED"/>
    <w:rsid w:val="005E296F"/>
    <w:rsid w:val="005E2B40"/>
    <w:rsid w:val="005E2C83"/>
    <w:rsid w:val="005E4F9B"/>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57"/>
    <w:rsid w:val="0067479F"/>
    <w:rsid w:val="00674DE6"/>
    <w:rsid w:val="00675B88"/>
    <w:rsid w:val="00675E17"/>
    <w:rsid w:val="00677444"/>
    <w:rsid w:val="006774E6"/>
    <w:rsid w:val="00680BFE"/>
    <w:rsid w:val="00682C44"/>
    <w:rsid w:val="0068582E"/>
    <w:rsid w:val="006862FA"/>
    <w:rsid w:val="00686C8F"/>
    <w:rsid w:val="00691ED4"/>
    <w:rsid w:val="006923AD"/>
    <w:rsid w:val="006953F8"/>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75"/>
    <w:rsid w:val="007070CF"/>
    <w:rsid w:val="00707627"/>
    <w:rsid w:val="00707741"/>
    <w:rsid w:val="007128AF"/>
    <w:rsid w:val="00714EB8"/>
    <w:rsid w:val="007207C6"/>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55F8"/>
    <w:rsid w:val="00757B27"/>
    <w:rsid w:val="00760358"/>
    <w:rsid w:val="00761876"/>
    <w:rsid w:val="0076313E"/>
    <w:rsid w:val="00764294"/>
    <w:rsid w:val="007649A3"/>
    <w:rsid w:val="00765796"/>
    <w:rsid w:val="0076703A"/>
    <w:rsid w:val="007678DC"/>
    <w:rsid w:val="00767FDF"/>
    <w:rsid w:val="007715C5"/>
    <w:rsid w:val="0077287B"/>
    <w:rsid w:val="00774F40"/>
    <w:rsid w:val="007750F4"/>
    <w:rsid w:val="00775598"/>
    <w:rsid w:val="007830B6"/>
    <w:rsid w:val="00785FD4"/>
    <w:rsid w:val="00793099"/>
    <w:rsid w:val="007A1BB4"/>
    <w:rsid w:val="007A5008"/>
    <w:rsid w:val="007B284E"/>
    <w:rsid w:val="007B40B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7F7DE6"/>
    <w:rsid w:val="007F7E64"/>
    <w:rsid w:val="008121F4"/>
    <w:rsid w:val="008133D3"/>
    <w:rsid w:val="008136F4"/>
    <w:rsid w:val="00817A2D"/>
    <w:rsid w:val="008264AD"/>
    <w:rsid w:val="008279D4"/>
    <w:rsid w:val="0083003D"/>
    <w:rsid w:val="00830749"/>
    <w:rsid w:val="00832717"/>
    <w:rsid w:val="00833553"/>
    <w:rsid w:val="00833EB1"/>
    <w:rsid w:val="00835B05"/>
    <w:rsid w:val="00842490"/>
    <w:rsid w:val="00842AE4"/>
    <w:rsid w:val="00843997"/>
    <w:rsid w:val="00846809"/>
    <w:rsid w:val="00847C7B"/>
    <w:rsid w:val="00854B07"/>
    <w:rsid w:val="00855F97"/>
    <w:rsid w:val="00860AFB"/>
    <w:rsid w:val="0086100E"/>
    <w:rsid w:val="008643F9"/>
    <w:rsid w:val="00864D30"/>
    <w:rsid w:val="008748CE"/>
    <w:rsid w:val="00875C1A"/>
    <w:rsid w:val="0087615D"/>
    <w:rsid w:val="00881F05"/>
    <w:rsid w:val="00882B9D"/>
    <w:rsid w:val="00883FA8"/>
    <w:rsid w:val="008868DF"/>
    <w:rsid w:val="008A082C"/>
    <w:rsid w:val="008A257C"/>
    <w:rsid w:val="008A3A99"/>
    <w:rsid w:val="008A3AFD"/>
    <w:rsid w:val="008B0752"/>
    <w:rsid w:val="008B22FC"/>
    <w:rsid w:val="008B39C9"/>
    <w:rsid w:val="008B7A41"/>
    <w:rsid w:val="008C2309"/>
    <w:rsid w:val="008C48F6"/>
    <w:rsid w:val="008D63D0"/>
    <w:rsid w:val="008E3568"/>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03E"/>
    <w:rsid w:val="009304CA"/>
    <w:rsid w:val="0093060F"/>
    <w:rsid w:val="0093095D"/>
    <w:rsid w:val="009324BA"/>
    <w:rsid w:val="00936180"/>
    <w:rsid w:val="00936CA3"/>
    <w:rsid w:val="00944118"/>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72337"/>
    <w:rsid w:val="0098186A"/>
    <w:rsid w:val="00986974"/>
    <w:rsid w:val="00986BC7"/>
    <w:rsid w:val="00987F28"/>
    <w:rsid w:val="0099289C"/>
    <w:rsid w:val="00993997"/>
    <w:rsid w:val="00995B05"/>
    <w:rsid w:val="00996BEA"/>
    <w:rsid w:val="009A268E"/>
    <w:rsid w:val="009A34C4"/>
    <w:rsid w:val="009A4937"/>
    <w:rsid w:val="009B2C5D"/>
    <w:rsid w:val="009B7377"/>
    <w:rsid w:val="009B750D"/>
    <w:rsid w:val="009C0A8B"/>
    <w:rsid w:val="009C7961"/>
    <w:rsid w:val="009D1E85"/>
    <w:rsid w:val="009D3559"/>
    <w:rsid w:val="009D55FA"/>
    <w:rsid w:val="009E08FC"/>
    <w:rsid w:val="009E1E87"/>
    <w:rsid w:val="009E3CED"/>
    <w:rsid w:val="009E4376"/>
    <w:rsid w:val="009E48EF"/>
    <w:rsid w:val="009E78AF"/>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5DFF"/>
    <w:rsid w:val="00A67415"/>
    <w:rsid w:val="00A67754"/>
    <w:rsid w:val="00A706D2"/>
    <w:rsid w:val="00A730A2"/>
    <w:rsid w:val="00A7628D"/>
    <w:rsid w:val="00A763CE"/>
    <w:rsid w:val="00A76EA1"/>
    <w:rsid w:val="00A773FD"/>
    <w:rsid w:val="00A8009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7FAE"/>
    <w:rsid w:val="00AE25FB"/>
    <w:rsid w:val="00AE7E0E"/>
    <w:rsid w:val="00AF272A"/>
    <w:rsid w:val="00AF28A2"/>
    <w:rsid w:val="00AF41C0"/>
    <w:rsid w:val="00AF4AE3"/>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3437"/>
    <w:rsid w:val="00B54A58"/>
    <w:rsid w:val="00B5718B"/>
    <w:rsid w:val="00B608ED"/>
    <w:rsid w:val="00B60A8E"/>
    <w:rsid w:val="00B61114"/>
    <w:rsid w:val="00B6207A"/>
    <w:rsid w:val="00B6342E"/>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1FFF"/>
    <w:rsid w:val="00BB2C0A"/>
    <w:rsid w:val="00BB3169"/>
    <w:rsid w:val="00BB3713"/>
    <w:rsid w:val="00BC0DAB"/>
    <w:rsid w:val="00BC2D43"/>
    <w:rsid w:val="00BD1359"/>
    <w:rsid w:val="00BD2445"/>
    <w:rsid w:val="00BD4B75"/>
    <w:rsid w:val="00BD5D83"/>
    <w:rsid w:val="00BD6897"/>
    <w:rsid w:val="00BE1F60"/>
    <w:rsid w:val="00BE43B1"/>
    <w:rsid w:val="00BE5659"/>
    <w:rsid w:val="00BF15FF"/>
    <w:rsid w:val="00BF51EE"/>
    <w:rsid w:val="00BF721E"/>
    <w:rsid w:val="00C014B0"/>
    <w:rsid w:val="00C02070"/>
    <w:rsid w:val="00C05340"/>
    <w:rsid w:val="00C0551E"/>
    <w:rsid w:val="00C0790A"/>
    <w:rsid w:val="00C116AB"/>
    <w:rsid w:val="00C12B2E"/>
    <w:rsid w:val="00C145EE"/>
    <w:rsid w:val="00C1477C"/>
    <w:rsid w:val="00C17076"/>
    <w:rsid w:val="00C213B2"/>
    <w:rsid w:val="00C21B79"/>
    <w:rsid w:val="00C2303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60356"/>
    <w:rsid w:val="00C65EC9"/>
    <w:rsid w:val="00C711E9"/>
    <w:rsid w:val="00C731E3"/>
    <w:rsid w:val="00C7472B"/>
    <w:rsid w:val="00C76B5E"/>
    <w:rsid w:val="00C804A2"/>
    <w:rsid w:val="00C806B2"/>
    <w:rsid w:val="00C82954"/>
    <w:rsid w:val="00C82BD7"/>
    <w:rsid w:val="00C83199"/>
    <w:rsid w:val="00C9007E"/>
    <w:rsid w:val="00C931D7"/>
    <w:rsid w:val="00C9508C"/>
    <w:rsid w:val="00C95773"/>
    <w:rsid w:val="00C963C2"/>
    <w:rsid w:val="00C963E0"/>
    <w:rsid w:val="00C97C42"/>
    <w:rsid w:val="00CA0F42"/>
    <w:rsid w:val="00CA15C8"/>
    <w:rsid w:val="00CA71DA"/>
    <w:rsid w:val="00CA78C3"/>
    <w:rsid w:val="00CA7E53"/>
    <w:rsid w:val="00CB5FAB"/>
    <w:rsid w:val="00CB7163"/>
    <w:rsid w:val="00CB7187"/>
    <w:rsid w:val="00CC28AE"/>
    <w:rsid w:val="00CC2981"/>
    <w:rsid w:val="00CC3D35"/>
    <w:rsid w:val="00CC5E27"/>
    <w:rsid w:val="00CD0491"/>
    <w:rsid w:val="00CD4F4C"/>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6E3C"/>
    <w:rsid w:val="00D07170"/>
    <w:rsid w:val="00D073B2"/>
    <w:rsid w:val="00D07E09"/>
    <w:rsid w:val="00D10C1C"/>
    <w:rsid w:val="00D12E1D"/>
    <w:rsid w:val="00D157D2"/>
    <w:rsid w:val="00D20EA7"/>
    <w:rsid w:val="00D238C2"/>
    <w:rsid w:val="00D25838"/>
    <w:rsid w:val="00D2639D"/>
    <w:rsid w:val="00D26665"/>
    <w:rsid w:val="00D323A9"/>
    <w:rsid w:val="00D34074"/>
    <w:rsid w:val="00D342DF"/>
    <w:rsid w:val="00D35F06"/>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770B1"/>
    <w:rsid w:val="00D80B40"/>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F0328"/>
    <w:rsid w:val="00DF5671"/>
    <w:rsid w:val="00DF71FB"/>
    <w:rsid w:val="00DF7A49"/>
    <w:rsid w:val="00E015C8"/>
    <w:rsid w:val="00E01B72"/>
    <w:rsid w:val="00E03F4E"/>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3091"/>
    <w:rsid w:val="00E753B9"/>
    <w:rsid w:val="00E77A19"/>
    <w:rsid w:val="00E77AD3"/>
    <w:rsid w:val="00E83A7C"/>
    <w:rsid w:val="00E85228"/>
    <w:rsid w:val="00E906B7"/>
    <w:rsid w:val="00E909B8"/>
    <w:rsid w:val="00E91CA9"/>
    <w:rsid w:val="00E9210E"/>
    <w:rsid w:val="00E930E5"/>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CDC"/>
    <w:rsid w:val="00EE6C09"/>
    <w:rsid w:val="00EE6E89"/>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48B1"/>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66264"/>
    <w:rsid w:val="00F715C5"/>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6B3"/>
    <w:rsid w:val="00FC083A"/>
    <w:rsid w:val="00FC2BA4"/>
    <w:rsid w:val="00FC4794"/>
    <w:rsid w:val="00FC73DB"/>
    <w:rsid w:val="00FD01E7"/>
    <w:rsid w:val="00FD095A"/>
    <w:rsid w:val="00FD51DF"/>
    <w:rsid w:val="00FE33FB"/>
    <w:rsid w:val="00FE5ACC"/>
    <w:rsid w:val="00FE5B94"/>
    <w:rsid w:val="00FE727B"/>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QuickStyle" Target="diagrams/quickStyle1.xm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Layout" Target="diagrams/layout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2CB9"/>
    <w:rsid w:val="000A6343"/>
    <w:rsid w:val="00106BC6"/>
    <w:rsid w:val="001125F5"/>
    <w:rsid w:val="00122786"/>
    <w:rsid w:val="00152532"/>
    <w:rsid w:val="001E4222"/>
    <w:rsid w:val="001F2D33"/>
    <w:rsid w:val="00216485"/>
    <w:rsid w:val="00247826"/>
    <w:rsid w:val="0025440D"/>
    <w:rsid w:val="002575CE"/>
    <w:rsid w:val="0026412C"/>
    <w:rsid w:val="002A67A7"/>
    <w:rsid w:val="00387723"/>
    <w:rsid w:val="0039039B"/>
    <w:rsid w:val="003D7AF8"/>
    <w:rsid w:val="004070EB"/>
    <w:rsid w:val="00455B36"/>
    <w:rsid w:val="004F1512"/>
    <w:rsid w:val="00530616"/>
    <w:rsid w:val="005D3BC9"/>
    <w:rsid w:val="006206DC"/>
    <w:rsid w:val="00645E48"/>
    <w:rsid w:val="00654A91"/>
    <w:rsid w:val="006A5ED9"/>
    <w:rsid w:val="007B29F4"/>
    <w:rsid w:val="007C130D"/>
    <w:rsid w:val="007C5C4B"/>
    <w:rsid w:val="007E2E66"/>
    <w:rsid w:val="007F5DDF"/>
    <w:rsid w:val="00834F76"/>
    <w:rsid w:val="00844511"/>
    <w:rsid w:val="00854CEF"/>
    <w:rsid w:val="008946ED"/>
    <w:rsid w:val="008955A7"/>
    <w:rsid w:val="008A49B9"/>
    <w:rsid w:val="008C1EB3"/>
    <w:rsid w:val="009133ED"/>
    <w:rsid w:val="0092096F"/>
    <w:rsid w:val="00955000"/>
    <w:rsid w:val="009636ED"/>
    <w:rsid w:val="009662BC"/>
    <w:rsid w:val="009A5338"/>
    <w:rsid w:val="009A7ADB"/>
    <w:rsid w:val="009B3343"/>
    <w:rsid w:val="009D1912"/>
    <w:rsid w:val="00A057A9"/>
    <w:rsid w:val="00A12C05"/>
    <w:rsid w:val="00AA340B"/>
    <w:rsid w:val="00B06821"/>
    <w:rsid w:val="00B4136F"/>
    <w:rsid w:val="00B50BE1"/>
    <w:rsid w:val="00B50CCC"/>
    <w:rsid w:val="00B54662"/>
    <w:rsid w:val="00B92AE2"/>
    <w:rsid w:val="00BB03B3"/>
    <w:rsid w:val="00BD2893"/>
    <w:rsid w:val="00C0142D"/>
    <w:rsid w:val="00C10BE1"/>
    <w:rsid w:val="00C142A5"/>
    <w:rsid w:val="00C216BE"/>
    <w:rsid w:val="00C86AC1"/>
    <w:rsid w:val="00C942CC"/>
    <w:rsid w:val="00CB577E"/>
    <w:rsid w:val="00CF3EAC"/>
    <w:rsid w:val="00D1199A"/>
    <w:rsid w:val="00D30B47"/>
    <w:rsid w:val="00DC0AEB"/>
    <w:rsid w:val="00DC549C"/>
    <w:rsid w:val="00E04351"/>
    <w:rsid w:val="00E45AA5"/>
    <w:rsid w:val="00E94F3E"/>
    <w:rsid w:val="00EA1D00"/>
    <w:rsid w:val="00EC27D2"/>
    <w:rsid w:val="00F21F00"/>
    <w:rsid w:val="00F27999"/>
    <w:rsid w:val="00F53755"/>
    <w:rsid w:val="00FA7C23"/>
    <w:rsid w:val="00FB6543"/>
    <w:rsid w:val="00FC3B9B"/>
    <w:rsid w:val="00FF00DD"/>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806</TotalTime>
  <Pages>1</Pages>
  <Words>6285</Words>
  <Characters>35829</Characters>
  <Application>Microsoft Office Word</Application>
  <DocSecurity>8</DocSecurity>
  <Lines>298</Lines>
  <Paragraphs>84</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Neal, Andrew</cp:lastModifiedBy>
  <cp:revision>25</cp:revision>
  <cp:lastPrinted>2020-04-25T07:35:00Z</cp:lastPrinted>
  <dcterms:created xsi:type="dcterms:W3CDTF">2023-03-03T03:45:00Z</dcterms:created>
  <dcterms:modified xsi:type="dcterms:W3CDTF">2023-04-19T05:37:00Z</dcterms:modified>
  <cp:contentStatus>v1-0_08/04/2020</cp:contentStatus>
</cp:coreProperties>
</file>