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9F9ECAE"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F5EE4">
            <w:rPr>
              <w:szCs w:val="32"/>
            </w:rPr>
            <w:t>BSBWHS414</w:t>
          </w:r>
        </w:sdtContent>
      </w:sdt>
      <w:r w:rsidR="00677444" w:rsidRPr="004932A4">
        <w:rPr>
          <w:szCs w:val="32"/>
        </w:rPr>
        <w:t xml:space="preserve"> </w:t>
      </w:r>
    </w:p>
    <w:p w14:paraId="258138D7" w14:textId="7F8A08C3"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F5EE4">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F5EE4">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F5EE4">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6C5608">
        <w:trPr>
          <w:trHeight w:val="397"/>
        </w:trPr>
        <w:tc>
          <w:tcPr>
            <w:tcW w:w="3681" w:type="dxa"/>
            <w:shd w:val="clear" w:color="auto" w:fill="D9D9D9" w:themeFill="background1" w:themeFillShade="D9"/>
            <w:vAlign w:val="center"/>
          </w:tcPr>
          <w:p w14:paraId="267DB7CB" w14:textId="77777777" w:rsidR="0023029D" w:rsidRPr="004C3241" w:rsidRDefault="0023029D" w:rsidP="006C560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4A7FF9E4" w:rsidR="0023029D" w:rsidRPr="00F37CEF" w:rsidRDefault="00641FA7" w:rsidP="006C5608">
            <w:pPr>
              <w:jc w:val="left"/>
              <w:rPr>
                <w:rFonts w:ascii="Arial" w:hAnsi="Arial" w:cs="Arial"/>
                <w:sz w:val="22"/>
                <w:szCs w:val="22"/>
              </w:rPr>
            </w:pPr>
            <w:permStart w:id="525343452" w:edGrp="everyone"/>
            <w:r>
              <w:rPr>
                <w:rFonts w:ascii="Arial" w:hAnsi="Arial" w:cs="Arial"/>
                <w:sz w:val="22"/>
                <w:szCs w:val="22"/>
              </w:rPr>
              <w:t>Taylah Cubis</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6C5608">
        <w:trPr>
          <w:trHeight w:val="283"/>
        </w:trPr>
        <w:tc>
          <w:tcPr>
            <w:tcW w:w="3681" w:type="dxa"/>
            <w:shd w:val="clear" w:color="auto" w:fill="000000" w:themeFill="text1"/>
            <w:vAlign w:val="center"/>
          </w:tcPr>
          <w:p w14:paraId="73690ADC" w14:textId="77777777" w:rsidR="0023029D" w:rsidRPr="004C3241" w:rsidRDefault="0023029D" w:rsidP="006C560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6C5608">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6C5608">
        <w:trPr>
          <w:trHeight w:val="454"/>
        </w:trPr>
        <w:tc>
          <w:tcPr>
            <w:tcW w:w="3681" w:type="dxa"/>
            <w:shd w:val="clear" w:color="auto" w:fill="D9D9D9" w:themeFill="background1" w:themeFillShade="D9"/>
            <w:vAlign w:val="center"/>
          </w:tcPr>
          <w:p w14:paraId="544EB076" w14:textId="77777777" w:rsidR="0023029D" w:rsidRPr="004C3241" w:rsidRDefault="0023029D" w:rsidP="006C5608">
            <w:pPr>
              <w:jc w:val="left"/>
              <w:rPr>
                <w:rFonts w:ascii="Arial" w:hAnsi="Arial" w:cs="Arial"/>
                <w:sz w:val="20"/>
              </w:rPr>
            </w:pPr>
            <w:r>
              <w:rPr>
                <w:rFonts w:ascii="Arial" w:hAnsi="Arial" w:cs="Arial"/>
                <w:sz w:val="20"/>
              </w:rPr>
              <w:t>Workbook</w:t>
            </w:r>
          </w:p>
        </w:tc>
        <w:tc>
          <w:tcPr>
            <w:tcW w:w="2667" w:type="dxa"/>
            <w:vAlign w:val="center"/>
          </w:tcPr>
          <w:p w14:paraId="69D47F99" w14:textId="6E61CE6F" w:rsidR="0023029D" w:rsidRPr="004C3241" w:rsidRDefault="0023029D" w:rsidP="006C5608">
            <w:pPr>
              <w:jc w:val="left"/>
              <w:rPr>
                <w:rFonts w:ascii="Arial" w:hAnsi="Arial" w:cs="Arial"/>
                <w:sz w:val="20"/>
              </w:rPr>
            </w:pPr>
            <w:permStart w:id="291403196" w:edGrp="everyone"/>
            <w:r w:rsidRPr="004C3241">
              <w:rPr>
                <w:rFonts w:ascii="Arial" w:hAnsi="Arial" w:cs="Arial"/>
                <w:sz w:val="20"/>
              </w:rPr>
              <w:sym w:font="Wingdings" w:char="F0A8"/>
            </w:r>
            <w:permEnd w:id="291403196"/>
            <w:r w:rsidRPr="004C3241">
              <w:rPr>
                <w:rFonts w:ascii="Arial" w:hAnsi="Arial" w:cs="Arial"/>
                <w:sz w:val="20"/>
              </w:rPr>
              <w:t xml:space="preserve"> Satisfactory </w:t>
            </w:r>
          </w:p>
        </w:tc>
        <w:tc>
          <w:tcPr>
            <w:tcW w:w="2668" w:type="dxa"/>
            <w:vAlign w:val="center"/>
          </w:tcPr>
          <w:p w14:paraId="182FFD88" w14:textId="04644412" w:rsidR="0023029D" w:rsidRPr="004C3241" w:rsidRDefault="0023029D" w:rsidP="006C5608">
            <w:pPr>
              <w:jc w:val="left"/>
              <w:rPr>
                <w:rFonts w:ascii="Arial" w:hAnsi="Arial" w:cs="Arial"/>
                <w:sz w:val="20"/>
              </w:rPr>
            </w:pPr>
            <w:permStart w:id="908752865" w:edGrp="everyone"/>
            <w:r w:rsidRPr="004C3241">
              <w:rPr>
                <w:rFonts w:ascii="Arial" w:hAnsi="Arial" w:cs="Arial"/>
                <w:sz w:val="20"/>
              </w:rPr>
              <w:sym w:font="Wingdings" w:char="F0A8"/>
            </w:r>
            <w:permEnd w:id="908752865"/>
            <w:r w:rsidRPr="004C3241">
              <w:rPr>
                <w:rFonts w:ascii="Arial" w:hAnsi="Arial" w:cs="Arial"/>
                <w:sz w:val="20"/>
              </w:rPr>
              <w:t xml:space="preserve"> Not </w:t>
            </w:r>
            <w:r>
              <w:rPr>
                <w:rFonts w:ascii="Arial" w:hAnsi="Arial" w:cs="Arial"/>
                <w:sz w:val="20"/>
              </w:rPr>
              <w:t xml:space="preserve">Yet </w:t>
            </w:r>
            <w:r w:rsidRPr="004C3241">
              <w:rPr>
                <w:rFonts w:ascii="Arial" w:hAnsi="Arial" w:cs="Arial"/>
                <w:sz w:val="20"/>
              </w:rPr>
              <w:t>Satisfactory</w:t>
            </w:r>
          </w:p>
        </w:tc>
      </w:tr>
      <w:tr w:rsidR="0023029D" w:rsidRPr="004C3241" w14:paraId="5123F021" w14:textId="77777777" w:rsidTr="006C5608">
        <w:trPr>
          <w:trHeight w:val="454"/>
        </w:trPr>
        <w:tc>
          <w:tcPr>
            <w:tcW w:w="3681" w:type="dxa"/>
            <w:shd w:val="clear" w:color="auto" w:fill="D9D9D9" w:themeFill="background1" w:themeFillShade="D9"/>
            <w:vAlign w:val="center"/>
          </w:tcPr>
          <w:p w14:paraId="0E3CD1CB" w14:textId="77777777" w:rsidR="0023029D" w:rsidRPr="004C3241" w:rsidRDefault="0023029D" w:rsidP="006C5608">
            <w:pPr>
              <w:jc w:val="left"/>
              <w:rPr>
                <w:rFonts w:ascii="Arial" w:hAnsi="Arial" w:cs="Arial"/>
                <w:sz w:val="20"/>
              </w:rPr>
            </w:pPr>
            <w:r>
              <w:rPr>
                <w:rFonts w:ascii="Arial" w:hAnsi="Arial" w:cs="Arial"/>
                <w:sz w:val="20"/>
              </w:rPr>
              <w:t>Quiz</w:t>
            </w:r>
          </w:p>
        </w:tc>
        <w:tc>
          <w:tcPr>
            <w:tcW w:w="2667" w:type="dxa"/>
            <w:vAlign w:val="center"/>
          </w:tcPr>
          <w:p w14:paraId="4E49136A" w14:textId="00817756" w:rsidR="0023029D" w:rsidRDefault="0023029D" w:rsidP="006C5608">
            <w:pPr>
              <w:jc w:val="left"/>
              <w:rPr>
                <w:rFonts w:ascii="Arial" w:hAnsi="Arial" w:cs="Arial"/>
                <w:sz w:val="20"/>
              </w:rPr>
            </w:pPr>
            <w:permStart w:id="2016090993" w:edGrp="everyone"/>
            <w:r>
              <w:rPr>
                <w:rFonts w:ascii="Arial" w:hAnsi="Arial" w:cs="Arial"/>
                <w:sz w:val="20"/>
              </w:rPr>
              <w:sym w:font="Wingdings" w:char="F0A8"/>
            </w:r>
            <w:permEnd w:id="2016090993"/>
            <w:r w:rsidRPr="004C3241">
              <w:rPr>
                <w:rFonts w:ascii="Arial" w:hAnsi="Arial" w:cs="Arial"/>
                <w:sz w:val="20"/>
              </w:rPr>
              <w:t xml:space="preserve"> Satisfactory </w:t>
            </w:r>
          </w:p>
        </w:tc>
        <w:tc>
          <w:tcPr>
            <w:tcW w:w="2668" w:type="dxa"/>
            <w:vAlign w:val="center"/>
          </w:tcPr>
          <w:p w14:paraId="647AABF6" w14:textId="0378CBED" w:rsidR="0023029D" w:rsidRDefault="0023029D" w:rsidP="006C5608">
            <w:pPr>
              <w:jc w:val="left"/>
              <w:rPr>
                <w:rFonts w:ascii="Arial" w:hAnsi="Arial" w:cs="Arial"/>
                <w:sz w:val="20"/>
              </w:rPr>
            </w:pPr>
            <w:permStart w:id="2144693358" w:edGrp="everyone"/>
            <w:r>
              <w:rPr>
                <w:rFonts w:ascii="Arial" w:hAnsi="Arial" w:cs="Arial"/>
                <w:sz w:val="20"/>
              </w:rPr>
              <w:sym w:font="Wingdings" w:char="F0A8"/>
            </w:r>
            <w:permEnd w:id="2144693358"/>
            <w:r w:rsidRPr="004C3241">
              <w:rPr>
                <w:rFonts w:ascii="Arial" w:hAnsi="Arial" w:cs="Arial"/>
                <w:sz w:val="20"/>
              </w:rPr>
              <w:t xml:space="preserve"> Not </w:t>
            </w:r>
            <w:r>
              <w:rPr>
                <w:rFonts w:ascii="Arial" w:hAnsi="Arial" w:cs="Arial"/>
                <w:sz w:val="20"/>
              </w:rPr>
              <w:t xml:space="preserve">Yet </w:t>
            </w:r>
            <w:r w:rsidRPr="004C3241">
              <w:rPr>
                <w:rFonts w:ascii="Arial" w:hAnsi="Arial" w:cs="Arial"/>
                <w:sz w:val="20"/>
              </w:rPr>
              <w:t>Satisfactory</w:t>
            </w:r>
          </w:p>
        </w:tc>
      </w:tr>
      <w:tr w:rsidR="0023029D" w:rsidRPr="004C3241" w14:paraId="184898A5" w14:textId="77777777" w:rsidTr="006C5608">
        <w:trPr>
          <w:trHeight w:val="454"/>
        </w:trPr>
        <w:tc>
          <w:tcPr>
            <w:tcW w:w="3681" w:type="dxa"/>
            <w:shd w:val="clear" w:color="auto" w:fill="D9D9D9" w:themeFill="background1" w:themeFillShade="D9"/>
            <w:vAlign w:val="center"/>
          </w:tcPr>
          <w:p w14:paraId="6AC0142D" w14:textId="77777777" w:rsidR="0023029D" w:rsidRPr="004C3241" w:rsidRDefault="0023029D" w:rsidP="006C5608">
            <w:pPr>
              <w:jc w:val="left"/>
              <w:rPr>
                <w:rFonts w:ascii="Arial" w:hAnsi="Arial" w:cs="Arial"/>
                <w:sz w:val="20"/>
              </w:rPr>
            </w:pPr>
            <w:r w:rsidRPr="004C3241">
              <w:rPr>
                <w:rFonts w:ascii="Arial" w:hAnsi="Arial" w:cs="Arial"/>
                <w:sz w:val="20"/>
              </w:rPr>
              <w:t>Practical Assessment</w:t>
            </w:r>
          </w:p>
        </w:tc>
        <w:tc>
          <w:tcPr>
            <w:tcW w:w="2667" w:type="dxa"/>
            <w:vAlign w:val="center"/>
          </w:tcPr>
          <w:p w14:paraId="65D2FBA8" w14:textId="4B786856" w:rsidR="0023029D" w:rsidRPr="004C3241" w:rsidRDefault="0023029D" w:rsidP="006C5608">
            <w:pPr>
              <w:jc w:val="left"/>
              <w:rPr>
                <w:rFonts w:ascii="Arial" w:hAnsi="Arial" w:cs="Arial"/>
                <w:sz w:val="20"/>
              </w:rPr>
            </w:pPr>
            <w:permStart w:id="1636658932" w:edGrp="everyone"/>
            <w:r>
              <w:rPr>
                <w:rFonts w:ascii="Arial" w:hAnsi="Arial" w:cs="Arial"/>
                <w:sz w:val="20"/>
              </w:rPr>
              <w:sym w:font="Wingdings" w:char="F0A8"/>
            </w:r>
            <w:permEnd w:id="1636658932"/>
            <w:r w:rsidRPr="004C3241">
              <w:rPr>
                <w:rFonts w:ascii="Arial" w:hAnsi="Arial" w:cs="Arial"/>
                <w:sz w:val="20"/>
              </w:rPr>
              <w:t xml:space="preserve"> Satisfactory </w:t>
            </w:r>
          </w:p>
        </w:tc>
        <w:tc>
          <w:tcPr>
            <w:tcW w:w="2668" w:type="dxa"/>
            <w:vAlign w:val="center"/>
          </w:tcPr>
          <w:p w14:paraId="6A0D38CA" w14:textId="4622B06E" w:rsidR="0023029D" w:rsidRPr="004C3241" w:rsidRDefault="0023029D" w:rsidP="006C5608">
            <w:pPr>
              <w:jc w:val="left"/>
              <w:rPr>
                <w:rFonts w:ascii="Arial" w:hAnsi="Arial" w:cs="Arial"/>
                <w:sz w:val="20"/>
              </w:rPr>
            </w:pPr>
            <w:permStart w:id="1302407238" w:edGrp="everyone"/>
            <w:r>
              <w:rPr>
                <w:rFonts w:ascii="Arial" w:hAnsi="Arial" w:cs="Arial"/>
                <w:sz w:val="20"/>
              </w:rPr>
              <w:sym w:font="Wingdings" w:char="F0A8"/>
            </w:r>
            <w:permEnd w:id="1302407238"/>
            <w:r w:rsidRPr="004C3241">
              <w:rPr>
                <w:rFonts w:ascii="Arial" w:hAnsi="Arial" w:cs="Arial"/>
                <w:sz w:val="20"/>
              </w:rPr>
              <w:t xml:space="preserve"> Not </w:t>
            </w:r>
            <w:r>
              <w:rPr>
                <w:rFonts w:ascii="Arial" w:hAnsi="Arial" w:cs="Arial"/>
                <w:sz w:val="20"/>
              </w:rPr>
              <w:t xml:space="preserve">Yet </w:t>
            </w:r>
            <w:r w:rsidRPr="004C3241">
              <w:rPr>
                <w:rFonts w:ascii="Arial" w:hAnsi="Arial" w:cs="Arial"/>
                <w:sz w:val="20"/>
              </w:rPr>
              <w:t>Satisfactory</w:t>
            </w:r>
          </w:p>
        </w:tc>
      </w:tr>
      <w:tr w:rsidR="0023029D" w:rsidRPr="004C3241" w14:paraId="034CC9CF" w14:textId="77777777" w:rsidTr="006C5608">
        <w:trPr>
          <w:trHeight w:val="454"/>
        </w:trPr>
        <w:tc>
          <w:tcPr>
            <w:tcW w:w="3681" w:type="dxa"/>
            <w:shd w:val="clear" w:color="auto" w:fill="000000" w:themeFill="text1"/>
            <w:vAlign w:val="center"/>
          </w:tcPr>
          <w:p w14:paraId="34149DB3" w14:textId="77777777" w:rsidR="0023029D" w:rsidRPr="004C3241" w:rsidRDefault="0023029D" w:rsidP="006C560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tc>
          <w:tcPr>
            <w:tcW w:w="2667" w:type="dxa"/>
            <w:vAlign w:val="center"/>
          </w:tcPr>
          <w:p w14:paraId="15F2B8DE" w14:textId="28BDFF99" w:rsidR="0023029D" w:rsidRPr="004C3241" w:rsidRDefault="0023029D" w:rsidP="006C5608">
            <w:pPr>
              <w:jc w:val="left"/>
              <w:rPr>
                <w:rFonts w:ascii="Arial" w:hAnsi="Arial" w:cs="Arial"/>
                <w:b/>
                <w:sz w:val="20"/>
              </w:rPr>
            </w:pPr>
            <w:permStart w:id="812933344" w:edGrp="everyone"/>
            <w:r w:rsidRPr="004C3241">
              <w:rPr>
                <w:rFonts w:ascii="Arial" w:hAnsi="Arial" w:cs="Arial"/>
                <w:b/>
                <w:sz w:val="20"/>
              </w:rPr>
              <w:sym w:font="Wingdings" w:char="F0A8"/>
            </w:r>
            <w:permEnd w:id="812933344"/>
            <w:r w:rsidRPr="004C3241">
              <w:rPr>
                <w:rFonts w:ascii="Arial" w:hAnsi="Arial" w:cs="Arial"/>
                <w:b/>
                <w:sz w:val="20"/>
              </w:rPr>
              <w:t xml:space="preserve"> Competent</w:t>
            </w:r>
          </w:p>
        </w:tc>
        <w:tc>
          <w:tcPr>
            <w:tcW w:w="2668" w:type="dxa"/>
            <w:vAlign w:val="center"/>
          </w:tcPr>
          <w:p w14:paraId="1BAAD226" w14:textId="1747E975" w:rsidR="0023029D" w:rsidRPr="004C3241" w:rsidRDefault="0023029D" w:rsidP="006C5608">
            <w:pPr>
              <w:jc w:val="left"/>
              <w:rPr>
                <w:rFonts w:ascii="Arial" w:hAnsi="Arial" w:cs="Arial"/>
                <w:b/>
                <w:sz w:val="20"/>
              </w:rPr>
            </w:pPr>
            <w:permStart w:id="371818051" w:edGrp="everyone"/>
            <w:r w:rsidRPr="004C3241">
              <w:rPr>
                <w:rFonts w:ascii="Arial" w:hAnsi="Arial" w:cs="Arial"/>
                <w:b/>
                <w:sz w:val="20"/>
              </w:rPr>
              <w:sym w:font="Wingdings" w:char="F0A8"/>
            </w:r>
            <w:permEnd w:id="371818051"/>
            <w:r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5376"/>
      </w:tblGrid>
      <w:tr w:rsidR="0023029D" w:rsidRPr="004C3241" w14:paraId="02DC9BFB" w14:textId="77777777" w:rsidTr="006C5608">
        <w:trPr>
          <w:trHeight w:val="397"/>
        </w:trPr>
        <w:tc>
          <w:tcPr>
            <w:tcW w:w="3681" w:type="dxa"/>
            <w:shd w:val="clear" w:color="auto" w:fill="D9D9D9" w:themeFill="background1" w:themeFillShade="D9"/>
            <w:vAlign w:val="center"/>
          </w:tcPr>
          <w:p w14:paraId="377BE6CA" w14:textId="77777777" w:rsidR="0023029D" w:rsidRPr="004C3241" w:rsidRDefault="0023029D" w:rsidP="006C5608">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6C5608">
            <w:pPr>
              <w:jc w:val="left"/>
              <w:rPr>
                <w:rFonts w:ascii="Arial" w:hAnsi="Arial" w:cs="Arial"/>
                <w:sz w:val="22"/>
                <w:szCs w:val="22"/>
              </w:rPr>
            </w:pPr>
            <w:permStart w:id="216746739" w:edGrp="everyone"/>
            <w:permEnd w:id="216746739"/>
          </w:p>
        </w:tc>
      </w:tr>
      <w:tr w:rsidR="0023029D" w:rsidRPr="004C3241" w14:paraId="6049D86A" w14:textId="77777777" w:rsidTr="006C5608">
        <w:trPr>
          <w:trHeight w:val="567"/>
        </w:trPr>
        <w:tc>
          <w:tcPr>
            <w:tcW w:w="3681" w:type="dxa"/>
            <w:shd w:val="clear" w:color="auto" w:fill="D9D9D9" w:themeFill="background1" w:themeFillShade="D9"/>
            <w:vAlign w:val="center"/>
          </w:tcPr>
          <w:p w14:paraId="64588B34" w14:textId="77777777" w:rsidR="0023029D" w:rsidRPr="004C3241" w:rsidRDefault="0023029D" w:rsidP="006C5608">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Content>
            <w:tc>
              <w:tcPr>
                <w:tcW w:w="5335" w:type="dxa"/>
                <w:vAlign w:val="center"/>
              </w:tcPr>
              <w:p w14:paraId="33E12B60" w14:textId="77777777" w:rsidR="0023029D" w:rsidRPr="004C3241" w:rsidRDefault="0023029D" w:rsidP="006C5608">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6C5608">
        <w:trPr>
          <w:trHeight w:val="397"/>
        </w:trPr>
        <w:tc>
          <w:tcPr>
            <w:tcW w:w="3681" w:type="dxa"/>
            <w:shd w:val="clear" w:color="auto" w:fill="D9D9D9" w:themeFill="background1" w:themeFillShade="D9"/>
            <w:vAlign w:val="center"/>
          </w:tcPr>
          <w:p w14:paraId="0C0052D9" w14:textId="77777777" w:rsidR="0023029D" w:rsidRPr="004C3241" w:rsidRDefault="0023029D" w:rsidP="006C560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000000" w:rsidP="006C5608">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5F5EE4">
            <w:rPr>
              <w:szCs w:val="32"/>
            </w:rPr>
            <w:t>BSBWHS414</w:t>
          </w:r>
        </w:sdtContent>
      </w:sdt>
      <w:r w:rsidR="00C76B5E" w:rsidRPr="004932A4">
        <w:rPr>
          <w:szCs w:val="32"/>
        </w:rPr>
        <w:t xml:space="preserve"> </w:t>
      </w:r>
    </w:p>
    <w:p w14:paraId="1FA23391" w14:textId="0FF1F4FA"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5F5EE4">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6C5608">
        <w:tc>
          <w:tcPr>
            <w:tcW w:w="2552" w:type="dxa"/>
            <w:tcBorders>
              <w:top w:val="nil"/>
              <w:left w:val="nil"/>
              <w:bottom w:val="nil"/>
              <w:right w:val="nil"/>
            </w:tcBorders>
          </w:tcPr>
          <w:p w14:paraId="734C0936" w14:textId="77777777" w:rsidR="00C41417" w:rsidRPr="001C4084" w:rsidRDefault="00C41417" w:rsidP="006C5608">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2A9ED06D" w:rsidR="00C41417" w:rsidRPr="001C4084" w:rsidRDefault="00641FA7" w:rsidP="006C5608">
            <w:pPr>
              <w:ind w:right="-24"/>
              <w:rPr>
                <w:rFonts w:ascii="Arial" w:hAnsi="Arial" w:cs="Arial"/>
                <w:sz w:val="22"/>
                <w:szCs w:val="22"/>
              </w:rPr>
            </w:pPr>
            <w:permStart w:id="404055991" w:edGrp="everyone"/>
            <w:r>
              <w:rPr>
                <w:rFonts w:ascii="Arial" w:hAnsi="Arial" w:cs="Arial"/>
                <w:sz w:val="22"/>
                <w:szCs w:val="22"/>
              </w:rPr>
              <w:t>Taylah Cubis</w:t>
            </w:r>
            <w:permEnd w:id="404055991"/>
          </w:p>
        </w:tc>
      </w:tr>
      <w:tr w:rsidR="00C41417" w:rsidRPr="004E05D0" w14:paraId="2FF0D2E9" w14:textId="77777777" w:rsidTr="006C5608">
        <w:tc>
          <w:tcPr>
            <w:tcW w:w="2552" w:type="dxa"/>
            <w:tcBorders>
              <w:top w:val="nil"/>
              <w:left w:val="nil"/>
              <w:bottom w:val="nil"/>
              <w:right w:val="nil"/>
            </w:tcBorders>
          </w:tcPr>
          <w:p w14:paraId="071E6CA7" w14:textId="77777777" w:rsidR="00C41417" w:rsidRPr="004E05D0" w:rsidRDefault="00C41417" w:rsidP="006C5608">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6C5608">
            <w:pPr>
              <w:ind w:right="-24"/>
              <w:rPr>
                <w:rFonts w:ascii="Arial" w:hAnsi="Arial" w:cs="Arial"/>
                <w:sz w:val="10"/>
                <w:szCs w:val="10"/>
              </w:rPr>
            </w:pPr>
          </w:p>
        </w:tc>
      </w:tr>
      <w:tr w:rsidR="00C41417" w:rsidRPr="00830749" w14:paraId="5A055A02" w14:textId="77777777" w:rsidTr="006C5608">
        <w:tc>
          <w:tcPr>
            <w:tcW w:w="2552" w:type="dxa"/>
            <w:tcBorders>
              <w:top w:val="nil"/>
              <w:left w:val="nil"/>
              <w:bottom w:val="nil"/>
              <w:right w:val="nil"/>
            </w:tcBorders>
          </w:tcPr>
          <w:p w14:paraId="44D8050B" w14:textId="77777777" w:rsidR="00C41417" w:rsidRPr="001C4084" w:rsidRDefault="00C41417" w:rsidP="006C5608">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E464D04" w14:textId="77777777" w:rsidR="00C41417" w:rsidRPr="00DD7A44" w:rsidRDefault="00C41417" w:rsidP="006C56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70940EDE">
                      <wp:extent cx="860652" cy="430326"/>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60652" cy="430326"/>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6C5608">
        <w:tc>
          <w:tcPr>
            <w:tcW w:w="2552" w:type="dxa"/>
            <w:tcBorders>
              <w:top w:val="nil"/>
              <w:left w:val="nil"/>
              <w:bottom w:val="nil"/>
              <w:right w:val="nil"/>
            </w:tcBorders>
          </w:tcPr>
          <w:p w14:paraId="1A5AEA7A" w14:textId="77777777" w:rsidR="00C41417" w:rsidRDefault="00C41417" w:rsidP="006C5608">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6C5608">
            <w:pPr>
              <w:ind w:right="-24"/>
              <w:rPr>
                <w:rFonts w:ascii="Arial" w:hAnsi="Arial" w:cs="Arial"/>
                <w:sz w:val="22"/>
                <w:szCs w:val="22"/>
              </w:rPr>
            </w:pPr>
          </w:p>
        </w:tc>
      </w:tr>
      <w:tr w:rsidR="00C41417" w:rsidRPr="0077428E" w14:paraId="158A45C1" w14:textId="77777777" w:rsidTr="006C5608">
        <w:tc>
          <w:tcPr>
            <w:tcW w:w="2552" w:type="dxa"/>
            <w:tcBorders>
              <w:top w:val="nil"/>
              <w:left w:val="nil"/>
              <w:bottom w:val="nil"/>
              <w:right w:val="nil"/>
            </w:tcBorders>
          </w:tcPr>
          <w:p w14:paraId="32E69EE5" w14:textId="77777777" w:rsidR="00C41417" w:rsidRPr="0077428E" w:rsidRDefault="00C41417" w:rsidP="006C5608">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6A8557" w14:textId="77777777" w:rsidR="00C41417" w:rsidRPr="00DD7A44" w:rsidRDefault="00C41417" w:rsidP="006C5608">
                <w:pPr>
                  <w:ind w:right="-24"/>
                  <w:rPr>
                    <w:rFonts w:ascii="Arial" w:hAnsi="Arial" w:cs="Arial"/>
                    <w:sz w:val="22"/>
                    <w:szCs w:val="22"/>
                  </w:rPr>
                </w:pPr>
                <w:r w:rsidRPr="00DD7A44">
                  <w:rPr>
                    <w:rStyle w:val="PlaceholderText"/>
                    <w:color w:val="auto"/>
                  </w:rPr>
                  <w:t>Click here to enter a date.</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6C5608">
        <w:tc>
          <w:tcPr>
            <w:tcW w:w="2552" w:type="dxa"/>
            <w:tcBorders>
              <w:top w:val="nil"/>
              <w:left w:val="nil"/>
              <w:bottom w:val="nil"/>
              <w:right w:val="nil"/>
            </w:tcBorders>
          </w:tcPr>
          <w:p w14:paraId="46ABB0AA" w14:textId="77777777" w:rsidR="00C41417" w:rsidRPr="0032118C" w:rsidRDefault="00C41417" w:rsidP="006C560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6C5608">
            <w:pPr>
              <w:ind w:right="-24"/>
              <w:rPr>
                <w:rFonts w:ascii="Arial" w:hAnsi="Arial" w:cs="Arial"/>
                <w:sz w:val="22"/>
                <w:szCs w:val="22"/>
              </w:rPr>
            </w:pPr>
            <w:permStart w:id="1767993036" w:edGrp="everyone"/>
            <w:permEnd w:id="1767993036"/>
          </w:p>
        </w:tc>
      </w:tr>
      <w:tr w:rsidR="00C41417" w:rsidRPr="004E05D0" w14:paraId="1BAB4B6C" w14:textId="77777777" w:rsidTr="006C5608">
        <w:trPr>
          <w:trHeight w:val="113"/>
        </w:trPr>
        <w:tc>
          <w:tcPr>
            <w:tcW w:w="2552" w:type="dxa"/>
            <w:tcBorders>
              <w:top w:val="nil"/>
              <w:left w:val="nil"/>
              <w:bottom w:val="nil"/>
              <w:right w:val="nil"/>
            </w:tcBorders>
          </w:tcPr>
          <w:p w14:paraId="37E22B0F" w14:textId="77777777" w:rsidR="00C41417" w:rsidRPr="004E05D0" w:rsidRDefault="00C41417" w:rsidP="006C5608">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6C5608">
            <w:pPr>
              <w:ind w:right="-24"/>
              <w:rPr>
                <w:rFonts w:ascii="Arial" w:hAnsi="Arial" w:cs="Arial"/>
                <w:sz w:val="10"/>
                <w:szCs w:val="10"/>
              </w:rPr>
            </w:pPr>
          </w:p>
        </w:tc>
      </w:tr>
      <w:tr w:rsidR="00C41417" w:rsidRPr="0032118C" w14:paraId="46D0B1E6" w14:textId="77777777" w:rsidTr="006C5608">
        <w:tc>
          <w:tcPr>
            <w:tcW w:w="2552" w:type="dxa"/>
            <w:tcBorders>
              <w:top w:val="nil"/>
              <w:left w:val="nil"/>
              <w:bottom w:val="nil"/>
              <w:right w:val="nil"/>
            </w:tcBorders>
          </w:tcPr>
          <w:p w14:paraId="15792250" w14:textId="77777777" w:rsidR="00C41417" w:rsidRPr="0032118C" w:rsidRDefault="00C41417" w:rsidP="006C560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32613C1" w14:textId="77777777" w:rsidR="00C41417" w:rsidRPr="00DD7A44" w:rsidRDefault="00C41417" w:rsidP="006C56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6C5608">
        <w:tc>
          <w:tcPr>
            <w:tcW w:w="2552" w:type="dxa"/>
            <w:tcBorders>
              <w:top w:val="nil"/>
              <w:left w:val="nil"/>
              <w:bottom w:val="nil"/>
              <w:right w:val="nil"/>
            </w:tcBorders>
          </w:tcPr>
          <w:p w14:paraId="4F4595C7" w14:textId="77777777" w:rsidR="00C41417" w:rsidRDefault="00C41417" w:rsidP="006C5608">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6C5608">
            <w:pPr>
              <w:ind w:right="-24"/>
              <w:rPr>
                <w:rFonts w:ascii="Arial" w:hAnsi="Arial" w:cs="Arial"/>
                <w:sz w:val="22"/>
                <w:szCs w:val="22"/>
              </w:rPr>
            </w:pPr>
          </w:p>
        </w:tc>
      </w:tr>
      <w:tr w:rsidR="00C41417" w:rsidRPr="0077428E" w14:paraId="28D7B645" w14:textId="77777777" w:rsidTr="006C5608">
        <w:tc>
          <w:tcPr>
            <w:tcW w:w="2552" w:type="dxa"/>
            <w:tcBorders>
              <w:top w:val="nil"/>
              <w:left w:val="nil"/>
              <w:bottom w:val="nil"/>
              <w:right w:val="nil"/>
            </w:tcBorders>
          </w:tcPr>
          <w:p w14:paraId="143F3442" w14:textId="77777777" w:rsidR="00C41417" w:rsidRPr="0077428E" w:rsidRDefault="00C41417" w:rsidP="006C5608">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000000" w:rsidP="006C5608">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6C5608">
        <w:trPr>
          <w:trHeight w:val="217"/>
          <w:jc w:val="center"/>
        </w:trPr>
        <w:tc>
          <w:tcPr>
            <w:tcW w:w="2528" w:type="dxa"/>
            <w:shd w:val="clear" w:color="auto" w:fill="F3F3F3"/>
            <w:vAlign w:val="center"/>
          </w:tcPr>
          <w:p w14:paraId="60DA5F44" w14:textId="77777777" w:rsidR="00C41417" w:rsidRPr="004932A4" w:rsidRDefault="00C41417" w:rsidP="006C5608">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6C560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6C5608">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6C5608">
        <w:trPr>
          <w:cantSplit/>
          <w:jc w:val="center"/>
        </w:trPr>
        <w:tc>
          <w:tcPr>
            <w:tcW w:w="2528" w:type="dxa"/>
            <w:vMerge w:val="restart"/>
            <w:vAlign w:val="center"/>
          </w:tcPr>
          <w:p w14:paraId="253A8257" w14:textId="2C879AE5" w:rsidR="00C41417" w:rsidRPr="004932A4" w:rsidRDefault="00C41417" w:rsidP="006C5608">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6C5608">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6C560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6C5608">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6C5608">
        <w:trPr>
          <w:cantSplit/>
          <w:trHeight w:val="454"/>
          <w:jc w:val="center"/>
        </w:trPr>
        <w:tc>
          <w:tcPr>
            <w:tcW w:w="2528" w:type="dxa"/>
            <w:vMerge/>
            <w:vAlign w:val="center"/>
          </w:tcPr>
          <w:p w14:paraId="660D320A" w14:textId="77777777" w:rsidR="00C41417" w:rsidRPr="004932A4" w:rsidRDefault="00C41417" w:rsidP="006C5608">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6C5608">
            <w:pPr>
              <w:ind w:right="-24"/>
              <w:jc w:val="center"/>
              <w:rPr>
                <w:rFonts w:ascii="Arial" w:hAnsi="Arial" w:cs="Arial"/>
                <w:sz w:val="22"/>
                <w:szCs w:val="22"/>
              </w:rPr>
            </w:pPr>
          </w:p>
        </w:tc>
        <w:tc>
          <w:tcPr>
            <w:tcW w:w="1346" w:type="dxa"/>
            <w:vAlign w:val="center"/>
          </w:tcPr>
          <w:p w14:paraId="3E3BBA56" w14:textId="3E110D0A" w:rsidR="00C41417" w:rsidRPr="00533511" w:rsidRDefault="00C41417" w:rsidP="006C5608">
            <w:pPr>
              <w:ind w:right="-24"/>
              <w:jc w:val="center"/>
              <w:rPr>
                <w:rFonts w:ascii="Arial" w:hAnsi="Arial" w:cs="Arial"/>
                <w:sz w:val="40"/>
                <w:szCs w:val="28"/>
              </w:rPr>
            </w:pPr>
            <w:permStart w:id="1944608830" w:edGrp="everyone"/>
            <w:r w:rsidRPr="00533511">
              <w:rPr>
                <w:rFonts w:ascii="Arial" w:hAnsi="Arial" w:cs="Arial"/>
                <w:sz w:val="40"/>
                <w:szCs w:val="28"/>
              </w:rPr>
              <w:sym w:font="Wingdings" w:char="F0A8"/>
            </w:r>
            <w:permEnd w:id="1944608830"/>
          </w:p>
        </w:tc>
        <w:tc>
          <w:tcPr>
            <w:tcW w:w="1347" w:type="dxa"/>
            <w:vAlign w:val="center"/>
          </w:tcPr>
          <w:p w14:paraId="14683A1B" w14:textId="773CB728" w:rsidR="00C41417" w:rsidRPr="00533511" w:rsidRDefault="00C41417" w:rsidP="006C5608">
            <w:pPr>
              <w:ind w:right="-24"/>
              <w:jc w:val="center"/>
              <w:rPr>
                <w:rFonts w:ascii="Arial" w:hAnsi="Arial" w:cs="Arial"/>
                <w:sz w:val="40"/>
                <w:szCs w:val="28"/>
              </w:rPr>
            </w:pPr>
            <w:permStart w:id="1092572357" w:edGrp="everyone"/>
            <w:r w:rsidRPr="00533511">
              <w:rPr>
                <w:rFonts w:ascii="Arial" w:hAnsi="Arial" w:cs="Arial"/>
                <w:sz w:val="40"/>
                <w:szCs w:val="28"/>
              </w:rPr>
              <w:sym w:font="Wingdings" w:char="F0A8"/>
            </w:r>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6C5608">
        <w:tc>
          <w:tcPr>
            <w:tcW w:w="9057" w:type="dxa"/>
            <w:shd w:val="clear" w:color="auto" w:fill="D9D9D9" w:themeFill="background1" w:themeFillShade="D9"/>
          </w:tcPr>
          <w:bookmarkEnd w:id="0"/>
          <w:bookmarkEnd w:id="1"/>
          <w:p w14:paraId="72930E5B" w14:textId="77777777" w:rsidR="00E47051" w:rsidRPr="000C0B14" w:rsidRDefault="00E47051" w:rsidP="006C5608">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6C5608">
        <w:trPr>
          <w:trHeight w:val="13433"/>
        </w:trPr>
        <w:tc>
          <w:tcPr>
            <w:tcW w:w="9057" w:type="dxa"/>
          </w:tcPr>
          <w:p w14:paraId="5CB45FD9" w14:textId="77777777" w:rsidR="00E47051" w:rsidRPr="000C0B14" w:rsidRDefault="00E47051" w:rsidP="006C5608">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1B9306A9" w:rsidR="00DD1A2A" w:rsidRPr="00E47051" w:rsidRDefault="00641FA7" w:rsidP="00DD1A2A">
            <w:pPr>
              <w:jc w:val="left"/>
              <w:rPr>
                <w:rFonts w:ascii="Arial" w:hAnsi="Arial" w:cs="Arial"/>
                <w:sz w:val="22"/>
                <w:szCs w:val="22"/>
              </w:rPr>
            </w:pPr>
            <w:permStart w:id="1417559983" w:edGrp="everyone"/>
            <w:r>
              <w:rPr>
                <w:rFonts w:ascii="Arial" w:hAnsi="Arial" w:cs="Arial"/>
                <w:sz w:val="22"/>
                <w:szCs w:val="22"/>
              </w:rPr>
              <w:t>Paynters Pty Ltd</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235"/>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rPr>
            </w:pPr>
            <w:r w:rsidRPr="00E110D5">
              <w:rPr>
                <w:rFonts w:ascii="Arial" w:hAnsi="Arial" w:cs="Arial"/>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rPr>
            </w:pPr>
            <w:r w:rsidRPr="00E110D5">
              <w:rPr>
                <w:rFonts w:ascii="Arial" w:hAnsi="Arial" w:cs="Arial"/>
              </w:rPr>
              <w:t>WHS Acts</w:t>
            </w:r>
          </w:p>
          <w:p w14:paraId="020033E5" w14:textId="77777777" w:rsidR="006E5181" w:rsidRPr="00E110D5" w:rsidRDefault="006E5181" w:rsidP="006E5181">
            <w:pPr>
              <w:numPr>
                <w:ilvl w:val="0"/>
                <w:numId w:val="36"/>
              </w:numPr>
              <w:jc w:val="left"/>
              <w:rPr>
                <w:rFonts w:ascii="Arial" w:hAnsi="Arial" w:cs="Arial"/>
              </w:rPr>
            </w:pPr>
            <w:r w:rsidRPr="00E110D5">
              <w:rPr>
                <w:rFonts w:ascii="Arial" w:hAnsi="Arial" w:cs="Arial"/>
              </w:rPr>
              <w:t>WHS Regulations</w:t>
            </w:r>
          </w:p>
          <w:p w14:paraId="5CD386B8" w14:textId="77777777" w:rsidR="006E5181" w:rsidRPr="00E110D5" w:rsidRDefault="006E5181" w:rsidP="006E5181">
            <w:pPr>
              <w:numPr>
                <w:ilvl w:val="0"/>
                <w:numId w:val="36"/>
              </w:numPr>
              <w:jc w:val="left"/>
              <w:rPr>
                <w:rFonts w:ascii="Arial" w:hAnsi="Arial" w:cs="Arial"/>
              </w:rPr>
            </w:pPr>
            <w:r w:rsidRPr="00E110D5">
              <w:rPr>
                <w:rFonts w:ascii="Arial" w:hAnsi="Arial" w:cs="Arial"/>
              </w:rPr>
              <w:t>Codes of practice</w:t>
            </w:r>
          </w:p>
          <w:p w14:paraId="39E43955" w14:textId="77777777" w:rsidR="006E5181" w:rsidRPr="00E110D5" w:rsidRDefault="006E5181" w:rsidP="006E5181">
            <w:pPr>
              <w:numPr>
                <w:ilvl w:val="0"/>
                <w:numId w:val="36"/>
              </w:numPr>
              <w:jc w:val="left"/>
              <w:rPr>
                <w:rFonts w:ascii="Arial" w:hAnsi="Arial" w:cs="Arial"/>
              </w:rPr>
            </w:pPr>
            <w:r w:rsidRPr="00E110D5">
              <w:rPr>
                <w:rFonts w:ascii="Arial" w:hAnsi="Arial" w:cs="Arial"/>
              </w:rPr>
              <w:t>Guidelines</w:t>
            </w:r>
          </w:p>
          <w:p w14:paraId="03783F5C" w14:textId="77777777" w:rsidR="006E5181" w:rsidRPr="00E110D5" w:rsidRDefault="006E5181" w:rsidP="006E5181">
            <w:pPr>
              <w:jc w:val="left"/>
              <w:rPr>
                <w:rFonts w:ascii="Arial" w:hAnsi="Arial" w:cs="Arial"/>
              </w:rPr>
            </w:pPr>
          </w:p>
          <w:p w14:paraId="372358DB" w14:textId="77777777" w:rsidR="006E5181" w:rsidRPr="00E110D5" w:rsidRDefault="006E5181" w:rsidP="006E5181">
            <w:pPr>
              <w:jc w:val="left"/>
              <w:rPr>
                <w:rFonts w:ascii="Arial" w:hAnsi="Arial" w:cs="Arial"/>
              </w:rPr>
            </w:pPr>
            <w:r w:rsidRPr="00E110D5">
              <w:rPr>
                <w:rFonts w:ascii="Arial" w:hAnsi="Arial" w:cs="Arial"/>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242"/>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rPr>
            </w:pPr>
            <w:r w:rsidRPr="00E110D5">
              <w:rPr>
                <w:rFonts w:ascii="Arial" w:hAnsi="Arial" w:cs="Arial"/>
                <w:b/>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rPr>
            </w:pPr>
            <w:r w:rsidRPr="00E110D5">
              <w:rPr>
                <w:rFonts w:ascii="Arial" w:hAnsi="Arial" w:cs="Arial"/>
                <w:b/>
              </w:rPr>
              <w:t>WHS Acts</w:t>
            </w:r>
          </w:p>
        </w:tc>
      </w:tr>
      <w:tr w:rsidR="006E5181" w:rsidRPr="00E47051" w14:paraId="4D0015A4" w14:textId="77777777" w:rsidTr="003932FB">
        <w:trPr>
          <w:trHeight w:val="3061"/>
        </w:trPr>
        <w:tc>
          <w:tcPr>
            <w:tcW w:w="9242" w:type="dxa"/>
          </w:tcPr>
          <w:p w14:paraId="70E62EDC" w14:textId="77777777" w:rsidR="002E01D5" w:rsidRPr="002E01D5" w:rsidRDefault="002E01D5" w:rsidP="002E01D5">
            <w:pPr>
              <w:jc w:val="left"/>
              <w:rPr>
                <w:rFonts w:ascii="Arial" w:hAnsi="Arial" w:cs="Arial"/>
              </w:rPr>
            </w:pPr>
            <w:permStart w:id="1048779094" w:edGrp="everyone"/>
            <w:r w:rsidRPr="002E01D5">
              <w:rPr>
                <w:rFonts w:ascii="Arial" w:hAnsi="Arial" w:cs="Arial"/>
              </w:rPr>
              <w:t>(1)A person conducting a business or undertaking must ensure, so far as is reasonably practicable, the health and safety of—</w:t>
            </w:r>
          </w:p>
          <w:p w14:paraId="49A096BF" w14:textId="77777777" w:rsidR="002E01D5" w:rsidRPr="002E01D5" w:rsidRDefault="002E01D5" w:rsidP="002E01D5">
            <w:pPr>
              <w:jc w:val="left"/>
              <w:rPr>
                <w:rFonts w:ascii="Arial" w:hAnsi="Arial" w:cs="Arial"/>
              </w:rPr>
            </w:pPr>
            <w:r w:rsidRPr="002E01D5">
              <w:rPr>
                <w:rFonts w:ascii="Arial" w:hAnsi="Arial" w:cs="Arial"/>
              </w:rPr>
              <w:t>(a)workers engaged, or caused to be engaged by the person; and</w:t>
            </w:r>
          </w:p>
          <w:p w14:paraId="30C3FBB9" w14:textId="77777777" w:rsidR="002E01D5" w:rsidRPr="002E01D5" w:rsidRDefault="002E01D5" w:rsidP="002E01D5">
            <w:pPr>
              <w:jc w:val="left"/>
              <w:rPr>
                <w:rFonts w:ascii="Arial" w:hAnsi="Arial" w:cs="Arial"/>
              </w:rPr>
            </w:pPr>
            <w:r w:rsidRPr="002E01D5">
              <w:rPr>
                <w:rFonts w:ascii="Arial" w:hAnsi="Arial" w:cs="Arial"/>
              </w:rPr>
              <w:t xml:space="preserve">(b)workers whose activities in carrying out work are influenced or directed by the </w:t>
            </w:r>
            <w:proofErr w:type="gramStart"/>
            <w:r w:rsidRPr="002E01D5">
              <w:rPr>
                <w:rFonts w:ascii="Arial" w:hAnsi="Arial" w:cs="Arial"/>
              </w:rPr>
              <w:t>person;</w:t>
            </w:r>
            <w:proofErr w:type="gramEnd"/>
          </w:p>
          <w:p w14:paraId="56584C9B" w14:textId="48A127D8" w:rsidR="006E5181" w:rsidRDefault="002E01D5" w:rsidP="00E47051">
            <w:pPr>
              <w:jc w:val="left"/>
              <w:rPr>
                <w:rFonts w:ascii="Arial" w:hAnsi="Arial" w:cs="Arial"/>
              </w:rPr>
            </w:pPr>
            <w:r w:rsidRPr="002E01D5">
              <w:rPr>
                <w:rFonts w:ascii="Arial" w:hAnsi="Arial" w:cs="Arial"/>
              </w:rPr>
              <w:t>while the workers are at work in the business or undertaking.</w:t>
            </w:r>
            <w:r>
              <w:rPr>
                <w:rFonts w:ascii="Arial" w:hAnsi="Arial" w:cs="Arial"/>
              </w:rPr>
              <w:t xml:space="preserve"> (Section 19, Work </w:t>
            </w:r>
            <w:proofErr w:type="gramStart"/>
            <w:r>
              <w:rPr>
                <w:rFonts w:ascii="Arial" w:hAnsi="Arial" w:cs="Arial"/>
              </w:rPr>
              <w:t>Health</w:t>
            </w:r>
            <w:proofErr w:type="gramEnd"/>
            <w:r>
              <w:rPr>
                <w:rFonts w:ascii="Arial" w:hAnsi="Arial" w:cs="Arial"/>
              </w:rPr>
              <w:t xml:space="preserve"> and Safety Act 2011)</w:t>
            </w:r>
          </w:p>
          <w:p w14:paraId="4FE0F4FC" w14:textId="3C192518" w:rsidR="006E5181" w:rsidRDefault="002E01D5" w:rsidP="00E47051">
            <w:pPr>
              <w:jc w:val="left"/>
              <w:rPr>
                <w:rFonts w:ascii="Arial" w:hAnsi="Arial" w:cs="Arial"/>
              </w:rPr>
            </w:pPr>
            <w:r>
              <w:rPr>
                <w:rFonts w:ascii="Arial" w:hAnsi="Arial" w:cs="Arial"/>
              </w:rPr>
              <w:t xml:space="preserve">A PCBU must ensure that the activities being undertaken at work do not put workers at risk. This is part of their Primary Duty of Care. Identifying hazards in the </w:t>
            </w:r>
            <w:proofErr w:type="gramStart"/>
            <w:r>
              <w:rPr>
                <w:rFonts w:ascii="Arial" w:hAnsi="Arial" w:cs="Arial"/>
              </w:rPr>
              <w:t>work place</w:t>
            </w:r>
            <w:proofErr w:type="gramEnd"/>
            <w:r>
              <w:rPr>
                <w:rFonts w:ascii="Arial" w:hAnsi="Arial" w:cs="Arial"/>
              </w:rPr>
              <w:t xml:space="preserve"> an</w:t>
            </w:r>
            <w:r w:rsidR="00C13545">
              <w:rPr>
                <w:rFonts w:ascii="Arial" w:hAnsi="Arial" w:cs="Arial"/>
              </w:rPr>
              <w:t>d</w:t>
            </w:r>
            <w:r>
              <w:rPr>
                <w:rFonts w:ascii="Arial" w:hAnsi="Arial" w:cs="Arial"/>
              </w:rPr>
              <w:t xml:space="preserve"> rectifying them will ensure the workplace remains safer.</w:t>
            </w:r>
          </w:p>
          <w:p w14:paraId="365AAC14" w14:textId="23B6C9BA" w:rsidR="006E5181" w:rsidRDefault="006E5181" w:rsidP="00E47051">
            <w:pPr>
              <w:jc w:val="left"/>
              <w:rPr>
                <w:rFonts w:ascii="Arial" w:hAnsi="Arial" w:cs="Arial"/>
              </w:rPr>
            </w:pPr>
          </w:p>
          <w:p w14:paraId="01C15F17" w14:textId="77777777" w:rsidR="002E01D5" w:rsidRPr="002E01D5" w:rsidRDefault="002E01D5" w:rsidP="002E01D5">
            <w:pPr>
              <w:jc w:val="left"/>
              <w:rPr>
                <w:rFonts w:ascii="Arial" w:hAnsi="Arial" w:cs="Arial"/>
              </w:rPr>
            </w:pPr>
            <w:r w:rsidRPr="002E01D5">
              <w:rPr>
                <w:rFonts w:ascii="Arial" w:hAnsi="Arial" w:cs="Arial"/>
              </w:rPr>
              <w:t>While at work, a worker must—</w:t>
            </w:r>
          </w:p>
          <w:p w14:paraId="7269A05D" w14:textId="77777777" w:rsidR="002E01D5" w:rsidRPr="002E01D5" w:rsidRDefault="002E01D5" w:rsidP="002E01D5">
            <w:pPr>
              <w:jc w:val="left"/>
              <w:rPr>
                <w:rFonts w:ascii="Arial" w:hAnsi="Arial" w:cs="Arial"/>
              </w:rPr>
            </w:pPr>
            <w:r w:rsidRPr="002E01D5">
              <w:rPr>
                <w:rFonts w:ascii="Arial" w:hAnsi="Arial" w:cs="Arial"/>
              </w:rPr>
              <w:t>(a)take reasonable care for his or her own health and safety; and</w:t>
            </w:r>
          </w:p>
          <w:p w14:paraId="5939F3AA" w14:textId="77777777" w:rsidR="002E01D5" w:rsidRPr="002E01D5" w:rsidRDefault="002E01D5" w:rsidP="002E01D5">
            <w:pPr>
              <w:jc w:val="left"/>
              <w:rPr>
                <w:rFonts w:ascii="Arial" w:hAnsi="Arial" w:cs="Arial"/>
              </w:rPr>
            </w:pPr>
            <w:r w:rsidRPr="002E01D5">
              <w:rPr>
                <w:rFonts w:ascii="Arial" w:hAnsi="Arial" w:cs="Arial"/>
              </w:rPr>
              <w:t>(b)take reasonable care that his or her acts or omissions do not adversely affect the health and safety of other persons; and</w:t>
            </w:r>
          </w:p>
          <w:p w14:paraId="1F45B679" w14:textId="77777777" w:rsidR="002E01D5" w:rsidRPr="002E01D5" w:rsidRDefault="002E01D5" w:rsidP="002E01D5">
            <w:pPr>
              <w:jc w:val="left"/>
              <w:rPr>
                <w:rFonts w:ascii="Arial" w:hAnsi="Arial" w:cs="Arial"/>
              </w:rPr>
            </w:pPr>
            <w:r w:rsidRPr="002E01D5">
              <w:rPr>
                <w:rFonts w:ascii="Arial" w:hAnsi="Arial" w:cs="Arial"/>
              </w:rPr>
              <w:t>(c)comply, so far as the worker is reasonably able, with any reasonable instruction that is given by the person conducting the business or undertaking to allow the person to comply with this Act; and</w:t>
            </w:r>
          </w:p>
          <w:p w14:paraId="366597D2" w14:textId="3FCA8E3B" w:rsidR="002E01D5" w:rsidRDefault="002E01D5" w:rsidP="002E01D5">
            <w:pPr>
              <w:jc w:val="left"/>
              <w:rPr>
                <w:rFonts w:ascii="Arial" w:hAnsi="Arial" w:cs="Arial"/>
              </w:rPr>
            </w:pPr>
            <w:r w:rsidRPr="002E01D5">
              <w:rPr>
                <w:rFonts w:ascii="Arial" w:hAnsi="Arial" w:cs="Arial"/>
              </w:rPr>
              <w:t>(d)co-operate with any reasonable policy or procedure of the person conducting the business or undertaking relating to health or safety at the workplace that has been notified to workers.</w:t>
            </w:r>
            <w:r w:rsidR="00542615">
              <w:rPr>
                <w:rFonts w:ascii="Arial" w:hAnsi="Arial" w:cs="Arial"/>
              </w:rPr>
              <w:t xml:space="preserve"> </w:t>
            </w:r>
            <w:r>
              <w:rPr>
                <w:rFonts w:ascii="Arial" w:hAnsi="Arial" w:cs="Arial"/>
              </w:rPr>
              <w:t xml:space="preserve">(Section 28, Work </w:t>
            </w:r>
            <w:proofErr w:type="gramStart"/>
            <w:r>
              <w:rPr>
                <w:rFonts w:ascii="Arial" w:hAnsi="Arial" w:cs="Arial"/>
              </w:rPr>
              <w:t>Health</w:t>
            </w:r>
            <w:proofErr w:type="gramEnd"/>
            <w:r>
              <w:rPr>
                <w:rFonts w:ascii="Arial" w:hAnsi="Arial" w:cs="Arial"/>
              </w:rPr>
              <w:t xml:space="preserve"> and Safety Act 2011)</w:t>
            </w:r>
          </w:p>
          <w:p w14:paraId="7EED535B" w14:textId="45EC81D1" w:rsidR="00542615" w:rsidRDefault="00542615" w:rsidP="002E01D5">
            <w:pPr>
              <w:jc w:val="left"/>
              <w:rPr>
                <w:rFonts w:ascii="Arial" w:hAnsi="Arial" w:cs="Arial"/>
              </w:rPr>
            </w:pPr>
            <w:r>
              <w:rPr>
                <w:rFonts w:ascii="Arial" w:hAnsi="Arial" w:cs="Arial"/>
              </w:rPr>
              <w:t>Workers are to ensure their own safety as well as the safety of other workers. By identifying hazards in the workplace, workers can ensure that their work area is safe.</w:t>
            </w:r>
          </w:p>
          <w:permEnd w:id="1048779094"/>
          <w:p w14:paraId="58123174" w14:textId="01BFCE51" w:rsidR="006E5181" w:rsidRPr="00E47051" w:rsidRDefault="006E5181" w:rsidP="00E47051">
            <w:pPr>
              <w:jc w:val="left"/>
              <w:rPr>
                <w:rFonts w:ascii="Arial" w:hAnsi="Arial" w:cs="Arial"/>
              </w:rPr>
            </w:pPr>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rPr>
            </w:pPr>
            <w:r w:rsidRPr="00E110D5">
              <w:rPr>
                <w:rFonts w:ascii="Arial" w:hAnsi="Arial" w:cs="Arial"/>
                <w:b/>
              </w:rPr>
              <w:lastRenderedPageBreak/>
              <w:t>WHS Regulations</w:t>
            </w:r>
          </w:p>
        </w:tc>
      </w:tr>
      <w:tr w:rsidR="006E5181" w:rsidRPr="00E47051" w14:paraId="2739B2DD" w14:textId="77777777" w:rsidTr="003932FB">
        <w:trPr>
          <w:trHeight w:val="1304"/>
        </w:trPr>
        <w:tc>
          <w:tcPr>
            <w:tcW w:w="9242" w:type="dxa"/>
          </w:tcPr>
          <w:p w14:paraId="65180EFA" w14:textId="1D55B542" w:rsidR="006E5181" w:rsidRDefault="00AB0EE2" w:rsidP="003932FB">
            <w:pPr>
              <w:jc w:val="left"/>
              <w:rPr>
                <w:rFonts w:ascii="Arial" w:hAnsi="Arial" w:cs="Arial"/>
              </w:rPr>
            </w:pPr>
            <w:permStart w:id="1199989110" w:edGrp="everyone"/>
            <w:r w:rsidRPr="00AB0EE2">
              <w:rPr>
                <w:rFonts w:ascii="Arial" w:hAnsi="Arial" w:cs="Arial"/>
              </w:rPr>
              <w:t>A duty holder, in managing risks to health and safety, must identify reasonably foreseeable hazards that could give rise to risks to health and safety.</w:t>
            </w:r>
            <w:r>
              <w:rPr>
                <w:rFonts w:ascii="Arial" w:hAnsi="Arial" w:cs="Arial"/>
              </w:rPr>
              <w:t xml:space="preserve"> (Section 34, Work </w:t>
            </w:r>
            <w:proofErr w:type="gramStart"/>
            <w:r>
              <w:rPr>
                <w:rFonts w:ascii="Arial" w:hAnsi="Arial" w:cs="Arial"/>
              </w:rPr>
              <w:t>Health</w:t>
            </w:r>
            <w:proofErr w:type="gramEnd"/>
            <w:r>
              <w:rPr>
                <w:rFonts w:ascii="Arial" w:hAnsi="Arial" w:cs="Arial"/>
              </w:rPr>
              <w:t xml:space="preserve"> and Safety</w:t>
            </w:r>
            <w:r w:rsidR="00990203">
              <w:rPr>
                <w:rFonts w:ascii="Arial" w:hAnsi="Arial" w:cs="Arial"/>
              </w:rPr>
              <w:t xml:space="preserve"> Regulation</w:t>
            </w:r>
            <w:r>
              <w:rPr>
                <w:rFonts w:ascii="Arial" w:hAnsi="Arial" w:cs="Arial"/>
              </w:rPr>
              <w:t xml:space="preserve"> 2011)</w:t>
            </w:r>
          </w:p>
          <w:p w14:paraId="0E8B1DCB" w14:textId="01A78DC8" w:rsidR="006E5181" w:rsidRDefault="00AB0EE2" w:rsidP="003932FB">
            <w:pPr>
              <w:jc w:val="left"/>
              <w:rPr>
                <w:rFonts w:ascii="Arial" w:hAnsi="Arial" w:cs="Arial"/>
              </w:rPr>
            </w:pPr>
            <w:r>
              <w:rPr>
                <w:rFonts w:ascii="Arial" w:hAnsi="Arial" w:cs="Arial"/>
              </w:rPr>
              <w:t>Any duty holder in the workplace is responsible for identifying hazards to ensure the health and safety of all workers.</w:t>
            </w:r>
            <w:r w:rsidR="00580624">
              <w:rPr>
                <w:rFonts w:ascii="Arial" w:hAnsi="Arial" w:cs="Arial"/>
              </w:rPr>
              <w:t xml:space="preserve"> This can include looking at incidents and trends to determine regular issues in the workplace.</w:t>
            </w:r>
          </w:p>
          <w:p w14:paraId="3A63B2B8" w14:textId="77777777" w:rsidR="006E5181" w:rsidRDefault="006E5181" w:rsidP="003932FB">
            <w:pPr>
              <w:jc w:val="left"/>
              <w:rPr>
                <w:rFonts w:ascii="Arial" w:hAnsi="Arial" w:cs="Arial"/>
              </w:rPr>
            </w:pPr>
          </w:p>
          <w:permEnd w:id="1199989110"/>
          <w:p w14:paraId="4E18C490" w14:textId="18BA33D8" w:rsidR="006E5181" w:rsidRPr="00E47051" w:rsidRDefault="006E5181" w:rsidP="003932FB">
            <w:pPr>
              <w:jc w:val="left"/>
              <w:rPr>
                <w:rFonts w:ascii="Arial" w:hAnsi="Arial" w:cs="Arial"/>
              </w:rPr>
            </w:pPr>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rPr>
            </w:pPr>
            <w:r w:rsidRPr="00E110D5">
              <w:rPr>
                <w:rFonts w:ascii="Arial" w:hAnsi="Arial" w:cs="Arial"/>
                <w:b/>
              </w:rPr>
              <w:t>Codes of practice</w:t>
            </w:r>
          </w:p>
        </w:tc>
      </w:tr>
      <w:tr w:rsidR="006E5181" w:rsidRPr="00E47051" w14:paraId="4BD33A42" w14:textId="77777777" w:rsidTr="003932FB">
        <w:trPr>
          <w:trHeight w:val="1304"/>
        </w:trPr>
        <w:tc>
          <w:tcPr>
            <w:tcW w:w="9242" w:type="dxa"/>
          </w:tcPr>
          <w:p w14:paraId="6FA8F771" w14:textId="77777777" w:rsidR="00135EA9" w:rsidRPr="00135EA9" w:rsidRDefault="00135EA9" w:rsidP="00135EA9">
            <w:pPr>
              <w:jc w:val="left"/>
              <w:rPr>
                <w:rFonts w:ascii="Arial" w:hAnsi="Arial" w:cs="Arial"/>
              </w:rPr>
            </w:pPr>
            <w:permStart w:id="1897289516" w:edGrp="everyone"/>
            <w:r w:rsidRPr="00135EA9">
              <w:rPr>
                <w:rFonts w:ascii="Arial" w:hAnsi="Arial" w:cs="Arial"/>
              </w:rPr>
              <w:t>Analyse your records of health monitoring, workplace incidents, near misses, worker</w:t>
            </w:r>
          </w:p>
          <w:p w14:paraId="4029A60F" w14:textId="77777777" w:rsidR="00135EA9" w:rsidRPr="00135EA9" w:rsidRDefault="00135EA9" w:rsidP="00135EA9">
            <w:pPr>
              <w:jc w:val="left"/>
              <w:rPr>
                <w:rFonts w:ascii="Arial" w:hAnsi="Arial" w:cs="Arial"/>
              </w:rPr>
            </w:pPr>
            <w:r w:rsidRPr="00135EA9">
              <w:rPr>
                <w:rFonts w:ascii="Arial" w:hAnsi="Arial" w:cs="Arial"/>
              </w:rPr>
              <w:t>complaints, sick leave and the results of any inspections and investigations to identify</w:t>
            </w:r>
          </w:p>
          <w:p w14:paraId="18D4589B" w14:textId="77777777" w:rsidR="00135EA9" w:rsidRPr="00135EA9" w:rsidRDefault="00135EA9" w:rsidP="00135EA9">
            <w:pPr>
              <w:jc w:val="left"/>
              <w:rPr>
                <w:rFonts w:ascii="Arial" w:hAnsi="Arial" w:cs="Arial"/>
              </w:rPr>
            </w:pPr>
            <w:r w:rsidRPr="00135EA9">
              <w:rPr>
                <w:rFonts w:ascii="Arial" w:hAnsi="Arial" w:cs="Arial"/>
              </w:rPr>
              <w:t>hazards. If someone has been harmed doing a particular task, then a hazard exists that</w:t>
            </w:r>
          </w:p>
          <w:p w14:paraId="2557ECE8" w14:textId="77777777" w:rsidR="00135EA9" w:rsidRPr="00135EA9" w:rsidRDefault="00135EA9" w:rsidP="00135EA9">
            <w:pPr>
              <w:jc w:val="left"/>
              <w:rPr>
                <w:rFonts w:ascii="Arial" w:hAnsi="Arial" w:cs="Arial"/>
              </w:rPr>
            </w:pPr>
            <w:r w:rsidRPr="00135EA9">
              <w:rPr>
                <w:rFonts w:ascii="Arial" w:hAnsi="Arial" w:cs="Arial"/>
              </w:rPr>
              <w:t>could hurt someone else. These incidents need to be investigated to find the hazard that</w:t>
            </w:r>
          </w:p>
          <w:p w14:paraId="75ABF307" w14:textId="77777777" w:rsidR="006E5181" w:rsidRDefault="00135EA9" w:rsidP="003932FB">
            <w:pPr>
              <w:jc w:val="left"/>
              <w:rPr>
                <w:rFonts w:ascii="Arial" w:hAnsi="Arial" w:cs="Arial"/>
              </w:rPr>
            </w:pPr>
            <w:r w:rsidRPr="00135EA9">
              <w:rPr>
                <w:rFonts w:ascii="Arial" w:hAnsi="Arial" w:cs="Arial"/>
              </w:rPr>
              <w:t>caused the injury or illness.</w:t>
            </w:r>
            <w:r>
              <w:rPr>
                <w:rFonts w:ascii="Arial" w:hAnsi="Arial" w:cs="Arial"/>
              </w:rPr>
              <w:t xml:space="preserve"> (How to Manage Work Health and Safety Risks COP 2021)</w:t>
            </w:r>
          </w:p>
          <w:permEnd w:id="1897289516"/>
          <w:p w14:paraId="2F64DF31" w14:textId="71661E79" w:rsidR="006E5181" w:rsidRPr="00E47051" w:rsidRDefault="006E5181" w:rsidP="003932FB">
            <w:pPr>
              <w:jc w:val="left"/>
              <w:rPr>
                <w:rFonts w:ascii="Arial" w:hAnsi="Arial" w:cs="Arial"/>
              </w:rPr>
            </w:pPr>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rPr>
            </w:pPr>
            <w:r w:rsidRPr="00E110D5">
              <w:rPr>
                <w:rFonts w:ascii="Arial" w:hAnsi="Arial" w:cs="Arial"/>
                <w:b/>
              </w:rPr>
              <w:t>Guidelines</w:t>
            </w:r>
          </w:p>
        </w:tc>
      </w:tr>
      <w:tr w:rsidR="006E5181" w:rsidRPr="00E47051" w14:paraId="65B7C620" w14:textId="77777777" w:rsidTr="003932FB">
        <w:trPr>
          <w:trHeight w:val="1077"/>
        </w:trPr>
        <w:tc>
          <w:tcPr>
            <w:tcW w:w="9242" w:type="dxa"/>
          </w:tcPr>
          <w:p w14:paraId="1828D34B" w14:textId="77777777" w:rsidR="00B744C0" w:rsidRPr="00B744C0" w:rsidRDefault="00B744C0" w:rsidP="00B744C0">
            <w:pPr>
              <w:jc w:val="left"/>
              <w:rPr>
                <w:rFonts w:ascii="Arial" w:hAnsi="Arial" w:cs="Arial"/>
              </w:rPr>
            </w:pPr>
            <w:permStart w:id="1036260080" w:edGrp="everyone"/>
            <w:r w:rsidRPr="00B744C0">
              <w:rPr>
                <w:rFonts w:ascii="Arial" w:hAnsi="Arial" w:cs="Arial"/>
              </w:rPr>
              <w:t>Put together a full list of all hazards in your place of work by:</w:t>
            </w:r>
          </w:p>
          <w:p w14:paraId="713E9911" w14:textId="77777777" w:rsidR="00B744C0" w:rsidRPr="00B744C0" w:rsidRDefault="00B744C0" w:rsidP="00B744C0">
            <w:pPr>
              <w:jc w:val="left"/>
              <w:rPr>
                <w:rFonts w:ascii="Arial" w:hAnsi="Arial" w:cs="Arial"/>
              </w:rPr>
            </w:pPr>
          </w:p>
          <w:p w14:paraId="0983238E" w14:textId="77777777" w:rsidR="00B744C0" w:rsidRPr="00B744C0" w:rsidRDefault="00B744C0" w:rsidP="00B744C0">
            <w:pPr>
              <w:jc w:val="left"/>
              <w:rPr>
                <w:rFonts w:ascii="Arial" w:hAnsi="Arial" w:cs="Arial"/>
                <w:b/>
                <w:bCs/>
              </w:rPr>
            </w:pPr>
            <w:r w:rsidRPr="00B744C0">
              <w:rPr>
                <w:rFonts w:ascii="Arial" w:hAnsi="Arial" w:cs="Arial"/>
                <w:b/>
                <w:bCs/>
              </w:rPr>
              <w:t>Inspecting your business</w:t>
            </w:r>
          </w:p>
          <w:p w14:paraId="06F7B42A" w14:textId="77777777" w:rsidR="00B744C0" w:rsidRPr="00B744C0" w:rsidRDefault="00B744C0" w:rsidP="00B744C0">
            <w:pPr>
              <w:jc w:val="left"/>
              <w:rPr>
                <w:rFonts w:ascii="Arial" w:hAnsi="Arial" w:cs="Arial"/>
              </w:rPr>
            </w:pPr>
            <w:r w:rsidRPr="00B744C0">
              <w:rPr>
                <w:rFonts w:ascii="Arial" w:hAnsi="Arial" w:cs="Arial"/>
              </w:rPr>
              <w:t>Walk through your place of work, looking at the environment and work processes, like how workers are using equipment or chemicals. You should also record any general housekeeping issues.</w:t>
            </w:r>
          </w:p>
          <w:p w14:paraId="6668C05F" w14:textId="77777777" w:rsidR="00B744C0" w:rsidRPr="00B744C0" w:rsidRDefault="00B744C0" w:rsidP="00B744C0">
            <w:pPr>
              <w:jc w:val="left"/>
              <w:rPr>
                <w:rFonts w:ascii="Arial" w:hAnsi="Arial" w:cs="Arial"/>
                <w:b/>
                <w:bCs/>
              </w:rPr>
            </w:pPr>
            <w:r w:rsidRPr="00B744C0">
              <w:rPr>
                <w:rFonts w:ascii="Arial" w:hAnsi="Arial" w:cs="Arial"/>
                <w:b/>
                <w:bCs/>
              </w:rPr>
              <w:t>Talking to your workers</w:t>
            </w:r>
          </w:p>
          <w:p w14:paraId="5BA8FB97" w14:textId="77777777" w:rsidR="00B744C0" w:rsidRPr="00B744C0" w:rsidRDefault="00B744C0" w:rsidP="00B744C0">
            <w:pPr>
              <w:jc w:val="left"/>
              <w:rPr>
                <w:rFonts w:ascii="Arial" w:hAnsi="Arial" w:cs="Arial"/>
              </w:rPr>
            </w:pPr>
            <w:r w:rsidRPr="00B744C0">
              <w:rPr>
                <w:rFonts w:ascii="Arial" w:hAnsi="Arial" w:cs="Arial"/>
              </w:rPr>
              <w:t>Discuss your workers’ health and safety concerns, near misses or unreported incidents. You could also use a confidential survey to identify problems that are less obvious, like workplace bullying.</w:t>
            </w:r>
          </w:p>
          <w:p w14:paraId="7CC8AC17" w14:textId="77777777" w:rsidR="00B744C0" w:rsidRPr="00B744C0" w:rsidRDefault="00B744C0" w:rsidP="00B744C0">
            <w:pPr>
              <w:jc w:val="left"/>
              <w:rPr>
                <w:rFonts w:ascii="Arial" w:hAnsi="Arial" w:cs="Arial"/>
                <w:b/>
                <w:bCs/>
              </w:rPr>
            </w:pPr>
            <w:r w:rsidRPr="00B744C0">
              <w:rPr>
                <w:rFonts w:ascii="Arial" w:hAnsi="Arial" w:cs="Arial"/>
                <w:b/>
                <w:bCs/>
              </w:rPr>
              <w:t>Reviewing available information</w:t>
            </w:r>
          </w:p>
          <w:p w14:paraId="397EDF33" w14:textId="77777777" w:rsidR="00B744C0" w:rsidRPr="00B744C0" w:rsidRDefault="00B744C0" w:rsidP="00B744C0">
            <w:pPr>
              <w:jc w:val="left"/>
              <w:rPr>
                <w:rFonts w:ascii="Arial" w:hAnsi="Arial" w:cs="Arial"/>
              </w:rPr>
            </w:pPr>
            <w:r w:rsidRPr="00B744C0">
              <w:rPr>
                <w:rFonts w:ascii="Arial" w:hAnsi="Arial" w:cs="Arial"/>
              </w:rPr>
              <w:t>Look at information from a range of sources to identify other hazards. Your sources should include:</w:t>
            </w:r>
          </w:p>
          <w:p w14:paraId="29F1624F" w14:textId="45124667" w:rsidR="00B744C0" w:rsidRPr="00B744C0" w:rsidRDefault="00B744C0" w:rsidP="00B744C0">
            <w:pPr>
              <w:pStyle w:val="ListParagraph"/>
              <w:numPr>
                <w:ilvl w:val="0"/>
                <w:numId w:val="44"/>
              </w:numPr>
              <w:jc w:val="left"/>
              <w:rPr>
                <w:rFonts w:ascii="Arial" w:hAnsi="Arial" w:cs="Arial"/>
              </w:rPr>
            </w:pPr>
            <w:r w:rsidRPr="00B744C0">
              <w:rPr>
                <w:rFonts w:ascii="Arial" w:hAnsi="Arial" w:cs="Arial"/>
              </w:rPr>
              <w:t xml:space="preserve">information from regulators, industry associations, </w:t>
            </w:r>
            <w:proofErr w:type="gramStart"/>
            <w:r w:rsidRPr="00B744C0">
              <w:rPr>
                <w:rFonts w:ascii="Arial" w:hAnsi="Arial" w:cs="Arial"/>
              </w:rPr>
              <w:t>unions</w:t>
            </w:r>
            <w:proofErr w:type="gramEnd"/>
            <w:r w:rsidRPr="00B744C0">
              <w:rPr>
                <w:rFonts w:ascii="Arial" w:hAnsi="Arial" w:cs="Arial"/>
              </w:rPr>
              <w:t xml:space="preserve"> and technical specialists</w:t>
            </w:r>
          </w:p>
          <w:p w14:paraId="2C55369C" w14:textId="77777777" w:rsidR="00B744C0" w:rsidRPr="00B744C0" w:rsidRDefault="00B744C0" w:rsidP="00B744C0">
            <w:pPr>
              <w:jc w:val="left"/>
              <w:rPr>
                <w:rFonts w:ascii="Arial" w:hAnsi="Arial" w:cs="Arial"/>
              </w:rPr>
            </w:pPr>
            <w:r w:rsidRPr="00B744C0">
              <w:rPr>
                <w:rFonts w:ascii="Arial" w:hAnsi="Arial" w:cs="Arial"/>
              </w:rPr>
              <w:t>workers’ compensation data for your organisation and your industry</w:t>
            </w:r>
          </w:p>
          <w:p w14:paraId="5C1CC434" w14:textId="2FB0C7B1" w:rsidR="00B744C0" w:rsidRPr="00B744C0" w:rsidRDefault="00B744C0" w:rsidP="00B744C0">
            <w:pPr>
              <w:pStyle w:val="ListParagraph"/>
              <w:numPr>
                <w:ilvl w:val="0"/>
                <w:numId w:val="44"/>
              </w:numPr>
              <w:jc w:val="left"/>
              <w:rPr>
                <w:rFonts w:ascii="Arial" w:hAnsi="Arial" w:cs="Arial"/>
              </w:rPr>
            </w:pPr>
            <w:r w:rsidRPr="00B744C0">
              <w:rPr>
                <w:rFonts w:ascii="Arial" w:hAnsi="Arial" w:cs="Arial"/>
              </w:rPr>
              <w:t>plant, process and chemical-specific information in instructions and datasheets from manufacturers and suppliers</w:t>
            </w:r>
          </w:p>
          <w:p w14:paraId="20649863" w14:textId="7FE13375" w:rsidR="006E5181" w:rsidRDefault="00B744C0" w:rsidP="00B744C0">
            <w:pPr>
              <w:pStyle w:val="ListParagraph"/>
              <w:numPr>
                <w:ilvl w:val="0"/>
                <w:numId w:val="44"/>
              </w:numPr>
              <w:jc w:val="left"/>
              <w:rPr>
                <w:rFonts w:ascii="Arial" w:hAnsi="Arial" w:cs="Arial"/>
              </w:rPr>
            </w:pPr>
            <w:r w:rsidRPr="00B744C0">
              <w:rPr>
                <w:rFonts w:ascii="Arial" w:hAnsi="Arial" w:cs="Arial"/>
              </w:rPr>
              <w:t xml:space="preserve">business-specific information from your own records, including any recorded incidents, sick </w:t>
            </w:r>
            <w:proofErr w:type="gramStart"/>
            <w:r w:rsidRPr="00B744C0">
              <w:rPr>
                <w:rFonts w:ascii="Arial" w:hAnsi="Arial" w:cs="Arial"/>
              </w:rPr>
              <w:t>leave</w:t>
            </w:r>
            <w:proofErr w:type="gramEnd"/>
            <w:r w:rsidRPr="00B744C0">
              <w:rPr>
                <w:rFonts w:ascii="Arial" w:hAnsi="Arial" w:cs="Arial"/>
              </w:rPr>
              <w:t xml:space="preserve"> or worker complaints.</w:t>
            </w:r>
          </w:p>
          <w:p w14:paraId="7D801B64" w14:textId="77777777" w:rsidR="00B744C0" w:rsidRPr="00B744C0" w:rsidRDefault="00B744C0" w:rsidP="00B744C0">
            <w:pPr>
              <w:jc w:val="left"/>
              <w:rPr>
                <w:rFonts w:ascii="Arial" w:hAnsi="Arial" w:cs="Arial"/>
              </w:rPr>
            </w:pPr>
          </w:p>
          <w:p w14:paraId="471072F0" w14:textId="45A9D78F" w:rsidR="00B744C0" w:rsidRPr="00B744C0" w:rsidRDefault="00B744C0" w:rsidP="00B744C0">
            <w:pPr>
              <w:jc w:val="left"/>
              <w:rPr>
                <w:rFonts w:ascii="Arial" w:hAnsi="Arial" w:cs="Arial"/>
              </w:rPr>
            </w:pPr>
            <w:r>
              <w:rPr>
                <w:rFonts w:ascii="Arial" w:hAnsi="Arial" w:cs="Arial"/>
              </w:rPr>
              <w:t>(</w:t>
            </w:r>
            <w:hyperlink r:id="rId15" w:history="1">
              <w:r w:rsidRPr="00874D6A">
                <w:rPr>
                  <w:rStyle w:val="Hyperlink"/>
                  <w:rFonts w:ascii="Arial" w:hAnsi="Arial" w:cs="Arial"/>
                </w:rPr>
                <w:t>https://www.worksafe.qld.gov.au/safety-and-prevention/creating-safe-work/managing-risks</w:t>
              </w:r>
            </w:hyperlink>
            <w:r>
              <w:rPr>
                <w:rFonts w:ascii="Arial" w:hAnsi="Arial" w:cs="Arial"/>
              </w:rPr>
              <w:t xml:space="preserve">) </w:t>
            </w:r>
          </w:p>
          <w:permEnd w:id="1036260080"/>
          <w:p w14:paraId="4DB2F6ED" w14:textId="0572CE64" w:rsidR="006E5181" w:rsidRPr="00E47051" w:rsidRDefault="006E5181" w:rsidP="003932FB">
            <w:pPr>
              <w:jc w:val="left"/>
              <w:rPr>
                <w:rFonts w:ascii="Arial" w:hAnsi="Arial" w:cs="Arial"/>
              </w:rPr>
            </w:pPr>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rPr>
            </w:pPr>
            <w:r w:rsidRPr="00E110D5">
              <w:rPr>
                <w:rFonts w:ascii="Arial" w:hAnsi="Arial" w:cs="Arial"/>
                <w:b/>
              </w:rPr>
              <w:t>How you comply</w:t>
            </w:r>
          </w:p>
        </w:tc>
      </w:tr>
      <w:tr w:rsidR="006E5181" w:rsidRPr="00E47051" w14:paraId="44F48ADE" w14:textId="77777777" w:rsidTr="003932FB">
        <w:trPr>
          <w:trHeight w:val="1814"/>
        </w:trPr>
        <w:tc>
          <w:tcPr>
            <w:tcW w:w="9242" w:type="dxa"/>
          </w:tcPr>
          <w:p w14:paraId="2D5585A3" w14:textId="1CAC1CD2" w:rsidR="006E5181" w:rsidRPr="00E47051" w:rsidRDefault="00B744C0" w:rsidP="006E5181">
            <w:pPr>
              <w:jc w:val="left"/>
              <w:rPr>
                <w:rFonts w:ascii="Arial" w:hAnsi="Arial" w:cs="Arial"/>
              </w:rPr>
            </w:pPr>
            <w:permStart w:id="56690894" w:edGrp="everyone"/>
            <w:r>
              <w:rPr>
                <w:rFonts w:ascii="Arial" w:hAnsi="Arial" w:cs="Arial"/>
              </w:rPr>
              <w:t>Using</w:t>
            </w:r>
            <w:r w:rsidR="002C5380">
              <w:rPr>
                <w:rFonts w:ascii="Arial" w:hAnsi="Arial" w:cs="Arial"/>
              </w:rPr>
              <w:t xml:space="preserve"> monthly statistics, injury statistics and hazard logs, Paynters </w:t>
            </w:r>
            <w:r w:rsidR="001415B6">
              <w:rPr>
                <w:rFonts w:ascii="Arial" w:hAnsi="Arial" w:cs="Arial"/>
              </w:rPr>
              <w:t>can</w:t>
            </w:r>
            <w:r w:rsidR="002C5380">
              <w:rPr>
                <w:rFonts w:ascii="Arial" w:hAnsi="Arial" w:cs="Arial"/>
              </w:rPr>
              <w:t xml:space="preserve"> comply with the legal documents on hazard identification.</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242"/>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rPr>
            </w:pPr>
            <w:r w:rsidRPr="00E110D5">
              <w:rPr>
                <w:rFonts w:ascii="Arial" w:hAnsi="Arial" w:cs="Arial"/>
                <w:b/>
              </w:rPr>
              <w:lastRenderedPageBreak/>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rPr>
            </w:pPr>
            <w:r w:rsidRPr="00E110D5">
              <w:rPr>
                <w:rFonts w:ascii="Arial" w:hAnsi="Arial" w:cs="Arial"/>
                <w:b/>
              </w:rPr>
              <w:t>WHS Acts</w:t>
            </w:r>
          </w:p>
        </w:tc>
      </w:tr>
      <w:tr w:rsidR="006E5181" w:rsidRPr="00E47051" w14:paraId="36D8717C" w14:textId="77777777" w:rsidTr="003932FB">
        <w:trPr>
          <w:trHeight w:val="1531"/>
        </w:trPr>
        <w:tc>
          <w:tcPr>
            <w:tcW w:w="9242" w:type="dxa"/>
          </w:tcPr>
          <w:p w14:paraId="5BDA0740" w14:textId="77777777" w:rsidR="00A63DCF" w:rsidRPr="00A63DCF" w:rsidRDefault="00A63DCF" w:rsidP="00A63DCF">
            <w:pPr>
              <w:jc w:val="left"/>
              <w:rPr>
                <w:rFonts w:ascii="Arial" w:hAnsi="Arial" w:cs="Arial"/>
              </w:rPr>
            </w:pPr>
            <w:bookmarkStart w:id="3" w:name="_Hlk124146938"/>
            <w:permStart w:id="1565477751" w:edGrp="everyone"/>
            <w:r w:rsidRPr="00A63DCF">
              <w:rPr>
                <w:rFonts w:ascii="Arial" w:hAnsi="Arial" w:cs="Arial"/>
              </w:rPr>
              <w:t>Consultation under this division is required in relation to the following health and safety matters—</w:t>
            </w:r>
          </w:p>
          <w:p w14:paraId="565516C3" w14:textId="77777777" w:rsidR="00A63DCF" w:rsidRPr="00A63DCF" w:rsidRDefault="00A63DCF" w:rsidP="00A63DCF">
            <w:pPr>
              <w:jc w:val="left"/>
              <w:rPr>
                <w:rFonts w:ascii="Arial" w:hAnsi="Arial" w:cs="Arial"/>
              </w:rPr>
            </w:pPr>
            <w:r w:rsidRPr="00A63DCF">
              <w:rPr>
                <w:rFonts w:ascii="Arial" w:hAnsi="Arial" w:cs="Arial"/>
              </w:rPr>
              <w:t xml:space="preserve">(a)when identifying hazards and assessing risks to health and safety arising from the work carried out or to be carried out by the business or </w:t>
            </w:r>
            <w:proofErr w:type="gramStart"/>
            <w:r w:rsidRPr="00A63DCF">
              <w:rPr>
                <w:rFonts w:ascii="Arial" w:hAnsi="Arial" w:cs="Arial"/>
              </w:rPr>
              <w:t>undertaking;</w:t>
            </w:r>
            <w:proofErr w:type="gramEnd"/>
          </w:p>
          <w:p w14:paraId="5CD550BA" w14:textId="77777777" w:rsidR="006E5181" w:rsidRDefault="00A63DCF" w:rsidP="00E47051">
            <w:pPr>
              <w:jc w:val="left"/>
              <w:rPr>
                <w:rFonts w:ascii="Arial" w:hAnsi="Arial" w:cs="Arial"/>
              </w:rPr>
            </w:pPr>
            <w:r w:rsidRPr="00A63DCF">
              <w:rPr>
                <w:rFonts w:ascii="Arial" w:hAnsi="Arial" w:cs="Arial"/>
              </w:rPr>
              <w:t xml:space="preserve">(b)when making decisions about ways to eliminate or minimise those </w:t>
            </w:r>
            <w:proofErr w:type="gramStart"/>
            <w:r w:rsidRPr="00A63DCF">
              <w:rPr>
                <w:rFonts w:ascii="Arial" w:hAnsi="Arial" w:cs="Arial"/>
              </w:rPr>
              <w:t>risks;</w:t>
            </w:r>
            <w:proofErr w:type="gramEnd"/>
          </w:p>
          <w:p w14:paraId="04BAFF9A" w14:textId="3286E484" w:rsidR="006E5181" w:rsidRDefault="00A63DCF" w:rsidP="00E47051">
            <w:pPr>
              <w:jc w:val="left"/>
              <w:rPr>
                <w:rFonts w:ascii="Arial" w:hAnsi="Arial" w:cs="Arial"/>
              </w:rPr>
            </w:pPr>
            <w:r>
              <w:rPr>
                <w:rFonts w:ascii="Arial" w:hAnsi="Arial" w:cs="Arial"/>
              </w:rPr>
              <w:t>(</w:t>
            </w:r>
            <w:r w:rsidR="00AF0228">
              <w:rPr>
                <w:rFonts w:ascii="Arial" w:hAnsi="Arial" w:cs="Arial"/>
              </w:rPr>
              <w:t xml:space="preserve">Section 49 - </w:t>
            </w:r>
            <w:r>
              <w:rPr>
                <w:rFonts w:ascii="Arial" w:hAnsi="Arial" w:cs="Arial"/>
              </w:rPr>
              <w:t>Work Health and Safety Act, 2011)</w:t>
            </w:r>
          </w:p>
          <w:p w14:paraId="03547221" w14:textId="1BD84EF2" w:rsidR="006E5181" w:rsidRDefault="00A63DCF" w:rsidP="00E47051">
            <w:pPr>
              <w:jc w:val="left"/>
              <w:rPr>
                <w:rFonts w:ascii="Arial" w:hAnsi="Arial" w:cs="Arial"/>
              </w:rPr>
            </w:pPr>
            <w:r>
              <w:rPr>
                <w:rFonts w:ascii="Arial" w:hAnsi="Arial" w:cs="Arial"/>
              </w:rPr>
              <w:t xml:space="preserve">A PCBU must consult with workers and other duty holders when making decisions about how to rectify a hazard. This way, all parties are understanding of the risk and how </w:t>
            </w:r>
            <w:r w:rsidR="00257021">
              <w:rPr>
                <w:rFonts w:ascii="Arial" w:hAnsi="Arial" w:cs="Arial"/>
              </w:rPr>
              <w:t>it’s</w:t>
            </w:r>
            <w:r>
              <w:rPr>
                <w:rFonts w:ascii="Arial" w:hAnsi="Arial" w:cs="Arial"/>
              </w:rPr>
              <w:t xml:space="preserve"> be</w:t>
            </w:r>
            <w:r w:rsidR="00257021">
              <w:rPr>
                <w:rFonts w:ascii="Arial" w:hAnsi="Arial" w:cs="Arial"/>
              </w:rPr>
              <w:t>i</w:t>
            </w:r>
            <w:r>
              <w:rPr>
                <w:rFonts w:ascii="Arial" w:hAnsi="Arial" w:cs="Arial"/>
              </w:rPr>
              <w:t>n</w:t>
            </w:r>
            <w:r w:rsidR="00257021">
              <w:rPr>
                <w:rFonts w:ascii="Arial" w:hAnsi="Arial" w:cs="Arial"/>
              </w:rPr>
              <w:t>g</w:t>
            </w:r>
            <w:r>
              <w:rPr>
                <w:rFonts w:ascii="Arial" w:hAnsi="Arial" w:cs="Arial"/>
              </w:rPr>
              <w:t xml:space="preserve"> assessed.</w:t>
            </w:r>
          </w:p>
          <w:bookmarkEnd w:id="3"/>
          <w:p w14:paraId="044E5145" w14:textId="0121B9E8" w:rsidR="00AF0228" w:rsidRDefault="00AF0228" w:rsidP="00E47051">
            <w:pPr>
              <w:jc w:val="left"/>
              <w:rPr>
                <w:rFonts w:ascii="Arial" w:hAnsi="Arial" w:cs="Arial"/>
              </w:rPr>
            </w:pPr>
          </w:p>
          <w:p w14:paraId="3C5F22CB" w14:textId="77777777" w:rsidR="00AF0228" w:rsidRPr="00AF0228" w:rsidRDefault="00AF0228" w:rsidP="00AF0228">
            <w:pPr>
              <w:jc w:val="left"/>
              <w:rPr>
                <w:rFonts w:ascii="Arial" w:hAnsi="Arial" w:cs="Arial"/>
              </w:rPr>
            </w:pPr>
            <w:r w:rsidRPr="00AF0228">
              <w:rPr>
                <w:rFonts w:ascii="Arial" w:hAnsi="Arial" w:cs="Arial"/>
              </w:rPr>
              <w:t>(</w:t>
            </w:r>
            <w:proofErr w:type="gramStart"/>
            <w:r w:rsidRPr="00AF0228">
              <w:rPr>
                <w:rFonts w:ascii="Arial" w:hAnsi="Arial" w:cs="Arial"/>
              </w:rPr>
              <w:t>5)In</w:t>
            </w:r>
            <w:proofErr w:type="gramEnd"/>
            <w:r w:rsidRPr="00AF0228">
              <w:rPr>
                <w:rFonts w:ascii="Arial" w:hAnsi="Arial" w:cs="Arial"/>
              </w:rPr>
              <w:t xml:space="preserve"> this section, </w:t>
            </w:r>
            <w:bookmarkStart w:id="4" w:name="sec.27-def.duediligence"/>
            <w:bookmarkEnd w:id="4"/>
            <w:r w:rsidRPr="00AF0228">
              <w:rPr>
                <w:rFonts w:ascii="Arial" w:hAnsi="Arial" w:cs="Arial"/>
                <w:i/>
                <w:iCs/>
              </w:rPr>
              <w:t>due diligence</w:t>
            </w:r>
            <w:r w:rsidRPr="00AF0228">
              <w:rPr>
                <w:rFonts w:ascii="Arial" w:hAnsi="Arial" w:cs="Arial"/>
              </w:rPr>
              <w:t> includes taking reasonable steps—</w:t>
            </w:r>
          </w:p>
          <w:p w14:paraId="28C68968" w14:textId="77777777" w:rsidR="00AF0228" w:rsidRPr="00AF0228" w:rsidRDefault="00AF0228" w:rsidP="00AF0228">
            <w:pPr>
              <w:jc w:val="left"/>
              <w:rPr>
                <w:rFonts w:ascii="Arial" w:hAnsi="Arial" w:cs="Arial"/>
              </w:rPr>
            </w:pPr>
            <w:r w:rsidRPr="00AF0228">
              <w:rPr>
                <w:rFonts w:ascii="Arial" w:hAnsi="Arial" w:cs="Arial"/>
              </w:rPr>
              <w:t>(a)to acquire and keep up-to-date knowledge of work health and safety matters; and</w:t>
            </w:r>
          </w:p>
          <w:p w14:paraId="63923571" w14:textId="77777777" w:rsidR="00AF0228" w:rsidRPr="00AF0228" w:rsidRDefault="00AF0228" w:rsidP="00AF0228">
            <w:pPr>
              <w:jc w:val="left"/>
              <w:rPr>
                <w:rFonts w:ascii="Arial" w:hAnsi="Arial" w:cs="Arial"/>
              </w:rPr>
            </w:pPr>
            <w:r w:rsidRPr="00AF0228">
              <w:rPr>
                <w:rFonts w:ascii="Arial" w:hAnsi="Arial" w:cs="Arial"/>
              </w:rPr>
              <w:t>(b)to gain an understanding of the nature of the operations of the business or undertaking of the person conducting the business or undertaking and generally of the hazards and risks associated with those operations; and</w:t>
            </w:r>
          </w:p>
          <w:p w14:paraId="7B192802" w14:textId="77777777" w:rsidR="00AF0228" w:rsidRPr="00AF0228" w:rsidRDefault="00AF0228" w:rsidP="00AF0228">
            <w:pPr>
              <w:jc w:val="left"/>
              <w:rPr>
                <w:rFonts w:ascii="Arial" w:hAnsi="Arial" w:cs="Arial"/>
              </w:rPr>
            </w:pPr>
            <w:r w:rsidRPr="00AF0228">
              <w:rPr>
                <w:rFonts w:ascii="Arial" w:hAnsi="Arial" w:cs="Arial"/>
              </w:rPr>
              <w:t>(c)to ensure that the person conducting the business or undertaking has available for use, and uses, appropriate resources and processes to eliminate or minimise risks to health and safety from work carried out as part of the conduct of the business or undertaking; and</w:t>
            </w:r>
          </w:p>
          <w:p w14:paraId="0F20CD84" w14:textId="2C5B0783" w:rsidR="00AF0228" w:rsidRPr="00AF0228" w:rsidRDefault="00AF0228" w:rsidP="00AF0228">
            <w:pPr>
              <w:jc w:val="left"/>
              <w:rPr>
                <w:rFonts w:ascii="Arial" w:hAnsi="Arial" w:cs="Arial"/>
              </w:rPr>
            </w:pPr>
            <w:r w:rsidRPr="00AF0228">
              <w:rPr>
                <w:rFonts w:ascii="Arial" w:hAnsi="Arial" w:cs="Arial"/>
              </w:rPr>
              <w:t xml:space="preserve">(d)to ensure that the person conducting the business or undertaking has appropriate processes for receiving and considering information regarding incidents, hazards and risks and responding in a timely way to that </w:t>
            </w:r>
            <w:proofErr w:type="gramStart"/>
            <w:r w:rsidRPr="00AF0228">
              <w:rPr>
                <w:rFonts w:ascii="Arial" w:hAnsi="Arial" w:cs="Arial"/>
              </w:rPr>
              <w:t>information;</w:t>
            </w:r>
            <w:proofErr w:type="gramEnd"/>
          </w:p>
          <w:p w14:paraId="7878ECEF" w14:textId="77777777" w:rsidR="00AF0228" w:rsidRPr="00AF0228" w:rsidRDefault="00AF0228" w:rsidP="00AF0228">
            <w:pPr>
              <w:jc w:val="left"/>
              <w:rPr>
                <w:rFonts w:ascii="Arial" w:hAnsi="Arial" w:cs="Arial"/>
              </w:rPr>
            </w:pPr>
            <w:r w:rsidRPr="00AF0228">
              <w:rPr>
                <w:rFonts w:ascii="Arial" w:hAnsi="Arial" w:cs="Arial"/>
              </w:rPr>
              <w:t xml:space="preserve">(e)to ensure that the person conducting the business or undertaking has, and implements, processes for complying with any duty or obligation of the person conducting the business or undertaking under this </w:t>
            </w:r>
            <w:proofErr w:type="gramStart"/>
            <w:r w:rsidRPr="00AF0228">
              <w:rPr>
                <w:rFonts w:ascii="Arial" w:hAnsi="Arial" w:cs="Arial"/>
              </w:rPr>
              <w:t>Act;</w:t>
            </w:r>
            <w:proofErr w:type="gramEnd"/>
          </w:p>
          <w:p w14:paraId="05E5ABDD" w14:textId="63DA1F9B" w:rsidR="00AF0228" w:rsidRDefault="00AF0228" w:rsidP="00E47051">
            <w:pPr>
              <w:jc w:val="left"/>
              <w:rPr>
                <w:rFonts w:ascii="Arial" w:hAnsi="Arial" w:cs="Arial"/>
              </w:rPr>
            </w:pPr>
            <w:r>
              <w:rPr>
                <w:rFonts w:ascii="Arial" w:hAnsi="Arial" w:cs="Arial"/>
              </w:rPr>
              <w:t>(Section 27 – Work Health and Safety Act, 2011)</w:t>
            </w:r>
          </w:p>
          <w:p w14:paraId="2C48D909" w14:textId="1603B88A" w:rsidR="00AF0228" w:rsidRDefault="00AF0228" w:rsidP="00E47051">
            <w:pPr>
              <w:jc w:val="left"/>
              <w:rPr>
                <w:rFonts w:ascii="Arial" w:hAnsi="Arial" w:cs="Arial"/>
              </w:rPr>
            </w:pPr>
            <w:r>
              <w:rPr>
                <w:rFonts w:ascii="Arial" w:hAnsi="Arial" w:cs="Arial"/>
              </w:rPr>
              <w:t>Officers should take the time to learn and understand the risks that come with hazards associated with the work being completed</w:t>
            </w:r>
            <w:r w:rsidR="00921D98">
              <w:rPr>
                <w:rFonts w:ascii="Arial" w:hAnsi="Arial" w:cs="Arial"/>
              </w:rPr>
              <w:t xml:space="preserve"> and how to eliminate or minimise them. Understanding the hazards and risks will ensure that an adequate risk assessment is being carried out.</w:t>
            </w:r>
          </w:p>
          <w:permEnd w:id="1565477751"/>
          <w:p w14:paraId="67EE2A44" w14:textId="04EC9673" w:rsidR="006E5181" w:rsidRPr="00E47051" w:rsidRDefault="006E5181" w:rsidP="00E47051">
            <w:pPr>
              <w:jc w:val="left"/>
              <w:rPr>
                <w:rFonts w:ascii="Arial" w:hAnsi="Arial" w:cs="Arial"/>
              </w:rPr>
            </w:pPr>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rPr>
            </w:pPr>
            <w:r w:rsidRPr="00E110D5">
              <w:rPr>
                <w:rFonts w:ascii="Arial" w:hAnsi="Arial" w:cs="Arial"/>
                <w:b/>
              </w:rPr>
              <w:t>WHS Regulations</w:t>
            </w:r>
          </w:p>
        </w:tc>
      </w:tr>
      <w:tr w:rsidR="006E5181" w:rsidRPr="00E47051" w14:paraId="54507DF7" w14:textId="77777777" w:rsidTr="003932FB">
        <w:trPr>
          <w:trHeight w:val="1304"/>
        </w:trPr>
        <w:tc>
          <w:tcPr>
            <w:tcW w:w="9242" w:type="dxa"/>
          </w:tcPr>
          <w:p w14:paraId="1FD0DAAA" w14:textId="77777777" w:rsidR="00DC4CE6" w:rsidRPr="00DC4CE6" w:rsidRDefault="00DC4CE6" w:rsidP="00DC4CE6">
            <w:pPr>
              <w:jc w:val="left"/>
              <w:rPr>
                <w:rFonts w:ascii="Arial" w:hAnsi="Arial" w:cs="Arial"/>
              </w:rPr>
            </w:pPr>
            <w:permStart w:id="1193309156" w:edGrp="everyone"/>
            <w:r w:rsidRPr="00DC4CE6">
              <w:rPr>
                <w:rFonts w:ascii="Arial" w:hAnsi="Arial" w:cs="Arial"/>
              </w:rPr>
              <w:t>A risk assessment is mandatory under the WHS Regulation for certain activities that are high</w:t>
            </w:r>
          </w:p>
          <w:p w14:paraId="2A616AC6" w14:textId="77777777" w:rsidR="00DC4CE6" w:rsidRPr="00DC4CE6" w:rsidRDefault="00DC4CE6" w:rsidP="00DC4CE6">
            <w:pPr>
              <w:jc w:val="left"/>
              <w:rPr>
                <w:rFonts w:ascii="Arial" w:hAnsi="Arial" w:cs="Arial"/>
              </w:rPr>
            </w:pPr>
            <w:r w:rsidRPr="00DC4CE6">
              <w:rPr>
                <w:rFonts w:ascii="Arial" w:hAnsi="Arial" w:cs="Arial"/>
              </w:rPr>
              <w:t>risk such as, but not limited to, entry into confined spaces, diving work and live electrical</w:t>
            </w:r>
          </w:p>
          <w:p w14:paraId="3A39BE90" w14:textId="53F3DC96" w:rsidR="006E5181" w:rsidRPr="00E47051" w:rsidRDefault="00DC4CE6" w:rsidP="00E47051">
            <w:pPr>
              <w:jc w:val="left"/>
              <w:rPr>
                <w:rFonts w:ascii="Arial" w:hAnsi="Arial" w:cs="Arial"/>
              </w:rPr>
            </w:pPr>
            <w:r w:rsidRPr="00DC4CE6">
              <w:rPr>
                <w:rFonts w:ascii="Arial" w:hAnsi="Arial" w:cs="Arial"/>
              </w:rPr>
              <w:t>work</w:t>
            </w:r>
            <w:r>
              <w:rPr>
                <w:rFonts w:ascii="Arial" w:hAnsi="Arial" w:cs="Arial"/>
              </w:rPr>
              <w:t>. (How to Manage Work Health and Safety Risks COP 2021)</w:t>
            </w:r>
            <w:permEnd w:id="1193309156"/>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rPr>
            </w:pPr>
            <w:r w:rsidRPr="00E110D5">
              <w:rPr>
                <w:rFonts w:ascii="Arial" w:hAnsi="Arial" w:cs="Arial"/>
                <w:b/>
              </w:rPr>
              <w:t>Codes of practice</w:t>
            </w:r>
          </w:p>
        </w:tc>
      </w:tr>
      <w:tr w:rsidR="006E5181" w:rsidRPr="00E47051" w14:paraId="2DEF645D" w14:textId="77777777" w:rsidTr="003932FB">
        <w:trPr>
          <w:trHeight w:val="1304"/>
        </w:trPr>
        <w:tc>
          <w:tcPr>
            <w:tcW w:w="9242" w:type="dxa"/>
          </w:tcPr>
          <w:p w14:paraId="7EA56F25" w14:textId="77777777" w:rsidR="00DC4CE6" w:rsidRPr="00DC4CE6" w:rsidRDefault="00DC4CE6" w:rsidP="00DC4CE6">
            <w:pPr>
              <w:jc w:val="left"/>
              <w:rPr>
                <w:rFonts w:ascii="Arial" w:hAnsi="Arial" w:cs="Arial"/>
              </w:rPr>
            </w:pPr>
            <w:permStart w:id="1432241585" w:edGrp="everyone"/>
            <w:r w:rsidRPr="00DC4CE6">
              <w:rPr>
                <w:rFonts w:ascii="Arial" w:hAnsi="Arial" w:cs="Arial"/>
              </w:rPr>
              <w:t>A risk assessment involves considering what could happen if someone is exposed to a</w:t>
            </w:r>
          </w:p>
          <w:p w14:paraId="2BA5EA09" w14:textId="77777777" w:rsidR="00DC4CE6" w:rsidRPr="00DC4CE6" w:rsidRDefault="00DC4CE6" w:rsidP="00DC4CE6">
            <w:pPr>
              <w:jc w:val="left"/>
              <w:rPr>
                <w:rFonts w:ascii="Arial" w:hAnsi="Arial" w:cs="Arial"/>
              </w:rPr>
            </w:pPr>
            <w:r w:rsidRPr="00DC4CE6">
              <w:rPr>
                <w:rFonts w:ascii="Arial" w:hAnsi="Arial" w:cs="Arial"/>
              </w:rPr>
              <w:t>hazard and the likelihood of it happening. A risk assessment can help you, as a PCBU, to</w:t>
            </w:r>
          </w:p>
          <w:p w14:paraId="17101E09" w14:textId="77777777" w:rsidR="00DC4CE6" w:rsidRPr="00DC4CE6" w:rsidRDefault="00DC4CE6" w:rsidP="00DC4CE6">
            <w:pPr>
              <w:jc w:val="left"/>
              <w:rPr>
                <w:rFonts w:ascii="Arial" w:hAnsi="Arial" w:cs="Arial"/>
              </w:rPr>
            </w:pPr>
            <w:r w:rsidRPr="00DC4CE6">
              <w:rPr>
                <w:rFonts w:ascii="Arial" w:hAnsi="Arial" w:cs="Arial"/>
              </w:rPr>
              <w:t>determine:</w:t>
            </w:r>
          </w:p>
          <w:p w14:paraId="605CECAD" w14:textId="77777777" w:rsidR="00DC4CE6" w:rsidRPr="00DC4CE6" w:rsidRDefault="00DC4CE6" w:rsidP="00DC4CE6">
            <w:pPr>
              <w:jc w:val="left"/>
              <w:rPr>
                <w:rFonts w:ascii="Arial" w:hAnsi="Arial" w:cs="Arial"/>
              </w:rPr>
            </w:pPr>
            <w:r w:rsidRPr="00DC4CE6">
              <w:rPr>
                <w:rFonts w:ascii="Arial" w:hAnsi="Arial" w:cs="Arial"/>
              </w:rPr>
              <w:t>• how severe a risk is</w:t>
            </w:r>
          </w:p>
          <w:p w14:paraId="67F08588" w14:textId="77777777" w:rsidR="00DC4CE6" w:rsidRPr="00DC4CE6" w:rsidRDefault="00DC4CE6" w:rsidP="00DC4CE6">
            <w:pPr>
              <w:jc w:val="left"/>
              <w:rPr>
                <w:rFonts w:ascii="Arial" w:hAnsi="Arial" w:cs="Arial"/>
              </w:rPr>
            </w:pPr>
            <w:r w:rsidRPr="00DC4CE6">
              <w:rPr>
                <w:rFonts w:ascii="Arial" w:hAnsi="Arial" w:cs="Arial"/>
              </w:rPr>
              <w:t>• whether any existing control measures are effective</w:t>
            </w:r>
          </w:p>
          <w:p w14:paraId="113FA6B3" w14:textId="77777777" w:rsidR="00DC4CE6" w:rsidRPr="00DC4CE6" w:rsidRDefault="00DC4CE6" w:rsidP="00DC4CE6">
            <w:pPr>
              <w:jc w:val="left"/>
              <w:rPr>
                <w:rFonts w:ascii="Arial" w:hAnsi="Arial" w:cs="Arial"/>
              </w:rPr>
            </w:pPr>
            <w:r w:rsidRPr="00DC4CE6">
              <w:rPr>
                <w:rFonts w:ascii="Arial" w:hAnsi="Arial" w:cs="Arial"/>
              </w:rPr>
              <w:t>• what action you should take to control the risk</w:t>
            </w:r>
          </w:p>
          <w:p w14:paraId="3761EA01" w14:textId="77777777" w:rsidR="006E5181" w:rsidRDefault="00DC4CE6" w:rsidP="00E47051">
            <w:pPr>
              <w:jc w:val="left"/>
              <w:rPr>
                <w:rFonts w:ascii="Arial" w:hAnsi="Arial" w:cs="Arial"/>
              </w:rPr>
            </w:pPr>
            <w:r w:rsidRPr="00DC4CE6">
              <w:rPr>
                <w:rFonts w:ascii="Arial" w:hAnsi="Arial" w:cs="Arial"/>
              </w:rPr>
              <w:t>• how urgently the action needs to be taken.</w:t>
            </w:r>
          </w:p>
          <w:p w14:paraId="3A1A80D5" w14:textId="77777777" w:rsidR="006E5181" w:rsidRDefault="00DC4CE6" w:rsidP="00E47051">
            <w:pPr>
              <w:jc w:val="left"/>
              <w:rPr>
                <w:rFonts w:ascii="Arial" w:hAnsi="Arial" w:cs="Arial"/>
              </w:rPr>
            </w:pPr>
            <w:r>
              <w:rPr>
                <w:rFonts w:ascii="Arial" w:hAnsi="Arial" w:cs="Arial"/>
              </w:rPr>
              <w:t>(How to Manage Work Health and Safety Risks COP 2021)</w:t>
            </w:r>
          </w:p>
          <w:p w14:paraId="1376777E" w14:textId="78944EF1" w:rsidR="006E5181" w:rsidRDefault="006E5181" w:rsidP="00E47051">
            <w:pPr>
              <w:jc w:val="left"/>
              <w:rPr>
                <w:rFonts w:ascii="Arial" w:hAnsi="Arial" w:cs="Arial"/>
              </w:rPr>
            </w:pPr>
          </w:p>
          <w:p w14:paraId="6CA57B8B" w14:textId="0FA580E5" w:rsidR="00672686" w:rsidRDefault="001C449A" w:rsidP="00E47051">
            <w:pPr>
              <w:jc w:val="left"/>
              <w:rPr>
                <w:rFonts w:ascii="Arial" w:hAnsi="Arial" w:cs="Arial"/>
              </w:rPr>
            </w:pPr>
            <w:r w:rsidRPr="001C449A">
              <w:rPr>
                <w:rFonts w:ascii="Arial" w:hAnsi="Arial" w:cs="Arial"/>
              </w:rPr>
              <w:t xml:space="preserve">There is often more than one business or undertaking involved in the same activities or who share the same workplace who may each have responsibility for the same health and safety matters, either because they are involved in the same activities or share the same workplace. In these situations, each duty holder should exchange information to find out who is doing what and work together in a cooperative and coordinated </w:t>
            </w:r>
            <w:r w:rsidR="00C13545" w:rsidRPr="001C449A">
              <w:rPr>
                <w:rFonts w:ascii="Arial" w:hAnsi="Arial" w:cs="Arial"/>
              </w:rPr>
              <w:t>way,</w:t>
            </w:r>
            <w:r w:rsidRPr="001C449A">
              <w:rPr>
                <w:rFonts w:ascii="Arial" w:hAnsi="Arial" w:cs="Arial"/>
              </w:rPr>
              <w:t xml:space="preserve"> so risks are eliminated or minimised so far as is reasonably practicable.</w:t>
            </w:r>
          </w:p>
          <w:p w14:paraId="354C6C9E" w14:textId="5B2F48D4" w:rsidR="001C449A" w:rsidRDefault="001C449A" w:rsidP="00E47051">
            <w:pPr>
              <w:jc w:val="left"/>
              <w:rPr>
                <w:rFonts w:ascii="Arial" w:hAnsi="Arial" w:cs="Arial"/>
              </w:rPr>
            </w:pPr>
            <w:r>
              <w:rPr>
                <w:rFonts w:ascii="Arial" w:hAnsi="Arial" w:cs="Arial"/>
              </w:rPr>
              <w:lastRenderedPageBreak/>
              <w:t>(How to Manage Work Health and Safety Risks COP 2021).</w:t>
            </w:r>
          </w:p>
          <w:permEnd w:id="1432241585"/>
          <w:p w14:paraId="66FA5DDA" w14:textId="575C8566" w:rsidR="006E5181" w:rsidRPr="00E47051" w:rsidRDefault="006E5181" w:rsidP="00E47051">
            <w:pPr>
              <w:jc w:val="left"/>
              <w:rPr>
                <w:rFonts w:ascii="Arial" w:hAnsi="Arial" w:cs="Arial"/>
              </w:rPr>
            </w:pPr>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rPr>
            </w:pPr>
            <w:r w:rsidRPr="00E110D5">
              <w:rPr>
                <w:rFonts w:ascii="Arial" w:hAnsi="Arial" w:cs="Arial"/>
                <w:b/>
              </w:rPr>
              <w:lastRenderedPageBreak/>
              <w:t>Guidelines</w:t>
            </w:r>
          </w:p>
        </w:tc>
      </w:tr>
      <w:tr w:rsidR="006E5181" w:rsidRPr="00E47051" w14:paraId="146DA528" w14:textId="77777777" w:rsidTr="003932FB">
        <w:trPr>
          <w:trHeight w:val="1304"/>
        </w:trPr>
        <w:tc>
          <w:tcPr>
            <w:tcW w:w="9242" w:type="dxa"/>
          </w:tcPr>
          <w:p w14:paraId="325138AC" w14:textId="77777777" w:rsidR="001A38D1" w:rsidRPr="001A38D1" w:rsidRDefault="001A38D1" w:rsidP="001A38D1">
            <w:pPr>
              <w:jc w:val="left"/>
              <w:rPr>
                <w:rFonts w:ascii="Arial" w:hAnsi="Arial" w:cs="Arial"/>
              </w:rPr>
            </w:pPr>
            <w:permStart w:id="257310383" w:edGrp="everyone"/>
            <w:r w:rsidRPr="001A38D1">
              <w:rPr>
                <w:rFonts w:ascii="Arial" w:hAnsi="Arial" w:cs="Arial"/>
              </w:rPr>
              <w:t>Many common hazards already have well-known risks and controls, such as slip and trip hazards. If you can quickly eliminate the risk from these common hazards (for example, removing trip hazards from a walkway), you can skip the risk assessment process. But managing risks is an ongoing process and many workplace hazards won’t be obvious right away. It’s best practice to complete the full risk assessment process, especially when:</w:t>
            </w:r>
          </w:p>
          <w:p w14:paraId="70F7FE64" w14:textId="77777777" w:rsidR="001A38D1" w:rsidRPr="001A38D1" w:rsidRDefault="001A38D1" w:rsidP="001A38D1">
            <w:pPr>
              <w:jc w:val="left"/>
              <w:rPr>
                <w:rFonts w:ascii="Arial" w:hAnsi="Arial" w:cs="Arial"/>
              </w:rPr>
            </w:pPr>
          </w:p>
          <w:p w14:paraId="74E72F59" w14:textId="77777777" w:rsidR="001A38D1" w:rsidRPr="001A38D1" w:rsidRDefault="001A38D1" w:rsidP="001A38D1">
            <w:pPr>
              <w:pStyle w:val="ListParagraph"/>
              <w:numPr>
                <w:ilvl w:val="0"/>
                <w:numId w:val="43"/>
              </w:numPr>
              <w:jc w:val="left"/>
              <w:rPr>
                <w:rFonts w:ascii="Arial" w:hAnsi="Arial" w:cs="Arial"/>
              </w:rPr>
            </w:pPr>
            <w:r w:rsidRPr="001A38D1">
              <w:rPr>
                <w:rFonts w:ascii="Arial" w:hAnsi="Arial" w:cs="Arial"/>
              </w:rPr>
              <w:t>your workplace layout or practices are changed</w:t>
            </w:r>
          </w:p>
          <w:p w14:paraId="64104E42" w14:textId="77777777" w:rsidR="001A38D1" w:rsidRPr="001A38D1" w:rsidRDefault="001A38D1" w:rsidP="001A38D1">
            <w:pPr>
              <w:pStyle w:val="ListParagraph"/>
              <w:numPr>
                <w:ilvl w:val="0"/>
                <w:numId w:val="43"/>
              </w:numPr>
              <w:jc w:val="left"/>
              <w:rPr>
                <w:rFonts w:ascii="Arial" w:hAnsi="Arial" w:cs="Arial"/>
              </w:rPr>
            </w:pPr>
            <w:r w:rsidRPr="001A38D1">
              <w:rPr>
                <w:rFonts w:ascii="Arial" w:hAnsi="Arial" w:cs="Arial"/>
              </w:rPr>
              <w:t>new equipment, materials or work processes are introduced</w:t>
            </w:r>
          </w:p>
          <w:p w14:paraId="24ECC1B3" w14:textId="53EC6D17" w:rsidR="006E5181" w:rsidRDefault="001A38D1" w:rsidP="001A38D1">
            <w:pPr>
              <w:pStyle w:val="ListParagraph"/>
              <w:numPr>
                <w:ilvl w:val="0"/>
                <w:numId w:val="43"/>
              </w:numPr>
              <w:jc w:val="left"/>
              <w:rPr>
                <w:rFonts w:ascii="Arial" w:hAnsi="Arial" w:cs="Arial"/>
              </w:rPr>
            </w:pPr>
            <w:r w:rsidRPr="001A38D1">
              <w:rPr>
                <w:rFonts w:ascii="Arial" w:hAnsi="Arial" w:cs="Arial"/>
              </w:rPr>
              <w:t>there is an injury or near miss.</w:t>
            </w:r>
          </w:p>
          <w:p w14:paraId="3021EC2A" w14:textId="17EA8F31" w:rsidR="001A38D1" w:rsidRPr="001A38D1" w:rsidRDefault="001A38D1" w:rsidP="001A38D1">
            <w:pPr>
              <w:jc w:val="left"/>
              <w:rPr>
                <w:rFonts w:ascii="Arial" w:hAnsi="Arial" w:cs="Arial"/>
              </w:rPr>
            </w:pPr>
            <w:r>
              <w:rPr>
                <w:rFonts w:ascii="Arial" w:hAnsi="Arial" w:cs="Arial"/>
              </w:rPr>
              <w:t>(</w:t>
            </w:r>
            <w:hyperlink r:id="rId16" w:history="1">
              <w:r w:rsidRPr="00874D6A">
                <w:rPr>
                  <w:rStyle w:val="Hyperlink"/>
                  <w:rFonts w:ascii="Arial" w:hAnsi="Arial" w:cs="Arial"/>
                </w:rPr>
                <w:t>https://www.worksafe.qld.gov.au/safety-and-prevention/creating-safe-work/managing-risks</w:t>
              </w:r>
            </w:hyperlink>
            <w:r>
              <w:rPr>
                <w:rFonts w:ascii="Arial" w:hAnsi="Arial" w:cs="Arial"/>
              </w:rPr>
              <w:t xml:space="preserve">) </w:t>
            </w:r>
          </w:p>
          <w:permEnd w:id="257310383"/>
          <w:p w14:paraId="3B5DB175" w14:textId="56D42DC5" w:rsidR="006E5181" w:rsidRPr="00E47051" w:rsidRDefault="006E5181" w:rsidP="00E47051">
            <w:pPr>
              <w:jc w:val="left"/>
              <w:rPr>
                <w:rFonts w:ascii="Arial" w:hAnsi="Arial" w:cs="Arial"/>
              </w:rPr>
            </w:pPr>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rPr>
            </w:pPr>
            <w:r w:rsidRPr="00E110D5">
              <w:rPr>
                <w:rFonts w:ascii="Arial" w:hAnsi="Arial" w:cs="Arial"/>
                <w:b/>
              </w:rPr>
              <w:t>How you comply</w:t>
            </w:r>
          </w:p>
        </w:tc>
      </w:tr>
      <w:tr w:rsidR="006E5181" w:rsidRPr="00E47051" w14:paraId="7F363643" w14:textId="77777777" w:rsidTr="003932FB">
        <w:trPr>
          <w:trHeight w:val="1587"/>
        </w:trPr>
        <w:tc>
          <w:tcPr>
            <w:tcW w:w="9242" w:type="dxa"/>
          </w:tcPr>
          <w:p w14:paraId="4E658949" w14:textId="47B83CA7" w:rsidR="006E5181" w:rsidRDefault="002C5380" w:rsidP="006E5181">
            <w:pPr>
              <w:jc w:val="left"/>
              <w:rPr>
                <w:rFonts w:ascii="Arial" w:hAnsi="Arial" w:cs="Arial"/>
              </w:rPr>
            </w:pPr>
            <w:permStart w:id="1818510359" w:edGrp="everyone"/>
            <w:r>
              <w:rPr>
                <w:rFonts w:ascii="Arial" w:hAnsi="Arial" w:cs="Arial"/>
              </w:rPr>
              <w:t>Safety Data Sheets, Safe Work Method Statements, weekly site inspections and the risk matrix used in SWMS are used to ensure effective risk assessment is undertaken.</w:t>
            </w:r>
            <w:r w:rsidR="00931036">
              <w:rPr>
                <w:rFonts w:ascii="Arial" w:hAnsi="Arial" w:cs="Arial"/>
              </w:rPr>
              <w:t xml:space="preserve"> A Risk assessment is mandatory under Regulation for some high-risk activities. The risk assessment form will be used.</w:t>
            </w:r>
          </w:p>
          <w:permEnd w:id="1818510359"/>
          <w:p w14:paraId="43B7DA15" w14:textId="34C0400A" w:rsidR="006E5181" w:rsidRPr="00E47051" w:rsidRDefault="006E5181" w:rsidP="006E5181">
            <w:pPr>
              <w:jc w:val="left"/>
              <w:rPr>
                <w:rFonts w:ascii="Arial" w:hAnsi="Arial" w:cs="Arial"/>
              </w:rPr>
            </w:pPr>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242"/>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rPr>
            </w:pPr>
            <w:r w:rsidRPr="00E110D5">
              <w:rPr>
                <w:rFonts w:ascii="Arial" w:hAnsi="Arial" w:cs="Arial"/>
                <w:b/>
              </w:rPr>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rPr>
            </w:pPr>
            <w:r w:rsidRPr="00E110D5">
              <w:rPr>
                <w:rFonts w:ascii="Arial" w:hAnsi="Arial" w:cs="Arial"/>
                <w:b/>
              </w:rPr>
              <w:t>WHS Acts</w:t>
            </w:r>
          </w:p>
        </w:tc>
      </w:tr>
      <w:tr w:rsidR="006E5181" w:rsidRPr="00E47051" w14:paraId="30125F5B" w14:textId="77777777" w:rsidTr="003932FB">
        <w:trPr>
          <w:trHeight w:val="2835"/>
        </w:trPr>
        <w:tc>
          <w:tcPr>
            <w:tcW w:w="9242" w:type="dxa"/>
          </w:tcPr>
          <w:p w14:paraId="128D06FE" w14:textId="77777777" w:rsidR="00921D98" w:rsidRPr="00921D98" w:rsidRDefault="00921D98" w:rsidP="00921D98">
            <w:pPr>
              <w:jc w:val="left"/>
              <w:rPr>
                <w:rFonts w:ascii="Arial" w:hAnsi="Arial" w:cs="Arial"/>
              </w:rPr>
            </w:pPr>
            <w:permStart w:id="312169891" w:edGrp="everyone"/>
            <w:r w:rsidRPr="00921D98">
              <w:rPr>
                <w:rFonts w:ascii="Arial" w:hAnsi="Arial" w:cs="Arial"/>
              </w:rPr>
              <w:t>While at work, a worker must—</w:t>
            </w:r>
          </w:p>
          <w:p w14:paraId="4751F499" w14:textId="77777777" w:rsidR="00921D98" w:rsidRPr="00921D98" w:rsidRDefault="00921D98" w:rsidP="00921D98">
            <w:pPr>
              <w:jc w:val="left"/>
              <w:rPr>
                <w:rFonts w:ascii="Arial" w:hAnsi="Arial" w:cs="Arial"/>
              </w:rPr>
            </w:pPr>
            <w:r w:rsidRPr="00921D98">
              <w:rPr>
                <w:rFonts w:ascii="Arial" w:hAnsi="Arial" w:cs="Arial"/>
              </w:rPr>
              <w:t>(a)take reasonable care for his or her own health and safety; and</w:t>
            </w:r>
          </w:p>
          <w:p w14:paraId="2E215F82" w14:textId="77777777" w:rsidR="00921D98" w:rsidRPr="00921D98" w:rsidRDefault="00921D98" w:rsidP="00921D98">
            <w:pPr>
              <w:jc w:val="left"/>
              <w:rPr>
                <w:rFonts w:ascii="Arial" w:hAnsi="Arial" w:cs="Arial"/>
              </w:rPr>
            </w:pPr>
            <w:r w:rsidRPr="00921D98">
              <w:rPr>
                <w:rFonts w:ascii="Arial" w:hAnsi="Arial" w:cs="Arial"/>
              </w:rPr>
              <w:t>(b)take reasonable care that his or her acts or omissions do not adversely affect the health and safety of other persons; and</w:t>
            </w:r>
          </w:p>
          <w:p w14:paraId="5159D478" w14:textId="77777777" w:rsidR="00921D98" w:rsidRPr="00921D98" w:rsidRDefault="00921D98" w:rsidP="00921D98">
            <w:pPr>
              <w:jc w:val="left"/>
              <w:rPr>
                <w:rFonts w:ascii="Arial" w:hAnsi="Arial" w:cs="Arial"/>
              </w:rPr>
            </w:pPr>
            <w:r w:rsidRPr="00921D98">
              <w:rPr>
                <w:rFonts w:ascii="Arial" w:hAnsi="Arial" w:cs="Arial"/>
              </w:rPr>
              <w:t>(c)comply, so far as the worker is reasonably able, with any reasonable instruction that is given by the person conducting the business or undertaking to allow the person to comply with this Act; and</w:t>
            </w:r>
          </w:p>
          <w:p w14:paraId="7E38DC0D" w14:textId="169C9792" w:rsidR="00921D98" w:rsidRDefault="00921D98" w:rsidP="00921D98">
            <w:pPr>
              <w:jc w:val="left"/>
              <w:rPr>
                <w:rFonts w:ascii="Arial" w:hAnsi="Arial" w:cs="Arial"/>
              </w:rPr>
            </w:pPr>
            <w:r w:rsidRPr="00921D98">
              <w:rPr>
                <w:rFonts w:ascii="Arial" w:hAnsi="Arial" w:cs="Arial"/>
              </w:rPr>
              <w:t>(d)co-operate with any reasonable policy or procedure of the person conducting the business or undertaking relating to health or safety at the workplace that has been notified to workers.</w:t>
            </w:r>
          </w:p>
          <w:p w14:paraId="106F7A4F" w14:textId="56618F0F" w:rsidR="00921D98" w:rsidRDefault="00921D98" w:rsidP="00921D98">
            <w:pPr>
              <w:jc w:val="left"/>
              <w:rPr>
                <w:rFonts w:ascii="Arial" w:hAnsi="Arial" w:cs="Arial"/>
              </w:rPr>
            </w:pPr>
            <w:r>
              <w:rPr>
                <w:rFonts w:ascii="Arial" w:hAnsi="Arial" w:cs="Arial"/>
              </w:rPr>
              <w:t>(Section 28 – Work Health and Safety Act, 2011)</w:t>
            </w:r>
          </w:p>
          <w:p w14:paraId="77BA1F9E" w14:textId="28E672A3" w:rsidR="00921D98" w:rsidRPr="00921D98" w:rsidRDefault="00921D98" w:rsidP="00921D98">
            <w:pPr>
              <w:jc w:val="left"/>
              <w:rPr>
                <w:rFonts w:ascii="Arial" w:hAnsi="Arial" w:cs="Arial"/>
              </w:rPr>
            </w:pPr>
            <w:r>
              <w:rPr>
                <w:rFonts w:ascii="Arial" w:hAnsi="Arial" w:cs="Arial"/>
              </w:rPr>
              <w:t>The control measures that are outline</w:t>
            </w:r>
            <w:r w:rsidR="00DD1D6B">
              <w:rPr>
                <w:rFonts w:ascii="Arial" w:hAnsi="Arial" w:cs="Arial"/>
              </w:rPr>
              <w:t>d</w:t>
            </w:r>
            <w:r>
              <w:rPr>
                <w:rFonts w:ascii="Arial" w:hAnsi="Arial" w:cs="Arial"/>
              </w:rPr>
              <w:t xml:space="preserve"> for a hazard should be put in place and </w:t>
            </w:r>
            <w:r w:rsidR="00DD1D6B">
              <w:rPr>
                <w:rFonts w:ascii="Arial" w:hAnsi="Arial" w:cs="Arial"/>
              </w:rPr>
              <w:t>followed</w:t>
            </w:r>
            <w:r>
              <w:rPr>
                <w:rFonts w:ascii="Arial" w:hAnsi="Arial" w:cs="Arial"/>
              </w:rPr>
              <w:t xml:space="preserve"> by all </w:t>
            </w:r>
            <w:proofErr w:type="gramStart"/>
            <w:r>
              <w:rPr>
                <w:rFonts w:ascii="Arial" w:hAnsi="Arial" w:cs="Arial"/>
              </w:rPr>
              <w:t>workers</w:t>
            </w:r>
            <w:proofErr w:type="gramEnd"/>
            <w:r>
              <w:rPr>
                <w:rFonts w:ascii="Arial" w:hAnsi="Arial" w:cs="Arial"/>
              </w:rPr>
              <w:t xml:space="preserve"> so they take reasonable care of their own health and safety. </w:t>
            </w:r>
            <w:r w:rsidR="00DD1D6B">
              <w:rPr>
                <w:rFonts w:ascii="Arial" w:hAnsi="Arial" w:cs="Arial"/>
              </w:rPr>
              <w:t>This will also include the safety of surrounding workers.</w:t>
            </w:r>
          </w:p>
          <w:permEnd w:id="312169891"/>
          <w:p w14:paraId="70DED806" w14:textId="77777777" w:rsidR="006E5181" w:rsidRPr="00E47051" w:rsidRDefault="006E5181" w:rsidP="00E47051">
            <w:pPr>
              <w:jc w:val="left"/>
              <w:rPr>
                <w:rFonts w:ascii="Arial" w:hAnsi="Arial" w:cs="Arial"/>
              </w:rPr>
            </w:pPr>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rPr>
            </w:pPr>
            <w:r w:rsidRPr="00E110D5">
              <w:rPr>
                <w:rFonts w:ascii="Arial" w:hAnsi="Arial" w:cs="Arial"/>
                <w:b/>
              </w:rPr>
              <w:t>WHS Regulations</w:t>
            </w:r>
          </w:p>
        </w:tc>
      </w:tr>
      <w:tr w:rsidR="006E5181" w:rsidRPr="00E47051" w14:paraId="2B45A1D3" w14:textId="77777777" w:rsidTr="003932FB">
        <w:trPr>
          <w:trHeight w:val="1077"/>
        </w:trPr>
        <w:tc>
          <w:tcPr>
            <w:tcW w:w="9242" w:type="dxa"/>
          </w:tcPr>
          <w:p w14:paraId="58756D39" w14:textId="3742A81B" w:rsidR="001E1746" w:rsidRPr="001E1746" w:rsidRDefault="001E1746" w:rsidP="001E1746">
            <w:pPr>
              <w:jc w:val="left"/>
              <w:rPr>
                <w:rFonts w:ascii="Arial" w:hAnsi="Arial" w:cs="Arial"/>
              </w:rPr>
            </w:pPr>
            <w:permStart w:id="869353511" w:edGrp="everyone"/>
            <w:r w:rsidRPr="001E1746">
              <w:rPr>
                <w:rFonts w:ascii="Arial" w:hAnsi="Arial" w:cs="Arial"/>
              </w:rPr>
              <w:t>(</w:t>
            </w:r>
            <w:r w:rsidR="001C32BB" w:rsidRPr="001E1746">
              <w:rPr>
                <w:rFonts w:ascii="Arial" w:hAnsi="Arial" w:cs="Arial"/>
              </w:rPr>
              <w:t>1) This</w:t>
            </w:r>
            <w:r w:rsidRPr="001E1746">
              <w:rPr>
                <w:rFonts w:ascii="Arial" w:hAnsi="Arial" w:cs="Arial"/>
              </w:rPr>
              <w:t xml:space="preserve"> section applies if it is not reasonably practicable for a duty holder to eliminate risks to health and safety.</w:t>
            </w:r>
          </w:p>
          <w:p w14:paraId="2BEC123A" w14:textId="004E957D" w:rsidR="001E1746" w:rsidRPr="001E1746" w:rsidRDefault="001E1746" w:rsidP="001E1746">
            <w:pPr>
              <w:jc w:val="left"/>
              <w:rPr>
                <w:rFonts w:ascii="Arial" w:hAnsi="Arial" w:cs="Arial"/>
              </w:rPr>
            </w:pPr>
            <w:r w:rsidRPr="001E1746">
              <w:rPr>
                <w:rFonts w:ascii="Arial" w:hAnsi="Arial" w:cs="Arial"/>
              </w:rPr>
              <w:t>(2)</w:t>
            </w:r>
            <w:r w:rsidR="00BC3AC6">
              <w:rPr>
                <w:rFonts w:ascii="Arial" w:hAnsi="Arial" w:cs="Arial"/>
              </w:rPr>
              <w:t xml:space="preserve"> </w:t>
            </w:r>
            <w:r w:rsidRPr="001E1746">
              <w:rPr>
                <w:rFonts w:ascii="Arial" w:hAnsi="Arial" w:cs="Arial"/>
              </w:rPr>
              <w:t>A duty holder, in minimising risks to health and safety must implement risk control measures under this section.</w:t>
            </w:r>
          </w:p>
          <w:p w14:paraId="1A8411D7" w14:textId="3BC7BAC4" w:rsidR="001E1746" w:rsidRPr="001E1746" w:rsidRDefault="001E1746" w:rsidP="001E1746">
            <w:pPr>
              <w:jc w:val="left"/>
              <w:rPr>
                <w:rFonts w:ascii="Arial" w:hAnsi="Arial" w:cs="Arial"/>
              </w:rPr>
            </w:pPr>
            <w:r w:rsidRPr="001E1746">
              <w:rPr>
                <w:rFonts w:ascii="Arial" w:hAnsi="Arial" w:cs="Arial"/>
              </w:rPr>
              <w:t>(</w:t>
            </w:r>
            <w:r w:rsidR="001C32BB" w:rsidRPr="001E1746">
              <w:rPr>
                <w:rFonts w:ascii="Arial" w:hAnsi="Arial" w:cs="Arial"/>
              </w:rPr>
              <w:t>3) The</w:t>
            </w:r>
            <w:r w:rsidRPr="001E1746">
              <w:rPr>
                <w:rFonts w:ascii="Arial" w:hAnsi="Arial" w:cs="Arial"/>
              </w:rPr>
              <w:t xml:space="preserve"> duty holder must minimise risks, so far as is reasonably practicable, by doing one or more of the following—</w:t>
            </w:r>
          </w:p>
          <w:p w14:paraId="57AD259E" w14:textId="360CD030" w:rsidR="001E1746" w:rsidRPr="001E1746" w:rsidRDefault="001E1746" w:rsidP="001E1746">
            <w:pPr>
              <w:jc w:val="left"/>
              <w:rPr>
                <w:rFonts w:ascii="Arial" w:hAnsi="Arial" w:cs="Arial"/>
              </w:rPr>
            </w:pPr>
            <w:r w:rsidRPr="001E1746">
              <w:rPr>
                <w:rFonts w:ascii="Arial" w:hAnsi="Arial" w:cs="Arial"/>
              </w:rPr>
              <w:t>(a)</w:t>
            </w:r>
            <w:r w:rsidR="00BC3AC6">
              <w:rPr>
                <w:rFonts w:ascii="Arial" w:hAnsi="Arial" w:cs="Arial"/>
              </w:rPr>
              <w:t xml:space="preserve"> S</w:t>
            </w:r>
            <w:r w:rsidRPr="001E1746">
              <w:rPr>
                <w:rFonts w:ascii="Arial" w:hAnsi="Arial" w:cs="Arial"/>
              </w:rPr>
              <w:t xml:space="preserve">ubstituting (wholly or partly) the hazard giving rise to the risk with something that gives rise to a lesser </w:t>
            </w:r>
            <w:proofErr w:type="gramStart"/>
            <w:r w:rsidR="001C32BB" w:rsidRPr="001E1746">
              <w:rPr>
                <w:rFonts w:ascii="Arial" w:hAnsi="Arial" w:cs="Arial"/>
              </w:rPr>
              <w:t>risk</w:t>
            </w:r>
            <w:r w:rsidR="001C32BB">
              <w:rPr>
                <w:rFonts w:ascii="Arial" w:hAnsi="Arial" w:cs="Arial"/>
              </w:rPr>
              <w:t>;</w:t>
            </w:r>
            <w:proofErr w:type="gramEnd"/>
          </w:p>
          <w:p w14:paraId="2889074D" w14:textId="6A719E6A" w:rsidR="001E1746" w:rsidRPr="001E1746" w:rsidRDefault="001E1746" w:rsidP="001E1746">
            <w:pPr>
              <w:jc w:val="left"/>
              <w:rPr>
                <w:rFonts w:ascii="Arial" w:hAnsi="Arial" w:cs="Arial"/>
              </w:rPr>
            </w:pPr>
            <w:r w:rsidRPr="001E1746">
              <w:rPr>
                <w:rFonts w:ascii="Arial" w:hAnsi="Arial" w:cs="Arial"/>
              </w:rPr>
              <w:t>(b)</w:t>
            </w:r>
            <w:r w:rsidR="00857BFF">
              <w:rPr>
                <w:rFonts w:ascii="Arial" w:hAnsi="Arial" w:cs="Arial"/>
              </w:rPr>
              <w:t xml:space="preserve"> I</w:t>
            </w:r>
            <w:r w:rsidRPr="001E1746">
              <w:rPr>
                <w:rFonts w:ascii="Arial" w:hAnsi="Arial" w:cs="Arial"/>
              </w:rPr>
              <w:t xml:space="preserve">solating the hazard from any person exposed to </w:t>
            </w:r>
            <w:proofErr w:type="gramStart"/>
            <w:r w:rsidRPr="001E1746">
              <w:rPr>
                <w:rFonts w:ascii="Arial" w:hAnsi="Arial" w:cs="Arial"/>
              </w:rPr>
              <w:t>it;</w:t>
            </w:r>
            <w:proofErr w:type="gramEnd"/>
          </w:p>
          <w:p w14:paraId="2BE9D3D7" w14:textId="35616DBC" w:rsidR="001E1746" w:rsidRPr="001E1746" w:rsidRDefault="001E1746" w:rsidP="001E1746">
            <w:pPr>
              <w:jc w:val="left"/>
              <w:rPr>
                <w:rFonts w:ascii="Arial" w:hAnsi="Arial" w:cs="Arial"/>
              </w:rPr>
            </w:pPr>
            <w:r w:rsidRPr="001E1746">
              <w:rPr>
                <w:rFonts w:ascii="Arial" w:hAnsi="Arial" w:cs="Arial"/>
              </w:rPr>
              <w:t>(c)</w:t>
            </w:r>
            <w:r w:rsidR="00BC3AC6">
              <w:rPr>
                <w:rFonts w:ascii="Arial" w:hAnsi="Arial" w:cs="Arial"/>
              </w:rPr>
              <w:t xml:space="preserve"> I</w:t>
            </w:r>
            <w:r w:rsidRPr="001E1746">
              <w:rPr>
                <w:rFonts w:ascii="Arial" w:hAnsi="Arial" w:cs="Arial"/>
              </w:rPr>
              <w:t>mplementing engineering controls.</w:t>
            </w:r>
          </w:p>
          <w:p w14:paraId="4470A1CB" w14:textId="0A1184A7" w:rsidR="001E1746" w:rsidRPr="001E1746" w:rsidRDefault="001E1746" w:rsidP="001E1746">
            <w:pPr>
              <w:jc w:val="left"/>
              <w:rPr>
                <w:rFonts w:ascii="Arial" w:hAnsi="Arial" w:cs="Arial"/>
              </w:rPr>
            </w:pPr>
            <w:r w:rsidRPr="001E1746">
              <w:rPr>
                <w:rFonts w:ascii="Arial" w:hAnsi="Arial" w:cs="Arial"/>
              </w:rPr>
              <w:lastRenderedPageBreak/>
              <w:t>(</w:t>
            </w:r>
            <w:r w:rsidR="001C32BB" w:rsidRPr="001E1746">
              <w:rPr>
                <w:rFonts w:ascii="Arial" w:hAnsi="Arial" w:cs="Arial"/>
              </w:rPr>
              <w:t>4) If</w:t>
            </w:r>
            <w:r w:rsidRPr="001E1746">
              <w:rPr>
                <w:rFonts w:ascii="Arial" w:hAnsi="Arial" w:cs="Arial"/>
              </w:rPr>
              <w:t xml:space="preserve"> a risk then remains, the duty holder must minimise the remaining risk, so far as is reasonably practicable, by implementing administrative controls.</w:t>
            </w:r>
          </w:p>
          <w:p w14:paraId="57DB7284" w14:textId="77777777" w:rsidR="006E5181" w:rsidRDefault="001E1746" w:rsidP="00E47051">
            <w:pPr>
              <w:jc w:val="left"/>
              <w:rPr>
                <w:rFonts w:ascii="Arial" w:hAnsi="Arial" w:cs="Arial"/>
              </w:rPr>
            </w:pPr>
            <w:r w:rsidRPr="001E1746">
              <w:rPr>
                <w:rFonts w:ascii="Arial" w:hAnsi="Arial" w:cs="Arial"/>
              </w:rPr>
              <w:t>(</w:t>
            </w:r>
            <w:r w:rsidR="001C32BB" w:rsidRPr="001E1746">
              <w:rPr>
                <w:rFonts w:ascii="Arial" w:hAnsi="Arial" w:cs="Arial"/>
              </w:rPr>
              <w:t>5) If</w:t>
            </w:r>
            <w:r w:rsidRPr="001E1746">
              <w:rPr>
                <w:rFonts w:ascii="Arial" w:hAnsi="Arial" w:cs="Arial"/>
              </w:rPr>
              <w:t xml:space="preserve"> a risk then remains, the duty holder must minimise the remaining risk, so far as is reasonably practicable, by ensuring the provision and use of suitable personal protective equipment.</w:t>
            </w:r>
          </w:p>
          <w:p w14:paraId="117AB385" w14:textId="73513A94" w:rsidR="006E5181" w:rsidRPr="00E47051" w:rsidRDefault="002050D8" w:rsidP="00E47051">
            <w:pPr>
              <w:jc w:val="left"/>
              <w:rPr>
                <w:rFonts w:ascii="Arial" w:hAnsi="Arial" w:cs="Arial"/>
              </w:rPr>
            </w:pPr>
            <w:r>
              <w:rPr>
                <w:rFonts w:ascii="Arial" w:hAnsi="Arial" w:cs="Arial"/>
              </w:rPr>
              <w:t>(Section 36 – Work Health and Safety Regulation, 2011)</w:t>
            </w:r>
            <w:permEnd w:id="869353511"/>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rPr>
            </w:pPr>
            <w:r w:rsidRPr="00E110D5">
              <w:rPr>
                <w:rFonts w:ascii="Arial" w:hAnsi="Arial" w:cs="Arial"/>
                <w:b/>
              </w:rPr>
              <w:lastRenderedPageBreak/>
              <w:t>Codes of practice</w:t>
            </w:r>
          </w:p>
        </w:tc>
      </w:tr>
      <w:tr w:rsidR="006E5181" w:rsidRPr="00E47051" w14:paraId="3DB2A5B5" w14:textId="77777777" w:rsidTr="003932FB">
        <w:trPr>
          <w:trHeight w:val="1531"/>
        </w:trPr>
        <w:tc>
          <w:tcPr>
            <w:tcW w:w="9242" w:type="dxa"/>
          </w:tcPr>
          <w:p w14:paraId="37137F4B" w14:textId="77777777" w:rsidR="001C449A" w:rsidRDefault="001C449A" w:rsidP="00E47051">
            <w:pPr>
              <w:jc w:val="left"/>
              <w:rPr>
                <w:rFonts w:ascii="Arial" w:hAnsi="Arial" w:cs="Arial"/>
              </w:rPr>
            </w:pPr>
            <w:bookmarkStart w:id="5" w:name="_Hlk124148015"/>
            <w:permStart w:id="873800587" w:edGrp="everyone"/>
            <w:r w:rsidRPr="001C449A">
              <w:rPr>
                <w:rFonts w:ascii="Arial" w:hAnsi="Arial" w:cs="Arial"/>
              </w:rPr>
              <w:t>You must always aim to eliminate the risk, which is the most effective control. If this is not reasonably practicable, you must minimise the risk by working through the other alternatives in the hierarchy.</w:t>
            </w:r>
          </w:p>
          <w:p w14:paraId="6D3CD19C" w14:textId="47DFBC58" w:rsidR="001C449A" w:rsidRDefault="001C449A" w:rsidP="00E47051">
            <w:pPr>
              <w:jc w:val="left"/>
              <w:rPr>
                <w:rFonts w:ascii="Arial" w:hAnsi="Arial" w:cs="Arial"/>
              </w:rPr>
            </w:pPr>
            <w:r w:rsidRPr="001C449A">
              <w:rPr>
                <w:rFonts w:ascii="Arial" w:hAnsi="Arial" w:cs="Arial"/>
              </w:rPr>
              <w:t xml:space="preserve">The lower levels in the hierarchy are less effective because controls that change the hazard or minimise exposure to the hazard can only minimise the risk. You cannot eliminate the risk without eliminating the hazard. </w:t>
            </w:r>
          </w:p>
          <w:p w14:paraId="6FB77E86" w14:textId="61BECC0C" w:rsidR="006E5181" w:rsidRDefault="001C449A" w:rsidP="00E47051">
            <w:pPr>
              <w:jc w:val="left"/>
              <w:rPr>
                <w:rFonts w:ascii="Arial" w:hAnsi="Arial" w:cs="Arial"/>
              </w:rPr>
            </w:pPr>
            <w:r w:rsidRPr="001C449A">
              <w:rPr>
                <w:rFonts w:ascii="Arial" w:hAnsi="Arial" w:cs="Arial"/>
              </w:rPr>
              <w:t>Administrative controls and PPE are the least effective at minimising risk because they do not control the hazard at the source and rely on human behaviour and supervision</w:t>
            </w:r>
            <w:r>
              <w:rPr>
                <w:rFonts w:ascii="Arial" w:hAnsi="Arial" w:cs="Arial"/>
              </w:rPr>
              <w:t>.</w:t>
            </w:r>
          </w:p>
          <w:bookmarkEnd w:id="5"/>
          <w:p w14:paraId="6FA6CAF6" w14:textId="75F02A6A" w:rsidR="001C449A" w:rsidRDefault="001C449A" w:rsidP="00E47051">
            <w:pPr>
              <w:jc w:val="left"/>
              <w:rPr>
                <w:rFonts w:ascii="Arial" w:hAnsi="Arial" w:cs="Arial"/>
              </w:rPr>
            </w:pPr>
            <w:r>
              <w:rPr>
                <w:rFonts w:ascii="Arial" w:hAnsi="Arial" w:cs="Arial"/>
              </w:rPr>
              <w:t xml:space="preserve">How to Manage Work Health and Safety Risks COP 2021). </w:t>
            </w:r>
          </w:p>
          <w:p w14:paraId="19981B92" w14:textId="61576F33" w:rsidR="001C449A" w:rsidRDefault="00976DA8" w:rsidP="00E47051">
            <w:pPr>
              <w:jc w:val="left"/>
              <w:rPr>
                <w:rFonts w:ascii="Arial" w:hAnsi="Arial" w:cs="Arial"/>
              </w:rPr>
            </w:pPr>
            <w:r>
              <w:rPr>
                <w:rFonts w:ascii="Arial" w:hAnsi="Arial" w:cs="Arial"/>
              </w:rPr>
              <w:t>The Hierarchy of Control Measures will be used when looking at how to control risks. A PCBU will aim to eliminate the hazard first and if not, minimise so far as is reasonably practical.</w:t>
            </w:r>
          </w:p>
          <w:permEnd w:id="873800587"/>
          <w:p w14:paraId="0CA1FEA5" w14:textId="532FE6D6" w:rsidR="006E5181" w:rsidRPr="00E47051" w:rsidRDefault="006E5181" w:rsidP="00E47051">
            <w:pPr>
              <w:jc w:val="left"/>
              <w:rPr>
                <w:rFonts w:ascii="Arial" w:hAnsi="Arial" w:cs="Arial"/>
              </w:rPr>
            </w:pPr>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rPr>
            </w:pPr>
            <w:r w:rsidRPr="00E110D5">
              <w:rPr>
                <w:rFonts w:ascii="Arial" w:hAnsi="Arial" w:cs="Arial"/>
                <w:b/>
              </w:rPr>
              <w:t>Guidelines</w:t>
            </w:r>
          </w:p>
        </w:tc>
      </w:tr>
      <w:tr w:rsidR="006E5181" w:rsidRPr="00E47051" w14:paraId="62CF216D" w14:textId="77777777" w:rsidTr="003932FB">
        <w:trPr>
          <w:trHeight w:val="1304"/>
        </w:trPr>
        <w:tc>
          <w:tcPr>
            <w:tcW w:w="9242" w:type="dxa"/>
          </w:tcPr>
          <w:p w14:paraId="4265F0AE" w14:textId="77777777" w:rsidR="001A38D1" w:rsidRPr="001A38D1" w:rsidRDefault="001A38D1" w:rsidP="001A38D1">
            <w:pPr>
              <w:jc w:val="left"/>
              <w:rPr>
                <w:rFonts w:ascii="Arial" w:hAnsi="Arial" w:cs="Arial"/>
              </w:rPr>
            </w:pPr>
            <w:permStart w:id="309539763" w:edGrp="everyone"/>
            <w:r w:rsidRPr="001A38D1">
              <w:rPr>
                <w:rFonts w:ascii="Arial" w:hAnsi="Arial" w:cs="Arial"/>
              </w:rPr>
              <w:t>You should choose the controls that either remove the hazard or reduce the risk most effectively. The law requires you to implement controls that minimise risk as far as reasonably practicable. This means doing what you are reasonably able to do.</w:t>
            </w:r>
          </w:p>
          <w:p w14:paraId="73CE5170" w14:textId="77777777" w:rsidR="006E5181" w:rsidRDefault="001A38D1" w:rsidP="00E47051">
            <w:pPr>
              <w:jc w:val="left"/>
              <w:rPr>
                <w:rFonts w:ascii="Arial" w:hAnsi="Arial" w:cs="Arial"/>
              </w:rPr>
            </w:pPr>
            <w:r w:rsidRPr="001A38D1">
              <w:rPr>
                <w:rFonts w:ascii="Arial" w:hAnsi="Arial" w:cs="Arial"/>
              </w:rPr>
              <w:t>Always include your workers in any decisions about risk control. Their experience will help you choose control measures that work on paper and in practice.</w:t>
            </w:r>
          </w:p>
          <w:p w14:paraId="752502AD" w14:textId="02F78F0E" w:rsidR="006E5181" w:rsidRDefault="006E5181" w:rsidP="00E47051">
            <w:pPr>
              <w:jc w:val="left"/>
              <w:rPr>
                <w:rFonts w:ascii="Arial" w:hAnsi="Arial" w:cs="Arial"/>
              </w:rPr>
            </w:pPr>
          </w:p>
          <w:p w14:paraId="6E37C6E7" w14:textId="4503A03E" w:rsidR="001A38D1" w:rsidRDefault="001A38D1" w:rsidP="00E47051">
            <w:pPr>
              <w:jc w:val="left"/>
              <w:rPr>
                <w:rFonts w:ascii="Arial" w:hAnsi="Arial" w:cs="Arial"/>
              </w:rPr>
            </w:pPr>
            <w:r>
              <w:rPr>
                <w:rFonts w:ascii="Arial" w:hAnsi="Arial" w:cs="Arial"/>
              </w:rPr>
              <w:t>(</w:t>
            </w:r>
            <w:hyperlink r:id="rId17" w:history="1">
              <w:r w:rsidRPr="00874D6A">
                <w:rPr>
                  <w:rStyle w:val="Hyperlink"/>
                  <w:rFonts w:ascii="Arial" w:hAnsi="Arial" w:cs="Arial"/>
                </w:rPr>
                <w:t>https://www.worksafe.qld.gov.au/safety-and-prevention/creating-safe-work/managing-risks</w:t>
              </w:r>
            </w:hyperlink>
            <w:r>
              <w:rPr>
                <w:rFonts w:ascii="Arial" w:hAnsi="Arial" w:cs="Arial"/>
              </w:rPr>
              <w:t xml:space="preserve">) </w:t>
            </w:r>
          </w:p>
          <w:permEnd w:id="309539763"/>
          <w:p w14:paraId="142ECF30" w14:textId="354D64E9" w:rsidR="006E5181" w:rsidRPr="00E47051" w:rsidRDefault="006E5181" w:rsidP="00E47051">
            <w:pPr>
              <w:jc w:val="left"/>
              <w:rPr>
                <w:rFonts w:ascii="Arial" w:hAnsi="Arial" w:cs="Arial"/>
              </w:rPr>
            </w:pPr>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rPr>
            </w:pPr>
            <w:r w:rsidRPr="00E110D5">
              <w:rPr>
                <w:rFonts w:ascii="Arial" w:hAnsi="Arial" w:cs="Arial"/>
                <w:b/>
              </w:rPr>
              <w:t>How you comply</w:t>
            </w:r>
          </w:p>
        </w:tc>
      </w:tr>
      <w:tr w:rsidR="006E5181" w:rsidRPr="00E47051" w14:paraId="11872D5D" w14:textId="77777777" w:rsidTr="003932FB">
        <w:trPr>
          <w:trHeight w:val="1814"/>
        </w:trPr>
        <w:tc>
          <w:tcPr>
            <w:tcW w:w="9242" w:type="dxa"/>
          </w:tcPr>
          <w:p w14:paraId="0C61730B" w14:textId="4B56BBEC" w:rsidR="006E5181" w:rsidRPr="00E47051" w:rsidRDefault="002C5380" w:rsidP="006E5181">
            <w:pPr>
              <w:jc w:val="left"/>
              <w:rPr>
                <w:rFonts w:ascii="Arial" w:hAnsi="Arial" w:cs="Arial"/>
              </w:rPr>
            </w:pPr>
            <w:permStart w:id="1037255175" w:edGrp="everyone"/>
            <w:r>
              <w:rPr>
                <w:rFonts w:ascii="Arial" w:hAnsi="Arial" w:cs="Arial"/>
              </w:rPr>
              <w:t>The Project Risk Register, HSEQ Management Plan, SWMS and task observations are used as forms of risk assessment.</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tc>
          <w:tcPr>
            <w:tcW w:w="567" w:type="dxa"/>
            <w:tcBorders>
              <w:top w:val="nil"/>
              <w:left w:val="nil"/>
              <w:bottom w:val="nil"/>
              <w:right w:val="nil"/>
            </w:tcBorders>
          </w:tcPr>
          <w:p w14:paraId="4340D4EF" w14:textId="7704F6DD" w:rsidR="006E5181" w:rsidRPr="00533511" w:rsidRDefault="006E5181" w:rsidP="006E5181">
            <w:pPr>
              <w:rPr>
                <w:rFonts w:ascii="Arial" w:hAnsi="Arial" w:cs="Arial"/>
                <w:sz w:val="44"/>
                <w:szCs w:val="44"/>
              </w:rPr>
            </w:pPr>
            <w:permStart w:id="1345403145" w:edGrp="everyone"/>
            <w:r>
              <w:rPr>
                <w:rFonts w:ascii="Arial" w:hAnsi="Arial" w:cs="Arial"/>
                <w:sz w:val="44"/>
                <w:szCs w:val="44"/>
              </w:rPr>
              <w:sym w:font="Wingdings" w:char="F0A8"/>
            </w:r>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235"/>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rPr>
            </w:pPr>
            <w:bookmarkStart w:id="6" w:name="_Ref36734009"/>
          </w:p>
        </w:tc>
        <w:bookmarkEnd w:id="6"/>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rPr>
            </w:pPr>
            <w:r w:rsidRPr="00F8522E">
              <w:rPr>
                <w:rFonts w:ascii="Arial" w:hAnsi="Arial" w:cs="Arial"/>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rPr>
            </w:pPr>
            <w:r w:rsidRPr="00F8522E">
              <w:rPr>
                <w:rFonts w:ascii="Arial" w:hAnsi="Arial" w:cs="Arial"/>
              </w:rPr>
              <w:t>WHS policy</w:t>
            </w:r>
          </w:p>
          <w:p w14:paraId="3A25D89D" w14:textId="77777777" w:rsidR="006E5181" w:rsidRPr="00F8522E" w:rsidRDefault="006E5181" w:rsidP="006E5181">
            <w:pPr>
              <w:numPr>
                <w:ilvl w:val="0"/>
                <w:numId w:val="34"/>
              </w:numPr>
              <w:jc w:val="left"/>
              <w:rPr>
                <w:rFonts w:ascii="Arial" w:hAnsi="Arial" w:cs="Arial"/>
              </w:rPr>
            </w:pPr>
            <w:r w:rsidRPr="00F8522E">
              <w:rPr>
                <w:rFonts w:ascii="Arial" w:hAnsi="Arial" w:cs="Arial"/>
              </w:rPr>
              <w:t>WHS procedure</w:t>
            </w:r>
          </w:p>
          <w:p w14:paraId="58F3D9C6" w14:textId="77777777" w:rsidR="006E5181" w:rsidRPr="00F8522E" w:rsidRDefault="006E5181" w:rsidP="006E5181">
            <w:pPr>
              <w:numPr>
                <w:ilvl w:val="0"/>
                <w:numId w:val="34"/>
              </w:numPr>
              <w:jc w:val="left"/>
              <w:rPr>
                <w:rFonts w:ascii="Arial" w:hAnsi="Arial" w:cs="Arial"/>
              </w:rPr>
            </w:pPr>
            <w:r w:rsidRPr="00F8522E">
              <w:rPr>
                <w:rFonts w:ascii="Arial" w:hAnsi="Arial" w:cs="Arial"/>
              </w:rPr>
              <w:t>WHS process</w:t>
            </w:r>
          </w:p>
          <w:p w14:paraId="1DF6597F" w14:textId="77777777" w:rsidR="006E5181" w:rsidRPr="00F8522E" w:rsidRDefault="006E5181" w:rsidP="006E5181">
            <w:pPr>
              <w:numPr>
                <w:ilvl w:val="0"/>
                <w:numId w:val="34"/>
              </w:numPr>
              <w:jc w:val="left"/>
              <w:rPr>
                <w:rFonts w:ascii="Arial" w:hAnsi="Arial" w:cs="Arial"/>
              </w:rPr>
            </w:pPr>
            <w:r w:rsidRPr="00F8522E">
              <w:rPr>
                <w:rFonts w:ascii="Arial" w:hAnsi="Arial" w:cs="Arial"/>
              </w:rPr>
              <w:t>WHS system</w:t>
            </w:r>
          </w:p>
          <w:p w14:paraId="0ED42B71" w14:textId="77777777" w:rsidR="006E5181" w:rsidRPr="00F8522E" w:rsidRDefault="006E5181" w:rsidP="006E5181">
            <w:pPr>
              <w:jc w:val="left"/>
              <w:rPr>
                <w:rFonts w:ascii="Arial" w:hAnsi="Arial" w:cs="Arial"/>
              </w:rPr>
            </w:pPr>
          </w:p>
          <w:p w14:paraId="7C933A68" w14:textId="77777777" w:rsidR="006E5181" w:rsidRPr="00F8522E" w:rsidRDefault="006E5181" w:rsidP="006E5181">
            <w:pPr>
              <w:jc w:val="left"/>
              <w:rPr>
                <w:rFonts w:ascii="Arial" w:hAnsi="Arial" w:cs="Arial"/>
              </w:rPr>
            </w:pPr>
            <w:r w:rsidRPr="00F8522E">
              <w:rPr>
                <w:rFonts w:ascii="Arial" w:hAnsi="Arial" w:cs="Arial"/>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242"/>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rPr>
            </w:pPr>
            <w:r w:rsidRPr="00F8522E">
              <w:rPr>
                <w:rFonts w:ascii="Arial" w:hAnsi="Arial" w:cs="Arial"/>
                <w:b/>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rPr>
            </w:pPr>
            <w:r w:rsidRPr="00F8522E">
              <w:rPr>
                <w:rFonts w:ascii="Arial" w:hAnsi="Arial" w:cs="Arial"/>
                <w:b/>
              </w:rPr>
              <w:t>WHS policy</w:t>
            </w:r>
          </w:p>
        </w:tc>
      </w:tr>
      <w:tr w:rsidR="006E5181" w:rsidRPr="00E47051" w14:paraId="533CDA32" w14:textId="77777777" w:rsidTr="0059140F">
        <w:trPr>
          <w:trHeight w:val="1531"/>
        </w:trPr>
        <w:tc>
          <w:tcPr>
            <w:tcW w:w="9242" w:type="dxa"/>
          </w:tcPr>
          <w:p w14:paraId="2E381B66" w14:textId="77777777" w:rsidR="006E5181" w:rsidRDefault="00295DEB" w:rsidP="00E47051">
            <w:pPr>
              <w:jc w:val="left"/>
              <w:rPr>
                <w:rFonts w:ascii="Arial" w:hAnsi="Arial" w:cs="Arial"/>
              </w:rPr>
            </w:pPr>
            <w:permStart w:id="611741016" w:edGrp="everyone"/>
            <w:r>
              <w:rPr>
                <w:rFonts w:ascii="Arial" w:hAnsi="Arial" w:cs="Arial"/>
              </w:rPr>
              <w:t>A primary objective of the HSEQ Policy is to set HSEQ performance objectives, measure results, assess and continually improve processes, services, and product quality. This would include looking at data and trend analysis to determine common hazards in the workplace and determine personal and company goals involving incidents and overall safety and wellbeing.</w:t>
            </w:r>
          </w:p>
          <w:p w14:paraId="7042F1A2" w14:textId="61F1C1B9" w:rsidR="006E5181" w:rsidRPr="00E47051" w:rsidRDefault="00295DEB" w:rsidP="00E47051">
            <w:pPr>
              <w:jc w:val="left"/>
              <w:rPr>
                <w:rFonts w:ascii="Arial" w:hAnsi="Arial" w:cs="Arial"/>
              </w:rPr>
            </w:pPr>
            <w:r>
              <w:rPr>
                <w:rFonts w:ascii="Arial" w:hAnsi="Arial" w:cs="Arial"/>
              </w:rPr>
              <w:t xml:space="preserve">Another objective is to maintain awareness and readiness to prevent HSEQ risks, </w:t>
            </w:r>
            <w:r w:rsidR="0044436B">
              <w:rPr>
                <w:rFonts w:ascii="Arial" w:hAnsi="Arial" w:cs="Arial"/>
              </w:rPr>
              <w:t>threats,</w:t>
            </w:r>
            <w:r>
              <w:rPr>
                <w:rFonts w:ascii="Arial" w:hAnsi="Arial" w:cs="Arial"/>
              </w:rPr>
              <w:t xml:space="preserve"> and incidents. A PCBU and/or safety officer is required to know and understand legislative requirements as well as changes to legislation and company requirements. They are also required to then consult with relevant parties </w:t>
            </w:r>
            <w:r w:rsidR="0044436B">
              <w:rPr>
                <w:rFonts w:ascii="Arial" w:hAnsi="Arial" w:cs="Arial"/>
              </w:rPr>
              <w:t>to ensure they are knowledgeable on the change as well. A PCBU and/or safety officer is required to remain ready for any risks and understand how to proceed when these hazards and risks arise.</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rPr>
            </w:pPr>
            <w:r w:rsidRPr="00F8522E">
              <w:rPr>
                <w:rFonts w:ascii="Arial" w:hAnsi="Arial" w:cs="Arial"/>
                <w:b/>
              </w:rPr>
              <w:t>WHS procedure</w:t>
            </w:r>
          </w:p>
        </w:tc>
      </w:tr>
      <w:tr w:rsidR="006E5181" w:rsidRPr="00E47051" w14:paraId="4160ED2F" w14:textId="77777777" w:rsidTr="0059140F">
        <w:trPr>
          <w:trHeight w:val="1304"/>
        </w:trPr>
        <w:tc>
          <w:tcPr>
            <w:tcW w:w="9242" w:type="dxa"/>
          </w:tcPr>
          <w:p w14:paraId="7F4CD3A9" w14:textId="013133AC" w:rsidR="006E5181" w:rsidRPr="00E47051" w:rsidRDefault="00752C1A" w:rsidP="00E47051">
            <w:pPr>
              <w:jc w:val="left"/>
              <w:rPr>
                <w:rFonts w:ascii="Arial" w:hAnsi="Arial" w:cs="Arial"/>
              </w:rPr>
            </w:pPr>
            <w:permStart w:id="193731995" w:edGrp="everyone"/>
            <w:r>
              <w:rPr>
                <w:rFonts w:ascii="Arial" w:hAnsi="Arial" w:cs="Arial"/>
              </w:rPr>
              <w:t xml:space="preserve">When Hazards are identified in the workplace, staff are to record them onto the HSEQ Hazard Log on the QR Code or manually filled out. This information is sent to management within the monthly report. Senior management can look at common hazards in the workplace and address this to staff during HSEQ monthly meetings. This aspect of the Risk Assessment Procedure ensures that site teams are actively looking for hazards and documenting how the hazard is to be rectified. It also gives information to the company to analyse trends in hazard </w:t>
            </w:r>
            <w:r w:rsidR="00B012B2">
              <w:rPr>
                <w:rFonts w:ascii="Arial" w:hAnsi="Arial" w:cs="Arial"/>
              </w:rPr>
              <w:t>identification</w:t>
            </w:r>
            <w:r>
              <w:rPr>
                <w:rFonts w:ascii="Arial" w:hAnsi="Arial" w:cs="Arial"/>
              </w:rPr>
              <w:t xml:space="preserve">. </w:t>
            </w:r>
            <w:permEnd w:id="193731995"/>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rPr>
            </w:pPr>
            <w:r w:rsidRPr="00F8522E">
              <w:rPr>
                <w:rFonts w:ascii="Arial" w:hAnsi="Arial" w:cs="Arial"/>
                <w:b/>
              </w:rPr>
              <w:t>WHS process</w:t>
            </w:r>
          </w:p>
        </w:tc>
      </w:tr>
      <w:tr w:rsidR="006E5181" w:rsidRPr="00E47051" w14:paraId="67E27589" w14:textId="77777777" w:rsidTr="0059140F">
        <w:trPr>
          <w:trHeight w:val="1304"/>
        </w:trPr>
        <w:tc>
          <w:tcPr>
            <w:tcW w:w="9242" w:type="dxa"/>
          </w:tcPr>
          <w:p w14:paraId="29A98866" w14:textId="4F5D4AAE" w:rsidR="006E5181" w:rsidRPr="00E47051" w:rsidRDefault="008C704C" w:rsidP="00E47051">
            <w:pPr>
              <w:jc w:val="left"/>
              <w:rPr>
                <w:rFonts w:ascii="Arial" w:hAnsi="Arial" w:cs="Arial"/>
              </w:rPr>
            </w:pPr>
            <w:permStart w:id="964187679" w:edGrp="everyone"/>
            <w:r>
              <w:rPr>
                <w:rFonts w:ascii="Arial" w:hAnsi="Arial" w:cs="Arial"/>
              </w:rPr>
              <w:t>The hazard identification step with the Risk Assessment Process is used to find out what could cause harm through engagement with the workforce in a variety of ways. Paynters have data available</w:t>
            </w:r>
            <w:r w:rsidR="00C24FB5">
              <w:rPr>
                <w:rFonts w:ascii="Arial" w:hAnsi="Arial" w:cs="Arial"/>
              </w:rPr>
              <w:t xml:space="preserve"> for employees</w:t>
            </w:r>
            <w:r>
              <w:rPr>
                <w:rFonts w:ascii="Arial" w:hAnsi="Arial" w:cs="Arial"/>
              </w:rPr>
              <w:t xml:space="preserve"> on Asite</w:t>
            </w:r>
            <w:r w:rsidR="00C24FB5">
              <w:rPr>
                <w:rFonts w:ascii="Arial" w:hAnsi="Arial" w:cs="Arial"/>
              </w:rPr>
              <w:t xml:space="preserve"> to look at this aspect. In addition to this, news articles and publications can give insight to different issues in the workplace.</w:t>
            </w:r>
            <w:r>
              <w:rPr>
                <w:rFonts w:ascii="Arial" w:hAnsi="Arial" w:cs="Arial"/>
              </w:rPr>
              <w:t xml:space="preserve"> </w:t>
            </w:r>
            <w:permEnd w:id="964187679"/>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rPr>
            </w:pPr>
            <w:r w:rsidRPr="00F8522E">
              <w:rPr>
                <w:rFonts w:ascii="Arial" w:hAnsi="Arial" w:cs="Arial"/>
                <w:b/>
              </w:rPr>
              <w:t>WHS system</w:t>
            </w:r>
          </w:p>
        </w:tc>
      </w:tr>
      <w:tr w:rsidR="006E5181" w:rsidRPr="00E47051" w14:paraId="31142D5D" w14:textId="77777777" w:rsidTr="0059140F">
        <w:trPr>
          <w:trHeight w:val="1814"/>
        </w:trPr>
        <w:tc>
          <w:tcPr>
            <w:tcW w:w="9242" w:type="dxa"/>
          </w:tcPr>
          <w:p w14:paraId="5AC0CA0D" w14:textId="6B33ED03" w:rsidR="006E5181" w:rsidRPr="00E47051" w:rsidRDefault="00580B4C" w:rsidP="00E47051">
            <w:pPr>
              <w:jc w:val="left"/>
              <w:rPr>
                <w:rFonts w:ascii="Arial" w:hAnsi="Arial" w:cs="Arial"/>
              </w:rPr>
            </w:pPr>
            <w:permStart w:id="1309292162" w:edGrp="everyone"/>
            <w:r w:rsidRPr="00580B4C">
              <w:rPr>
                <w:rFonts w:ascii="Arial" w:hAnsi="Arial" w:cs="Arial"/>
              </w:rPr>
              <w:t>Performance Requirements</w:t>
            </w:r>
            <w:r w:rsidRPr="00580B4C">
              <w:rPr>
                <w:rFonts w:ascii="Arial" w:hAnsi="Arial" w:cs="Arial"/>
              </w:rPr>
              <w:br/>
              <w:t>To achieve the principles in this standard the following items are required by Paynters:</w:t>
            </w:r>
            <w:r w:rsidRPr="00580B4C">
              <w:rPr>
                <w:rFonts w:ascii="Arial" w:hAnsi="Arial" w:cs="Arial"/>
              </w:rPr>
              <w:br/>
              <w:t>• Ensuring that a risk management system is implemented and maintained throughout the</w:t>
            </w:r>
            <w:r w:rsidRPr="00580B4C">
              <w:rPr>
                <w:rFonts w:ascii="Arial" w:hAnsi="Arial" w:cs="Arial"/>
              </w:rPr>
              <w:br/>
              <w:t>organisation and that all relevant parties participate in the risk management process.</w:t>
            </w:r>
            <w:r w:rsidRPr="00580B4C">
              <w:rPr>
                <w:rFonts w:ascii="Arial" w:hAnsi="Arial" w:cs="Arial"/>
              </w:rPr>
              <w:br/>
              <w:t>• Ensuring that a project risk assessment is performed and documented prior to the</w:t>
            </w:r>
            <w:r w:rsidRPr="00580B4C">
              <w:rPr>
                <w:rFonts w:ascii="Arial" w:hAnsi="Arial" w:cs="Arial"/>
              </w:rPr>
              <w:br/>
              <w:t>commencement of work.</w:t>
            </w:r>
            <w:r w:rsidRPr="00580B4C">
              <w:rPr>
                <w:rFonts w:ascii="Arial" w:hAnsi="Arial" w:cs="Arial"/>
              </w:rPr>
              <w:br/>
              <w:t>• Ensuring that all HSEQ documentation is prepared and kept so as to be readily available upon</w:t>
            </w:r>
            <w:r>
              <w:rPr>
                <w:rFonts w:ascii="Arial" w:hAnsi="Arial" w:cs="Arial"/>
              </w:rPr>
              <w:t xml:space="preserve"> </w:t>
            </w:r>
            <w:r w:rsidRPr="00580B4C">
              <w:rPr>
                <w:rFonts w:ascii="Arial" w:hAnsi="Arial" w:cs="Arial"/>
              </w:rPr>
              <w:t>reasonable request.</w:t>
            </w:r>
            <w:r w:rsidRPr="00580B4C">
              <w:rPr>
                <w:rFonts w:ascii="Arial" w:hAnsi="Arial" w:cs="Arial"/>
              </w:rPr>
              <w:br/>
              <w:t>• Ensuring that consultation and communication is performed with the required parties.</w:t>
            </w:r>
            <w:r w:rsidRPr="00580B4C">
              <w:rPr>
                <w:rFonts w:ascii="Arial" w:hAnsi="Arial" w:cs="Arial"/>
              </w:rPr>
              <w:br/>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rPr>
            </w:pPr>
            <w:r w:rsidRPr="00F8522E">
              <w:rPr>
                <w:rFonts w:ascii="Arial" w:hAnsi="Arial" w:cs="Arial"/>
                <w:b/>
              </w:rPr>
              <w:t>How you comply</w:t>
            </w:r>
          </w:p>
        </w:tc>
      </w:tr>
      <w:tr w:rsidR="006E5181" w:rsidRPr="00E47051" w14:paraId="0DBA2BCE" w14:textId="77777777" w:rsidTr="0059140F">
        <w:trPr>
          <w:trHeight w:val="907"/>
        </w:trPr>
        <w:tc>
          <w:tcPr>
            <w:tcW w:w="9242" w:type="dxa"/>
          </w:tcPr>
          <w:p w14:paraId="3D01EBA7" w14:textId="2C2D822C" w:rsidR="006E5181" w:rsidRPr="00E47051" w:rsidRDefault="001415B6" w:rsidP="00E47051">
            <w:pPr>
              <w:jc w:val="left"/>
              <w:rPr>
                <w:rFonts w:ascii="Arial" w:hAnsi="Arial" w:cs="Arial"/>
              </w:rPr>
            </w:pPr>
            <w:permStart w:id="825323451" w:edGrp="everyone"/>
            <w:r w:rsidRPr="001415B6">
              <w:rPr>
                <w:rFonts w:ascii="Arial" w:hAnsi="Arial" w:cs="Arial"/>
              </w:rPr>
              <w:t>Using monthly statistics, injury statistics and hazard logs, Paynters can comply with the legal documents on hazard identification.</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242"/>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rPr>
            </w:pPr>
            <w:r w:rsidRPr="00F8522E">
              <w:rPr>
                <w:rFonts w:ascii="Arial" w:hAnsi="Arial" w:cs="Arial"/>
                <w:b/>
              </w:rPr>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rPr>
            </w:pPr>
            <w:r w:rsidRPr="00F8522E">
              <w:rPr>
                <w:rFonts w:ascii="Arial" w:hAnsi="Arial" w:cs="Arial"/>
                <w:b/>
              </w:rPr>
              <w:t>WHS policy</w:t>
            </w:r>
          </w:p>
        </w:tc>
      </w:tr>
      <w:tr w:rsidR="00E47051" w:rsidRPr="00E47051" w14:paraId="141F6127" w14:textId="77777777" w:rsidTr="0059140F">
        <w:trPr>
          <w:trHeight w:val="1587"/>
        </w:trPr>
        <w:tc>
          <w:tcPr>
            <w:tcW w:w="9242" w:type="dxa"/>
          </w:tcPr>
          <w:p w14:paraId="7E90CD42" w14:textId="7354B6E5" w:rsidR="006E5181" w:rsidRPr="00E47051" w:rsidRDefault="0044436B" w:rsidP="006E5181">
            <w:pPr>
              <w:keepNext/>
              <w:jc w:val="left"/>
              <w:rPr>
                <w:rFonts w:ascii="Arial" w:hAnsi="Arial" w:cs="Arial"/>
              </w:rPr>
            </w:pPr>
            <w:permStart w:id="1138241380" w:edGrp="everyone"/>
            <w:r>
              <w:rPr>
                <w:rFonts w:ascii="Arial" w:hAnsi="Arial" w:cs="Arial"/>
              </w:rPr>
              <w:t xml:space="preserve">The HSEQ Policy states that a main objective on the BMS system is to respond to and effectively manage HSEQ risks, threats, </w:t>
            </w:r>
            <w:r w:rsidR="00B012B2">
              <w:rPr>
                <w:rFonts w:ascii="Arial" w:hAnsi="Arial" w:cs="Arial"/>
              </w:rPr>
              <w:t>incidents,</w:t>
            </w:r>
            <w:r>
              <w:rPr>
                <w:rFonts w:ascii="Arial" w:hAnsi="Arial" w:cs="Arial"/>
              </w:rPr>
              <w:t xml:space="preserve"> and emergencies. To re</w:t>
            </w:r>
            <w:r w:rsidR="00E6576C">
              <w:rPr>
                <w:rFonts w:ascii="Arial" w:hAnsi="Arial" w:cs="Arial"/>
              </w:rPr>
              <w:t xml:space="preserve">spond correctly to risk or hazard would include a formal or informal risk assessment to be completed by the PCBU. This acknowledges the hazard itself, the </w:t>
            </w:r>
            <w:r w:rsidR="00B012B2">
              <w:rPr>
                <w:rFonts w:ascii="Arial" w:hAnsi="Arial" w:cs="Arial"/>
              </w:rPr>
              <w:t>consequences,</w:t>
            </w:r>
            <w:r w:rsidR="00E6576C">
              <w:rPr>
                <w:rFonts w:ascii="Arial" w:hAnsi="Arial" w:cs="Arial"/>
              </w:rPr>
              <w:t xml:space="preserve"> and the likelihood of it causing harm.</w:t>
            </w:r>
            <w:r>
              <w:rPr>
                <w:rFonts w:ascii="Arial" w:hAnsi="Arial" w:cs="Arial"/>
              </w:rPr>
              <w:t xml:space="preserve"> </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rPr>
            </w:pPr>
            <w:r w:rsidRPr="00F8522E">
              <w:rPr>
                <w:rFonts w:ascii="Arial" w:hAnsi="Arial" w:cs="Arial"/>
                <w:b/>
              </w:rPr>
              <w:t>WHS procedure</w:t>
            </w:r>
          </w:p>
        </w:tc>
      </w:tr>
      <w:tr w:rsidR="006E5181" w:rsidRPr="00E47051" w14:paraId="2ACA49ED" w14:textId="77777777" w:rsidTr="0059140F">
        <w:trPr>
          <w:trHeight w:val="1304"/>
        </w:trPr>
        <w:tc>
          <w:tcPr>
            <w:tcW w:w="9242" w:type="dxa"/>
          </w:tcPr>
          <w:p w14:paraId="0742DAA3" w14:textId="3B9599F8" w:rsidR="006E5181" w:rsidRPr="00E47051" w:rsidRDefault="00B012B2" w:rsidP="00E47051">
            <w:pPr>
              <w:jc w:val="left"/>
              <w:rPr>
                <w:rFonts w:ascii="Arial" w:hAnsi="Arial" w:cs="Arial"/>
              </w:rPr>
            </w:pPr>
            <w:permStart w:id="539192594" w:edGrp="everyone"/>
            <w:r>
              <w:rPr>
                <w:rFonts w:ascii="Arial" w:hAnsi="Arial" w:cs="Arial"/>
              </w:rPr>
              <w:t xml:space="preserve">Safe Work Method Statements (SWMS) are used to identify risks involved </w:t>
            </w:r>
            <w:r w:rsidR="0009573A">
              <w:rPr>
                <w:rFonts w:ascii="Arial" w:hAnsi="Arial" w:cs="Arial"/>
              </w:rPr>
              <w:t xml:space="preserve">in a particular trades’ work and a particular task. They outline the job steps and hazards associated with each step and what control measures are in place for the hazard. These must be submitted to Paynters by the subcontracting company at least one week prior to commencing on site so the SWMS can be formally reviewed using a SWMS Checklist to ensure all hazards have been identified and all control measures are adequate. </w:t>
            </w:r>
            <w:permEnd w:id="539192594"/>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rPr>
            </w:pPr>
            <w:r w:rsidRPr="00F8522E">
              <w:rPr>
                <w:rFonts w:ascii="Arial" w:hAnsi="Arial" w:cs="Arial"/>
                <w:b/>
              </w:rPr>
              <w:t>WHS process</w:t>
            </w:r>
          </w:p>
        </w:tc>
      </w:tr>
      <w:tr w:rsidR="006E5181" w:rsidRPr="00E47051" w14:paraId="7E3E1975" w14:textId="77777777" w:rsidTr="0059140F">
        <w:trPr>
          <w:trHeight w:val="1814"/>
        </w:trPr>
        <w:tc>
          <w:tcPr>
            <w:tcW w:w="9242" w:type="dxa"/>
          </w:tcPr>
          <w:p w14:paraId="1DF5EAD1" w14:textId="4E0D3E26" w:rsidR="006E5181" w:rsidRPr="00E47051" w:rsidRDefault="00160E61" w:rsidP="00E47051">
            <w:pPr>
              <w:jc w:val="left"/>
              <w:rPr>
                <w:rFonts w:ascii="Arial" w:hAnsi="Arial" w:cs="Arial"/>
              </w:rPr>
            </w:pPr>
            <w:permStart w:id="698099788" w:edGrp="everyone"/>
            <w:r>
              <w:rPr>
                <w:rFonts w:ascii="Arial" w:hAnsi="Arial" w:cs="Arial"/>
              </w:rPr>
              <w:t>To assess risks, you must understand the nature of the harm that could be a hazard, how serious the consequences could be and the likelihood of it happening. This can be in the form of a Safe Work Method Statement, Project Risk Register, plant risk assessment, or risk assessment due to conditions changing in the workplace (e.g., Uncovering of asbestos, etc).</w:t>
            </w:r>
            <w:permEnd w:id="698099788"/>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rPr>
            </w:pPr>
            <w:r w:rsidRPr="00F8522E">
              <w:rPr>
                <w:rFonts w:ascii="Arial" w:hAnsi="Arial" w:cs="Arial"/>
                <w:b/>
              </w:rPr>
              <w:t>WHS system</w:t>
            </w:r>
          </w:p>
        </w:tc>
      </w:tr>
      <w:tr w:rsidR="006E5181" w:rsidRPr="00E47051" w14:paraId="1FA469A3" w14:textId="77777777" w:rsidTr="0059140F">
        <w:trPr>
          <w:trHeight w:val="1814"/>
        </w:trPr>
        <w:tc>
          <w:tcPr>
            <w:tcW w:w="9242" w:type="dxa"/>
          </w:tcPr>
          <w:p w14:paraId="7DF79F3A" w14:textId="6FDBE180" w:rsidR="006E5181" w:rsidRPr="00E47051" w:rsidRDefault="0039061F" w:rsidP="00E47051">
            <w:pPr>
              <w:jc w:val="left"/>
              <w:rPr>
                <w:rFonts w:ascii="Arial" w:hAnsi="Arial" w:cs="Arial"/>
              </w:rPr>
            </w:pPr>
            <w:permStart w:id="123551794" w:edGrp="everyone"/>
            <w:r w:rsidRPr="0039061F">
              <w:rPr>
                <w:rFonts w:ascii="Arial" w:hAnsi="Arial" w:cs="Arial"/>
              </w:rPr>
              <w:t>Performance Requirements</w:t>
            </w:r>
            <w:r w:rsidRPr="0039061F">
              <w:rPr>
                <w:rFonts w:ascii="Arial" w:hAnsi="Arial" w:cs="Arial"/>
              </w:rPr>
              <w:br/>
              <w:t>To achieve the principles in this standard the following items are required by Paynters:</w:t>
            </w:r>
            <w:r w:rsidRPr="0039061F">
              <w:rPr>
                <w:rFonts w:ascii="Arial" w:hAnsi="Arial" w:cs="Arial"/>
              </w:rPr>
              <w:br/>
              <w:t>• Ensuring that the risk management process implements control measures based on the</w:t>
            </w:r>
            <w:r w:rsidRPr="0039061F">
              <w:rPr>
                <w:rFonts w:ascii="Arial" w:hAnsi="Arial" w:cs="Arial"/>
              </w:rPr>
              <w:br/>
              <w:t>hierarchy of control, with preference given to higher order controls.</w:t>
            </w:r>
            <w:r w:rsidRPr="0039061F">
              <w:rPr>
                <w:rFonts w:ascii="Arial" w:hAnsi="Arial" w:cs="Arial"/>
              </w:rPr>
              <w:br/>
              <w:t>• Ensuring that a project risk assessment is performed and documented prior to the</w:t>
            </w:r>
            <w:r w:rsidRPr="0039061F">
              <w:rPr>
                <w:rFonts w:ascii="Arial" w:hAnsi="Arial" w:cs="Arial"/>
              </w:rPr>
              <w:br/>
              <w:t>commencement of work.</w:t>
            </w:r>
            <w:r w:rsidRPr="0039061F">
              <w:rPr>
                <w:rFonts w:ascii="Arial" w:hAnsi="Arial" w:cs="Arial"/>
              </w:rPr>
              <w:br/>
              <w:t>• Ensuring that all HSEQ documentation is prepared and kept so as to be readily available upon</w:t>
            </w:r>
            <w:r>
              <w:rPr>
                <w:rFonts w:ascii="Arial" w:hAnsi="Arial" w:cs="Arial"/>
              </w:rPr>
              <w:t xml:space="preserve"> </w:t>
            </w:r>
            <w:r w:rsidRPr="0039061F">
              <w:rPr>
                <w:rFonts w:ascii="Arial" w:hAnsi="Arial" w:cs="Arial"/>
              </w:rPr>
              <w:t>reasonable request.</w:t>
            </w:r>
            <w:r w:rsidRPr="0039061F">
              <w:rPr>
                <w:rFonts w:ascii="Arial" w:hAnsi="Arial" w:cs="Arial"/>
              </w:rPr>
              <w:br/>
              <w:t>• Ensuring that consultation and communication is performed with the required parties.</w:t>
            </w:r>
            <w:r w:rsidRPr="0039061F">
              <w:rPr>
                <w:rFonts w:ascii="Arial" w:hAnsi="Arial" w:cs="Arial"/>
              </w:rPr>
              <w:br/>
              <w:t>• Ensuring that all subcontractors, designers, and consultants adhere to Paynters requirements</w:t>
            </w:r>
            <w:r>
              <w:rPr>
                <w:rFonts w:ascii="Arial" w:hAnsi="Arial" w:cs="Arial"/>
              </w:rPr>
              <w:t xml:space="preserve"> </w:t>
            </w:r>
            <w:r w:rsidRPr="0039061F">
              <w:rPr>
                <w:rFonts w:ascii="Arial" w:hAnsi="Arial" w:cs="Arial"/>
              </w:rPr>
              <w:t>at all stages of the process.</w:t>
            </w:r>
            <w:r w:rsidRPr="0039061F">
              <w:rPr>
                <w:rFonts w:ascii="Arial" w:hAnsi="Arial" w:cs="Arial"/>
              </w:rPr>
              <w:br/>
              <w:t>• Retain records throughout the design and construct process.</w:t>
            </w:r>
            <w:permEnd w:id="123551794"/>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rPr>
            </w:pPr>
            <w:r w:rsidRPr="00F8522E">
              <w:rPr>
                <w:rFonts w:ascii="Arial" w:hAnsi="Arial" w:cs="Arial"/>
                <w:b/>
              </w:rPr>
              <w:t>How you comply</w:t>
            </w:r>
          </w:p>
        </w:tc>
      </w:tr>
      <w:tr w:rsidR="006E5181" w:rsidRPr="00E47051" w14:paraId="33D56E46" w14:textId="77777777" w:rsidTr="0059140F">
        <w:trPr>
          <w:trHeight w:val="907"/>
        </w:trPr>
        <w:tc>
          <w:tcPr>
            <w:tcW w:w="9242" w:type="dxa"/>
          </w:tcPr>
          <w:p w14:paraId="1B33F89D" w14:textId="05D6E04A" w:rsidR="006E5181" w:rsidRPr="00E47051" w:rsidRDefault="001415B6" w:rsidP="006E5181">
            <w:pPr>
              <w:jc w:val="left"/>
              <w:rPr>
                <w:rFonts w:ascii="Arial" w:hAnsi="Arial" w:cs="Arial"/>
              </w:rPr>
            </w:pPr>
            <w:permStart w:id="1282212381" w:edGrp="everyone"/>
            <w:r w:rsidRPr="001415B6">
              <w:rPr>
                <w:rFonts w:ascii="Arial" w:hAnsi="Arial" w:cs="Arial"/>
              </w:rPr>
              <w:t>Safety Data Sheets, Safe Work Method Statements, weekly site inspections and the risk matrix used in SWMS are used to ensure effective risk assessment is undertaken. A Risk assessment is mandatory under Regulation for some high-risk activities. The risk assessment form will be used.</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242"/>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rPr>
            </w:pPr>
            <w:r w:rsidRPr="00F8522E">
              <w:rPr>
                <w:rFonts w:ascii="Arial" w:hAnsi="Arial" w:cs="Arial"/>
                <w:b/>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rPr>
            </w:pPr>
            <w:r w:rsidRPr="00F8522E">
              <w:rPr>
                <w:rFonts w:ascii="Arial" w:hAnsi="Arial" w:cs="Arial"/>
                <w:b/>
              </w:rPr>
              <w:t>WHS policy</w:t>
            </w:r>
          </w:p>
        </w:tc>
      </w:tr>
      <w:tr w:rsidR="00E47051" w:rsidRPr="00E47051" w14:paraId="38972C6C" w14:textId="77777777" w:rsidTr="00AD45BE">
        <w:trPr>
          <w:trHeight w:val="1531"/>
        </w:trPr>
        <w:tc>
          <w:tcPr>
            <w:tcW w:w="9242" w:type="dxa"/>
          </w:tcPr>
          <w:p w14:paraId="08F4F63D" w14:textId="3D26E07A" w:rsidR="006E5181" w:rsidRPr="00E47051" w:rsidRDefault="00A42CE7" w:rsidP="006E5181">
            <w:pPr>
              <w:keepNext/>
              <w:jc w:val="left"/>
              <w:rPr>
                <w:rFonts w:ascii="Arial" w:hAnsi="Arial" w:cs="Arial"/>
              </w:rPr>
            </w:pPr>
            <w:permStart w:id="2022859014" w:edGrp="everyone"/>
            <w:r>
              <w:rPr>
                <w:rFonts w:ascii="Arial" w:hAnsi="Arial" w:cs="Arial"/>
              </w:rPr>
              <w:t xml:space="preserve">The HSEQ Policy states as one of its main objectives to effectively manage HSEQ risks, threats, </w:t>
            </w:r>
            <w:r w:rsidR="001B6977">
              <w:rPr>
                <w:rFonts w:ascii="Arial" w:hAnsi="Arial" w:cs="Arial"/>
              </w:rPr>
              <w:t>incidents,</w:t>
            </w:r>
            <w:r>
              <w:rPr>
                <w:rFonts w:ascii="Arial" w:hAnsi="Arial" w:cs="Arial"/>
              </w:rPr>
              <w:t xml:space="preserve"> and emergencies. Ensuring the adequate control of risks would ensure</w:t>
            </w:r>
            <w:r w:rsidR="008C704C">
              <w:rPr>
                <w:rFonts w:ascii="Arial" w:hAnsi="Arial" w:cs="Arial"/>
              </w:rPr>
              <w:t xml:space="preserve"> that health and safety risks are managed effectively, using the Hierarchy of Control Measures outlined in the Code of Practice.</w:t>
            </w:r>
            <w:permEnd w:id="2022859014"/>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rPr>
            </w:pPr>
            <w:r w:rsidRPr="00F8522E">
              <w:rPr>
                <w:rFonts w:ascii="Arial" w:hAnsi="Arial" w:cs="Arial"/>
                <w:b/>
              </w:rPr>
              <w:t>WHS procedure</w:t>
            </w:r>
          </w:p>
        </w:tc>
      </w:tr>
      <w:tr w:rsidR="006E5181" w:rsidRPr="00E47051" w14:paraId="2CE2622B" w14:textId="77777777" w:rsidTr="00AD45BE">
        <w:trPr>
          <w:trHeight w:val="1304"/>
        </w:trPr>
        <w:tc>
          <w:tcPr>
            <w:tcW w:w="9242" w:type="dxa"/>
          </w:tcPr>
          <w:p w14:paraId="5B642B6A" w14:textId="1DD3FE67" w:rsidR="006E5181" w:rsidRPr="00F8522E" w:rsidRDefault="006402A6" w:rsidP="006E5181">
            <w:pPr>
              <w:keepNext/>
              <w:jc w:val="left"/>
              <w:rPr>
                <w:rFonts w:ascii="Arial" w:hAnsi="Arial" w:cs="Arial"/>
              </w:rPr>
            </w:pPr>
            <w:permStart w:id="1472227283" w:edGrp="everyone"/>
            <w:r>
              <w:rPr>
                <w:rFonts w:ascii="Arial" w:hAnsi="Arial" w:cs="Arial"/>
              </w:rPr>
              <w:t xml:space="preserve">The HSEQ Management Plan contains a Risk Register that outlines all work that is expected to be completed during the entirety of the project and the hazards involved as well as the control measures that will be in place. This </w:t>
            </w:r>
            <w:r w:rsidR="00855E90">
              <w:rPr>
                <w:rFonts w:ascii="Arial" w:hAnsi="Arial" w:cs="Arial"/>
              </w:rPr>
              <w:t>ensures that the PCBU is understanding of the requirements regarding each step during construction.</w:t>
            </w:r>
            <w:r w:rsidR="00CE2E02">
              <w:rPr>
                <w:rFonts w:ascii="Arial" w:hAnsi="Arial" w:cs="Arial"/>
              </w:rPr>
              <w:t xml:space="preserve"> This must be completed prior to the commencement of work and reviewed every three months or when there is a change in management. </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rPr>
            </w:pPr>
            <w:r w:rsidRPr="00F8522E">
              <w:rPr>
                <w:rFonts w:ascii="Arial" w:hAnsi="Arial" w:cs="Arial"/>
                <w:b/>
              </w:rPr>
              <w:t>WHS process</w:t>
            </w:r>
          </w:p>
        </w:tc>
      </w:tr>
      <w:tr w:rsidR="006E5181" w:rsidRPr="00E47051" w14:paraId="19C391FF" w14:textId="77777777" w:rsidTr="00AD45BE">
        <w:trPr>
          <w:trHeight w:val="1587"/>
        </w:trPr>
        <w:tc>
          <w:tcPr>
            <w:tcW w:w="9242" w:type="dxa"/>
          </w:tcPr>
          <w:p w14:paraId="11D7AAE3" w14:textId="06BB2ADB" w:rsidR="006E5181" w:rsidRPr="00F8522E" w:rsidRDefault="00273030" w:rsidP="006E5181">
            <w:pPr>
              <w:keepNext/>
              <w:jc w:val="left"/>
              <w:rPr>
                <w:rFonts w:ascii="Arial" w:hAnsi="Arial" w:cs="Arial"/>
              </w:rPr>
            </w:pPr>
            <w:permStart w:id="1441878927" w:edGrp="everyone"/>
            <w:r>
              <w:rPr>
                <w:rFonts w:ascii="Arial" w:hAnsi="Arial" w:cs="Arial"/>
              </w:rPr>
              <w:t xml:space="preserve">Risk </w:t>
            </w:r>
            <w:r w:rsidR="00956E5C">
              <w:rPr>
                <w:rFonts w:ascii="Arial" w:hAnsi="Arial" w:cs="Arial"/>
              </w:rPr>
              <w:t>c</w:t>
            </w:r>
            <w:r>
              <w:rPr>
                <w:rFonts w:ascii="Arial" w:hAnsi="Arial" w:cs="Arial"/>
              </w:rPr>
              <w:t>ontrol, within the Risk Assessment Process</w:t>
            </w:r>
            <w:r w:rsidR="00956E5C">
              <w:rPr>
                <w:rFonts w:ascii="Arial" w:hAnsi="Arial" w:cs="Arial"/>
              </w:rPr>
              <w:t>,</w:t>
            </w:r>
            <w:r>
              <w:rPr>
                <w:rFonts w:ascii="Arial" w:hAnsi="Arial" w:cs="Arial"/>
              </w:rPr>
              <w:t xml:space="preserve"> is outlined as implementing the most effective control measures using the hierarchy of risk control. This is aiming to eliminate the hazard completely or as far as is reasonably practical. Administrative and PPE controls are the least effective i</w:t>
            </w:r>
            <w:r w:rsidR="00956E5C">
              <w:rPr>
                <w:rFonts w:ascii="Arial" w:hAnsi="Arial" w:cs="Arial"/>
              </w:rPr>
              <w:t>n</w:t>
            </w:r>
            <w:r>
              <w:rPr>
                <w:rFonts w:ascii="Arial" w:hAnsi="Arial" w:cs="Arial"/>
              </w:rPr>
              <w:t xml:space="preserve"> controlling risks</w:t>
            </w:r>
            <w:r w:rsidR="003561FE">
              <w:rPr>
                <w:rFonts w:ascii="Arial" w:hAnsi="Arial" w:cs="Arial"/>
              </w:rPr>
              <w:t xml:space="preserve"> and should only be considered if all other control measures are unable to be implemented.</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rPr>
            </w:pPr>
            <w:r w:rsidRPr="00F8522E">
              <w:rPr>
                <w:rFonts w:ascii="Arial" w:hAnsi="Arial" w:cs="Arial"/>
                <w:b/>
              </w:rPr>
              <w:t>WHS system</w:t>
            </w:r>
          </w:p>
        </w:tc>
      </w:tr>
      <w:tr w:rsidR="006E5181" w:rsidRPr="00E47051" w14:paraId="36D16213" w14:textId="77777777" w:rsidTr="00AD45BE">
        <w:trPr>
          <w:trHeight w:val="1814"/>
        </w:trPr>
        <w:tc>
          <w:tcPr>
            <w:tcW w:w="9242" w:type="dxa"/>
          </w:tcPr>
          <w:p w14:paraId="6393C3F4" w14:textId="23DF706B" w:rsidR="006E5181" w:rsidRPr="00F8522E" w:rsidRDefault="0039061F" w:rsidP="006E5181">
            <w:pPr>
              <w:keepNext/>
              <w:jc w:val="left"/>
              <w:rPr>
                <w:rFonts w:ascii="Arial" w:hAnsi="Arial" w:cs="Arial"/>
              </w:rPr>
            </w:pPr>
            <w:permStart w:id="890600210" w:edGrp="everyone"/>
            <w:r w:rsidRPr="0039061F">
              <w:rPr>
                <w:rFonts w:ascii="Arial" w:hAnsi="Arial" w:cs="Arial"/>
              </w:rPr>
              <w:t>Performance Requirements</w:t>
            </w:r>
            <w:r w:rsidRPr="0039061F">
              <w:rPr>
                <w:rFonts w:ascii="Arial" w:hAnsi="Arial" w:cs="Arial"/>
              </w:rPr>
              <w:br/>
              <w:t>To achieve the principles in this standard the following items are required by Paynters:</w:t>
            </w:r>
            <w:r w:rsidRPr="0039061F">
              <w:rPr>
                <w:rFonts w:ascii="Arial" w:hAnsi="Arial" w:cs="Arial"/>
              </w:rPr>
              <w:br/>
              <w:t>• Ensuring that the risk management process implements control measures based on the</w:t>
            </w:r>
            <w:r w:rsidRPr="0039061F">
              <w:rPr>
                <w:rFonts w:ascii="Arial" w:hAnsi="Arial" w:cs="Arial"/>
              </w:rPr>
              <w:br/>
              <w:t>hierarchy of control, with preference given to higher order controls.</w:t>
            </w:r>
            <w:r w:rsidRPr="0039061F">
              <w:rPr>
                <w:rFonts w:ascii="Arial" w:hAnsi="Arial" w:cs="Arial"/>
              </w:rPr>
              <w:br/>
              <w:t>• Ensuring that a project risk assessment is performed and documented prior to the</w:t>
            </w:r>
            <w:r w:rsidRPr="0039061F">
              <w:rPr>
                <w:rFonts w:ascii="Arial" w:hAnsi="Arial" w:cs="Arial"/>
              </w:rPr>
              <w:br/>
              <w:t>commencement of work.</w:t>
            </w:r>
            <w:r w:rsidRPr="0039061F">
              <w:rPr>
                <w:rFonts w:ascii="Arial" w:hAnsi="Arial" w:cs="Arial"/>
              </w:rPr>
              <w:br/>
              <w:t>• Ensuring that all HSEQ documentation is prepared and kept so as to be readily available upon</w:t>
            </w:r>
            <w:r w:rsidR="00370C60">
              <w:rPr>
                <w:rFonts w:ascii="Arial" w:hAnsi="Arial" w:cs="Arial"/>
              </w:rPr>
              <w:t xml:space="preserve"> </w:t>
            </w:r>
            <w:r w:rsidRPr="0039061F">
              <w:rPr>
                <w:rFonts w:ascii="Arial" w:hAnsi="Arial" w:cs="Arial"/>
              </w:rPr>
              <w:t>reasonable request.</w:t>
            </w:r>
            <w:r w:rsidRPr="0039061F">
              <w:rPr>
                <w:rFonts w:ascii="Arial" w:hAnsi="Arial" w:cs="Arial"/>
              </w:rPr>
              <w:br/>
              <w:t>• Ensuring that consultation and communication is performed with the required parties.</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rPr>
            </w:pPr>
            <w:r w:rsidRPr="00F8522E">
              <w:rPr>
                <w:rFonts w:ascii="Arial" w:hAnsi="Arial" w:cs="Arial"/>
                <w:b/>
              </w:rPr>
              <w:t>How you comply</w:t>
            </w:r>
          </w:p>
        </w:tc>
      </w:tr>
      <w:tr w:rsidR="006E5181" w:rsidRPr="00E47051" w14:paraId="3A57ACA9" w14:textId="77777777" w:rsidTr="00AD45BE">
        <w:trPr>
          <w:trHeight w:val="907"/>
        </w:trPr>
        <w:tc>
          <w:tcPr>
            <w:tcW w:w="9242" w:type="dxa"/>
          </w:tcPr>
          <w:p w14:paraId="0B89A3A5" w14:textId="55689CCF" w:rsidR="006E5181" w:rsidRPr="00F8522E" w:rsidRDefault="001415B6" w:rsidP="00E47051">
            <w:pPr>
              <w:keepNext/>
              <w:jc w:val="left"/>
              <w:rPr>
                <w:rFonts w:ascii="Arial" w:hAnsi="Arial" w:cs="Arial"/>
              </w:rPr>
            </w:pPr>
            <w:permStart w:id="1346984247" w:edGrp="everyone"/>
            <w:r w:rsidRPr="001415B6">
              <w:rPr>
                <w:rFonts w:ascii="Arial" w:hAnsi="Arial" w:cs="Arial"/>
              </w:rPr>
              <w:t>The Project Risk Register, HSEQ Management Plan, SWMS and task observations are used as forms of risk assessment.</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tc>
          <w:tcPr>
            <w:tcW w:w="567" w:type="dxa"/>
            <w:tcBorders>
              <w:top w:val="nil"/>
              <w:left w:val="nil"/>
              <w:bottom w:val="nil"/>
              <w:right w:val="nil"/>
            </w:tcBorders>
          </w:tcPr>
          <w:p w14:paraId="44EE3F83" w14:textId="75E53618" w:rsidR="006E5181" w:rsidRPr="00533511" w:rsidRDefault="006E5181" w:rsidP="006E5181">
            <w:pPr>
              <w:rPr>
                <w:rFonts w:ascii="Arial" w:hAnsi="Arial" w:cs="Arial"/>
                <w:sz w:val="44"/>
                <w:szCs w:val="44"/>
              </w:rPr>
            </w:pPr>
            <w:permStart w:id="1583234237" w:edGrp="everyone"/>
            <w:r>
              <w:rPr>
                <w:rFonts w:ascii="Arial" w:hAnsi="Arial" w:cs="Arial"/>
                <w:sz w:val="44"/>
                <w:szCs w:val="44"/>
              </w:rPr>
              <w:sym w:font="Wingdings" w:char="F0A8"/>
            </w:r>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235"/>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rPr>
            </w:pPr>
            <w:bookmarkStart w:id="7" w:name="_Ref36733972"/>
          </w:p>
        </w:tc>
        <w:bookmarkEnd w:id="7"/>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rPr>
            </w:pPr>
            <w:r>
              <w:rPr>
                <w:rFonts w:ascii="Arial" w:hAnsi="Arial" w:cs="Arial"/>
                <w:bCs/>
              </w:rPr>
              <w:t>In meeting the legal and organisational requirements noted in Activities 1 and 2, i</w:t>
            </w:r>
            <w:r w:rsidR="003B60C2" w:rsidRPr="003B60C2">
              <w:rPr>
                <w:rFonts w:ascii="Arial" w:hAnsi="Arial" w:cs="Arial"/>
                <w:bCs/>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rPr>
            </w:pPr>
            <w:bookmarkStart w:id="8" w:name="_Ref36733988"/>
            <w:r w:rsidRPr="003B60C2">
              <w:rPr>
                <w:rFonts w:ascii="Arial" w:hAnsi="Arial" w:cs="Arial"/>
                <w:bCs/>
              </w:rPr>
              <w:t>The nature and scope of the hazard</w:t>
            </w:r>
            <w:bookmarkEnd w:id="8"/>
          </w:p>
          <w:p w14:paraId="3BFF188C" w14:textId="77777777" w:rsidR="003B60C2" w:rsidRPr="003B60C2" w:rsidRDefault="003B60C2" w:rsidP="003B60C2">
            <w:pPr>
              <w:numPr>
                <w:ilvl w:val="0"/>
                <w:numId w:val="31"/>
              </w:numPr>
              <w:contextualSpacing/>
              <w:jc w:val="left"/>
              <w:rPr>
                <w:rFonts w:ascii="Arial" w:hAnsi="Arial" w:cs="Arial"/>
              </w:rPr>
            </w:pPr>
            <w:bookmarkStart w:id="9" w:name="_Ref36733993"/>
            <w:r w:rsidRPr="003B60C2">
              <w:rPr>
                <w:rFonts w:ascii="Arial" w:hAnsi="Arial" w:cs="Arial"/>
                <w:bCs/>
              </w:rPr>
              <w:t>The range of harms caused by the hazard and how they are caused</w:t>
            </w:r>
            <w:bookmarkEnd w:id="9"/>
            <w:r w:rsidRPr="003B60C2">
              <w:rPr>
                <w:rFonts w:ascii="Arial" w:hAnsi="Arial" w:cs="Arial"/>
                <w:bCs/>
              </w:rPr>
              <w:t xml:space="preserve"> </w:t>
            </w:r>
          </w:p>
          <w:p w14:paraId="445D7B2A" w14:textId="77777777" w:rsidR="003B60C2" w:rsidRPr="003B60C2" w:rsidRDefault="003B60C2" w:rsidP="003B60C2">
            <w:pPr>
              <w:numPr>
                <w:ilvl w:val="0"/>
                <w:numId w:val="31"/>
              </w:numPr>
              <w:contextualSpacing/>
              <w:jc w:val="left"/>
              <w:rPr>
                <w:rFonts w:ascii="Arial" w:hAnsi="Arial" w:cs="Arial"/>
              </w:rPr>
            </w:pPr>
            <w:bookmarkStart w:id="10" w:name="_Ref36733997"/>
            <w:r w:rsidRPr="003B60C2">
              <w:rPr>
                <w:rFonts w:ascii="Arial" w:hAnsi="Arial" w:cs="Arial"/>
              </w:rPr>
              <w:t>The techniques, tools and processes used to identify each hazard</w:t>
            </w:r>
            <w:bookmarkEnd w:id="10"/>
            <w:r w:rsidRPr="003B60C2">
              <w:rPr>
                <w:rFonts w:ascii="Arial" w:hAnsi="Arial" w:cs="Arial"/>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rPr>
            </w:pPr>
            <w:r w:rsidRPr="003B60C2">
              <w:rPr>
                <w:rFonts w:ascii="Arial" w:hAnsi="Arial" w:cs="Arial"/>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rPr>
            </w:pPr>
            <w:r w:rsidRPr="003B60C2">
              <w:rPr>
                <w:rFonts w:ascii="Arial" w:hAnsi="Arial" w:cs="Arial"/>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rPr>
            </w:pPr>
            <w:bookmarkStart w:id="11" w:name="_Ref36734052"/>
            <w:r w:rsidRPr="003B60C2">
              <w:rPr>
                <w:rFonts w:ascii="Arial" w:hAnsi="Arial" w:cs="Arial"/>
              </w:rPr>
              <w:t>Determine the level of risk for the hazard within your workplace</w:t>
            </w:r>
            <w:bookmarkEnd w:id="11"/>
          </w:p>
          <w:p w14:paraId="3D2B557D" w14:textId="170A5849" w:rsidR="003B60C2" w:rsidRPr="003B60C2" w:rsidRDefault="003B60C2" w:rsidP="003B60C2">
            <w:pPr>
              <w:numPr>
                <w:ilvl w:val="0"/>
                <w:numId w:val="31"/>
              </w:numPr>
              <w:contextualSpacing/>
              <w:jc w:val="left"/>
              <w:rPr>
                <w:rFonts w:ascii="Arial" w:hAnsi="Arial" w:cs="Arial"/>
              </w:rPr>
            </w:pPr>
            <w:bookmarkStart w:id="12" w:name="_Ref36734173"/>
            <w:r w:rsidRPr="003B60C2">
              <w:rPr>
                <w:rFonts w:ascii="Arial" w:hAnsi="Arial" w:cs="Arial"/>
              </w:rPr>
              <w:t xml:space="preserve">How you advise others of this information </w:t>
            </w:r>
            <w:bookmarkEnd w:id="12"/>
          </w:p>
          <w:p w14:paraId="01B2E47F" w14:textId="6371D3D2" w:rsidR="00A3519E" w:rsidRDefault="00A3519E" w:rsidP="003B60C2">
            <w:pPr>
              <w:numPr>
                <w:ilvl w:val="0"/>
                <w:numId w:val="12"/>
              </w:numPr>
              <w:ind w:left="1134"/>
              <w:contextualSpacing/>
              <w:jc w:val="left"/>
              <w:rPr>
                <w:rFonts w:ascii="Arial" w:hAnsi="Arial" w:cs="Arial"/>
              </w:rPr>
            </w:pPr>
            <w:r>
              <w:rPr>
                <w:rFonts w:ascii="Arial" w:hAnsi="Arial" w:cs="Arial"/>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rPr>
            </w:pPr>
            <w:r>
              <w:rPr>
                <w:rFonts w:ascii="Arial" w:hAnsi="Arial" w:cs="Arial"/>
              </w:rPr>
              <w:t xml:space="preserve">Consider how best to </w:t>
            </w:r>
            <w:r w:rsidRPr="003B60C2">
              <w:rPr>
                <w:rFonts w:ascii="Arial" w:hAnsi="Arial" w:cs="Arial"/>
              </w:rPr>
              <w:t>address</w:t>
            </w:r>
            <w:r>
              <w:rPr>
                <w:rFonts w:ascii="Arial" w:hAnsi="Arial" w:cs="Arial"/>
              </w:rPr>
              <w:t>es</w:t>
            </w:r>
            <w:r w:rsidRPr="003B60C2">
              <w:rPr>
                <w:rFonts w:ascii="Arial" w:hAnsi="Arial" w:cs="Arial"/>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rPr>
            </w:pPr>
            <w:r w:rsidRPr="003B60C2">
              <w:rPr>
                <w:rFonts w:ascii="Arial" w:hAnsi="Arial" w:cs="Arial"/>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rPr>
            </w:pPr>
            <w:bookmarkStart w:id="13" w:name="_Ref36734002"/>
            <w:r w:rsidRPr="003B60C2">
              <w:rPr>
                <w:rFonts w:ascii="Arial" w:hAnsi="Arial" w:cs="Arial"/>
              </w:rPr>
              <w:t>Risk controls that may be implemented to address the hazard and risk assessment results</w:t>
            </w:r>
            <w:bookmarkEnd w:id="13"/>
            <w:r w:rsidRPr="003B60C2">
              <w:rPr>
                <w:rFonts w:ascii="Arial" w:hAnsi="Arial" w:cs="Arial"/>
              </w:rPr>
              <w:t xml:space="preserve"> </w:t>
            </w:r>
          </w:p>
          <w:p w14:paraId="5592B124" w14:textId="3AD991CD" w:rsidR="007B284E" w:rsidRDefault="007B284E" w:rsidP="003B60C2">
            <w:pPr>
              <w:numPr>
                <w:ilvl w:val="0"/>
                <w:numId w:val="12"/>
              </w:numPr>
              <w:ind w:left="1134"/>
              <w:contextualSpacing/>
              <w:jc w:val="left"/>
              <w:rPr>
                <w:rFonts w:ascii="Arial" w:hAnsi="Arial" w:cs="Arial"/>
              </w:rPr>
            </w:pPr>
            <w:r>
              <w:rPr>
                <w:rFonts w:ascii="Arial" w:hAnsi="Arial" w:cs="Arial"/>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rPr>
            </w:pPr>
            <w:r>
              <w:rPr>
                <w:rFonts w:ascii="Arial" w:hAnsi="Arial" w:cs="Arial"/>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rPr>
            </w:pPr>
            <w:r w:rsidRPr="003B60C2">
              <w:rPr>
                <w:rFonts w:ascii="Arial" w:hAnsi="Arial" w:cs="Arial"/>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118"/>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rPr>
            </w:pPr>
            <w:r w:rsidRPr="003B60C2">
              <w:rPr>
                <w:rFonts w:ascii="Arial" w:hAnsi="Arial" w:cs="Arial"/>
                <w:b/>
              </w:rPr>
              <w:t>Name of Hazard 1</w:t>
            </w:r>
          </w:p>
        </w:tc>
      </w:tr>
      <w:tr w:rsidR="003B60C2" w:rsidRPr="00E47051" w14:paraId="1407DC5F" w14:textId="77777777" w:rsidTr="009456FA">
        <w:trPr>
          <w:trHeight w:val="907"/>
        </w:trPr>
        <w:tc>
          <w:tcPr>
            <w:tcW w:w="9016" w:type="dxa"/>
          </w:tcPr>
          <w:p w14:paraId="79963F50" w14:textId="10BA6A10" w:rsidR="003B60C2" w:rsidRPr="00E47051" w:rsidRDefault="00251002" w:rsidP="003B60C2">
            <w:pPr>
              <w:keepNext/>
              <w:jc w:val="left"/>
              <w:rPr>
                <w:rFonts w:ascii="Arial" w:hAnsi="Arial" w:cs="Arial"/>
              </w:rPr>
            </w:pPr>
            <w:permStart w:id="353632896" w:edGrp="everyone"/>
            <w:r>
              <w:rPr>
                <w:rFonts w:ascii="Arial" w:hAnsi="Arial" w:cs="Arial"/>
              </w:rPr>
              <w:t>Silica Dust Inhalation</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rPr>
            </w:pPr>
            <w:r w:rsidRPr="003B60C2">
              <w:rPr>
                <w:rFonts w:ascii="Arial" w:hAnsi="Arial" w:cs="Arial"/>
                <w:b/>
              </w:rPr>
              <w:t xml:space="preserve">Nature and scope of hazard </w:t>
            </w:r>
          </w:p>
        </w:tc>
      </w:tr>
      <w:tr w:rsidR="003B60C2" w:rsidRPr="00E47051" w14:paraId="2EB02F23" w14:textId="77777777" w:rsidTr="009456FA">
        <w:trPr>
          <w:trHeight w:val="1928"/>
        </w:trPr>
        <w:tc>
          <w:tcPr>
            <w:tcW w:w="9016" w:type="dxa"/>
          </w:tcPr>
          <w:p w14:paraId="55385F99" w14:textId="77777777" w:rsidR="00251002" w:rsidRDefault="00BC6155" w:rsidP="003B60C2">
            <w:pPr>
              <w:keepNext/>
              <w:jc w:val="left"/>
              <w:rPr>
                <w:rFonts w:ascii="Arial" w:hAnsi="Arial" w:cs="Arial"/>
              </w:rPr>
            </w:pPr>
            <w:permStart w:id="1919109627" w:edGrp="everyone"/>
            <w:r w:rsidRPr="00BC6155">
              <w:rPr>
                <w:rFonts w:ascii="Arial" w:hAnsi="Arial" w:cs="Arial"/>
              </w:rPr>
              <w:t>Crystalline Silica (Quartz) is a common mineral found in most rocks, sands and </w:t>
            </w:r>
            <w:proofErr w:type="gramStart"/>
            <w:r w:rsidRPr="00BC6155">
              <w:rPr>
                <w:rFonts w:ascii="Arial" w:hAnsi="Arial" w:cs="Arial"/>
              </w:rPr>
              <w:t>clays;</w:t>
            </w:r>
            <w:proofErr w:type="gramEnd"/>
            <w:r w:rsidRPr="00BC6155">
              <w:rPr>
                <w:rFonts w:ascii="Arial" w:hAnsi="Arial" w:cs="Arial"/>
              </w:rPr>
              <w:t> </w:t>
            </w:r>
          </w:p>
          <w:p w14:paraId="7990282A" w14:textId="31D1B5CE" w:rsidR="00251002" w:rsidRDefault="00BC6155" w:rsidP="003B60C2">
            <w:pPr>
              <w:keepNext/>
              <w:jc w:val="left"/>
              <w:rPr>
                <w:rFonts w:ascii="Arial" w:hAnsi="Arial" w:cs="Arial"/>
              </w:rPr>
            </w:pPr>
            <w:r w:rsidRPr="00BC6155">
              <w:rPr>
                <w:rFonts w:ascii="Arial" w:hAnsi="Arial" w:cs="Arial"/>
              </w:rPr>
              <w:t>products such as concrete, mortar, brick, blocks, pavers, tiles, natural and composite stone </w:t>
            </w:r>
          </w:p>
          <w:p w14:paraId="2CCEE060" w14:textId="77777777" w:rsidR="00251002" w:rsidRDefault="00BC6155" w:rsidP="003B60C2">
            <w:pPr>
              <w:keepNext/>
              <w:jc w:val="left"/>
              <w:rPr>
                <w:rFonts w:ascii="Arial" w:hAnsi="Arial" w:cs="Arial"/>
              </w:rPr>
            </w:pPr>
            <w:r w:rsidRPr="00BC6155">
              <w:rPr>
                <w:rFonts w:ascii="Arial" w:hAnsi="Arial" w:cs="Arial"/>
              </w:rPr>
              <w:t>benchtops; cement</w:t>
            </w:r>
            <w:r w:rsidRPr="00BC6155">
              <w:rPr>
                <w:rFonts w:ascii="Cambria Math" w:hAnsi="Cambria Math" w:cs="Cambria Math"/>
              </w:rPr>
              <w:t>‐</w:t>
            </w:r>
            <w:r w:rsidRPr="00BC6155">
              <w:rPr>
                <w:rFonts w:ascii="Arial" w:hAnsi="Arial" w:cs="Arial"/>
              </w:rPr>
              <w:t>based materials such as fibre</w:t>
            </w:r>
            <w:r w:rsidRPr="00BC6155">
              <w:rPr>
                <w:rFonts w:ascii="Cambria Math" w:hAnsi="Cambria Math" w:cs="Cambria Math"/>
              </w:rPr>
              <w:t>‐</w:t>
            </w:r>
            <w:r w:rsidRPr="00BC6155">
              <w:rPr>
                <w:rFonts w:ascii="Arial" w:hAnsi="Arial" w:cs="Arial"/>
              </w:rPr>
              <w:t>cement sheeting and autoclaved</w:t>
            </w:r>
            <w:r w:rsidRPr="00BC6155">
              <w:rPr>
                <w:rFonts w:ascii="Cambria Math" w:hAnsi="Cambria Math" w:cs="Cambria Math"/>
              </w:rPr>
              <w:t>‐</w:t>
            </w:r>
            <w:r w:rsidRPr="00BC6155">
              <w:rPr>
                <w:rFonts w:ascii="Arial" w:hAnsi="Arial" w:cs="Arial"/>
              </w:rPr>
              <w:t>aerated</w:t>
            </w:r>
          </w:p>
          <w:p w14:paraId="684BEEB7" w14:textId="0BDB8BC8" w:rsidR="00BC6155" w:rsidRDefault="00BC6155" w:rsidP="003B60C2">
            <w:pPr>
              <w:keepNext/>
              <w:jc w:val="left"/>
              <w:rPr>
                <w:rFonts w:ascii="Arial" w:hAnsi="Arial" w:cs="Arial"/>
              </w:rPr>
            </w:pPr>
            <w:r w:rsidRPr="00BC6155">
              <w:rPr>
                <w:rFonts w:ascii="Arial" w:hAnsi="Arial" w:cs="Arial"/>
              </w:rPr>
              <w:t>concrete.  Dust containing respirable crystalline silica (RCS) is generated by high</w:t>
            </w:r>
            <w:r w:rsidRPr="00BC6155">
              <w:rPr>
                <w:rFonts w:ascii="Cambria Math" w:hAnsi="Cambria Math" w:cs="Cambria Math"/>
              </w:rPr>
              <w:t>‐</w:t>
            </w:r>
            <w:r w:rsidRPr="00BC6155">
              <w:rPr>
                <w:rFonts w:ascii="Arial" w:hAnsi="Arial" w:cs="Arial"/>
              </w:rPr>
              <w:t>energy processes </w:t>
            </w:r>
          </w:p>
          <w:p w14:paraId="38F1E335" w14:textId="77777777" w:rsidR="00BC6155" w:rsidRDefault="00BC6155" w:rsidP="003B60C2">
            <w:pPr>
              <w:keepNext/>
              <w:jc w:val="left"/>
              <w:rPr>
                <w:rFonts w:ascii="Arial" w:hAnsi="Arial" w:cs="Arial"/>
              </w:rPr>
            </w:pPr>
            <w:r w:rsidRPr="00BC6155">
              <w:rPr>
                <w:rFonts w:ascii="Arial" w:hAnsi="Arial" w:cs="Arial"/>
              </w:rPr>
              <w:t>s</w:t>
            </w:r>
            <w:r>
              <w:rPr>
                <w:rFonts w:ascii="Arial" w:hAnsi="Arial" w:cs="Arial"/>
              </w:rPr>
              <w:t>u</w:t>
            </w:r>
            <w:r w:rsidRPr="00BC6155">
              <w:rPr>
                <w:rFonts w:ascii="Arial" w:hAnsi="Arial" w:cs="Arial"/>
              </w:rPr>
              <w:t>ch as cutting, sawing, grinding, drilling, polishing, scabbling and crushing of </w:t>
            </w:r>
          </w:p>
          <w:p w14:paraId="647F0047" w14:textId="77777777" w:rsidR="00BC6155" w:rsidRDefault="00BC6155" w:rsidP="003B60C2">
            <w:pPr>
              <w:keepNext/>
              <w:jc w:val="left"/>
              <w:rPr>
                <w:rFonts w:ascii="Arial" w:hAnsi="Arial" w:cs="Arial"/>
              </w:rPr>
            </w:pPr>
            <w:r w:rsidRPr="00BC6155">
              <w:rPr>
                <w:rFonts w:ascii="Arial" w:hAnsi="Arial" w:cs="Arial"/>
              </w:rPr>
              <w:t>silica</w:t>
            </w:r>
            <w:r w:rsidRPr="00BC6155">
              <w:rPr>
                <w:rFonts w:ascii="Cambria Math" w:hAnsi="Cambria Math" w:cs="Cambria Math"/>
              </w:rPr>
              <w:t>‐</w:t>
            </w:r>
            <w:r w:rsidRPr="00BC6155">
              <w:rPr>
                <w:rFonts w:ascii="Arial" w:hAnsi="Arial" w:cs="Arial"/>
              </w:rPr>
              <w:t>containing materials.  RCS particles are so small they cannot be seen under ordinary lighting and stay airborne </w:t>
            </w:r>
          </w:p>
          <w:p w14:paraId="025269C4" w14:textId="0DF6322F" w:rsidR="003B60C2" w:rsidRPr="00E47051" w:rsidRDefault="00BC6155" w:rsidP="003B60C2">
            <w:pPr>
              <w:keepNext/>
              <w:jc w:val="left"/>
              <w:rPr>
                <w:rFonts w:ascii="Arial" w:hAnsi="Arial" w:cs="Arial"/>
              </w:rPr>
            </w:pPr>
            <w:r w:rsidRPr="00BC6155">
              <w:rPr>
                <w:rFonts w:ascii="Arial" w:hAnsi="Arial" w:cs="Arial"/>
              </w:rPr>
              <w:t>long after larger particles have settled to the ground – the small particle size means it is easily inhaled deep into the lungs. </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rPr>
            </w:pPr>
            <w:r w:rsidRPr="003B60C2">
              <w:rPr>
                <w:rFonts w:ascii="Arial" w:hAnsi="Arial" w:cs="Arial"/>
                <w:b/>
              </w:rPr>
              <w:t>The range of harms caused and how they are caused</w:t>
            </w:r>
          </w:p>
        </w:tc>
      </w:tr>
      <w:tr w:rsidR="003B60C2" w:rsidRPr="00E47051" w14:paraId="30F91836" w14:textId="77777777" w:rsidTr="009456FA">
        <w:trPr>
          <w:trHeight w:val="1928"/>
        </w:trPr>
        <w:tc>
          <w:tcPr>
            <w:tcW w:w="9016" w:type="dxa"/>
          </w:tcPr>
          <w:p w14:paraId="7A51E8DE" w14:textId="2D830235" w:rsidR="00251002" w:rsidRDefault="00251002" w:rsidP="003B60C2">
            <w:pPr>
              <w:keepNext/>
              <w:jc w:val="left"/>
              <w:rPr>
                <w:rFonts w:ascii="Arial" w:hAnsi="Arial" w:cs="Arial"/>
              </w:rPr>
            </w:pPr>
            <w:permStart w:id="686436939" w:edGrp="everyone"/>
            <w:r w:rsidRPr="00251002">
              <w:rPr>
                <w:rFonts w:ascii="Arial" w:hAnsi="Arial" w:cs="Arial"/>
              </w:rPr>
              <w:t>Silicosis usually follows exposure to RCS over many years, but extremely high exposures across the short</w:t>
            </w:r>
            <w:r w:rsidRPr="00251002">
              <w:rPr>
                <w:rFonts w:ascii="Cambria Math" w:hAnsi="Cambria Math" w:cs="Cambria Math"/>
              </w:rPr>
              <w:t>‐</w:t>
            </w:r>
            <w:r w:rsidRPr="00251002">
              <w:rPr>
                <w:rFonts w:ascii="Arial" w:hAnsi="Arial" w:cs="Arial"/>
              </w:rPr>
              <w:t xml:space="preserve">term can cause it to develop rapidly. </w:t>
            </w:r>
          </w:p>
          <w:p w14:paraId="6A74F001" w14:textId="77777777" w:rsidR="00251002" w:rsidRDefault="00251002" w:rsidP="003B60C2">
            <w:pPr>
              <w:keepNext/>
              <w:jc w:val="left"/>
              <w:rPr>
                <w:rFonts w:ascii="Arial" w:hAnsi="Arial" w:cs="Arial"/>
              </w:rPr>
            </w:pPr>
          </w:p>
          <w:p w14:paraId="0F970DCD" w14:textId="12701510" w:rsidR="003B60C2" w:rsidRPr="00E47051" w:rsidRDefault="00251002" w:rsidP="003B60C2">
            <w:pPr>
              <w:keepNext/>
              <w:jc w:val="left"/>
              <w:rPr>
                <w:rFonts w:ascii="Arial" w:hAnsi="Arial" w:cs="Arial"/>
              </w:rPr>
            </w:pPr>
            <w:r w:rsidRPr="00251002">
              <w:rPr>
                <w:rFonts w:ascii="Arial" w:hAnsi="Arial" w:cs="Arial"/>
              </w:rPr>
              <w:t>Exposure to RCS has been linked to lung cancer, renal </w:t>
            </w:r>
            <w:proofErr w:type="gramStart"/>
            <w:r w:rsidRPr="00251002">
              <w:rPr>
                <w:rFonts w:ascii="Arial" w:hAnsi="Arial" w:cs="Arial"/>
              </w:rPr>
              <w:t>cancer</w:t>
            </w:r>
            <w:proofErr w:type="gramEnd"/>
            <w:r w:rsidRPr="00251002">
              <w:rPr>
                <w:rFonts w:ascii="Arial" w:hAnsi="Arial" w:cs="Arial"/>
              </w:rPr>
              <w:t> and chronic obstructive pulmonary disease.</w:t>
            </w:r>
            <w:permEnd w:id="686436939"/>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242"/>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rPr>
            </w:pPr>
            <w:r w:rsidRPr="003B60C2">
              <w:rPr>
                <w:rFonts w:ascii="Arial" w:hAnsi="Arial" w:cs="Arial"/>
                <w:b/>
              </w:rPr>
              <w:lastRenderedPageBreak/>
              <w:t>Techniques, tools and processes to identify hazard</w:t>
            </w:r>
          </w:p>
        </w:tc>
      </w:tr>
      <w:tr w:rsidR="003B60C2" w:rsidRPr="00E47051" w14:paraId="1967B117" w14:textId="77777777" w:rsidTr="00A40974">
        <w:trPr>
          <w:trHeight w:val="4535"/>
        </w:trPr>
        <w:tc>
          <w:tcPr>
            <w:tcW w:w="9016" w:type="dxa"/>
          </w:tcPr>
          <w:p w14:paraId="6B402C70" w14:textId="3C835D23" w:rsidR="003B60C2" w:rsidRDefault="00A12532" w:rsidP="00A12532">
            <w:pPr>
              <w:pStyle w:val="ListParagraph"/>
              <w:keepNext/>
              <w:numPr>
                <w:ilvl w:val="0"/>
                <w:numId w:val="43"/>
              </w:numPr>
              <w:jc w:val="left"/>
              <w:rPr>
                <w:rFonts w:ascii="Arial" w:hAnsi="Arial" w:cs="Arial"/>
              </w:rPr>
            </w:pPr>
            <w:permStart w:id="639393402" w:edGrp="everyone"/>
            <w:r>
              <w:rPr>
                <w:rFonts w:ascii="Arial" w:hAnsi="Arial" w:cs="Arial"/>
              </w:rPr>
              <w:t>Safe Work Method Statements</w:t>
            </w:r>
          </w:p>
          <w:p w14:paraId="1698D56B" w14:textId="59DFF463" w:rsidR="00A12532" w:rsidRDefault="00A12532" w:rsidP="00A12532">
            <w:pPr>
              <w:pStyle w:val="ListParagraph"/>
              <w:keepNext/>
              <w:numPr>
                <w:ilvl w:val="0"/>
                <w:numId w:val="43"/>
              </w:numPr>
              <w:jc w:val="left"/>
              <w:rPr>
                <w:rFonts w:ascii="Arial" w:hAnsi="Arial" w:cs="Arial"/>
              </w:rPr>
            </w:pPr>
            <w:r>
              <w:rPr>
                <w:rFonts w:ascii="Arial" w:hAnsi="Arial" w:cs="Arial"/>
              </w:rPr>
              <w:t>SWMS Review Checklist – Checks if SWMS outlines any silica dust works</w:t>
            </w:r>
          </w:p>
          <w:p w14:paraId="7FAF6C9A" w14:textId="2F8B7012" w:rsidR="00A12532" w:rsidRDefault="00A12532" w:rsidP="00A12532">
            <w:pPr>
              <w:pStyle w:val="ListParagraph"/>
              <w:keepNext/>
              <w:numPr>
                <w:ilvl w:val="0"/>
                <w:numId w:val="43"/>
              </w:numPr>
              <w:jc w:val="left"/>
              <w:rPr>
                <w:rFonts w:ascii="Arial" w:hAnsi="Arial" w:cs="Arial"/>
              </w:rPr>
            </w:pPr>
            <w:r>
              <w:rPr>
                <w:rFonts w:ascii="Arial" w:hAnsi="Arial" w:cs="Arial"/>
              </w:rPr>
              <w:t>Task Observation conducted on relevant Trades to ensure correct processes are being followed</w:t>
            </w:r>
          </w:p>
          <w:p w14:paraId="13572C46" w14:textId="3FD2FF6A" w:rsidR="00A12532" w:rsidRDefault="00A12532" w:rsidP="00A12532">
            <w:pPr>
              <w:pStyle w:val="ListParagraph"/>
              <w:keepNext/>
              <w:numPr>
                <w:ilvl w:val="0"/>
                <w:numId w:val="43"/>
              </w:numPr>
              <w:jc w:val="left"/>
              <w:rPr>
                <w:rFonts w:ascii="Arial" w:hAnsi="Arial" w:cs="Arial"/>
              </w:rPr>
            </w:pPr>
            <w:r>
              <w:rPr>
                <w:rFonts w:ascii="Arial" w:hAnsi="Arial" w:cs="Arial"/>
              </w:rPr>
              <w:t>Inductions – Explains Silica Dust requirements, Face fit certificates collected</w:t>
            </w:r>
          </w:p>
          <w:p w14:paraId="1C9D6C50" w14:textId="68E3211F" w:rsidR="00A12532" w:rsidRPr="00A12532" w:rsidRDefault="00A12532" w:rsidP="00A12532">
            <w:pPr>
              <w:pStyle w:val="ListParagraph"/>
              <w:keepNext/>
              <w:numPr>
                <w:ilvl w:val="0"/>
                <w:numId w:val="43"/>
              </w:numPr>
              <w:jc w:val="left"/>
              <w:rPr>
                <w:rFonts w:ascii="Arial" w:hAnsi="Arial" w:cs="Arial"/>
              </w:rPr>
            </w:pPr>
            <w:r>
              <w:rPr>
                <w:rFonts w:ascii="Arial" w:hAnsi="Arial" w:cs="Arial"/>
              </w:rPr>
              <w:t>Daily informal safety walk arounds to ensure workers remain compliant</w:t>
            </w:r>
          </w:p>
          <w:p w14:paraId="39734926" w14:textId="77777777" w:rsidR="00A12532" w:rsidRDefault="00A12532" w:rsidP="00E47051">
            <w:pPr>
              <w:keepNext/>
              <w:jc w:val="left"/>
              <w:rPr>
                <w:rFonts w:ascii="Arial" w:hAnsi="Arial" w:cs="Arial"/>
              </w:rPr>
            </w:pPr>
          </w:p>
          <w:permEnd w:id="639393402"/>
          <w:p w14:paraId="5D5823F1" w14:textId="7C051D40" w:rsidR="003B60C2" w:rsidRPr="00E47051" w:rsidRDefault="003B60C2" w:rsidP="00E47051">
            <w:pPr>
              <w:keepNext/>
              <w:jc w:val="left"/>
              <w:rPr>
                <w:rFonts w:ascii="Arial" w:hAnsi="Arial" w:cs="Arial"/>
              </w:rPr>
            </w:pPr>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rPr>
            </w:pPr>
            <w:r w:rsidRPr="003B60C2">
              <w:rPr>
                <w:rFonts w:ascii="Arial" w:hAnsi="Arial" w:cs="Arial"/>
                <w:b/>
              </w:rPr>
              <w:t>Determine the level of risk</w:t>
            </w:r>
          </w:p>
        </w:tc>
      </w:tr>
      <w:tr w:rsidR="003B60C2" w:rsidRPr="00E47051" w14:paraId="3C05A225" w14:textId="77777777" w:rsidTr="00A40974">
        <w:trPr>
          <w:trHeight w:val="4649"/>
        </w:trPr>
        <w:tc>
          <w:tcPr>
            <w:tcW w:w="9016" w:type="dxa"/>
          </w:tcPr>
          <w:p w14:paraId="2300240B" w14:textId="77777777" w:rsidR="003B60C2" w:rsidRDefault="00A12532" w:rsidP="00A12532">
            <w:pPr>
              <w:keepNext/>
              <w:jc w:val="center"/>
              <w:rPr>
                <w:rFonts w:ascii="Arial" w:hAnsi="Arial" w:cs="Arial"/>
              </w:rPr>
            </w:pPr>
            <w:permStart w:id="2088521872" w:edGrp="everyone"/>
            <w:r>
              <w:rPr>
                <w:noProof/>
              </w:rPr>
              <w:drawing>
                <wp:inline distT="0" distB="0" distL="0" distR="0" wp14:anchorId="687BFC66" wp14:editId="0D6CCCB3">
                  <wp:extent cx="5343277" cy="1526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67425" cy="1533635"/>
                          </a:xfrm>
                          <a:prstGeom prst="rect">
                            <a:avLst/>
                          </a:prstGeom>
                        </pic:spPr>
                      </pic:pic>
                    </a:graphicData>
                  </a:graphic>
                </wp:inline>
              </w:drawing>
            </w:r>
          </w:p>
          <w:p w14:paraId="61E044A0" w14:textId="2D5CBC6C" w:rsidR="003B60C2" w:rsidRDefault="00A12532" w:rsidP="00A12532">
            <w:pPr>
              <w:keepNext/>
              <w:jc w:val="left"/>
              <w:rPr>
                <w:rFonts w:ascii="Arial" w:hAnsi="Arial" w:cs="Arial"/>
              </w:rPr>
            </w:pPr>
            <w:r>
              <w:rPr>
                <w:rFonts w:ascii="Arial" w:hAnsi="Arial" w:cs="Arial"/>
              </w:rPr>
              <w:t>Based on this risk matrix, the determined level of risk is 22H</w:t>
            </w:r>
          </w:p>
          <w:p w14:paraId="59B552AD" w14:textId="73581C90" w:rsidR="00A12532" w:rsidRDefault="00A12532" w:rsidP="00A12532">
            <w:pPr>
              <w:keepNext/>
              <w:jc w:val="left"/>
              <w:rPr>
                <w:rFonts w:ascii="Arial" w:hAnsi="Arial" w:cs="Arial"/>
              </w:rPr>
            </w:pPr>
            <w:r>
              <w:rPr>
                <w:rFonts w:ascii="Arial" w:hAnsi="Arial" w:cs="Arial"/>
              </w:rPr>
              <w:t xml:space="preserve">Without any controls in place for silica dust in the workplace, there is a moderate likelihood of </w:t>
            </w:r>
            <w:r w:rsidR="002C564E">
              <w:rPr>
                <w:rFonts w:ascii="Arial" w:hAnsi="Arial" w:cs="Arial"/>
              </w:rPr>
              <w:t>silica dust causing serious health conditions in the future. These health conditions could lead to death which means that the consequence rating would be catastrophic also.</w:t>
            </w:r>
          </w:p>
          <w:permEnd w:id="2088521872"/>
          <w:p w14:paraId="3638CC62" w14:textId="3EA52DF1" w:rsidR="003B60C2" w:rsidRPr="00E47051" w:rsidRDefault="003B60C2" w:rsidP="003B60C2">
            <w:pPr>
              <w:keepNext/>
              <w:jc w:val="left"/>
              <w:rPr>
                <w:rFonts w:ascii="Arial" w:hAnsi="Arial" w:cs="Arial"/>
              </w:rPr>
            </w:pPr>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rPr>
            </w:pPr>
            <w:r w:rsidRPr="003B60C2">
              <w:rPr>
                <w:rFonts w:ascii="Arial" w:hAnsi="Arial" w:cs="Arial"/>
                <w:b/>
              </w:rPr>
              <w:t>How you advise others about hazards, harms and associated risk</w:t>
            </w:r>
          </w:p>
        </w:tc>
      </w:tr>
      <w:tr w:rsidR="003B60C2" w:rsidRPr="00E47051" w14:paraId="417BD2B7" w14:textId="77777777" w:rsidTr="00A40974">
        <w:trPr>
          <w:trHeight w:val="1247"/>
        </w:trPr>
        <w:tc>
          <w:tcPr>
            <w:tcW w:w="9016" w:type="dxa"/>
          </w:tcPr>
          <w:p w14:paraId="6033F8C0" w14:textId="55B44839" w:rsidR="000F3796" w:rsidRDefault="009578F1" w:rsidP="003B60C2">
            <w:pPr>
              <w:keepNext/>
              <w:jc w:val="left"/>
              <w:rPr>
                <w:rFonts w:ascii="Arial" w:hAnsi="Arial" w:cs="Arial"/>
              </w:rPr>
            </w:pPr>
            <w:permStart w:id="129456353" w:edGrp="everyone"/>
            <w:r>
              <w:rPr>
                <w:rFonts w:ascii="Arial" w:hAnsi="Arial" w:cs="Arial"/>
              </w:rPr>
              <w:t>Toolbox talks would be used to address this issue, both with the direct team and all team members. A toolbox is given once a week to address issues but are also conducted with repeated issues on site and after an incident has occurred to discuss controls. A safety induction will be given to all workers before starting work on site to ensure that requirements for common hazards and high-risk activities are explained thoroughly. The Site Manager, Foreman, Project manager, Safety Officer and Safety Manager are to be notified of incidents and can get involved in addressing hazards on site</w:t>
            </w:r>
            <w:r w:rsidR="000F3796">
              <w:rPr>
                <w:rFonts w:ascii="Arial" w:hAnsi="Arial" w:cs="Arial"/>
              </w:rPr>
              <w:t>.</w:t>
            </w:r>
          </w:p>
          <w:permEnd w:id="129456353"/>
          <w:p w14:paraId="028EF5E4" w14:textId="4D38450A" w:rsidR="003B60C2" w:rsidRPr="00E47051" w:rsidRDefault="003B60C2" w:rsidP="003B60C2">
            <w:pPr>
              <w:keepNext/>
              <w:jc w:val="left"/>
              <w:rPr>
                <w:rFonts w:ascii="Arial" w:hAnsi="Arial" w:cs="Arial"/>
              </w:rPr>
            </w:pPr>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rPr>
            </w:pPr>
            <w:r w:rsidRPr="003B60C2">
              <w:rPr>
                <w:rFonts w:ascii="Arial" w:hAnsi="Arial" w:cs="Arial"/>
                <w:b/>
              </w:rPr>
              <w:t>Risk controls</w:t>
            </w:r>
          </w:p>
        </w:tc>
      </w:tr>
      <w:tr w:rsidR="003B60C2" w:rsidRPr="00E47051" w14:paraId="19EE0C3F" w14:textId="77777777" w:rsidTr="00A40974">
        <w:trPr>
          <w:trHeight w:val="2324"/>
        </w:trPr>
        <w:tc>
          <w:tcPr>
            <w:tcW w:w="9016" w:type="dxa"/>
          </w:tcPr>
          <w:p w14:paraId="0180ACC1" w14:textId="26989D67" w:rsidR="00146146" w:rsidRDefault="00146146" w:rsidP="00E47051">
            <w:pPr>
              <w:keepNext/>
              <w:jc w:val="left"/>
              <w:rPr>
                <w:rFonts w:ascii="Arial" w:hAnsi="Arial" w:cs="Arial"/>
              </w:rPr>
            </w:pPr>
            <w:permStart w:id="930622240" w:edGrp="everyone"/>
            <w:r w:rsidRPr="00146146">
              <w:rPr>
                <w:rFonts w:ascii="Arial" w:hAnsi="Arial" w:cs="Arial"/>
              </w:rPr>
              <w:lastRenderedPageBreak/>
              <w:t>Stopping or reducing the dust – Order the right sized products to avoid cutting/preparation on site; use fibre cement sheers instead of circular saws; avoid dry sweeping and instead tryvacuuming dust and silica debris using an M or H</w:t>
            </w:r>
            <w:r w:rsidRPr="00146146">
              <w:rPr>
                <w:rFonts w:ascii="Cambria Math" w:hAnsi="Cambria Math" w:cs="Cambria Math"/>
              </w:rPr>
              <w:t>‐</w:t>
            </w:r>
            <w:r w:rsidRPr="00146146">
              <w:rPr>
                <w:rFonts w:ascii="Arial" w:hAnsi="Arial" w:cs="Arial"/>
              </w:rPr>
              <w:t>class vacuum cleaner; bag waste </w:t>
            </w:r>
          </w:p>
          <w:p w14:paraId="6150FA91" w14:textId="50D6DBAD" w:rsidR="00146146" w:rsidRDefault="00146146" w:rsidP="00E47051">
            <w:pPr>
              <w:keepNext/>
              <w:jc w:val="left"/>
              <w:rPr>
                <w:rFonts w:ascii="Arial" w:hAnsi="Arial" w:cs="Arial"/>
              </w:rPr>
            </w:pPr>
            <w:r w:rsidRPr="00146146">
              <w:rPr>
                <w:rFonts w:ascii="Arial" w:hAnsi="Arial" w:cs="Arial"/>
              </w:rPr>
              <w:t>materia</w:t>
            </w:r>
            <w:r>
              <w:rPr>
                <w:rFonts w:ascii="Arial" w:hAnsi="Arial" w:cs="Arial"/>
              </w:rPr>
              <w:t>l</w:t>
            </w:r>
            <w:r w:rsidRPr="00146146">
              <w:rPr>
                <w:rFonts w:ascii="Arial" w:hAnsi="Arial" w:cs="Arial"/>
              </w:rPr>
              <w:t xml:space="preserve">s prior to disposing into the skip bin; locate bins outdoors; use water misting system to keep waste materials damp where possible.  </w:t>
            </w:r>
          </w:p>
          <w:p w14:paraId="5DB64BCB" w14:textId="77777777" w:rsidR="00146146" w:rsidRDefault="00146146" w:rsidP="00E47051">
            <w:pPr>
              <w:keepNext/>
              <w:jc w:val="left"/>
              <w:rPr>
                <w:rFonts w:ascii="Arial" w:hAnsi="Arial" w:cs="Arial"/>
              </w:rPr>
            </w:pPr>
          </w:p>
          <w:p w14:paraId="12FD1A3F" w14:textId="77777777" w:rsidR="003B60C2" w:rsidRDefault="00146146" w:rsidP="00E47051">
            <w:pPr>
              <w:keepNext/>
              <w:jc w:val="left"/>
              <w:rPr>
                <w:rFonts w:ascii="Arial" w:hAnsi="Arial" w:cs="Arial"/>
              </w:rPr>
            </w:pPr>
            <w:r w:rsidRPr="00146146">
              <w:rPr>
                <w:rFonts w:ascii="Arial" w:hAnsi="Arial" w:cs="Arial"/>
              </w:rPr>
              <w:t>Control the dust</w:t>
            </w:r>
            <w:r w:rsidRPr="00146146">
              <w:rPr>
                <w:rFonts w:ascii="Cambria Math" w:hAnsi="Cambria Math" w:cs="Cambria Math"/>
              </w:rPr>
              <w:t>‐</w:t>
            </w:r>
            <w:r>
              <w:rPr>
                <w:rFonts w:ascii="Cambria Math" w:hAnsi="Cambria Math" w:cs="Cambria Math"/>
              </w:rPr>
              <w:t xml:space="preserve"> </w:t>
            </w:r>
            <w:r w:rsidRPr="00146146">
              <w:rPr>
                <w:rFonts w:ascii="Arial" w:hAnsi="Arial" w:cs="Arial"/>
              </w:rPr>
              <w:t>Install on</w:t>
            </w:r>
            <w:r w:rsidRPr="00146146">
              <w:rPr>
                <w:rFonts w:ascii="Cambria Math" w:hAnsi="Cambria Math" w:cs="Cambria Math"/>
              </w:rPr>
              <w:t>‐</w:t>
            </w:r>
            <w:r w:rsidRPr="00146146">
              <w:rPr>
                <w:rFonts w:ascii="Arial" w:hAnsi="Arial" w:cs="Arial"/>
              </w:rPr>
              <w:t>tool extraction devices such as a local exhaust ventilation system that fits directly on to the tool OR a dust trap shroud; Use water suppression or wet </w:t>
            </w:r>
            <w:proofErr w:type="gramStart"/>
            <w:r w:rsidRPr="00146146">
              <w:rPr>
                <w:rFonts w:ascii="Arial" w:hAnsi="Arial" w:cs="Arial"/>
              </w:rPr>
              <w:t>cutting  methods</w:t>
            </w:r>
            <w:proofErr w:type="gramEnd"/>
            <w:r w:rsidRPr="00146146">
              <w:rPr>
                <w:rFonts w:ascii="Arial" w:hAnsi="Arial" w:cs="Arial"/>
              </w:rPr>
              <w:t>; fully enclose work processes with floor to ceiling plastic sheeting; use suitable  respiratory protective equipment that you have been fit tested for within the previous  twelve months</w:t>
            </w:r>
            <w:r>
              <w:rPr>
                <w:rFonts w:ascii="Arial" w:hAnsi="Arial" w:cs="Arial"/>
              </w:rPr>
              <w:t>.</w:t>
            </w:r>
          </w:p>
          <w:permEnd w:id="930622240"/>
          <w:p w14:paraId="7D6EACF4" w14:textId="17EA4F9E" w:rsidR="003B60C2" w:rsidRPr="00E47051" w:rsidRDefault="003B60C2" w:rsidP="00E47051">
            <w:pPr>
              <w:keepNext/>
              <w:jc w:val="left"/>
              <w:rPr>
                <w:rFonts w:ascii="Arial" w:hAnsi="Arial" w:cs="Arial"/>
              </w:rPr>
            </w:pPr>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242"/>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rPr>
            </w:pPr>
            <w:r w:rsidRPr="003B60C2">
              <w:rPr>
                <w:rFonts w:ascii="Arial" w:hAnsi="Arial" w:cs="Arial"/>
                <w:b/>
              </w:rPr>
              <w:t>Name of Hazard 2</w:t>
            </w:r>
          </w:p>
        </w:tc>
      </w:tr>
      <w:tr w:rsidR="003B60C2" w:rsidRPr="00E47051" w14:paraId="5A7A0B02" w14:textId="77777777" w:rsidTr="00A40974">
        <w:trPr>
          <w:trHeight w:val="794"/>
        </w:trPr>
        <w:tc>
          <w:tcPr>
            <w:tcW w:w="9242" w:type="dxa"/>
          </w:tcPr>
          <w:p w14:paraId="066B3918" w14:textId="07635490" w:rsidR="00F8522E" w:rsidRPr="003B60C2" w:rsidRDefault="00251002" w:rsidP="003B60C2">
            <w:pPr>
              <w:keepNext/>
              <w:jc w:val="left"/>
              <w:rPr>
                <w:rFonts w:ascii="Arial" w:hAnsi="Arial" w:cs="Arial"/>
              </w:rPr>
            </w:pPr>
            <w:permStart w:id="449666081" w:edGrp="everyone"/>
            <w:r>
              <w:rPr>
                <w:rFonts w:ascii="Arial" w:hAnsi="Arial" w:cs="Arial"/>
              </w:rPr>
              <w:t>Use of Power tools</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rPr>
            </w:pPr>
            <w:r w:rsidRPr="003B60C2">
              <w:rPr>
                <w:rFonts w:ascii="Arial" w:hAnsi="Arial" w:cs="Arial"/>
                <w:b/>
              </w:rPr>
              <w:t xml:space="preserve">Nature and scope of hazard </w:t>
            </w:r>
          </w:p>
        </w:tc>
      </w:tr>
      <w:tr w:rsidR="003B60C2" w:rsidRPr="00E47051" w14:paraId="4CE30537" w14:textId="77777777" w:rsidTr="00A40974">
        <w:trPr>
          <w:trHeight w:val="2041"/>
        </w:trPr>
        <w:tc>
          <w:tcPr>
            <w:tcW w:w="9242" w:type="dxa"/>
          </w:tcPr>
          <w:p w14:paraId="1553DA1B" w14:textId="0A259CC1" w:rsidR="00F8522E" w:rsidRPr="003B60C2" w:rsidRDefault="000F3796" w:rsidP="003B60C2">
            <w:pPr>
              <w:keepNext/>
              <w:jc w:val="left"/>
              <w:rPr>
                <w:rFonts w:ascii="Arial" w:hAnsi="Arial" w:cs="Arial"/>
              </w:rPr>
            </w:pPr>
            <w:permStart w:id="1449867539" w:edGrp="everyone"/>
            <w:r w:rsidRPr="000F3796">
              <w:rPr>
                <w:rFonts w:ascii="Arial" w:hAnsi="Arial" w:cs="Arial"/>
              </w:rPr>
              <w:t>Power tools are hazardous when improperly used. There are several types of power tools, usually categorized according to the power source (electric, pneumatic, liquid fuel, hydraulic, steam and explosive powder actuated). Employees should be qualified or trained in the use of all power tools used in their work. They should understand the potential hazards associated with the use of power tools</w:t>
            </w:r>
            <w:r>
              <w:rPr>
                <w:rFonts w:ascii="Arial" w:hAnsi="Arial" w:cs="Arial"/>
              </w:rPr>
              <w:t>.</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rPr>
            </w:pPr>
            <w:r w:rsidRPr="003B60C2">
              <w:rPr>
                <w:rFonts w:ascii="Arial" w:hAnsi="Arial" w:cs="Arial"/>
                <w:b/>
              </w:rPr>
              <w:t>The range of harms caused and how they are caused</w:t>
            </w:r>
          </w:p>
        </w:tc>
      </w:tr>
      <w:tr w:rsidR="003B60C2" w:rsidRPr="00E47051" w14:paraId="04CD2D05" w14:textId="77777777" w:rsidTr="00A40974">
        <w:trPr>
          <w:trHeight w:val="1814"/>
        </w:trPr>
        <w:tc>
          <w:tcPr>
            <w:tcW w:w="9242" w:type="dxa"/>
          </w:tcPr>
          <w:p w14:paraId="4366D20E" w14:textId="77777777" w:rsidR="00623A73" w:rsidRPr="00623A73" w:rsidRDefault="00623A73" w:rsidP="00623A73">
            <w:pPr>
              <w:numPr>
                <w:ilvl w:val="0"/>
                <w:numId w:val="45"/>
              </w:numPr>
              <w:shd w:val="clear" w:color="auto" w:fill="FFFFFF"/>
              <w:spacing w:before="150"/>
              <w:jc w:val="left"/>
              <w:rPr>
                <w:rFonts w:ascii="Arial" w:hAnsi="Arial" w:cs="Arial"/>
                <w:color w:val="393939"/>
                <w:szCs w:val="24"/>
                <w:lang w:eastAsia="en-AU"/>
              </w:rPr>
            </w:pPr>
            <w:permStart w:id="164702840" w:edGrp="everyone"/>
            <w:r w:rsidRPr="00623A73">
              <w:rPr>
                <w:rFonts w:ascii="Arial" w:hAnsi="Arial" w:cs="Arial"/>
                <w:color w:val="393939"/>
                <w:szCs w:val="24"/>
                <w:lang w:eastAsia="en-AU"/>
              </w:rPr>
              <w:t xml:space="preserve">Portable power tools present hazards </w:t>
            </w:r>
            <w:proofErr w:type="gramStart"/>
            <w:r w:rsidRPr="00623A73">
              <w:rPr>
                <w:rFonts w:ascii="Arial" w:hAnsi="Arial" w:cs="Arial"/>
                <w:color w:val="393939"/>
                <w:szCs w:val="24"/>
                <w:lang w:eastAsia="en-AU"/>
              </w:rPr>
              <w:t>similar to</w:t>
            </w:r>
            <w:proofErr w:type="gramEnd"/>
            <w:r w:rsidRPr="00623A73">
              <w:rPr>
                <w:rFonts w:ascii="Arial" w:hAnsi="Arial" w:cs="Arial"/>
                <w:color w:val="393939"/>
                <w:szCs w:val="24"/>
                <w:lang w:eastAsia="en-AU"/>
              </w:rPr>
              <w:t xml:space="preserve"> stationary machines performing the same</w:t>
            </w:r>
          </w:p>
          <w:p w14:paraId="5A952D30" w14:textId="3B9BFF3B" w:rsidR="00623A73" w:rsidRPr="00623A73" w:rsidRDefault="00623A73" w:rsidP="00623A73">
            <w:pPr>
              <w:numPr>
                <w:ilvl w:val="0"/>
                <w:numId w:val="45"/>
              </w:numPr>
              <w:shd w:val="clear" w:color="auto" w:fill="FFFFFF"/>
              <w:spacing w:before="150"/>
              <w:jc w:val="left"/>
              <w:rPr>
                <w:rFonts w:ascii="Arial" w:hAnsi="Arial" w:cs="Arial"/>
                <w:color w:val="393939"/>
                <w:szCs w:val="24"/>
                <w:lang w:eastAsia="en-AU"/>
              </w:rPr>
            </w:pPr>
            <w:r w:rsidRPr="00623A73">
              <w:rPr>
                <w:rFonts w:ascii="Arial" w:hAnsi="Arial" w:cs="Arial"/>
                <w:color w:val="393939"/>
                <w:szCs w:val="24"/>
                <w:lang w:eastAsia="en-AU"/>
              </w:rPr>
              <w:t xml:space="preserve">Power tools have inherent risk because of its extreme mobility. It can easily </w:t>
            </w:r>
            <w:proofErr w:type="gramStart"/>
            <w:r w:rsidRPr="00623A73">
              <w:rPr>
                <w:rFonts w:ascii="Arial" w:hAnsi="Arial" w:cs="Arial"/>
                <w:color w:val="393939"/>
                <w:szCs w:val="24"/>
                <w:lang w:eastAsia="en-AU"/>
              </w:rPr>
              <w:t>come in contact with</w:t>
            </w:r>
            <w:proofErr w:type="gramEnd"/>
            <w:r w:rsidRPr="00623A73">
              <w:rPr>
                <w:rFonts w:ascii="Arial" w:hAnsi="Arial" w:cs="Arial"/>
                <w:color w:val="393939"/>
                <w:szCs w:val="24"/>
                <w:lang w:eastAsia="en-AU"/>
              </w:rPr>
              <w:t xml:space="preserve"> operator’s body. </w:t>
            </w:r>
          </w:p>
          <w:p w14:paraId="27F37CEE" w14:textId="617D8D03" w:rsidR="00623A73" w:rsidRPr="00623A73" w:rsidRDefault="00623A73" w:rsidP="00623A73">
            <w:pPr>
              <w:numPr>
                <w:ilvl w:val="0"/>
                <w:numId w:val="45"/>
              </w:numPr>
              <w:shd w:val="clear" w:color="auto" w:fill="FFFFFF"/>
              <w:spacing w:before="150"/>
              <w:jc w:val="left"/>
              <w:rPr>
                <w:rFonts w:ascii="Arial" w:hAnsi="Arial" w:cs="Arial"/>
                <w:color w:val="393939"/>
                <w:szCs w:val="24"/>
                <w:lang w:eastAsia="en-AU"/>
              </w:rPr>
            </w:pPr>
            <w:r w:rsidRPr="00623A73">
              <w:rPr>
                <w:rFonts w:ascii="Arial" w:hAnsi="Arial" w:cs="Arial"/>
                <w:color w:val="393939"/>
                <w:szCs w:val="24"/>
                <w:lang w:eastAsia="en-AU"/>
              </w:rPr>
              <w:t>Dropping or rough handling can cause tools to</w:t>
            </w:r>
            <w:r>
              <w:rPr>
                <w:rFonts w:ascii="Arial" w:hAnsi="Arial" w:cs="Arial"/>
                <w:color w:val="393939"/>
                <w:szCs w:val="24"/>
                <w:lang w:eastAsia="en-AU"/>
              </w:rPr>
              <w:t xml:space="preserve"> break and snap. Pieces of power tools could also snap off and </w:t>
            </w:r>
            <w:proofErr w:type="gramStart"/>
            <w:r>
              <w:rPr>
                <w:rFonts w:ascii="Arial" w:hAnsi="Arial" w:cs="Arial"/>
                <w:color w:val="393939"/>
                <w:szCs w:val="24"/>
                <w:lang w:eastAsia="en-AU"/>
              </w:rPr>
              <w:t>come in contact with</w:t>
            </w:r>
            <w:proofErr w:type="gramEnd"/>
            <w:r>
              <w:rPr>
                <w:rFonts w:ascii="Arial" w:hAnsi="Arial" w:cs="Arial"/>
                <w:color w:val="393939"/>
                <w:szCs w:val="24"/>
                <w:lang w:eastAsia="en-AU"/>
              </w:rPr>
              <w:t xml:space="preserve"> workers.</w:t>
            </w:r>
          </w:p>
          <w:p w14:paraId="430C7EEB" w14:textId="77777777" w:rsidR="00623A73" w:rsidRPr="00623A73" w:rsidRDefault="00623A73" w:rsidP="00623A73">
            <w:pPr>
              <w:numPr>
                <w:ilvl w:val="0"/>
                <w:numId w:val="45"/>
              </w:numPr>
              <w:shd w:val="clear" w:color="auto" w:fill="FFFFFF"/>
              <w:spacing w:before="150"/>
              <w:jc w:val="left"/>
              <w:rPr>
                <w:rFonts w:ascii="Arial" w:hAnsi="Arial" w:cs="Arial"/>
                <w:color w:val="393939"/>
                <w:szCs w:val="24"/>
                <w:lang w:eastAsia="en-AU"/>
              </w:rPr>
            </w:pPr>
            <w:r w:rsidRPr="00623A73">
              <w:rPr>
                <w:rFonts w:ascii="Arial" w:hAnsi="Arial" w:cs="Arial"/>
                <w:color w:val="393939"/>
                <w:szCs w:val="24"/>
                <w:lang w:eastAsia="en-AU"/>
              </w:rPr>
              <w:t>Hazards of exposure to repetitive vibration/motion (repetitive strain injury)</w:t>
            </w:r>
          </w:p>
          <w:p w14:paraId="546C3396" w14:textId="02EFC68B" w:rsidR="00F8522E" w:rsidRPr="00623A73" w:rsidRDefault="00623A73" w:rsidP="00623A73">
            <w:pPr>
              <w:numPr>
                <w:ilvl w:val="0"/>
                <w:numId w:val="45"/>
              </w:numPr>
              <w:shd w:val="clear" w:color="auto" w:fill="FFFFFF"/>
              <w:spacing w:before="150"/>
              <w:jc w:val="left"/>
              <w:rPr>
                <w:rFonts w:ascii="Arial" w:hAnsi="Arial" w:cs="Arial"/>
                <w:color w:val="393939"/>
                <w:szCs w:val="24"/>
                <w:lang w:eastAsia="en-AU"/>
              </w:rPr>
            </w:pPr>
            <w:r w:rsidRPr="00623A73">
              <w:rPr>
                <w:rFonts w:ascii="Arial" w:hAnsi="Arial" w:cs="Arial"/>
                <w:color w:val="393939"/>
                <w:szCs w:val="24"/>
                <w:lang w:eastAsia="en-AU"/>
              </w:rPr>
              <w:t>Also, there is inherent hazards of the power source</w:t>
            </w:r>
            <w:r>
              <w:rPr>
                <w:rFonts w:ascii="Arial" w:hAnsi="Arial" w:cs="Arial"/>
                <w:color w:val="393939"/>
                <w:szCs w:val="24"/>
                <w:lang w:eastAsia="en-AU"/>
              </w:rPr>
              <w:t xml:space="preserve"> (</w:t>
            </w:r>
            <w:proofErr w:type="gramStart"/>
            <w:r>
              <w:rPr>
                <w:rFonts w:ascii="Arial" w:hAnsi="Arial" w:cs="Arial"/>
                <w:color w:val="393939"/>
                <w:szCs w:val="24"/>
                <w:lang w:eastAsia="en-AU"/>
              </w:rPr>
              <w:t>e.g.</w:t>
            </w:r>
            <w:proofErr w:type="gramEnd"/>
            <w:r>
              <w:rPr>
                <w:rFonts w:ascii="Arial" w:hAnsi="Arial" w:cs="Arial"/>
                <w:color w:val="393939"/>
                <w:szCs w:val="24"/>
                <w:lang w:eastAsia="en-AU"/>
              </w:rPr>
              <w:t xml:space="preserve"> electrocution)</w:t>
            </w:r>
            <w:r w:rsidRPr="00623A73">
              <w:rPr>
                <w:rFonts w:ascii="Arial" w:hAnsi="Arial" w:cs="Arial"/>
                <w:color w:val="393939"/>
                <w:szCs w:val="24"/>
                <w:lang w:eastAsia="en-AU"/>
              </w:rPr>
              <w:t>.</w:t>
            </w:r>
          </w:p>
          <w:permEnd w:id="164702840"/>
          <w:p w14:paraId="7C849175" w14:textId="3797C4F8" w:rsidR="00F8522E" w:rsidRPr="003B60C2" w:rsidRDefault="00F8522E" w:rsidP="003B60C2">
            <w:pPr>
              <w:keepNext/>
              <w:jc w:val="left"/>
              <w:rPr>
                <w:rFonts w:ascii="Arial" w:hAnsi="Arial" w:cs="Arial"/>
              </w:rPr>
            </w:pPr>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rPr>
            </w:pPr>
            <w:r w:rsidRPr="003B60C2">
              <w:rPr>
                <w:rFonts w:ascii="Arial" w:hAnsi="Arial" w:cs="Arial"/>
                <w:b/>
              </w:rPr>
              <w:lastRenderedPageBreak/>
              <w:t>Techniques, tools and processes to identify hazard</w:t>
            </w:r>
          </w:p>
        </w:tc>
      </w:tr>
      <w:tr w:rsidR="00E47051" w:rsidRPr="00E47051" w14:paraId="3D9BE765" w14:textId="77777777" w:rsidTr="00A40974">
        <w:trPr>
          <w:trHeight w:val="4365"/>
        </w:trPr>
        <w:tc>
          <w:tcPr>
            <w:tcW w:w="9242" w:type="dxa"/>
          </w:tcPr>
          <w:p w14:paraId="5A98A13A" w14:textId="64A24213" w:rsidR="00F8522E" w:rsidRDefault="00623A73" w:rsidP="00623A73">
            <w:pPr>
              <w:pStyle w:val="ListParagraph"/>
              <w:numPr>
                <w:ilvl w:val="0"/>
                <w:numId w:val="43"/>
              </w:numPr>
              <w:jc w:val="left"/>
              <w:rPr>
                <w:rFonts w:ascii="Arial" w:hAnsi="Arial" w:cs="Arial"/>
              </w:rPr>
            </w:pPr>
            <w:permStart w:id="1100952697" w:edGrp="everyone"/>
            <w:r>
              <w:rPr>
                <w:rFonts w:ascii="Arial" w:hAnsi="Arial" w:cs="Arial"/>
              </w:rPr>
              <w:t>Safe Work Methods statements should outline use of power tools</w:t>
            </w:r>
          </w:p>
          <w:p w14:paraId="3FCDCF35" w14:textId="2B56788C" w:rsidR="00623A73" w:rsidRDefault="001F6674" w:rsidP="00623A73">
            <w:pPr>
              <w:pStyle w:val="ListParagraph"/>
              <w:numPr>
                <w:ilvl w:val="0"/>
                <w:numId w:val="43"/>
              </w:numPr>
              <w:jc w:val="left"/>
              <w:rPr>
                <w:rFonts w:ascii="Arial" w:hAnsi="Arial" w:cs="Arial"/>
              </w:rPr>
            </w:pPr>
            <w:r>
              <w:rPr>
                <w:rFonts w:ascii="Arial" w:hAnsi="Arial" w:cs="Arial"/>
              </w:rPr>
              <w:t>Weekly Site Inspections: Asks if all power tools are being uses correctly, including power tools for hot works. Asks if all leads are tested, tagged and in date and are raised so leads don’t get damaged.</w:t>
            </w:r>
          </w:p>
          <w:p w14:paraId="2F5B5493" w14:textId="79FB42E2" w:rsidR="001F6674" w:rsidRDefault="001F6674" w:rsidP="00623A73">
            <w:pPr>
              <w:pStyle w:val="ListParagraph"/>
              <w:numPr>
                <w:ilvl w:val="0"/>
                <w:numId w:val="43"/>
              </w:numPr>
              <w:jc w:val="left"/>
              <w:rPr>
                <w:rFonts w:ascii="Arial" w:hAnsi="Arial" w:cs="Arial"/>
              </w:rPr>
            </w:pPr>
            <w:r>
              <w:rPr>
                <w:rFonts w:ascii="Arial" w:hAnsi="Arial" w:cs="Arial"/>
              </w:rPr>
              <w:t>Daily informal walk arounds.</w:t>
            </w:r>
          </w:p>
          <w:p w14:paraId="3741DA67" w14:textId="3F05DC42" w:rsidR="003C6056" w:rsidRPr="00623A73" w:rsidRDefault="003C6056" w:rsidP="00623A73">
            <w:pPr>
              <w:pStyle w:val="ListParagraph"/>
              <w:numPr>
                <w:ilvl w:val="0"/>
                <w:numId w:val="43"/>
              </w:numPr>
              <w:jc w:val="left"/>
              <w:rPr>
                <w:rFonts w:ascii="Arial" w:hAnsi="Arial" w:cs="Arial"/>
              </w:rPr>
            </w:pPr>
            <w:r>
              <w:rPr>
                <w:rFonts w:ascii="Arial" w:hAnsi="Arial" w:cs="Arial"/>
              </w:rPr>
              <w:t>Task Observation: Ensures worker are conducting work in accordance with their SWMS and the SWMS outlines all work.</w:t>
            </w:r>
          </w:p>
          <w:p w14:paraId="40EB624B" w14:textId="77777777" w:rsidR="00F8522E" w:rsidRDefault="00F8522E" w:rsidP="003B60C2">
            <w:pPr>
              <w:jc w:val="left"/>
              <w:rPr>
                <w:rFonts w:ascii="Arial" w:hAnsi="Arial" w:cs="Arial"/>
              </w:rPr>
            </w:pPr>
          </w:p>
          <w:permEnd w:id="1100952697"/>
          <w:p w14:paraId="216F1596" w14:textId="6D4D1354" w:rsidR="00F8522E" w:rsidRPr="00E47051" w:rsidRDefault="00F8522E" w:rsidP="003B60C2">
            <w:pPr>
              <w:jc w:val="left"/>
              <w:rPr>
                <w:rFonts w:ascii="Arial" w:hAnsi="Arial" w:cs="Arial"/>
              </w:rPr>
            </w:pPr>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rPr>
            </w:pPr>
            <w:r w:rsidRPr="003B60C2">
              <w:rPr>
                <w:rFonts w:ascii="Arial" w:hAnsi="Arial" w:cs="Arial"/>
                <w:b/>
              </w:rPr>
              <w:lastRenderedPageBreak/>
              <w:t>Determine the level of risk</w:t>
            </w:r>
          </w:p>
        </w:tc>
      </w:tr>
      <w:tr w:rsidR="003B60C2" w:rsidRPr="00E47051" w14:paraId="5F53ECE1" w14:textId="77777777" w:rsidTr="00D26B3E">
        <w:trPr>
          <w:trHeight w:val="4706"/>
        </w:trPr>
        <w:tc>
          <w:tcPr>
            <w:tcW w:w="9242" w:type="dxa"/>
          </w:tcPr>
          <w:p w14:paraId="2FBD6880" w14:textId="19F425EE" w:rsidR="003B60C2" w:rsidRDefault="001F6674" w:rsidP="001F6674">
            <w:pPr>
              <w:keepNext/>
              <w:jc w:val="center"/>
              <w:rPr>
                <w:rFonts w:ascii="Arial" w:hAnsi="Arial" w:cs="Arial"/>
              </w:rPr>
            </w:pPr>
            <w:permStart w:id="395660166" w:edGrp="everyone"/>
            <w:r>
              <w:rPr>
                <w:rFonts w:ascii="Arial" w:hAnsi="Arial" w:cs="Arial"/>
                <w:noProof/>
              </w:rPr>
              <w:drawing>
                <wp:inline distT="0" distB="0" distL="0" distR="0" wp14:anchorId="6A159414" wp14:editId="31E23DFB">
                  <wp:extent cx="5340350"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0350" cy="1524000"/>
                          </a:xfrm>
                          <a:prstGeom prst="rect">
                            <a:avLst/>
                          </a:prstGeom>
                          <a:noFill/>
                        </pic:spPr>
                      </pic:pic>
                    </a:graphicData>
                  </a:graphic>
                </wp:inline>
              </w:drawing>
            </w:r>
          </w:p>
          <w:p w14:paraId="465FE8A3" w14:textId="2614E283" w:rsidR="001F6674" w:rsidRDefault="001F6674" w:rsidP="001F6674">
            <w:pPr>
              <w:keepNext/>
              <w:jc w:val="left"/>
              <w:rPr>
                <w:rFonts w:ascii="Arial" w:hAnsi="Arial" w:cs="Arial"/>
              </w:rPr>
            </w:pPr>
            <w:r>
              <w:rPr>
                <w:rFonts w:ascii="Arial" w:hAnsi="Arial" w:cs="Arial"/>
              </w:rPr>
              <w:t>Based on this Risk Matrix, the determined level of risk is</w:t>
            </w:r>
            <w:r w:rsidR="00570D6A">
              <w:rPr>
                <w:rFonts w:ascii="Arial" w:hAnsi="Arial" w:cs="Arial"/>
              </w:rPr>
              <w:t xml:space="preserve"> </w:t>
            </w:r>
            <w:r>
              <w:rPr>
                <w:rFonts w:ascii="Arial" w:hAnsi="Arial" w:cs="Arial"/>
              </w:rPr>
              <w:t>21H</w:t>
            </w:r>
            <w:r w:rsidR="00570D6A">
              <w:rPr>
                <w:rFonts w:ascii="Arial" w:hAnsi="Arial" w:cs="Arial"/>
              </w:rPr>
              <w:t>. The event of someone getting hurt due to improper use of power tools is likely and would cause major consequences.</w:t>
            </w:r>
          </w:p>
          <w:permEnd w:id="395660166"/>
          <w:p w14:paraId="3DF79D22" w14:textId="295EAA71" w:rsidR="003B60C2" w:rsidRPr="003B60C2" w:rsidRDefault="003B60C2" w:rsidP="003B60C2">
            <w:pPr>
              <w:keepNext/>
              <w:jc w:val="left"/>
              <w:rPr>
                <w:rFonts w:ascii="Arial" w:hAnsi="Arial" w:cs="Arial"/>
              </w:rPr>
            </w:pPr>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rPr>
            </w:pPr>
            <w:r w:rsidRPr="003B60C2">
              <w:rPr>
                <w:rFonts w:ascii="Arial" w:hAnsi="Arial" w:cs="Arial"/>
                <w:b/>
              </w:rPr>
              <w:t>How you advise others about hazards, harms and associated risk</w:t>
            </w:r>
          </w:p>
        </w:tc>
      </w:tr>
      <w:tr w:rsidR="003B60C2" w:rsidRPr="00E47051" w14:paraId="62946939" w14:textId="77777777" w:rsidTr="00D26B3E">
        <w:trPr>
          <w:trHeight w:val="1304"/>
        </w:trPr>
        <w:tc>
          <w:tcPr>
            <w:tcW w:w="9242" w:type="dxa"/>
          </w:tcPr>
          <w:p w14:paraId="5DCE8008" w14:textId="77777777" w:rsidR="00570D6A" w:rsidRDefault="00570D6A" w:rsidP="00570D6A">
            <w:pPr>
              <w:keepNext/>
              <w:jc w:val="left"/>
              <w:rPr>
                <w:rFonts w:ascii="Arial" w:hAnsi="Arial" w:cs="Arial"/>
              </w:rPr>
            </w:pPr>
            <w:permStart w:id="1063341843" w:edGrp="everyone"/>
            <w:r>
              <w:rPr>
                <w:rFonts w:ascii="Arial" w:hAnsi="Arial" w:cs="Arial"/>
              </w:rPr>
              <w:t>Toolbox talks would be used to address this issue, both with the direct team and all team members. A toolbox is given once a week to address issues but are also conducted with repeated issues on site and after an incident has occurred to discuss controls. A safety induction will be given to all workers before starting work on site to ensure that requirements for common hazards and high-risk activities are explained thoroughly. The Site Manager, Foreman, Project manager, Safety Officer and Safety Manager are to be notified of incidents and can get involved in addressing hazards on site.</w:t>
            </w:r>
          </w:p>
          <w:permEnd w:id="1063341843"/>
          <w:p w14:paraId="2E8294D5" w14:textId="4B3849DC" w:rsidR="00F8522E" w:rsidRPr="003B60C2" w:rsidRDefault="00F8522E" w:rsidP="003B60C2">
            <w:pPr>
              <w:keepNext/>
              <w:jc w:val="left"/>
              <w:rPr>
                <w:rFonts w:ascii="Arial" w:hAnsi="Arial" w:cs="Arial"/>
              </w:rPr>
            </w:pPr>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rPr>
            </w:pPr>
            <w:r w:rsidRPr="003B60C2">
              <w:rPr>
                <w:rFonts w:ascii="Arial" w:hAnsi="Arial" w:cs="Arial"/>
                <w:b/>
              </w:rPr>
              <w:t>Risk controls</w:t>
            </w:r>
          </w:p>
        </w:tc>
      </w:tr>
      <w:tr w:rsidR="003B60C2" w:rsidRPr="00E47051" w14:paraId="3878493C" w14:textId="77777777" w:rsidTr="00D26B3E">
        <w:trPr>
          <w:trHeight w:val="3345"/>
        </w:trPr>
        <w:tc>
          <w:tcPr>
            <w:tcW w:w="9242" w:type="dxa"/>
          </w:tcPr>
          <w:p w14:paraId="2830B82E" w14:textId="6B69929F" w:rsidR="00570D6A" w:rsidRPr="00570D6A" w:rsidRDefault="00570D6A" w:rsidP="00570D6A">
            <w:pPr>
              <w:pStyle w:val="ListParagraph"/>
              <w:keepNext/>
              <w:numPr>
                <w:ilvl w:val="0"/>
                <w:numId w:val="43"/>
              </w:numPr>
              <w:jc w:val="left"/>
              <w:rPr>
                <w:rFonts w:ascii="Arial" w:hAnsi="Arial" w:cs="Arial"/>
              </w:rPr>
            </w:pPr>
            <w:permStart w:id="1082355157" w:edGrp="everyone"/>
            <w:r w:rsidRPr="00570D6A">
              <w:rPr>
                <w:rFonts w:ascii="Arial" w:hAnsi="Arial" w:cs="Arial"/>
              </w:rPr>
              <w:t>Pre use inspection to be completed &amp; check for tagging and testing (3 monthly).</w:t>
            </w:r>
          </w:p>
          <w:p w14:paraId="7A942ECD" w14:textId="52518B0C" w:rsidR="00F8522E" w:rsidRPr="00570D6A" w:rsidRDefault="00570D6A" w:rsidP="00570D6A">
            <w:pPr>
              <w:pStyle w:val="ListParagraph"/>
              <w:keepNext/>
              <w:numPr>
                <w:ilvl w:val="0"/>
                <w:numId w:val="43"/>
              </w:numPr>
              <w:jc w:val="left"/>
              <w:rPr>
                <w:rFonts w:ascii="Arial" w:hAnsi="Arial" w:cs="Arial"/>
              </w:rPr>
            </w:pPr>
            <w:r w:rsidRPr="00570D6A">
              <w:rPr>
                <w:rFonts w:ascii="Arial" w:hAnsi="Arial" w:cs="Arial"/>
              </w:rPr>
              <w:t>Condition of tools and equipment to be checked, any defective tools or equipment to</w:t>
            </w:r>
            <w:r>
              <w:rPr>
                <w:rFonts w:ascii="Arial" w:hAnsi="Arial" w:cs="Arial"/>
              </w:rPr>
              <w:t xml:space="preserve"> </w:t>
            </w:r>
            <w:r w:rsidRPr="00570D6A">
              <w:rPr>
                <w:rFonts w:ascii="Arial" w:hAnsi="Arial" w:cs="Arial"/>
              </w:rPr>
              <w:t>be removed from service for repair / replacement. Only use manufacturers specified attachments. Only Trained competent person to operate tools</w:t>
            </w:r>
          </w:p>
          <w:p w14:paraId="6A64A078" w14:textId="36512157" w:rsidR="00570D6A" w:rsidRPr="00570D6A" w:rsidRDefault="00570D6A" w:rsidP="00570D6A">
            <w:pPr>
              <w:pStyle w:val="ListParagraph"/>
              <w:keepNext/>
              <w:numPr>
                <w:ilvl w:val="0"/>
                <w:numId w:val="43"/>
              </w:numPr>
              <w:jc w:val="left"/>
              <w:rPr>
                <w:rFonts w:ascii="Arial" w:hAnsi="Arial" w:cs="Arial"/>
              </w:rPr>
            </w:pPr>
            <w:r w:rsidRPr="00570D6A">
              <w:rPr>
                <w:rFonts w:ascii="Arial" w:hAnsi="Arial" w:cs="Arial"/>
              </w:rPr>
              <w:t>All tools to be fit for purpose and maintained</w:t>
            </w:r>
            <w:r>
              <w:rPr>
                <w:rFonts w:ascii="Arial" w:hAnsi="Arial" w:cs="Arial"/>
              </w:rPr>
              <w:t xml:space="preserve"> </w:t>
            </w:r>
            <w:r w:rsidRPr="00570D6A">
              <w:rPr>
                <w:rFonts w:ascii="Arial" w:hAnsi="Arial" w:cs="Arial"/>
              </w:rPr>
              <w:t>in a serviceable condition</w:t>
            </w:r>
          </w:p>
          <w:p w14:paraId="4ED4D221" w14:textId="66102C09" w:rsidR="00570D6A" w:rsidRDefault="00570D6A" w:rsidP="00570D6A">
            <w:pPr>
              <w:pStyle w:val="ListParagraph"/>
              <w:keepNext/>
              <w:numPr>
                <w:ilvl w:val="0"/>
                <w:numId w:val="43"/>
              </w:numPr>
              <w:jc w:val="left"/>
              <w:rPr>
                <w:rFonts w:ascii="Arial" w:hAnsi="Arial" w:cs="Arial"/>
              </w:rPr>
            </w:pPr>
            <w:r w:rsidRPr="00570D6A">
              <w:rPr>
                <w:rFonts w:ascii="Arial" w:hAnsi="Arial" w:cs="Arial"/>
              </w:rPr>
              <w:t xml:space="preserve">No </w:t>
            </w:r>
            <w:proofErr w:type="gramStart"/>
            <w:r w:rsidRPr="00570D6A">
              <w:rPr>
                <w:rFonts w:ascii="Arial" w:hAnsi="Arial" w:cs="Arial"/>
              </w:rPr>
              <w:t>9”grinders</w:t>
            </w:r>
            <w:proofErr w:type="gramEnd"/>
            <w:r w:rsidRPr="00570D6A">
              <w:rPr>
                <w:rFonts w:ascii="Arial" w:hAnsi="Arial" w:cs="Arial"/>
              </w:rPr>
              <w:t xml:space="preserve"> are allowed on this site</w:t>
            </w:r>
          </w:p>
          <w:p w14:paraId="157635EE" w14:textId="402A4E69" w:rsidR="00570D6A" w:rsidRDefault="00570D6A" w:rsidP="00570D6A">
            <w:pPr>
              <w:pStyle w:val="ListParagraph"/>
              <w:keepNext/>
              <w:numPr>
                <w:ilvl w:val="0"/>
                <w:numId w:val="43"/>
              </w:numPr>
              <w:jc w:val="left"/>
              <w:rPr>
                <w:rFonts w:ascii="Arial" w:hAnsi="Arial" w:cs="Arial"/>
              </w:rPr>
            </w:pPr>
            <w:r w:rsidRPr="00570D6A">
              <w:rPr>
                <w:rFonts w:ascii="Arial" w:hAnsi="Arial" w:cs="Arial"/>
              </w:rPr>
              <w:t>All electrical equipment is to be run in a safe</w:t>
            </w:r>
            <w:r>
              <w:rPr>
                <w:rFonts w:ascii="Arial" w:hAnsi="Arial" w:cs="Arial"/>
              </w:rPr>
              <w:t xml:space="preserve"> </w:t>
            </w:r>
            <w:r w:rsidRPr="00570D6A">
              <w:rPr>
                <w:rFonts w:ascii="Arial" w:hAnsi="Arial" w:cs="Arial"/>
              </w:rPr>
              <w:t>manner and not exposed to danger. Not to run</w:t>
            </w:r>
            <w:r>
              <w:rPr>
                <w:rFonts w:ascii="Arial" w:hAnsi="Arial" w:cs="Arial"/>
              </w:rPr>
              <w:t xml:space="preserve"> </w:t>
            </w:r>
            <w:r w:rsidRPr="00570D6A">
              <w:rPr>
                <w:rFonts w:ascii="Arial" w:hAnsi="Arial" w:cs="Arial"/>
              </w:rPr>
              <w:t>through wet areas. Leads to be elevated where</w:t>
            </w:r>
            <w:r>
              <w:rPr>
                <w:rFonts w:ascii="Arial" w:hAnsi="Arial" w:cs="Arial"/>
              </w:rPr>
              <w:t xml:space="preserve"> </w:t>
            </w:r>
            <w:r w:rsidRPr="00570D6A">
              <w:rPr>
                <w:rFonts w:ascii="Arial" w:hAnsi="Arial" w:cs="Arial"/>
              </w:rPr>
              <w:t>possible a minimum of 2m off the floor. All</w:t>
            </w:r>
            <w:r>
              <w:rPr>
                <w:rFonts w:ascii="Arial" w:hAnsi="Arial" w:cs="Arial"/>
              </w:rPr>
              <w:t xml:space="preserve"> </w:t>
            </w:r>
            <w:r w:rsidRPr="00570D6A">
              <w:rPr>
                <w:rFonts w:ascii="Arial" w:hAnsi="Arial" w:cs="Arial"/>
              </w:rPr>
              <w:t>leads to enter the switchboard through the</w:t>
            </w:r>
            <w:r>
              <w:rPr>
                <w:rFonts w:ascii="Arial" w:hAnsi="Arial" w:cs="Arial"/>
              </w:rPr>
              <w:t xml:space="preserve"> </w:t>
            </w:r>
            <w:r w:rsidRPr="00570D6A">
              <w:rPr>
                <w:rFonts w:ascii="Arial" w:hAnsi="Arial" w:cs="Arial"/>
              </w:rPr>
              <w:t xml:space="preserve">bottom and the door to be </w:t>
            </w:r>
            <w:proofErr w:type="gramStart"/>
            <w:r w:rsidRPr="00570D6A">
              <w:rPr>
                <w:rFonts w:ascii="Arial" w:hAnsi="Arial" w:cs="Arial"/>
              </w:rPr>
              <w:t>closed at all times</w:t>
            </w:r>
            <w:proofErr w:type="gramEnd"/>
            <w:r w:rsidRPr="00570D6A">
              <w:rPr>
                <w:rFonts w:ascii="Arial" w:hAnsi="Arial" w:cs="Arial"/>
              </w:rPr>
              <w:t>.</w:t>
            </w:r>
          </w:p>
          <w:p w14:paraId="28177D22" w14:textId="59568AB5" w:rsidR="00570D6A" w:rsidRPr="00570D6A" w:rsidRDefault="00570D6A" w:rsidP="00570D6A">
            <w:pPr>
              <w:pStyle w:val="ListParagraph"/>
              <w:keepNext/>
              <w:numPr>
                <w:ilvl w:val="0"/>
                <w:numId w:val="43"/>
              </w:numPr>
              <w:jc w:val="left"/>
              <w:rPr>
                <w:rFonts w:ascii="Arial" w:hAnsi="Arial" w:cs="Arial"/>
              </w:rPr>
            </w:pPr>
            <w:r w:rsidRPr="00570D6A">
              <w:rPr>
                <w:rFonts w:ascii="Arial" w:hAnsi="Arial" w:cs="Arial"/>
              </w:rPr>
              <w:t>Tools to be operated by trained and qualified</w:t>
            </w:r>
            <w:r>
              <w:rPr>
                <w:rFonts w:ascii="Arial" w:hAnsi="Arial" w:cs="Arial"/>
              </w:rPr>
              <w:t xml:space="preserve"> </w:t>
            </w:r>
            <w:r w:rsidRPr="00570D6A">
              <w:rPr>
                <w:rFonts w:ascii="Arial" w:hAnsi="Arial" w:cs="Arial"/>
              </w:rPr>
              <w:t>persons, in accordance with manufacturer’s</w:t>
            </w:r>
            <w:r>
              <w:rPr>
                <w:rFonts w:ascii="Arial" w:hAnsi="Arial" w:cs="Arial"/>
              </w:rPr>
              <w:t xml:space="preserve"> </w:t>
            </w:r>
            <w:r w:rsidRPr="00570D6A">
              <w:rPr>
                <w:rFonts w:ascii="Arial" w:hAnsi="Arial" w:cs="Arial"/>
              </w:rPr>
              <w:t>instructions. Only use manufacturer specified</w:t>
            </w:r>
            <w:r>
              <w:rPr>
                <w:rFonts w:ascii="Arial" w:hAnsi="Arial" w:cs="Arial"/>
              </w:rPr>
              <w:t xml:space="preserve"> </w:t>
            </w:r>
            <w:r w:rsidRPr="00570D6A">
              <w:rPr>
                <w:rFonts w:ascii="Arial" w:hAnsi="Arial" w:cs="Arial"/>
              </w:rPr>
              <w:t>attachments.</w:t>
            </w:r>
          </w:p>
          <w:p w14:paraId="320EE218" w14:textId="69C06C69" w:rsidR="00570D6A" w:rsidRPr="00570D6A" w:rsidRDefault="00570D6A" w:rsidP="00570D6A">
            <w:pPr>
              <w:pStyle w:val="ListParagraph"/>
              <w:keepNext/>
              <w:numPr>
                <w:ilvl w:val="0"/>
                <w:numId w:val="43"/>
              </w:numPr>
              <w:jc w:val="left"/>
              <w:rPr>
                <w:rFonts w:ascii="Arial" w:hAnsi="Arial" w:cs="Arial"/>
              </w:rPr>
            </w:pPr>
            <w:r w:rsidRPr="00570D6A">
              <w:rPr>
                <w:rFonts w:ascii="Arial" w:hAnsi="Arial" w:cs="Arial"/>
              </w:rPr>
              <w:t>If a tool is designed with a guard the guard</w:t>
            </w:r>
            <w:r>
              <w:rPr>
                <w:rFonts w:ascii="Arial" w:hAnsi="Arial" w:cs="Arial"/>
              </w:rPr>
              <w:t xml:space="preserve"> </w:t>
            </w:r>
            <w:r w:rsidRPr="00570D6A">
              <w:rPr>
                <w:rFonts w:ascii="Arial" w:hAnsi="Arial" w:cs="Arial"/>
              </w:rPr>
              <w:t xml:space="preserve">must </w:t>
            </w:r>
            <w:proofErr w:type="gramStart"/>
            <w:r w:rsidRPr="00570D6A">
              <w:rPr>
                <w:rFonts w:ascii="Arial" w:hAnsi="Arial" w:cs="Arial"/>
              </w:rPr>
              <w:t>remain in place at all times</w:t>
            </w:r>
            <w:proofErr w:type="gramEnd"/>
          </w:p>
          <w:permEnd w:id="1082355157"/>
          <w:p w14:paraId="322E6227" w14:textId="003E8C2C" w:rsidR="00F8522E" w:rsidRPr="003B60C2" w:rsidRDefault="00F8522E" w:rsidP="003B60C2">
            <w:pPr>
              <w:keepNext/>
              <w:jc w:val="left"/>
              <w:rPr>
                <w:rFonts w:ascii="Arial" w:hAnsi="Arial" w:cs="Arial"/>
              </w:rPr>
            </w:pPr>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tc>
          <w:tcPr>
            <w:tcW w:w="567" w:type="dxa"/>
            <w:tcBorders>
              <w:top w:val="nil"/>
              <w:left w:val="nil"/>
              <w:bottom w:val="nil"/>
              <w:right w:val="nil"/>
            </w:tcBorders>
          </w:tcPr>
          <w:p w14:paraId="116B54C1" w14:textId="19B93FD0" w:rsidR="0076313E" w:rsidRPr="00533511" w:rsidRDefault="0076313E" w:rsidP="0076313E">
            <w:pPr>
              <w:rPr>
                <w:rFonts w:ascii="Arial" w:hAnsi="Arial" w:cs="Arial"/>
                <w:sz w:val="44"/>
                <w:szCs w:val="44"/>
              </w:rPr>
            </w:pPr>
            <w:permStart w:id="1179220678" w:edGrp="everyone"/>
            <w:r>
              <w:rPr>
                <w:rFonts w:ascii="Arial" w:hAnsi="Arial" w:cs="Arial"/>
                <w:sz w:val="44"/>
                <w:szCs w:val="44"/>
              </w:rPr>
              <w:sym w:font="Wingdings" w:char="F0A8"/>
            </w:r>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235"/>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rPr>
            </w:pPr>
            <w:bookmarkStart w:id="14" w:name="_Ref36734260"/>
          </w:p>
        </w:tc>
        <w:bookmarkEnd w:id="14"/>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rPr>
            </w:pPr>
            <w:r w:rsidRPr="00F8522E">
              <w:rPr>
                <w:rFonts w:ascii="Arial" w:hAnsi="Arial" w:cs="Arial"/>
                <w:bCs/>
              </w:rPr>
              <w:t xml:space="preserve">For the two (2) risks (and associated risk controls) identified in Activity </w:t>
            </w:r>
            <w:r w:rsidR="006E5181">
              <w:rPr>
                <w:rFonts w:ascii="Arial" w:hAnsi="Arial" w:cs="Arial"/>
                <w:bCs/>
              </w:rPr>
              <w:t>3</w:t>
            </w:r>
            <w:r w:rsidRPr="00F8522E">
              <w:rPr>
                <w:rFonts w:ascii="Arial" w:hAnsi="Arial" w:cs="Arial"/>
                <w:bCs/>
              </w:rPr>
              <w:t>:</w:t>
            </w:r>
          </w:p>
          <w:p w14:paraId="044A00D7" w14:textId="3BD539E9" w:rsidR="00F8522E" w:rsidRPr="00F8522E" w:rsidRDefault="00F8522E" w:rsidP="00F8522E">
            <w:pPr>
              <w:numPr>
                <w:ilvl w:val="0"/>
                <w:numId w:val="32"/>
              </w:numPr>
              <w:jc w:val="left"/>
              <w:rPr>
                <w:rFonts w:ascii="Arial" w:hAnsi="Arial" w:cs="Arial"/>
              </w:rPr>
            </w:pPr>
            <w:bookmarkStart w:id="15" w:name="_Ref36734262"/>
            <w:bookmarkStart w:id="16" w:name="_Ref36800059"/>
            <w:r w:rsidRPr="00F8522E">
              <w:rPr>
                <w:rFonts w:ascii="Arial" w:hAnsi="Arial" w:cs="Arial"/>
                <w:bCs/>
              </w:rPr>
              <w:t>Explain how you would contribute to developing and implementing a risk control plan</w:t>
            </w:r>
            <w:bookmarkEnd w:id="15"/>
            <w:r w:rsidR="006E5181">
              <w:rPr>
                <w:rFonts w:ascii="Arial" w:hAnsi="Arial" w:cs="Arial"/>
                <w:bCs/>
              </w:rPr>
              <w:t xml:space="preserve"> to meet your legal and organisational obligations</w:t>
            </w:r>
            <w:bookmarkEnd w:id="16"/>
          </w:p>
          <w:p w14:paraId="260ED807" w14:textId="77777777" w:rsidR="00F8522E" w:rsidRPr="00F8522E" w:rsidRDefault="00F8522E" w:rsidP="00F8522E">
            <w:pPr>
              <w:numPr>
                <w:ilvl w:val="0"/>
                <w:numId w:val="32"/>
              </w:numPr>
              <w:jc w:val="left"/>
              <w:rPr>
                <w:rFonts w:ascii="Arial" w:hAnsi="Arial" w:cs="Arial"/>
              </w:rPr>
            </w:pPr>
            <w:bookmarkStart w:id="17" w:name="_Ref36734322"/>
            <w:r w:rsidRPr="00F8522E">
              <w:rPr>
                <w:rFonts w:ascii="Arial" w:hAnsi="Arial" w:cs="Arial"/>
                <w:bCs/>
              </w:rPr>
              <w:t>Describe the process you would undertake to evaluate the risk controls that had been implemented</w:t>
            </w:r>
            <w:bookmarkEnd w:id="17"/>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242"/>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rPr>
            </w:pPr>
            <w:r w:rsidRPr="00F8522E">
              <w:rPr>
                <w:rFonts w:ascii="Arial" w:hAnsi="Arial" w:cs="Arial"/>
                <w:b/>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rPr>
            </w:pPr>
            <w:r w:rsidRPr="00F8522E">
              <w:rPr>
                <w:rFonts w:ascii="Arial" w:hAnsi="Arial" w:cs="Arial"/>
                <w:b/>
              </w:rPr>
              <w:t>Develop and implement risk control plan</w:t>
            </w:r>
          </w:p>
        </w:tc>
      </w:tr>
      <w:tr w:rsidR="00F8522E" w:rsidRPr="00E47051" w14:paraId="2DFEF2A9" w14:textId="77777777" w:rsidTr="00D26B3E">
        <w:trPr>
          <w:trHeight w:val="4706"/>
        </w:trPr>
        <w:tc>
          <w:tcPr>
            <w:tcW w:w="9242" w:type="dxa"/>
          </w:tcPr>
          <w:p w14:paraId="5511FC0A" w14:textId="25F0BBEB" w:rsidR="00F8522E" w:rsidRPr="00F8522E" w:rsidRDefault="003C6056" w:rsidP="00F8522E">
            <w:pPr>
              <w:keepNext/>
              <w:jc w:val="left"/>
              <w:rPr>
                <w:rFonts w:ascii="Arial" w:hAnsi="Arial" w:cs="Arial"/>
              </w:rPr>
            </w:pPr>
            <w:permStart w:id="1764118542" w:edGrp="everyone"/>
            <w:r>
              <w:rPr>
                <w:rFonts w:ascii="Arial" w:hAnsi="Arial" w:cs="Arial"/>
              </w:rPr>
              <w:t>The SWMS Review Checklist outlines that a SWMS must</w:t>
            </w:r>
            <w:r w:rsidRPr="003C6056">
              <w:rPr>
                <w:rFonts w:ascii="Calibri" w:eastAsiaTheme="minorHAnsi" w:hAnsi="Calibri" w:cstheme="minorBidi"/>
                <w:sz w:val="18"/>
                <w:szCs w:val="18"/>
              </w:rPr>
              <w:t xml:space="preserve"> </w:t>
            </w:r>
            <w:r w:rsidR="001B2CB9">
              <w:rPr>
                <w:rFonts w:ascii="Calibri" w:hAnsi="Calibri" w:cstheme="minorBidi"/>
              </w:rPr>
              <w:t>i</w:t>
            </w:r>
            <w:r w:rsidRPr="003C6056">
              <w:rPr>
                <w:rFonts w:ascii="Arial" w:hAnsi="Arial" w:cs="Arial"/>
              </w:rPr>
              <w:t>dentif</w:t>
            </w:r>
            <w:r>
              <w:rPr>
                <w:rFonts w:ascii="Arial" w:hAnsi="Arial" w:cs="Arial"/>
              </w:rPr>
              <w:t>y</w:t>
            </w:r>
            <w:r w:rsidRPr="003C6056">
              <w:rPr>
                <w:rFonts w:ascii="Arial" w:hAnsi="Arial" w:cs="Arial"/>
              </w:rPr>
              <w:t xml:space="preserve"> Respirable Silica Dust as a hazard and control measures are compliant with Paynters Respirable Crystalline Silica Dust (RCS) Risk Assessment.</w:t>
            </w:r>
            <w:r w:rsidR="006D32B4">
              <w:rPr>
                <w:rFonts w:ascii="Arial" w:hAnsi="Arial" w:cs="Arial"/>
              </w:rPr>
              <w:t xml:space="preserve"> The SWMS must outline that all workers conducting silica dust work are to have a face fit certificate completed within the past year. All tools are required to have a H or M-Class vacuum attachment or use water suppression or wet cutting methods to </w:t>
            </w:r>
            <w:r w:rsidR="004D7BFE">
              <w:rPr>
                <w:rFonts w:ascii="Arial" w:hAnsi="Arial" w:cs="Arial"/>
              </w:rPr>
              <w:t>minimise airborne dust particles.</w:t>
            </w:r>
            <w:r w:rsidR="001B2CB9">
              <w:rPr>
                <w:rFonts w:ascii="Arial" w:hAnsi="Arial" w:cs="Arial"/>
              </w:rPr>
              <w:t xml:space="preserve"> These requirements will be communicated to workers at inductions to ensure that</w:t>
            </w:r>
            <w:r w:rsidR="00DF407E">
              <w:rPr>
                <w:rFonts w:ascii="Arial" w:hAnsi="Arial" w:cs="Arial"/>
              </w:rPr>
              <w:t xml:space="preserve"> they are compliant before any work is conducted.</w:t>
            </w:r>
            <w:r w:rsidR="004D7BFE">
              <w:rPr>
                <w:rFonts w:ascii="Arial" w:hAnsi="Arial" w:cs="Arial"/>
              </w:rPr>
              <w:t xml:space="preserve"> </w:t>
            </w:r>
            <w:permEnd w:id="1764118542"/>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rPr>
            </w:pPr>
            <w:r w:rsidRPr="00F8522E">
              <w:rPr>
                <w:rFonts w:ascii="Arial" w:hAnsi="Arial" w:cs="Arial"/>
                <w:b/>
              </w:rPr>
              <w:t>Evaluation of risk control</w:t>
            </w:r>
          </w:p>
        </w:tc>
      </w:tr>
      <w:tr w:rsidR="00F8522E" w:rsidRPr="00E47051" w14:paraId="1E327A25" w14:textId="77777777" w:rsidTr="00D26B3E">
        <w:trPr>
          <w:trHeight w:val="2381"/>
        </w:trPr>
        <w:tc>
          <w:tcPr>
            <w:tcW w:w="9242" w:type="dxa"/>
          </w:tcPr>
          <w:p w14:paraId="6F36A3B0" w14:textId="00D7BC61" w:rsidR="00F8522E" w:rsidRPr="00F8522E" w:rsidRDefault="003C6056" w:rsidP="00F8522E">
            <w:pPr>
              <w:keepNext/>
              <w:jc w:val="left"/>
              <w:rPr>
                <w:rFonts w:ascii="Arial" w:hAnsi="Arial" w:cs="Arial"/>
              </w:rPr>
            </w:pPr>
            <w:permStart w:id="932538863" w:edGrp="everyone"/>
            <w:r>
              <w:rPr>
                <w:rFonts w:ascii="Arial" w:hAnsi="Arial" w:cs="Arial"/>
              </w:rPr>
              <w:t xml:space="preserve">The Task Observation tool is used to evaluate the risk controls outlined in the SWMS. </w:t>
            </w:r>
            <w:r w:rsidR="007A1DF4">
              <w:rPr>
                <w:rFonts w:ascii="Arial" w:hAnsi="Arial" w:cs="Arial"/>
              </w:rPr>
              <w:t>This ensures that all legal and organisational controls are outlined in the SWMS and that the controls are suitable for the task. It also ensures that workers are completing the task in line with the requirements in their SWMS.</w:t>
            </w:r>
            <w:r>
              <w:rPr>
                <w:rFonts w:ascii="Arial" w:hAnsi="Arial" w:cs="Arial"/>
              </w:rPr>
              <w:t xml:space="preserve"> </w:t>
            </w:r>
            <w:permEnd w:id="932538863"/>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242"/>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rPr>
            </w:pPr>
            <w:r w:rsidRPr="00F8522E">
              <w:rPr>
                <w:rFonts w:ascii="Arial" w:hAnsi="Arial" w:cs="Arial"/>
                <w:b/>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rPr>
            </w:pPr>
            <w:r w:rsidRPr="00F8522E">
              <w:rPr>
                <w:rFonts w:ascii="Arial" w:hAnsi="Arial" w:cs="Arial"/>
                <w:b/>
              </w:rPr>
              <w:t>Develop and implement risk control plan</w:t>
            </w:r>
          </w:p>
        </w:tc>
      </w:tr>
      <w:tr w:rsidR="00F8522E" w:rsidRPr="00E47051" w14:paraId="55A43F1D" w14:textId="77777777" w:rsidTr="00D26B3E">
        <w:trPr>
          <w:trHeight w:val="4479"/>
        </w:trPr>
        <w:tc>
          <w:tcPr>
            <w:tcW w:w="9242" w:type="dxa"/>
          </w:tcPr>
          <w:p w14:paraId="2F2C6826" w14:textId="4097E2D4" w:rsidR="00F8522E" w:rsidRPr="00F8522E" w:rsidRDefault="00370C60" w:rsidP="00F8522E">
            <w:pPr>
              <w:keepNext/>
              <w:jc w:val="left"/>
              <w:rPr>
                <w:rFonts w:ascii="Arial" w:hAnsi="Arial" w:cs="Arial"/>
              </w:rPr>
            </w:pPr>
            <w:permStart w:id="26498156" w:edGrp="everyone"/>
            <w:r>
              <w:rPr>
                <w:rFonts w:ascii="Arial" w:hAnsi="Arial" w:cs="Arial"/>
              </w:rPr>
              <w:t>The SWMS Review Checklist outlines that a SWMS must i</w:t>
            </w:r>
            <w:r w:rsidRPr="00370C60">
              <w:rPr>
                <w:rFonts w:ascii="Arial" w:hAnsi="Arial" w:cs="Arial"/>
              </w:rPr>
              <w:t>dentif</w:t>
            </w:r>
            <w:r>
              <w:rPr>
                <w:rFonts w:ascii="Arial" w:hAnsi="Arial" w:cs="Arial"/>
              </w:rPr>
              <w:t>y</w:t>
            </w:r>
            <w:r w:rsidRPr="00370C60">
              <w:rPr>
                <w:rFonts w:ascii="Arial" w:hAnsi="Arial" w:cs="Arial"/>
              </w:rPr>
              <w:t xml:space="preserve"> what plant and equipment are likely to be used to conduct the work activity, and references servicing and maintenance requirements / records.</w:t>
            </w:r>
            <w:r>
              <w:rPr>
                <w:rFonts w:ascii="Arial" w:hAnsi="Arial" w:cs="Arial"/>
              </w:rPr>
              <w:t xml:space="preserve"> This would include the use of power tools. Workers would also be expected to have been trained on safe use of these tools.</w:t>
            </w:r>
            <w:permEnd w:id="26498156"/>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rPr>
            </w:pPr>
            <w:r w:rsidRPr="00F8522E">
              <w:rPr>
                <w:rFonts w:ascii="Arial" w:hAnsi="Arial" w:cs="Arial"/>
                <w:b/>
              </w:rPr>
              <w:t>Evaluation of risk control</w:t>
            </w:r>
          </w:p>
        </w:tc>
      </w:tr>
      <w:tr w:rsidR="00F8522E" w:rsidRPr="00E47051" w14:paraId="7A275153" w14:textId="77777777" w:rsidTr="00D26B3E">
        <w:trPr>
          <w:trHeight w:val="2381"/>
        </w:trPr>
        <w:tc>
          <w:tcPr>
            <w:tcW w:w="9242" w:type="dxa"/>
          </w:tcPr>
          <w:p w14:paraId="058C806C" w14:textId="5E7832EE" w:rsidR="00F8522E" w:rsidRPr="00F8522E" w:rsidRDefault="00370C60" w:rsidP="00F8522E">
            <w:pPr>
              <w:keepNext/>
              <w:jc w:val="left"/>
              <w:rPr>
                <w:rFonts w:ascii="Arial" w:hAnsi="Arial" w:cs="Arial"/>
              </w:rPr>
            </w:pPr>
            <w:permStart w:id="1735948618" w:edGrp="everyone"/>
            <w:r w:rsidRPr="00370C60">
              <w:rPr>
                <w:rFonts w:ascii="Arial" w:hAnsi="Arial" w:cs="Arial"/>
              </w:rPr>
              <w:t>The Task Observation tool is used to evaluate the risk controls outlined in the SWMS. This ensures that all legal and organisational controls are outlined in the SWMS and that the controls are suitable for the task. It also ensures that workers are completing the task in line with the requirements in their SWMS.</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tc>
          <w:tcPr>
            <w:tcW w:w="567" w:type="dxa"/>
            <w:tcBorders>
              <w:top w:val="nil"/>
              <w:left w:val="nil"/>
              <w:bottom w:val="nil"/>
              <w:right w:val="nil"/>
            </w:tcBorders>
          </w:tcPr>
          <w:p w14:paraId="76D4B74E" w14:textId="45602D4C" w:rsidR="00232AA7" w:rsidRPr="00533511" w:rsidRDefault="00232AA7" w:rsidP="000C4060">
            <w:pPr>
              <w:rPr>
                <w:rFonts w:ascii="Arial" w:hAnsi="Arial" w:cs="Arial"/>
                <w:sz w:val="44"/>
                <w:szCs w:val="44"/>
              </w:rPr>
            </w:pPr>
            <w:permStart w:id="492596485" w:edGrp="everyone"/>
            <w:r>
              <w:rPr>
                <w:rFonts w:ascii="Arial" w:hAnsi="Arial" w:cs="Arial"/>
                <w:sz w:val="44"/>
                <w:szCs w:val="44"/>
              </w:rPr>
              <w:sym w:font="Wingdings" w:char="F0A8"/>
            </w:r>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5F5EE4">
            <w:rPr>
              <w:szCs w:val="32"/>
            </w:rPr>
            <w:t>BSBWHS414</w:t>
          </w:r>
        </w:sdtContent>
      </w:sdt>
      <w:r w:rsidR="00832717" w:rsidRPr="004932A4">
        <w:rPr>
          <w:szCs w:val="32"/>
        </w:rPr>
        <w:t xml:space="preserve"> </w:t>
      </w:r>
    </w:p>
    <w:p w14:paraId="00B0F127" w14:textId="528F851B"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5F5EE4">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6C5608">
        <w:tc>
          <w:tcPr>
            <w:tcW w:w="2552" w:type="dxa"/>
            <w:tcBorders>
              <w:top w:val="nil"/>
              <w:left w:val="nil"/>
              <w:bottom w:val="nil"/>
              <w:right w:val="nil"/>
            </w:tcBorders>
          </w:tcPr>
          <w:p w14:paraId="1FCFFF98" w14:textId="77777777" w:rsidR="00E47051" w:rsidRPr="001C4084" w:rsidRDefault="00E47051" w:rsidP="006C560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3CA0855A" w:rsidR="00E47051" w:rsidRPr="001C4084" w:rsidRDefault="004E1AAA" w:rsidP="006C5608">
            <w:pPr>
              <w:ind w:right="-24"/>
              <w:rPr>
                <w:rFonts w:ascii="Arial" w:hAnsi="Arial" w:cs="Arial"/>
                <w:sz w:val="22"/>
                <w:szCs w:val="22"/>
              </w:rPr>
            </w:pPr>
            <w:permStart w:id="2017813827" w:edGrp="everyone"/>
            <w:r>
              <w:rPr>
                <w:rFonts w:ascii="Arial" w:hAnsi="Arial" w:cs="Arial"/>
                <w:sz w:val="22"/>
                <w:szCs w:val="22"/>
              </w:rPr>
              <w:t>Taylah Cubis</w:t>
            </w:r>
            <w:permEnd w:id="2017813827"/>
          </w:p>
        </w:tc>
      </w:tr>
      <w:tr w:rsidR="00E47051" w:rsidRPr="004E05D0" w14:paraId="1905F3AB" w14:textId="77777777" w:rsidTr="006C5608">
        <w:tc>
          <w:tcPr>
            <w:tcW w:w="2552" w:type="dxa"/>
            <w:tcBorders>
              <w:top w:val="nil"/>
              <w:left w:val="nil"/>
              <w:bottom w:val="nil"/>
              <w:right w:val="nil"/>
            </w:tcBorders>
          </w:tcPr>
          <w:p w14:paraId="022D6CC7" w14:textId="77777777" w:rsidR="00E47051" w:rsidRPr="004E05D0" w:rsidRDefault="00E47051" w:rsidP="006C5608">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6C5608">
            <w:pPr>
              <w:ind w:right="-24"/>
              <w:rPr>
                <w:rFonts w:ascii="Arial" w:hAnsi="Arial" w:cs="Arial"/>
                <w:sz w:val="10"/>
                <w:szCs w:val="10"/>
              </w:rPr>
            </w:pPr>
          </w:p>
        </w:tc>
      </w:tr>
      <w:tr w:rsidR="00E47051" w:rsidRPr="00830749" w14:paraId="381F514C" w14:textId="77777777" w:rsidTr="006C5608">
        <w:tc>
          <w:tcPr>
            <w:tcW w:w="2552" w:type="dxa"/>
            <w:tcBorders>
              <w:top w:val="nil"/>
              <w:left w:val="nil"/>
              <w:bottom w:val="nil"/>
              <w:right w:val="nil"/>
            </w:tcBorders>
          </w:tcPr>
          <w:p w14:paraId="1461B520" w14:textId="77777777" w:rsidR="00E47051" w:rsidRPr="001C4084" w:rsidRDefault="00E47051" w:rsidP="006C5608">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36E437A" w14:textId="77777777" w:rsidR="00E47051" w:rsidRPr="00DD7A44" w:rsidRDefault="00E47051" w:rsidP="006C56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1603118A">
                      <wp:extent cx="861010" cy="43050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861010" cy="430505"/>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6C5608">
        <w:tc>
          <w:tcPr>
            <w:tcW w:w="2552" w:type="dxa"/>
            <w:tcBorders>
              <w:top w:val="nil"/>
              <w:left w:val="nil"/>
              <w:bottom w:val="nil"/>
              <w:right w:val="nil"/>
            </w:tcBorders>
          </w:tcPr>
          <w:p w14:paraId="247EB05F" w14:textId="77777777" w:rsidR="00E47051" w:rsidRDefault="00E47051" w:rsidP="006C5608">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6C5608">
            <w:pPr>
              <w:ind w:right="-24"/>
              <w:rPr>
                <w:rFonts w:ascii="Arial" w:hAnsi="Arial" w:cs="Arial"/>
                <w:sz w:val="22"/>
                <w:szCs w:val="22"/>
              </w:rPr>
            </w:pPr>
          </w:p>
        </w:tc>
      </w:tr>
      <w:tr w:rsidR="00E47051" w:rsidRPr="0077428E" w14:paraId="1087BAF4" w14:textId="77777777" w:rsidTr="006C5608">
        <w:tc>
          <w:tcPr>
            <w:tcW w:w="2552" w:type="dxa"/>
            <w:tcBorders>
              <w:top w:val="nil"/>
              <w:left w:val="nil"/>
              <w:bottom w:val="nil"/>
              <w:right w:val="nil"/>
            </w:tcBorders>
          </w:tcPr>
          <w:p w14:paraId="672627DD" w14:textId="77777777" w:rsidR="00E47051" w:rsidRPr="0077428E" w:rsidRDefault="00E47051" w:rsidP="006C5608">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D431D0" w14:textId="77777777" w:rsidR="00E47051" w:rsidRPr="00DD7A44" w:rsidRDefault="00E47051" w:rsidP="006C5608">
                <w:pPr>
                  <w:ind w:right="-24"/>
                  <w:rPr>
                    <w:rFonts w:ascii="Arial" w:hAnsi="Arial" w:cs="Arial"/>
                    <w:sz w:val="22"/>
                    <w:szCs w:val="22"/>
                  </w:rPr>
                </w:pPr>
                <w:r w:rsidRPr="00DD7A44">
                  <w:rPr>
                    <w:rStyle w:val="PlaceholderText"/>
                    <w:color w:val="auto"/>
                  </w:rPr>
                  <w:t>Click here to enter a date.</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6C5608">
        <w:tc>
          <w:tcPr>
            <w:tcW w:w="2552" w:type="dxa"/>
            <w:tcBorders>
              <w:top w:val="nil"/>
              <w:left w:val="nil"/>
              <w:bottom w:val="nil"/>
              <w:right w:val="nil"/>
            </w:tcBorders>
          </w:tcPr>
          <w:p w14:paraId="7BCBC025" w14:textId="77777777" w:rsidR="00E47051" w:rsidRPr="0032118C" w:rsidRDefault="00E47051" w:rsidP="006C560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6C5608">
            <w:pPr>
              <w:ind w:right="-24"/>
              <w:rPr>
                <w:rFonts w:ascii="Arial" w:hAnsi="Arial" w:cs="Arial"/>
                <w:sz w:val="22"/>
                <w:szCs w:val="22"/>
              </w:rPr>
            </w:pPr>
            <w:permStart w:id="627321675" w:edGrp="everyone"/>
            <w:permEnd w:id="627321675"/>
          </w:p>
        </w:tc>
      </w:tr>
      <w:tr w:rsidR="00E47051" w:rsidRPr="004E05D0" w14:paraId="48CFA8E3" w14:textId="77777777" w:rsidTr="006C5608">
        <w:trPr>
          <w:trHeight w:val="113"/>
        </w:trPr>
        <w:tc>
          <w:tcPr>
            <w:tcW w:w="2552" w:type="dxa"/>
            <w:tcBorders>
              <w:top w:val="nil"/>
              <w:left w:val="nil"/>
              <w:bottom w:val="nil"/>
              <w:right w:val="nil"/>
            </w:tcBorders>
          </w:tcPr>
          <w:p w14:paraId="0B3413B4" w14:textId="77777777" w:rsidR="00E47051" w:rsidRPr="004E05D0" w:rsidRDefault="00E47051" w:rsidP="006C5608">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6C5608">
            <w:pPr>
              <w:ind w:right="-24"/>
              <w:rPr>
                <w:rFonts w:ascii="Arial" w:hAnsi="Arial" w:cs="Arial"/>
                <w:sz w:val="10"/>
                <w:szCs w:val="10"/>
              </w:rPr>
            </w:pPr>
          </w:p>
        </w:tc>
      </w:tr>
      <w:tr w:rsidR="00E47051" w:rsidRPr="0032118C" w14:paraId="3B74453E" w14:textId="77777777" w:rsidTr="006C5608">
        <w:tc>
          <w:tcPr>
            <w:tcW w:w="2552" w:type="dxa"/>
            <w:tcBorders>
              <w:top w:val="nil"/>
              <w:left w:val="nil"/>
              <w:bottom w:val="nil"/>
              <w:right w:val="nil"/>
            </w:tcBorders>
          </w:tcPr>
          <w:p w14:paraId="618EE6E7" w14:textId="77777777" w:rsidR="00E47051" w:rsidRPr="0032118C" w:rsidRDefault="00E47051" w:rsidP="006C560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23D0EF9" w14:textId="77777777" w:rsidR="00E47051" w:rsidRPr="00DD7A44" w:rsidRDefault="00E47051" w:rsidP="006C56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6C5608">
        <w:tc>
          <w:tcPr>
            <w:tcW w:w="2552" w:type="dxa"/>
            <w:tcBorders>
              <w:top w:val="nil"/>
              <w:left w:val="nil"/>
              <w:bottom w:val="nil"/>
              <w:right w:val="nil"/>
            </w:tcBorders>
          </w:tcPr>
          <w:p w14:paraId="76912CBE" w14:textId="77777777" w:rsidR="00E47051" w:rsidRDefault="00E47051" w:rsidP="006C5608">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6C5608">
            <w:pPr>
              <w:ind w:right="-24"/>
              <w:rPr>
                <w:rFonts w:ascii="Arial" w:hAnsi="Arial" w:cs="Arial"/>
                <w:sz w:val="22"/>
                <w:szCs w:val="22"/>
              </w:rPr>
            </w:pPr>
          </w:p>
        </w:tc>
      </w:tr>
      <w:tr w:rsidR="00E47051" w:rsidRPr="0077428E" w14:paraId="248CEA24" w14:textId="77777777" w:rsidTr="006C5608">
        <w:tc>
          <w:tcPr>
            <w:tcW w:w="2552" w:type="dxa"/>
            <w:tcBorders>
              <w:top w:val="nil"/>
              <w:left w:val="nil"/>
              <w:bottom w:val="nil"/>
              <w:right w:val="nil"/>
            </w:tcBorders>
          </w:tcPr>
          <w:p w14:paraId="7515C6F7" w14:textId="77777777" w:rsidR="00E47051" w:rsidRPr="0077428E" w:rsidRDefault="00E47051" w:rsidP="006C5608">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000000" w:rsidP="006C5608">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6C5608">
        <w:trPr>
          <w:trHeight w:val="217"/>
          <w:jc w:val="center"/>
        </w:trPr>
        <w:tc>
          <w:tcPr>
            <w:tcW w:w="2528" w:type="dxa"/>
            <w:shd w:val="clear" w:color="auto" w:fill="F3F3F3"/>
            <w:vAlign w:val="center"/>
          </w:tcPr>
          <w:p w14:paraId="615EA185" w14:textId="77777777" w:rsidR="00E47051" w:rsidRPr="004932A4" w:rsidRDefault="00E47051" w:rsidP="006C560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6C560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6C5608">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6C5608">
        <w:trPr>
          <w:cantSplit/>
          <w:jc w:val="center"/>
        </w:trPr>
        <w:tc>
          <w:tcPr>
            <w:tcW w:w="2528" w:type="dxa"/>
            <w:vMerge w:val="restart"/>
            <w:vAlign w:val="center"/>
          </w:tcPr>
          <w:p w14:paraId="76FF9491" w14:textId="29ADF0B5" w:rsidR="00E47051" w:rsidRPr="004932A4" w:rsidRDefault="00E47051" w:rsidP="006C5608">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6C5608">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6C560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6C5608">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6C5608">
        <w:trPr>
          <w:cantSplit/>
          <w:trHeight w:val="454"/>
          <w:jc w:val="center"/>
        </w:trPr>
        <w:tc>
          <w:tcPr>
            <w:tcW w:w="2528" w:type="dxa"/>
            <w:vMerge/>
            <w:vAlign w:val="center"/>
          </w:tcPr>
          <w:p w14:paraId="1C17BB98" w14:textId="77777777" w:rsidR="00E47051" w:rsidRPr="004932A4" w:rsidRDefault="00E47051" w:rsidP="006C5608">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6C5608">
            <w:pPr>
              <w:ind w:right="-24"/>
              <w:jc w:val="center"/>
              <w:rPr>
                <w:rFonts w:ascii="Arial" w:hAnsi="Arial" w:cs="Arial"/>
                <w:sz w:val="22"/>
                <w:szCs w:val="22"/>
              </w:rPr>
            </w:pPr>
          </w:p>
        </w:tc>
        <w:tc>
          <w:tcPr>
            <w:tcW w:w="1346" w:type="dxa"/>
            <w:vAlign w:val="center"/>
          </w:tcPr>
          <w:p w14:paraId="56FC7F20" w14:textId="0720C535" w:rsidR="00E47051" w:rsidRPr="00533511" w:rsidRDefault="00E47051" w:rsidP="006C5608">
            <w:pPr>
              <w:ind w:right="-24"/>
              <w:jc w:val="center"/>
              <w:rPr>
                <w:rFonts w:ascii="Arial" w:hAnsi="Arial" w:cs="Arial"/>
                <w:sz w:val="40"/>
                <w:szCs w:val="28"/>
              </w:rPr>
            </w:pPr>
            <w:permStart w:id="337841653" w:edGrp="everyone"/>
            <w:r w:rsidRPr="00533511">
              <w:rPr>
                <w:rFonts w:ascii="Arial" w:hAnsi="Arial" w:cs="Arial"/>
                <w:sz w:val="40"/>
                <w:szCs w:val="28"/>
              </w:rPr>
              <w:sym w:font="Wingdings" w:char="F0A8"/>
            </w:r>
            <w:permEnd w:id="337841653"/>
          </w:p>
        </w:tc>
        <w:tc>
          <w:tcPr>
            <w:tcW w:w="1347" w:type="dxa"/>
            <w:vAlign w:val="center"/>
          </w:tcPr>
          <w:p w14:paraId="2FA5C505" w14:textId="1B8A4C65" w:rsidR="00E47051" w:rsidRPr="00533511" w:rsidRDefault="00E47051" w:rsidP="006C5608">
            <w:pPr>
              <w:ind w:right="-24"/>
              <w:jc w:val="center"/>
              <w:rPr>
                <w:rFonts w:ascii="Arial" w:hAnsi="Arial" w:cs="Arial"/>
                <w:sz w:val="40"/>
                <w:szCs w:val="28"/>
              </w:rPr>
            </w:pPr>
            <w:permStart w:id="1160595942" w:edGrp="everyone"/>
            <w:r w:rsidRPr="00533511">
              <w:rPr>
                <w:rFonts w:ascii="Arial" w:hAnsi="Arial" w:cs="Arial"/>
                <w:sz w:val="40"/>
                <w:szCs w:val="28"/>
              </w:rPr>
              <w:sym w:font="Wingdings" w:char="F0A8"/>
            </w:r>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6C5608">
        <w:tc>
          <w:tcPr>
            <w:tcW w:w="9057" w:type="dxa"/>
            <w:shd w:val="clear" w:color="auto" w:fill="D9D9D9" w:themeFill="background1" w:themeFillShade="D9"/>
          </w:tcPr>
          <w:p w14:paraId="486A7FD3" w14:textId="77777777" w:rsidR="00344FC7" w:rsidRPr="000C0B14" w:rsidRDefault="00344FC7" w:rsidP="006C5608">
            <w:pPr>
              <w:keepNext/>
              <w:rPr>
                <w:rFonts w:ascii="Arial" w:hAnsi="Arial" w:cs="Arial"/>
                <w:b/>
                <w:caps/>
                <w:szCs w:val="24"/>
              </w:rPr>
            </w:pPr>
            <w:bookmarkStart w:id="18" w:name="_Ref36805646"/>
            <w:r w:rsidRPr="000C0B14">
              <w:rPr>
                <w:rFonts w:ascii="Arial" w:hAnsi="Arial" w:cs="Arial"/>
                <w:b/>
                <w:caps/>
                <w:szCs w:val="24"/>
              </w:rPr>
              <w:lastRenderedPageBreak/>
              <w:t>ASSESSOR Comments</w:t>
            </w:r>
          </w:p>
        </w:tc>
      </w:tr>
      <w:tr w:rsidR="00344FC7" w:rsidRPr="000C0B14" w14:paraId="63EA187E" w14:textId="77777777" w:rsidTr="006C5608">
        <w:trPr>
          <w:trHeight w:val="13433"/>
        </w:trPr>
        <w:tc>
          <w:tcPr>
            <w:tcW w:w="9057" w:type="dxa"/>
          </w:tcPr>
          <w:p w14:paraId="5152789E" w14:textId="77777777" w:rsidR="00344FC7" w:rsidRPr="000C0B14" w:rsidRDefault="00344FC7" w:rsidP="006C5608">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8"/>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7"/>
        <w:gridCol w:w="416"/>
        <w:gridCol w:w="2137"/>
        <w:gridCol w:w="1400"/>
        <w:gridCol w:w="435"/>
        <w:gridCol w:w="3285"/>
        <w:gridCol w:w="623"/>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tc>
          <w:tcPr>
            <w:tcW w:w="334" w:type="pct"/>
            <w:tcBorders>
              <w:top w:val="nil"/>
              <w:left w:val="single" w:sz="12" w:space="0" w:color="auto"/>
              <w:bottom w:val="nil"/>
              <w:right w:val="nil"/>
            </w:tcBorders>
            <w:shd w:val="clear" w:color="auto" w:fill="auto"/>
          </w:tcPr>
          <w:p w14:paraId="4D206257" w14:textId="5BB12927" w:rsidR="00064C64" w:rsidRPr="00533511" w:rsidRDefault="00064C64" w:rsidP="00064C64">
            <w:pPr>
              <w:rPr>
                <w:rFonts w:ascii="Arial" w:hAnsi="Arial" w:cs="Arial"/>
                <w:sz w:val="44"/>
                <w:szCs w:val="44"/>
              </w:rPr>
            </w:pPr>
            <w:permStart w:id="6314336" w:edGrp="everyone"/>
            <w:r>
              <w:rPr>
                <w:rFonts w:ascii="Arial" w:hAnsi="Arial" w:cs="Arial"/>
                <w:sz w:val="44"/>
                <w:szCs w:val="44"/>
              </w:rPr>
              <w:sym w:font="Wingdings" w:char="F0A8"/>
            </w:r>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7E4D5C22"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DE21AE">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38C6626B"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DE21AE">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1F2BB703"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DE21AE">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9" w:name="_Ref35350969"/>
      <w:r w:rsidRPr="00793099">
        <w:rPr>
          <w:rFonts w:cs="Arial"/>
        </w:rPr>
        <w:t>Which of the following can be causes of workplace hazards</w:t>
      </w:r>
      <w:r w:rsidRPr="00832717">
        <w:t>?</w:t>
      </w:r>
      <w:r>
        <w:t xml:space="preserve"> </w:t>
      </w:r>
      <w:r>
        <w:br/>
        <w:t>Tick all that apply.</w:t>
      </w:r>
      <w:bookmarkEnd w:id="19"/>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6DABA12" w14:textId="08C4B76A" w:rsidR="00064C64" w:rsidRPr="00533511" w:rsidRDefault="00064C64" w:rsidP="00064C64">
            <w:pPr>
              <w:rPr>
                <w:rFonts w:ascii="Arial" w:hAnsi="Arial" w:cs="Arial"/>
                <w:sz w:val="44"/>
                <w:szCs w:val="44"/>
              </w:rPr>
            </w:pPr>
            <w:permStart w:id="762189272" w:edGrp="everyone"/>
            <w:r>
              <w:rPr>
                <w:rFonts w:ascii="Arial" w:hAnsi="Arial" w:cs="Arial"/>
                <w:sz w:val="44"/>
                <w:szCs w:val="44"/>
              </w:rPr>
              <w:sym w:font="Wingdings" w:char="F0A8"/>
            </w:r>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053B6495" w14:textId="3C4DF691" w:rsidR="00C67B58" w:rsidRPr="00447473" w:rsidRDefault="00DE21AE" w:rsidP="00C67B58">
            <w:pPr>
              <w:ind w:left="993" w:hanging="993"/>
              <w:jc w:val="center"/>
              <w:rPr>
                <w:vanish/>
                <w:color w:val="17365D" w:themeColor="text2" w:themeShade="BF"/>
              </w:rPr>
            </w:pPr>
            <w:permStart w:id="1615024258" w:edGrp="everyone"/>
            <w:r>
              <w:rPr>
                <w:rFonts w:ascii="Arial" w:hAnsi="Arial" w:cs="Arial"/>
                <w:sz w:val="40"/>
                <w:szCs w:val="44"/>
              </w:rPr>
              <w:sym w:font="Wingdings" w:char="F0FE"/>
            </w:r>
            <w:permEnd w:id="1615024258"/>
          </w:p>
        </w:tc>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9AADB70" w14:textId="60933B95" w:rsidR="00C67B58" w:rsidRPr="00447473" w:rsidRDefault="00DE21AE" w:rsidP="00C67B58">
            <w:pPr>
              <w:ind w:left="993" w:hanging="993"/>
              <w:jc w:val="center"/>
              <w:rPr>
                <w:vanish/>
                <w:color w:val="17365D" w:themeColor="text2" w:themeShade="BF"/>
              </w:rPr>
            </w:pPr>
            <w:permStart w:id="1994931973" w:edGrp="everyone"/>
            <w:r>
              <w:rPr>
                <w:rFonts w:ascii="Arial" w:hAnsi="Arial" w:cs="Arial"/>
                <w:sz w:val="40"/>
                <w:szCs w:val="44"/>
              </w:rPr>
              <w:sym w:font="Wingdings" w:char="F0FE"/>
            </w:r>
            <w:permEnd w:id="1994931973"/>
          </w:p>
        </w:tc>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E4493C9" w14:textId="0DF98FB9" w:rsidR="00C67B58" w:rsidRPr="00447473" w:rsidRDefault="00DE21AE" w:rsidP="00C67B58">
            <w:pPr>
              <w:ind w:left="993" w:hanging="993"/>
              <w:jc w:val="center"/>
              <w:rPr>
                <w:vanish/>
                <w:color w:val="17365D" w:themeColor="text2" w:themeShade="BF"/>
              </w:rPr>
            </w:pPr>
            <w:permStart w:id="582777991" w:edGrp="everyone"/>
            <w:r>
              <w:rPr>
                <w:rFonts w:ascii="Arial" w:hAnsi="Arial" w:cs="Arial"/>
                <w:sz w:val="40"/>
                <w:szCs w:val="44"/>
              </w:rPr>
              <w:sym w:font="Wingdings" w:char="F0FE"/>
            </w:r>
            <w:permEnd w:id="582777991"/>
          </w:p>
        </w:tc>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3D017AD" w14:textId="02F1B0A4" w:rsidR="00C67B58" w:rsidRPr="00447473" w:rsidRDefault="00DE21AE" w:rsidP="00C67B58">
            <w:pPr>
              <w:ind w:left="993" w:hanging="993"/>
              <w:jc w:val="center"/>
              <w:rPr>
                <w:vanish/>
                <w:color w:val="17365D" w:themeColor="text2" w:themeShade="BF"/>
              </w:rPr>
            </w:pPr>
            <w:permStart w:id="904602356" w:edGrp="everyone"/>
            <w:r>
              <w:rPr>
                <w:rFonts w:ascii="Arial" w:hAnsi="Arial" w:cs="Arial"/>
                <w:sz w:val="40"/>
                <w:szCs w:val="44"/>
              </w:rPr>
              <w:sym w:font="Wingdings" w:char="F0FE"/>
            </w:r>
            <w:permEnd w:id="904602356"/>
          </w:p>
        </w:tc>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20"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20"/>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622DC26" w14:textId="54E0C531" w:rsidR="00951718" w:rsidRPr="00533511" w:rsidRDefault="00B57086" w:rsidP="00951718">
            <w:pPr>
              <w:rPr>
                <w:rFonts w:ascii="Arial" w:hAnsi="Arial" w:cs="Arial"/>
                <w:sz w:val="44"/>
                <w:szCs w:val="44"/>
              </w:rPr>
            </w:pPr>
            <w:permStart w:id="1335046675" w:edGrp="everyone"/>
            <w:r>
              <w:rPr>
                <w:rFonts w:ascii="Arial" w:hAnsi="Arial" w:cs="Arial"/>
                <w:sz w:val="44"/>
                <w:szCs w:val="44"/>
              </w:rPr>
              <w:sym w:font="Wingdings" w:char="F0A8"/>
            </w:r>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55D88D5" w14:textId="5D473E6B" w:rsidR="00C67B58" w:rsidRPr="00447473" w:rsidRDefault="00845386" w:rsidP="00C67B58">
            <w:pPr>
              <w:ind w:left="993" w:hanging="993"/>
              <w:jc w:val="center"/>
              <w:rPr>
                <w:vanish/>
                <w:color w:val="17365D" w:themeColor="text2" w:themeShade="BF"/>
              </w:rPr>
            </w:pPr>
            <w:permStart w:id="1744776180" w:edGrp="everyone"/>
            <w:r>
              <w:rPr>
                <w:rFonts w:ascii="Arial" w:hAnsi="Arial" w:cs="Arial"/>
                <w:sz w:val="40"/>
                <w:szCs w:val="44"/>
              </w:rPr>
              <w:sym w:font="Wingdings" w:char="F0FE"/>
            </w:r>
            <w:permEnd w:id="1744776180"/>
          </w:p>
        </w:tc>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F98A030" w14:textId="2F717A60" w:rsidR="00C67B58" w:rsidRPr="00447473" w:rsidRDefault="00C67B58" w:rsidP="00C67B58">
            <w:pPr>
              <w:ind w:left="993" w:hanging="993"/>
              <w:jc w:val="center"/>
              <w:rPr>
                <w:vanish/>
                <w:color w:val="17365D" w:themeColor="text2" w:themeShade="BF"/>
              </w:rPr>
            </w:pPr>
            <w:permStart w:id="1008664913" w:edGrp="everyone"/>
            <w:r>
              <w:rPr>
                <w:rFonts w:ascii="Arial" w:hAnsi="Arial" w:cs="Arial"/>
                <w:sz w:val="40"/>
                <w:szCs w:val="44"/>
              </w:rPr>
              <w:sym w:font="Wingdings" w:char="F0A8"/>
            </w:r>
            <w:permEnd w:id="1008664913"/>
          </w:p>
        </w:tc>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CED9527" w14:textId="4D592F46" w:rsidR="00C67B58" w:rsidRPr="00447473" w:rsidRDefault="00845386" w:rsidP="00C67B58">
            <w:pPr>
              <w:ind w:left="993" w:hanging="993"/>
              <w:jc w:val="center"/>
              <w:rPr>
                <w:vanish/>
                <w:color w:val="17365D" w:themeColor="text2" w:themeShade="BF"/>
              </w:rPr>
            </w:pPr>
            <w:permStart w:id="1805602790" w:edGrp="everyone"/>
            <w:r>
              <w:rPr>
                <w:rFonts w:ascii="Arial" w:hAnsi="Arial" w:cs="Arial"/>
                <w:sz w:val="40"/>
                <w:szCs w:val="44"/>
              </w:rPr>
              <w:sym w:font="Wingdings" w:char="F0FE"/>
            </w:r>
            <w:permEnd w:id="1805602790"/>
          </w:p>
        </w:tc>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A452E0D" w14:textId="5F859384" w:rsidR="00C67B58" w:rsidRPr="00447473" w:rsidRDefault="00845386" w:rsidP="00C67B58">
            <w:pPr>
              <w:ind w:left="993" w:hanging="993"/>
              <w:jc w:val="center"/>
              <w:rPr>
                <w:vanish/>
                <w:color w:val="17365D" w:themeColor="text2" w:themeShade="BF"/>
              </w:rPr>
            </w:pPr>
            <w:permStart w:id="416312207" w:edGrp="everyone"/>
            <w:r>
              <w:rPr>
                <w:rFonts w:ascii="Arial" w:hAnsi="Arial" w:cs="Arial"/>
                <w:sz w:val="40"/>
                <w:szCs w:val="44"/>
              </w:rPr>
              <w:sym w:font="Wingdings" w:char="F0FE"/>
            </w:r>
            <w:permEnd w:id="416312207"/>
          </w:p>
        </w:tc>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DB5671D" w14:textId="263A999C" w:rsidR="00C67B58" w:rsidRPr="00447473" w:rsidRDefault="00845386" w:rsidP="00C67B58">
            <w:pPr>
              <w:ind w:left="993" w:hanging="993"/>
              <w:jc w:val="center"/>
              <w:rPr>
                <w:vanish/>
                <w:color w:val="17365D" w:themeColor="text2" w:themeShade="BF"/>
              </w:rPr>
            </w:pPr>
            <w:permStart w:id="403013587" w:edGrp="everyone"/>
            <w:r>
              <w:rPr>
                <w:rFonts w:ascii="Arial" w:hAnsi="Arial" w:cs="Arial"/>
                <w:sz w:val="40"/>
                <w:szCs w:val="44"/>
              </w:rPr>
              <w:sym w:font="Wingdings" w:char="F0FE"/>
            </w:r>
            <w:permEnd w:id="403013587"/>
          </w:p>
        </w:tc>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5368408" w14:textId="33C67F7E" w:rsidR="00C67B58" w:rsidRPr="00447473" w:rsidRDefault="00845386" w:rsidP="00C67B58">
            <w:pPr>
              <w:ind w:left="993" w:hanging="993"/>
              <w:jc w:val="center"/>
              <w:rPr>
                <w:vanish/>
                <w:color w:val="17365D" w:themeColor="text2" w:themeShade="BF"/>
              </w:rPr>
            </w:pPr>
            <w:permStart w:id="553999750" w:edGrp="everyone"/>
            <w:r>
              <w:rPr>
                <w:rFonts w:ascii="Arial" w:hAnsi="Arial" w:cs="Arial"/>
                <w:sz w:val="40"/>
                <w:szCs w:val="44"/>
              </w:rPr>
              <w:sym w:font="Wingdings" w:char="F0FE"/>
            </w:r>
            <w:permEnd w:id="553999750"/>
          </w:p>
        </w:tc>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21"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21"/>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F12E932" w14:textId="5F5E4640" w:rsidR="00793099" w:rsidRPr="00533511" w:rsidRDefault="00793099" w:rsidP="00B0031C">
            <w:pPr>
              <w:rPr>
                <w:rFonts w:ascii="Arial" w:hAnsi="Arial" w:cs="Arial"/>
                <w:sz w:val="44"/>
                <w:szCs w:val="44"/>
              </w:rPr>
            </w:pPr>
            <w:permStart w:id="1922904123" w:edGrp="everyone"/>
            <w:r>
              <w:rPr>
                <w:rFonts w:ascii="Arial" w:hAnsi="Arial" w:cs="Arial"/>
                <w:sz w:val="44"/>
                <w:szCs w:val="44"/>
              </w:rPr>
              <w:sym w:font="Wingdings" w:char="F0A8"/>
            </w:r>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8AF5854" w14:textId="62F51AC7" w:rsidR="00D912F8" w:rsidRPr="00447473" w:rsidRDefault="00DD1FDF" w:rsidP="00D912F8">
            <w:pPr>
              <w:ind w:left="993" w:hanging="993"/>
              <w:jc w:val="center"/>
              <w:rPr>
                <w:vanish/>
                <w:color w:val="17365D" w:themeColor="text2" w:themeShade="BF"/>
              </w:rPr>
            </w:pPr>
            <w:permStart w:id="638874148" w:edGrp="everyone"/>
            <w:r>
              <w:rPr>
                <w:rFonts w:ascii="Arial" w:hAnsi="Arial" w:cs="Arial"/>
                <w:sz w:val="40"/>
                <w:szCs w:val="44"/>
              </w:rPr>
              <w:sym w:font="Wingdings" w:char="F0FE"/>
            </w:r>
            <w:permEnd w:id="638874148"/>
          </w:p>
        </w:tc>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7AFF3A3" w14:textId="15DE4651" w:rsidR="00D912F8" w:rsidRPr="00447473" w:rsidRDefault="004772DD" w:rsidP="00D912F8">
            <w:pPr>
              <w:ind w:left="993" w:hanging="993"/>
              <w:jc w:val="center"/>
              <w:rPr>
                <w:vanish/>
                <w:color w:val="17365D" w:themeColor="text2" w:themeShade="BF"/>
              </w:rPr>
            </w:pPr>
            <w:permStart w:id="1969637683" w:edGrp="everyone"/>
            <w:r>
              <w:rPr>
                <w:rFonts w:ascii="Arial" w:hAnsi="Arial" w:cs="Arial"/>
                <w:sz w:val="40"/>
                <w:szCs w:val="44"/>
              </w:rPr>
              <w:sym w:font="Wingdings" w:char="F0FE"/>
            </w:r>
            <w:permEnd w:id="1969637683"/>
          </w:p>
        </w:tc>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E14DFEE" w14:textId="6CBA6C9D" w:rsidR="00D912F8" w:rsidRPr="00447473" w:rsidRDefault="00DD1FDF" w:rsidP="00D912F8">
            <w:pPr>
              <w:ind w:left="993" w:hanging="993"/>
              <w:jc w:val="center"/>
              <w:rPr>
                <w:vanish/>
                <w:color w:val="17365D" w:themeColor="text2" w:themeShade="BF"/>
              </w:rPr>
            </w:pPr>
            <w:permStart w:id="1512312617" w:edGrp="everyone"/>
            <w:r>
              <w:rPr>
                <w:rFonts w:ascii="Arial" w:hAnsi="Arial" w:cs="Arial"/>
                <w:sz w:val="40"/>
                <w:szCs w:val="44"/>
              </w:rPr>
              <w:sym w:font="Wingdings" w:char="F0FE"/>
            </w:r>
            <w:permEnd w:id="1512312617"/>
          </w:p>
        </w:tc>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13E7A04" w14:textId="158B62A3" w:rsidR="00D912F8" w:rsidRPr="00447473" w:rsidRDefault="00DD1FDF" w:rsidP="00D912F8">
            <w:pPr>
              <w:ind w:left="993" w:hanging="993"/>
              <w:jc w:val="center"/>
              <w:rPr>
                <w:vanish/>
                <w:color w:val="17365D" w:themeColor="text2" w:themeShade="BF"/>
              </w:rPr>
            </w:pPr>
            <w:permStart w:id="946697128" w:edGrp="everyone"/>
            <w:r>
              <w:rPr>
                <w:rFonts w:ascii="Arial" w:hAnsi="Arial" w:cs="Arial"/>
                <w:sz w:val="40"/>
                <w:szCs w:val="44"/>
              </w:rPr>
              <w:sym w:font="Wingdings" w:char="F0FE"/>
            </w:r>
            <w:permEnd w:id="946697128"/>
          </w:p>
        </w:tc>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22" w:name="_Ref36734022"/>
      <w:r>
        <w:t xml:space="preserve">True or False (Tick your response): </w:t>
      </w:r>
      <w:r w:rsidRPr="00793099">
        <w:t>Risk control options can come from both internal sources (e.g. policies and procedures) and external sources (e.g. codes of practice and standards)</w:t>
      </w:r>
      <w:r>
        <w:t>.</w:t>
      </w:r>
      <w:bookmarkEnd w:id="22"/>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6F910630" w:rsidR="00D912F8" w:rsidRPr="00B31E17" w:rsidRDefault="00DD1FDF" w:rsidP="00D912F8">
            <w:pPr>
              <w:keepNext/>
              <w:ind w:left="993" w:right="82" w:hanging="993"/>
              <w:jc w:val="center"/>
              <w:rPr>
                <w:vanish/>
                <w:color w:val="17365D" w:themeColor="text2" w:themeShade="BF"/>
              </w:rPr>
            </w:pPr>
            <w:permStart w:id="2092247015" w:edGrp="everyone"/>
            <w:r>
              <w:rPr>
                <w:rFonts w:ascii="Arial" w:hAnsi="Arial" w:cs="Arial"/>
                <w:sz w:val="40"/>
                <w:szCs w:val="44"/>
              </w:rPr>
              <w:sym w:font="Wingdings" w:char="F0FE"/>
            </w:r>
            <w:permEnd w:id="20922470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07CFCA12" w14:textId="2888FA32" w:rsidR="00D912F8" w:rsidRPr="00533511" w:rsidRDefault="00D912F8" w:rsidP="00D912F8">
            <w:pPr>
              <w:rPr>
                <w:rFonts w:ascii="Arial" w:hAnsi="Arial" w:cs="Arial"/>
                <w:sz w:val="44"/>
                <w:szCs w:val="44"/>
              </w:rPr>
            </w:pPr>
            <w:permStart w:id="1307914424" w:edGrp="everyone"/>
            <w:r w:rsidRPr="00533511">
              <w:rPr>
                <w:rFonts w:ascii="Arial" w:hAnsi="Arial" w:cs="Arial"/>
                <w:sz w:val="44"/>
                <w:szCs w:val="44"/>
              </w:rPr>
              <w:sym w:font="Wingdings" w:char="F0A8"/>
            </w:r>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141BF8EF" w:rsidR="00D912F8" w:rsidRPr="00B31E17" w:rsidRDefault="00D912F8" w:rsidP="00D912F8">
            <w:pPr>
              <w:ind w:left="161" w:right="82" w:hanging="161"/>
              <w:jc w:val="center"/>
              <w:rPr>
                <w:vanish/>
                <w:color w:val="17365D" w:themeColor="text2" w:themeShade="BF"/>
              </w:rPr>
            </w:pPr>
            <w:permStart w:id="1336023253" w:edGrp="everyone"/>
            <w:r>
              <w:rPr>
                <w:rFonts w:ascii="Arial" w:hAnsi="Arial" w:cs="Arial"/>
                <w:sz w:val="40"/>
                <w:szCs w:val="44"/>
              </w:rPr>
              <w:sym w:font="Wingdings" w:char="F0A8"/>
            </w:r>
            <w:permEnd w:id="133602325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3" w:name="_Ref36734023"/>
      <w:r w:rsidRPr="00793099">
        <w:rPr>
          <w:rFonts w:cs="Arial"/>
        </w:rPr>
        <w:t>Which of the following should be considered when developing a risk control plan</w:t>
      </w:r>
      <w:r w:rsidRPr="00832717">
        <w:t>?</w:t>
      </w:r>
      <w:r>
        <w:t xml:space="preserve"> Tick all that apply.</w:t>
      </w:r>
      <w:bookmarkEnd w:id="23"/>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1CC41A20" w14:textId="4F83193D" w:rsidR="00793099" w:rsidRPr="00533511" w:rsidRDefault="00793099" w:rsidP="00B0031C">
            <w:pPr>
              <w:rPr>
                <w:rFonts w:ascii="Arial" w:hAnsi="Arial" w:cs="Arial"/>
                <w:sz w:val="44"/>
                <w:szCs w:val="44"/>
              </w:rPr>
            </w:pPr>
            <w:permStart w:id="337190947" w:edGrp="everyone"/>
            <w:r>
              <w:rPr>
                <w:rFonts w:ascii="Arial" w:hAnsi="Arial" w:cs="Arial"/>
                <w:sz w:val="44"/>
                <w:szCs w:val="44"/>
              </w:rPr>
              <w:sym w:font="Wingdings" w:char="F0A8"/>
            </w:r>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F579201" w14:textId="0CD79FA0" w:rsidR="00CF7273" w:rsidRPr="00447473" w:rsidRDefault="00DD1FDF" w:rsidP="00CF7273">
            <w:pPr>
              <w:ind w:left="993" w:hanging="993"/>
              <w:jc w:val="center"/>
              <w:rPr>
                <w:vanish/>
                <w:color w:val="17365D" w:themeColor="text2" w:themeShade="BF"/>
              </w:rPr>
            </w:pPr>
            <w:permStart w:id="1508585680" w:edGrp="everyone"/>
            <w:r>
              <w:rPr>
                <w:rFonts w:ascii="Arial" w:hAnsi="Arial" w:cs="Arial"/>
                <w:sz w:val="40"/>
                <w:szCs w:val="44"/>
              </w:rPr>
              <w:sym w:font="Wingdings" w:char="F0FE"/>
            </w:r>
            <w:permEnd w:id="1508585680"/>
          </w:p>
        </w:tc>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9F5DCAD" w14:textId="4F851DEF" w:rsidR="00CF7273" w:rsidRPr="00447473" w:rsidRDefault="00DD1FDF" w:rsidP="00CF7273">
            <w:pPr>
              <w:ind w:left="993" w:hanging="993"/>
              <w:jc w:val="center"/>
              <w:rPr>
                <w:vanish/>
                <w:color w:val="17365D" w:themeColor="text2" w:themeShade="BF"/>
              </w:rPr>
            </w:pPr>
            <w:permStart w:id="1918271092" w:edGrp="everyone"/>
            <w:r>
              <w:rPr>
                <w:rFonts w:ascii="Arial" w:hAnsi="Arial" w:cs="Arial"/>
                <w:sz w:val="40"/>
                <w:szCs w:val="44"/>
              </w:rPr>
              <w:sym w:font="Wingdings" w:char="F0FE"/>
            </w:r>
            <w:permEnd w:id="1918271092"/>
          </w:p>
        </w:tc>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CDB1F90" w14:textId="3B50AD91" w:rsidR="00CF7273" w:rsidRPr="00447473" w:rsidRDefault="00DD1FDF" w:rsidP="00CF7273">
            <w:pPr>
              <w:ind w:left="993" w:hanging="993"/>
              <w:jc w:val="center"/>
              <w:rPr>
                <w:vanish/>
                <w:color w:val="17365D" w:themeColor="text2" w:themeShade="BF"/>
              </w:rPr>
            </w:pPr>
            <w:permStart w:id="492840946" w:edGrp="everyone"/>
            <w:r>
              <w:rPr>
                <w:rFonts w:ascii="Arial" w:hAnsi="Arial" w:cs="Arial"/>
                <w:sz w:val="40"/>
                <w:szCs w:val="44"/>
              </w:rPr>
              <w:sym w:font="Wingdings" w:char="F0FE"/>
            </w:r>
            <w:permEnd w:id="492840946"/>
          </w:p>
        </w:tc>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579B681" w14:textId="20809539" w:rsidR="00CF7273" w:rsidRPr="00447473" w:rsidRDefault="00DD1FDF" w:rsidP="00CF7273">
            <w:pPr>
              <w:ind w:left="993" w:hanging="993"/>
              <w:jc w:val="center"/>
              <w:rPr>
                <w:vanish/>
                <w:color w:val="17365D" w:themeColor="text2" w:themeShade="BF"/>
              </w:rPr>
            </w:pPr>
            <w:permStart w:id="1149521072" w:edGrp="everyone"/>
            <w:r>
              <w:rPr>
                <w:rFonts w:ascii="Arial" w:hAnsi="Arial" w:cs="Arial"/>
                <w:sz w:val="40"/>
                <w:szCs w:val="44"/>
              </w:rPr>
              <w:sym w:font="Wingdings" w:char="F0FE"/>
            </w:r>
            <w:permEnd w:id="1149521072"/>
          </w:p>
        </w:tc>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5F5EE4">
            <w:rPr>
              <w:szCs w:val="32"/>
            </w:rPr>
            <w:t>BSBWHS414</w:t>
          </w:r>
        </w:sdtContent>
      </w:sdt>
      <w:r w:rsidR="00C76B5E" w:rsidRPr="004932A4">
        <w:rPr>
          <w:szCs w:val="32"/>
        </w:rPr>
        <w:t xml:space="preserve"> </w:t>
      </w:r>
    </w:p>
    <w:p w14:paraId="4940EB2A" w14:textId="250E5F0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5F5EE4">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6C5608">
        <w:tc>
          <w:tcPr>
            <w:tcW w:w="2552" w:type="dxa"/>
            <w:tcBorders>
              <w:top w:val="nil"/>
              <w:left w:val="nil"/>
              <w:bottom w:val="nil"/>
              <w:right w:val="nil"/>
            </w:tcBorders>
          </w:tcPr>
          <w:p w14:paraId="0288AAE5" w14:textId="77777777" w:rsidR="00A342EE" w:rsidRPr="001C4084" w:rsidRDefault="00A342EE" w:rsidP="006C560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7BED70CB" w:rsidR="00A342EE" w:rsidRPr="001C4084" w:rsidRDefault="00845386" w:rsidP="006C5608">
            <w:pPr>
              <w:ind w:right="-24"/>
              <w:rPr>
                <w:rFonts w:ascii="Arial" w:hAnsi="Arial" w:cs="Arial"/>
                <w:sz w:val="22"/>
                <w:szCs w:val="22"/>
              </w:rPr>
            </w:pPr>
            <w:permStart w:id="75317315" w:edGrp="everyone"/>
            <w:r>
              <w:rPr>
                <w:rFonts w:ascii="Arial" w:hAnsi="Arial" w:cs="Arial"/>
                <w:sz w:val="22"/>
                <w:szCs w:val="22"/>
              </w:rPr>
              <w:t>Taylah Cubis</w:t>
            </w:r>
            <w:permEnd w:id="75317315"/>
          </w:p>
        </w:tc>
      </w:tr>
      <w:tr w:rsidR="00A342EE" w:rsidRPr="004E05D0" w14:paraId="2A44AAF5" w14:textId="77777777" w:rsidTr="006C5608">
        <w:tc>
          <w:tcPr>
            <w:tcW w:w="2552" w:type="dxa"/>
            <w:tcBorders>
              <w:top w:val="nil"/>
              <w:left w:val="nil"/>
              <w:bottom w:val="nil"/>
              <w:right w:val="nil"/>
            </w:tcBorders>
          </w:tcPr>
          <w:p w14:paraId="0CCD9BAC" w14:textId="77777777" w:rsidR="00A342EE" w:rsidRPr="004E05D0" w:rsidRDefault="00A342EE" w:rsidP="006C5608">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6C5608">
            <w:pPr>
              <w:ind w:right="-24"/>
              <w:rPr>
                <w:rFonts w:ascii="Arial" w:hAnsi="Arial" w:cs="Arial"/>
                <w:sz w:val="10"/>
                <w:szCs w:val="10"/>
              </w:rPr>
            </w:pPr>
          </w:p>
        </w:tc>
      </w:tr>
      <w:tr w:rsidR="00A342EE" w:rsidRPr="00830749" w14:paraId="44FACAB5" w14:textId="77777777" w:rsidTr="006C5608">
        <w:tc>
          <w:tcPr>
            <w:tcW w:w="2552" w:type="dxa"/>
            <w:tcBorders>
              <w:top w:val="nil"/>
              <w:left w:val="nil"/>
              <w:bottom w:val="nil"/>
              <w:right w:val="nil"/>
            </w:tcBorders>
          </w:tcPr>
          <w:p w14:paraId="275F40DD" w14:textId="77777777" w:rsidR="00A342EE" w:rsidRPr="001C4084" w:rsidRDefault="00A342EE" w:rsidP="006C5608">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C48192F" w14:textId="77777777" w:rsidR="00A342EE" w:rsidRPr="00DD7A44" w:rsidRDefault="00A342EE" w:rsidP="006C56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41C2A31D">
                      <wp:extent cx="857250"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6C5608">
        <w:tc>
          <w:tcPr>
            <w:tcW w:w="2552" w:type="dxa"/>
            <w:tcBorders>
              <w:top w:val="nil"/>
              <w:left w:val="nil"/>
              <w:bottom w:val="nil"/>
              <w:right w:val="nil"/>
            </w:tcBorders>
          </w:tcPr>
          <w:p w14:paraId="643F6927" w14:textId="77777777" w:rsidR="00A342EE" w:rsidRDefault="00A342EE" w:rsidP="006C5608">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6C5608">
            <w:pPr>
              <w:ind w:right="-24"/>
              <w:rPr>
                <w:rFonts w:ascii="Arial" w:hAnsi="Arial" w:cs="Arial"/>
                <w:sz w:val="22"/>
                <w:szCs w:val="22"/>
              </w:rPr>
            </w:pPr>
          </w:p>
        </w:tc>
      </w:tr>
      <w:tr w:rsidR="00A342EE" w:rsidRPr="0077428E" w14:paraId="19718293" w14:textId="77777777" w:rsidTr="006C5608">
        <w:tc>
          <w:tcPr>
            <w:tcW w:w="2552" w:type="dxa"/>
            <w:tcBorders>
              <w:top w:val="nil"/>
              <w:left w:val="nil"/>
              <w:bottom w:val="nil"/>
              <w:right w:val="nil"/>
            </w:tcBorders>
          </w:tcPr>
          <w:p w14:paraId="3E357A6B" w14:textId="77777777" w:rsidR="00A342EE" w:rsidRPr="0077428E" w:rsidRDefault="00A342EE" w:rsidP="006C5608">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4A64353" w14:textId="77777777" w:rsidR="00A342EE" w:rsidRPr="00DD7A44" w:rsidRDefault="00A342EE" w:rsidP="006C5608">
                <w:pPr>
                  <w:ind w:right="-24"/>
                  <w:rPr>
                    <w:rFonts w:ascii="Arial" w:hAnsi="Arial" w:cs="Arial"/>
                    <w:sz w:val="22"/>
                    <w:szCs w:val="22"/>
                  </w:rPr>
                </w:pPr>
                <w:r w:rsidRPr="00DD7A44">
                  <w:rPr>
                    <w:rStyle w:val="PlaceholderText"/>
                    <w:color w:val="auto"/>
                  </w:rPr>
                  <w:t>Click here to enter a date.</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6C5608">
        <w:tc>
          <w:tcPr>
            <w:tcW w:w="2552" w:type="dxa"/>
            <w:tcBorders>
              <w:top w:val="nil"/>
              <w:left w:val="nil"/>
              <w:bottom w:val="nil"/>
              <w:right w:val="nil"/>
            </w:tcBorders>
          </w:tcPr>
          <w:p w14:paraId="797E9E3C" w14:textId="77777777" w:rsidR="00A342EE" w:rsidRPr="0032118C" w:rsidRDefault="00A342EE" w:rsidP="006C560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6C5608">
            <w:pPr>
              <w:ind w:right="-24"/>
              <w:rPr>
                <w:rFonts w:ascii="Arial" w:hAnsi="Arial" w:cs="Arial"/>
                <w:sz w:val="22"/>
                <w:szCs w:val="22"/>
              </w:rPr>
            </w:pPr>
            <w:permStart w:id="2055418198" w:edGrp="everyone"/>
            <w:permEnd w:id="2055418198"/>
          </w:p>
        </w:tc>
      </w:tr>
      <w:tr w:rsidR="00A342EE" w:rsidRPr="004E05D0" w14:paraId="689D3273" w14:textId="77777777" w:rsidTr="006C5608">
        <w:trPr>
          <w:trHeight w:val="113"/>
        </w:trPr>
        <w:tc>
          <w:tcPr>
            <w:tcW w:w="2552" w:type="dxa"/>
            <w:tcBorders>
              <w:top w:val="nil"/>
              <w:left w:val="nil"/>
              <w:bottom w:val="nil"/>
              <w:right w:val="nil"/>
            </w:tcBorders>
          </w:tcPr>
          <w:p w14:paraId="53CA4236" w14:textId="77777777" w:rsidR="00A342EE" w:rsidRPr="004E05D0" w:rsidRDefault="00A342EE" w:rsidP="006C5608">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6C5608">
            <w:pPr>
              <w:ind w:right="-24"/>
              <w:rPr>
                <w:rFonts w:ascii="Arial" w:hAnsi="Arial" w:cs="Arial"/>
                <w:sz w:val="10"/>
                <w:szCs w:val="10"/>
              </w:rPr>
            </w:pPr>
          </w:p>
        </w:tc>
      </w:tr>
      <w:tr w:rsidR="00A342EE" w:rsidRPr="0032118C" w14:paraId="5A165B67" w14:textId="77777777" w:rsidTr="006C5608">
        <w:tc>
          <w:tcPr>
            <w:tcW w:w="2552" w:type="dxa"/>
            <w:tcBorders>
              <w:top w:val="nil"/>
              <w:left w:val="nil"/>
              <w:bottom w:val="nil"/>
              <w:right w:val="nil"/>
            </w:tcBorders>
          </w:tcPr>
          <w:p w14:paraId="71A54F0D" w14:textId="77777777" w:rsidR="00A342EE" w:rsidRPr="0032118C" w:rsidRDefault="00A342EE" w:rsidP="006C560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6DD6876D" w14:textId="77777777" w:rsidR="00A342EE" w:rsidRPr="00DD7A44" w:rsidRDefault="00A342EE" w:rsidP="006C56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6C5608">
        <w:tc>
          <w:tcPr>
            <w:tcW w:w="2552" w:type="dxa"/>
            <w:tcBorders>
              <w:top w:val="nil"/>
              <w:left w:val="nil"/>
              <w:bottom w:val="nil"/>
              <w:right w:val="nil"/>
            </w:tcBorders>
          </w:tcPr>
          <w:p w14:paraId="26BD7388" w14:textId="77777777" w:rsidR="00A342EE" w:rsidRDefault="00A342EE" w:rsidP="006C5608">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6C5608">
            <w:pPr>
              <w:ind w:right="-24"/>
              <w:rPr>
                <w:rFonts w:ascii="Arial" w:hAnsi="Arial" w:cs="Arial"/>
                <w:sz w:val="22"/>
                <w:szCs w:val="22"/>
              </w:rPr>
            </w:pPr>
          </w:p>
        </w:tc>
      </w:tr>
      <w:tr w:rsidR="00A342EE" w:rsidRPr="0077428E" w14:paraId="77BA440C" w14:textId="77777777" w:rsidTr="006C5608">
        <w:tc>
          <w:tcPr>
            <w:tcW w:w="2552" w:type="dxa"/>
            <w:tcBorders>
              <w:top w:val="nil"/>
              <w:left w:val="nil"/>
              <w:bottom w:val="nil"/>
              <w:right w:val="nil"/>
            </w:tcBorders>
          </w:tcPr>
          <w:p w14:paraId="0BBB8EB3" w14:textId="77777777" w:rsidR="00A342EE" w:rsidRPr="0077428E" w:rsidRDefault="00A342EE" w:rsidP="006C5608">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000000" w:rsidP="006C5608">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6C5608">
        <w:trPr>
          <w:trHeight w:val="217"/>
          <w:jc w:val="center"/>
        </w:trPr>
        <w:tc>
          <w:tcPr>
            <w:tcW w:w="2528" w:type="dxa"/>
            <w:vMerge w:val="restart"/>
            <w:shd w:val="clear" w:color="auto" w:fill="F3F3F3"/>
            <w:vAlign w:val="center"/>
          </w:tcPr>
          <w:p w14:paraId="1E1CC3D8" w14:textId="77777777" w:rsidR="00A342EE" w:rsidRPr="004932A4" w:rsidRDefault="00A342EE" w:rsidP="006C560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6C5608">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6C5608">
        <w:trPr>
          <w:cantSplit/>
          <w:jc w:val="center"/>
        </w:trPr>
        <w:tc>
          <w:tcPr>
            <w:tcW w:w="2528" w:type="dxa"/>
            <w:vMerge/>
            <w:tcBorders>
              <w:bottom w:val="single" w:sz="4" w:space="0" w:color="auto"/>
            </w:tcBorders>
            <w:vAlign w:val="center"/>
          </w:tcPr>
          <w:p w14:paraId="5F2B55D1" w14:textId="77777777" w:rsidR="00A342EE" w:rsidRPr="004932A4" w:rsidRDefault="00A342EE" w:rsidP="006C5608">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6C560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6C5608">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6C5608">
        <w:trPr>
          <w:cantSplit/>
          <w:jc w:val="center"/>
        </w:trPr>
        <w:tc>
          <w:tcPr>
            <w:tcW w:w="2528" w:type="dxa"/>
            <w:tcBorders>
              <w:top w:val="single" w:sz="4" w:space="0" w:color="auto"/>
            </w:tcBorders>
            <w:vAlign w:val="center"/>
          </w:tcPr>
          <w:p w14:paraId="718BDC3D" w14:textId="77777777" w:rsidR="00A342EE" w:rsidRPr="000967AF" w:rsidRDefault="00A342EE" w:rsidP="006C5608">
            <w:pPr>
              <w:ind w:right="-24"/>
              <w:jc w:val="center"/>
              <w:rPr>
                <w:rFonts w:ascii="Arial" w:hAnsi="Arial" w:cs="Arial"/>
                <w:sz w:val="22"/>
                <w:szCs w:val="22"/>
              </w:rPr>
            </w:pPr>
            <w:r w:rsidRPr="000967AF">
              <w:rPr>
                <w:rFonts w:ascii="Arial" w:hAnsi="Arial" w:cs="Arial"/>
                <w:sz w:val="22"/>
                <w:szCs w:val="22"/>
              </w:rPr>
              <w:t xml:space="preserve">Task 1 </w:t>
            </w:r>
          </w:p>
        </w:tc>
        <w:tc>
          <w:tcPr>
            <w:tcW w:w="2552" w:type="dxa"/>
            <w:vAlign w:val="center"/>
          </w:tcPr>
          <w:p w14:paraId="1D8CF431" w14:textId="5F1A1F62" w:rsidR="00A342EE" w:rsidRPr="00533511" w:rsidRDefault="00A342EE" w:rsidP="006C5608">
            <w:pPr>
              <w:ind w:right="-24"/>
              <w:jc w:val="center"/>
              <w:rPr>
                <w:rFonts w:ascii="Arial" w:hAnsi="Arial" w:cs="Arial"/>
                <w:sz w:val="40"/>
                <w:szCs w:val="28"/>
              </w:rPr>
            </w:pPr>
            <w:permStart w:id="1714819595" w:edGrp="everyone"/>
            <w:r>
              <w:rPr>
                <w:rFonts w:ascii="Arial" w:hAnsi="Arial" w:cs="Arial"/>
                <w:sz w:val="40"/>
                <w:szCs w:val="28"/>
              </w:rPr>
              <w:sym w:font="Wingdings" w:char="F0A8"/>
            </w:r>
            <w:permEnd w:id="1714819595"/>
          </w:p>
        </w:tc>
        <w:tc>
          <w:tcPr>
            <w:tcW w:w="2552" w:type="dxa"/>
            <w:vAlign w:val="center"/>
          </w:tcPr>
          <w:p w14:paraId="4380C229" w14:textId="3EFACAD2" w:rsidR="00A342EE" w:rsidRPr="00533511" w:rsidRDefault="00A342EE" w:rsidP="006C5608">
            <w:pPr>
              <w:ind w:right="-24"/>
              <w:jc w:val="center"/>
              <w:rPr>
                <w:rFonts w:ascii="Arial" w:hAnsi="Arial" w:cs="Arial"/>
                <w:sz w:val="40"/>
                <w:szCs w:val="28"/>
              </w:rPr>
            </w:pPr>
            <w:permStart w:id="2135781273" w:edGrp="everyone"/>
            <w:r>
              <w:rPr>
                <w:rFonts w:ascii="Arial" w:hAnsi="Arial" w:cs="Arial"/>
                <w:sz w:val="40"/>
                <w:szCs w:val="28"/>
              </w:rPr>
              <w:sym w:font="Wingdings" w:char="F0A8"/>
            </w:r>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6C5608">
        <w:tc>
          <w:tcPr>
            <w:tcW w:w="9016" w:type="dxa"/>
            <w:shd w:val="clear" w:color="auto" w:fill="D9D9D9" w:themeFill="background1" w:themeFillShade="D9"/>
          </w:tcPr>
          <w:p w14:paraId="68F50939" w14:textId="77777777" w:rsidR="00075D0B" w:rsidRPr="00553DDB" w:rsidRDefault="00075D0B" w:rsidP="006C5608">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6C5608">
        <w:trPr>
          <w:trHeight w:val="13602"/>
        </w:trPr>
        <w:tc>
          <w:tcPr>
            <w:tcW w:w="9016" w:type="dxa"/>
          </w:tcPr>
          <w:p w14:paraId="26ED6458" w14:textId="77777777" w:rsidR="00075D0B" w:rsidRPr="00553DDB" w:rsidRDefault="00075D0B" w:rsidP="006C5608">
            <w:pPr>
              <w:rPr>
                <w:rFonts w:ascii="Arial" w:hAnsi="Arial" w:cs="Arial"/>
                <w:szCs w:val="24"/>
              </w:rPr>
            </w:pPr>
            <w:permStart w:id="1724860663" w:edGrp="everyone"/>
            <w:permEnd w:id="1724860663"/>
          </w:p>
        </w:tc>
      </w:tr>
    </w:tbl>
    <w:p w14:paraId="0449A29A" w14:textId="12A54410"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5F5EE4">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40C77D6" w:rsidR="00E753B9" w:rsidRPr="00BF7956" w:rsidRDefault="005F5EE4"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23A11AD5" w:rsidR="00F80F60" w:rsidRPr="00EE514B" w:rsidRDefault="00C84FF8" w:rsidP="00F80F60">
            <w:pPr>
              <w:jc w:val="left"/>
              <w:rPr>
                <w:rFonts w:ascii="Arial" w:hAnsi="Arial" w:cs="Arial"/>
                <w:sz w:val="22"/>
                <w:szCs w:val="22"/>
              </w:rPr>
            </w:pPr>
            <w:permStart w:id="1199464275" w:edGrp="everyone"/>
            <w:r>
              <w:rPr>
                <w:rFonts w:ascii="Arial" w:hAnsi="Arial" w:cs="Arial"/>
                <w:sz w:val="22"/>
                <w:szCs w:val="22"/>
              </w:rPr>
              <w:t>Taylah Cubis</w:t>
            </w:r>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6C5608">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4" w:name="_Ref36106014"/>
            <w:bookmarkStart w:id="25" w:name="_Ref36811071"/>
            <w:r>
              <w:rPr>
                <w:rFonts w:cs="Arial"/>
                <w:sz w:val="20"/>
              </w:rPr>
              <w:t>Confirm and apply legal and organisational requirements with regards to hazard identification</w:t>
            </w:r>
            <w:bookmarkEnd w:id="24"/>
            <w:r>
              <w:rPr>
                <w:rFonts w:cs="Arial"/>
                <w:sz w:val="20"/>
              </w:rPr>
              <w:t>.</w:t>
            </w:r>
            <w:bookmarkEnd w:id="25"/>
            <w:r w:rsidRPr="00C12B2E">
              <w:rPr>
                <w:rFonts w:cs="Arial"/>
                <w:sz w:val="20"/>
              </w:rPr>
              <w:t xml:space="preserve"> </w:t>
            </w:r>
          </w:p>
        </w:tc>
        <w:tc>
          <w:tcPr>
            <w:tcW w:w="1702" w:type="dxa"/>
            <w:tcBorders>
              <w:left w:val="single" w:sz="4" w:space="0" w:color="auto"/>
              <w:right w:val="single" w:sz="12" w:space="0" w:color="auto"/>
            </w:tcBorders>
            <w:vAlign w:val="center"/>
          </w:tcPr>
          <w:p w14:paraId="3E47DDA8" w14:textId="0925489C" w:rsidR="00691E81" w:rsidRPr="00696855" w:rsidRDefault="00691E81" w:rsidP="00691E81">
            <w:pPr>
              <w:jc w:val="center"/>
              <w:rPr>
                <w:rFonts w:cs="Arial"/>
                <w:sz w:val="20"/>
              </w:rPr>
            </w:pPr>
            <w:permStart w:id="208559814" w:edGrp="everyone"/>
            <w:r>
              <w:rPr>
                <w:rFonts w:ascii="Arial" w:hAnsi="Arial" w:cs="Arial"/>
                <w:sz w:val="44"/>
                <w:szCs w:val="44"/>
              </w:rPr>
              <w:sym w:font="Wingdings" w:char="F0A8"/>
            </w:r>
            <w:permEnd w:id="208559814"/>
          </w:p>
        </w:tc>
      </w:tr>
      <w:tr w:rsidR="00691E81" w:rsidRPr="00696855" w14:paraId="16A44089" w14:textId="77777777" w:rsidTr="006C5608">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6" w:name="_Ref36811212"/>
            <w:r>
              <w:rPr>
                <w:rFonts w:cs="Arial"/>
                <w:sz w:val="20"/>
              </w:rPr>
              <w:t>Select and apply hazard identification tools and techniques.</w:t>
            </w:r>
            <w:bookmarkEnd w:id="26"/>
            <w:r>
              <w:rPr>
                <w:rFonts w:cs="Arial"/>
                <w:sz w:val="20"/>
              </w:rPr>
              <w:t xml:space="preserve">  </w:t>
            </w:r>
          </w:p>
        </w:tc>
        <w:tc>
          <w:tcPr>
            <w:tcW w:w="1702" w:type="dxa"/>
            <w:tcBorders>
              <w:left w:val="single" w:sz="4" w:space="0" w:color="auto"/>
              <w:right w:val="single" w:sz="12" w:space="0" w:color="auto"/>
            </w:tcBorders>
            <w:vAlign w:val="center"/>
          </w:tcPr>
          <w:p w14:paraId="72BB4DCA" w14:textId="1DB68FAE" w:rsidR="00691E81" w:rsidRPr="00696855" w:rsidRDefault="00691E81" w:rsidP="00691E81">
            <w:pPr>
              <w:jc w:val="center"/>
              <w:rPr>
                <w:rFonts w:cs="Arial"/>
                <w:sz w:val="20"/>
              </w:rPr>
            </w:pPr>
            <w:permStart w:id="1090936866" w:edGrp="everyone"/>
            <w:r>
              <w:rPr>
                <w:rFonts w:ascii="Arial" w:hAnsi="Arial" w:cs="Arial"/>
                <w:sz w:val="44"/>
                <w:szCs w:val="44"/>
              </w:rPr>
              <w:sym w:font="Wingdings" w:char="F0A8"/>
            </w:r>
            <w:permEnd w:id="1090936866"/>
          </w:p>
        </w:tc>
      </w:tr>
      <w:tr w:rsidR="00691E81" w:rsidRPr="00696855" w14:paraId="0F4B7B9B" w14:textId="77777777" w:rsidTr="006C5608">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7" w:name="_Ref36811098"/>
            <w:r>
              <w:rPr>
                <w:rFonts w:cs="Arial"/>
                <w:sz w:val="20"/>
              </w:rPr>
              <w:t>Analyse information and data to determine each hazard’s nature and scope.</w:t>
            </w:r>
            <w:bookmarkEnd w:id="27"/>
          </w:p>
        </w:tc>
        <w:tc>
          <w:tcPr>
            <w:tcW w:w="1702" w:type="dxa"/>
            <w:tcBorders>
              <w:left w:val="single" w:sz="4" w:space="0" w:color="auto"/>
              <w:right w:val="single" w:sz="12" w:space="0" w:color="auto"/>
            </w:tcBorders>
            <w:vAlign w:val="center"/>
          </w:tcPr>
          <w:p w14:paraId="1F1BF9D1" w14:textId="56B928A2" w:rsidR="00691E81" w:rsidRPr="00696855" w:rsidRDefault="00691E81" w:rsidP="00691E81">
            <w:pPr>
              <w:jc w:val="center"/>
              <w:rPr>
                <w:rFonts w:cs="Arial"/>
                <w:sz w:val="20"/>
              </w:rPr>
            </w:pPr>
            <w:permStart w:id="996874179" w:edGrp="everyone"/>
            <w:r>
              <w:rPr>
                <w:rFonts w:ascii="Arial" w:hAnsi="Arial" w:cs="Arial"/>
                <w:sz w:val="44"/>
                <w:szCs w:val="44"/>
              </w:rPr>
              <w:sym w:font="Wingdings" w:char="F0A8"/>
            </w:r>
            <w:permEnd w:id="996874179"/>
          </w:p>
        </w:tc>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C5608">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8" w:name="_Ref36811074"/>
            <w:r>
              <w:rPr>
                <w:rFonts w:cs="Arial"/>
                <w:sz w:val="20"/>
              </w:rPr>
              <w:t>Confirm and apply legal and organisational requirements with regards to risk assessment.</w:t>
            </w:r>
            <w:bookmarkEnd w:id="28"/>
          </w:p>
        </w:tc>
        <w:tc>
          <w:tcPr>
            <w:tcW w:w="1702" w:type="dxa"/>
            <w:tcBorders>
              <w:left w:val="single" w:sz="4" w:space="0" w:color="auto"/>
              <w:right w:val="single" w:sz="12" w:space="0" w:color="auto"/>
            </w:tcBorders>
            <w:vAlign w:val="center"/>
          </w:tcPr>
          <w:p w14:paraId="297CB898" w14:textId="109EBD7B" w:rsidR="00691E81" w:rsidRPr="00696855" w:rsidRDefault="00691E81" w:rsidP="00691E81">
            <w:pPr>
              <w:jc w:val="center"/>
              <w:rPr>
                <w:rFonts w:cs="Arial"/>
                <w:sz w:val="20"/>
              </w:rPr>
            </w:pPr>
            <w:permStart w:id="1066088729" w:edGrp="everyone"/>
            <w:r>
              <w:rPr>
                <w:rFonts w:ascii="Arial" w:hAnsi="Arial" w:cs="Arial"/>
                <w:sz w:val="44"/>
                <w:szCs w:val="44"/>
              </w:rPr>
              <w:sym w:font="Wingdings" w:char="F0A8"/>
            </w:r>
            <w:permEnd w:id="1066088729"/>
          </w:p>
        </w:tc>
      </w:tr>
      <w:tr w:rsidR="00691E81" w:rsidRPr="00696855" w14:paraId="6B11A5D9" w14:textId="77777777" w:rsidTr="006C5608">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9" w:name="_Ref36811105"/>
            <w:r>
              <w:rPr>
                <w:rFonts w:cs="Arial"/>
                <w:sz w:val="20"/>
              </w:rPr>
              <w:t>Analyse information and data when conducting risk assessments.</w:t>
            </w:r>
            <w:bookmarkEnd w:id="29"/>
            <w:r>
              <w:rPr>
                <w:rFonts w:cs="Arial"/>
                <w:sz w:val="20"/>
              </w:rPr>
              <w:t xml:space="preserve"> </w:t>
            </w:r>
          </w:p>
        </w:tc>
        <w:tc>
          <w:tcPr>
            <w:tcW w:w="1702" w:type="dxa"/>
            <w:tcBorders>
              <w:left w:val="single" w:sz="4" w:space="0" w:color="auto"/>
              <w:right w:val="single" w:sz="12" w:space="0" w:color="auto"/>
            </w:tcBorders>
            <w:vAlign w:val="center"/>
          </w:tcPr>
          <w:p w14:paraId="6596F3BE" w14:textId="1F2CD991" w:rsidR="00691E81" w:rsidRPr="00696855" w:rsidRDefault="00691E81" w:rsidP="00691E81">
            <w:pPr>
              <w:jc w:val="center"/>
              <w:rPr>
                <w:rFonts w:cs="Arial"/>
                <w:sz w:val="20"/>
              </w:rPr>
            </w:pPr>
            <w:permStart w:id="839527991" w:edGrp="everyone"/>
            <w:r>
              <w:rPr>
                <w:rFonts w:ascii="Arial" w:hAnsi="Arial" w:cs="Arial"/>
                <w:sz w:val="44"/>
                <w:szCs w:val="44"/>
              </w:rPr>
              <w:sym w:font="Wingdings" w:char="F0A8"/>
            </w:r>
            <w:permEnd w:id="839527991"/>
          </w:p>
        </w:tc>
      </w:tr>
      <w:tr w:rsidR="00691E81" w:rsidRPr="00696855" w14:paraId="32EC75AA" w14:textId="77777777" w:rsidTr="006C5608">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30" w:name="_Ref36811322"/>
            <w:r>
              <w:rPr>
                <w:rFonts w:cs="Arial"/>
                <w:sz w:val="20"/>
              </w:rPr>
              <w:t>Select and apply tools, techniques and processes to assess risk – determining those affected, as well as the nature, severity and likelihood of potential harm.</w:t>
            </w:r>
            <w:bookmarkEnd w:id="30"/>
            <w:r>
              <w:rPr>
                <w:rFonts w:cs="Arial"/>
                <w:sz w:val="20"/>
              </w:rPr>
              <w:t xml:space="preserve"> </w:t>
            </w:r>
          </w:p>
        </w:tc>
        <w:tc>
          <w:tcPr>
            <w:tcW w:w="1702" w:type="dxa"/>
            <w:tcBorders>
              <w:left w:val="single" w:sz="4" w:space="0" w:color="auto"/>
              <w:right w:val="single" w:sz="12" w:space="0" w:color="auto"/>
            </w:tcBorders>
            <w:vAlign w:val="center"/>
          </w:tcPr>
          <w:p w14:paraId="3D4248B7" w14:textId="69B183C8" w:rsidR="00691E81" w:rsidRPr="00696855" w:rsidRDefault="00691E81" w:rsidP="00691E81">
            <w:pPr>
              <w:jc w:val="center"/>
              <w:rPr>
                <w:rFonts w:cs="Arial"/>
                <w:sz w:val="20"/>
              </w:rPr>
            </w:pPr>
            <w:permStart w:id="370755705" w:edGrp="everyone"/>
            <w:r>
              <w:rPr>
                <w:rFonts w:ascii="Arial" w:hAnsi="Arial" w:cs="Arial"/>
                <w:sz w:val="44"/>
                <w:szCs w:val="44"/>
              </w:rPr>
              <w:sym w:font="Wingdings" w:char="F0A8"/>
            </w:r>
            <w:permEnd w:id="370755705"/>
          </w:p>
        </w:tc>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6C5608">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31" w:name="_Ref36811076"/>
            <w:r>
              <w:rPr>
                <w:rFonts w:cs="Arial"/>
                <w:sz w:val="20"/>
              </w:rPr>
              <w:t>Confirm and apply legal and organisational requirements with regards to risk controls.</w:t>
            </w:r>
            <w:bookmarkEnd w:id="31"/>
          </w:p>
        </w:tc>
        <w:tc>
          <w:tcPr>
            <w:tcW w:w="1702" w:type="dxa"/>
            <w:tcBorders>
              <w:left w:val="single" w:sz="4" w:space="0" w:color="auto"/>
              <w:right w:val="single" w:sz="12" w:space="0" w:color="auto"/>
            </w:tcBorders>
            <w:vAlign w:val="center"/>
          </w:tcPr>
          <w:p w14:paraId="6F0D55BE" w14:textId="36E45F43" w:rsidR="00691E81" w:rsidRPr="00696855" w:rsidRDefault="00691E81" w:rsidP="00691E81">
            <w:pPr>
              <w:jc w:val="center"/>
              <w:rPr>
                <w:rFonts w:cs="Arial"/>
                <w:sz w:val="20"/>
              </w:rPr>
            </w:pPr>
            <w:permStart w:id="83035829" w:edGrp="everyone"/>
            <w:r>
              <w:rPr>
                <w:rFonts w:ascii="Arial" w:hAnsi="Arial" w:cs="Arial"/>
                <w:sz w:val="44"/>
                <w:szCs w:val="44"/>
              </w:rPr>
              <w:sym w:font="Wingdings" w:char="F0A8"/>
            </w:r>
            <w:permEnd w:id="83035829"/>
          </w:p>
        </w:tc>
      </w:tr>
      <w:tr w:rsidR="00691E81" w:rsidRPr="00696855" w14:paraId="078A8EF5" w14:textId="77777777" w:rsidTr="006C5608">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32" w:name="_Ref36811108"/>
            <w:r>
              <w:rPr>
                <w:rFonts w:cs="Arial"/>
                <w:sz w:val="20"/>
              </w:rPr>
              <w:t>Analyse information and data when identifying, evaluating and selecting risk control options.</w:t>
            </w:r>
            <w:bookmarkEnd w:id="32"/>
            <w:r>
              <w:rPr>
                <w:rFonts w:cs="Arial"/>
                <w:sz w:val="20"/>
              </w:rPr>
              <w:t xml:space="preserve"> </w:t>
            </w:r>
          </w:p>
        </w:tc>
        <w:tc>
          <w:tcPr>
            <w:tcW w:w="1702" w:type="dxa"/>
            <w:tcBorders>
              <w:left w:val="single" w:sz="4" w:space="0" w:color="auto"/>
              <w:right w:val="single" w:sz="12" w:space="0" w:color="auto"/>
            </w:tcBorders>
            <w:vAlign w:val="center"/>
          </w:tcPr>
          <w:p w14:paraId="4632022F" w14:textId="36515E87" w:rsidR="00691E81" w:rsidRPr="00696855" w:rsidRDefault="00691E81" w:rsidP="00691E81">
            <w:pPr>
              <w:jc w:val="center"/>
              <w:rPr>
                <w:rFonts w:cs="Arial"/>
                <w:sz w:val="20"/>
              </w:rPr>
            </w:pPr>
            <w:permStart w:id="1448019893" w:edGrp="everyone"/>
            <w:r>
              <w:rPr>
                <w:rFonts w:ascii="Arial" w:hAnsi="Arial" w:cs="Arial"/>
                <w:sz w:val="44"/>
                <w:szCs w:val="44"/>
              </w:rPr>
              <w:sym w:font="Wingdings" w:char="F0A8"/>
            </w:r>
            <w:permEnd w:id="1448019893"/>
          </w:p>
        </w:tc>
      </w:tr>
      <w:tr w:rsidR="00691E81" w:rsidRPr="00696855" w14:paraId="346B47D1" w14:textId="77777777" w:rsidTr="006C5608">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3" w:name="_Ref36811469"/>
            <w:r>
              <w:rPr>
                <w:rFonts w:cs="Arial"/>
                <w:sz w:val="20"/>
              </w:rPr>
              <w:t>Identify potential risk controls according to the hierarchy of control and evaluate most appropriate options for action.</w:t>
            </w:r>
            <w:bookmarkEnd w:id="33"/>
          </w:p>
        </w:tc>
        <w:tc>
          <w:tcPr>
            <w:tcW w:w="1702" w:type="dxa"/>
            <w:tcBorders>
              <w:left w:val="single" w:sz="4" w:space="0" w:color="auto"/>
              <w:right w:val="single" w:sz="12" w:space="0" w:color="auto"/>
            </w:tcBorders>
            <w:vAlign w:val="center"/>
          </w:tcPr>
          <w:p w14:paraId="2BE612C8" w14:textId="3B7427C1" w:rsidR="00691E81" w:rsidRPr="00696855" w:rsidRDefault="00691E81" w:rsidP="00691E81">
            <w:pPr>
              <w:jc w:val="center"/>
              <w:rPr>
                <w:rFonts w:cs="Arial"/>
                <w:sz w:val="20"/>
              </w:rPr>
            </w:pPr>
            <w:permStart w:id="640367767" w:edGrp="everyone"/>
            <w:r>
              <w:rPr>
                <w:rFonts w:ascii="Arial" w:hAnsi="Arial" w:cs="Arial"/>
                <w:sz w:val="44"/>
                <w:szCs w:val="44"/>
              </w:rPr>
              <w:sym w:font="Wingdings" w:char="F0A8"/>
            </w:r>
            <w:permEnd w:id="640367767"/>
          </w:p>
        </w:tc>
      </w:tr>
      <w:tr w:rsidR="00691E81" w:rsidRPr="00696855" w14:paraId="465ABF2D" w14:textId="77777777" w:rsidTr="006C5608">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4" w:name="_Ref36811644"/>
            <w:r>
              <w:rPr>
                <w:rFonts w:cs="Arial"/>
                <w:sz w:val="20"/>
              </w:rPr>
              <w:t>For each hazard, develop a checklist to enable evaluation of effectiveness of risk controls.</w:t>
            </w:r>
            <w:bookmarkEnd w:id="34"/>
            <w:r>
              <w:rPr>
                <w:rFonts w:cs="Arial"/>
                <w:sz w:val="20"/>
              </w:rPr>
              <w:t xml:space="preserve"> </w:t>
            </w:r>
          </w:p>
        </w:tc>
        <w:tc>
          <w:tcPr>
            <w:tcW w:w="1702" w:type="dxa"/>
            <w:tcBorders>
              <w:left w:val="single" w:sz="4" w:space="0" w:color="auto"/>
              <w:right w:val="single" w:sz="12" w:space="0" w:color="auto"/>
            </w:tcBorders>
            <w:vAlign w:val="center"/>
          </w:tcPr>
          <w:p w14:paraId="39888B74" w14:textId="24D7D29A" w:rsidR="00691E81" w:rsidRPr="00696855" w:rsidRDefault="00691E81" w:rsidP="00691E81">
            <w:pPr>
              <w:jc w:val="center"/>
              <w:rPr>
                <w:rFonts w:cs="Arial"/>
                <w:sz w:val="20"/>
              </w:rPr>
            </w:pPr>
            <w:permStart w:id="1449290624" w:edGrp="everyone"/>
            <w:r>
              <w:rPr>
                <w:rFonts w:ascii="Arial" w:hAnsi="Arial" w:cs="Arial"/>
                <w:sz w:val="44"/>
                <w:szCs w:val="44"/>
              </w:rPr>
              <w:sym w:font="Wingdings" w:char="F0A8"/>
            </w:r>
            <w:permEnd w:id="1449290624"/>
          </w:p>
        </w:tc>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6C5608">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5" w:name="_Ref36106065"/>
            <w:r>
              <w:rPr>
                <w:rFonts w:cs="Arial"/>
                <w:sz w:val="20"/>
              </w:rPr>
              <w:t>Develop and deliver presentation (in person/via live stream video).</w:t>
            </w:r>
            <w:bookmarkEnd w:id="35"/>
          </w:p>
        </w:tc>
        <w:tc>
          <w:tcPr>
            <w:tcW w:w="1702" w:type="dxa"/>
            <w:tcBorders>
              <w:left w:val="single" w:sz="4" w:space="0" w:color="auto"/>
              <w:right w:val="single" w:sz="12" w:space="0" w:color="auto"/>
            </w:tcBorders>
            <w:vAlign w:val="center"/>
          </w:tcPr>
          <w:p w14:paraId="431AC212" w14:textId="7C713957" w:rsidR="00691E81" w:rsidRPr="00696855" w:rsidRDefault="00691E81" w:rsidP="00691E81">
            <w:pPr>
              <w:jc w:val="center"/>
              <w:rPr>
                <w:rFonts w:cs="Arial"/>
                <w:sz w:val="20"/>
              </w:rPr>
            </w:pPr>
            <w:permStart w:id="606363104" w:edGrp="everyone"/>
            <w:r>
              <w:rPr>
                <w:rFonts w:ascii="Arial" w:hAnsi="Arial" w:cs="Arial"/>
                <w:sz w:val="44"/>
                <w:szCs w:val="44"/>
              </w:rPr>
              <w:sym w:font="Wingdings" w:char="F0A8"/>
            </w:r>
            <w:permEnd w:id="606363104"/>
          </w:p>
        </w:tc>
      </w:tr>
      <w:tr w:rsidR="00691E81" w:rsidRPr="00696855" w14:paraId="6C7F7E06" w14:textId="77777777" w:rsidTr="006C5608">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6" w:name="_Ref36811139"/>
            <w:r>
              <w:rPr>
                <w:rFonts w:cs="Arial"/>
                <w:sz w:val="20"/>
              </w:rPr>
              <w:t>Review processes undertaken, including:</w:t>
            </w:r>
            <w:bookmarkEnd w:id="36"/>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tc>
          <w:tcPr>
            <w:tcW w:w="1702" w:type="dxa"/>
            <w:tcBorders>
              <w:left w:val="single" w:sz="4" w:space="0" w:color="auto"/>
              <w:right w:val="single" w:sz="12" w:space="0" w:color="auto"/>
            </w:tcBorders>
            <w:vAlign w:val="center"/>
          </w:tcPr>
          <w:p w14:paraId="03ABAFAF" w14:textId="7FE790EC" w:rsidR="00691E81" w:rsidRPr="00696855" w:rsidRDefault="00691E81" w:rsidP="00691E81">
            <w:pPr>
              <w:jc w:val="center"/>
              <w:rPr>
                <w:rFonts w:cs="Arial"/>
                <w:sz w:val="20"/>
              </w:rPr>
            </w:pPr>
            <w:permStart w:id="907567228" w:edGrp="everyone"/>
            <w:r>
              <w:rPr>
                <w:rFonts w:ascii="Arial" w:hAnsi="Arial" w:cs="Arial"/>
                <w:sz w:val="44"/>
                <w:szCs w:val="44"/>
              </w:rPr>
              <w:sym w:font="Wingdings" w:char="F0A8"/>
            </w:r>
            <w:permEnd w:id="907567228"/>
          </w:p>
        </w:tc>
      </w:tr>
      <w:tr w:rsidR="00691E81" w:rsidRPr="00696855" w14:paraId="782528CB" w14:textId="77777777" w:rsidTr="006C5608">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7" w:name="_Ref36811141"/>
            <w:r>
              <w:rPr>
                <w:rFonts w:cs="Arial"/>
                <w:sz w:val="20"/>
              </w:rPr>
              <w:t>Identify duty holders and their roles and responsibilities according to risk management requirements including:</w:t>
            </w:r>
            <w:bookmarkEnd w:id="37"/>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tc>
          <w:tcPr>
            <w:tcW w:w="1702" w:type="dxa"/>
            <w:tcBorders>
              <w:left w:val="single" w:sz="4" w:space="0" w:color="auto"/>
              <w:right w:val="single" w:sz="12" w:space="0" w:color="auto"/>
            </w:tcBorders>
            <w:vAlign w:val="center"/>
          </w:tcPr>
          <w:p w14:paraId="060B3CB9" w14:textId="7235A1BE" w:rsidR="00691E81" w:rsidRPr="00696855" w:rsidRDefault="00691E81" w:rsidP="00691E81">
            <w:pPr>
              <w:jc w:val="center"/>
              <w:rPr>
                <w:rFonts w:cs="Arial"/>
                <w:sz w:val="20"/>
              </w:rPr>
            </w:pPr>
            <w:permStart w:id="83510970" w:edGrp="everyone"/>
            <w:r>
              <w:rPr>
                <w:rFonts w:ascii="Arial" w:hAnsi="Arial" w:cs="Arial"/>
                <w:sz w:val="44"/>
                <w:szCs w:val="44"/>
              </w:rPr>
              <w:sym w:font="Wingdings" w:char="F0A8"/>
            </w:r>
            <w:permEnd w:id="83510970"/>
          </w:p>
        </w:tc>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3463882E"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r>
              <w:rPr>
                <w:rFonts w:ascii="Arial" w:hAnsi="Arial" w:cs="Arial"/>
                <w:sz w:val="44"/>
                <w:szCs w:val="44"/>
              </w:rPr>
              <w:sym w:font="Wingdings" w:char="F0A8"/>
            </w:r>
            <w:permEnd w:id="1799977164"/>
            <w:r w:rsidRPr="001D07E7">
              <w:rPr>
                <w:rFonts w:cs="Arial"/>
                <w:b/>
                <w:szCs w:val="22"/>
              </w:rPr>
              <w:t xml:space="preserve"> Satisfactory    </w:t>
            </w:r>
            <w:permStart w:id="514141227" w:edGrp="everyone"/>
            <w:r>
              <w:rPr>
                <w:rFonts w:ascii="Arial" w:hAnsi="Arial" w:cs="Arial"/>
                <w:sz w:val="44"/>
                <w:szCs w:val="44"/>
              </w:rPr>
              <w:sym w:font="Wingdings" w:char="F0A8"/>
            </w:r>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47600" w14:textId="77777777" w:rsidR="00A545C4" w:rsidRDefault="00A545C4" w:rsidP="00A67754">
      <w:r>
        <w:separator/>
      </w:r>
    </w:p>
  </w:endnote>
  <w:endnote w:type="continuationSeparator" w:id="0">
    <w:p w14:paraId="21FFF7BC" w14:textId="77777777" w:rsidR="00A545C4" w:rsidRDefault="00A545C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7DEBDBC5" w:rsidR="00CF0197"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sidR="00593467">
              <w:rPr>
                <w:rFonts w:ascii="Arial" w:hAnsi="Arial" w:cs="Arial"/>
                <w:b/>
                <w:bCs/>
                <w:noProof/>
                <w:sz w:val="16"/>
                <w:szCs w:val="16"/>
              </w:rPr>
              <w:t>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54246720"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9346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2B1C3757"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93467">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5EBCD4C9"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702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40818" w14:textId="77777777" w:rsidR="00A545C4" w:rsidRDefault="00A545C4" w:rsidP="00A67754">
      <w:r>
        <w:separator/>
      </w:r>
    </w:p>
  </w:footnote>
  <w:footnote w:type="continuationSeparator" w:id="0">
    <w:p w14:paraId="5E9D9EBD" w14:textId="77777777" w:rsidR="00A545C4" w:rsidRDefault="00A545C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196FD2"/>
    <w:multiLevelType w:val="hybridMultilevel"/>
    <w:tmpl w:val="172E7E7C"/>
    <w:lvl w:ilvl="0" w:tplc="32B24C56">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3065DDB"/>
    <w:multiLevelType w:val="multilevel"/>
    <w:tmpl w:val="BA26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2687378"/>
    <w:multiLevelType w:val="hybridMultilevel"/>
    <w:tmpl w:val="757A2CA8"/>
    <w:lvl w:ilvl="0" w:tplc="38F0DAE0">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1" w15:restartNumberingAfterBreak="0">
    <w:nsid w:val="51CE24CB"/>
    <w:multiLevelType w:val="hybridMultilevel"/>
    <w:tmpl w:val="F0F69EB0"/>
    <w:lvl w:ilvl="0" w:tplc="32B24C56">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0651851"/>
    <w:multiLevelType w:val="hybridMultilevel"/>
    <w:tmpl w:val="C7185970"/>
    <w:lvl w:ilvl="0" w:tplc="32B24C56">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33188953">
    <w:abstractNumId w:val="4"/>
  </w:num>
  <w:num w:numId="2" w16cid:durableId="1337884414">
    <w:abstractNumId w:val="8"/>
  </w:num>
  <w:num w:numId="3" w16cid:durableId="1393235766">
    <w:abstractNumId w:val="19"/>
  </w:num>
  <w:num w:numId="4" w16cid:durableId="1967278424">
    <w:abstractNumId w:val="33"/>
  </w:num>
  <w:num w:numId="5" w16cid:durableId="1425422351">
    <w:abstractNumId w:val="5"/>
  </w:num>
  <w:num w:numId="6" w16cid:durableId="119887375">
    <w:abstractNumId w:val="23"/>
  </w:num>
  <w:num w:numId="7" w16cid:durableId="2123453103">
    <w:abstractNumId w:val="28"/>
  </w:num>
  <w:num w:numId="8" w16cid:durableId="1783917612">
    <w:abstractNumId w:val="17"/>
  </w:num>
  <w:num w:numId="9" w16cid:durableId="1198080490">
    <w:abstractNumId w:val="12"/>
  </w:num>
  <w:num w:numId="10" w16cid:durableId="1130781089">
    <w:abstractNumId w:val="32"/>
  </w:num>
  <w:num w:numId="11" w16cid:durableId="1612199229">
    <w:abstractNumId w:val="21"/>
  </w:num>
  <w:num w:numId="12" w16cid:durableId="110710927">
    <w:abstractNumId w:val="34"/>
  </w:num>
  <w:num w:numId="13" w16cid:durableId="455946456">
    <w:abstractNumId w:val="11"/>
  </w:num>
  <w:num w:numId="14" w16cid:durableId="286475085">
    <w:abstractNumId w:val="0"/>
  </w:num>
  <w:num w:numId="15" w16cid:durableId="910500126">
    <w:abstractNumId w:val="1"/>
  </w:num>
  <w:num w:numId="16" w16cid:durableId="28141353">
    <w:abstractNumId w:val="10"/>
  </w:num>
  <w:num w:numId="17" w16cid:durableId="1679962409">
    <w:abstractNumId w:val="44"/>
  </w:num>
  <w:num w:numId="18" w16cid:durableId="2106489896">
    <w:abstractNumId w:val="3"/>
  </w:num>
  <w:num w:numId="19" w16cid:durableId="370224415">
    <w:abstractNumId w:val="6"/>
  </w:num>
  <w:num w:numId="20" w16cid:durableId="1067723177">
    <w:abstractNumId w:val="29"/>
  </w:num>
  <w:num w:numId="21" w16cid:durableId="839346780">
    <w:abstractNumId w:val="27"/>
  </w:num>
  <w:num w:numId="22" w16cid:durableId="479427592">
    <w:abstractNumId w:val="16"/>
  </w:num>
  <w:num w:numId="23" w16cid:durableId="1966353993">
    <w:abstractNumId w:val="25"/>
  </w:num>
  <w:num w:numId="24" w16cid:durableId="974338947">
    <w:abstractNumId w:val="7"/>
  </w:num>
  <w:num w:numId="25" w16cid:durableId="1961958896">
    <w:abstractNumId w:val="26"/>
  </w:num>
  <w:num w:numId="26" w16cid:durableId="1684624747">
    <w:abstractNumId w:val="36"/>
  </w:num>
  <w:num w:numId="27" w16cid:durableId="621497880">
    <w:abstractNumId w:val="2"/>
  </w:num>
  <w:num w:numId="28" w16cid:durableId="13848398">
    <w:abstractNumId w:val="20"/>
  </w:num>
  <w:num w:numId="29" w16cid:durableId="1456944038">
    <w:abstractNumId w:val="9"/>
  </w:num>
  <w:num w:numId="30" w16cid:durableId="1534343446">
    <w:abstractNumId w:val="15"/>
  </w:num>
  <w:num w:numId="31" w16cid:durableId="460877367">
    <w:abstractNumId w:val="35"/>
  </w:num>
  <w:num w:numId="32" w16cid:durableId="507867997">
    <w:abstractNumId w:val="41"/>
  </w:num>
  <w:num w:numId="33" w16cid:durableId="1432429833">
    <w:abstractNumId w:val="18"/>
  </w:num>
  <w:num w:numId="34" w16cid:durableId="1373575321">
    <w:abstractNumId w:val="38"/>
  </w:num>
  <w:num w:numId="35" w16cid:durableId="1760709097">
    <w:abstractNumId w:val="43"/>
  </w:num>
  <w:num w:numId="36" w16cid:durableId="263612819">
    <w:abstractNumId w:val="24"/>
  </w:num>
  <w:num w:numId="37" w16cid:durableId="1352074173">
    <w:abstractNumId w:val="42"/>
  </w:num>
  <w:num w:numId="38" w16cid:durableId="520631672">
    <w:abstractNumId w:val="40"/>
  </w:num>
  <w:num w:numId="39" w16cid:durableId="601840179">
    <w:abstractNumId w:val="37"/>
  </w:num>
  <w:num w:numId="40" w16cid:durableId="486286802">
    <w:abstractNumId w:val="30"/>
  </w:num>
  <w:num w:numId="41" w16cid:durableId="815071372">
    <w:abstractNumId w:val="22"/>
  </w:num>
  <w:num w:numId="42" w16cid:durableId="2080126459">
    <w:abstractNumId w:val="13"/>
  </w:num>
  <w:num w:numId="43" w16cid:durableId="2140292689">
    <w:abstractNumId w:val="31"/>
  </w:num>
  <w:num w:numId="44" w16cid:durableId="669916300">
    <w:abstractNumId w:val="39"/>
  </w:num>
  <w:num w:numId="45" w16cid:durableId="2517000">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ocumentProtection w:edit="readOnly" w:enforcement="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4D7B"/>
    <w:rsid w:val="00061726"/>
    <w:rsid w:val="000636A4"/>
    <w:rsid w:val="00064C64"/>
    <w:rsid w:val="000653FD"/>
    <w:rsid w:val="000672EE"/>
    <w:rsid w:val="00067A5F"/>
    <w:rsid w:val="00074457"/>
    <w:rsid w:val="00075D0B"/>
    <w:rsid w:val="00076AD6"/>
    <w:rsid w:val="0008468E"/>
    <w:rsid w:val="00090D03"/>
    <w:rsid w:val="00091491"/>
    <w:rsid w:val="00094197"/>
    <w:rsid w:val="0009573A"/>
    <w:rsid w:val="000967AF"/>
    <w:rsid w:val="000A2303"/>
    <w:rsid w:val="000A7B07"/>
    <w:rsid w:val="000B2F23"/>
    <w:rsid w:val="000B346C"/>
    <w:rsid w:val="000B6E9F"/>
    <w:rsid w:val="000B7B64"/>
    <w:rsid w:val="000C233D"/>
    <w:rsid w:val="000C4060"/>
    <w:rsid w:val="000C4F46"/>
    <w:rsid w:val="000C6FB4"/>
    <w:rsid w:val="000C7FA2"/>
    <w:rsid w:val="000E680F"/>
    <w:rsid w:val="000F0FCA"/>
    <w:rsid w:val="000F3796"/>
    <w:rsid w:val="000F6AFC"/>
    <w:rsid w:val="00101E97"/>
    <w:rsid w:val="00103A5E"/>
    <w:rsid w:val="00106585"/>
    <w:rsid w:val="00107DC5"/>
    <w:rsid w:val="0011218C"/>
    <w:rsid w:val="001157AF"/>
    <w:rsid w:val="00116B1F"/>
    <w:rsid w:val="00116C30"/>
    <w:rsid w:val="0012562F"/>
    <w:rsid w:val="001266C6"/>
    <w:rsid w:val="00126C85"/>
    <w:rsid w:val="00132977"/>
    <w:rsid w:val="00133A08"/>
    <w:rsid w:val="00135EA9"/>
    <w:rsid w:val="001415B6"/>
    <w:rsid w:val="001457FC"/>
    <w:rsid w:val="00146146"/>
    <w:rsid w:val="00151E6D"/>
    <w:rsid w:val="00152592"/>
    <w:rsid w:val="00154A40"/>
    <w:rsid w:val="00154DAE"/>
    <w:rsid w:val="0015733E"/>
    <w:rsid w:val="001578F8"/>
    <w:rsid w:val="00160E61"/>
    <w:rsid w:val="00166413"/>
    <w:rsid w:val="00166E7F"/>
    <w:rsid w:val="001709EB"/>
    <w:rsid w:val="00175F6C"/>
    <w:rsid w:val="001827EB"/>
    <w:rsid w:val="00184237"/>
    <w:rsid w:val="001848C1"/>
    <w:rsid w:val="0018673D"/>
    <w:rsid w:val="00187D1C"/>
    <w:rsid w:val="00191E86"/>
    <w:rsid w:val="0019250A"/>
    <w:rsid w:val="00193316"/>
    <w:rsid w:val="001A16D7"/>
    <w:rsid w:val="001A38D1"/>
    <w:rsid w:val="001A77CF"/>
    <w:rsid w:val="001B0445"/>
    <w:rsid w:val="001B09BC"/>
    <w:rsid w:val="001B2CB9"/>
    <w:rsid w:val="001B6977"/>
    <w:rsid w:val="001C09F6"/>
    <w:rsid w:val="001C0B34"/>
    <w:rsid w:val="001C0F8A"/>
    <w:rsid w:val="001C32BB"/>
    <w:rsid w:val="001C4084"/>
    <w:rsid w:val="001C449A"/>
    <w:rsid w:val="001D01D1"/>
    <w:rsid w:val="001D49A1"/>
    <w:rsid w:val="001E05E8"/>
    <w:rsid w:val="001E1746"/>
    <w:rsid w:val="001E600A"/>
    <w:rsid w:val="001E69B1"/>
    <w:rsid w:val="001F3555"/>
    <w:rsid w:val="001F6674"/>
    <w:rsid w:val="001F6FA5"/>
    <w:rsid w:val="00201769"/>
    <w:rsid w:val="00201E01"/>
    <w:rsid w:val="00202782"/>
    <w:rsid w:val="00204C77"/>
    <w:rsid w:val="002050D8"/>
    <w:rsid w:val="00210502"/>
    <w:rsid w:val="0021139D"/>
    <w:rsid w:val="00213294"/>
    <w:rsid w:val="0021376B"/>
    <w:rsid w:val="00214096"/>
    <w:rsid w:val="002168EB"/>
    <w:rsid w:val="00220F44"/>
    <w:rsid w:val="0022264D"/>
    <w:rsid w:val="00222B64"/>
    <w:rsid w:val="0023029D"/>
    <w:rsid w:val="00232AA7"/>
    <w:rsid w:val="00233402"/>
    <w:rsid w:val="002337BA"/>
    <w:rsid w:val="0024073C"/>
    <w:rsid w:val="00251002"/>
    <w:rsid w:val="00252300"/>
    <w:rsid w:val="00252494"/>
    <w:rsid w:val="00257021"/>
    <w:rsid w:val="00257541"/>
    <w:rsid w:val="0025778A"/>
    <w:rsid w:val="00265A8F"/>
    <w:rsid w:val="0026676B"/>
    <w:rsid w:val="00267366"/>
    <w:rsid w:val="0026763D"/>
    <w:rsid w:val="00267C62"/>
    <w:rsid w:val="0027068C"/>
    <w:rsid w:val="00271B12"/>
    <w:rsid w:val="00273030"/>
    <w:rsid w:val="0027392A"/>
    <w:rsid w:val="002762BF"/>
    <w:rsid w:val="0027664F"/>
    <w:rsid w:val="00281347"/>
    <w:rsid w:val="00281ED1"/>
    <w:rsid w:val="00282382"/>
    <w:rsid w:val="002824BE"/>
    <w:rsid w:val="00282828"/>
    <w:rsid w:val="00287CC3"/>
    <w:rsid w:val="00294162"/>
    <w:rsid w:val="00295DEB"/>
    <w:rsid w:val="002A108E"/>
    <w:rsid w:val="002A1EB3"/>
    <w:rsid w:val="002A316B"/>
    <w:rsid w:val="002A35D4"/>
    <w:rsid w:val="002A4B14"/>
    <w:rsid w:val="002B03AC"/>
    <w:rsid w:val="002B2600"/>
    <w:rsid w:val="002B3B34"/>
    <w:rsid w:val="002B6786"/>
    <w:rsid w:val="002B6985"/>
    <w:rsid w:val="002B7054"/>
    <w:rsid w:val="002C4301"/>
    <w:rsid w:val="002C5380"/>
    <w:rsid w:val="002C564E"/>
    <w:rsid w:val="002C651B"/>
    <w:rsid w:val="002C66FA"/>
    <w:rsid w:val="002C6F26"/>
    <w:rsid w:val="002D1837"/>
    <w:rsid w:val="002D3E2B"/>
    <w:rsid w:val="002D4C72"/>
    <w:rsid w:val="002E01D5"/>
    <w:rsid w:val="002E052A"/>
    <w:rsid w:val="002E2E6F"/>
    <w:rsid w:val="00301207"/>
    <w:rsid w:val="00301C4E"/>
    <w:rsid w:val="00304897"/>
    <w:rsid w:val="003050B6"/>
    <w:rsid w:val="00305282"/>
    <w:rsid w:val="00311E5D"/>
    <w:rsid w:val="00314915"/>
    <w:rsid w:val="00315805"/>
    <w:rsid w:val="00315AAA"/>
    <w:rsid w:val="00317056"/>
    <w:rsid w:val="003172DE"/>
    <w:rsid w:val="00317391"/>
    <w:rsid w:val="00317404"/>
    <w:rsid w:val="00324DB2"/>
    <w:rsid w:val="003259FD"/>
    <w:rsid w:val="003322F2"/>
    <w:rsid w:val="0033666D"/>
    <w:rsid w:val="00336763"/>
    <w:rsid w:val="00340FD1"/>
    <w:rsid w:val="003430D8"/>
    <w:rsid w:val="00343189"/>
    <w:rsid w:val="00344FC7"/>
    <w:rsid w:val="00347500"/>
    <w:rsid w:val="00347A6D"/>
    <w:rsid w:val="00354498"/>
    <w:rsid w:val="003548CB"/>
    <w:rsid w:val="003561FE"/>
    <w:rsid w:val="003614DC"/>
    <w:rsid w:val="00361CE5"/>
    <w:rsid w:val="00362760"/>
    <w:rsid w:val="00370C60"/>
    <w:rsid w:val="00374DDE"/>
    <w:rsid w:val="003758B4"/>
    <w:rsid w:val="00376162"/>
    <w:rsid w:val="00384CE8"/>
    <w:rsid w:val="00387070"/>
    <w:rsid w:val="0039061F"/>
    <w:rsid w:val="0039160D"/>
    <w:rsid w:val="003932FB"/>
    <w:rsid w:val="00396581"/>
    <w:rsid w:val="003973C4"/>
    <w:rsid w:val="003A226A"/>
    <w:rsid w:val="003A7715"/>
    <w:rsid w:val="003B0DC7"/>
    <w:rsid w:val="003B5C02"/>
    <w:rsid w:val="003B60C2"/>
    <w:rsid w:val="003C173C"/>
    <w:rsid w:val="003C33FB"/>
    <w:rsid w:val="003C399A"/>
    <w:rsid w:val="003C3E0C"/>
    <w:rsid w:val="003C6056"/>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1DA"/>
    <w:rsid w:val="004163B0"/>
    <w:rsid w:val="00417106"/>
    <w:rsid w:val="00420D74"/>
    <w:rsid w:val="004316FB"/>
    <w:rsid w:val="00433D65"/>
    <w:rsid w:val="00435D5B"/>
    <w:rsid w:val="004403AD"/>
    <w:rsid w:val="0044436B"/>
    <w:rsid w:val="00454B97"/>
    <w:rsid w:val="004559DC"/>
    <w:rsid w:val="004575AD"/>
    <w:rsid w:val="004624D6"/>
    <w:rsid w:val="004632AB"/>
    <w:rsid w:val="0046338F"/>
    <w:rsid w:val="00466598"/>
    <w:rsid w:val="004676B1"/>
    <w:rsid w:val="00467952"/>
    <w:rsid w:val="0047366F"/>
    <w:rsid w:val="004768EA"/>
    <w:rsid w:val="004772DD"/>
    <w:rsid w:val="00482720"/>
    <w:rsid w:val="00494BA4"/>
    <w:rsid w:val="004A3499"/>
    <w:rsid w:val="004A7CF3"/>
    <w:rsid w:val="004B0525"/>
    <w:rsid w:val="004B42E2"/>
    <w:rsid w:val="004B5E1C"/>
    <w:rsid w:val="004B6B29"/>
    <w:rsid w:val="004B7C32"/>
    <w:rsid w:val="004C3241"/>
    <w:rsid w:val="004C48E0"/>
    <w:rsid w:val="004C56C5"/>
    <w:rsid w:val="004C6B3F"/>
    <w:rsid w:val="004C72F3"/>
    <w:rsid w:val="004D0680"/>
    <w:rsid w:val="004D18D8"/>
    <w:rsid w:val="004D5BC2"/>
    <w:rsid w:val="004D7BFE"/>
    <w:rsid w:val="004D7CCC"/>
    <w:rsid w:val="004E1AAA"/>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2615"/>
    <w:rsid w:val="00543100"/>
    <w:rsid w:val="00544F28"/>
    <w:rsid w:val="00544F63"/>
    <w:rsid w:val="00545C50"/>
    <w:rsid w:val="00551A50"/>
    <w:rsid w:val="00554FD6"/>
    <w:rsid w:val="00555130"/>
    <w:rsid w:val="00570D6A"/>
    <w:rsid w:val="00573C4A"/>
    <w:rsid w:val="00580624"/>
    <w:rsid w:val="00580B4C"/>
    <w:rsid w:val="00583840"/>
    <w:rsid w:val="005868D2"/>
    <w:rsid w:val="0059140F"/>
    <w:rsid w:val="00592155"/>
    <w:rsid w:val="005924B9"/>
    <w:rsid w:val="00593467"/>
    <w:rsid w:val="005948F5"/>
    <w:rsid w:val="00594B1F"/>
    <w:rsid w:val="005967C5"/>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5F5EE4"/>
    <w:rsid w:val="00601B14"/>
    <w:rsid w:val="00601C41"/>
    <w:rsid w:val="00602BB0"/>
    <w:rsid w:val="00603400"/>
    <w:rsid w:val="006040AF"/>
    <w:rsid w:val="0060689F"/>
    <w:rsid w:val="0060728C"/>
    <w:rsid w:val="00607DE8"/>
    <w:rsid w:val="0061390C"/>
    <w:rsid w:val="00614655"/>
    <w:rsid w:val="00616E96"/>
    <w:rsid w:val="00621440"/>
    <w:rsid w:val="00622B2F"/>
    <w:rsid w:val="00623A73"/>
    <w:rsid w:val="0062596B"/>
    <w:rsid w:val="00625D42"/>
    <w:rsid w:val="00625E7C"/>
    <w:rsid w:val="00626283"/>
    <w:rsid w:val="00627CAE"/>
    <w:rsid w:val="006302E6"/>
    <w:rsid w:val="00631683"/>
    <w:rsid w:val="00632918"/>
    <w:rsid w:val="00633CAE"/>
    <w:rsid w:val="0063511D"/>
    <w:rsid w:val="00636A94"/>
    <w:rsid w:val="006402A6"/>
    <w:rsid w:val="00640395"/>
    <w:rsid w:val="006407D6"/>
    <w:rsid w:val="00640DDA"/>
    <w:rsid w:val="00641FA7"/>
    <w:rsid w:val="006420A5"/>
    <w:rsid w:val="00650C50"/>
    <w:rsid w:val="0065179C"/>
    <w:rsid w:val="00652FA9"/>
    <w:rsid w:val="00653936"/>
    <w:rsid w:val="006555C5"/>
    <w:rsid w:val="00655694"/>
    <w:rsid w:val="00655F6F"/>
    <w:rsid w:val="00666379"/>
    <w:rsid w:val="0066767E"/>
    <w:rsid w:val="00672686"/>
    <w:rsid w:val="00672D43"/>
    <w:rsid w:val="00672FAE"/>
    <w:rsid w:val="006739F9"/>
    <w:rsid w:val="0067479F"/>
    <w:rsid w:val="00674DE6"/>
    <w:rsid w:val="00675E17"/>
    <w:rsid w:val="00677444"/>
    <w:rsid w:val="006774E6"/>
    <w:rsid w:val="00680BFE"/>
    <w:rsid w:val="0068582E"/>
    <w:rsid w:val="006862FA"/>
    <w:rsid w:val="00691E81"/>
    <w:rsid w:val="00691ED4"/>
    <w:rsid w:val="006923AD"/>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5608"/>
    <w:rsid w:val="006C7661"/>
    <w:rsid w:val="006D32B4"/>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317A7"/>
    <w:rsid w:val="00732313"/>
    <w:rsid w:val="00732325"/>
    <w:rsid w:val="00732F50"/>
    <w:rsid w:val="007339D1"/>
    <w:rsid w:val="00734157"/>
    <w:rsid w:val="00734580"/>
    <w:rsid w:val="00740FE9"/>
    <w:rsid w:val="00743307"/>
    <w:rsid w:val="00743AEF"/>
    <w:rsid w:val="00745651"/>
    <w:rsid w:val="00747137"/>
    <w:rsid w:val="007518B1"/>
    <w:rsid w:val="00752C1A"/>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837BE"/>
    <w:rsid w:val="00793099"/>
    <w:rsid w:val="007A1BB4"/>
    <w:rsid w:val="007A1DF4"/>
    <w:rsid w:val="007A26D4"/>
    <w:rsid w:val="007A5008"/>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318A"/>
    <w:rsid w:val="008121F4"/>
    <w:rsid w:val="008133D3"/>
    <w:rsid w:val="00817A2D"/>
    <w:rsid w:val="008264AD"/>
    <w:rsid w:val="0083003D"/>
    <w:rsid w:val="00830749"/>
    <w:rsid w:val="00832717"/>
    <w:rsid w:val="00833553"/>
    <w:rsid w:val="00833EB1"/>
    <w:rsid w:val="00835B05"/>
    <w:rsid w:val="00842AE4"/>
    <w:rsid w:val="00843997"/>
    <w:rsid w:val="00845386"/>
    <w:rsid w:val="00847C7B"/>
    <w:rsid w:val="00854B07"/>
    <w:rsid w:val="00855E90"/>
    <w:rsid w:val="00855F97"/>
    <w:rsid w:val="00857BFF"/>
    <w:rsid w:val="00860AFB"/>
    <w:rsid w:val="008643F9"/>
    <w:rsid w:val="00864D30"/>
    <w:rsid w:val="008748CE"/>
    <w:rsid w:val="0087615D"/>
    <w:rsid w:val="00881F05"/>
    <w:rsid w:val="00882B9D"/>
    <w:rsid w:val="00883FA8"/>
    <w:rsid w:val="00886034"/>
    <w:rsid w:val="008868DF"/>
    <w:rsid w:val="008A082C"/>
    <w:rsid w:val="008A257C"/>
    <w:rsid w:val="008A3A99"/>
    <w:rsid w:val="008B22FC"/>
    <w:rsid w:val="008B39C9"/>
    <w:rsid w:val="008B7A41"/>
    <w:rsid w:val="008C2309"/>
    <w:rsid w:val="008C48F6"/>
    <w:rsid w:val="008C704C"/>
    <w:rsid w:val="008D4047"/>
    <w:rsid w:val="008D63D0"/>
    <w:rsid w:val="008E3F3D"/>
    <w:rsid w:val="008F0BA8"/>
    <w:rsid w:val="008F464C"/>
    <w:rsid w:val="00901593"/>
    <w:rsid w:val="009025D4"/>
    <w:rsid w:val="009030D3"/>
    <w:rsid w:val="009046CD"/>
    <w:rsid w:val="009055FD"/>
    <w:rsid w:val="009056E2"/>
    <w:rsid w:val="00914CA4"/>
    <w:rsid w:val="00917FD2"/>
    <w:rsid w:val="00921288"/>
    <w:rsid w:val="00921D98"/>
    <w:rsid w:val="00924B3C"/>
    <w:rsid w:val="00925912"/>
    <w:rsid w:val="009304CA"/>
    <w:rsid w:val="0093060F"/>
    <w:rsid w:val="0093095D"/>
    <w:rsid w:val="00931036"/>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56E5C"/>
    <w:rsid w:val="009578F1"/>
    <w:rsid w:val="009606F6"/>
    <w:rsid w:val="00961529"/>
    <w:rsid w:val="00961ADD"/>
    <w:rsid w:val="00970B74"/>
    <w:rsid w:val="00971AC8"/>
    <w:rsid w:val="00976DA8"/>
    <w:rsid w:val="0098186A"/>
    <w:rsid w:val="00986974"/>
    <w:rsid w:val="00986BC7"/>
    <w:rsid w:val="00987F28"/>
    <w:rsid w:val="00990203"/>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78AF"/>
    <w:rsid w:val="009F34EB"/>
    <w:rsid w:val="00A07F94"/>
    <w:rsid w:val="00A12532"/>
    <w:rsid w:val="00A1567C"/>
    <w:rsid w:val="00A208C7"/>
    <w:rsid w:val="00A2147E"/>
    <w:rsid w:val="00A252B0"/>
    <w:rsid w:val="00A25B81"/>
    <w:rsid w:val="00A2624A"/>
    <w:rsid w:val="00A265D7"/>
    <w:rsid w:val="00A33567"/>
    <w:rsid w:val="00A342EE"/>
    <w:rsid w:val="00A3467D"/>
    <w:rsid w:val="00A34BA9"/>
    <w:rsid w:val="00A3519E"/>
    <w:rsid w:val="00A36B30"/>
    <w:rsid w:val="00A406B8"/>
    <w:rsid w:val="00A40974"/>
    <w:rsid w:val="00A41676"/>
    <w:rsid w:val="00A42CE7"/>
    <w:rsid w:val="00A4380C"/>
    <w:rsid w:val="00A43D76"/>
    <w:rsid w:val="00A526B7"/>
    <w:rsid w:val="00A52BAB"/>
    <w:rsid w:val="00A52C7C"/>
    <w:rsid w:val="00A545C4"/>
    <w:rsid w:val="00A56F11"/>
    <w:rsid w:val="00A579E6"/>
    <w:rsid w:val="00A61D78"/>
    <w:rsid w:val="00A63DCF"/>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4EC2"/>
    <w:rsid w:val="00A9666F"/>
    <w:rsid w:val="00A96EE8"/>
    <w:rsid w:val="00AA212D"/>
    <w:rsid w:val="00AA45E4"/>
    <w:rsid w:val="00AA4FC9"/>
    <w:rsid w:val="00AA517E"/>
    <w:rsid w:val="00AA653D"/>
    <w:rsid w:val="00AB0EE2"/>
    <w:rsid w:val="00AB15C0"/>
    <w:rsid w:val="00AB5FF9"/>
    <w:rsid w:val="00AC5228"/>
    <w:rsid w:val="00AC6BE2"/>
    <w:rsid w:val="00AC79B9"/>
    <w:rsid w:val="00AD147B"/>
    <w:rsid w:val="00AD2C30"/>
    <w:rsid w:val="00AD390C"/>
    <w:rsid w:val="00AD45BE"/>
    <w:rsid w:val="00AD7FAE"/>
    <w:rsid w:val="00AE25FB"/>
    <w:rsid w:val="00AE7E0E"/>
    <w:rsid w:val="00AF0228"/>
    <w:rsid w:val="00AF272A"/>
    <w:rsid w:val="00AF28A2"/>
    <w:rsid w:val="00AF41C0"/>
    <w:rsid w:val="00AF5A03"/>
    <w:rsid w:val="00AF7DE7"/>
    <w:rsid w:val="00B001FD"/>
    <w:rsid w:val="00B0031C"/>
    <w:rsid w:val="00B01066"/>
    <w:rsid w:val="00B012B2"/>
    <w:rsid w:val="00B01E5D"/>
    <w:rsid w:val="00B0452D"/>
    <w:rsid w:val="00B0469A"/>
    <w:rsid w:val="00B10211"/>
    <w:rsid w:val="00B115D7"/>
    <w:rsid w:val="00B11880"/>
    <w:rsid w:val="00B141EE"/>
    <w:rsid w:val="00B1518F"/>
    <w:rsid w:val="00B21A3B"/>
    <w:rsid w:val="00B21CC5"/>
    <w:rsid w:val="00B23004"/>
    <w:rsid w:val="00B23116"/>
    <w:rsid w:val="00B24E19"/>
    <w:rsid w:val="00B26113"/>
    <w:rsid w:val="00B370F6"/>
    <w:rsid w:val="00B37A11"/>
    <w:rsid w:val="00B44885"/>
    <w:rsid w:val="00B45123"/>
    <w:rsid w:val="00B46CA0"/>
    <w:rsid w:val="00B50D23"/>
    <w:rsid w:val="00B57086"/>
    <w:rsid w:val="00B60A8E"/>
    <w:rsid w:val="00B61114"/>
    <w:rsid w:val="00B63435"/>
    <w:rsid w:val="00B64BF7"/>
    <w:rsid w:val="00B65524"/>
    <w:rsid w:val="00B744C0"/>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C0DAB"/>
    <w:rsid w:val="00BC3AC6"/>
    <w:rsid w:val="00BC6155"/>
    <w:rsid w:val="00BD1359"/>
    <w:rsid w:val="00BD2445"/>
    <w:rsid w:val="00BD4B75"/>
    <w:rsid w:val="00BD5D83"/>
    <w:rsid w:val="00BE1F60"/>
    <w:rsid w:val="00BE5659"/>
    <w:rsid w:val="00BF15FF"/>
    <w:rsid w:val="00BF51EE"/>
    <w:rsid w:val="00BF721E"/>
    <w:rsid w:val="00C02070"/>
    <w:rsid w:val="00C05340"/>
    <w:rsid w:val="00C0790A"/>
    <w:rsid w:val="00C116AB"/>
    <w:rsid w:val="00C12B2E"/>
    <w:rsid w:val="00C13545"/>
    <w:rsid w:val="00C145EE"/>
    <w:rsid w:val="00C1477C"/>
    <w:rsid w:val="00C17076"/>
    <w:rsid w:val="00C21B79"/>
    <w:rsid w:val="00C2303D"/>
    <w:rsid w:val="00C24FB5"/>
    <w:rsid w:val="00C25494"/>
    <w:rsid w:val="00C320F8"/>
    <w:rsid w:val="00C35DC9"/>
    <w:rsid w:val="00C3636D"/>
    <w:rsid w:val="00C373BC"/>
    <w:rsid w:val="00C41417"/>
    <w:rsid w:val="00C41923"/>
    <w:rsid w:val="00C42B32"/>
    <w:rsid w:val="00C478B5"/>
    <w:rsid w:val="00C53DA4"/>
    <w:rsid w:val="00C547D1"/>
    <w:rsid w:val="00C55618"/>
    <w:rsid w:val="00C558D5"/>
    <w:rsid w:val="00C55A27"/>
    <w:rsid w:val="00C60356"/>
    <w:rsid w:val="00C65EC9"/>
    <w:rsid w:val="00C67B58"/>
    <w:rsid w:val="00C67EC3"/>
    <w:rsid w:val="00C711E9"/>
    <w:rsid w:val="00C731E3"/>
    <w:rsid w:val="00C7472B"/>
    <w:rsid w:val="00C76B5E"/>
    <w:rsid w:val="00C804A2"/>
    <w:rsid w:val="00C806B2"/>
    <w:rsid w:val="00C82BD7"/>
    <w:rsid w:val="00C83199"/>
    <w:rsid w:val="00C84FF8"/>
    <w:rsid w:val="00C931D7"/>
    <w:rsid w:val="00C9508C"/>
    <w:rsid w:val="00C95773"/>
    <w:rsid w:val="00C963C2"/>
    <w:rsid w:val="00C963E0"/>
    <w:rsid w:val="00C97C42"/>
    <w:rsid w:val="00CA0F42"/>
    <w:rsid w:val="00CA78C3"/>
    <w:rsid w:val="00CB0322"/>
    <w:rsid w:val="00CB7163"/>
    <w:rsid w:val="00CB7187"/>
    <w:rsid w:val="00CC28AE"/>
    <w:rsid w:val="00CC3D35"/>
    <w:rsid w:val="00CC5E27"/>
    <w:rsid w:val="00CD0491"/>
    <w:rsid w:val="00CE048B"/>
    <w:rsid w:val="00CE1002"/>
    <w:rsid w:val="00CE17A5"/>
    <w:rsid w:val="00CE1EBF"/>
    <w:rsid w:val="00CE2955"/>
    <w:rsid w:val="00CE2E02"/>
    <w:rsid w:val="00CE2FD4"/>
    <w:rsid w:val="00CE4DB2"/>
    <w:rsid w:val="00CE77FE"/>
    <w:rsid w:val="00CF0197"/>
    <w:rsid w:val="00CF25B7"/>
    <w:rsid w:val="00CF476A"/>
    <w:rsid w:val="00CF687B"/>
    <w:rsid w:val="00CF7273"/>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80B40"/>
    <w:rsid w:val="00D82D93"/>
    <w:rsid w:val="00D912F8"/>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4CE6"/>
    <w:rsid w:val="00DC54AD"/>
    <w:rsid w:val="00DC763D"/>
    <w:rsid w:val="00DD0BB5"/>
    <w:rsid w:val="00DD1A2A"/>
    <w:rsid w:val="00DD1D6B"/>
    <w:rsid w:val="00DD1FDF"/>
    <w:rsid w:val="00DD4242"/>
    <w:rsid w:val="00DD533D"/>
    <w:rsid w:val="00DD74B0"/>
    <w:rsid w:val="00DE18C7"/>
    <w:rsid w:val="00DE21AE"/>
    <w:rsid w:val="00DE37A3"/>
    <w:rsid w:val="00DE4062"/>
    <w:rsid w:val="00DE52AD"/>
    <w:rsid w:val="00DE52BE"/>
    <w:rsid w:val="00DF0328"/>
    <w:rsid w:val="00DF407E"/>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7051"/>
    <w:rsid w:val="00E50AAD"/>
    <w:rsid w:val="00E51079"/>
    <w:rsid w:val="00E51C4F"/>
    <w:rsid w:val="00E548A5"/>
    <w:rsid w:val="00E572E5"/>
    <w:rsid w:val="00E62A2B"/>
    <w:rsid w:val="00E6576C"/>
    <w:rsid w:val="00E659D7"/>
    <w:rsid w:val="00E662AB"/>
    <w:rsid w:val="00E7090F"/>
    <w:rsid w:val="00E72B85"/>
    <w:rsid w:val="00E73091"/>
    <w:rsid w:val="00E733C3"/>
    <w:rsid w:val="00E753B9"/>
    <w:rsid w:val="00E77A19"/>
    <w:rsid w:val="00E83A7C"/>
    <w:rsid w:val="00E85228"/>
    <w:rsid w:val="00E909B8"/>
    <w:rsid w:val="00E91CA9"/>
    <w:rsid w:val="00E930E5"/>
    <w:rsid w:val="00EA1204"/>
    <w:rsid w:val="00EA2593"/>
    <w:rsid w:val="00EA4ACC"/>
    <w:rsid w:val="00EA4C21"/>
    <w:rsid w:val="00EA5ACC"/>
    <w:rsid w:val="00EB0AA2"/>
    <w:rsid w:val="00EB100E"/>
    <w:rsid w:val="00EB2F5E"/>
    <w:rsid w:val="00EB5CE4"/>
    <w:rsid w:val="00EB656C"/>
    <w:rsid w:val="00EB7E28"/>
    <w:rsid w:val="00EC21C9"/>
    <w:rsid w:val="00EE0EDC"/>
    <w:rsid w:val="00EE235C"/>
    <w:rsid w:val="00EE272B"/>
    <w:rsid w:val="00EE4CDC"/>
    <w:rsid w:val="00EE514B"/>
    <w:rsid w:val="00EF07BD"/>
    <w:rsid w:val="00EF2F06"/>
    <w:rsid w:val="00EF529A"/>
    <w:rsid w:val="00EF69A4"/>
    <w:rsid w:val="00F00A06"/>
    <w:rsid w:val="00F01B45"/>
    <w:rsid w:val="00F023CE"/>
    <w:rsid w:val="00F02407"/>
    <w:rsid w:val="00F02F4E"/>
    <w:rsid w:val="00F03457"/>
    <w:rsid w:val="00F04BBE"/>
    <w:rsid w:val="00F06E9D"/>
    <w:rsid w:val="00F07185"/>
    <w:rsid w:val="00F168D4"/>
    <w:rsid w:val="00F212C3"/>
    <w:rsid w:val="00F21DF2"/>
    <w:rsid w:val="00F23659"/>
    <w:rsid w:val="00F30473"/>
    <w:rsid w:val="00F348BA"/>
    <w:rsid w:val="00F413B9"/>
    <w:rsid w:val="00F425D4"/>
    <w:rsid w:val="00F4286F"/>
    <w:rsid w:val="00F4354F"/>
    <w:rsid w:val="00F44630"/>
    <w:rsid w:val="00F46E9C"/>
    <w:rsid w:val="00F4706B"/>
    <w:rsid w:val="00F47987"/>
    <w:rsid w:val="00F530B6"/>
    <w:rsid w:val="00F56D33"/>
    <w:rsid w:val="00F61ECF"/>
    <w:rsid w:val="00F715C5"/>
    <w:rsid w:val="00F7213B"/>
    <w:rsid w:val="00F72340"/>
    <w:rsid w:val="00F73318"/>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079E"/>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E4E68CB6-F6C1-4928-A10F-3079F6B9B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38D1"/>
    <w:rPr>
      <w:color w:val="0000FF" w:themeColor="hyperlink"/>
      <w:u w:val="single"/>
    </w:rPr>
  </w:style>
  <w:style w:type="character" w:styleId="UnresolvedMention">
    <w:name w:val="Unresolved Mention"/>
    <w:basedOn w:val="DefaultParagraphFont"/>
    <w:uiPriority w:val="99"/>
    <w:semiHidden/>
    <w:unhideWhenUsed/>
    <w:rsid w:val="001A38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58236">
      <w:bodyDiv w:val="1"/>
      <w:marLeft w:val="0"/>
      <w:marRight w:val="0"/>
      <w:marTop w:val="0"/>
      <w:marBottom w:val="0"/>
      <w:divBdr>
        <w:top w:val="none" w:sz="0" w:space="0" w:color="auto"/>
        <w:left w:val="none" w:sz="0" w:space="0" w:color="auto"/>
        <w:bottom w:val="none" w:sz="0" w:space="0" w:color="auto"/>
        <w:right w:val="none" w:sz="0" w:space="0" w:color="auto"/>
      </w:divBdr>
      <w:divsChild>
        <w:div w:id="743645680">
          <w:blockQuote w:val="1"/>
          <w:marLeft w:val="600"/>
          <w:marRight w:val="0"/>
          <w:marTop w:val="120"/>
          <w:marBottom w:val="120"/>
          <w:divBdr>
            <w:top w:val="none" w:sz="0" w:space="0" w:color="auto"/>
            <w:left w:val="none" w:sz="0" w:space="0" w:color="auto"/>
            <w:bottom w:val="none" w:sz="0" w:space="0" w:color="auto"/>
            <w:right w:val="none" w:sz="0" w:space="0" w:color="auto"/>
          </w:divBdr>
        </w:div>
        <w:div w:id="163320332">
          <w:blockQuote w:val="1"/>
          <w:marLeft w:val="600"/>
          <w:marRight w:val="0"/>
          <w:marTop w:val="120"/>
          <w:marBottom w:val="120"/>
          <w:divBdr>
            <w:top w:val="none" w:sz="0" w:space="0" w:color="auto"/>
            <w:left w:val="none" w:sz="0" w:space="0" w:color="auto"/>
            <w:bottom w:val="none" w:sz="0" w:space="0" w:color="auto"/>
            <w:right w:val="none" w:sz="0" w:space="0" w:color="auto"/>
          </w:divBdr>
        </w:div>
        <w:div w:id="1844006988">
          <w:blockQuote w:val="1"/>
          <w:marLeft w:val="600"/>
          <w:marRight w:val="0"/>
          <w:marTop w:val="120"/>
          <w:marBottom w:val="120"/>
          <w:divBdr>
            <w:top w:val="none" w:sz="0" w:space="0" w:color="auto"/>
            <w:left w:val="none" w:sz="0" w:space="0" w:color="auto"/>
            <w:bottom w:val="none" w:sz="0" w:space="0" w:color="auto"/>
            <w:right w:val="none" w:sz="0" w:space="0" w:color="auto"/>
          </w:divBdr>
        </w:div>
        <w:div w:id="405541188">
          <w:blockQuote w:val="1"/>
          <w:marLeft w:val="600"/>
          <w:marRight w:val="0"/>
          <w:marTop w:val="120"/>
          <w:marBottom w:val="120"/>
          <w:divBdr>
            <w:top w:val="none" w:sz="0" w:space="0" w:color="auto"/>
            <w:left w:val="none" w:sz="0" w:space="0" w:color="auto"/>
            <w:bottom w:val="none" w:sz="0" w:space="0" w:color="auto"/>
            <w:right w:val="none" w:sz="0" w:space="0" w:color="auto"/>
          </w:divBdr>
        </w:div>
        <w:div w:id="208649275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282731084">
      <w:bodyDiv w:val="1"/>
      <w:marLeft w:val="0"/>
      <w:marRight w:val="0"/>
      <w:marTop w:val="0"/>
      <w:marBottom w:val="0"/>
      <w:divBdr>
        <w:top w:val="none" w:sz="0" w:space="0" w:color="auto"/>
        <w:left w:val="none" w:sz="0" w:space="0" w:color="auto"/>
        <w:bottom w:val="none" w:sz="0" w:space="0" w:color="auto"/>
        <w:right w:val="none" w:sz="0" w:space="0" w:color="auto"/>
      </w:divBdr>
      <w:divsChild>
        <w:div w:id="1318338178">
          <w:blockQuote w:val="1"/>
          <w:marLeft w:val="600"/>
          <w:marRight w:val="0"/>
          <w:marTop w:val="120"/>
          <w:marBottom w:val="120"/>
          <w:divBdr>
            <w:top w:val="none" w:sz="0" w:space="0" w:color="auto"/>
            <w:left w:val="none" w:sz="0" w:space="0" w:color="auto"/>
            <w:bottom w:val="none" w:sz="0" w:space="0" w:color="auto"/>
            <w:right w:val="none" w:sz="0" w:space="0" w:color="auto"/>
          </w:divBdr>
        </w:div>
        <w:div w:id="185410878">
          <w:blockQuote w:val="1"/>
          <w:marLeft w:val="600"/>
          <w:marRight w:val="0"/>
          <w:marTop w:val="120"/>
          <w:marBottom w:val="120"/>
          <w:divBdr>
            <w:top w:val="none" w:sz="0" w:space="0" w:color="auto"/>
            <w:left w:val="none" w:sz="0" w:space="0" w:color="auto"/>
            <w:bottom w:val="none" w:sz="0" w:space="0" w:color="auto"/>
            <w:right w:val="none" w:sz="0" w:space="0" w:color="auto"/>
          </w:divBdr>
        </w:div>
        <w:div w:id="1469394422">
          <w:blockQuote w:val="1"/>
          <w:marLeft w:val="600"/>
          <w:marRight w:val="0"/>
          <w:marTop w:val="120"/>
          <w:marBottom w:val="120"/>
          <w:divBdr>
            <w:top w:val="none" w:sz="0" w:space="0" w:color="auto"/>
            <w:left w:val="none" w:sz="0" w:space="0" w:color="auto"/>
            <w:bottom w:val="none" w:sz="0" w:space="0" w:color="auto"/>
            <w:right w:val="none" w:sz="0" w:space="0" w:color="auto"/>
          </w:divBdr>
        </w:div>
        <w:div w:id="1572622652">
          <w:blockQuote w:val="1"/>
          <w:marLeft w:val="600"/>
          <w:marRight w:val="0"/>
          <w:marTop w:val="120"/>
          <w:marBottom w:val="120"/>
          <w:divBdr>
            <w:top w:val="none" w:sz="0" w:space="0" w:color="auto"/>
            <w:left w:val="none" w:sz="0" w:space="0" w:color="auto"/>
            <w:bottom w:val="none" w:sz="0" w:space="0" w:color="auto"/>
            <w:right w:val="none" w:sz="0" w:space="0" w:color="auto"/>
          </w:divBdr>
        </w:div>
        <w:div w:id="10153641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9568480">
      <w:bodyDiv w:val="1"/>
      <w:marLeft w:val="0"/>
      <w:marRight w:val="0"/>
      <w:marTop w:val="0"/>
      <w:marBottom w:val="0"/>
      <w:divBdr>
        <w:top w:val="none" w:sz="0" w:space="0" w:color="auto"/>
        <w:left w:val="none" w:sz="0" w:space="0" w:color="auto"/>
        <w:bottom w:val="none" w:sz="0" w:space="0" w:color="auto"/>
        <w:right w:val="none" w:sz="0" w:space="0" w:color="auto"/>
      </w:divBdr>
      <w:divsChild>
        <w:div w:id="741876109">
          <w:marLeft w:val="0"/>
          <w:marRight w:val="0"/>
          <w:marTop w:val="0"/>
          <w:marBottom w:val="0"/>
          <w:divBdr>
            <w:top w:val="none" w:sz="0" w:space="0" w:color="auto"/>
            <w:left w:val="none" w:sz="0" w:space="0" w:color="auto"/>
            <w:bottom w:val="none" w:sz="0" w:space="0" w:color="auto"/>
            <w:right w:val="none" w:sz="0" w:space="0" w:color="auto"/>
          </w:divBdr>
          <w:divsChild>
            <w:div w:id="1171218506">
              <w:marLeft w:val="0"/>
              <w:marRight w:val="0"/>
              <w:marTop w:val="0"/>
              <w:marBottom w:val="0"/>
              <w:divBdr>
                <w:top w:val="none" w:sz="0" w:space="0" w:color="auto"/>
                <w:left w:val="none" w:sz="0" w:space="0" w:color="auto"/>
                <w:bottom w:val="none" w:sz="0" w:space="0" w:color="auto"/>
                <w:right w:val="none" w:sz="0" w:space="0" w:color="auto"/>
              </w:divBdr>
              <w:divsChild>
                <w:div w:id="786462009">
                  <w:marLeft w:val="0"/>
                  <w:marRight w:val="-6300"/>
                  <w:marTop w:val="0"/>
                  <w:marBottom w:val="0"/>
                  <w:divBdr>
                    <w:top w:val="none" w:sz="0" w:space="0" w:color="auto"/>
                    <w:left w:val="none" w:sz="0" w:space="0" w:color="auto"/>
                    <w:bottom w:val="none" w:sz="0" w:space="0" w:color="auto"/>
                    <w:right w:val="none" w:sz="0" w:space="0" w:color="auto"/>
                  </w:divBdr>
                  <w:divsChild>
                    <w:div w:id="319771401">
                      <w:marLeft w:val="340"/>
                      <w:marRight w:val="0"/>
                      <w:marTop w:val="300"/>
                      <w:marBottom w:val="120"/>
                      <w:divBdr>
                        <w:top w:val="none" w:sz="0" w:space="0" w:color="auto"/>
                        <w:left w:val="none" w:sz="0" w:space="0" w:color="auto"/>
                        <w:bottom w:val="none" w:sz="0" w:space="0" w:color="auto"/>
                        <w:right w:val="none" w:sz="0" w:space="0" w:color="auto"/>
                      </w:divBdr>
                      <w:divsChild>
                        <w:div w:id="1692221905">
                          <w:marLeft w:val="0"/>
                          <w:marRight w:val="0"/>
                          <w:marTop w:val="0"/>
                          <w:marBottom w:val="0"/>
                          <w:divBdr>
                            <w:top w:val="none" w:sz="0" w:space="0" w:color="auto"/>
                            <w:left w:val="none" w:sz="0" w:space="0" w:color="auto"/>
                            <w:bottom w:val="none" w:sz="0" w:space="0" w:color="auto"/>
                            <w:right w:val="none" w:sz="0" w:space="0" w:color="auto"/>
                          </w:divBdr>
                          <w:divsChild>
                            <w:div w:id="431783187">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896970988">
                                  <w:blockQuote w:val="1"/>
                                  <w:marLeft w:val="600"/>
                                  <w:marRight w:val="0"/>
                                  <w:marTop w:val="120"/>
                                  <w:marBottom w:val="120"/>
                                  <w:divBdr>
                                    <w:top w:val="none" w:sz="0" w:space="0" w:color="auto"/>
                                    <w:left w:val="none" w:sz="0" w:space="0" w:color="auto"/>
                                    <w:bottom w:val="none" w:sz="0" w:space="0" w:color="auto"/>
                                    <w:right w:val="none" w:sz="0" w:space="0" w:color="auto"/>
                                  </w:divBdr>
                                </w:div>
                                <w:div w:id="1652053607">
                                  <w:blockQuote w:val="1"/>
                                  <w:marLeft w:val="600"/>
                                  <w:marRight w:val="0"/>
                                  <w:marTop w:val="120"/>
                                  <w:marBottom w:val="120"/>
                                  <w:divBdr>
                                    <w:top w:val="none" w:sz="0" w:space="0" w:color="auto"/>
                                    <w:left w:val="none" w:sz="0" w:space="0" w:color="auto"/>
                                    <w:bottom w:val="none" w:sz="0" w:space="0" w:color="auto"/>
                                    <w:right w:val="none" w:sz="0" w:space="0" w:color="auto"/>
                                  </w:divBdr>
                                </w:div>
                                <w:div w:id="1347561031">
                                  <w:blockQuote w:val="1"/>
                                  <w:marLeft w:val="600"/>
                                  <w:marRight w:val="0"/>
                                  <w:marTop w:val="120"/>
                                  <w:marBottom w:val="120"/>
                                  <w:divBdr>
                                    <w:top w:val="none" w:sz="0" w:space="0" w:color="auto"/>
                                    <w:left w:val="none" w:sz="0" w:space="0" w:color="auto"/>
                                    <w:bottom w:val="none" w:sz="0" w:space="0" w:color="auto"/>
                                    <w:right w:val="none" w:sz="0" w:space="0" w:color="auto"/>
                                  </w:divBdr>
                                </w:div>
                                <w:div w:id="38479104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277016">
      <w:bodyDiv w:val="1"/>
      <w:marLeft w:val="0"/>
      <w:marRight w:val="0"/>
      <w:marTop w:val="0"/>
      <w:marBottom w:val="0"/>
      <w:divBdr>
        <w:top w:val="none" w:sz="0" w:space="0" w:color="auto"/>
        <w:left w:val="none" w:sz="0" w:space="0" w:color="auto"/>
        <w:bottom w:val="none" w:sz="0" w:space="0" w:color="auto"/>
        <w:right w:val="none" w:sz="0" w:space="0" w:color="auto"/>
      </w:divBdr>
      <w:divsChild>
        <w:div w:id="620184816">
          <w:blockQuote w:val="1"/>
          <w:marLeft w:val="600"/>
          <w:marRight w:val="0"/>
          <w:marTop w:val="120"/>
          <w:marBottom w:val="120"/>
          <w:divBdr>
            <w:top w:val="none" w:sz="0" w:space="0" w:color="auto"/>
            <w:left w:val="none" w:sz="0" w:space="0" w:color="auto"/>
            <w:bottom w:val="none" w:sz="0" w:space="0" w:color="auto"/>
            <w:right w:val="none" w:sz="0" w:space="0" w:color="auto"/>
          </w:divBdr>
        </w:div>
        <w:div w:id="937256827">
          <w:blockQuote w:val="1"/>
          <w:marLeft w:val="600"/>
          <w:marRight w:val="0"/>
          <w:marTop w:val="120"/>
          <w:marBottom w:val="120"/>
          <w:divBdr>
            <w:top w:val="none" w:sz="0" w:space="0" w:color="auto"/>
            <w:left w:val="none" w:sz="0" w:space="0" w:color="auto"/>
            <w:bottom w:val="none" w:sz="0" w:space="0" w:color="auto"/>
            <w:right w:val="none" w:sz="0" w:space="0" w:color="auto"/>
          </w:divBdr>
        </w:div>
        <w:div w:id="2022507425">
          <w:blockQuote w:val="1"/>
          <w:marLeft w:val="600"/>
          <w:marRight w:val="0"/>
          <w:marTop w:val="120"/>
          <w:marBottom w:val="120"/>
          <w:divBdr>
            <w:top w:val="none" w:sz="0" w:space="0" w:color="auto"/>
            <w:left w:val="none" w:sz="0" w:space="0" w:color="auto"/>
            <w:bottom w:val="none" w:sz="0" w:space="0" w:color="auto"/>
            <w:right w:val="none" w:sz="0" w:space="0" w:color="auto"/>
          </w:divBdr>
        </w:div>
        <w:div w:id="779763588">
          <w:blockQuote w:val="1"/>
          <w:marLeft w:val="600"/>
          <w:marRight w:val="0"/>
          <w:marTop w:val="120"/>
          <w:marBottom w:val="120"/>
          <w:divBdr>
            <w:top w:val="none" w:sz="0" w:space="0" w:color="auto"/>
            <w:left w:val="none" w:sz="0" w:space="0" w:color="auto"/>
            <w:bottom w:val="none" w:sz="0" w:space="0" w:color="auto"/>
            <w:right w:val="none" w:sz="0" w:space="0" w:color="auto"/>
          </w:divBdr>
        </w:div>
        <w:div w:id="103638970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693307980">
      <w:bodyDiv w:val="1"/>
      <w:marLeft w:val="0"/>
      <w:marRight w:val="0"/>
      <w:marTop w:val="0"/>
      <w:marBottom w:val="0"/>
      <w:divBdr>
        <w:top w:val="none" w:sz="0" w:space="0" w:color="auto"/>
        <w:left w:val="none" w:sz="0" w:space="0" w:color="auto"/>
        <w:bottom w:val="none" w:sz="0" w:space="0" w:color="auto"/>
        <w:right w:val="none" w:sz="0" w:space="0" w:color="auto"/>
      </w:divBdr>
      <w:divsChild>
        <w:div w:id="711803906">
          <w:blockQuote w:val="1"/>
          <w:marLeft w:val="600"/>
          <w:marRight w:val="0"/>
          <w:marTop w:val="120"/>
          <w:marBottom w:val="120"/>
          <w:divBdr>
            <w:top w:val="none" w:sz="0" w:space="0" w:color="auto"/>
            <w:left w:val="none" w:sz="0" w:space="0" w:color="auto"/>
            <w:bottom w:val="none" w:sz="0" w:space="0" w:color="auto"/>
            <w:right w:val="none" w:sz="0" w:space="0" w:color="auto"/>
          </w:divBdr>
        </w:div>
        <w:div w:id="878667671">
          <w:blockQuote w:val="1"/>
          <w:marLeft w:val="600"/>
          <w:marRight w:val="0"/>
          <w:marTop w:val="120"/>
          <w:marBottom w:val="120"/>
          <w:divBdr>
            <w:top w:val="none" w:sz="0" w:space="0" w:color="auto"/>
            <w:left w:val="none" w:sz="0" w:space="0" w:color="auto"/>
            <w:bottom w:val="none" w:sz="0" w:space="0" w:color="auto"/>
            <w:right w:val="none" w:sz="0" w:space="0" w:color="auto"/>
          </w:divBdr>
        </w:div>
        <w:div w:id="1128552503">
          <w:blockQuote w:val="1"/>
          <w:marLeft w:val="600"/>
          <w:marRight w:val="0"/>
          <w:marTop w:val="120"/>
          <w:marBottom w:val="120"/>
          <w:divBdr>
            <w:top w:val="none" w:sz="0" w:space="0" w:color="auto"/>
            <w:left w:val="none" w:sz="0" w:space="0" w:color="auto"/>
            <w:bottom w:val="none" w:sz="0" w:space="0" w:color="auto"/>
            <w:right w:val="none" w:sz="0" w:space="0" w:color="auto"/>
          </w:divBdr>
        </w:div>
        <w:div w:id="126715759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6319363">
      <w:bodyDiv w:val="1"/>
      <w:marLeft w:val="0"/>
      <w:marRight w:val="0"/>
      <w:marTop w:val="0"/>
      <w:marBottom w:val="0"/>
      <w:divBdr>
        <w:top w:val="none" w:sz="0" w:space="0" w:color="auto"/>
        <w:left w:val="none" w:sz="0" w:space="0" w:color="auto"/>
        <w:bottom w:val="none" w:sz="0" w:space="0" w:color="auto"/>
        <w:right w:val="none" w:sz="0" w:space="0" w:color="auto"/>
      </w:divBdr>
    </w:div>
    <w:div w:id="1768189511">
      <w:bodyDiv w:val="1"/>
      <w:marLeft w:val="0"/>
      <w:marRight w:val="0"/>
      <w:marTop w:val="0"/>
      <w:marBottom w:val="0"/>
      <w:divBdr>
        <w:top w:val="none" w:sz="0" w:space="0" w:color="auto"/>
        <w:left w:val="none" w:sz="0" w:space="0" w:color="auto"/>
        <w:bottom w:val="none" w:sz="0" w:space="0" w:color="auto"/>
        <w:right w:val="none" w:sz="0" w:space="0" w:color="auto"/>
      </w:divBdr>
      <w:divsChild>
        <w:div w:id="1080447532">
          <w:blockQuote w:val="1"/>
          <w:marLeft w:val="600"/>
          <w:marRight w:val="0"/>
          <w:marTop w:val="120"/>
          <w:marBottom w:val="120"/>
          <w:divBdr>
            <w:top w:val="none" w:sz="0" w:space="0" w:color="auto"/>
            <w:left w:val="none" w:sz="0" w:space="0" w:color="auto"/>
            <w:bottom w:val="none" w:sz="0" w:space="0" w:color="auto"/>
            <w:right w:val="none" w:sz="0" w:space="0" w:color="auto"/>
          </w:divBdr>
        </w:div>
        <w:div w:id="119154728">
          <w:blockQuote w:val="1"/>
          <w:marLeft w:val="600"/>
          <w:marRight w:val="0"/>
          <w:marTop w:val="120"/>
          <w:marBottom w:val="120"/>
          <w:divBdr>
            <w:top w:val="none" w:sz="0" w:space="0" w:color="auto"/>
            <w:left w:val="none" w:sz="0" w:space="0" w:color="auto"/>
            <w:bottom w:val="none" w:sz="0" w:space="0" w:color="auto"/>
            <w:right w:val="none" w:sz="0" w:space="0" w:color="auto"/>
          </w:divBdr>
        </w:div>
        <w:div w:id="11032221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761948142">
              <w:blockQuote w:val="1"/>
              <w:marLeft w:val="600"/>
              <w:marRight w:val="0"/>
              <w:marTop w:val="120"/>
              <w:marBottom w:val="120"/>
              <w:divBdr>
                <w:top w:val="none" w:sz="0" w:space="0" w:color="auto"/>
                <w:left w:val="none" w:sz="0" w:space="0" w:color="auto"/>
                <w:bottom w:val="none" w:sz="0" w:space="0" w:color="auto"/>
                <w:right w:val="none" w:sz="0" w:space="0" w:color="auto"/>
              </w:divBdr>
            </w:div>
            <w:div w:id="1081875442">
              <w:blockQuote w:val="1"/>
              <w:marLeft w:val="600"/>
              <w:marRight w:val="0"/>
              <w:marTop w:val="120"/>
              <w:marBottom w:val="120"/>
              <w:divBdr>
                <w:top w:val="none" w:sz="0" w:space="0" w:color="auto"/>
                <w:left w:val="none" w:sz="0" w:space="0" w:color="auto"/>
                <w:bottom w:val="none" w:sz="0" w:space="0" w:color="auto"/>
                <w:right w:val="none" w:sz="0" w:space="0" w:color="auto"/>
              </w:divBdr>
            </w:div>
            <w:div w:id="39809559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959797478">
          <w:blockQuote w:val="1"/>
          <w:marLeft w:val="600"/>
          <w:marRight w:val="0"/>
          <w:marTop w:val="120"/>
          <w:marBottom w:val="120"/>
          <w:divBdr>
            <w:top w:val="none" w:sz="0" w:space="0" w:color="auto"/>
            <w:left w:val="none" w:sz="0" w:space="0" w:color="auto"/>
            <w:bottom w:val="none" w:sz="0" w:space="0" w:color="auto"/>
            <w:right w:val="none" w:sz="0" w:space="0" w:color="auto"/>
          </w:divBdr>
        </w:div>
        <w:div w:id="137792343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51088428">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worksafe.qld.gov.au/safety-and-prevention/creating-safe-work/managing-risks" TargetMode="Externa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www.worksafe.qld.gov.au/safety-and-prevention/creating-safe-work/managing-risks" TargetMode="Externa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https://www.worksafe.qld.gov.au/safety-and-prevention/creating-safe-work/managing-risks" TargetMode="Externa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168B4"/>
    <w:rsid w:val="00122786"/>
    <w:rsid w:val="00152532"/>
    <w:rsid w:val="00187471"/>
    <w:rsid w:val="001E4222"/>
    <w:rsid w:val="001F2D33"/>
    <w:rsid w:val="00216485"/>
    <w:rsid w:val="00247826"/>
    <w:rsid w:val="0026412C"/>
    <w:rsid w:val="002A67A7"/>
    <w:rsid w:val="002E734D"/>
    <w:rsid w:val="003329F5"/>
    <w:rsid w:val="00343D4B"/>
    <w:rsid w:val="003C4863"/>
    <w:rsid w:val="003D7AF8"/>
    <w:rsid w:val="004070EB"/>
    <w:rsid w:val="004B1598"/>
    <w:rsid w:val="00530616"/>
    <w:rsid w:val="005D3BC9"/>
    <w:rsid w:val="006206DC"/>
    <w:rsid w:val="00645E48"/>
    <w:rsid w:val="00654A91"/>
    <w:rsid w:val="006859F6"/>
    <w:rsid w:val="006A5ED9"/>
    <w:rsid w:val="00712CB1"/>
    <w:rsid w:val="00753761"/>
    <w:rsid w:val="007B29F4"/>
    <w:rsid w:val="007C130D"/>
    <w:rsid w:val="007E2E66"/>
    <w:rsid w:val="007F5DDF"/>
    <w:rsid w:val="00834F76"/>
    <w:rsid w:val="00854CEF"/>
    <w:rsid w:val="008946ED"/>
    <w:rsid w:val="008A49B9"/>
    <w:rsid w:val="008C1EB3"/>
    <w:rsid w:val="008C387F"/>
    <w:rsid w:val="009133ED"/>
    <w:rsid w:val="0092096F"/>
    <w:rsid w:val="00955000"/>
    <w:rsid w:val="009662BC"/>
    <w:rsid w:val="009A5338"/>
    <w:rsid w:val="009A7ADB"/>
    <w:rsid w:val="009B3343"/>
    <w:rsid w:val="009D1912"/>
    <w:rsid w:val="009D710C"/>
    <w:rsid w:val="00A12C05"/>
    <w:rsid w:val="00A444B0"/>
    <w:rsid w:val="00A75AFC"/>
    <w:rsid w:val="00AE697C"/>
    <w:rsid w:val="00B06821"/>
    <w:rsid w:val="00B232A0"/>
    <w:rsid w:val="00B4136F"/>
    <w:rsid w:val="00B50BE1"/>
    <w:rsid w:val="00B50CCC"/>
    <w:rsid w:val="00B54662"/>
    <w:rsid w:val="00B623B5"/>
    <w:rsid w:val="00B92AE2"/>
    <w:rsid w:val="00BB03B3"/>
    <w:rsid w:val="00BD572B"/>
    <w:rsid w:val="00C10BE1"/>
    <w:rsid w:val="00C142A5"/>
    <w:rsid w:val="00C216BE"/>
    <w:rsid w:val="00C86AC1"/>
    <w:rsid w:val="00C942CC"/>
    <w:rsid w:val="00CE003D"/>
    <w:rsid w:val="00CF3EAC"/>
    <w:rsid w:val="00D1199A"/>
    <w:rsid w:val="00D248F7"/>
    <w:rsid w:val="00DA4E9E"/>
    <w:rsid w:val="00DC0AEB"/>
    <w:rsid w:val="00DC549C"/>
    <w:rsid w:val="00E04351"/>
    <w:rsid w:val="00E33C42"/>
    <w:rsid w:val="00E45AA5"/>
    <w:rsid w:val="00E94F3E"/>
    <w:rsid w:val="00EA1D00"/>
    <w:rsid w:val="00EC27D2"/>
    <w:rsid w:val="00F21F00"/>
    <w:rsid w:val="00F27999"/>
    <w:rsid w:val="00F40A9D"/>
    <w:rsid w:val="00F53755"/>
    <w:rsid w:val="00FA06C1"/>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1841</TotalTime>
  <Pages>1</Pages>
  <Words>6136</Words>
  <Characters>34980</Characters>
  <Application>Microsoft Office Word</Application>
  <DocSecurity>8</DocSecurity>
  <Lines>291</Lines>
  <Paragraphs>82</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41034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keywords/>
  <dc:description/>
  <cp:lastModifiedBy>Taylah Cubis</cp:lastModifiedBy>
  <cp:revision>38</cp:revision>
  <cp:lastPrinted>2020-04-23T06:43:00Z</cp:lastPrinted>
  <dcterms:created xsi:type="dcterms:W3CDTF">2022-05-09T00:51:00Z</dcterms:created>
  <dcterms:modified xsi:type="dcterms:W3CDTF">2023-01-08T23:22:00Z</dcterms:modified>
  <cp:contentStatus>v1-0_03/04/2020</cp:contentStatus>
</cp:coreProperties>
</file>