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040EFE" w:rsidRPr="00040EFE" w14:paraId="36F523E6" w14:textId="77777777" w:rsidTr="00C00568">
        <w:tc>
          <w:tcPr>
            <w:tcW w:w="9235" w:type="dxa"/>
            <w:shd w:val="clear" w:color="auto" w:fill="232F84"/>
          </w:tcPr>
          <w:p w14:paraId="7C17C533" w14:textId="77777777" w:rsidR="00040EFE" w:rsidRPr="00040EFE" w:rsidRDefault="00040EFE" w:rsidP="00040EFE">
            <w:pPr>
              <w:contextualSpacing/>
              <w:rPr>
                <w:rFonts w:ascii="Arial" w:hAnsi="Arial" w:cs="Arial"/>
                <w:b/>
              </w:rPr>
            </w:pPr>
            <w:r>
              <w:rPr>
                <w:rFonts w:ascii="Arial" w:hAnsi="Arial" w:cs="Arial"/>
                <w:b/>
              </w:rPr>
              <w:t>SUGGESTED REPORT FORMAT</w:t>
            </w:r>
          </w:p>
        </w:tc>
      </w:tr>
      <w:tr w:rsidR="00040EFE" w:rsidRPr="00040EFE" w14:paraId="197EE21D" w14:textId="77777777" w:rsidTr="00C41C97">
        <w:tc>
          <w:tcPr>
            <w:tcW w:w="9235" w:type="dxa"/>
            <w:shd w:val="clear" w:color="auto" w:fill="A1D7E1"/>
          </w:tcPr>
          <w:p w14:paraId="756EF775" w14:textId="77777777" w:rsidR="00040EFE" w:rsidRPr="00DE13C3" w:rsidRDefault="003618C0" w:rsidP="00040EFE">
            <w:pPr>
              <w:rPr>
                <w:rFonts w:ascii="Arial" w:hAnsi="Arial" w:cs="Arial"/>
                <w:sz w:val="21"/>
                <w:szCs w:val="21"/>
              </w:rPr>
            </w:pPr>
            <w:r w:rsidRPr="00DE13C3">
              <w:rPr>
                <w:rFonts w:ascii="Arial" w:hAnsi="Arial" w:cs="Arial"/>
                <w:sz w:val="21"/>
                <w:szCs w:val="21"/>
              </w:rPr>
              <w:t>Y</w:t>
            </w:r>
            <w:r w:rsidR="00040EFE" w:rsidRPr="00DE13C3">
              <w:rPr>
                <w:rFonts w:ascii="Arial" w:hAnsi="Arial" w:cs="Arial"/>
                <w:sz w:val="21"/>
                <w:szCs w:val="21"/>
              </w:rPr>
              <w:t>ou are to develop a report (in the following structure) which evaluates existing measures/initiatives/programs and their suitability for the workplace:</w:t>
            </w:r>
          </w:p>
          <w:p w14:paraId="3D183997" w14:textId="77777777" w:rsidR="00040EFE" w:rsidRPr="00DE13C3" w:rsidRDefault="00040EFE" w:rsidP="00040EFE">
            <w:pPr>
              <w:rPr>
                <w:rFonts w:ascii="Arial" w:hAnsi="Arial" w:cs="Arial"/>
                <w:sz w:val="21"/>
                <w:szCs w:val="21"/>
              </w:rPr>
            </w:pPr>
          </w:p>
          <w:p w14:paraId="656639E2" w14:textId="77777777"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INTRODUCTION</w:t>
            </w:r>
          </w:p>
          <w:p w14:paraId="1DC77FC0" w14:textId="77777777" w:rsidR="00040EFE" w:rsidRPr="00DE13C3"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 xml:space="preserve">Outline the background of your company, its role and purpose </w:t>
            </w:r>
          </w:p>
          <w:p w14:paraId="097CAAC4" w14:textId="77777777" w:rsidR="00040EFE" w:rsidRPr="00DE13C3"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Briefly outline the legislative measure/initiative and non-statutory health promotion program to be examined</w:t>
            </w:r>
          </w:p>
          <w:p w14:paraId="0EAFD5A8" w14:textId="77777777" w:rsidR="00B56D00" w:rsidRPr="00DE13C3" w:rsidRDefault="00B56D0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the general differences between a legislative measure/initiative and non-statutory health promotion program</w:t>
            </w:r>
          </w:p>
          <w:p w14:paraId="0AA44735" w14:textId="77777777" w:rsidR="00040EFE" w:rsidRPr="00DE13C3" w:rsidRDefault="00040EFE" w:rsidP="00040EFE">
            <w:pPr>
              <w:ind w:left="709"/>
              <w:contextualSpacing/>
              <w:rPr>
                <w:rFonts w:ascii="Arial" w:hAnsi="Arial" w:cs="Arial"/>
                <w:sz w:val="21"/>
                <w:szCs w:val="21"/>
              </w:rPr>
            </w:pPr>
          </w:p>
          <w:p w14:paraId="5B4C6011" w14:textId="77777777" w:rsidR="00B56D00" w:rsidRPr="00DE13C3" w:rsidRDefault="00B56D00" w:rsidP="00B56D00">
            <w:pPr>
              <w:numPr>
                <w:ilvl w:val="0"/>
                <w:numId w:val="3"/>
              </w:numPr>
              <w:contextualSpacing/>
              <w:rPr>
                <w:rFonts w:ascii="Arial" w:hAnsi="Arial" w:cs="Arial"/>
                <w:b/>
                <w:sz w:val="21"/>
                <w:szCs w:val="21"/>
              </w:rPr>
            </w:pPr>
            <w:r w:rsidRPr="00DE13C3">
              <w:rPr>
                <w:rFonts w:ascii="Arial" w:hAnsi="Arial" w:cs="Arial"/>
                <w:b/>
                <w:sz w:val="21"/>
                <w:szCs w:val="21"/>
              </w:rPr>
              <w:t>OBJECTIVES OF MEASURES/INITIATIVES/PROGRAMS</w:t>
            </w:r>
          </w:p>
          <w:p w14:paraId="1C0E65A3" w14:textId="77777777"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LEGISLATIVE MEASURE/INITIATIVE</w:t>
            </w:r>
          </w:p>
          <w:p w14:paraId="6F5DE28C"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 xml:space="preserve">Identify WHS issues the legislative measure/initiative </w:t>
            </w:r>
            <w:r w:rsidR="003618C0" w:rsidRPr="00DE13C3">
              <w:rPr>
                <w:rFonts w:ascii="Arial" w:hAnsi="Arial" w:cs="Arial"/>
                <w:sz w:val="21"/>
                <w:szCs w:val="21"/>
              </w:rPr>
              <w:t>addresses</w:t>
            </w:r>
            <w:r w:rsidR="00DE13C3" w:rsidRPr="00DE13C3">
              <w:rPr>
                <w:rFonts w:ascii="Arial" w:hAnsi="Arial" w:cs="Arial"/>
                <w:sz w:val="21"/>
                <w:szCs w:val="21"/>
              </w:rPr>
              <w:t xml:space="preserve"> and determine effectiveness, considering costs and benefits</w:t>
            </w:r>
          </w:p>
          <w:p w14:paraId="7FC907DF" w14:textId="77777777" w:rsidR="00DE13C3" w:rsidRPr="00DE13C3" w:rsidRDefault="00B56D00" w:rsidP="00DE13C3">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of the legislative measure/initiative</w:t>
            </w:r>
          </w:p>
          <w:p w14:paraId="5E3FEF52" w14:textId="77777777"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NON-STATUTORY HEALTH PROMOTION PROGRAM</w:t>
            </w:r>
          </w:p>
          <w:p w14:paraId="55CCF9A0"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 xml:space="preserve">Identify WHS issues the non-statutory health promotion program </w:t>
            </w:r>
            <w:r w:rsidR="003618C0" w:rsidRPr="00DE13C3">
              <w:rPr>
                <w:rFonts w:ascii="Arial" w:hAnsi="Arial" w:cs="Arial"/>
                <w:sz w:val="21"/>
                <w:szCs w:val="21"/>
              </w:rPr>
              <w:t>addresses</w:t>
            </w:r>
            <w:r w:rsidR="00DE13C3" w:rsidRPr="00DE13C3">
              <w:rPr>
                <w:rFonts w:ascii="Arial" w:hAnsi="Arial" w:cs="Arial"/>
                <w:sz w:val="21"/>
                <w:szCs w:val="21"/>
              </w:rPr>
              <w:t xml:space="preserve"> and determine effectiveness, considering costs and benefits</w:t>
            </w:r>
          </w:p>
          <w:p w14:paraId="33914AFD"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of the non-statutory health promotion program</w:t>
            </w:r>
          </w:p>
          <w:p w14:paraId="67F699E9" w14:textId="77777777" w:rsidR="00B56D00" w:rsidRPr="00DE13C3" w:rsidRDefault="00B56D00" w:rsidP="00B56D00">
            <w:pPr>
              <w:ind w:left="709"/>
              <w:contextualSpacing/>
              <w:rPr>
                <w:rFonts w:ascii="Arial" w:hAnsi="Arial" w:cs="Arial"/>
                <w:sz w:val="21"/>
                <w:szCs w:val="21"/>
              </w:rPr>
            </w:pPr>
          </w:p>
          <w:p w14:paraId="7A7B5CDA" w14:textId="77777777" w:rsidR="00B56D00" w:rsidRPr="00DE13C3" w:rsidRDefault="00B56D00" w:rsidP="00B56D00">
            <w:pPr>
              <w:numPr>
                <w:ilvl w:val="0"/>
                <w:numId w:val="3"/>
              </w:numPr>
              <w:contextualSpacing/>
              <w:rPr>
                <w:rFonts w:ascii="Arial" w:hAnsi="Arial" w:cs="Arial"/>
                <w:b/>
                <w:sz w:val="21"/>
                <w:szCs w:val="21"/>
              </w:rPr>
            </w:pPr>
            <w:r w:rsidRPr="00DE13C3">
              <w:rPr>
                <w:rFonts w:ascii="Arial" w:hAnsi="Arial" w:cs="Arial"/>
                <w:b/>
                <w:sz w:val="21"/>
                <w:szCs w:val="21"/>
              </w:rPr>
              <w:t>IMPLEMENTATION OF MEASURES/INITIATIVES/PROGRAMS</w:t>
            </w:r>
          </w:p>
          <w:p w14:paraId="69A615E6" w14:textId="77777777"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LEGISLATIVE MEASURE/INITIATIVE</w:t>
            </w:r>
          </w:p>
          <w:p w14:paraId="23A2F864"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for implementing the legislative measure/initiative into the workplace</w:t>
            </w:r>
          </w:p>
          <w:p w14:paraId="3E1FD405"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Coordinating resource requirements</w:t>
            </w:r>
          </w:p>
          <w:p w14:paraId="6615866D"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Timetabling and timelines</w:t>
            </w:r>
          </w:p>
          <w:p w14:paraId="62D2EFCB"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Consulting and communicating with others</w:t>
            </w:r>
          </w:p>
          <w:p w14:paraId="514623AC"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Encouraging participation of workplace members</w:t>
            </w:r>
          </w:p>
          <w:p w14:paraId="0AD37107" w14:textId="77777777"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NON-STATUTORY HEALTH PROMOTION PROGRAM</w:t>
            </w:r>
          </w:p>
          <w:p w14:paraId="6CA3D077"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for implementing the non-statutory health promotion program</w:t>
            </w:r>
          </w:p>
          <w:p w14:paraId="6381448A"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Coordinating resource requirements</w:t>
            </w:r>
          </w:p>
          <w:p w14:paraId="712F3DC4"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Timetabling and timelines</w:t>
            </w:r>
          </w:p>
          <w:p w14:paraId="3C618E07"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Consulting and communicating with others</w:t>
            </w:r>
          </w:p>
          <w:p w14:paraId="059265E8"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Encouraging participation of workplace members</w:t>
            </w:r>
          </w:p>
          <w:p w14:paraId="5C5C3412" w14:textId="77777777" w:rsidR="00B56D00" w:rsidRPr="00DE13C3" w:rsidRDefault="00B56D00" w:rsidP="00040EFE">
            <w:pPr>
              <w:ind w:left="709"/>
              <w:contextualSpacing/>
              <w:rPr>
                <w:rFonts w:ascii="Arial" w:hAnsi="Arial" w:cs="Arial"/>
                <w:sz w:val="21"/>
                <w:szCs w:val="21"/>
              </w:rPr>
            </w:pPr>
          </w:p>
          <w:p w14:paraId="5846789E" w14:textId="77777777" w:rsidR="00040EFE" w:rsidRPr="00DE13C3" w:rsidRDefault="003618C0" w:rsidP="00040EFE">
            <w:pPr>
              <w:numPr>
                <w:ilvl w:val="0"/>
                <w:numId w:val="3"/>
              </w:numPr>
              <w:contextualSpacing/>
              <w:rPr>
                <w:rFonts w:ascii="Arial" w:hAnsi="Arial" w:cs="Arial"/>
                <w:b/>
                <w:sz w:val="21"/>
                <w:szCs w:val="21"/>
              </w:rPr>
            </w:pPr>
            <w:r w:rsidRPr="00DE13C3">
              <w:rPr>
                <w:rFonts w:ascii="Arial" w:hAnsi="Arial" w:cs="Arial"/>
                <w:b/>
                <w:sz w:val="21"/>
                <w:szCs w:val="21"/>
              </w:rPr>
              <w:t>ENSURING COMPLIANCE OF MEASURES/INITIATIVES</w:t>
            </w:r>
            <w:r w:rsidR="00B56D00" w:rsidRPr="00DE13C3">
              <w:rPr>
                <w:rFonts w:ascii="Arial" w:hAnsi="Arial" w:cs="Arial"/>
                <w:b/>
                <w:sz w:val="21"/>
                <w:szCs w:val="21"/>
              </w:rPr>
              <w:t xml:space="preserve"> </w:t>
            </w:r>
          </w:p>
          <w:p w14:paraId="228E3CB0" w14:textId="77777777" w:rsidR="00040EFE"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WHS duties under the legislation</w:t>
            </w:r>
          </w:p>
          <w:p w14:paraId="45BAE602" w14:textId="77777777" w:rsidR="003618C0"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other legislative requirements (e.g. privacy)</w:t>
            </w:r>
          </w:p>
          <w:p w14:paraId="2E16ABCD" w14:textId="77777777" w:rsidR="00B56D00"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Review/evaluate how the legislative measure/initiative meets these requirements</w:t>
            </w:r>
          </w:p>
          <w:p w14:paraId="36C99F7B" w14:textId="77777777" w:rsidR="003618C0"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Identify how proposed improvements could be implemented</w:t>
            </w:r>
          </w:p>
          <w:p w14:paraId="6FF7FA83" w14:textId="77777777" w:rsidR="003618C0" w:rsidRPr="00DE13C3" w:rsidRDefault="003618C0" w:rsidP="003618C0">
            <w:pPr>
              <w:ind w:left="709"/>
              <w:contextualSpacing/>
              <w:rPr>
                <w:rFonts w:ascii="Arial" w:hAnsi="Arial" w:cs="Arial"/>
                <w:sz w:val="21"/>
                <w:szCs w:val="21"/>
              </w:rPr>
            </w:pPr>
          </w:p>
          <w:p w14:paraId="175262B6" w14:textId="77777777"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CONCLUSION</w:t>
            </w:r>
          </w:p>
          <w:p w14:paraId="4EA1A1FB" w14:textId="77777777" w:rsidR="00040EFE" w:rsidRPr="00DE13C3" w:rsidRDefault="00040EFE" w:rsidP="00040EFE">
            <w:pPr>
              <w:numPr>
                <w:ilvl w:val="0"/>
                <w:numId w:val="2"/>
              </w:numPr>
              <w:ind w:left="709"/>
              <w:contextualSpacing/>
              <w:rPr>
                <w:rFonts w:ascii="Arial" w:hAnsi="Arial" w:cs="Arial"/>
                <w:b/>
                <w:sz w:val="21"/>
                <w:szCs w:val="21"/>
              </w:rPr>
            </w:pPr>
            <w:r w:rsidRPr="00DE13C3">
              <w:rPr>
                <w:rFonts w:ascii="Arial" w:hAnsi="Arial" w:cs="Arial"/>
                <w:sz w:val="21"/>
                <w:szCs w:val="21"/>
              </w:rPr>
              <w:t>Explain the importance of WHS to your company</w:t>
            </w:r>
          </w:p>
          <w:p w14:paraId="29CFE710" w14:textId="77777777" w:rsidR="00040EFE" w:rsidRPr="00DE13C3" w:rsidRDefault="003618C0" w:rsidP="003618C0">
            <w:pPr>
              <w:numPr>
                <w:ilvl w:val="0"/>
                <w:numId w:val="2"/>
              </w:numPr>
              <w:ind w:left="709"/>
              <w:contextualSpacing/>
              <w:rPr>
                <w:rFonts w:ascii="Arial" w:hAnsi="Arial" w:cs="Arial"/>
                <w:b/>
                <w:sz w:val="21"/>
                <w:szCs w:val="21"/>
              </w:rPr>
            </w:pPr>
            <w:r w:rsidRPr="00DE13C3">
              <w:rPr>
                <w:rFonts w:ascii="Arial" w:hAnsi="Arial" w:cs="Arial"/>
                <w:sz w:val="21"/>
                <w:szCs w:val="21"/>
              </w:rPr>
              <w:t xml:space="preserve">Explain how implementing legislative measure/initiatives contribute towards maintaining WHS in the workplace. </w:t>
            </w:r>
          </w:p>
          <w:p w14:paraId="27E0123A" w14:textId="77777777" w:rsidR="00040EFE" w:rsidRPr="00DE13C3" w:rsidRDefault="00040EFE" w:rsidP="00040EFE">
            <w:pPr>
              <w:rPr>
                <w:rFonts w:ascii="Arial" w:hAnsi="Arial" w:cs="Arial"/>
                <w:sz w:val="21"/>
                <w:szCs w:val="21"/>
              </w:rPr>
            </w:pPr>
          </w:p>
          <w:p w14:paraId="5A280480" w14:textId="77777777" w:rsidR="00040EFE" w:rsidRPr="00DE13C3" w:rsidRDefault="00040EFE" w:rsidP="00040EFE">
            <w:pPr>
              <w:rPr>
                <w:rFonts w:ascii="Arial" w:hAnsi="Arial" w:cs="Arial"/>
                <w:b/>
                <w:sz w:val="21"/>
                <w:szCs w:val="21"/>
              </w:rPr>
            </w:pPr>
            <w:r w:rsidRPr="00DE13C3">
              <w:rPr>
                <w:rFonts w:ascii="Arial" w:hAnsi="Arial" w:cs="Arial"/>
                <w:b/>
                <w:sz w:val="21"/>
                <w:szCs w:val="21"/>
              </w:rPr>
              <w:t>TIPS:</w:t>
            </w:r>
          </w:p>
          <w:p w14:paraId="4C417CA3" w14:textId="77777777"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Use the report template (below) and elaborate on the points above.</w:t>
            </w:r>
          </w:p>
          <w:p w14:paraId="075766C4" w14:textId="77777777"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F0E0FBF" w14:textId="77777777" w:rsidR="00040EFE" w:rsidRPr="00040EFE" w:rsidRDefault="00040EFE" w:rsidP="00040EFE">
            <w:pPr>
              <w:numPr>
                <w:ilvl w:val="0"/>
                <w:numId w:val="2"/>
              </w:numPr>
              <w:ind w:left="426"/>
              <w:contextualSpacing/>
              <w:rPr>
                <w:rFonts w:ascii="Arial" w:hAnsi="Arial" w:cs="Arial"/>
              </w:rPr>
            </w:pPr>
            <w:r w:rsidRPr="00DE13C3">
              <w:rPr>
                <w:rFonts w:ascii="Arial" w:hAnsi="Arial" w:cs="Arial"/>
                <w:sz w:val="21"/>
                <w:szCs w:val="21"/>
              </w:rPr>
              <w:t>Be sure to refer specifically to the legislation using section numbers, so that the reader could refer to the legislation for more information if they wanted to.</w:t>
            </w:r>
            <w:r w:rsidRPr="00040EFE">
              <w:rPr>
                <w:rFonts w:ascii="Arial" w:hAnsi="Arial" w:cs="Arial"/>
              </w:rPr>
              <w:t xml:space="preserve">  </w:t>
            </w:r>
          </w:p>
        </w:tc>
      </w:tr>
    </w:tbl>
    <w:p w14:paraId="33B53034" w14:textId="77777777" w:rsidR="00040EFE" w:rsidRPr="00040EFE" w:rsidRDefault="00040EFE" w:rsidP="00040EFE">
      <w:pPr>
        <w:spacing w:line="240" w:lineRule="auto"/>
        <w:rPr>
          <w:rFonts w:ascii="Arial" w:hAnsi="Arial" w:cs="Arial"/>
        </w:rPr>
      </w:pPr>
      <w:r w:rsidRPr="00040EFE">
        <w:rPr>
          <w:rFonts w:ascii="Arial" w:hAnsi="Arial" w:cs="Arial"/>
        </w:rPr>
        <w:br w:type="page"/>
      </w:r>
    </w:p>
    <w:tbl>
      <w:tblPr>
        <w:tblStyle w:val="TableGrid"/>
        <w:tblW w:w="0" w:type="auto"/>
        <w:tblLook w:val="04A0" w:firstRow="1" w:lastRow="0" w:firstColumn="1" w:lastColumn="0" w:noHBand="0" w:noVBand="1"/>
      </w:tblPr>
      <w:tblGrid>
        <w:gridCol w:w="9016"/>
      </w:tblGrid>
      <w:tr w:rsidR="00040EFE" w:rsidRPr="00040EFE" w14:paraId="2CC4DD5C" w14:textId="77777777" w:rsidTr="00C00568">
        <w:tc>
          <w:tcPr>
            <w:tcW w:w="9242" w:type="dxa"/>
            <w:shd w:val="clear" w:color="auto" w:fill="000000" w:themeFill="text1"/>
          </w:tcPr>
          <w:p w14:paraId="4907012C" w14:textId="77777777" w:rsidR="00040EFE" w:rsidRPr="00040EFE" w:rsidRDefault="00040EFE" w:rsidP="00040EFE">
            <w:pPr>
              <w:keepNext/>
              <w:numPr>
                <w:ilvl w:val="0"/>
                <w:numId w:val="4"/>
              </w:numPr>
              <w:contextualSpacing/>
              <w:rPr>
                <w:rFonts w:ascii="Arial" w:hAnsi="Arial" w:cs="Arial"/>
                <w:b/>
              </w:rPr>
            </w:pPr>
            <w:r w:rsidRPr="00040EFE">
              <w:rPr>
                <w:rFonts w:ascii="Arial" w:hAnsi="Arial" w:cs="Arial"/>
                <w:b/>
              </w:rPr>
              <w:lastRenderedPageBreak/>
              <w:t>INTRODUCTION</w:t>
            </w:r>
          </w:p>
        </w:tc>
      </w:tr>
      <w:tr w:rsidR="00040EFE" w:rsidRPr="00040EFE" w14:paraId="48D5F655" w14:textId="77777777" w:rsidTr="00C00568">
        <w:trPr>
          <w:trHeight w:val="1417"/>
        </w:trPr>
        <w:tc>
          <w:tcPr>
            <w:tcW w:w="9242" w:type="dxa"/>
          </w:tcPr>
          <w:p w14:paraId="7903F94E" w14:textId="77777777" w:rsidR="00AB600B" w:rsidRDefault="00AB600B" w:rsidP="00AB600B">
            <w:pPr>
              <w:divId w:val="874462687"/>
              <w:rPr>
                <w:rFonts w:ascii="Arial" w:hAnsi="Arial" w:cs="Arial"/>
              </w:rPr>
            </w:pPr>
            <w:permStart w:id="520100265" w:edGrp="everyone"/>
            <w:r>
              <w:rPr>
                <w:rFonts w:ascii="Arial" w:hAnsi="Arial" w:cs="Arial"/>
              </w:rPr>
              <w:t>Paynters are a commercial construction company offering end-to-end design and construct solutions in various building sectors including:</w:t>
            </w:r>
          </w:p>
          <w:p w14:paraId="28800C37" w14:textId="77777777" w:rsidR="00AB600B" w:rsidRDefault="00AB600B" w:rsidP="00AB600B">
            <w:pPr>
              <w:pStyle w:val="ListParagraph"/>
              <w:numPr>
                <w:ilvl w:val="0"/>
                <w:numId w:val="5"/>
              </w:numPr>
              <w:spacing w:after="160" w:line="256" w:lineRule="auto"/>
              <w:divId w:val="874462687"/>
              <w:rPr>
                <w:rFonts w:ascii="Arial" w:hAnsi="Arial" w:cs="Arial"/>
              </w:rPr>
            </w:pPr>
            <w:r>
              <w:rPr>
                <w:rFonts w:ascii="Arial" w:hAnsi="Arial" w:cs="Arial"/>
              </w:rPr>
              <w:t xml:space="preserve">Health </w:t>
            </w:r>
          </w:p>
          <w:p w14:paraId="53615C97" w14:textId="77777777" w:rsidR="00AB600B" w:rsidRDefault="00AB600B" w:rsidP="00AB600B">
            <w:pPr>
              <w:pStyle w:val="ListParagraph"/>
              <w:numPr>
                <w:ilvl w:val="0"/>
                <w:numId w:val="5"/>
              </w:numPr>
              <w:spacing w:after="160" w:line="256" w:lineRule="auto"/>
              <w:divId w:val="874462687"/>
              <w:rPr>
                <w:rFonts w:ascii="Arial" w:hAnsi="Arial" w:cs="Arial"/>
              </w:rPr>
            </w:pPr>
            <w:r>
              <w:rPr>
                <w:rFonts w:ascii="Arial" w:hAnsi="Arial" w:cs="Arial"/>
              </w:rPr>
              <w:t>Government</w:t>
            </w:r>
          </w:p>
          <w:p w14:paraId="5929F90D" w14:textId="77777777" w:rsidR="00AB600B" w:rsidRDefault="00AB600B" w:rsidP="00AB600B">
            <w:pPr>
              <w:pStyle w:val="ListParagraph"/>
              <w:numPr>
                <w:ilvl w:val="0"/>
                <w:numId w:val="5"/>
              </w:numPr>
              <w:spacing w:after="160" w:line="256" w:lineRule="auto"/>
              <w:divId w:val="874462687"/>
              <w:rPr>
                <w:rFonts w:ascii="Arial" w:hAnsi="Arial" w:cs="Arial"/>
              </w:rPr>
            </w:pPr>
            <w:r>
              <w:rPr>
                <w:rFonts w:ascii="Arial" w:hAnsi="Arial" w:cs="Arial"/>
              </w:rPr>
              <w:t xml:space="preserve">Residential Aged Care </w:t>
            </w:r>
          </w:p>
          <w:p w14:paraId="3A444CA7" w14:textId="77777777" w:rsidR="00AB600B" w:rsidRDefault="00AB600B" w:rsidP="00AB600B">
            <w:pPr>
              <w:pStyle w:val="ListParagraph"/>
              <w:numPr>
                <w:ilvl w:val="0"/>
                <w:numId w:val="5"/>
              </w:numPr>
              <w:spacing w:after="160" w:line="256" w:lineRule="auto"/>
              <w:divId w:val="874462687"/>
              <w:rPr>
                <w:rFonts w:ascii="Arial" w:hAnsi="Arial" w:cs="Arial"/>
              </w:rPr>
            </w:pPr>
            <w:r>
              <w:rPr>
                <w:rFonts w:ascii="Arial" w:hAnsi="Arial" w:cs="Arial"/>
              </w:rPr>
              <w:t>Social Housing</w:t>
            </w:r>
          </w:p>
          <w:p w14:paraId="693D6FD8" w14:textId="77777777" w:rsidR="00AB600B" w:rsidRDefault="00AB600B" w:rsidP="00AB600B">
            <w:pPr>
              <w:pStyle w:val="ListParagraph"/>
              <w:numPr>
                <w:ilvl w:val="0"/>
                <w:numId w:val="5"/>
              </w:numPr>
              <w:spacing w:after="160" w:line="256" w:lineRule="auto"/>
              <w:divId w:val="874462687"/>
              <w:rPr>
                <w:rFonts w:ascii="Arial" w:hAnsi="Arial" w:cs="Arial"/>
              </w:rPr>
            </w:pPr>
            <w:r>
              <w:rPr>
                <w:rFonts w:ascii="Arial" w:hAnsi="Arial" w:cs="Arial"/>
              </w:rPr>
              <w:t>Education</w:t>
            </w:r>
          </w:p>
          <w:p w14:paraId="74F88EC0" w14:textId="77777777" w:rsidR="00AB600B" w:rsidRDefault="00AB600B" w:rsidP="00AB600B">
            <w:pPr>
              <w:pStyle w:val="ListParagraph"/>
              <w:numPr>
                <w:ilvl w:val="0"/>
                <w:numId w:val="5"/>
              </w:numPr>
              <w:spacing w:after="160" w:line="256" w:lineRule="auto"/>
              <w:divId w:val="874462687"/>
              <w:rPr>
                <w:rFonts w:ascii="Arial" w:hAnsi="Arial" w:cs="Arial"/>
              </w:rPr>
            </w:pPr>
            <w:r>
              <w:rPr>
                <w:rFonts w:ascii="Arial" w:hAnsi="Arial" w:cs="Arial"/>
              </w:rPr>
              <w:t>Insurance</w:t>
            </w:r>
          </w:p>
          <w:p w14:paraId="7E89616B" w14:textId="77777777" w:rsidR="00AB600B" w:rsidRDefault="00AB600B" w:rsidP="00AB600B">
            <w:pPr>
              <w:pStyle w:val="ListParagraph"/>
              <w:numPr>
                <w:ilvl w:val="0"/>
                <w:numId w:val="5"/>
              </w:numPr>
              <w:spacing w:after="160" w:line="256" w:lineRule="auto"/>
              <w:divId w:val="874462687"/>
              <w:rPr>
                <w:rFonts w:ascii="Arial" w:hAnsi="Arial" w:cs="Arial"/>
              </w:rPr>
            </w:pPr>
            <w:r>
              <w:rPr>
                <w:rFonts w:ascii="Arial" w:hAnsi="Arial" w:cs="Arial"/>
              </w:rPr>
              <w:t xml:space="preserve">Remedial Rectification  </w:t>
            </w:r>
          </w:p>
          <w:p w14:paraId="776B47DE" w14:textId="77777777" w:rsidR="00AB600B" w:rsidRDefault="00AB600B" w:rsidP="00AB600B">
            <w:pPr>
              <w:pStyle w:val="ListParagraph"/>
              <w:numPr>
                <w:ilvl w:val="0"/>
                <w:numId w:val="5"/>
              </w:numPr>
              <w:spacing w:after="160" w:line="256" w:lineRule="auto"/>
              <w:divId w:val="874462687"/>
              <w:rPr>
                <w:rFonts w:ascii="Arial" w:hAnsi="Arial" w:cs="Arial"/>
              </w:rPr>
            </w:pPr>
            <w:r>
              <w:rPr>
                <w:rFonts w:ascii="Arial" w:hAnsi="Arial" w:cs="Arial"/>
              </w:rPr>
              <w:t>Hospitality</w:t>
            </w:r>
          </w:p>
          <w:p w14:paraId="69B1158B" w14:textId="77777777" w:rsidR="00AB600B" w:rsidRDefault="00AB600B" w:rsidP="00AB600B">
            <w:pPr>
              <w:divId w:val="874462687"/>
              <w:rPr>
                <w:rFonts w:ascii="Arial" w:hAnsi="Arial" w:cs="Arial"/>
              </w:rPr>
            </w:pPr>
          </w:p>
          <w:p w14:paraId="6C8663EF" w14:textId="59AC4EBE" w:rsidR="00040EFE" w:rsidRDefault="00AB600B" w:rsidP="002D1F66">
            <w:pPr>
              <w:rPr>
                <w:rFonts w:ascii="Arial" w:hAnsi="Arial" w:cs="Arial"/>
              </w:rPr>
            </w:pPr>
            <w:r>
              <w:rPr>
                <w:rFonts w:ascii="Arial" w:hAnsi="Arial" w:cs="Arial"/>
              </w:rPr>
              <w:t>Paynters act as the Principal Contracto</w:t>
            </w:r>
            <w:r w:rsidRPr="002E323D">
              <w:rPr>
                <w:rFonts w:ascii="Arial" w:hAnsi="Arial" w:cs="Arial"/>
              </w:rPr>
              <w:t>r for</w:t>
            </w:r>
            <w:r w:rsidR="002E323D" w:rsidRPr="002E323D">
              <w:rPr>
                <w:rFonts w:ascii="Arial" w:hAnsi="Arial" w:cs="Arial"/>
              </w:rPr>
              <w:t xml:space="preserve"> </w:t>
            </w:r>
            <w:r>
              <w:rPr>
                <w:rFonts w:ascii="Arial" w:hAnsi="Arial" w:cs="Arial"/>
              </w:rPr>
              <w:t>each project and engage</w:t>
            </w:r>
            <w:r>
              <w:t xml:space="preserve"> </w:t>
            </w:r>
            <w:r>
              <w:rPr>
                <w:rFonts w:ascii="Arial" w:hAnsi="Arial" w:cs="Arial"/>
              </w:rPr>
              <w:t>consultants and subcontractors to provide expert knowledge and services in their respective fields. In doing so Paynters share a duty with numerous other PCBU to secure the health and safety of workers and therefore must consult, cooperate, and coordinate activities accordingly.</w:t>
            </w:r>
          </w:p>
          <w:p w14:paraId="00D5F299" w14:textId="77777777" w:rsidR="00AB600B" w:rsidRDefault="00AB600B" w:rsidP="002D1F66">
            <w:pPr>
              <w:rPr>
                <w:rFonts w:ascii="Arial" w:hAnsi="Arial" w:cs="Arial"/>
              </w:rPr>
            </w:pPr>
          </w:p>
          <w:p w14:paraId="7AB4A93A" w14:textId="183585EC" w:rsidR="00AB600B" w:rsidRPr="002E323D" w:rsidRDefault="00AB600B" w:rsidP="00AB600B">
            <w:pPr>
              <w:rPr>
                <w:rFonts w:ascii="Arial" w:hAnsi="Arial" w:cs="Arial"/>
              </w:rPr>
            </w:pPr>
            <w:r w:rsidRPr="002E323D">
              <w:rPr>
                <w:rFonts w:ascii="Arial" w:hAnsi="Arial" w:cs="Arial"/>
              </w:rPr>
              <w:t xml:space="preserve">The legislative measure/initiative to be evaluated is Paynters COVID-19 Risk Management Plan, implemented to control the effect of coronavirus on the workplace. Paynters health promotion program addressing personal hygiene and other illness prevention practices will also be examined. </w:t>
            </w:r>
          </w:p>
          <w:p w14:paraId="7FCD1B5D" w14:textId="447A5151" w:rsidR="00AB600B" w:rsidRPr="002E323D" w:rsidRDefault="00AB600B" w:rsidP="00AB600B">
            <w:pPr>
              <w:rPr>
                <w:rFonts w:ascii="Arial" w:hAnsi="Arial" w:cs="Arial"/>
              </w:rPr>
            </w:pPr>
          </w:p>
          <w:p w14:paraId="238E785B" w14:textId="5FDBE0ED" w:rsidR="00AB600B" w:rsidRPr="002E323D" w:rsidRDefault="00AB600B" w:rsidP="00AB600B">
            <w:pPr>
              <w:rPr>
                <w:rFonts w:ascii="Arial" w:hAnsi="Arial" w:cs="Arial"/>
              </w:rPr>
            </w:pPr>
            <w:r w:rsidRPr="002E323D">
              <w:rPr>
                <w:rFonts w:ascii="Arial" w:hAnsi="Arial" w:cs="Arial"/>
              </w:rPr>
              <w:t xml:space="preserve">The main difference between the two is that the measure/initiative is compulsory, and the health promotion program is not. However, the health promotion program ultimately contributes to the success if the COVID-19 Risk Management Plan as it encourages workers to take ownership for their own health and safety and develop </w:t>
            </w:r>
            <w:r w:rsidR="002E323D" w:rsidRPr="002E323D">
              <w:rPr>
                <w:rFonts w:ascii="Arial" w:hAnsi="Arial" w:cs="Arial"/>
              </w:rPr>
              <w:t>hygiene</w:t>
            </w:r>
            <w:r w:rsidRPr="002E323D">
              <w:rPr>
                <w:rFonts w:ascii="Arial" w:hAnsi="Arial" w:cs="Arial"/>
              </w:rPr>
              <w:t xml:space="preserve"> habits that </w:t>
            </w:r>
            <w:r w:rsidR="002E323D" w:rsidRPr="002E323D">
              <w:rPr>
                <w:rFonts w:ascii="Arial" w:hAnsi="Arial" w:cs="Arial"/>
              </w:rPr>
              <w:t xml:space="preserve">may </w:t>
            </w:r>
            <w:r w:rsidRPr="002E323D">
              <w:rPr>
                <w:rFonts w:ascii="Arial" w:hAnsi="Arial" w:cs="Arial"/>
              </w:rPr>
              <w:t xml:space="preserve">protect them from contracting the </w:t>
            </w:r>
            <w:r w:rsidR="002E323D" w:rsidRPr="002E323D">
              <w:rPr>
                <w:rFonts w:ascii="Arial" w:hAnsi="Arial" w:cs="Arial"/>
              </w:rPr>
              <w:t>virus</w:t>
            </w:r>
            <w:r w:rsidRPr="002E323D">
              <w:rPr>
                <w:rFonts w:ascii="Arial" w:hAnsi="Arial" w:cs="Arial"/>
              </w:rPr>
              <w:t xml:space="preserve">.  </w:t>
            </w:r>
          </w:p>
          <w:permEnd w:id="520100265"/>
          <w:p w14:paraId="176CED3D" w14:textId="154E8ED5" w:rsidR="00040EFE" w:rsidRPr="00040EFE" w:rsidRDefault="00040EFE" w:rsidP="002D1F66">
            <w:pPr>
              <w:rPr>
                <w:rFonts w:ascii="Arial" w:hAnsi="Arial" w:cs="Arial"/>
              </w:rPr>
            </w:pPr>
          </w:p>
        </w:tc>
      </w:tr>
      <w:tr w:rsidR="00040EFE" w:rsidRPr="00040EFE" w14:paraId="6DFB438B" w14:textId="77777777" w:rsidTr="00C00568">
        <w:tc>
          <w:tcPr>
            <w:tcW w:w="9242" w:type="dxa"/>
            <w:shd w:val="clear" w:color="auto" w:fill="000000" w:themeFill="text1"/>
          </w:tcPr>
          <w:p w14:paraId="5357E50F" w14:textId="77777777" w:rsidR="00040EFE" w:rsidRPr="00040EFE" w:rsidRDefault="002D1F66" w:rsidP="00040EFE">
            <w:pPr>
              <w:keepNext/>
              <w:numPr>
                <w:ilvl w:val="0"/>
                <w:numId w:val="4"/>
              </w:numPr>
              <w:contextualSpacing/>
              <w:rPr>
                <w:rFonts w:ascii="Arial" w:hAnsi="Arial" w:cs="Arial"/>
                <w:b/>
              </w:rPr>
            </w:pPr>
            <w:r w:rsidRPr="002D1F66">
              <w:rPr>
                <w:rFonts w:ascii="Arial" w:hAnsi="Arial" w:cs="Arial"/>
                <w:b/>
              </w:rPr>
              <w:t>OBJECTIVES OF MEASURES/INITIATIVES/PROGRAMS</w:t>
            </w:r>
          </w:p>
        </w:tc>
      </w:tr>
      <w:tr w:rsidR="002D1F66" w:rsidRPr="00040EFE" w14:paraId="506F48D1" w14:textId="77777777" w:rsidTr="002D1F66">
        <w:tc>
          <w:tcPr>
            <w:tcW w:w="9242" w:type="dxa"/>
            <w:shd w:val="clear" w:color="auto" w:fill="D9D9D9" w:themeFill="background1" w:themeFillShade="D9"/>
          </w:tcPr>
          <w:p w14:paraId="5B5B1631" w14:textId="77777777" w:rsidR="002D1F66" w:rsidRPr="002D1F66" w:rsidRDefault="002D1F66" w:rsidP="002D1F66">
            <w:pPr>
              <w:keepNext/>
              <w:ind w:left="360"/>
              <w:contextualSpacing/>
              <w:rPr>
                <w:rFonts w:ascii="Arial" w:hAnsi="Arial" w:cs="Arial"/>
                <w:b/>
              </w:rPr>
            </w:pPr>
            <w:r>
              <w:rPr>
                <w:rFonts w:ascii="Arial" w:hAnsi="Arial" w:cs="Arial"/>
                <w:b/>
              </w:rPr>
              <w:t xml:space="preserve">2.1 </w:t>
            </w:r>
            <w:r w:rsidRPr="002D1F66">
              <w:rPr>
                <w:rFonts w:ascii="Arial" w:hAnsi="Arial" w:cs="Arial"/>
                <w:b/>
              </w:rPr>
              <w:t>LEGISLATIVE MEASURE/INITIATIVE</w:t>
            </w:r>
          </w:p>
        </w:tc>
      </w:tr>
      <w:tr w:rsidR="00040EFE" w:rsidRPr="00040EFE" w14:paraId="0F1403E8" w14:textId="77777777" w:rsidTr="00C00568">
        <w:trPr>
          <w:trHeight w:val="1417"/>
        </w:trPr>
        <w:tc>
          <w:tcPr>
            <w:tcW w:w="9242" w:type="dxa"/>
          </w:tcPr>
          <w:p w14:paraId="1B278C87" w14:textId="19CD922C" w:rsidR="002E323D" w:rsidRPr="002E323D" w:rsidRDefault="002E323D" w:rsidP="002E323D">
            <w:pPr>
              <w:rPr>
                <w:rFonts w:ascii="Arial" w:hAnsi="Arial" w:cs="Arial"/>
              </w:rPr>
            </w:pPr>
            <w:permStart w:id="1497170622" w:edGrp="everyone"/>
            <w:r w:rsidRPr="002E323D">
              <w:rPr>
                <w:rFonts w:ascii="Arial" w:hAnsi="Arial" w:cs="Arial"/>
              </w:rPr>
              <w:t xml:space="preserve">This measure/initiative primarily addresses the issues and requirements outlined in the COVID-19 Emergency Response Act 2020 and other guidance publications relating to COVID-19 found on websites such as worksafe.qld.gov.au and safeworkaustralia.gov.au. </w:t>
            </w:r>
          </w:p>
          <w:p w14:paraId="5746DE60" w14:textId="77777777" w:rsidR="002E323D" w:rsidRPr="002E323D" w:rsidRDefault="002E323D" w:rsidP="002E323D">
            <w:pPr>
              <w:rPr>
                <w:rFonts w:ascii="Arial" w:hAnsi="Arial" w:cs="Arial"/>
              </w:rPr>
            </w:pPr>
          </w:p>
          <w:p w14:paraId="54CDDFB7" w14:textId="77777777" w:rsidR="002E323D" w:rsidRPr="002E323D" w:rsidRDefault="002E323D" w:rsidP="002E323D">
            <w:pPr>
              <w:rPr>
                <w:rFonts w:ascii="Arial" w:hAnsi="Arial" w:cs="Arial"/>
              </w:rPr>
            </w:pPr>
            <w:r w:rsidRPr="002E323D">
              <w:rPr>
                <w:rFonts w:ascii="Arial" w:hAnsi="Arial" w:cs="Arial"/>
              </w:rPr>
              <w:t xml:space="preserve">Estimate of main costs involved: </w:t>
            </w:r>
          </w:p>
          <w:p w14:paraId="790C5D52" w14:textId="7ED18E29"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Cleaning and disinfectant solution – $10 per bottle</w:t>
            </w:r>
          </w:p>
          <w:p w14:paraId="6A651DEE"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Cleaning equipment (gloves, spray bottle etc) - $30 per site</w:t>
            </w:r>
          </w:p>
          <w:p w14:paraId="443A1924"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Sanitiser - $500</w:t>
            </w:r>
          </w:p>
          <w:p w14:paraId="03E34037"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Flu shot - $20 ea</w:t>
            </w:r>
          </w:p>
          <w:p w14:paraId="4023320E"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Social distancing floor stickers - $35 ea</w:t>
            </w:r>
          </w:p>
          <w:p w14:paraId="21442625"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Non-contact infrared thermometer - $99 ea</w:t>
            </w:r>
          </w:p>
          <w:p w14:paraId="4E7811DD" w14:textId="270746A0"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Administrative costs (e.g. postage required to send signage to site) - $500</w:t>
            </w:r>
          </w:p>
          <w:p w14:paraId="0E47DD08" w14:textId="77777777" w:rsidR="002E323D" w:rsidRPr="002E323D" w:rsidRDefault="002E323D" w:rsidP="002E323D">
            <w:pPr>
              <w:rPr>
                <w:rFonts w:ascii="Arial" w:hAnsi="Arial" w:cs="Arial"/>
              </w:rPr>
            </w:pPr>
            <w:r w:rsidRPr="002E323D">
              <w:rPr>
                <w:rFonts w:ascii="Arial" w:hAnsi="Arial" w:cs="Arial"/>
              </w:rPr>
              <w:t xml:space="preserve">Benefits </w:t>
            </w:r>
          </w:p>
          <w:p w14:paraId="75F73B71" w14:textId="77777777" w:rsidR="002E323D" w:rsidRPr="002E323D" w:rsidRDefault="002E323D" w:rsidP="002E323D">
            <w:pPr>
              <w:pStyle w:val="ListParagraph"/>
              <w:numPr>
                <w:ilvl w:val="0"/>
                <w:numId w:val="7"/>
              </w:numPr>
              <w:spacing w:after="160" w:line="256" w:lineRule="auto"/>
              <w:rPr>
                <w:rFonts w:ascii="Arial" w:hAnsi="Arial" w:cs="Arial"/>
              </w:rPr>
            </w:pPr>
            <w:r w:rsidRPr="002E323D">
              <w:rPr>
                <w:rFonts w:ascii="Arial" w:hAnsi="Arial" w:cs="Arial"/>
              </w:rPr>
              <w:t>Zero cases of COVID-19 in the workplace so far</w:t>
            </w:r>
          </w:p>
          <w:p w14:paraId="28B05F74" w14:textId="5350DB3F" w:rsidR="002E323D" w:rsidRPr="002E323D" w:rsidRDefault="002E323D" w:rsidP="002E323D">
            <w:pPr>
              <w:pStyle w:val="ListParagraph"/>
              <w:numPr>
                <w:ilvl w:val="0"/>
                <w:numId w:val="8"/>
              </w:numPr>
              <w:spacing w:after="160" w:line="256" w:lineRule="auto"/>
              <w:rPr>
                <w:rFonts w:ascii="Arial" w:hAnsi="Arial" w:cs="Arial"/>
              </w:rPr>
            </w:pPr>
            <w:r w:rsidRPr="002E323D">
              <w:rPr>
                <w:rFonts w:ascii="Arial" w:hAnsi="Arial" w:cs="Arial"/>
              </w:rPr>
              <w:t xml:space="preserve">Resulting in no COVID-19 related personal leave or lost time </w:t>
            </w:r>
          </w:p>
          <w:p w14:paraId="2F26F7DC" w14:textId="77777777" w:rsidR="002E323D" w:rsidRPr="002E323D" w:rsidRDefault="002E323D" w:rsidP="002E323D">
            <w:pPr>
              <w:pStyle w:val="ListParagraph"/>
              <w:numPr>
                <w:ilvl w:val="0"/>
                <w:numId w:val="7"/>
              </w:numPr>
              <w:spacing w:after="160" w:line="256" w:lineRule="auto"/>
              <w:rPr>
                <w:rFonts w:ascii="Arial" w:hAnsi="Arial" w:cs="Arial"/>
              </w:rPr>
            </w:pPr>
            <w:r w:rsidRPr="002E323D">
              <w:rPr>
                <w:rFonts w:ascii="Arial" w:hAnsi="Arial" w:cs="Arial"/>
              </w:rPr>
              <w:t xml:space="preserve">Compliance with legislative and government requirements </w:t>
            </w:r>
          </w:p>
          <w:p w14:paraId="114AB34B" w14:textId="01EEAA1B" w:rsidR="002E323D" w:rsidRPr="002E323D" w:rsidRDefault="002E323D" w:rsidP="002E323D">
            <w:pPr>
              <w:pStyle w:val="ListParagraph"/>
              <w:numPr>
                <w:ilvl w:val="0"/>
                <w:numId w:val="8"/>
              </w:numPr>
              <w:spacing w:after="160" w:line="256" w:lineRule="auto"/>
              <w:rPr>
                <w:rFonts w:ascii="Arial" w:hAnsi="Arial" w:cs="Arial"/>
              </w:rPr>
            </w:pPr>
            <w:r w:rsidRPr="002E323D">
              <w:rPr>
                <w:rFonts w:ascii="Arial" w:hAnsi="Arial" w:cs="Arial"/>
              </w:rPr>
              <w:t>No NCR’s or government fines issued</w:t>
            </w:r>
          </w:p>
          <w:p w14:paraId="79CD0907" w14:textId="77777777" w:rsidR="002E323D" w:rsidRPr="002E323D" w:rsidRDefault="002E323D" w:rsidP="002E323D">
            <w:pPr>
              <w:pStyle w:val="ListParagraph"/>
              <w:numPr>
                <w:ilvl w:val="0"/>
                <w:numId w:val="7"/>
              </w:numPr>
              <w:spacing w:after="160" w:line="256" w:lineRule="auto"/>
              <w:rPr>
                <w:rFonts w:ascii="Arial" w:hAnsi="Arial" w:cs="Arial"/>
              </w:rPr>
            </w:pPr>
            <w:r w:rsidRPr="002E323D">
              <w:rPr>
                <w:rFonts w:ascii="Arial" w:hAnsi="Arial" w:cs="Arial"/>
              </w:rPr>
              <w:t xml:space="preserve">Ability to remain open/continue business throughout the pandemic  </w:t>
            </w:r>
          </w:p>
          <w:p w14:paraId="49E04801" w14:textId="77777777" w:rsidR="002E323D" w:rsidRPr="002E323D" w:rsidRDefault="002E323D" w:rsidP="002E323D">
            <w:pPr>
              <w:pStyle w:val="ListParagraph"/>
              <w:rPr>
                <w:rFonts w:ascii="Arial" w:hAnsi="Arial" w:cs="Arial"/>
              </w:rPr>
            </w:pPr>
          </w:p>
          <w:p w14:paraId="38990DC0" w14:textId="77777777" w:rsidR="002E323D" w:rsidRDefault="002E323D" w:rsidP="002D1F66">
            <w:pPr>
              <w:rPr>
                <w:rFonts w:ascii="Arial" w:hAnsi="Arial" w:cs="Arial"/>
              </w:rPr>
            </w:pPr>
            <w:r w:rsidRPr="002E323D">
              <w:rPr>
                <w:rFonts w:ascii="Arial" w:hAnsi="Arial" w:cs="Arial"/>
              </w:rPr>
              <w:t>The benefits of this measure/initiative far outweigh the costs involved to implement it. Without this level of diligence, Paynters would have increased the possibility of having to shut job sites down.</w:t>
            </w:r>
          </w:p>
          <w:p w14:paraId="7C1DCC84" w14:textId="77777777" w:rsidR="002E323D" w:rsidRPr="002E323D" w:rsidRDefault="002E323D" w:rsidP="002E323D">
            <w:pPr>
              <w:divId w:val="1242373823"/>
              <w:rPr>
                <w:rFonts w:ascii="Arial" w:hAnsi="Arial" w:cs="Arial"/>
              </w:rPr>
            </w:pPr>
            <w:r w:rsidRPr="002E323D">
              <w:rPr>
                <w:rFonts w:ascii="Arial" w:hAnsi="Arial" w:cs="Arial"/>
              </w:rPr>
              <w:lastRenderedPageBreak/>
              <w:t>The requirements of the measure/initiative are as follows:</w:t>
            </w:r>
          </w:p>
          <w:p w14:paraId="1E3BDBEA" w14:textId="77777777" w:rsidR="002E323D" w:rsidRPr="002E323D" w:rsidRDefault="002E323D" w:rsidP="002E323D">
            <w:pPr>
              <w:pStyle w:val="ListParagraph"/>
              <w:numPr>
                <w:ilvl w:val="0"/>
                <w:numId w:val="6"/>
              </w:numPr>
              <w:spacing w:after="160" w:line="256" w:lineRule="auto"/>
              <w:divId w:val="1242373823"/>
              <w:rPr>
                <w:rFonts w:ascii="Arial" w:hAnsi="Arial" w:cs="Arial"/>
              </w:rPr>
            </w:pPr>
            <w:r w:rsidRPr="002E323D">
              <w:rPr>
                <w:rFonts w:ascii="Arial" w:hAnsi="Arial" w:cs="Arial"/>
              </w:rPr>
              <w:t>Update Work Health and Safety Management plan to include COVID-19 management strategies</w:t>
            </w:r>
          </w:p>
          <w:p w14:paraId="79707280" w14:textId="77777777" w:rsidR="002E323D" w:rsidRPr="002E323D" w:rsidRDefault="002E323D" w:rsidP="002E323D">
            <w:pPr>
              <w:pStyle w:val="ListParagraph"/>
              <w:numPr>
                <w:ilvl w:val="0"/>
                <w:numId w:val="6"/>
              </w:numPr>
              <w:spacing w:after="160" w:line="256" w:lineRule="auto"/>
              <w:divId w:val="1242373823"/>
              <w:rPr>
                <w:rFonts w:ascii="Arial" w:hAnsi="Arial" w:cs="Arial"/>
              </w:rPr>
            </w:pPr>
            <w:r w:rsidRPr="002E323D">
              <w:rPr>
                <w:rFonts w:ascii="Arial" w:hAnsi="Arial" w:cs="Arial"/>
              </w:rPr>
              <w:t xml:space="preserve">Social distancing </w:t>
            </w:r>
          </w:p>
          <w:p w14:paraId="69E5982D" w14:textId="77777777" w:rsidR="002E323D" w:rsidRPr="002E323D" w:rsidRDefault="002E323D" w:rsidP="002E323D">
            <w:pPr>
              <w:pStyle w:val="ListParagraph"/>
              <w:numPr>
                <w:ilvl w:val="0"/>
                <w:numId w:val="10"/>
              </w:numPr>
              <w:spacing w:after="160" w:line="256" w:lineRule="auto"/>
              <w:divId w:val="1242373823"/>
              <w:rPr>
                <w:rFonts w:ascii="Arial" w:hAnsi="Arial" w:cs="Arial"/>
              </w:rPr>
            </w:pPr>
            <w:r w:rsidRPr="002E323D">
              <w:rPr>
                <w:rFonts w:ascii="Arial" w:hAnsi="Arial" w:cs="Arial"/>
              </w:rPr>
              <w:t>Establish capacity of each workspace (e.g. lunchroom, meeting rooms, site offices)</w:t>
            </w:r>
          </w:p>
          <w:p w14:paraId="280BE3F8" w14:textId="77777777" w:rsidR="002E323D" w:rsidRPr="002E323D" w:rsidRDefault="002E323D" w:rsidP="002E323D">
            <w:pPr>
              <w:pStyle w:val="ListParagraph"/>
              <w:numPr>
                <w:ilvl w:val="0"/>
                <w:numId w:val="10"/>
              </w:numPr>
              <w:spacing w:after="160" w:line="256" w:lineRule="auto"/>
              <w:divId w:val="1242373823"/>
              <w:rPr>
                <w:rFonts w:ascii="Arial" w:hAnsi="Arial" w:cs="Arial"/>
              </w:rPr>
            </w:pPr>
            <w:r w:rsidRPr="002E323D">
              <w:rPr>
                <w:rFonts w:ascii="Arial" w:hAnsi="Arial" w:cs="Arial"/>
              </w:rPr>
              <w:t xml:space="preserve">Revise seating arrangements to ensure compliance with 1.5m distance requirement </w:t>
            </w:r>
          </w:p>
          <w:p w14:paraId="6B3570F7" w14:textId="77777777" w:rsidR="002E323D" w:rsidRPr="002E323D" w:rsidRDefault="002E323D" w:rsidP="002E323D">
            <w:pPr>
              <w:pStyle w:val="ListParagraph"/>
              <w:numPr>
                <w:ilvl w:val="0"/>
                <w:numId w:val="6"/>
              </w:numPr>
              <w:spacing w:after="160" w:line="256" w:lineRule="auto"/>
              <w:divId w:val="1242373823"/>
              <w:rPr>
                <w:rFonts w:ascii="Arial" w:hAnsi="Arial" w:cs="Arial"/>
              </w:rPr>
            </w:pPr>
            <w:r w:rsidRPr="002E323D">
              <w:rPr>
                <w:rFonts w:ascii="Arial" w:hAnsi="Arial" w:cs="Arial"/>
              </w:rPr>
              <w:t xml:space="preserve">Signage put at the entry of every site and office permitting entry if individual is experiencing symptoms or has been in contact with someone displaying symptoms </w:t>
            </w:r>
          </w:p>
          <w:p w14:paraId="7C3BA5B1" w14:textId="77777777" w:rsidR="002E323D" w:rsidRPr="002E323D" w:rsidRDefault="002E323D" w:rsidP="002E323D">
            <w:pPr>
              <w:pStyle w:val="ListParagraph"/>
              <w:numPr>
                <w:ilvl w:val="0"/>
                <w:numId w:val="6"/>
              </w:numPr>
              <w:spacing w:after="160" w:line="256" w:lineRule="auto"/>
              <w:divId w:val="1242373823"/>
              <w:rPr>
                <w:rFonts w:ascii="Arial" w:hAnsi="Arial" w:cs="Arial"/>
              </w:rPr>
            </w:pPr>
            <w:r w:rsidRPr="002E323D">
              <w:rPr>
                <w:rFonts w:ascii="Arial" w:hAnsi="Arial" w:cs="Arial"/>
              </w:rPr>
              <w:t>Temperature reading and flu vaccination required to enter aged care sites</w:t>
            </w:r>
          </w:p>
          <w:p w14:paraId="17508225" w14:textId="77777777" w:rsidR="002E323D" w:rsidRPr="002E323D" w:rsidRDefault="002E323D" w:rsidP="002E323D">
            <w:pPr>
              <w:pStyle w:val="ListParagraph"/>
              <w:numPr>
                <w:ilvl w:val="0"/>
                <w:numId w:val="10"/>
              </w:numPr>
              <w:spacing w:after="160" w:line="256" w:lineRule="auto"/>
              <w:divId w:val="1242373823"/>
              <w:rPr>
                <w:rFonts w:ascii="Arial" w:hAnsi="Arial" w:cs="Arial"/>
              </w:rPr>
            </w:pPr>
            <w:r w:rsidRPr="002E323D">
              <w:rPr>
                <w:rFonts w:ascii="Arial" w:hAnsi="Arial" w:cs="Arial"/>
              </w:rPr>
              <w:t xml:space="preserve">Obtain non-contact infrared thermometer </w:t>
            </w:r>
          </w:p>
          <w:p w14:paraId="069D8F40" w14:textId="77777777" w:rsidR="002E323D" w:rsidRPr="002E323D" w:rsidRDefault="002E323D" w:rsidP="002E323D">
            <w:pPr>
              <w:pStyle w:val="ListParagraph"/>
              <w:numPr>
                <w:ilvl w:val="0"/>
                <w:numId w:val="10"/>
              </w:numPr>
              <w:spacing w:after="160" w:line="256" w:lineRule="auto"/>
              <w:divId w:val="1242373823"/>
              <w:rPr>
                <w:rFonts w:ascii="Arial" w:hAnsi="Arial" w:cs="Arial"/>
              </w:rPr>
            </w:pPr>
            <w:r w:rsidRPr="002E323D">
              <w:rPr>
                <w:rFonts w:ascii="Arial" w:hAnsi="Arial" w:cs="Arial"/>
              </w:rPr>
              <w:t xml:space="preserve">Adjust site sign in book to include a record of temperature reading </w:t>
            </w:r>
          </w:p>
          <w:p w14:paraId="658D3A80" w14:textId="77777777" w:rsidR="002E323D" w:rsidRPr="002E323D" w:rsidRDefault="002E323D" w:rsidP="002E323D">
            <w:pPr>
              <w:pStyle w:val="ListParagraph"/>
              <w:numPr>
                <w:ilvl w:val="0"/>
                <w:numId w:val="6"/>
              </w:numPr>
              <w:spacing w:after="160" w:line="256" w:lineRule="auto"/>
              <w:divId w:val="1242373823"/>
              <w:rPr>
                <w:rFonts w:ascii="Arial" w:hAnsi="Arial" w:cs="Arial"/>
              </w:rPr>
            </w:pPr>
            <w:r w:rsidRPr="002E323D">
              <w:rPr>
                <w:rFonts w:ascii="Arial" w:hAnsi="Arial" w:cs="Arial"/>
              </w:rPr>
              <w:t>Routine cleaning and disinfecting</w:t>
            </w:r>
          </w:p>
          <w:p w14:paraId="760A3FCD" w14:textId="77777777" w:rsidR="002E323D" w:rsidRPr="002E323D" w:rsidRDefault="002E323D" w:rsidP="002E323D">
            <w:pPr>
              <w:pStyle w:val="ListParagraph"/>
              <w:numPr>
                <w:ilvl w:val="0"/>
                <w:numId w:val="10"/>
              </w:numPr>
              <w:spacing w:after="160" w:line="256" w:lineRule="auto"/>
              <w:divId w:val="1242373823"/>
              <w:rPr>
                <w:rFonts w:ascii="Arial" w:hAnsi="Arial" w:cs="Arial"/>
              </w:rPr>
            </w:pPr>
            <w:r w:rsidRPr="002E323D">
              <w:rPr>
                <w:rFonts w:ascii="Arial" w:hAnsi="Arial" w:cs="Arial"/>
              </w:rPr>
              <w:t>Obtain suitable cleaning solution and PPE (e.g. gloves)</w:t>
            </w:r>
          </w:p>
          <w:p w14:paraId="023E8C9E" w14:textId="77777777" w:rsidR="002E323D" w:rsidRPr="002E323D" w:rsidRDefault="002E323D" w:rsidP="002E323D">
            <w:pPr>
              <w:pStyle w:val="ListParagraph"/>
              <w:numPr>
                <w:ilvl w:val="0"/>
                <w:numId w:val="10"/>
              </w:numPr>
              <w:spacing w:after="160" w:line="256" w:lineRule="auto"/>
              <w:divId w:val="1242373823"/>
              <w:rPr>
                <w:rFonts w:ascii="Arial" w:hAnsi="Arial" w:cs="Arial"/>
              </w:rPr>
            </w:pPr>
            <w:r w:rsidRPr="002E323D">
              <w:rPr>
                <w:rFonts w:ascii="Arial" w:hAnsi="Arial" w:cs="Arial"/>
              </w:rPr>
              <w:t xml:space="preserve">Develop cleaning register </w:t>
            </w:r>
          </w:p>
          <w:p w14:paraId="34A547AA" w14:textId="77777777" w:rsidR="002E323D" w:rsidRPr="002E323D" w:rsidRDefault="002E323D" w:rsidP="002E323D">
            <w:pPr>
              <w:pStyle w:val="ListParagraph"/>
              <w:numPr>
                <w:ilvl w:val="0"/>
                <w:numId w:val="10"/>
              </w:numPr>
              <w:spacing w:after="160" w:line="256" w:lineRule="auto"/>
              <w:divId w:val="1242373823"/>
              <w:rPr>
                <w:rFonts w:ascii="Arial" w:hAnsi="Arial" w:cs="Arial"/>
              </w:rPr>
            </w:pPr>
            <w:r w:rsidRPr="002E323D">
              <w:rPr>
                <w:rFonts w:ascii="Arial" w:hAnsi="Arial" w:cs="Arial"/>
              </w:rPr>
              <w:t xml:space="preserve">Establish a sanitising station on each site </w:t>
            </w:r>
          </w:p>
          <w:p w14:paraId="43BB1C6D" w14:textId="5B23E737" w:rsidR="002E323D" w:rsidRPr="002E323D" w:rsidRDefault="002E323D" w:rsidP="002E323D">
            <w:pPr>
              <w:pStyle w:val="ListParagraph"/>
              <w:numPr>
                <w:ilvl w:val="0"/>
                <w:numId w:val="6"/>
              </w:numPr>
              <w:spacing w:after="160" w:line="256" w:lineRule="auto"/>
              <w:divId w:val="1242373823"/>
              <w:rPr>
                <w:rFonts w:ascii="Arial" w:hAnsi="Arial" w:cs="Arial"/>
              </w:rPr>
            </w:pPr>
            <w:r w:rsidRPr="002E323D">
              <w:rPr>
                <w:rFonts w:ascii="Arial" w:hAnsi="Arial" w:cs="Arial"/>
              </w:rPr>
              <w:t>Establish procedure for when a worker displays symptoms of the virus</w:t>
            </w:r>
          </w:p>
          <w:p w14:paraId="7C3E6001" w14:textId="1E3412E1" w:rsidR="002E323D" w:rsidRPr="002E323D" w:rsidRDefault="002E323D" w:rsidP="002E323D">
            <w:pPr>
              <w:pStyle w:val="ListParagraph"/>
              <w:numPr>
                <w:ilvl w:val="0"/>
                <w:numId w:val="11"/>
              </w:numPr>
              <w:spacing w:after="160" w:line="256" w:lineRule="auto"/>
              <w:divId w:val="1242373823"/>
              <w:rPr>
                <w:rFonts w:ascii="Arial" w:hAnsi="Arial" w:cs="Arial"/>
              </w:rPr>
            </w:pPr>
            <w:r w:rsidRPr="002E323D">
              <w:rPr>
                <w:rFonts w:ascii="Arial" w:hAnsi="Arial" w:cs="Arial"/>
              </w:rPr>
              <w:t>Require worker to stay home and get the COVID test</w:t>
            </w:r>
          </w:p>
          <w:p w14:paraId="4EC4F0F1" w14:textId="4BC6C34D" w:rsidR="002E323D" w:rsidRPr="002E323D" w:rsidRDefault="002E323D" w:rsidP="002E323D">
            <w:pPr>
              <w:pStyle w:val="ListParagraph"/>
              <w:numPr>
                <w:ilvl w:val="0"/>
                <w:numId w:val="11"/>
              </w:numPr>
              <w:spacing w:after="160" w:line="256" w:lineRule="auto"/>
              <w:divId w:val="1242373823"/>
              <w:rPr>
                <w:rFonts w:ascii="Arial" w:hAnsi="Arial" w:cs="Arial"/>
              </w:rPr>
            </w:pPr>
            <w:r w:rsidRPr="002E323D">
              <w:rPr>
                <w:rFonts w:ascii="Arial" w:hAnsi="Arial" w:cs="Arial"/>
              </w:rPr>
              <w:t xml:space="preserve">Worker to complete the 14-day self-isolation if they have contracted the virus or been in close contact with someone who has  </w:t>
            </w:r>
          </w:p>
          <w:permEnd w:id="1497170622"/>
          <w:p w14:paraId="58494CCC" w14:textId="363FE1D0" w:rsidR="00040EFE" w:rsidRPr="00040EFE" w:rsidRDefault="00040EFE" w:rsidP="002D1F66">
            <w:pPr>
              <w:rPr>
                <w:rFonts w:ascii="Arial" w:hAnsi="Arial" w:cs="Arial"/>
              </w:rPr>
            </w:pPr>
          </w:p>
        </w:tc>
      </w:tr>
      <w:tr w:rsidR="002D1F66" w:rsidRPr="00040EFE" w14:paraId="60DFDB92" w14:textId="77777777" w:rsidTr="002D1F66">
        <w:trPr>
          <w:trHeight w:val="70"/>
        </w:trPr>
        <w:tc>
          <w:tcPr>
            <w:tcW w:w="9242" w:type="dxa"/>
            <w:shd w:val="clear" w:color="auto" w:fill="D9D9D9" w:themeFill="background1" w:themeFillShade="D9"/>
          </w:tcPr>
          <w:p w14:paraId="0DE68DF0" w14:textId="77777777" w:rsidR="002D1F66" w:rsidRPr="00040EFE" w:rsidRDefault="002D1F66" w:rsidP="002D1F66">
            <w:pPr>
              <w:keepNext/>
              <w:ind w:left="335"/>
              <w:rPr>
                <w:rFonts w:ascii="Arial" w:hAnsi="Arial" w:cs="Arial"/>
              </w:rPr>
            </w:pPr>
            <w:r w:rsidRPr="002D1F66">
              <w:rPr>
                <w:rFonts w:ascii="Arial" w:hAnsi="Arial" w:cs="Arial"/>
                <w:b/>
              </w:rPr>
              <w:lastRenderedPageBreak/>
              <w:t>2.</w:t>
            </w:r>
            <w:r>
              <w:rPr>
                <w:rFonts w:ascii="Arial" w:hAnsi="Arial" w:cs="Arial"/>
                <w:b/>
              </w:rPr>
              <w:t>2</w:t>
            </w:r>
            <w:r w:rsidRPr="002D1F66">
              <w:rPr>
                <w:rFonts w:ascii="Arial" w:hAnsi="Arial" w:cs="Arial"/>
                <w:b/>
              </w:rPr>
              <w:t xml:space="preserve"> NON-STATUTORY HEALTH PROMOTION PROGRAM</w:t>
            </w:r>
          </w:p>
        </w:tc>
      </w:tr>
      <w:tr w:rsidR="002D1F66" w:rsidRPr="00040EFE" w14:paraId="58D42328" w14:textId="77777777" w:rsidTr="00C00568">
        <w:trPr>
          <w:trHeight w:val="1417"/>
        </w:trPr>
        <w:tc>
          <w:tcPr>
            <w:tcW w:w="9242" w:type="dxa"/>
          </w:tcPr>
          <w:p w14:paraId="12DDB8FA" w14:textId="77777777" w:rsidR="002E323D" w:rsidRPr="002E323D" w:rsidRDefault="002E323D" w:rsidP="002E323D">
            <w:pPr>
              <w:rPr>
                <w:rFonts w:ascii="Arial" w:hAnsi="Arial" w:cs="Arial"/>
              </w:rPr>
            </w:pPr>
            <w:permStart w:id="1956460823" w:edGrp="everyone"/>
            <w:r w:rsidRPr="002E323D">
              <w:rPr>
                <w:rFonts w:ascii="Arial" w:hAnsi="Arial" w:cs="Arial"/>
              </w:rPr>
              <w:t xml:space="preserve">The WHS issues addressed by the health promotion program is personal hygiene and illness prevention. </w:t>
            </w:r>
          </w:p>
          <w:p w14:paraId="5F0DFA21" w14:textId="77777777" w:rsidR="002E323D" w:rsidRPr="002E323D" w:rsidRDefault="002E323D" w:rsidP="002E323D">
            <w:pPr>
              <w:rPr>
                <w:rFonts w:ascii="Arial" w:hAnsi="Arial" w:cs="Arial"/>
              </w:rPr>
            </w:pPr>
          </w:p>
          <w:p w14:paraId="36419D61" w14:textId="77777777" w:rsidR="002E323D" w:rsidRPr="002E323D" w:rsidRDefault="002E323D" w:rsidP="002E323D">
            <w:pPr>
              <w:rPr>
                <w:rFonts w:ascii="Arial" w:hAnsi="Arial" w:cs="Arial"/>
              </w:rPr>
            </w:pPr>
            <w:r w:rsidRPr="002E323D">
              <w:rPr>
                <w:rFonts w:ascii="Arial" w:hAnsi="Arial" w:cs="Arial"/>
              </w:rPr>
              <w:t>Estimate of costs:</w:t>
            </w:r>
          </w:p>
          <w:p w14:paraId="0E3F6077"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Monitors for workers to use at home - $300 ea</w:t>
            </w:r>
          </w:p>
          <w:p w14:paraId="306480FC"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Flu vaccination - $20 ea</w:t>
            </w:r>
          </w:p>
          <w:p w14:paraId="1AB50F87"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Social distancing floor stickers - $35 ea</w:t>
            </w:r>
          </w:p>
          <w:p w14:paraId="2F216890" w14:textId="77777777" w:rsidR="002E323D" w:rsidRPr="002E323D" w:rsidRDefault="002E323D" w:rsidP="002E323D">
            <w:pPr>
              <w:pStyle w:val="ListParagraph"/>
              <w:ind w:left="1074"/>
              <w:rPr>
                <w:rFonts w:ascii="Arial" w:hAnsi="Arial" w:cs="Arial"/>
              </w:rPr>
            </w:pPr>
          </w:p>
          <w:p w14:paraId="2FB530D5" w14:textId="77777777" w:rsidR="002E323D" w:rsidRPr="002E323D" w:rsidRDefault="002E323D" w:rsidP="002E323D">
            <w:pPr>
              <w:rPr>
                <w:rFonts w:ascii="Arial" w:hAnsi="Arial" w:cs="Arial"/>
              </w:rPr>
            </w:pPr>
            <w:r w:rsidRPr="002E323D">
              <w:rPr>
                <w:rFonts w:ascii="Arial" w:hAnsi="Arial" w:cs="Arial"/>
              </w:rPr>
              <w:t xml:space="preserve">Benefits </w:t>
            </w:r>
          </w:p>
          <w:p w14:paraId="551F3105" w14:textId="77777777" w:rsidR="002E323D" w:rsidRPr="002E323D" w:rsidRDefault="002E323D" w:rsidP="002E323D">
            <w:pPr>
              <w:pStyle w:val="ListParagraph"/>
              <w:numPr>
                <w:ilvl w:val="0"/>
                <w:numId w:val="12"/>
              </w:numPr>
              <w:spacing w:after="160" w:line="256" w:lineRule="auto"/>
              <w:rPr>
                <w:rFonts w:ascii="Arial" w:hAnsi="Arial" w:cs="Arial"/>
              </w:rPr>
            </w:pPr>
            <w:r w:rsidRPr="002E323D">
              <w:rPr>
                <w:rFonts w:ascii="Arial" w:hAnsi="Arial" w:cs="Arial"/>
              </w:rPr>
              <w:t xml:space="preserve">Flexibility for staff members to work from home </w:t>
            </w:r>
          </w:p>
          <w:p w14:paraId="28A87E42" w14:textId="77777777" w:rsidR="002E323D" w:rsidRPr="002E323D" w:rsidRDefault="002E323D" w:rsidP="002E323D">
            <w:pPr>
              <w:pStyle w:val="ListParagraph"/>
              <w:numPr>
                <w:ilvl w:val="0"/>
                <w:numId w:val="12"/>
              </w:numPr>
              <w:spacing w:after="160" w:line="256" w:lineRule="auto"/>
              <w:rPr>
                <w:rFonts w:ascii="Arial" w:hAnsi="Arial" w:cs="Arial"/>
              </w:rPr>
            </w:pPr>
            <w:r w:rsidRPr="002E323D">
              <w:rPr>
                <w:rFonts w:ascii="Arial" w:hAnsi="Arial" w:cs="Arial"/>
              </w:rPr>
              <w:t xml:space="preserve">Less cases of the common flu </w:t>
            </w:r>
          </w:p>
          <w:p w14:paraId="630083F7" w14:textId="62A4618A" w:rsidR="002E323D" w:rsidRPr="002E323D" w:rsidRDefault="002E323D" w:rsidP="002E323D">
            <w:pPr>
              <w:pStyle w:val="ListParagraph"/>
              <w:numPr>
                <w:ilvl w:val="0"/>
                <w:numId w:val="10"/>
              </w:numPr>
              <w:spacing w:after="160" w:line="256" w:lineRule="auto"/>
              <w:rPr>
                <w:rFonts w:ascii="Arial" w:hAnsi="Arial" w:cs="Arial"/>
              </w:rPr>
            </w:pPr>
            <w:r w:rsidRPr="002E323D">
              <w:rPr>
                <w:rFonts w:ascii="Arial" w:hAnsi="Arial" w:cs="Arial"/>
              </w:rPr>
              <w:t>Limiting the amount of personal leave required by workers</w:t>
            </w:r>
          </w:p>
          <w:p w14:paraId="25D37A57" w14:textId="77777777" w:rsidR="002E323D" w:rsidRPr="002E323D" w:rsidRDefault="002E323D" w:rsidP="002E323D">
            <w:pPr>
              <w:pStyle w:val="ListParagraph"/>
              <w:numPr>
                <w:ilvl w:val="0"/>
                <w:numId w:val="12"/>
              </w:numPr>
              <w:spacing w:after="160" w:line="256" w:lineRule="auto"/>
              <w:rPr>
                <w:rFonts w:ascii="Arial" w:hAnsi="Arial" w:cs="Arial"/>
              </w:rPr>
            </w:pPr>
            <w:r w:rsidRPr="002E323D">
              <w:rPr>
                <w:rFonts w:ascii="Arial" w:hAnsi="Arial" w:cs="Arial"/>
              </w:rPr>
              <w:t xml:space="preserve">Greater awareness of the spreading of germs </w:t>
            </w:r>
          </w:p>
          <w:p w14:paraId="3D092CC1" w14:textId="2A4E702D" w:rsidR="002E323D" w:rsidRPr="002E323D" w:rsidRDefault="002E323D" w:rsidP="002E323D">
            <w:pPr>
              <w:pStyle w:val="ListParagraph"/>
              <w:numPr>
                <w:ilvl w:val="0"/>
                <w:numId w:val="12"/>
              </w:numPr>
              <w:spacing w:after="160" w:line="256" w:lineRule="auto"/>
              <w:rPr>
                <w:rFonts w:ascii="Arial" w:hAnsi="Arial" w:cs="Arial"/>
              </w:rPr>
            </w:pPr>
            <w:r w:rsidRPr="002E323D">
              <w:rPr>
                <w:rFonts w:ascii="Arial" w:hAnsi="Arial" w:cs="Arial"/>
              </w:rPr>
              <w:t>Development of good hygiene habits</w:t>
            </w:r>
          </w:p>
          <w:p w14:paraId="42CA88ED" w14:textId="77777777" w:rsidR="002E323D" w:rsidRPr="002E323D" w:rsidRDefault="002E323D" w:rsidP="002E323D">
            <w:pPr>
              <w:rPr>
                <w:rFonts w:ascii="Arial" w:hAnsi="Arial" w:cs="Arial"/>
              </w:rPr>
            </w:pPr>
            <w:r w:rsidRPr="002E323D">
              <w:rPr>
                <w:rFonts w:ascii="Arial" w:hAnsi="Arial" w:cs="Arial"/>
              </w:rPr>
              <w:t>The requirements of the non-statutory health promotion program are:</w:t>
            </w:r>
          </w:p>
          <w:p w14:paraId="6EF3B959"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Flu vaccination</w:t>
            </w:r>
          </w:p>
          <w:p w14:paraId="171A6F97"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Hygiene posters</w:t>
            </w:r>
          </w:p>
          <w:p w14:paraId="6C37A8D4" w14:textId="77777777" w:rsidR="002E323D" w:rsidRPr="002E323D" w:rsidRDefault="002E323D" w:rsidP="002E323D">
            <w:pPr>
              <w:pStyle w:val="ListParagraph"/>
              <w:numPr>
                <w:ilvl w:val="0"/>
                <w:numId w:val="10"/>
              </w:numPr>
              <w:spacing w:after="160" w:line="256" w:lineRule="auto"/>
              <w:rPr>
                <w:rFonts w:ascii="Arial" w:hAnsi="Arial" w:cs="Arial"/>
              </w:rPr>
            </w:pPr>
            <w:r w:rsidRPr="002E323D">
              <w:rPr>
                <w:rFonts w:ascii="Arial" w:hAnsi="Arial" w:cs="Arial"/>
              </w:rPr>
              <w:t xml:space="preserve">How to wash your hands properly </w:t>
            </w:r>
          </w:p>
          <w:p w14:paraId="2E54B6F7" w14:textId="77777777" w:rsidR="002E323D" w:rsidRPr="002E323D" w:rsidRDefault="002E323D" w:rsidP="002E323D">
            <w:pPr>
              <w:pStyle w:val="ListParagraph"/>
              <w:numPr>
                <w:ilvl w:val="0"/>
                <w:numId w:val="10"/>
              </w:numPr>
              <w:spacing w:after="160" w:line="256" w:lineRule="auto"/>
              <w:rPr>
                <w:rFonts w:ascii="Arial" w:hAnsi="Arial" w:cs="Arial"/>
              </w:rPr>
            </w:pPr>
            <w:r w:rsidRPr="002E323D">
              <w:rPr>
                <w:rFonts w:ascii="Arial" w:hAnsi="Arial" w:cs="Arial"/>
              </w:rPr>
              <w:t>Preventing the spread of germs</w:t>
            </w:r>
          </w:p>
          <w:p w14:paraId="02FBF594" w14:textId="77777777" w:rsidR="002E323D" w:rsidRPr="002E323D" w:rsidRDefault="002E323D" w:rsidP="002E323D">
            <w:pPr>
              <w:pStyle w:val="ListParagraph"/>
              <w:numPr>
                <w:ilvl w:val="0"/>
                <w:numId w:val="10"/>
              </w:numPr>
              <w:spacing w:after="160" w:line="256" w:lineRule="auto"/>
              <w:rPr>
                <w:rFonts w:ascii="Arial" w:hAnsi="Arial" w:cs="Arial"/>
              </w:rPr>
            </w:pPr>
            <w:r w:rsidRPr="002E323D">
              <w:rPr>
                <w:rFonts w:ascii="Arial" w:hAnsi="Arial" w:cs="Arial"/>
              </w:rPr>
              <w:t>Instruction on how to limit the impact of a cough or sneeze</w:t>
            </w:r>
          </w:p>
          <w:p w14:paraId="1708EC0F" w14:textId="77777777" w:rsidR="002E323D" w:rsidRPr="002E323D" w:rsidRDefault="002E323D" w:rsidP="002E323D">
            <w:pPr>
              <w:pStyle w:val="ListParagraph"/>
              <w:numPr>
                <w:ilvl w:val="0"/>
                <w:numId w:val="10"/>
              </w:numPr>
              <w:spacing w:after="160" w:line="256" w:lineRule="auto"/>
              <w:rPr>
                <w:rFonts w:ascii="Arial" w:hAnsi="Arial" w:cs="Arial"/>
              </w:rPr>
            </w:pPr>
            <w:r w:rsidRPr="002E323D">
              <w:rPr>
                <w:rFonts w:ascii="Arial" w:hAnsi="Arial" w:cs="Arial"/>
              </w:rPr>
              <w:t xml:space="preserve">Benefits of social distancing </w:t>
            </w:r>
          </w:p>
          <w:p w14:paraId="4C54C541"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Remove belongings off desks each night to allow thorough clean by cleaning staff</w:t>
            </w:r>
          </w:p>
          <w:p w14:paraId="6B203C3B"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Take laptop home every night in case of confirmed COVID case</w:t>
            </w:r>
          </w:p>
          <w:p w14:paraId="4EB399AB"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Limit sharing tools, equipment, stationary etc</w:t>
            </w:r>
          </w:p>
          <w:p w14:paraId="5B1B273C" w14:textId="77777777"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Limiting lift usage to 2 people</w:t>
            </w:r>
          </w:p>
          <w:p w14:paraId="3BBD1B23" w14:textId="42DACF59"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t>Social distance stickers on floor around reception area</w:t>
            </w:r>
          </w:p>
          <w:p w14:paraId="1E322D5D" w14:textId="4A68749E" w:rsidR="002E323D" w:rsidRPr="002E323D" w:rsidRDefault="002E323D" w:rsidP="002E323D">
            <w:pPr>
              <w:pStyle w:val="ListParagraph"/>
              <w:numPr>
                <w:ilvl w:val="0"/>
                <w:numId w:val="6"/>
              </w:numPr>
              <w:spacing w:after="160" w:line="256" w:lineRule="auto"/>
              <w:rPr>
                <w:rFonts w:ascii="Arial" w:hAnsi="Arial" w:cs="Arial"/>
              </w:rPr>
            </w:pPr>
            <w:r w:rsidRPr="002E323D">
              <w:rPr>
                <w:rFonts w:ascii="Arial" w:hAnsi="Arial" w:cs="Arial"/>
              </w:rPr>
              <w:lastRenderedPageBreak/>
              <w:t xml:space="preserve">Conduct meetings via zoom where possible </w:t>
            </w:r>
          </w:p>
          <w:permEnd w:id="1956460823"/>
          <w:p w14:paraId="06F75067" w14:textId="77EDDE53" w:rsidR="002D1F66" w:rsidRPr="00040EFE" w:rsidRDefault="002D1F66" w:rsidP="002D1F66">
            <w:pPr>
              <w:rPr>
                <w:rFonts w:ascii="Arial" w:hAnsi="Arial" w:cs="Arial"/>
              </w:rPr>
            </w:pPr>
          </w:p>
        </w:tc>
      </w:tr>
      <w:tr w:rsidR="00040EFE" w:rsidRPr="00040EFE" w14:paraId="3A1BB6A3" w14:textId="77777777" w:rsidTr="00C00568">
        <w:tc>
          <w:tcPr>
            <w:tcW w:w="9242" w:type="dxa"/>
            <w:shd w:val="clear" w:color="auto" w:fill="000000" w:themeFill="text1"/>
          </w:tcPr>
          <w:p w14:paraId="5D55A805" w14:textId="77777777" w:rsidR="00040EFE" w:rsidRPr="002D1F66" w:rsidRDefault="002D1F66" w:rsidP="002D1F66">
            <w:pPr>
              <w:pStyle w:val="ListParagraph"/>
              <w:numPr>
                <w:ilvl w:val="0"/>
                <w:numId w:val="4"/>
              </w:numPr>
              <w:rPr>
                <w:rFonts w:ascii="Arial" w:hAnsi="Arial" w:cs="Arial"/>
                <w:b/>
              </w:rPr>
            </w:pPr>
            <w:r w:rsidRPr="002D1F66">
              <w:rPr>
                <w:rFonts w:ascii="Arial" w:hAnsi="Arial" w:cs="Arial"/>
                <w:b/>
              </w:rPr>
              <w:lastRenderedPageBreak/>
              <w:t xml:space="preserve">IMPLEMENTATION </w:t>
            </w:r>
            <w:r>
              <w:rPr>
                <w:rFonts w:ascii="Arial" w:hAnsi="Arial" w:cs="Arial"/>
                <w:b/>
              </w:rPr>
              <w:t>OF MEASURES/INITIATIVES/PROGRAMS</w:t>
            </w:r>
          </w:p>
        </w:tc>
      </w:tr>
      <w:tr w:rsidR="00040EFE" w:rsidRPr="00040EFE" w14:paraId="5D3B532A" w14:textId="77777777" w:rsidTr="00C00568">
        <w:tc>
          <w:tcPr>
            <w:tcW w:w="9242" w:type="dxa"/>
            <w:shd w:val="clear" w:color="auto" w:fill="D9D9D9" w:themeFill="background1" w:themeFillShade="D9"/>
          </w:tcPr>
          <w:p w14:paraId="543A577E" w14:textId="77777777" w:rsidR="00040EFE" w:rsidRPr="00040EFE" w:rsidRDefault="002D1F66" w:rsidP="00040EFE">
            <w:pPr>
              <w:keepNext/>
              <w:numPr>
                <w:ilvl w:val="1"/>
                <w:numId w:val="4"/>
              </w:numPr>
              <w:ind w:left="709"/>
              <w:contextualSpacing/>
              <w:rPr>
                <w:rFonts w:ascii="Arial" w:hAnsi="Arial" w:cs="Arial"/>
                <w:b/>
              </w:rPr>
            </w:pPr>
            <w:r w:rsidRPr="002D1F66">
              <w:rPr>
                <w:rFonts w:ascii="Arial" w:hAnsi="Arial" w:cs="Arial"/>
                <w:b/>
              </w:rPr>
              <w:t>LEGISLATIVE MEASURE/INITIATIVE</w:t>
            </w:r>
          </w:p>
        </w:tc>
      </w:tr>
      <w:tr w:rsidR="00040EFE" w:rsidRPr="00040EFE" w14:paraId="37D9702C" w14:textId="77777777" w:rsidTr="00C00568">
        <w:trPr>
          <w:trHeight w:val="1417"/>
        </w:trPr>
        <w:tc>
          <w:tcPr>
            <w:tcW w:w="9242" w:type="dxa"/>
          </w:tcPr>
          <w:p w14:paraId="1A9864EB" w14:textId="2EC2FD20" w:rsidR="002E323D" w:rsidRPr="00E160D6" w:rsidRDefault="002E323D" w:rsidP="002E323D">
            <w:pPr>
              <w:rPr>
                <w:rFonts w:ascii="Arial" w:hAnsi="Arial" w:cs="Arial"/>
              </w:rPr>
            </w:pPr>
            <w:permStart w:id="1671918592" w:edGrp="everyone"/>
            <w:r w:rsidRPr="00E160D6">
              <w:rPr>
                <w:rFonts w:ascii="Arial" w:hAnsi="Arial" w:cs="Arial"/>
              </w:rPr>
              <w:t xml:space="preserve">As the nation was in a state of panic and resources were selling out quickly, prompt contact with suppliers was important. Project teams and site staff were required to assess their site and email the office manager the quantities of equipment they required. Paynters made a list of all the resources needed and begin researching, contacting, and placing orders with suppliers.   </w:t>
            </w:r>
          </w:p>
          <w:p w14:paraId="377ACD9E" w14:textId="77777777" w:rsidR="00E160D6" w:rsidRPr="00E160D6" w:rsidRDefault="00E160D6" w:rsidP="002E323D">
            <w:pPr>
              <w:rPr>
                <w:rFonts w:ascii="Arial" w:hAnsi="Arial" w:cs="Arial"/>
              </w:rPr>
            </w:pPr>
          </w:p>
          <w:p w14:paraId="636454BA" w14:textId="5B40EEA5" w:rsidR="002E323D" w:rsidRPr="00E160D6" w:rsidRDefault="002E323D" w:rsidP="002E323D">
            <w:pPr>
              <w:rPr>
                <w:rFonts w:ascii="Arial" w:hAnsi="Arial" w:cs="Arial"/>
              </w:rPr>
            </w:pPr>
            <w:r w:rsidRPr="00E160D6">
              <w:rPr>
                <w:rFonts w:ascii="Arial" w:hAnsi="Arial" w:cs="Arial"/>
              </w:rPr>
              <w:t>Due to</w:t>
            </w:r>
            <w:r w:rsidR="00E160D6" w:rsidRPr="00E160D6">
              <w:rPr>
                <w:rFonts w:ascii="Arial" w:hAnsi="Arial" w:cs="Arial"/>
              </w:rPr>
              <w:t xml:space="preserve"> how</w:t>
            </w:r>
            <w:r w:rsidRPr="00E160D6">
              <w:rPr>
                <w:rFonts w:ascii="Arial" w:hAnsi="Arial" w:cs="Arial"/>
              </w:rPr>
              <w:t xml:space="preserve"> </w:t>
            </w:r>
            <w:r w:rsidR="00E160D6" w:rsidRPr="00E160D6">
              <w:rPr>
                <w:rFonts w:ascii="Arial" w:hAnsi="Arial" w:cs="Arial"/>
              </w:rPr>
              <w:t xml:space="preserve">easily and quickly </w:t>
            </w:r>
            <w:r w:rsidRPr="00E160D6">
              <w:rPr>
                <w:rFonts w:ascii="Arial" w:hAnsi="Arial" w:cs="Arial"/>
              </w:rPr>
              <w:t>COVID-19 spreads it was important</w:t>
            </w:r>
            <w:r w:rsidR="00E160D6" w:rsidRPr="00E160D6">
              <w:rPr>
                <w:rFonts w:ascii="Arial" w:hAnsi="Arial" w:cs="Arial"/>
              </w:rPr>
              <w:t xml:space="preserve"> for the measure/initiative to be implemented urgently. </w:t>
            </w:r>
            <w:r w:rsidRPr="00E160D6">
              <w:rPr>
                <w:rFonts w:ascii="Arial" w:hAnsi="Arial" w:cs="Arial"/>
              </w:rPr>
              <w:t xml:space="preserve">Each phase of the measure/initiative had a strict implementation date and parties </w:t>
            </w:r>
            <w:r w:rsidR="00E160D6" w:rsidRPr="00E160D6">
              <w:rPr>
                <w:rFonts w:ascii="Arial" w:hAnsi="Arial" w:cs="Arial"/>
              </w:rPr>
              <w:t xml:space="preserve">with </w:t>
            </w:r>
            <w:r w:rsidRPr="00E160D6">
              <w:rPr>
                <w:rFonts w:ascii="Arial" w:hAnsi="Arial" w:cs="Arial"/>
              </w:rPr>
              <w:t xml:space="preserve">roles and responsibilities were given deadlines.  </w:t>
            </w:r>
          </w:p>
          <w:p w14:paraId="65102461" w14:textId="77777777" w:rsidR="00E160D6" w:rsidRPr="00E160D6" w:rsidRDefault="00E160D6" w:rsidP="002E323D">
            <w:pPr>
              <w:rPr>
                <w:rFonts w:ascii="Arial" w:hAnsi="Arial" w:cs="Arial"/>
              </w:rPr>
            </w:pPr>
          </w:p>
          <w:p w14:paraId="1B13423F" w14:textId="24666AF9" w:rsidR="002E323D" w:rsidRPr="00E160D6" w:rsidRDefault="002E323D" w:rsidP="002E323D">
            <w:pPr>
              <w:rPr>
                <w:rFonts w:ascii="Arial" w:hAnsi="Arial" w:cs="Arial"/>
              </w:rPr>
            </w:pPr>
            <w:r w:rsidRPr="00E160D6">
              <w:rPr>
                <w:rFonts w:ascii="Arial" w:hAnsi="Arial" w:cs="Arial"/>
              </w:rPr>
              <w:t xml:space="preserve">As this measure/initiative was to be implemented company wide, the PCBU was required to consult with all stakeholders. This also included advising external stakeholders such as the client on how Paynters is reacting to the pandemic and how they would uphold their duties as the PCBU.  </w:t>
            </w:r>
          </w:p>
          <w:p w14:paraId="0822AAF3" w14:textId="77777777" w:rsidR="00E160D6" w:rsidRPr="00E160D6" w:rsidRDefault="00E160D6" w:rsidP="002E323D">
            <w:pPr>
              <w:rPr>
                <w:rFonts w:ascii="Arial" w:hAnsi="Arial" w:cs="Arial"/>
              </w:rPr>
            </w:pPr>
          </w:p>
          <w:p w14:paraId="4CE11E70" w14:textId="62262453" w:rsidR="002E323D" w:rsidRPr="00E160D6" w:rsidRDefault="002E323D" w:rsidP="002E323D">
            <w:pPr>
              <w:rPr>
                <w:rFonts w:ascii="Arial" w:hAnsi="Arial" w:cs="Arial"/>
              </w:rPr>
            </w:pPr>
            <w:r w:rsidRPr="00E160D6">
              <w:rPr>
                <w:rFonts w:ascii="Arial" w:hAnsi="Arial" w:cs="Arial"/>
              </w:rPr>
              <w:t xml:space="preserve">Encouraging participation was a responsibility held mostly by managers and supervisors. </w:t>
            </w:r>
            <w:r w:rsidR="00E160D6" w:rsidRPr="00E160D6">
              <w:rPr>
                <w:rFonts w:ascii="Arial" w:hAnsi="Arial" w:cs="Arial"/>
              </w:rPr>
              <w:t>Stakeholders were frequently reminded of their duties and that c</w:t>
            </w:r>
            <w:r w:rsidRPr="00E160D6">
              <w:rPr>
                <w:rFonts w:ascii="Arial" w:hAnsi="Arial" w:cs="Arial"/>
              </w:rPr>
              <w:t xml:space="preserve">ompliance with the measure/initiative </w:t>
            </w:r>
            <w:r w:rsidR="00E160D6" w:rsidRPr="00E160D6">
              <w:rPr>
                <w:rFonts w:ascii="Arial" w:hAnsi="Arial" w:cs="Arial"/>
              </w:rPr>
              <w:t xml:space="preserve">was </w:t>
            </w:r>
            <w:r w:rsidRPr="00E160D6">
              <w:rPr>
                <w:rFonts w:ascii="Arial" w:hAnsi="Arial" w:cs="Arial"/>
              </w:rPr>
              <w:t>mandatory</w:t>
            </w:r>
            <w:r w:rsidR="00E160D6" w:rsidRPr="00E160D6">
              <w:rPr>
                <w:rFonts w:ascii="Arial" w:hAnsi="Arial" w:cs="Arial"/>
              </w:rPr>
              <w:t xml:space="preserve">. </w:t>
            </w:r>
          </w:p>
          <w:permEnd w:id="1671918592"/>
          <w:p w14:paraId="47F25CA8" w14:textId="77777777" w:rsidR="00040EFE" w:rsidRPr="00040EFE" w:rsidRDefault="00040EFE" w:rsidP="002D1F66">
            <w:pPr>
              <w:rPr>
                <w:rFonts w:ascii="Arial" w:hAnsi="Arial" w:cs="Arial"/>
                <w:b/>
              </w:rPr>
            </w:pPr>
          </w:p>
        </w:tc>
      </w:tr>
      <w:tr w:rsidR="00040EFE" w:rsidRPr="00040EFE" w14:paraId="46D87CE6" w14:textId="77777777" w:rsidTr="00C00568">
        <w:tc>
          <w:tcPr>
            <w:tcW w:w="9242" w:type="dxa"/>
            <w:shd w:val="clear" w:color="auto" w:fill="D9D9D9" w:themeFill="background1" w:themeFillShade="D9"/>
          </w:tcPr>
          <w:p w14:paraId="2BB12B57" w14:textId="77777777" w:rsidR="00040EFE" w:rsidRPr="00040EFE" w:rsidRDefault="002D1F66" w:rsidP="00040EFE">
            <w:pPr>
              <w:keepNext/>
              <w:numPr>
                <w:ilvl w:val="1"/>
                <w:numId w:val="4"/>
              </w:numPr>
              <w:ind w:left="709"/>
              <w:contextualSpacing/>
              <w:rPr>
                <w:rFonts w:ascii="Arial" w:hAnsi="Arial" w:cs="Arial"/>
                <w:b/>
              </w:rPr>
            </w:pPr>
            <w:r w:rsidRPr="002D1F66">
              <w:rPr>
                <w:rFonts w:ascii="Arial" w:hAnsi="Arial" w:cs="Arial"/>
                <w:b/>
              </w:rPr>
              <w:t>NON-STATUTORY HEALTH PROMOTION PROGRAM</w:t>
            </w:r>
          </w:p>
        </w:tc>
      </w:tr>
      <w:tr w:rsidR="00040EFE" w:rsidRPr="00040EFE" w14:paraId="7AD48678" w14:textId="77777777" w:rsidTr="00C00568">
        <w:trPr>
          <w:trHeight w:val="1417"/>
        </w:trPr>
        <w:tc>
          <w:tcPr>
            <w:tcW w:w="9242" w:type="dxa"/>
          </w:tcPr>
          <w:p w14:paraId="5AFF0630" w14:textId="68E9307D" w:rsidR="00040EFE" w:rsidRPr="00E94B04" w:rsidRDefault="00E160D6" w:rsidP="002D1F66">
            <w:pPr>
              <w:rPr>
                <w:rFonts w:ascii="Arial" w:hAnsi="Arial" w:cs="Arial"/>
                <w:color w:val="FF0000"/>
              </w:rPr>
            </w:pPr>
            <w:permStart w:id="691883307" w:edGrp="everyone"/>
            <w:r w:rsidRPr="00E94B04">
              <w:rPr>
                <w:rFonts w:ascii="Arial" w:hAnsi="Arial" w:cs="Arial"/>
              </w:rPr>
              <w:t xml:space="preserve">Project teams were required to assess their sites and advise the office manager on how many hygiene posters they required. An excel spreadsheet was also created and emailed to all workers allowing them to express their interest in getting a flu shot and to choose a date and time that best suited them. </w:t>
            </w:r>
          </w:p>
          <w:p w14:paraId="22E119F8" w14:textId="77777777" w:rsidR="00040EFE" w:rsidRPr="00E94B04" w:rsidRDefault="00040EFE" w:rsidP="002D1F66">
            <w:pPr>
              <w:rPr>
                <w:rFonts w:ascii="Arial" w:hAnsi="Arial" w:cs="Arial"/>
                <w:b/>
                <w:color w:val="FF0000"/>
              </w:rPr>
            </w:pPr>
          </w:p>
          <w:p w14:paraId="23F5B94F" w14:textId="3911FB21" w:rsidR="00E160D6" w:rsidRPr="00E94B04" w:rsidRDefault="00E9085C" w:rsidP="002D1F66">
            <w:pPr>
              <w:rPr>
                <w:rFonts w:ascii="Arial" w:hAnsi="Arial" w:cs="Arial"/>
              </w:rPr>
            </w:pPr>
            <w:r w:rsidRPr="00E94B04">
              <w:rPr>
                <w:rFonts w:ascii="Arial" w:hAnsi="Arial" w:cs="Arial"/>
              </w:rPr>
              <w:t>T</w:t>
            </w:r>
            <w:r w:rsidR="00E160D6" w:rsidRPr="00E94B04">
              <w:rPr>
                <w:rFonts w:ascii="Arial" w:hAnsi="Arial" w:cs="Arial"/>
              </w:rPr>
              <w:t xml:space="preserve">his health promotion program </w:t>
            </w:r>
            <w:r w:rsidRPr="00E94B04">
              <w:rPr>
                <w:rFonts w:ascii="Arial" w:hAnsi="Arial" w:cs="Arial"/>
              </w:rPr>
              <w:t xml:space="preserve">was also implemented urgently as it </w:t>
            </w:r>
            <w:r w:rsidR="00E160D6" w:rsidRPr="00E94B04">
              <w:rPr>
                <w:rFonts w:ascii="Arial" w:hAnsi="Arial" w:cs="Arial"/>
              </w:rPr>
              <w:t xml:space="preserve">ultimately supports the success of the measure/initiative. </w:t>
            </w:r>
          </w:p>
          <w:p w14:paraId="452505B3" w14:textId="77777777" w:rsidR="00E160D6" w:rsidRPr="00E94B04" w:rsidRDefault="00E160D6" w:rsidP="002D1F66">
            <w:pPr>
              <w:rPr>
                <w:rFonts w:ascii="Arial" w:hAnsi="Arial" w:cs="Arial"/>
              </w:rPr>
            </w:pPr>
          </w:p>
          <w:p w14:paraId="75EC3AEC" w14:textId="4625F949" w:rsidR="00E160D6" w:rsidRPr="00E94B04" w:rsidRDefault="00E160D6" w:rsidP="00E160D6">
            <w:pPr>
              <w:rPr>
                <w:rFonts w:ascii="Arial" w:hAnsi="Arial" w:cs="Arial"/>
              </w:rPr>
            </w:pPr>
            <w:r w:rsidRPr="00E94B04">
              <w:rPr>
                <w:rFonts w:ascii="Arial" w:hAnsi="Arial" w:cs="Arial"/>
              </w:rPr>
              <w:t>Consultation occurred mainly through informative and instructional emails. Key stakeholders such managers were advised on their roll through zoom meeting training. All parties were encouraged to speak to their reporting manager if they ha</w:t>
            </w:r>
            <w:r w:rsidR="00E9085C" w:rsidRPr="00E94B04">
              <w:rPr>
                <w:rFonts w:ascii="Arial" w:hAnsi="Arial" w:cs="Arial"/>
              </w:rPr>
              <w:t>d</w:t>
            </w:r>
            <w:r w:rsidRPr="00E94B04">
              <w:rPr>
                <w:rFonts w:ascii="Arial" w:hAnsi="Arial" w:cs="Arial"/>
              </w:rPr>
              <w:t xml:space="preserve"> any queries or concerns. These </w:t>
            </w:r>
            <w:r w:rsidR="00E9085C" w:rsidRPr="00E94B04">
              <w:rPr>
                <w:rFonts w:ascii="Arial" w:hAnsi="Arial" w:cs="Arial"/>
              </w:rPr>
              <w:t>concerns</w:t>
            </w:r>
            <w:r w:rsidRPr="00E94B04">
              <w:rPr>
                <w:rFonts w:ascii="Arial" w:hAnsi="Arial" w:cs="Arial"/>
              </w:rPr>
              <w:t xml:space="preserve"> would be relayed to the H</w:t>
            </w:r>
            <w:r w:rsidR="00E9085C" w:rsidRPr="00E94B04">
              <w:rPr>
                <w:rFonts w:ascii="Arial" w:hAnsi="Arial" w:cs="Arial"/>
              </w:rPr>
              <w:t>S</w:t>
            </w:r>
            <w:r w:rsidRPr="00E94B04">
              <w:rPr>
                <w:rFonts w:ascii="Arial" w:hAnsi="Arial" w:cs="Arial"/>
              </w:rPr>
              <w:t>EQ Management Team and PCBU</w:t>
            </w:r>
            <w:r w:rsidR="00E9085C" w:rsidRPr="00E94B04">
              <w:rPr>
                <w:rFonts w:ascii="Arial" w:hAnsi="Arial" w:cs="Arial"/>
              </w:rPr>
              <w:t>.</w:t>
            </w:r>
          </w:p>
          <w:p w14:paraId="39D9474D" w14:textId="77777777" w:rsidR="00E9085C" w:rsidRPr="00E94B04" w:rsidRDefault="00E9085C" w:rsidP="00E160D6">
            <w:pPr>
              <w:rPr>
                <w:rFonts w:ascii="Arial" w:hAnsi="Arial" w:cs="Arial"/>
              </w:rPr>
            </w:pPr>
          </w:p>
          <w:p w14:paraId="6D6615B9" w14:textId="1EEB29CA" w:rsidR="00E160D6" w:rsidRPr="00E94B04" w:rsidRDefault="00E160D6" w:rsidP="00E160D6">
            <w:pPr>
              <w:rPr>
                <w:rFonts w:ascii="Arial" w:hAnsi="Arial" w:cs="Arial"/>
              </w:rPr>
            </w:pPr>
            <w:r w:rsidRPr="00E94B04">
              <w:rPr>
                <w:rFonts w:ascii="Arial" w:hAnsi="Arial" w:cs="Arial"/>
              </w:rPr>
              <w:t xml:space="preserve">Encouragement consisted of demonstrating to workers </w:t>
            </w:r>
            <w:r w:rsidR="00E9085C" w:rsidRPr="00E94B04">
              <w:rPr>
                <w:rFonts w:ascii="Arial" w:hAnsi="Arial" w:cs="Arial"/>
              </w:rPr>
              <w:t xml:space="preserve">the </w:t>
            </w:r>
            <w:r w:rsidRPr="00E94B04">
              <w:rPr>
                <w:rFonts w:ascii="Arial" w:hAnsi="Arial" w:cs="Arial"/>
              </w:rPr>
              <w:t>impact their</w:t>
            </w:r>
            <w:r w:rsidR="00E9085C" w:rsidRPr="00E94B04">
              <w:rPr>
                <w:rFonts w:ascii="Arial" w:hAnsi="Arial" w:cs="Arial"/>
              </w:rPr>
              <w:t xml:space="preserve"> efforts</w:t>
            </w:r>
            <w:r w:rsidRPr="00E94B04">
              <w:rPr>
                <w:rFonts w:ascii="Arial" w:hAnsi="Arial" w:cs="Arial"/>
              </w:rPr>
              <w:t xml:space="preserve"> would have (e.g. </w:t>
            </w:r>
            <w:r w:rsidR="00E9085C" w:rsidRPr="00E94B04">
              <w:rPr>
                <w:rFonts w:ascii="Arial" w:hAnsi="Arial" w:cs="Arial"/>
              </w:rPr>
              <w:t xml:space="preserve">posters demonstrating the effects of social distancing vs </w:t>
            </w:r>
            <w:r w:rsidRPr="00E94B04">
              <w:rPr>
                <w:rFonts w:ascii="Arial" w:hAnsi="Arial" w:cs="Arial"/>
              </w:rPr>
              <w:t>not social distancing). Emails</w:t>
            </w:r>
            <w:r w:rsidR="00E9085C" w:rsidRPr="00E94B04">
              <w:rPr>
                <w:rFonts w:ascii="Arial" w:hAnsi="Arial" w:cs="Arial"/>
              </w:rPr>
              <w:t xml:space="preserve"> </w:t>
            </w:r>
            <w:r w:rsidRPr="00E94B04">
              <w:rPr>
                <w:rFonts w:ascii="Arial" w:hAnsi="Arial" w:cs="Arial"/>
              </w:rPr>
              <w:t>congratulating and thanking staff for their efforts</w:t>
            </w:r>
            <w:r w:rsidR="00E9085C" w:rsidRPr="00E94B04">
              <w:rPr>
                <w:rFonts w:ascii="Arial" w:hAnsi="Arial" w:cs="Arial"/>
              </w:rPr>
              <w:t xml:space="preserve"> were also sent from Paynters Management</w:t>
            </w:r>
            <w:r w:rsidRPr="00E94B04">
              <w:rPr>
                <w:rFonts w:ascii="Arial" w:hAnsi="Arial" w:cs="Arial"/>
              </w:rPr>
              <w:t xml:space="preserve">. </w:t>
            </w:r>
          </w:p>
          <w:p w14:paraId="7A3C6AA7" w14:textId="24D2C6E5" w:rsidR="00040EFE" w:rsidRPr="00040EFE" w:rsidRDefault="00E160D6" w:rsidP="002D1F66">
            <w:pPr>
              <w:rPr>
                <w:rFonts w:ascii="Arial" w:hAnsi="Arial" w:cs="Arial"/>
                <w:b/>
              </w:rPr>
            </w:pPr>
            <w:r>
              <w:t xml:space="preserve"> </w:t>
            </w:r>
            <w:permEnd w:id="691883307"/>
          </w:p>
        </w:tc>
      </w:tr>
      <w:tr w:rsidR="00040EFE" w:rsidRPr="00040EFE" w14:paraId="60574A68" w14:textId="77777777" w:rsidTr="00C00568">
        <w:tc>
          <w:tcPr>
            <w:tcW w:w="9242" w:type="dxa"/>
            <w:shd w:val="clear" w:color="auto" w:fill="000000" w:themeFill="text1"/>
          </w:tcPr>
          <w:p w14:paraId="4637A8E6" w14:textId="77777777" w:rsidR="00040EFE" w:rsidRPr="00040EFE" w:rsidRDefault="002D1F66" w:rsidP="00040EFE">
            <w:pPr>
              <w:keepNext/>
              <w:numPr>
                <w:ilvl w:val="0"/>
                <w:numId w:val="4"/>
              </w:numPr>
              <w:contextualSpacing/>
              <w:rPr>
                <w:rFonts w:ascii="Arial" w:hAnsi="Arial" w:cs="Arial"/>
                <w:b/>
              </w:rPr>
            </w:pPr>
            <w:r w:rsidRPr="002D1F66">
              <w:rPr>
                <w:rFonts w:ascii="Arial" w:hAnsi="Arial" w:cs="Arial"/>
                <w:b/>
              </w:rPr>
              <w:t>ENSURING COMPLIANCE OF MEASURES/INITIATIVES</w:t>
            </w:r>
          </w:p>
        </w:tc>
      </w:tr>
      <w:tr w:rsidR="00040EFE" w:rsidRPr="00040EFE" w14:paraId="7BC1940A" w14:textId="77777777" w:rsidTr="00C00568">
        <w:trPr>
          <w:trHeight w:val="1417"/>
        </w:trPr>
        <w:tc>
          <w:tcPr>
            <w:tcW w:w="9242" w:type="dxa"/>
          </w:tcPr>
          <w:p w14:paraId="3A7AC2C7" w14:textId="77777777" w:rsidR="00040EFE" w:rsidRDefault="00E9085C" w:rsidP="002D1F66">
            <w:pPr>
              <w:rPr>
                <w:rFonts w:ascii="Arial" w:hAnsi="Arial" w:cs="Arial"/>
              </w:rPr>
            </w:pPr>
            <w:permStart w:id="957432780" w:edGrp="everyone"/>
            <w:r>
              <w:rPr>
                <w:rFonts w:ascii="Arial" w:hAnsi="Arial" w:cs="Arial"/>
              </w:rPr>
              <w:t>The measure/initiative complies with the following legislative WHS duties:</w:t>
            </w:r>
          </w:p>
          <w:p w14:paraId="16B14F4E" w14:textId="77777777" w:rsidR="00040EFE" w:rsidRPr="00E94B04" w:rsidRDefault="00040EFE" w:rsidP="002D1F66">
            <w:pPr>
              <w:rPr>
                <w:rFonts w:ascii="Arial" w:hAnsi="Arial" w:cs="Arial"/>
              </w:rPr>
            </w:pPr>
          </w:p>
          <w:p w14:paraId="486D3609" w14:textId="3CA19FAD" w:rsidR="00E9085C" w:rsidRPr="00E94B04" w:rsidRDefault="00E9085C" w:rsidP="00E9085C">
            <w:pPr>
              <w:rPr>
                <w:rFonts w:ascii="Arial" w:hAnsi="Arial" w:cs="Arial"/>
                <w:b/>
                <w:bCs/>
              </w:rPr>
            </w:pPr>
            <w:r w:rsidRPr="00E94B04">
              <w:rPr>
                <w:rFonts w:ascii="Arial" w:hAnsi="Arial" w:cs="Arial"/>
                <w:b/>
                <w:bCs/>
              </w:rPr>
              <w:t>COVID-19 Emergency Response Act 2020</w:t>
            </w:r>
          </w:p>
          <w:p w14:paraId="1F778F29" w14:textId="5B2EF152" w:rsidR="00E9085C" w:rsidRPr="00E94B04" w:rsidRDefault="00E9085C" w:rsidP="00E9085C">
            <w:pPr>
              <w:rPr>
                <w:rFonts w:ascii="Arial" w:hAnsi="Arial" w:cs="Arial"/>
              </w:rPr>
            </w:pPr>
          </w:p>
          <w:p w14:paraId="3EB70346" w14:textId="77777777" w:rsidR="00E9085C" w:rsidRPr="00E94B04" w:rsidRDefault="00E9085C" w:rsidP="00E9085C">
            <w:pPr>
              <w:rPr>
                <w:rFonts w:ascii="Arial" w:hAnsi="Arial" w:cs="Arial"/>
                <w:b/>
                <w:bCs/>
              </w:rPr>
            </w:pPr>
            <w:r w:rsidRPr="00E94B04">
              <w:rPr>
                <w:rFonts w:ascii="Arial" w:hAnsi="Arial" w:cs="Arial"/>
                <w:b/>
                <w:bCs/>
              </w:rPr>
              <w:t>WHS Act 2011</w:t>
            </w:r>
          </w:p>
          <w:p w14:paraId="0E0572FE" w14:textId="77777777" w:rsidR="00E9085C" w:rsidRPr="00E94B04" w:rsidRDefault="00E9085C" w:rsidP="00E9085C">
            <w:pPr>
              <w:rPr>
                <w:rFonts w:ascii="Arial" w:hAnsi="Arial" w:cs="Arial"/>
              </w:rPr>
            </w:pPr>
            <w:r w:rsidRPr="00E94B04">
              <w:rPr>
                <w:rFonts w:ascii="Arial" w:hAnsi="Arial" w:cs="Arial"/>
              </w:rPr>
              <w:t>Section 19</w:t>
            </w:r>
          </w:p>
          <w:p w14:paraId="02193698" w14:textId="338DC960" w:rsidR="00E9085C" w:rsidRPr="00E94B04" w:rsidRDefault="00E9085C" w:rsidP="00E9085C">
            <w:pPr>
              <w:rPr>
                <w:rFonts w:ascii="Arial" w:hAnsi="Arial" w:cs="Arial"/>
              </w:rPr>
            </w:pPr>
            <w:r w:rsidRPr="00E94B04">
              <w:rPr>
                <w:rFonts w:ascii="Arial" w:hAnsi="Arial" w:cs="Arial"/>
              </w:rPr>
              <w:t xml:space="preserve">Through the implementation of the measure/initiative, Paynters PCBU have secured the health and safety of workers as far as reasonably practicable.  </w:t>
            </w:r>
          </w:p>
          <w:p w14:paraId="1C50212A" w14:textId="19D7F469" w:rsidR="00E9085C" w:rsidRDefault="00E9085C" w:rsidP="00E9085C">
            <w:pPr>
              <w:rPr>
                <w:rFonts w:ascii="Arial" w:hAnsi="Arial" w:cs="Arial"/>
              </w:rPr>
            </w:pPr>
          </w:p>
          <w:p w14:paraId="0CC82C0D" w14:textId="77777777" w:rsidR="00E94B04" w:rsidRPr="00E94B04" w:rsidRDefault="00E94B04" w:rsidP="00E9085C">
            <w:pPr>
              <w:rPr>
                <w:rFonts w:ascii="Arial" w:hAnsi="Arial" w:cs="Arial"/>
              </w:rPr>
            </w:pPr>
          </w:p>
          <w:p w14:paraId="491507B9" w14:textId="77777777" w:rsidR="00E9085C" w:rsidRPr="00E94B04" w:rsidRDefault="00E9085C" w:rsidP="00E9085C">
            <w:pPr>
              <w:rPr>
                <w:rFonts w:ascii="Arial" w:hAnsi="Arial" w:cs="Arial"/>
              </w:rPr>
            </w:pPr>
            <w:r w:rsidRPr="00E94B04">
              <w:rPr>
                <w:rFonts w:ascii="Arial" w:hAnsi="Arial" w:cs="Arial"/>
              </w:rPr>
              <w:lastRenderedPageBreak/>
              <w:t xml:space="preserve">Section 28 &amp; 29 </w:t>
            </w:r>
          </w:p>
          <w:p w14:paraId="46D62F48" w14:textId="77777777" w:rsidR="00E9085C" w:rsidRPr="00E94B04" w:rsidRDefault="00E9085C" w:rsidP="00E9085C">
            <w:pPr>
              <w:rPr>
                <w:rFonts w:ascii="Arial" w:hAnsi="Arial" w:cs="Arial"/>
              </w:rPr>
            </w:pPr>
            <w:r w:rsidRPr="00E94B04">
              <w:rPr>
                <w:rFonts w:ascii="Arial" w:hAnsi="Arial" w:cs="Arial"/>
              </w:rPr>
              <w:t xml:space="preserve">The health promotion program has advised workers and other persons who enter the workplace on how they can uphold their duty to “take reasonable care for his or her own health and safety” and ensure that their “act or omissions do not adversely affect the health and safety of other persons”. </w:t>
            </w:r>
          </w:p>
          <w:p w14:paraId="21E0A64A" w14:textId="77777777" w:rsidR="00E9085C" w:rsidRPr="00E94B04" w:rsidRDefault="00E9085C" w:rsidP="00E9085C">
            <w:pPr>
              <w:rPr>
                <w:rFonts w:ascii="Arial" w:hAnsi="Arial" w:cs="Arial"/>
              </w:rPr>
            </w:pPr>
          </w:p>
          <w:p w14:paraId="42582326" w14:textId="77777777" w:rsidR="00E9085C" w:rsidRPr="00E94B04" w:rsidRDefault="00E9085C" w:rsidP="00E9085C">
            <w:pPr>
              <w:rPr>
                <w:rFonts w:ascii="Arial" w:hAnsi="Arial" w:cs="Arial"/>
                <w:b/>
                <w:bCs/>
              </w:rPr>
            </w:pPr>
            <w:r w:rsidRPr="00E94B04">
              <w:rPr>
                <w:rFonts w:ascii="Arial" w:hAnsi="Arial" w:cs="Arial"/>
                <w:b/>
                <w:bCs/>
              </w:rPr>
              <w:t>WHS Regulations 2011</w:t>
            </w:r>
          </w:p>
          <w:p w14:paraId="4A494078" w14:textId="77777777" w:rsidR="00E9085C" w:rsidRPr="00E94B04" w:rsidRDefault="00E9085C" w:rsidP="00E9085C">
            <w:pPr>
              <w:rPr>
                <w:rFonts w:ascii="Arial" w:hAnsi="Arial" w:cs="Arial"/>
              </w:rPr>
            </w:pPr>
            <w:r w:rsidRPr="00E94B04">
              <w:rPr>
                <w:rFonts w:ascii="Arial" w:hAnsi="Arial" w:cs="Arial"/>
              </w:rPr>
              <w:t xml:space="preserve">Section 368 </w:t>
            </w:r>
          </w:p>
          <w:p w14:paraId="773B295C" w14:textId="350F37A9" w:rsidR="00E9085C" w:rsidRPr="00E94B04" w:rsidRDefault="00E9085C" w:rsidP="00E9085C">
            <w:pPr>
              <w:rPr>
                <w:rFonts w:ascii="Arial" w:hAnsi="Arial" w:cs="Arial"/>
              </w:rPr>
            </w:pPr>
            <w:r w:rsidRPr="00E94B04">
              <w:rPr>
                <w:rFonts w:ascii="Arial" w:hAnsi="Arial" w:cs="Arial"/>
              </w:rPr>
              <w:t xml:space="preserve">By requiring workers to have their temperature tested before entering a site and to get a COVID test if showing symptoms, Paynters are upholding their duty to provide health monitoring. </w:t>
            </w:r>
          </w:p>
          <w:p w14:paraId="33AEB299" w14:textId="77777777" w:rsidR="00E9085C" w:rsidRPr="00E94B04" w:rsidRDefault="00E9085C" w:rsidP="00E9085C">
            <w:pPr>
              <w:rPr>
                <w:rFonts w:ascii="Arial" w:hAnsi="Arial" w:cs="Arial"/>
              </w:rPr>
            </w:pPr>
          </w:p>
          <w:p w14:paraId="50065AF1" w14:textId="77777777" w:rsidR="00E9085C" w:rsidRPr="00E94B04" w:rsidRDefault="00E9085C" w:rsidP="00E9085C">
            <w:pPr>
              <w:rPr>
                <w:rFonts w:ascii="Arial" w:hAnsi="Arial" w:cs="Arial"/>
              </w:rPr>
            </w:pPr>
            <w:r w:rsidRPr="00E94B04">
              <w:rPr>
                <w:rFonts w:ascii="Arial" w:hAnsi="Arial" w:cs="Arial"/>
              </w:rPr>
              <w:t>Section 369</w:t>
            </w:r>
          </w:p>
          <w:p w14:paraId="1EDBB4B5" w14:textId="10A2524D" w:rsidR="00E9085C" w:rsidRPr="00E94B04" w:rsidRDefault="00E9085C" w:rsidP="00E9085C">
            <w:pPr>
              <w:rPr>
                <w:rFonts w:ascii="Arial" w:hAnsi="Arial" w:cs="Arial"/>
              </w:rPr>
            </w:pPr>
            <w:r w:rsidRPr="00E94B04">
              <w:rPr>
                <w:rFonts w:ascii="Arial" w:hAnsi="Arial" w:cs="Arial"/>
              </w:rPr>
              <w:t xml:space="preserve">Paynters have meet the requirement to inform of health monitoring through their frequent communication to stakeholders via email, toolbox talks and zoom meetings. </w:t>
            </w:r>
          </w:p>
          <w:p w14:paraId="6DB03F78" w14:textId="77777777" w:rsidR="00E9085C" w:rsidRPr="00E94B04" w:rsidRDefault="00E9085C" w:rsidP="00E9085C">
            <w:pPr>
              <w:rPr>
                <w:rFonts w:ascii="Arial" w:hAnsi="Arial" w:cs="Arial"/>
              </w:rPr>
            </w:pPr>
            <w:r w:rsidRPr="00E94B04">
              <w:rPr>
                <w:rFonts w:ascii="Arial" w:hAnsi="Arial" w:cs="Arial"/>
              </w:rPr>
              <w:t xml:space="preserve"> </w:t>
            </w:r>
          </w:p>
          <w:p w14:paraId="1D7FD5E2" w14:textId="77777777" w:rsidR="00E9085C" w:rsidRPr="00E94B04" w:rsidRDefault="00E9085C" w:rsidP="00E9085C">
            <w:pPr>
              <w:rPr>
                <w:rFonts w:ascii="Arial" w:hAnsi="Arial" w:cs="Arial"/>
              </w:rPr>
            </w:pPr>
            <w:r w:rsidRPr="00E94B04">
              <w:rPr>
                <w:rFonts w:ascii="Arial" w:hAnsi="Arial" w:cs="Arial"/>
              </w:rPr>
              <w:t>Section 372</w:t>
            </w:r>
          </w:p>
          <w:p w14:paraId="4C3CF92C" w14:textId="1E5B6711" w:rsidR="00E9085C" w:rsidRPr="00E94B04" w:rsidRDefault="00E9085C" w:rsidP="00E9085C">
            <w:pPr>
              <w:rPr>
                <w:rFonts w:ascii="Arial" w:hAnsi="Arial" w:cs="Arial"/>
              </w:rPr>
            </w:pPr>
            <w:r w:rsidRPr="00E94B04">
              <w:rPr>
                <w:rFonts w:ascii="Arial" w:hAnsi="Arial" w:cs="Arial"/>
              </w:rPr>
              <w:t xml:space="preserve">Paynters PCBU have funded all aspects of the measure/initiative. </w:t>
            </w:r>
          </w:p>
          <w:p w14:paraId="32ECC11D" w14:textId="73192A55" w:rsidR="00E9085C" w:rsidRPr="00E94B04" w:rsidRDefault="00E9085C" w:rsidP="00E9085C">
            <w:pPr>
              <w:rPr>
                <w:rFonts w:ascii="Arial" w:hAnsi="Arial" w:cs="Arial"/>
              </w:rPr>
            </w:pPr>
          </w:p>
          <w:p w14:paraId="02B2738A" w14:textId="77777777" w:rsidR="00E9085C" w:rsidRPr="00E94B04" w:rsidRDefault="00E9085C" w:rsidP="00E9085C">
            <w:pPr>
              <w:rPr>
                <w:rFonts w:ascii="Arial" w:hAnsi="Arial" w:cs="Arial"/>
              </w:rPr>
            </w:pPr>
            <w:r w:rsidRPr="00E94B04">
              <w:rPr>
                <w:rFonts w:ascii="Arial" w:hAnsi="Arial" w:cs="Arial"/>
              </w:rPr>
              <w:t>Section 378</w:t>
            </w:r>
          </w:p>
          <w:p w14:paraId="130737E6" w14:textId="056A8C75" w:rsidR="00E9085C" w:rsidRPr="00E94B04" w:rsidRDefault="00E9085C" w:rsidP="00E9085C">
            <w:pPr>
              <w:rPr>
                <w:rFonts w:ascii="Arial" w:hAnsi="Arial" w:cs="Arial"/>
              </w:rPr>
            </w:pPr>
            <w:r w:rsidRPr="00E94B04">
              <w:rPr>
                <w:rFonts w:ascii="Arial" w:hAnsi="Arial" w:cs="Arial"/>
              </w:rPr>
              <w:t xml:space="preserve">All temperature readings are recorded in site sign in diaries. Worker results from the COVID test are recorded in an excel spreadsheet that can only be accessed by the PCBU and HSEQ Management Team. </w:t>
            </w:r>
          </w:p>
          <w:p w14:paraId="2779EE00" w14:textId="77777777" w:rsidR="00E9085C" w:rsidRDefault="00E9085C" w:rsidP="00E9085C"/>
          <w:permEnd w:id="957432780"/>
          <w:p w14:paraId="0FCE633B" w14:textId="128F18A6" w:rsidR="00040EFE" w:rsidRPr="00040EFE" w:rsidRDefault="00040EFE" w:rsidP="002D1F66">
            <w:pPr>
              <w:rPr>
                <w:rFonts w:ascii="Arial" w:hAnsi="Arial" w:cs="Arial"/>
              </w:rPr>
            </w:pPr>
          </w:p>
        </w:tc>
      </w:tr>
      <w:tr w:rsidR="00040EFE" w:rsidRPr="00040EFE" w14:paraId="1613AB5C" w14:textId="77777777" w:rsidTr="00C00568">
        <w:tc>
          <w:tcPr>
            <w:tcW w:w="9242" w:type="dxa"/>
            <w:shd w:val="clear" w:color="auto" w:fill="000000" w:themeFill="text1"/>
          </w:tcPr>
          <w:p w14:paraId="4C593A05" w14:textId="77777777" w:rsidR="00040EFE" w:rsidRPr="00040EFE" w:rsidRDefault="00040EFE" w:rsidP="00040EFE">
            <w:pPr>
              <w:keepNext/>
              <w:numPr>
                <w:ilvl w:val="0"/>
                <w:numId w:val="4"/>
              </w:numPr>
              <w:contextualSpacing/>
              <w:rPr>
                <w:rFonts w:ascii="Arial" w:hAnsi="Arial" w:cs="Arial"/>
                <w:b/>
              </w:rPr>
            </w:pPr>
            <w:r w:rsidRPr="00040EFE">
              <w:rPr>
                <w:rFonts w:ascii="Arial" w:hAnsi="Arial" w:cs="Arial"/>
                <w:b/>
              </w:rPr>
              <w:lastRenderedPageBreak/>
              <w:t>CONCLUSION</w:t>
            </w:r>
          </w:p>
        </w:tc>
      </w:tr>
      <w:tr w:rsidR="00040EFE" w:rsidRPr="00040EFE" w14:paraId="523FB437" w14:textId="77777777" w:rsidTr="00C00568">
        <w:trPr>
          <w:trHeight w:val="1417"/>
        </w:trPr>
        <w:tc>
          <w:tcPr>
            <w:tcW w:w="9242" w:type="dxa"/>
          </w:tcPr>
          <w:p w14:paraId="57F1AE28" w14:textId="722D17A0" w:rsidR="00162BC5" w:rsidRPr="00162BC5" w:rsidRDefault="00E94B04" w:rsidP="00E94B04">
            <w:pPr>
              <w:rPr>
                <w:rFonts w:ascii="Arial" w:hAnsi="Arial" w:cs="Arial"/>
              </w:rPr>
            </w:pPr>
            <w:permStart w:id="1601572713" w:edGrp="everyone"/>
            <w:r w:rsidRPr="00162BC5">
              <w:rPr>
                <w:rFonts w:ascii="Arial" w:hAnsi="Arial" w:cs="Arial"/>
              </w:rPr>
              <w:t xml:space="preserve">Due to the high-risk nature of the work Paynters conduct, Workplace Health and Safety is a fundamental aspect of the business. </w:t>
            </w:r>
            <w:r w:rsidR="00162BC5" w:rsidRPr="00162BC5">
              <w:rPr>
                <w:rFonts w:ascii="Arial" w:hAnsi="Arial" w:cs="Arial"/>
              </w:rPr>
              <w:t>Developing and i</w:t>
            </w:r>
            <w:r w:rsidRPr="00162BC5">
              <w:rPr>
                <w:rFonts w:ascii="Arial" w:hAnsi="Arial" w:cs="Arial"/>
              </w:rPr>
              <w:t xml:space="preserve">mplementing legislative measures/initiatives requires the constant assessment of the workplace to identify factors impacting on work health and safety. </w:t>
            </w:r>
            <w:r w:rsidR="00377AAA">
              <w:rPr>
                <w:rFonts w:ascii="Arial" w:hAnsi="Arial" w:cs="Arial"/>
              </w:rPr>
              <w:t>As a result</w:t>
            </w:r>
            <w:r w:rsidRPr="00162BC5">
              <w:rPr>
                <w:rFonts w:ascii="Arial" w:hAnsi="Arial" w:cs="Arial"/>
              </w:rPr>
              <w:t>, health and safety becomes a greater focus</w:t>
            </w:r>
            <w:r w:rsidR="00162BC5" w:rsidRPr="00162BC5">
              <w:rPr>
                <w:rFonts w:ascii="Arial" w:hAnsi="Arial" w:cs="Arial"/>
              </w:rPr>
              <w:t xml:space="preserve"> for both workers and the PCBU. </w:t>
            </w:r>
          </w:p>
          <w:permEnd w:id="1601572713"/>
          <w:p w14:paraId="0BA19E39" w14:textId="26A8644D" w:rsidR="00040EFE" w:rsidRPr="00040EFE" w:rsidRDefault="00040EFE" w:rsidP="002D1F66">
            <w:pPr>
              <w:rPr>
                <w:rFonts w:ascii="Arial" w:hAnsi="Arial" w:cs="Arial"/>
              </w:rPr>
            </w:pPr>
          </w:p>
        </w:tc>
      </w:tr>
    </w:tbl>
    <w:p w14:paraId="70F19511" w14:textId="77777777" w:rsidR="00040EFE" w:rsidRPr="00040EFE" w:rsidRDefault="00040EFE" w:rsidP="00040EFE">
      <w:pPr>
        <w:spacing w:line="240" w:lineRule="auto"/>
        <w:rPr>
          <w:rFonts w:ascii="Arial" w:hAnsi="Arial" w:cs="Arial"/>
        </w:rPr>
      </w:pPr>
    </w:p>
    <w:sectPr w:rsidR="00040EFE" w:rsidRPr="00040EFE" w:rsidSect="00C41C97">
      <w:headerReference w:type="even" r:id="rId8"/>
      <w:headerReference w:type="default" r:id="rId9"/>
      <w:footerReference w:type="even" r:id="rId10"/>
      <w:footerReference w:type="default" r:id="rId1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97BED" w14:textId="77777777" w:rsidR="00040EFE" w:rsidRDefault="00040EFE" w:rsidP="00040EFE">
      <w:pPr>
        <w:spacing w:line="240" w:lineRule="auto"/>
      </w:pPr>
      <w:r>
        <w:separator/>
      </w:r>
    </w:p>
  </w:endnote>
  <w:endnote w:type="continuationSeparator" w:id="0">
    <w:p w14:paraId="3E319B3D" w14:textId="77777777" w:rsidR="00040EFE" w:rsidRDefault="00040EFE"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3EF04" w14:textId="77777777" w:rsidR="0066751E" w:rsidRPr="00040EFE" w:rsidRDefault="0066751E" w:rsidP="0066751E">
    <w:pPr>
      <w:pBdr>
        <w:top w:val="single" w:sz="4" w:space="0" w:color="auto"/>
      </w:pBdr>
      <w:tabs>
        <w:tab w:val="right" w:pos="9639"/>
      </w:tabs>
      <w:spacing w:after="160" w:line="259" w:lineRule="auto"/>
      <w:rPr>
        <w:rFonts w:cs="Arial"/>
        <w:b/>
        <w:sz w:val="2"/>
        <w:szCs w:val="16"/>
      </w:rPr>
    </w:pPr>
  </w:p>
  <w:p w14:paraId="36354F49" w14:textId="77777777" w:rsidR="00D310C2" w:rsidRPr="0066751E" w:rsidRDefault="00377AAA" w:rsidP="0066751E">
    <w:pPr>
      <w:tabs>
        <w:tab w:val="right" w:pos="9072"/>
      </w:tabs>
      <w:spacing w:line="240" w:lineRule="auto"/>
      <w:rPr>
        <w:rFonts w:ascii="Arial" w:eastAsia="Times New Roman" w:hAnsi="Arial" w:cs="Arial"/>
        <w:b/>
        <w:sz w:val="16"/>
        <w:szCs w:val="16"/>
      </w:rPr>
    </w:pPr>
    <w:sdt>
      <w:sdtPr>
        <w:rPr>
          <w:rFonts w:ascii="Arial" w:eastAsia="Times New Roman" w:hAnsi="Arial" w:cs="Arial"/>
          <w:b/>
          <w:sz w:val="16"/>
          <w:szCs w:val="16"/>
        </w:rPr>
        <w:id w:val="561442345"/>
        <w:docPartObj>
          <w:docPartGallery w:val="Page Numbers (Top of Page)"/>
          <w:docPartUnique/>
        </w:docPartObj>
      </w:sdtPr>
      <w:sdtEndPr/>
      <w:sdtContent>
        <w:sdt>
          <w:sdtPr>
            <w:rPr>
              <w:rFonts w:ascii="Arial" w:eastAsia="Times New Roman" w:hAnsi="Arial" w:cs="Arial"/>
              <w:b/>
              <w:sz w:val="16"/>
              <w:szCs w:val="16"/>
            </w:rPr>
            <w:id w:val="-65726980"/>
            <w:docPartObj>
              <w:docPartGallery w:val="Page Numbers (Top of Page)"/>
              <w:docPartUnique/>
            </w:docPartObj>
          </w:sdtPr>
          <w:sdtEndPr/>
          <w:sdtContent>
            <w:r w:rsidR="0066751E" w:rsidRPr="0066751E">
              <w:rPr>
                <w:rFonts w:ascii="Arial" w:eastAsia="Times New Roman" w:hAnsi="Arial" w:cs="Arial"/>
                <w:b/>
                <w:sz w:val="16"/>
                <w:szCs w:val="16"/>
              </w:rPr>
              <w:t xml:space="preserve">Page </w:t>
            </w:r>
            <w:r w:rsidR="0066751E" w:rsidRPr="0066751E">
              <w:rPr>
                <w:rFonts w:ascii="Arial" w:eastAsia="Times New Roman" w:hAnsi="Arial" w:cs="Arial"/>
                <w:b/>
                <w:bCs/>
                <w:sz w:val="16"/>
                <w:szCs w:val="16"/>
              </w:rPr>
              <w:fldChar w:fldCharType="begin"/>
            </w:r>
            <w:r w:rsidR="0066751E" w:rsidRPr="0066751E">
              <w:rPr>
                <w:rFonts w:ascii="Arial" w:eastAsia="Times New Roman" w:hAnsi="Arial" w:cs="Arial"/>
                <w:b/>
                <w:bCs/>
                <w:sz w:val="16"/>
                <w:szCs w:val="16"/>
              </w:rPr>
              <w:instrText xml:space="preserve"> PAGE </w:instrText>
            </w:r>
            <w:r w:rsidR="0066751E" w:rsidRPr="0066751E">
              <w:rPr>
                <w:rFonts w:ascii="Arial" w:eastAsia="Times New Roman" w:hAnsi="Arial" w:cs="Arial"/>
                <w:b/>
                <w:bCs/>
                <w:sz w:val="16"/>
                <w:szCs w:val="16"/>
              </w:rPr>
              <w:fldChar w:fldCharType="separate"/>
            </w:r>
            <w:r w:rsidR="00C41C97">
              <w:rPr>
                <w:rFonts w:ascii="Arial" w:eastAsia="Times New Roman" w:hAnsi="Arial" w:cs="Arial"/>
                <w:b/>
                <w:bCs/>
                <w:noProof/>
                <w:sz w:val="16"/>
                <w:szCs w:val="16"/>
              </w:rPr>
              <w:t>2</w:t>
            </w:r>
            <w:r w:rsidR="0066751E" w:rsidRPr="0066751E">
              <w:rPr>
                <w:rFonts w:ascii="Arial" w:eastAsia="Times New Roman" w:hAnsi="Arial" w:cs="Arial"/>
                <w:b/>
                <w:sz w:val="16"/>
                <w:szCs w:val="16"/>
              </w:rPr>
              <w:fldChar w:fldCharType="end"/>
            </w:r>
            <w:r w:rsidR="0066751E" w:rsidRPr="0066751E">
              <w:rPr>
                <w:rFonts w:ascii="Arial" w:eastAsia="Times New Roman" w:hAnsi="Arial" w:cs="Arial"/>
                <w:b/>
                <w:sz w:val="16"/>
                <w:szCs w:val="16"/>
              </w:rPr>
              <w:t xml:space="preserve"> of </w:t>
            </w:r>
            <w:r w:rsidR="0066751E" w:rsidRPr="0066751E">
              <w:rPr>
                <w:rFonts w:ascii="Arial" w:eastAsia="Times New Roman" w:hAnsi="Arial" w:cs="Arial"/>
                <w:b/>
                <w:bCs/>
                <w:sz w:val="16"/>
                <w:szCs w:val="16"/>
              </w:rPr>
              <w:fldChar w:fldCharType="begin"/>
            </w:r>
            <w:r w:rsidR="0066751E" w:rsidRPr="0066751E">
              <w:rPr>
                <w:rFonts w:ascii="Arial" w:eastAsia="Times New Roman" w:hAnsi="Arial" w:cs="Arial"/>
                <w:b/>
                <w:bCs/>
                <w:sz w:val="16"/>
                <w:szCs w:val="16"/>
              </w:rPr>
              <w:instrText xml:space="preserve"> NUMPAGES  </w:instrText>
            </w:r>
            <w:r w:rsidR="0066751E" w:rsidRPr="0066751E">
              <w:rPr>
                <w:rFonts w:ascii="Arial" w:eastAsia="Times New Roman" w:hAnsi="Arial" w:cs="Arial"/>
                <w:b/>
                <w:bCs/>
                <w:sz w:val="16"/>
                <w:szCs w:val="16"/>
              </w:rPr>
              <w:fldChar w:fldCharType="separate"/>
            </w:r>
            <w:r w:rsidR="00C41C97">
              <w:rPr>
                <w:rFonts w:ascii="Arial" w:eastAsia="Times New Roman" w:hAnsi="Arial" w:cs="Arial"/>
                <w:b/>
                <w:bCs/>
                <w:noProof/>
                <w:sz w:val="16"/>
                <w:szCs w:val="16"/>
              </w:rPr>
              <w:t>2</w:t>
            </w:r>
            <w:r w:rsidR="0066751E" w:rsidRPr="0066751E">
              <w:rPr>
                <w:rFonts w:ascii="Arial" w:eastAsia="Times New Roman" w:hAnsi="Arial" w:cs="Arial"/>
                <w:b/>
                <w:sz w:val="16"/>
                <w:szCs w:val="16"/>
              </w:rPr>
              <w:fldChar w:fldCharType="end"/>
            </w:r>
          </w:sdtContent>
        </w:sdt>
      </w:sdtContent>
    </w:sdt>
    <w:r w:rsidR="0066751E" w:rsidRPr="0066751E">
      <w:rPr>
        <w:rFonts w:ascii="Arial" w:eastAsia="Times New Roman" w:hAnsi="Arial" w:cs="Arial"/>
        <w:b/>
        <w:sz w:val="16"/>
        <w:szCs w:val="16"/>
      </w:rPr>
      <w:t xml:space="preserve"> </w:t>
    </w:r>
    <w:r w:rsidR="0066751E" w:rsidRPr="00040EFE">
      <w:rPr>
        <w:rFonts w:ascii="Arial" w:eastAsia="Times New Roman" w:hAnsi="Arial" w:cs="Arial"/>
        <w:b/>
        <w:sz w:val="16"/>
        <w:szCs w:val="16"/>
      </w:rPr>
      <w:ptab w:relativeTo="margin" w:alignment="right" w:leader="none"/>
    </w:r>
    <w:r w:rsidR="0066751E" w:rsidRPr="0066751E">
      <w:rPr>
        <w:rFonts w:ascii="Arial" w:eastAsia="Times New Roman" w:hAnsi="Arial" w:cs="Arial"/>
        <w:b/>
        <w:sz w:val="16"/>
        <w:szCs w:val="16"/>
      </w:rPr>
      <w:t>CSTC Pty Ltd_</w:t>
    </w:r>
    <w:sdt>
      <w:sdtPr>
        <w:rPr>
          <w:rFonts w:ascii="Arial" w:eastAsia="Times New Roman" w:hAnsi="Arial" w:cs="Arial"/>
          <w:b/>
          <w:sz w:val="16"/>
          <w:szCs w:val="16"/>
        </w:rPr>
        <w:alias w:val="Status"/>
        <w:tag w:val=""/>
        <w:id w:val="1004865261"/>
        <w:dataBinding w:prefixMappings="xmlns:ns0='http://purl.org/dc/elements/1.1/' xmlns:ns1='http://schemas.openxmlformats.org/package/2006/metadata/core-properties' " w:xpath="/ns1:coreProperties[1]/ns1:contentStatus[1]" w:storeItemID="{6C3C8BC8-F283-45AE-878A-BAB7291924A1}"/>
        <w:text/>
      </w:sdtPr>
      <w:sdtEndPr/>
      <w:sdtContent>
        <w:r w:rsidR="00C41C97">
          <w:rPr>
            <w:rFonts w:ascii="Arial" w:eastAsia="Times New Roman" w:hAnsi="Arial" w:cs="Arial"/>
            <w:b/>
            <w:sz w:val="16"/>
            <w:szCs w:val="16"/>
          </w:rPr>
          <w:t>1-1_04/09/2015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4BFA4" w14:textId="77777777" w:rsidR="00040EFE" w:rsidRPr="00040EFE" w:rsidRDefault="00040EFE" w:rsidP="00040EFE">
    <w:pPr>
      <w:pBdr>
        <w:top w:val="single" w:sz="4" w:space="0" w:color="auto"/>
      </w:pBdr>
      <w:tabs>
        <w:tab w:val="right" w:pos="9639"/>
      </w:tabs>
      <w:spacing w:after="160" w:line="259" w:lineRule="auto"/>
      <w:rPr>
        <w:rFonts w:cs="Arial"/>
        <w:b/>
        <w:sz w:val="2"/>
        <w:szCs w:val="16"/>
      </w:rPr>
    </w:pPr>
  </w:p>
  <w:p w14:paraId="03B8CB67" w14:textId="77777777" w:rsidR="00040EFE" w:rsidRPr="00040EFE" w:rsidRDefault="00040EFE" w:rsidP="00040EFE">
    <w:pPr>
      <w:tabs>
        <w:tab w:val="right" w:pos="9072"/>
      </w:tabs>
      <w:spacing w:line="240" w:lineRule="auto"/>
      <w:rPr>
        <w:rFonts w:ascii="Arial" w:eastAsia="Times New Roman" w:hAnsi="Arial" w:cs="Arial"/>
        <w:b/>
        <w:sz w:val="16"/>
        <w:szCs w:val="16"/>
      </w:rPr>
    </w:pPr>
    <w:r w:rsidRPr="00040EFE">
      <w:rPr>
        <w:rFonts w:ascii="Arial" w:eastAsia="Times New Roman" w:hAnsi="Arial" w:cs="Arial"/>
        <w:b/>
        <w:sz w:val="16"/>
        <w:szCs w:val="16"/>
      </w:rPr>
      <w:t>CSTC Pty Ltd_</w:t>
    </w:r>
    <w:sdt>
      <w:sdtPr>
        <w:rPr>
          <w:rFonts w:ascii="Arial" w:eastAsia="Times New Roman" w:hAnsi="Arial" w:cs="Arial"/>
          <w:b/>
          <w:sz w:val="16"/>
          <w:szCs w:val="16"/>
        </w:rPr>
        <w:alias w:val="Status"/>
        <w:tag w:val=""/>
        <w:id w:val="-1596626392"/>
        <w:dataBinding w:prefixMappings="xmlns:ns0='http://purl.org/dc/elements/1.1/' xmlns:ns1='http://schemas.openxmlformats.org/package/2006/metadata/core-properties' " w:xpath="/ns1:coreProperties[1]/ns1:contentStatus[1]" w:storeItemID="{6C3C8BC8-F283-45AE-878A-BAB7291924A1}"/>
        <w:text/>
      </w:sdtPr>
      <w:sdtEndPr/>
      <w:sdtContent>
        <w:r w:rsidR="00C41C97">
          <w:rPr>
            <w:rFonts w:ascii="Arial" w:eastAsia="Times New Roman" w:hAnsi="Arial" w:cs="Arial"/>
            <w:b/>
            <w:sz w:val="16"/>
            <w:szCs w:val="16"/>
          </w:rPr>
          <w:t>1-1_04/09/2015</w:t>
        </w:r>
      </w:sdtContent>
    </w:sdt>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040EFE">
              <w:rPr>
                <w:rFonts w:ascii="Arial" w:eastAsia="Times New Roman" w:hAnsi="Arial" w:cs="Arial"/>
                <w:b/>
                <w:sz w:val="16"/>
                <w:szCs w:val="16"/>
              </w:rPr>
              <w:t xml:space="preserve">Page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PAGE </w:instrText>
            </w:r>
            <w:r w:rsidRPr="00040EFE">
              <w:rPr>
                <w:rFonts w:ascii="Arial" w:eastAsia="Times New Roman" w:hAnsi="Arial" w:cs="Arial"/>
                <w:b/>
                <w:bCs/>
                <w:sz w:val="16"/>
                <w:szCs w:val="16"/>
              </w:rPr>
              <w:fldChar w:fldCharType="separate"/>
            </w:r>
            <w:r w:rsidR="00C41C97">
              <w:rPr>
                <w:rFonts w:ascii="Arial" w:eastAsia="Times New Roman" w:hAnsi="Arial" w:cs="Arial"/>
                <w:b/>
                <w:bCs/>
                <w:noProof/>
                <w:sz w:val="16"/>
                <w:szCs w:val="16"/>
              </w:rPr>
              <w:t>1</w:t>
            </w:r>
            <w:r w:rsidRPr="00040EFE">
              <w:rPr>
                <w:rFonts w:ascii="Arial" w:eastAsia="Times New Roman" w:hAnsi="Arial" w:cs="Arial"/>
                <w:b/>
                <w:sz w:val="16"/>
                <w:szCs w:val="16"/>
              </w:rPr>
              <w:fldChar w:fldCharType="end"/>
            </w:r>
            <w:r w:rsidRPr="00040EFE">
              <w:rPr>
                <w:rFonts w:ascii="Arial" w:eastAsia="Times New Roman" w:hAnsi="Arial" w:cs="Arial"/>
                <w:b/>
                <w:sz w:val="16"/>
                <w:szCs w:val="16"/>
              </w:rPr>
              <w:t xml:space="preserve"> of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NUMPAGES  </w:instrText>
            </w:r>
            <w:r w:rsidRPr="00040EFE">
              <w:rPr>
                <w:rFonts w:ascii="Arial" w:eastAsia="Times New Roman" w:hAnsi="Arial" w:cs="Arial"/>
                <w:b/>
                <w:bCs/>
                <w:sz w:val="16"/>
                <w:szCs w:val="16"/>
              </w:rPr>
              <w:fldChar w:fldCharType="separate"/>
            </w:r>
            <w:r w:rsidR="00C41C97">
              <w:rPr>
                <w:rFonts w:ascii="Arial" w:eastAsia="Times New Roman" w:hAnsi="Arial" w:cs="Arial"/>
                <w:b/>
                <w:bCs/>
                <w:noProof/>
                <w:sz w:val="16"/>
                <w:szCs w:val="16"/>
              </w:rPr>
              <w:t>2</w:t>
            </w:r>
            <w:r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0AD60" w14:textId="77777777" w:rsidR="00040EFE" w:rsidRDefault="00040EFE" w:rsidP="00040EFE">
      <w:pPr>
        <w:spacing w:line="240" w:lineRule="auto"/>
      </w:pPr>
      <w:r>
        <w:separator/>
      </w:r>
    </w:p>
  </w:footnote>
  <w:footnote w:type="continuationSeparator" w:id="0">
    <w:p w14:paraId="712F2AFA" w14:textId="77777777" w:rsidR="00040EFE" w:rsidRDefault="00040EFE"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30190" w14:textId="77777777" w:rsidR="0066751E" w:rsidRDefault="00377AAA" w:rsidP="0066751E">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907613834"/>
        <w:placeholder>
          <w:docPart w:val="170596D38D1047A69DE067592800D8B3"/>
        </w:placeholder>
        <w:dataBinding w:prefixMappings="xmlns:ns0='http://purl.org/dc/elements/1.1/' xmlns:ns1='http://schemas.openxmlformats.org/package/2006/metadata/core-properties' " w:xpath="/ns1:coreProperties[1]/ns1:category[1]" w:storeItemID="{6C3C8BC8-F283-45AE-878A-BAB7291924A1}"/>
        <w:text/>
      </w:sdtPr>
      <w:sdtEndPr/>
      <w:sdtContent>
        <w:r w:rsidR="0066751E">
          <w:rPr>
            <w:rFonts w:ascii="Arial" w:hAnsi="Arial" w:cs="Arial"/>
            <w:b/>
            <w:sz w:val="16"/>
            <w:szCs w:val="16"/>
          </w:rPr>
          <w:t>Handout</w:t>
        </w:r>
      </w:sdtContent>
    </w:sdt>
    <w:r w:rsidR="0066751E" w:rsidRPr="00040EFE">
      <w:rPr>
        <w:rFonts w:ascii="Arial" w:hAnsi="Arial" w:cs="Arial"/>
        <w:b/>
        <w:sz w:val="16"/>
        <w:szCs w:val="16"/>
      </w:rPr>
      <w:t xml:space="preserve"> - </w:t>
    </w:r>
    <w:sdt>
      <w:sdtPr>
        <w:rPr>
          <w:rFonts w:ascii="Arial" w:hAnsi="Arial" w:cs="Arial"/>
          <w:b/>
          <w:sz w:val="16"/>
          <w:szCs w:val="16"/>
        </w:rPr>
        <w:alias w:val="Title"/>
        <w:tag w:val=""/>
        <w:id w:val="-1316333858"/>
        <w:dataBinding w:prefixMappings="xmlns:ns0='http://purl.org/dc/elements/1.1/' xmlns:ns1='http://schemas.openxmlformats.org/package/2006/metadata/core-properties' " w:xpath="/ns1:coreProperties[1]/ns0:title[1]" w:storeItemID="{6C3C8BC8-F283-45AE-878A-BAB7291924A1}"/>
        <w:text/>
      </w:sdtPr>
      <w:sdtEndPr/>
      <w:sdtContent>
        <w:r w:rsidR="0066751E">
          <w:rPr>
            <w:rFonts w:ascii="Arial" w:hAnsi="Arial" w:cs="Arial"/>
            <w:b/>
            <w:sz w:val="16"/>
            <w:szCs w:val="16"/>
          </w:rPr>
          <w:t>BSBWHS410</w:t>
        </w:r>
      </w:sdtContent>
    </w:sdt>
    <w:r w:rsidR="0066751E" w:rsidRPr="00040EFE">
      <w:rPr>
        <w:rFonts w:ascii="Arial" w:hAnsi="Arial" w:cs="Arial"/>
        <w:b/>
        <w:sz w:val="16"/>
        <w:szCs w:val="16"/>
      </w:rPr>
      <w:t xml:space="preserve"> </w:t>
    </w:r>
    <w:sdt>
      <w:sdtPr>
        <w:rPr>
          <w:rFonts w:ascii="Arial" w:hAnsi="Arial" w:cs="Arial"/>
          <w:b/>
          <w:sz w:val="16"/>
          <w:szCs w:val="16"/>
        </w:rPr>
        <w:alias w:val="Subject"/>
        <w:tag w:val=""/>
        <w:id w:val="-744496672"/>
        <w:dataBinding w:prefixMappings="xmlns:ns0='http://purl.org/dc/elements/1.1/' xmlns:ns1='http://schemas.openxmlformats.org/package/2006/metadata/core-properties' " w:xpath="/ns1:coreProperties[1]/ns0:subject[1]" w:storeItemID="{6C3C8BC8-F283-45AE-878A-BAB7291924A1}"/>
        <w:text/>
      </w:sdtPr>
      <w:sdtEndPr/>
      <w:sdtContent>
        <w:r w:rsidR="0066751E">
          <w:rPr>
            <w:rFonts w:ascii="Arial" w:hAnsi="Arial" w:cs="Arial"/>
            <w:b/>
            <w:sz w:val="16"/>
            <w:szCs w:val="16"/>
          </w:rPr>
          <w:t>Contribute to work-related health and safety measures and initiatives</w:t>
        </w:r>
      </w:sdtContent>
    </w:sdt>
    <w:r w:rsidR="0066751E" w:rsidRPr="00040EFE">
      <w:rPr>
        <w:rFonts w:ascii="Arial" w:hAnsi="Arial" w:cs="Arial"/>
        <w:b/>
        <w:sz w:val="16"/>
        <w:szCs w:val="16"/>
      </w:rPr>
      <w:ptab w:relativeTo="margin" w:alignment="right" w:leader="none"/>
    </w:r>
  </w:p>
  <w:p w14:paraId="52FFCB3A" w14:textId="77777777" w:rsidR="0066751E" w:rsidRPr="00040EFE" w:rsidRDefault="0066751E" w:rsidP="0066751E">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64363" w14:textId="77777777" w:rsidR="00040EFE" w:rsidRDefault="00040EFE" w:rsidP="001F4B9C">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r w:rsidR="0066751E" w:rsidRPr="0066751E">
      <w:rPr>
        <w:rFonts w:ascii="Arial" w:hAnsi="Arial" w:cs="Arial"/>
        <w:b/>
        <w:sz w:val="16"/>
        <w:szCs w:val="16"/>
      </w:rPr>
      <w:t xml:space="preserve"> </w:t>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66751E" w:rsidRPr="0066751E">
          <w:rPr>
            <w:rFonts w:ascii="Arial" w:hAnsi="Arial" w:cs="Arial"/>
            <w:b/>
            <w:sz w:val="16"/>
            <w:szCs w:val="16"/>
          </w:rPr>
          <w:t>Handout</w:t>
        </w:r>
      </w:sdtContent>
    </w:sdt>
    <w:r w:rsidR="0066751E" w:rsidRPr="0066751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66751E" w:rsidRPr="0066751E">
          <w:rPr>
            <w:rFonts w:ascii="Arial" w:hAnsi="Arial" w:cs="Arial"/>
            <w:b/>
            <w:sz w:val="16"/>
            <w:szCs w:val="16"/>
          </w:rPr>
          <w:t>BSBWHS410</w:t>
        </w:r>
      </w:sdtContent>
    </w:sdt>
    <w:r w:rsidR="0066751E" w:rsidRPr="0066751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66751E" w:rsidRPr="0066751E">
          <w:rPr>
            <w:rFonts w:ascii="Arial" w:hAnsi="Arial" w:cs="Arial"/>
            <w:b/>
            <w:sz w:val="16"/>
            <w:szCs w:val="16"/>
          </w:rPr>
          <w:t>Contribute to work-related health and safety measures and initiatives</w:t>
        </w:r>
      </w:sdtContent>
    </w:sdt>
  </w:p>
  <w:p w14:paraId="1453FB91" w14:textId="77777777" w:rsidR="001F4B9C" w:rsidRPr="00040EFE" w:rsidRDefault="001F4B9C" w:rsidP="001F4B9C">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9142B"/>
    <w:multiLevelType w:val="hybridMultilevel"/>
    <w:tmpl w:val="E2A69670"/>
    <w:lvl w:ilvl="0" w:tplc="8244CE5E">
      <w:start w:val="1"/>
      <w:numFmt w:val="bullet"/>
      <w:lvlText w:val="-"/>
      <w:lvlJc w:val="left"/>
      <w:pPr>
        <w:ind w:left="1794" w:hanging="360"/>
      </w:pPr>
      <w:rPr>
        <w:rFonts w:ascii="Calibri" w:hAnsi="Calibri" w:cs="Times New Roman" w:hint="default"/>
      </w:rPr>
    </w:lvl>
    <w:lvl w:ilvl="1" w:tplc="0C090003">
      <w:start w:val="1"/>
      <w:numFmt w:val="bullet"/>
      <w:lvlText w:val="o"/>
      <w:lvlJc w:val="left"/>
      <w:pPr>
        <w:ind w:left="2514" w:hanging="360"/>
      </w:pPr>
      <w:rPr>
        <w:rFonts w:ascii="Courier New" w:hAnsi="Courier New" w:cs="Courier New" w:hint="default"/>
      </w:rPr>
    </w:lvl>
    <w:lvl w:ilvl="2" w:tplc="0C090005">
      <w:start w:val="1"/>
      <w:numFmt w:val="bullet"/>
      <w:lvlText w:val=""/>
      <w:lvlJc w:val="left"/>
      <w:pPr>
        <w:ind w:left="3234" w:hanging="360"/>
      </w:pPr>
      <w:rPr>
        <w:rFonts w:ascii="Wingdings" w:hAnsi="Wingdings" w:hint="default"/>
      </w:rPr>
    </w:lvl>
    <w:lvl w:ilvl="3" w:tplc="0C090001">
      <w:start w:val="1"/>
      <w:numFmt w:val="bullet"/>
      <w:lvlText w:val=""/>
      <w:lvlJc w:val="left"/>
      <w:pPr>
        <w:ind w:left="3954" w:hanging="360"/>
      </w:pPr>
      <w:rPr>
        <w:rFonts w:ascii="Symbol" w:hAnsi="Symbol" w:hint="default"/>
      </w:rPr>
    </w:lvl>
    <w:lvl w:ilvl="4" w:tplc="0C090003">
      <w:start w:val="1"/>
      <w:numFmt w:val="bullet"/>
      <w:lvlText w:val="o"/>
      <w:lvlJc w:val="left"/>
      <w:pPr>
        <w:ind w:left="4674" w:hanging="360"/>
      </w:pPr>
      <w:rPr>
        <w:rFonts w:ascii="Courier New" w:hAnsi="Courier New" w:cs="Courier New" w:hint="default"/>
      </w:rPr>
    </w:lvl>
    <w:lvl w:ilvl="5" w:tplc="0C090005">
      <w:start w:val="1"/>
      <w:numFmt w:val="bullet"/>
      <w:lvlText w:val=""/>
      <w:lvlJc w:val="left"/>
      <w:pPr>
        <w:ind w:left="5394" w:hanging="360"/>
      </w:pPr>
      <w:rPr>
        <w:rFonts w:ascii="Wingdings" w:hAnsi="Wingdings" w:hint="default"/>
      </w:rPr>
    </w:lvl>
    <w:lvl w:ilvl="6" w:tplc="0C090001">
      <w:start w:val="1"/>
      <w:numFmt w:val="bullet"/>
      <w:lvlText w:val=""/>
      <w:lvlJc w:val="left"/>
      <w:pPr>
        <w:ind w:left="6114" w:hanging="360"/>
      </w:pPr>
      <w:rPr>
        <w:rFonts w:ascii="Symbol" w:hAnsi="Symbol" w:hint="default"/>
      </w:rPr>
    </w:lvl>
    <w:lvl w:ilvl="7" w:tplc="0C090003">
      <w:start w:val="1"/>
      <w:numFmt w:val="bullet"/>
      <w:lvlText w:val="o"/>
      <w:lvlJc w:val="left"/>
      <w:pPr>
        <w:ind w:left="6834" w:hanging="360"/>
      </w:pPr>
      <w:rPr>
        <w:rFonts w:ascii="Courier New" w:hAnsi="Courier New" w:cs="Courier New" w:hint="default"/>
      </w:rPr>
    </w:lvl>
    <w:lvl w:ilvl="8" w:tplc="0C090005">
      <w:start w:val="1"/>
      <w:numFmt w:val="bullet"/>
      <w:lvlText w:val=""/>
      <w:lvlJc w:val="left"/>
      <w:pPr>
        <w:ind w:left="7554" w:hanging="360"/>
      </w:pPr>
      <w:rPr>
        <w:rFonts w:ascii="Wingdings" w:hAnsi="Wingdings" w:hint="default"/>
      </w:r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BB92EA4"/>
    <w:multiLevelType w:val="hybridMultilevel"/>
    <w:tmpl w:val="3008F5DE"/>
    <w:lvl w:ilvl="0" w:tplc="8244CE5E">
      <w:start w:val="1"/>
      <w:numFmt w:val="bullet"/>
      <w:lvlText w:val="-"/>
      <w:lvlJc w:val="left"/>
      <w:pPr>
        <w:ind w:left="1440" w:hanging="360"/>
      </w:pPr>
      <w:rPr>
        <w:rFonts w:ascii="Calibri" w:hAnsi="Calibri"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4" w15:restartNumberingAfterBreak="0">
    <w:nsid w:val="554A467D"/>
    <w:multiLevelType w:val="hybridMultilevel"/>
    <w:tmpl w:val="B7E6882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5BD365CB"/>
    <w:multiLevelType w:val="hybridMultilevel"/>
    <w:tmpl w:val="C12A1E26"/>
    <w:lvl w:ilvl="0" w:tplc="8244CE5E">
      <w:start w:val="1"/>
      <w:numFmt w:val="bullet"/>
      <w:lvlText w:val="-"/>
      <w:lvlJc w:val="left"/>
      <w:pPr>
        <w:ind w:left="1794" w:hanging="360"/>
      </w:pPr>
      <w:rPr>
        <w:rFonts w:ascii="Calibri" w:hAnsi="Calibri" w:cs="Times New Roman" w:hint="default"/>
      </w:rPr>
    </w:lvl>
    <w:lvl w:ilvl="1" w:tplc="0C090003">
      <w:start w:val="1"/>
      <w:numFmt w:val="bullet"/>
      <w:lvlText w:val="o"/>
      <w:lvlJc w:val="left"/>
      <w:pPr>
        <w:ind w:left="2514" w:hanging="360"/>
      </w:pPr>
      <w:rPr>
        <w:rFonts w:ascii="Courier New" w:hAnsi="Courier New" w:cs="Courier New" w:hint="default"/>
      </w:rPr>
    </w:lvl>
    <w:lvl w:ilvl="2" w:tplc="0C090005">
      <w:start w:val="1"/>
      <w:numFmt w:val="bullet"/>
      <w:lvlText w:val=""/>
      <w:lvlJc w:val="left"/>
      <w:pPr>
        <w:ind w:left="3234" w:hanging="360"/>
      </w:pPr>
      <w:rPr>
        <w:rFonts w:ascii="Wingdings" w:hAnsi="Wingdings" w:hint="default"/>
      </w:rPr>
    </w:lvl>
    <w:lvl w:ilvl="3" w:tplc="0C090001">
      <w:start w:val="1"/>
      <w:numFmt w:val="bullet"/>
      <w:lvlText w:val=""/>
      <w:lvlJc w:val="left"/>
      <w:pPr>
        <w:ind w:left="3954" w:hanging="360"/>
      </w:pPr>
      <w:rPr>
        <w:rFonts w:ascii="Symbol" w:hAnsi="Symbol" w:hint="default"/>
      </w:rPr>
    </w:lvl>
    <w:lvl w:ilvl="4" w:tplc="0C090003">
      <w:start w:val="1"/>
      <w:numFmt w:val="bullet"/>
      <w:lvlText w:val="o"/>
      <w:lvlJc w:val="left"/>
      <w:pPr>
        <w:ind w:left="4674" w:hanging="360"/>
      </w:pPr>
      <w:rPr>
        <w:rFonts w:ascii="Courier New" w:hAnsi="Courier New" w:cs="Courier New" w:hint="default"/>
      </w:rPr>
    </w:lvl>
    <w:lvl w:ilvl="5" w:tplc="0C090005">
      <w:start w:val="1"/>
      <w:numFmt w:val="bullet"/>
      <w:lvlText w:val=""/>
      <w:lvlJc w:val="left"/>
      <w:pPr>
        <w:ind w:left="5394" w:hanging="360"/>
      </w:pPr>
      <w:rPr>
        <w:rFonts w:ascii="Wingdings" w:hAnsi="Wingdings" w:hint="default"/>
      </w:rPr>
    </w:lvl>
    <w:lvl w:ilvl="6" w:tplc="0C090001">
      <w:start w:val="1"/>
      <w:numFmt w:val="bullet"/>
      <w:lvlText w:val=""/>
      <w:lvlJc w:val="left"/>
      <w:pPr>
        <w:ind w:left="6114" w:hanging="360"/>
      </w:pPr>
      <w:rPr>
        <w:rFonts w:ascii="Symbol" w:hAnsi="Symbol" w:hint="default"/>
      </w:rPr>
    </w:lvl>
    <w:lvl w:ilvl="7" w:tplc="0C090003">
      <w:start w:val="1"/>
      <w:numFmt w:val="bullet"/>
      <w:lvlText w:val="o"/>
      <w:lvlJc w:val="left"/>
      <w:pPr>
        <w:ind w:left="6834" w:hanging="360"/>
      </w:pPr>
      <w:rPr>
        <w:rFonts w:ascii="Courier New" w:hAnsi="Courier New" w:cs="Courier New" w:hint="default"/>
      </w:rPr>
    </w:lvl>
    <w:lvl w:ilvl="8" w:tplc="0C090005">
      <w:start w:val="1"/>
      <w:numFmt w:val="bullet"/>
      <w:lvlText w:val=""/>
      <w:lvlJc w:val="left"/>
      <w:pPr>
        <w:ind w:left="7554" w:hanging="360"/>
      </w:pPr>
      <w:rPr>
        <w:rFonts w:ascii="Wingdings" w:hAnsi="Wingdings" w:hint="default"/>
      </w:rPr>
    </w:lvl>
  </w:abstractNum>
  <w:abstractNum w:abstractNumId="6" w15:restartNumberingAfterBreak="0">
    <w:nsid w:val="64167221"/>
    <w:multiLevelType w:val="hybridMultilevel"/>
    <w:tmpl w:val="344A47C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A4B72EE"/>
    <w:multiLevelType w:val="hybridMultilevel"/>
    <w:tmpl w:val="C2165BD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7"/>
  </w:num>
  <w:num w:numId="5">
    <w:abstractNumId w:val="9"/>
  </w:num>
  <w:num w:numId="6">
    <w:abstractNumId w:val="1"/>
  </w:num>
  <w:num w:numId="7">
    <w:abstractNumId w:val="4"/>
  </w:num>
  <w:num w:numId="8">
    <w:abstractNumId w:val="3"/>
  </w:num>
  <w:num w:numId="9">
    <w:abstractNumId w:val="3"/>
  </w:num>
  <w:num w:numId="10">
    <w:abstractNumId w:val="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9/xqztariC/vTAkpacgEDgVtZm/4vnuTHJJ2h7qZM2cEeT8akb0sH1yAcM007UJcx6oZqRNLqUY1ecLCMkHWcQ==" w:salt="FuW+TxDAwnodQn6eVIQCPw=="/>
  <w:defaultTabStop w:val="720"/>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15720"/>
    <w:rsid w:val="00040EFE"/>
    <w:rsid w:val="00062A41"/>
    <w:rsid w:val="00162BC5"/>
    <w:rsid w:val="001F4B9C"/>
    <w:rsid w:val="002D1F66"/>
    <w:rsid w:val="002E323D"/>
    <w:rsid w:val="003618C0"/>
    <w:rsid w:val="00377AAA"/>
    <w:rsid w:val="004516A3"/>
    <w:rsid w:val="00461718"/>
    <w:rsid w:val="004C145F"/>
    <w:rsid w:val="0066751E"/>
    <w:rsid w:val="007F0881"/>
    <w:rsid w:val="00A120CB"/>
    <w:rsid w:val="00AB600B"/>
    <w:rsid w:val="00B56D00"/>
    <w:rsid w:val="00C41C97"/>
    <w:rsid w:val="00D310C2"/>
    <w:rsid w:val="00DE13C3"/>
    <w:rsid w:val="00E160D6"/>
    <w:rsid w:val="00E9085C"/>
    <w:rsid w:val="00E94B04"/>
    <w:rsid w:val="00EB283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4D92569"/>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65677">
      <w:bodyDiv w:val="1"/>
      <w:marLeft w:val="0"/>
      <w:marRight w:val="0"/>
      <w:marTop w:val="0"/>
      <w:marBottom w:val="0"/>
      <w:divBdr>
        <w:top w:val="none" w:sz="0" w:space="0" w:color="auto"/>
        <w:left w:val="none" w:sz="0" w:space="0" w:color="auto"/>
        <w:bottom w:val="none" w:sz="0" w:space="0" w:color="auto"/>
        <w:right w:val="none" w:sz="0" w:space="0" w:color="auto"/>
      </w:divBdr>
    </w:div>
    <w:div w:id="431559909">
      <w:bodyDiv w:val="1"/>
      <w:marLeft w:val="0"/>
      <w:marRight w:val="0"/>
      <w:marTop w:val="0"/>
      <w:marBottom w:val="0"/>
      <w:divBdr>
        <w:top w:val="none" w:sz="0" w:space="0" w:color="auto"/>
        <w:left w:val="none" w:sz="0" w:space="0" w:color="auto"/>
        <w:bottom w:val="none" w:sz="0" w:space="0" w:color="auto"/>
        <w:right w:val="none" w:sz="0" w:space="0" w:color="auto"/>
      </w:divBdr>
    </w:div>
    <w:div w:id="465591863">
      <w:bodyDiv w:val="1"/>
      <w:marLeft w:val="0"/>
      <w:marRight w:val="0"/>
      <w:marTop w:val="0"/>
      <w:marBottom w:val="0"/>
      <w:divBdr>
        <w:top w:val="none" w:sz="0" w:space="0" w:color="auto"/>
        <w:left w:val="none" w:sz="0" w:space="0" w:color="auto"/>
        <w:bottom w:val="none" w:sz="0" w:space="0" w:color="auto"/>
        <w:right w:val="none" w:sz="0" w:space="0" w:color="auto"/>
      </w:divBdr>
    </w:div>
    <w:div w:id="714308384">
      <w:bodyDiv w:val="1"/>
      <w:marLeft w:val="0"/>
      <w:marRight w:val="0"/>
      <w:marTop w:val="0"/>
      <w:marBottom w:val="0"/>
      <w:divBdr>
        <w:top w:val="none" w:sz="0" w:space="0" w:color="auto"/>
        <w:left w:val="none" w:sz="0" w:space="0" w:color="auto"/>
        <w:bottom w:val="none" w:sz="0" w:space="0" w:color="auto"/>
        <w:right w:val="none" w:sz="0" w:space="0" w:color="auto"/>
      </w:divBdr>
    </w:div>
    <w:div w:id="874462687">
      <w:bodyDiv w:val="1"/>
      <w:marLeft w:val="0"/>
      <w:marRight w:val="0"/>
      <w:marTop w:val="0"/>
      <w:marBottom w:val="0"/>
      <w:divBdr>
        <w:top w:val="none" w:sz="0" w:space="0" w:color="auto"/>
        <w:left w:val="none" w:sz="0" w:space="0" w:color="auto"/>
        <w:bottom w:val="none" w:sz="0" w:space="0" w:color="auto"/>
        <w:right w:val="none" w:sz="0" w:space="0" w:color="auto"/>
      </w:divBdr>
    </w:div>
    <w:div w:id="1001541912">
      <w:bodyDiv w:val="1"/>
      <w:marLeft w:val="0"/>
      <w:marRight w:val="0"/>
      <w:marTop w:val="0"/>
      <w:marBottom w:val="0"/>
      <w:divBdr>
        <w:top w:val="none" w:sz="0" w:space="0" w:color="auto"/>
        <w:left w:val="none" w:sz="0" w:space="0" w:color="auto"/>
        <w:bottom w:val="none" w:sz="0" w:space="0" w:color="auto"/>
        <w:right w:val="none" w:sz="0" w:space="0" w:color="auto"/>
      </w:divBdr>
    </w:div>
    <w:div w:id="1059137062">
      <w:bodyDiv w:val="1"/>
      <w:marLeft w:val="0"/>
      <w:marRight w:val="0"/>
      <w:marTop w:val="0"/>
      <w:marBottom w:val="0"/>
      <w:divBdr>
        <w:top w:val="none" w:sz="0" w:space="0" w:color="auto"/>
        <w:left w:val="none" w:sz="0" w:space="0" w:color="auto"/>
        <w:bottom w:val="none" w:sz="0" w:space="0" w:color="auto"/>
        <w:right w:val="none" w:sz="0" w:space="0" w:color="auto"/>
      </w:divBdr>
    </w:div>
    <w:div w:id="1098060242">
      <w:bodyDiv w:val="1"/>
      <w:marLeft w:val="0"/>
      <w:marRight w:val="0"/>
      <w:marTop w:val="0"/>
      <w:marBottom w:val="0"/>
      <w:divBdr>
        <w:top w:val="none" w:sz="0" w:space="0" w:color="auto"/>
        <w:left w:val="none" w:sz="0" w:space="0" w:color="auto"/>
        <w:bottom w:val="none" w:sz="0" w:space="0" w:color="auto"/>
        <w:right w:val="none" w:sz="0" w:space="0" w:color="auto"/>
      </w:divBdr>
    </w:div>
    <w:div w:id="1242373823">
      <w:bodyDiv w:val="1"/>
      <w:marLeft w:val="0"/>
      <w:marRight w:val="0"/>
      <w:marTop w:val="0"/>
      <w:marBottom w:val="0"/>
      <w:divBdr>
        <w:top w:val="none" w:sz="0" w:space="0" w:color="auto"/>
        <w:left w:val="none" w:sz="0" w:space="0" w:color="auto"/>
        <w:bottom w:val="none" w:sz="0" w:space="0" w:color="auto"/>
        <w:right w:val="none" w:sz="0" w:space="0" w:color="auto"/>
      </w:divBdr>
    </w:div>
    <w:div w:id="1512257431">
      <w:bodyDiv w:val="1"/>
      <w:marLeft w:val="0"/>
      <w:marRight w:val="0"/>
      <w:marTop w:val="0"/>
      <w:marBottom w:val="0"/>
      <w:divBdr>
        <w:top w:val="none" w:sz="0" w:space="0" w:color="auto"/>
        <w:left w:val="none" w:sz="0" w:space="0" w:color="auto"/>
        <w:bottom w:val="none" w:sz="0" w:space="0" w:color="auto"/>
        <w:right w:val="none" w:sz="0" w:space="0" w:color="auto"/>
      </w:divBdr>
    </w:div>
    <w:div w:id="1709717432">
      <w:bodyDiv w:val="1"/>
      <w:marLeft w:val="0"/>
      <w:marRight w:val="0"/>
      <w:marTop w:val="0"/>
      <w:marBottom w:val="0"/>
      <w:divBdr>
        <w:top w:val="none" w:sz="0" w:space="0" w:color="auto"/>
        <w:left w:val="none" w:sz="0" w:space="0" w:color="auto"/>
        <w:bottom w:val="none" w:sz="0" w:space="0" w:color="auto"/>
        <w:right w:val="none" w:sz="0" w:space="0" w:color="auto"/>
      </w:divBdr>
    </w:div>
    <w:div w:id="1989091490">
      <w:bodyDiv w:val="1"/>
      <w:marLeft w:val="0"/>
      <w:marRight w:val="0"/>
      <w:marTop w:val="0"/>
      <w:marBottom w:val="0"/>
      <w:divBdr>
        <w:top w:val="none" w:sz="0" w:space="0" w:color="auto"/>
        <w:left w:val="none" w:sz="0" w:space="0" w:color="auto"/>
        <w:bottom w:val="none" w:sz="0" w:space="0" w:color="auto"/>
        <w:right w:val="none" w:sz="0" w:space="0" w:color="auto"/>
      </w:divBdr>
    </w:div>
    <w:div w:id="2055227885">
      <w:bodyDiv w:val="1"/>
      <w:marLeft w:val="0"/>
      <w:marRight w:val="0"/>
      <w:marTop w:val="0"/>
      <w:marBottom w:val="0"/>
      <w:divBdr>
        <w:top w:val="none" w:sz="0" w:space="0" w:color="auto"/>
        <w:left w:val="none" w:sz="0" w:space="0" w:color="auto"/>
        <w:bottom w:val="none" w:sz="0" w:space="0" w:color="auto"/>
        <w:right w:val="none" w:sz="0" w:space="0" w:color="auto"/>
      </w:divBdr>
    </w:div>
    <w:div w:id="210614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70596D38D1047A69DE067592800D8B3"/>
        <w:category>
          <w:name w:val="General"/>
          <w:gallery w:val="placeholder"/>
        </w:category>
        <w:types>
          <w:type w:val="bbPlcHdr"/>
        </w:types>
        <w:behaviors>
          <w:behavior w:val="content"/>
        </w:behaviors>
        <w:guid w:val="{6FAFEB6E-ACD1-42D6-BA97-85B0C4088F69}"/>
      </w:docPartPr>
      <w:docPartBody>
        <w:p w:rsidR="007A1CFA" w:rsidRDefault="003D105F" w:rsidP="003D105F">
          <w:pPr>
            <w:pStyle w:val="170596D38D1047A69DE067592800D8B3"/>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2732B9"/>
    <w:rsid w:val="003D105F"/>
    <w:rsid w:val="007A1CFA"/>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105F"/>
    <w:rPr>
      <w:color w:val="808080"/>
    </w:rPr>
  </w:style>
  <w:style w:type="paragraph" w:customStyle="1" w:styleId="AC2A0CC3086546C99E9B1D5D520D7E17">
    <w:name w:val="AC2A0CC3086546C99E9B1D5D520D7E17"/>
    <w:rsid w:val="00D31DEE"/>
  </w:style>
  <w:style w:type="paragraph" w:customStyle="1" w:styleId="170596D38D1047A69DE067592800D8B3">
    <w:name w:val="170596D38D1047A69DE067592800D8B3"/>
    <w:rsid w:val="003D105F"/>
  </w:style>
  <w:style w:type="paragraph" w:customStyle="1" w:styleId="427251BA7A494051A40ACA815128A25A">
    <w:name w:val="427251BA7A494051A40ACA815128A25A"/>
    <w:rsid w:val="003D105F"/>
  </w:style>
  <w:style w:type="paragraph" w:customStyle="1" w:styleId="37EE2F4E96F8422FBDFE51D307DB86E9">
    <w:name w:val="37EE2F4E96F8422FBDFE51D307DB86E9"/>
    <w:rsid w:val="003D10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392CF93-CC05-4FAF-B7E7-19080F7B2AD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5</Pages>
  <Words>1671</Words>
  <Characters>9528</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BSBWHS410</vt:lpstr>
    </vt:vector>
  </TitlesOfParts>
  <Company/>
  <LinksUpToDate>false</LinksUpToDate>
  <CharactersWithSpaces>11177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keywords/>
  <dc:description/>
  <cp:lastModifiedBy>Hannah Ockendon</cp:lastModifiedBy>
  <cp:revision>10</cp:revision>
  <dcterms:created xsi:type="dcterms:W3CDTF">2015-07-01T22:17:00Z</dcterms:created>
  <dcterms:modified xsi:type="dcterms:W3CDTF">2020-08-15T08:55:00Z</dcterms:modified>
  <cp:category>Handout</cp:category>
  <cp:contentStatus>1-1_04/09/2015</cp:contentStatus>
</cp:coreProperties>
</file>