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9A2CB1" w:rsidRPr="004932A4" w:rsidRDefault="006650E9" w:rsidP="009A2CB1">
      <w:pPr>
        <w:pStyle w:val="01CSTCPLHeading1"/>
        <w:rPr>
          <w:szCs w:val="32"/>
        </w:rPr>
      </w:pPr>
      <w:sdt>
        <w:sdtPr>
          <w:rPr>
            <w:szCs w:val="32"/>
          </w:rPr>
          <w:alias w:val="Title"/>
          <w:tag w:val=""/>
          <w:id w:val="1791854187"/>
          <w:placeholder>
            <w:docPart w:val="0EB2FDA4304B4A5987253B298CFE3E5D"/>
          </w:placeholder>
          <w:dataBinding w:prefixMappings="xmlns:ns0='http://purl.org/dc/elements/1.1/' xmlns:ns1='http://schemas.openxmlformats.org/package/2006/metadata/core-properties' " w:xpath="/ns1:coreProperties[1]/ns0:title[1]" w:storeItemID="{6C3C8BC8-F283-45AE-878A-BAB7291924A1}"/>
          <w:text/>
        </w:sdtPr>
        <w:sdtEndPr/>
        <w:sdtContent>
          <w:r w:rsidR="009A2CB1">
            <w:rPr>
              <w:szCs w:val="32"/>
            </w:rPr>
            <w:t>CPCCBC4003A</w:t>
          </w:r>
        </w:sdtContent>
      </w:sdt>
      <w:r w:rsidR="009A2CB1" w:rsidRPr="004932A4">
        <w:rPr>
          <w:szCs w:val="32"/>
        </w:rPr>
        <w:t xml:space="preserve"> </w:t>
      </w:r>
    </w:p>
    <w:p w:rsidR="009A2CB1" w:rsidRPr="004932A4" w:rsidRDefault="006650E9" w:rsidP="009A2CB1">
      <w:pPr>
        <w:pStyle w:val="01CSTCPLHeading1"/>
        <w:rPr>
          <w:szCs w:val="32"/>
        </w:rPr>
      </w:pPr>
      <w:sdt>
        <w:sdtPr>
          <w:rPr>
            <w:szCs w:val="32"/>
          </w:rPr>
          <w:alias w:val="Subject"/>
          <w:tag w:val=""/>
          <w:id w:val="825252594"/>
          <w:placeholder>
            <w:docPart w:val="4B06AA5E31564F1698C4868C752C5BCF"/>
          </w:placeholder>
          <w:dataBinding w:prefixMappings="xmlns:ns0='http://purl.org/dc/elements/1.1/' xmlns:ns1='http://schemas.openxmlformats.org/package/2006/metadata/core-properties' " w:xpath="/ns1:coreProperties[1]/ns0:subject[1]" w:storeItemID="{6C3C8BC8-F283-45AE-878A-BAB7291924A1}"/>
          <w:text/>
        </w:sdtPr>
        <w:sdtEndPr/>
        <w:sdtContent>
          <w:r w:rsidR="009A2CB1">
            <w:rPr>
              <w:szCs w:val="32"/>
            </w:rPr>
            <w:t>Select and prepare a construction contract</w:t>
          </w:r>
        </w:sdtContent>
      </w:sdt>
    </w:p>
    <w:p w:rsidR="009A2CB1" w:rsidRDefault="009A2CB1" w:rsidP="009A2CB1">
      <w:pPr>
        <w:ind w:left="709" w:right="-24" w:hanging="709"/>
        <w:rPr>
          <w:rFonts w:ascii="Arial" w:hAnsi="Arial" w:cs="Arial"/>
          <w:sz w:val="22"/>
          <w:szCs w:val="22"/>
        </w:rPr>
      </w:pPr>
    </w:p>
    <w:p w:rsidR="009A2CB1" w:rsidRDefault="009A2CB1" w:rsidP="009A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2CB1" w:rsidTr="007B495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2CB1" w:rsidRDefault="009A2CB1" w:rsidP="007B4953">
            <w:pPr>
              <w:ind w:right="-24"/>
              <w:jc w:val="center"/>
              <w:rPr>
                <w:rFonts w:ascii="Arial" w:hAnsi="Arial" w:cs="Arial"/>
                <w:b/>
                <w:szCs w:val="24"/>
              </w:rPr>
            </w:pPr>
            <w:r w:rsidRPr="0032118C">
              <w:rPr>
                <w:rFonts w:ascii="Arial" w:hAnsi="Arial" w:cs="Arial"/>
                <w:b/>
                <w:szCs w:val="24"/>
              </w:rPr>
              <w:t>THEORY EXAM INSTRUCTIONS</w:t>
            </w:r>
          </w:p>
          <w:p w:rsidR="009A2CB1" w:rsidRPr="0032118C" w:rsidRDefault="009A2CB1" w:rsidP="007B4953">
            <w:pPr>
              <w:ind w:right="-24"/>
              <w:jc w:val="center"/>
              <w:rPr>
                <w:rFonts w:ascii="Arial" w:hAnsi="Arial" w:cs="Arial"/>
                <w:b/>
                <w:szCs w:val="24"/>
              </w:rPr>
            </w:pPr>
          </w:p>
          <w:p w:rsidR="009A2CB1" w:rsidRPr="0032118C" w:rsidRDefault="009A2CB1" w:rsidP="007B4953">
            <w:pPr>
              <w:pStyle w:val="ListParagraph"/>
              <w:numPr>
                <w:ilvl w:val="0"/>
                <w:numId w:val="15"/>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2CB1" w:rsidRPr="0032118C" w:rsidRDefault="009A2CB1" w:rsidP="007B4953">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9A2CB1" w:rsidRPr="0032118C" w:rsidRDefault="009A2CB1" w:rsidP="007B4953">
            <w:pPr>
              <w:pStyle w:val="ListParagraph"/>
              <w:numPr>
                <w:ilvl w:val="0"/>
                <w:numId w:val="15"/>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2CB1" w:rsidRDefault="009A2CB1" w:rsidP="007B4953">
            <w:pPr>
              <w:pStyle w:val="ListParagraph"/>
              <w:numPr>
                <w:ilvl w:val="0"/>
                <w:numId w:val="15"/>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2CB1" w:rsidRPr="0032118C" w:rsidRDefault="009A2CB1" w:rsidP="007B4953">
            <w:pPr>
              <w:pStyle w:val="ListParagraph"/>
              <w:numPr>
                <w:ilvl w:val="1"/>
                <w:numId w:val="15"/>
              </w:numPr>
              <w:ind w:right="390"/>
              <w:jc w:val="left"/>
              <w:rPr>
                <w:rFonts w:ascii="Arial" w:hAnsi="Arial" w:cs="Arial"/>
                <w:sz w:val="22"/>
                <w:szCs w:val="22"/>
              </w:rPr>
            </w:pPr>
            <w:r>
              <w:rPr>
                <w:rFonts w:ascii="Arial" w:hAnsi="Arial" w:cs="Arial"/>
                <w:sz w:val="22"/>
                <w:szCs w:val="22"/>
              </w:rPr>
              <w:t>Your signature acknowledges that this is your own work.</w:t>
            </w:r>
          </w:p>
          <w:p w:rsidR="009A2CB1" w:rsidRPr="0032118C" w:rsidRDefault="009A2CB1" w:rsidP="007B4953">
            <w:pPr>
              <w:pStyle w:val="ListParagraph"/>
              <w:numPr>
                <w:ilvl w:val="0"/>
                <w:numId w:val="15"/>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2CB1" w:rsidRPr="0032118C" w:rsidRDefault="009A2CB1" w:rsidP="007B4953">
            <w:pPr>
              <w:pStyle w:val="ListParagraph"/>
              <w:numPr>
                <w:ilvl w:val="1"/>
                <w:numId w:val="15"/>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2CB1" w:rsidRPr="00923E1E" w:rsidRDefault="009A2CB1" w:rsidP="007B4953">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2CB1" w:rsidRDefault="009A2CB1" w:rsidP="009A2CB1">
      <w:pPr>
        <w:ind w:right="-24"/>
        <w:rPr>
          <w:rFonts w:ascii="Arial" w:hAnsi="Arial" w:cs="Arial"/>
          <w:sz w:val="22"/>
          <w:szCs w:val="22"/>
        </w:rPr>
      </w:pPr>
    </w:p>
    <w:p w:rsidR="009A2CB1" w:rsidRPr="00830749"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830749" w:rsidTr="007B4953">
        <w:tc>
          <w:tcPr>
            <w:tcW w:w="2552" w:type="dxa"/>
            <w:tcBorders>
              <w:top w:val="nil"/>
              <w:left w:val="nil"/>
              <w:bottom w:val="nil"/>
              <w:right w:val="nil"/>
            </w:tcBorders>
          </w:tcPr>
          <w:p w:rsidR="009A2CB1" w:rsidRPr="001C4084" w:rsidRDefault="009A2CB1" w:rsidP="007B495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2CB1" w:rsidRPr="001C4084" w:rsidRDefault="0082281F" w:rsidP="007B4953">
            <w:pPr>
              <w:ind w:right="-24"/>
              <w:rPr>
                <w:rFonts w:ascii="Arial" w:hAnsi="Arial" w:cs="Arial"/>
                <w:sz w:val="22"/>
                <w:szCs w:val="22"/>
              </w:rPr>
            </w:pPr>
            <w:permStart w:id="1475763214" w:edGrp="everyone"/>
            <w:r>
              <w:rPr>
                <w:rFonts w:ascii="Arial" w:hAnsi="Arial" w:cs="Arial"/>
                <w:sz w:val="22"/>
                <w:szCs w:val="22"/>
              </w:rPr>
              <w:t>Lisa Porter</w:t>
            </w:r>
            <w:permEnd w:id="1475763214"/>
          </w:p>
        </w:tc>
      </w:tr>
      <w:tr w:rsidR="009A2CB1" w:rsidRPr="00830749" w:rsidTr="007B4953">
        <w:tc>
          <w:tcPr>
            <w:tcW w:w="2552" w:type="dxa"/>
            <w:tcBorders>
              <w:top w:val="nil"/>
              <w:left w:val="nil"/>
              <w:bottom w:val="nil"/>
              <w:right w:val="nil"/>
            </w:tcBorders>
          </w:tcPr>
          <w:p w:rsidR="009A2CB1" w:rsidRDefault="009A2CB1" w:rsidP="007B4953">
            <w:pPr>
              <w:ind w:right="-24"/>
              <w:rPr>
                <w:rFonts w:ascii="Arial" w:hAnsi="Arial" w:cs="Arial"/>
                <w:sz w:val="22"/>
                <w:szCs w:val="22"/>
              </w:rPr>
            </w:pPr>
          </w:p>
          <w:p w:rsidR="009A2CB1" w:rsidRPr="001C4084" w:rsidRDefault="009A2CB1" w:rsidP="007B4953">
            <w:pPr>
              <w:ind w:right="-24"/>
              <w:rPr>
                <w:rFonts w:ascii="Arial" w:hAnsi="Arial" w:cs="Arial"/>
                <w:sz w:val="22"/>
                <w:szCs w:val="22"/>
              </w:rPr>
            </w:pPr>
          </w:p>
        </w:tc>
        <w:tc>
          <w:tcPr>
            <w:tcW w:w="6520" w:type="dxa"/>
            <w:tcBorders>
              <w:top w:val="single" w:sz="8" w:space="0" w:color="auto"/>
              <w:left w:val="nil"/>
              <w:bottom w:val="nil"/>
              <w:right w:val="nil"/>
            </w:tcBorders>
          </w:tcPr>
          <w:p w:rsidR="009A2CB1" w:rsidRPr="001C4084" w:rsidRDefault="009A2CB1" w:rsidP="007B4953">
            <w:pPr>
              <w:ind w:right="-24"/>
              <w:rPr>
                <w:rFonts w:ascii="Arial" w:hAnsi="Arial" w:cs="Arial"/>
                <w:sz w:val="22"/>
                <w:szCs w:val="22"/>
              </w:rPr>
            </w:pPr>
          </w:p>
        </w:tc>
      </w:tr>
      <w:tr w:rsidR="009A2CB1" w:rsidRPr="00830749" w:rsidTr="007B4953">
        <w:tc>
          <w:tcPr>
            <w:tcW w:w="2552" w:type="dxa"/>
            <w:tcBorders>
              <w:top w:val="nil"/>
              <w:left w:val="nil"/>
              <w:bottom w:val="nil"/>
              <w:right w:val="nil"/>
            </w:tcBorders>
          </w:tcPr>
          <w:p w:rsidR="009A2CB1" w:rsidRPr="001C4084" w:rsidRDefault="009A2CB1" w:rsidP="007B4953">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picture/>
          </w:sdtPr>
          <w:sdtEndPr/>
          <w:sdtContent>
            <w:permStart w:id="986385236" w:edGrp="everyone" w:displacedByCustomXml="prev"/>
            <w:tc>
              <w:tcPr>
                <w:tcW w:w="6520" w:type="dxa"/>
                <w:tcBorders>
                  <w:top w:val="nil"/>
                  <w:left w:val="nil"/>
                  <w:bottom w:val="single" w:sz="8" w:space="0" w:color="auto"/>
                  <w:right w:val="nil"/>
                </w:tcBorders>
              </w:tcPr>
              <w:p w:rsidR="009A2CB1" w:rsidRPr="001C4084" w:rsidRDefault="009A2CB1" w:rsidP="007B4953">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FCB02C4" wp14:editId="0A360F12">
                      <wp:extent cx="979152" cy="428625"/>
                      <wp:effectExtent l="0" t="0" r="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79152" cy="428625"/>
                              </a:xfrm>
                              <a:prstGeom prst="rect">
                                <a:avLst/>
                              </a:prstGeom>
                              <a:noFill/>
                              <a:ln>
                                <a:noFill/>
                              </a:ln>
                            </pic:spPr>
                          </pic:pic>
                        </a:graphicData>
                      </a:graphic>
                    </wp:inline>
                  </w:drawing>
                </w:r>
              </w:p>
            </w:tc>
            <w:permEnd w:id="986385236" w:displacedByCustomXml="next"/>
          </w:sdtContent>
        </w:sdt>
        <w:bookmarkStart w:id="1" w:name="_GoBack"/>
        <w:bookmarkEnd w:id="1"/>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32118C" w:rsidTr="007B4953">
        <w:tc>
          <w:tcPr>
            <w:tcW w:w="2552" w:type="dxa"/>
            <w:tcBorders>
              <w:top w:val="nil"/>
              <w:left w:val="nil"/>
              <w:bottom w:val="nil"/>
              <w:right w:val="nil"/>
            </w:tcBorders>
          </w:tcPr>
          <w:p w:rsidR="009A2CB1" w:rsidRPr="0032118C" w:rsidRDefault="009A2CB1" w:rsidP="007B495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2CB1" w:rsidRPr="0032118C" w:rsidRDefault="009A2CB1" w:rsidP="007B4953">
            <w:pPr>
              <w:ind w:right="-24"/>
              <w:rPr>
                <w:rFonts w:ascii="Arial" w:hAnsi="Arial" w:cs="Arial"/>
                <w:sz w:val="22"/>
                <w:szCs w:val="22"/>
              </w:rPr>
            </w:pPr>
            <w:permStart w:id="1066159453" w:edGrp="everyone"/>
            <w:permEnd w:id="1066159453"/>
          </w:p>
        </w:tc>
      </w:tr>
      <w:tr w:rsidR="009A2CB1" w:rsidRPr="0032118C" w:rsidTr="007B4953">
        <w:tc>
          <w:tcPr>
            <w:tcW w:w="2552" w:type="dxa"/>
            <w:tcBorders>
              <w:top w:val="nil"/>
              <w:left w:val="nil"/>
              <w:bottom w:val="nil"/>
              <w:right w:val="nil"/>
            </w:tcBorders>
          </w:tcPr>
          <w:p w:rsidR="009A2CB1" w:rsidRDefault="009A2CB1" w:rsidP="007B4953">
            <w:pPr>
              <w:ind w:right="-24"/>
              <w:rPr>
                <w:rFonts w:ascii="Arial" w:hAnsi="Arial" w:cs="Arial"/>
                <w:sz w:val="22"/>
                <w:szCs w:val="22"/>
              </w:rPr>
            </w:pPr>
          </w:p>
          <w:p w:rsidR="009A2CB1" w:rsidRPr="0032118C" w:rsidRDefault="009A2CB1" w:rsidP="007B4953">
            <w:pPr>
              <w:ind w:right="-24"/>
              <w:rPr>
                <w:rFonts w:ascii="Arial" w:hAnsi="Arial" w:cs="Arial"/>
                <w:sz w:val="22"/>
                <w:szCs w:val="22"/>
              </w:rPr>
            </w:pPr>
          </w:p>
        </w:tc>
        <w:tc>
          <w:tcPr>
            <w:tcW w:w="6520" w:type="dxa"/>
            <w:tcBorders>
              <w:top w:val="single" w:sz="8" w:space="0" w:color="auto"/>
              <w:left w:val="nil"/>
              <w:bottom w:val="nil"/>
              <w:right w:val="nil"/>
            </w:tcBorders>
          </w:tcPr>
          <w:p w:rsidR="009A2CB1" w:rsidRPr="0032118C" w:rsidRDefault="009A2CB1" w:rsidP="007B4953">
            <w:pPr>
              <w:ind w:right="-24"/>
              <w:rPr>
                <w:rFonts w:ascii="Arial" w:hAnsi="Arial" w:cs="Arial"/>
                <w:sz w:val="22"/>
                <w:szCs w:val="22"/>
              </w:rPr>
            </w:pPr>
          </w:p>
        </w:tc>
      </w:tr>
      <w:tr w:rsidR="009A2CB1" w:rsidRPr="0032118C" w:rsidTr="007B4953">
        <w:tc>
          <w:tcPr>
            <w:tcW w:w="2552" w:type="dxa"/>
            <w:tcBorders>
              <w:top w:val="nil"/>
              <w:left w:val="nil"/>
              <w:bottom w:val="nil"/>
              <w:right w:val="nil"/>
            </w:tcBorders>
          </w:tcPr>
          <w:p w:rsidR="009A2CB1" w:rsidRPr="0032118C" w:rsidRDefault="009A2CB1" w:rsidP="007B495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EndPr/>
          <w:sdtContent>
            <w:permStart w:id="1903118923" w:edGrp="everyone" w:displacedByCustomXml="prev"/>
            <w:tc>
              <w:tcPr>
                <w:tcW w:w="6520" w:type="dxa"/>
                <w:tcBorders>
                  <w:top w:val="nil"/>
                  <w:left w:val="nil"/>
                  <w:bottom w:val="single" w:sz="8" w:space="0" w:color="auto"/>
                  <w:right w:val="nil"/>
                </w:tcBorders>
              </w:tcPr>
              <w:p w:rsidR="009A2CB1" w:rsidRPr="0032118C" w:rsidRDefault="009A2CB1" w:rsidP="007B4953">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ECCE4D" wp14:editId="55B332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1903118923"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77428E" w:rsidTr="007B4953">
        <w:tc>
          <w:tcPr>
            <w:tcW w:w="2552" w:type="dxa"/>
            <w:tcBorders>
              <w:top w:val="nil"/>
              <w:left w:val="nil"/>
              <w:bottom w:val="nil"/>
              <w:right w:val="nil"/>
            </w:tcBorders>
          </w:tcPr>
          <w:p w:rsidR="009A2CB1" w:rsidRPr="0077428E" w:rsidRDefault="009A2CB1" w:rsidP="007B4953">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placeholder>
              <w:docPart w:val="0289655BFE90411E86ACCA4876DDBBAD"/>
            </w:placeholder>
            <w:showingPlcHdr/>
            <w:date w:fullDate="2017-04-04T00:00:00Z">
              <w:dateFormat w:val="d/MM/yyyy"/>
              <w:lid w:val="en-AU"/>
              <w:storeMappedDataAs w:val="dateTime"/>
              <w:calendar w:val="gregorian"/>
            </w:date>
          </w:sdtPr>
          <w:sdtEndPr/>
          <w:sdtContent>
            <w:permStart w:id="691676286" w:edGrp="everyone" w:displacedByCustomXml="prev"/>
            <w:tc>
              <w:tcPr>
                <w:tcW w:w="6520" w:type="dxa"/>
                <w:tcBorders>
                  <w:top w:val="nil"/>
                  <w:left w:val="nil"/>
                  <w:bottom w:val="single" w:sz="8" w:space="0" w:color="auto"/>
                  <w:right w:val="nil"/>
                </w:tcBorders>
              </w:tcPr>
              <w:p w:rsidR="009A2CB1" w:rsidRPr="0077428E" w:rsidRDefault="009A2CB1" w:rsidP="007B4953">
                <w:pPr>
                  <w:ind w:right="-24"/>
                  <w:rPr>
                    <w:rFonts w:ascii="Arial" w:hAnsi="Arial" w:cs="Arial"/>
                    <w:sz w:val="22"/>
                    <w:szCs w:val="22"/>
                  </w:rPr>
                </w:pPr>
                <w:r w:rsidRPr="00DE68BE">
                  <w:rPr>
                    <w:rStyle w:val="PlaceholderText"/>
                  </w:rPr>
                  <w:t>Click here to enter a date.</w:t>
                </w:r>
              </w:p>
            </w:tc>
            <w:permEnd w:id="691676286" w:displacedByCustomXml="next"/>
          </w:sdtContent>
        </w:sdt>
      </w:tr>
    </w:tbl>
    <w:p w:rsidR="009A2CB1" w:rsidRPr="0077428E"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p w:rsidR="009A2CB1" w:rsidRPr="00DB6903" w:rsidRDefault="009A2CB1" w:rsidP="009A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A2CB1" w:rsidRPr="004932A4" w:rsidTr="007B4953">
        <w:trPr>
          <w:trHeight w:val="217"/>
          <w:jc w:val="center"/>
        </w:trPr>
        <w:tc>
          <w:tcPr>
            <w:tcW w:w="2528" w:type="dxa"/>
            <w:shd w:val="clear" w:color="auto" w:fill="F3F3F3"/>
            <w:vAlign w:val="center"/>
          </w:tcPr>
          <w:p w:rsidR="009A2CB1" w:rsidRPr="004932A4" w:rsidRDefault="009A2CB1" w:rsidP="007B4953">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rsidR="009A2CB1" w:rsidRPr="004932A4" w:rsidRDefault="009A2CB1" w:rsidP="007B495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rsidR="009A2CB1" w:rsidRPr="004932A4" w:rsidRDefault="009A2CB1" w:rsidP="007B4953">
            <w:pPr>
              <w:ind w:right="-24"/>
              <w:jc w:val="center"/>
              <w:rPr>
                <w:rFonts w:ascii="Arial" w:hAnsi="Arial" w:cs="Arial"/>
                <w:b/>
                <w:bCs/>
                <w:sz w:val="22"/>
                <w:szCs w:val="22"/>
              </w:rPr>
            </w:pPr>
            <w:r w:rsidRPr="004932A4">
              <w:rPr>
                <w:rFonts w:ascii="Arial" w:hAnsi="Arial" w:cs="Arial"/>
                <w:b/>
                <w:bCs/>
                <w:sz w:val="22"/>
                <w:szCs w:val="22"/>
              </w:rPr>
              <w:t>Satisfactory?</w:t>
            </w:r>
          </w:p>
        </w:tc>
      </w:tr>
      <w:tr w:rsidR="009A2CB1" w:rsidRPr="004932A4" w:rsidTr="007B4953">
        <w:trPr>
          <w:cantSplit/>
          <w:jc w:val="center"/>
        </w:trPr>
        <w:tc>
          <w:tcPr>
            <w:tcW w:w="2528" w:type="dxa"/>
            <w:vMerge w:val="restart"/>
            <w:vAlign w:val="center"/>
          </w:tcPr>
          <w:p w:rsidR="009A2CB1" w:rsidRPr="004932A4" w:rsidRDefault="009A2CB1" w:rsidP="007B4953">
            <w:pPr>
              <w:ind w:right="-24"/>
              <w:jc w:val="center"/>
              <w:rPr>
                <w:rFonts w:ascii="Arial" w:hAnsi="Arial" w:cs="Arial"/>
                <w:sz w:val="22"/>
                <w:szCs w:val="22"/>
              </w:rPr>
            </w:pPr>
            <w:r>
              <w:rPr>
                <w:rFonts w:ascii="Arial" w:hAnsi="Arial" w:cs="Arial"/>
                <w:sz w:val="22"/>
                <w:szCs w:val="22"/>
              </w:rPr>
              <w:t>32</w:t>
            </w:r>
          </w:p>
        </w:tc>
        <w:tc>
          <w:tcPr>
            <w:tcW w:w="2559" w:type="dxa"/>
            <w:vMerge w:val="restart"/>
            <w:vAlign w:val="center"/>
          </w:tcPr>
          <w:p w:rsidR="009A2CB1" w:rsidRPr="004932A4" w:rsidRDefault="009A2CB1" w:rsidP="007B4953">
            <w:pPr>
              <w:ind w:right="-24"/>
              <w:jc w:val="center"/>
              <w:rPr>
                <w:rFonts w:ascii="Arial" w:hAnsi="Arial" w:cs="Arial"/>
                <w:sz w:val="22"/>
                <w:szCs w:val="22"/>
              </w:rPr>
            </w:pPr>
            <w:permStart w:id="942807789" w:edGrp="everyone"/>
            <w:permEnd w:id="942807789"/>
          </w:p>
        </w:tc>
        <w:tc>
          <w:tcPr>
            <w:tcW w:w="1272" w:type="dxa"/>
            <w:vAlign w:val="center"/>
          </w:tcPr>
          <w:p w:rsidR="009A2CB1" w:rsidRPr="004932A4" w:rsidRDefault="009A2CB1" w:rsidP="007B4953">
            <w:pPr>
              <w:ind w:right="-24"/>
              <w:jc w:val="center"/>
              <w:rPr>
                <w:rFonts w:ascii="Arial" w:hAnsi="Arial" w:cs="Arial"/>
                <w:sz w:val="22"/>
                <w:szCs w:val="22"/>
              </w:rPr>
            </w:pPr>
            <w:r>
              <w:rPr>
                <w:rFonts w:ascii="Arial" w:hAnsi="Arial" w:cs="Arial"/>
                <w:sz w:val="22"/>
                <w:szCs w:val="22"/>
              </w:rPr>
              <w:t>Yes</w:t>
            </w:r>
          </w:p>
        </w:tc>
        <w:tc>
          <w:tcPr>
            <w:tcW w:w="1273" w:type="dxa"/>
            <w:vAlign w:val="center"/>
          </w:tcPr>
          <w:p w:rsidR="009A2CB1" w:rsidRPr="004932A4" w:rsidRDefault="009A2CB1" w:rsidP="007B4953">
            <w:pPr>
              <w:ind w:right="-24"/>
              <w:jc w:val="center"/>
              <w:rPr>
                <w:rFonts w:ascii="Arial" w:hAnsi="Arial" w:cs="Arial"/>
                <w:sz w:val="22"/>
                <w:szCs w:val="22"/>
              </w:rPr>
            </w:pPr>
            <w:r>
              <w:rPr>
                <w:rFonts w:ascii="Arial" w:hAnsi="Arial" w:cs="Arial"/>
                <w:sz w:val="22"/>
                <w:szCs w:val="22"/>
              </w:rPr>
              <w:t>No</w:t>
            </w:r>
          </w:p>
        </w:tc>
      </w:tr>
      <w:tr w:rsidR="009A2CB1" w:rsidRPr="004932A4" w:rsidTr="00C608ED">
        <w:trPr>
          <w:trHeight w:val="454"/>
          <w:jc w:val="center"/>
        </w:trPr>
        <w:tc>
          <w:tcPr>
            <w:tcW w:w="2528" w:type="dxa"/>
            <w:vMerge/>
            <w:vAlign w:val="center"/>
          </w:tcPr>
          <w:p w:rsidR="009A2CB1" w:rsidRPr="004932A4" w:rsidRDefault="009A2CB1" w:rsidP="007B4953">
            <w:pPr>
              <w:ind w:right="-24"/>
              <w:jc w:val="center"/>
              <w:rPr>
                <w:rFonts w:ascii="Arial" w:hAnsi="Arial" w:cs="Arial"/>
                <w:sz w:val="22"/>
                <w:szCs w:val="22"/>
              </w:rPr>
            </w:pPr>
            <w:permStart w:id="1632573466" w:edGrp="everyone" w:colFirst="2" w:colLast="2"/>
            <w:permStart w:id="299655995" w:edGrp="everyone" w:colFirst="3" w:colLast="3"/>
          </w:p>
        </w:tc>
        <w:tc>
          <w:tcPr>
            <w:tcW w:w="2559" w:type="dxa"/>
            <w:vMerge/>
            <w:vAlign w:val="center"/>
          </w:tcPr>
          <w:p w:rsidR="009A2CB1" w:rsidRPr="004932A4" w:rsidRDefault="009A2CB1" w:rsidP="007B4953">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C608ED" w:rsidP="007B4953">
                <w:pPr>
                  <w:ind w:right="-24"/>
                  <w:jc w:val="center"/>
                  <w:rPr>
                    <w:rFonts w:ascii="Arial" w:hAnsi="Arial" w:cs="Arial"/>
                    <w:sz w:val="22"/>
                    <w:szCs w:val="22"/>
                  </w:rPr>
                </w:pPr>
                <w:r>
                  <w:rPr>
                    <w:rFonts w:ascii="Arial" w:hAnsi="Arial" w:cs="Arial"/>
                    <w:sz w:val="44"/>
                    <w:szCs w:val="44"/>
                  </w:rPr>
                  <w:sym w:font="Wingdings" w:char="F0A8"/>
                </w:r>
              </w:p>
            </w:tc>
          </w:sdtContent>
        </w:sdt>
        <w:sdt>
          <w:sdtPr>
            <w:rPr>
              <w:rFonts w:ascii="Arial" w:hAnsi="Arial" w:cs="Arial"/>
              <w:sz w:val="44"/>
              <w:szCs w:val="44"/>
            </w:rPr>
            <w:id w:val="441812257"/>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9A2CB1" w:rsidP="007B4953">
                <w:pPr>
                  <w:ind w:right="-24"/>
                  <w:jc w:val="center"/>
                  <w:rPr>
                    <w:rFonts w:ascii="Arial" w:hAnsi="Arial" w:cs="Arial"/>
                    <w:sz w:val="22"/>
                    <w:szCs w:val="22"/>
                  </w:rPr>
                </w:pPr>
                <w:r w:rsidRPr="00F16B1B">
                  <w:rPr>
                    <w:rFonts w:ascii="Arial" w:hAnsi="Arial" w:cs="Arial"/>
                    <w:sz w:val="44"/>
                    <w:szCs w:val="44"/>
                  </w:rPr>
                  <w:sym w:font="Wingdings" w:char="F0A8"/>
                </w:r>
              </w:p>
            </w:tc>
          </w:sdtContent>
        </w:sdt>
      </w:tr>
      <w:permEnd w:id="1632573466"/>
      <w:permEnd w:id="299655995"/>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7157" w:rsidRPr="00F16B1B" w:rsidTr="007B4953">
        <w:tc>
          <w:tcPr>
            <w:tcW w:w="9016" w:type="dxa"/>
            <w:shd w:val="clear" w:color="auto" w:fill="D9D9D9" w:themeFill="background1" w:themeFillShade="D9"/>
          </w:tcPr>
          <w:p w:rsidR="00E07157" w:rsidRPr="00F16B1B" w:rsidRDefault="00E07157" w:rsidP="007B4953">
            <w:pPr>
              <w:keepNext/>
              <w:rPr>
                <w:rFonts w:ascii="Arial" w:hAnsi="Arial" w:cs="Arial"/>
                <w:b/>
                <w:caps/>
                <w:szCs w:val="24"/>
              </w:rPr>
            </w:pPr>
            <w:bookmarkStart w:id="2" w:name="_Ref423501905"/>
            <w:bookmarkEnd w:id="0"/>
            <w:r w:rsidRPr="00F16B1B">
              <w:rPr>
                <w:rFonts w:ascii="Arial" w:hAnsi="Arial" w:cs="Arial"/>
                <w:b/>
                <w:caps/>
                <w:szCs w:val="24"/>
              </w:rPr>
              <w:lastRenderedPageBreak/>
              <w:t>Assessor Comments</w:t>
            </w:r>
          </w:p>
        </w:tc>
      </w:tr>
      <w:tr w:rsidR="00E07157" w:rsidRPr="00F16B1B" w:rsidTr="007B4953">
        <w:trPr>
          <w:trHeight w:val="13602"/>
        </w:trPr>
        <w:tc>
          <w:tcPr>
            <w:tcW w:w="9016" w:type="dxa"/>
          </w:tcPr>
          <w:p w:rsidR="00E07157" w:rsidRPr="00F16B1B" w:rsidRDefault="00E07157" w:rsidP="007B4953">
            <w:pPr>
              <w:rPr>
                <w:rFonts w:ascii="Arial" w:hAnsi="Arial" w:cs="Arial"/>
                <w:szCs w:val="24"/>
              </w:rPr>
            </w:pPr>
            <w:permStart w:id="230644181" w:edGrp="everyone"/>
            <w:permEnd w:id="230644181"/>
          </w:p>
        </w:tc>
      </w:tr>
    </w:tbl>
    <w:p w:rsidR="002D3C53" w:rsidRPr="00830749" w:rsidRDefault="005323C8" w:rsidP="002D3C53">
      <w:pPr>
        <w:pStyle w:val="11CSTCPLQuestionBullet"/>
        <w:ind w:left="709" w:hanging="709"/>
      </w:pPr>
      <w:r w:rsidRPr="005323C8">
        <w:lastRenderedPageBreak/>
        <w:t>Why is it necessary and important to have a fully documented and completed compliant building contract between a contractor (Builder) and client</w:t>
      </w:r>
      <w:r>
        <w: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12225"/>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45FD" w:rsidRPr="00D745FD" w:rsidRDefault="00D745FD" w:rsidP="00D745FD">
            <w:pPr>
              <w:rPr>
                <w:rFonts w:ascii="Arial" w:hAnsi="Arial" w:cs="Arial"/>
                <w:sz w:val="22"/>
                <w:szCs w:val="22"/>
              </w:rPr>
            </w:pPr>
            <w:permStart w:id="1044122572" w:edGrp="everyone"/>
            <w:r>
              <w:rPr>
                <w:rFonts w:ascii="Arial" w:hAnsi="Arial" w:cs="Arial"/>
                <w:sz w:val="22"/>
                <w:szCs w:val="22"/>
              </w:rPr>
              <w:t xml:space="preserve">It is necessary to have a fully documented and completed com pliant building contract between both parties so that the scope of work is outlined ad all parties are aware of their entitlements and obligation under the contract.  It ensures that the builder gets paid on-time and the client gets what they paid for.  A contract formalises the agreement and makes the arrangements legally enforceable and binding between both parties.  </w:t>
            </w:r>
            <w:r w:rsidRPr="00D745FD">
              <w:rPr>
                <w:rFonts w:ascii="Arial" w:hAnsi="Arial" w:cs="Arial"/>
                <w:sz w:val="22"/>
                <w:szCs w:val="22"/>
              </w:rPr>
              <w:t>Detail the full scope of work under the contract</w:t>
            </w:r>
          </w:p>
          <w:permEnd w:id="1044122572"/>
          <w:p w:rsidR="002D3C53" w:rsidRPr="001C4084" w:rsidRDefault="002D3C53" w:rsidP="002D3C53">
            <w:pPr>
              <w:rPr>
                <w:rFonts w:ascii="Arial" w:hAnsi="Arial" w:cs="Arial"/>
                <w:sz w:val="22"/>
                <w:szCs w:val="22"/>
              </w:rPr>
            </w:pPr>
          </w:p>
        </w:tc>
        <w:sdt>
          <w:sdtPr>
            <w:rPr>
              <w:rFonts w:ascii="Arial" w:hAnsi="Arial" w:cs="Arial"/>
              <w:sz w:val="44"/>
              <w:szCs w:val="44"/>
            </w:rPr>
            <w:id w:val="79497705"/>
            <w14:checkbox>
              <w14:checked w14:val="0"/>
              <w14:checkedState w14:val="00FE" w14:font="Wingdings"/>
              <w14:uncheckedState w14:val="00A8" w14:font="Wingdings"/>
            </w14:checkbox>
          </w:sdtPr>
          <w:sdtEndPr/>
          <w:sdtContent>
            <w:permStart w:id="729619221"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8B7AEF" w:rsidP="002D3C53">
                <w:pPr>
                  <w:rPr>
                    <w:rFonts w:ascii="Arial" w:hAnsi="Arial" w:cs="Arial"/>
                    <w:sz w:val="44"/>
                    <w:szCs w:val="44"/>
                  </w:rPr>
                </w:pPr>
                <w:r>
                  <w:rPr>
                    <w:rFonts w:ascii="Arial" w:hAnsi="Arial" w:cs="Arial"/>
                    <w:sz w:val="44"/>
                    <w:szCs w:val="44"/>
                  </w:rPr>
                  <w:sym w:font="Wingdings" w:char="F0A8"/>
                </w:r>
              </w:p>
            </w:tc>
            <w:permEnd w:id="729619221"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3" w:name="_Ref423502269"/>
      <w:r>
        <w:lastRenderedPageBreak/>
        <w:t>Briefly list</w:t>
      </w:r>
      <w:r w:rsidRPr="005323C8">
        <w:t xml:space="preserve"> some of the things you need to know before you can select and </w:t>
      </w:r>
      <w:r w:rsidR="003A19C4">
        <w:t>prepare a construction contract</w:t>
      </w:r>
      <w:r w:rsidRPr="005323C8">
        <w:t xml:space="preserve"> (</w:t>
      </w:r>
      <w:r>
        <w:t>e.g.</w:t>
      </w:r>
      <w:r w:rsidRPr="005323C8">
        <w:t xml:space="preserve"> Various Acts, Legislation, Regulations and Authorities)</w:t>
      </w:r>
      <w:r w:rsidR="003A19C4">
        <w:t>?</w:t>
      </w:r>
      <w:bookmarkEnd w:id="3"/>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563"/>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7DD1" w:rsidRPr="00147DD1" w:rsidRDefault="00D745FD" w:rsidP="00147DD1">
            <w:pPr>
              <w:rPr>
                <w:rFonts w:ascii="Arial" w:hAnsi="Arial" w:cs="Arial"/>
                <w:sz w:val="22"/>
                <w:szCs w:val="22"/>
              </w:rPr>
            </w:pPr>
            <w:permStart w:id="1267480204" w:edGrp="everyone"/>
            <w:r>
              <w:rPr>
                <w:rFonts w:ascii="Arial" w:hAnsi="Arial" w:cs="Arial"/>
                <w:sz w:val="22"/>
                <w:szCs w:val="22"/>
              </w:rPr>
              <w:t xml:space="preserve">Before selecting and preparing a construction contract you must identify what type of contract is required.  You also need to have an understanding of the applicable </w:t>
            </w:r>
            <w:r w:rsidR="00147DD1" w:rsidRPr="00147DD1">
              <w:rPr>
                <w:rFonts w:ascii="Arial" w:hAnsi="Arial" w:cs="Arial"/>
                <w:sz w:val="22"/>
                <w:szCs w:val="22"/>
              </w:rPr>
              <w:t>Legislation</w:t>
            </w:r>
            <w:r>
              <w:rPr>
                <w:rFonts w:ascii="Arial" w:hAnsi="Arial" w:cs="Arial"/>
                <w:sz w:val="22"/>
                <w:szCs w:val="22"/>
              </w:rPr>
              <w:t>, b</w:t>
            </w:r>
            <w:r w:rsidR="00147DD1" w:rsidRPr="00147DD1">
              <w:rPr>
                <w:rFonts w:ascii="Arial" w:hAnsi="Arial" w:cs="Arial"/>
                <w:sz w:val="22"/>
                <w:szCs w:val="22"/>
              </w:rPr>
              <w:t>asic contract principles</w:t>
            </w:r>
            <w:r>
              <w:rPr>
                <w:rFonts w:ascii="Arial" w:hAnsi="Arial" w:cs="Arial"/>
                <w:sz w:val="22"/>
                <w:szCs w:val="22"/>
              </w:rPr>
              <w:t xml:space="preserve">, understand </w:t>
            </w:r>
            <w:r w:rsidR="00147DD1" w:rsidRPr="00147DD1">
              <w:rPr>
                <w:rFonts w:ascii="Arial" w:hAnsi="Arial" w:cs="Arial"/>
                <w:sz w:val="22"/>
                <w:szCs w:val="22"/>
              </w:rPr>
              <w:t>Legal capacity</w:t>
            </w:r>
            <w:r>
              <w:rPr>
                <w:rFonts w:ascii="Arial" w:hAnsi="Arial" w:cs="Arial"/>
                <w:sz w:val="22"/>
                <w:szCs w:val="22"/>
              </w:rPr>
              <w:t xml:space="preserve"> and the </w:t>
            </w:r>
            <w:r w:rsidR="00147DD1" w:rsidRPr="00147DD1">
              <w:rPr>
                <w:rFonts w:ascii="Arial" w:hAnsi="Arial" w:cs="Arial"/>
                <w:sz w:val="22"/>
                <w:szCs w:val="22"/>
              </w:rPr>
              <w:t>Queensland Building and Construction Commission Act (QBCC)</w:t>
            </w:r>
            <w:r>
              <w:rPr>
                <w:rFonts w:ascii="Arial" w:hAnsi="Arial" w:cs="Arial"/>
                <w:sz w:val="22"/>
                <w:szCs w:val="22"/>
              </w:rPr>
              <w:t xml:space="preserve">.  It is also important to understand </w:t>
            </w:r>
            <w:r w:rsidR="00147DD1" w:rsidRPr="00147DD1">
              <w:rPr>
                <w:rFonts w:ascii="Arial" w:hAnsi="Arial" w:cs="Arial"/>
                <w:sz w:val="22"/>
                <w:szCs w:val="22"/>
              </w:rPr>
              <w:t>Offences under the Act</w:t>
            </w:r>
            <w:r>
              <w:rPr>
                <w:rFonts w:ascii="Arial" w:hAnsi="Arial" w:cs="Arial"/>
                <w:sz w:val="22"/>
                <w:szCs w:val="22"/>
              </w:rPr>
              <w:t xml:space="preserve"> and p</w:t>
            </w:r>
            <w:r w:rsidR="00147DD1" w:rsidRPr="00147DD1">
              <w:rPr>
                <w:rFonts w:ascii="Arial" w:hAnsi="Arial" w:cs="Arial"/>
                <w:sz w:val="22"/>
                <w:szCs w:val="22"/>
              </w:rPr>
              <w:t>enalties as per legislation</w:t>
            </w:r>
            <w:r>
              <w:rPr>
                <w:rFonts w:ascii="Arial" w:hAnsi="Arial" w:cs="Arial"/>
                <w:sz w:val="22"/>
                <w:szCs w:val="22"/>
              </w:rPr>
              <w:t>, what is meant by a p</w:t>
            </w:r>
            <w:r w:rsidR="00147DD1" w:rsidRPr="00147DD1">
              <w:rPr>
                <w:rFonts w:ascii="Arial" w:hAnsi="Arial" w:cs="Arial"/>
                <w:sz w:val="22"/>
                <w:szCs w:val="22"/>
              </w:rPr>
              <w:t>reliminary agreement</w:t>
            </w:r>
            <w:r>
              <w:rPr>
                <w:rFonts w:ascii="Arial" w:hAnsi="Arial" w:cs="Arial"/>
                <w:sz w:val="22"/>
                <w:szCs w:val="22"/>
              </w:rPr>
              <w:t xml:space="preserve"> and what the definition of a c</w:t>
            </w:r>
            <w:r w:rsidR="00147DD1" w:rsidRPr="00147DD1">
              <w:rPr>
                <w:rFonts w:ascii="Arial" w:hAnsi="Arial" w:cs="Arial"/>
                <w:sz w:val="22"/>
                <w:szCs w:val="22"/>
              </w:rPr>
              <w:t>ontract definition</w:t>
            </w:r>
            <w:r>
              <w:rPr>
                <w:rFonts w:ascii="Arial" w:hAnsi="Arial" w:cs="Arial"/>
                <w:sz w:val="22"/>
                <w:szCs w:val="22"/>
              </w:rPr>
              <w:t xml:space="preserve"> is.</w:t>
            </w:r>
          </w:p>
          <w:permEnd w:id="1267480204"/>
          <w:p w:rsidR="002D3C53" w:rsidRPr="001C4084" w:rsidRDefault="002D3C53" w:rsidP="002D3C53">
            <w:pPr>
              <w:rPr>
                <w:rFonts w:ascii="Arial" w:hAnsi="Arial" w:cs="Arial"/>
                <w:sz w:val="22"/>
                <w:szCs w:val="22"/>
              </w:rPr>
            </w:pPr>
          </w:p>
        </w:tc>
        <w:sdt>
          <w:sdtPr>
            <w:rPr>
              <w:rFonts w:ascii="Arial" w:hAnsi="Arial" w:cs="Arial"/>
              <w:sz w:val="44"/>
              <w:szCs w:val="44"/>
            </w:rPr>
            <w:id w:val="1559822046"/>
            <w14:checkbox>
              <w14:checked w14:val="0"/>
              <w14:checkedState w14:val="00FE" w14:font="Wingdings"/>
              <w14:uncheckedState w14:val="00A8" w14:font="Wingdings"/>
            </w14:checkbox>
          </w:sdtPr>
          <w:sdtEndPr/>
          <w:sdtContent>
            <w:permStart w:id="1549602298"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549602298" w:displacedByCustomXml="next"/>
          </w:sdtContent>
        </w:sdt>
      </w:tr>
    </w:tbl>
    <w:p w:rsidR="002D3C53" w:rsidRDefault="002D3C53" w:rsidP="002D3C53">
      <w:pPr>
        <w:rPr>
          <w:rFonts w:ascii="Arial" w:hAnsi="Arial" w:cs="Arial"/>
          <w:sz w:val="22"/>
          <w:szCs w:val="22"/>
        </w:rPr>
      </w:pPr>
    </w:p>
    <w:p w:rsidR="002D3C53" w:rsidRPr="007C47E6" w:rsidRDefault="002D3C53" w:rsidP="002D3C53">
      <w:pPr>
        <w:rPr>
          <w:rFonts w:ascii="Arial" w:hAnsi="Arial" w:cs="Arial"/>
          <w:sz w:val="20"/>
          <w:szCs w:val="22"/>
        </w:rPr>
      </w:pPr>
    </w:p>
    <w:p w:rsidR="002D3C53" w:rsidRPr="00830749" w:rsidRDefault="005323C8" w:rsidP="002D3C53">
      <w:pPr>
        <w:pStyle w:val="11CSTCPLQuestionBullet"/>
        <w:ind w:left="709" w:hanging="709"/>
      </w:pPr>
      <w:bookmarkStart w:id="4" w:name="_Ref423502533"/>
      <w:r w:rsidRPr="005323C8">
        <w:t>What does the acronym QBCC stand for and what does it regulate in the Queensland building industry</w:t>
      </w:r>
      <w:r>
        <w:t>?</w:t>
      </w:r>
      <w:bookmarkEnd w:id="4"/>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362"/>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EC6B45" w:rsidP="002D3C53">
            <w:pPr>
              <w:rPr>
                <w:rFonts w:ascii="Arial" w:hAnsi="Arial" w:cs="Arial"/>
                <w:b/>
                <w:bCs/>
                <w:sz w:val="22"/>
                <w:szCs w:val="22"/>
                <w:lang w:val="en-US"/>
              </w:rPr>
            </w:pPr>
            <w:permStart w:id="980186114" w:edGrp="everyone"/>
            <w:r>
              <w:rPr>
                <w:rFonts w:ascii="Arial" w:hAnsi="Arial" w:cs="Arial"/>
                <w:b/>
                <w:bCs/>
                <w:sz w:val="22"/>
                <w:szCs w:val="22"/>
                <w:lang w:val="en-US"/>
              </w:rPr>
              <w:t xml:space="preserve">QBCC stands for the </w:t>
            </w:r>
            <w:r w:rsidR="00147DD1" w:rsidRPr="00147DD1">
              <w:rPr>
                <w:rFonts w:ascii="Arial" w:hAnsi="Arial" w:cs="Arial"/>
                <w:b/>
                <w:bCs/>
                <w:sz w:val="22"/>
                <w:szCs w:val="22"/>
                <w:lang w:val="en-US"/>
              </w:rPr>
              <w:t>Queensland Building and Construction Commission</w:t>
            </w:r>
            <w:r>
              <w:rPr>
                <w:rFonts w:ascii="Arial" w:hAnsi="Arial" w:cs="Arial"/>
                <w:b/>
                <w:bCs/>
                <w:sz w:val="22"/>
                <w:szCs w:val="22"/>
                <w:lang w:val="en-US"/>
              </w:rPr>
              <w:t>.</w:t>
            </w:r>
          </w:p>
          <w:p w:rsidR="00EC6B45" w:rsidRDefault="00EC6B45" w:rsidP="00147DD1">
            <w:pPr>
              <w:rPr>
                <w:rFonts w:ascii="Arial" w:hAnsi="Arial" w:cs="Arial"/>
                <w:sz w:val="22"/>
                <w:szCs w:val="22"/>
              </w:rPr>
            </w:pPr>
          </w:p>
          <w:p w:rsidR="00147DD1" w:rsidRPr="00147DD1" w:rsidRDefault="00EC6B45" w:rsidP="00147DD1">
            <w:pPr>
              <w:rPr>
                <w:rFonts w:ascii="Arial" w:hAnsi="Arial" w:cs="Arial"/>
                <w:sz w:val="22"/>
                <w:szCs w:val="22"/>
              </w:rPr>
            </w:pPr>
            <w:r>
              <w:rPr>
                <w:rFonts w:ascii="Arial" w:hAnsi="Arial" w:cs="Arial"/>
                <w:sz w:val="22"/>
                <w:szCs w:val="22"/>
              </w:rPr>
              <w:t xml:space="preserve">The QBCC regulates the </w:t>
            </w:r>
            <w:r w:rsidR="00147DD1" w:rsidRPr="00147DD1">
              <w:rPr>
                <w:rFonts w:ascii="Arial" w:hAnsi="Arial" w:cs="Arial"/>
                <w:sz w:val="22"/>
                <w:szCs w:val="22"/>
              </w:rPr>
              <w:t xml:space="preserve">licensing </w:t>
            </w:r>
            <w:r>
              <w:rPr>
                <w:rFonts w:ascii="Arial" w:hAnsi="Arial" w:cs="Arial"/>
                <w:sz w:val="22"/>
                <w:szCs w:val="22"/>
              </w:rPr>
              <w:t xml:space="preserve">of </w:t>
            </w:r>
            <w:r w:rsidR="00147DD1" w:rsidRPr="00147DD1">
              <w:rPr>
                <w:rFonts w:ascii="Arial" w:hAnsi="Arial" w:cs="Arial"/>
                <w:sz w:val="22"/>
                <w:szCs w:val="22"/>
              </w:rPr>
              <w:t>contractors</w:t>
            </w:r>
            <w:r>
              <w:rPr>
                <w:rFonts w:ascii="Arial" w:hAnsi="Arial" w:cs="Arial"/>
                <w:sz w:val="22"/>
                <w:szCs w:val="22"/>
              </w:rPr>
              <w:t xml:space="preserve"> and is involved in educating both contracts and consumers about their legal rights and obligations.  </w:t>
            </w:r>
          </w:p>
          <w:p w:rsidR="00147DD1" w:rsidRPr="00147DD1" w:rsidRDefault="00EC6B45" w:rsidP="00147DD1">
            <w:pPr>
              <w:rPr>
                <w:rFonts w:ascii="Arial" w:hAnsi="Arial" w:cs="Arial"/>
                <w:sz w:val="22"/>
                <w:szCs w:val="22"/>
              </w:rPr>
            </w:pPr>
            <w:r>
              <w:rPr>
                <w:rFonts w:ascii="Arial" w:hAnsi="Arial" w:cs="Arial"/>
                <w:sz w:val="22"/>
                <w:szCs w:val="22"/>
              </w:rPr>
              <w:t xml:space="preserve">QBCC are also responsible for the </w:t>
            </w:r>
            <w:r w:rsidR="00147DD1" w:rsidRPr="00147DD1">
              <w:rPr>
                <w:rFonts w:ascii="Arial" w:hAnsi="Arial" w:cs="Arial"/>
                <w:sz w:val="22"/>
                <w:szCs w:val="22"/>
              </w:rPr>
              <w:t xml:space="preserve">handling </w:t>
            </w:r>
            <w:r>
              <w:rPr>
                <w:rFonts w:ascii="Arial" w:hAnsi="Arial" w:cs="Arial"/>
                <w:sz w:val="22"/>
                <w:szCs w:val="22"/>
              </w:rPr>
              <w:t xml:space="preserve">of </w:t>
            </w:r>
            <w:r w:rsidR="00147DD1" w:rsidRPr="00147DD1">
              <w:rPr>
                <w:rFonts w:ascii="Arial" w:hAnsi="Arial" w:cs="Arial"/>
                <w:sz w:val="22"/>
                <w:szCs w:val="22"/>
              </w:rPr>
              <w:t>disputes fairly and equitably</w:t>
            </w:r>
            <w:r>
              <w:rPr>
                <w:rFonts w:ascii="Arial" w:hAnsi="Arial" w:cs="Arial"/>
                <w:sz w:val="22"/>
                <w:szCs w:val="22"/>
              </w:rPr>
              <w:t xml:space="preserve"> and </w:t>
            </w:r>
            <w:r w:rsidR="00147DD1" w:rsidRPr="00147DD1">
              <w:rPr>
                <w:rFonts w:ascii="Arial" w:hAnsi="Arial" w:cs="Arial"/>
                <w:sz w:val="22"/>
                <w:szCs w:val="22"/>
              </w:rPr>
              <w:t>protecting homeowners against loss through the Queensland Home Warranty Scheme</w:t>
            </w:r>
          </w:p>
          <w:p w:rsidR="00147DD1" w:rsidRPr="00147DD1" w:rsidRDefault="00EC6B45" w:rsidP="00147DD1">
            <w:pPr>
              <w:rPr>
                <w:rFonts w:ascii="Arial" w:hAnsi="Arial" w:cs="Arial"/>
                <w:sz w:val="22"/>
                <w:szCs w:val="22"/>
              </w:rPr>
            </w:pPr>
            <w:r>
              <w:rPr>
                <w:rFonts w:ascii="Arial" w:hAnsi="Arial" w:cs="Arial"/>
                <w:sz w:val="22"/>
                <w:szCs w:val="22"/>
              </w:rPr>
              <w:t>QBCC are responsible for i</w:t>
            </w:r>
            <w:r w:rsidR="00147DD1" w:rsidRPr="00147DD1">
              <w:rPr>
                <w:rFonts w:ascii="Arial" w:hAnsi="Arial" w:cs="Arial"/>
                <w:sz w:val="22"/>
                <w:szCs w:val="22"/>
              </w:rPr>
              <w:t>mplementing and enforcing legislative reforms</w:t>
            </w:r>
            <w:r>
              <w:rPr>
                <w:rFonts w:ascii="Arial" w:hAnsi="Arial" w:cs="Arial"/>
                <w:sz w:val="22"/>
                <w:szCs w:val="22"/>
              </w:rPr>
              <w:t xml:space="preserve"> and the </w:t>
            </w:r>
            <w:r w:rsidR="00147DD1" w:rsidRPr="00147DD1">
              <w:rPr>
                <w:rFonts w:ascii="Arial" w:hAnsi="Arial" w:cs="Arial"/>
                <w:sz w:val="22"/>
                <w:szCs w:val="22"/>
              </w:rPr>
              <w:t>prosecut</w:t>
            </w:r>
            <w:r>
              <w:rPr>
                <w:rFonts w:ascii="Arial" w:hAnsi="Arial" w:cs="Arial"/>
                <w:sz w:val="22"/>
                <w:szCs w:val="22"/>
              </w:rPr>
              <w:t xml:space="preserve">ion of </w:t>
            </w:r>
            <w:r w:rsidR="00147DD1" w:rsidRPr="00147DD1">
              <w:rPr>
                <w:rFonts w:ascii="Arial" w:hAnsi="Arial" w:cs="Arial"/>
                <w:sz w:val="22"/>
                <w:szCs w:val="22"/>
              </w:rPr>
              <w:t xml:space="preserve">people </w:t>
            </w:r>
            <w:r>
              <w:rPr>
                <w:rFonts w:ascii="Arial" w:hAnsi="Arial" w:cs="Arial"/>
                <w:sz w:val="22"/>
                <w:szCs w:val="22"/>
              </w:rPr>
              <w:t xml:space="preserve">who are </w:t>
            </w:r>
            <w:r w:rsidR="00147DD1" w:rsidRPr="00147DD1">
              <w:rPr>
                <w:rFonts w:ascii="Arial" w:hAnsi="Arial" w:cs="Arial"/>
                <w:sz w:val="22"/>
                <w:szCs w:val="22"/>
              </w:rPr>
              <w:t>not complying with the law</w:t>
            </w:r>
            <w:r>
              <w:rPr>
                <w:rFonts w:ascii="Arial" w:hAnsi="Arial" w:cs="Arial"/>
                <w:sz w:val="22"/>
                <w:szCs w:val="22"/>
              </w:rPr>
              <w:t>.</w:t>
            </w:r>
          </w:p>
          <w:permEnd w:id="980186114"/>
          <w:p w:rsidR="002D3C53" w:rsidRPr="001C4084" w:rsidRDefault="002D3C53" w:rsidP="002D3C53">
            <w:pPr>
              <w:rPr>
                <w:rFonts w:ascii="Arial" w:hAnsi="Arial" w:cs="Arial"/>
                <w:sz w:val="22"/>
                <w:szCs w:val="22"/>
              </w:rPr>
            </w:pPr>
          </w:p>
        </w:tc>
        <w:sdt>
          <w:sdtPr>
            <w:rPr>
              <w:rFonts w:ascii="Arial" w:hAnsi="Arial" w:cs="Arial"/>
              <w:sz w:val="44"/>
              <w:szCs w:val="44"/>
            </w:rPr>
            <w:id w:val="122901832"/>
            <w14:checkbox>
              <w14:checked w14:val="0"/>
              <w14:checkedState w14:val="00FE" w14:font="Wingdings"/>
              <w14:uncheckedState w14:val="00A8" w14:font="Wingdings"/>
            </w14:checkbox>
          </w:sdtPr>
          <w:sdtEndPr/>
          <w:sdtContent>
            <w:permStart w:id="704924934"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704924934"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5" w:name="_Ref423502672"/>
      <w:r w:rsidRPr="005323C8">
        <w:lastRenderedPageBreak/>
        <w:t xml:space="preserve">Who is the </w:t>
      </w:r>
      <w:r w:rsidRPr="005323C8">
        <w:rPr>
          <w:bCs/>
          <w:lang w:val="en-US"/>
        </w:rPr>
        <w:t>Queensland Civil and Administrative Tribunal and what is its role?</w:t>
      </w:r>
      <w:bookmarkEnd w:id="5"/>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2256"/>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7DD1" w:rsidRDefault="00147DD1" w:rsidP="00147DD1">
            <w:pPr>
              <w:rPr>
                <w:rFonts w:ascii="Arial" w:hAnsi="Arial" w:cs="Arial"/>
                <w:b/>
                <w:bCs/>
                <w:sz w:val="22"/>
                <w:szCs w:val="22"/>
                <w:lang w:val="en-US"/>
              </w:rPr>
            </w:pPr>
            <w:permStart w:id="1662414617" w:edGrp="everyone"/>
            <w:r w:rsidRPr="00147DD1">
              <w:rPr>
                <w:rFonts w:ascii="Arial" w:hAnsi="Arial" w:cs="Arial"/>
                <w:b/>
                <w:bCs/>
                <w:sz w:val="22"/>
                <w:szCs w:val="22"/>
                <w:lang w:val="en-US"/>
              </w:rPr>
              <w:t xml:space="preserve">Queensland Civil and Administrative Tribunal </w:t>
            </w:r>
            <w:r w:rsidR="00EC6B45">
              <w:rPr>
                <w:rFonts w:ascii="Arial" w:hAnsi="Arial" w:cs="Arial"/>
                <w:b/>
                <w:bCs/>
                <w:sz w:val="22"/>
                <w:szCs w:val="22"/>
                <w:lang w:val="en-US"/>
              </w:rPr>
              <w:t>is also known as QCAT.</w:t>
            </w:r>
          </w:p>
          <w:p w:rsidR="00EC6B45" w:rsidRDefault="00EC6B45" w:rsidP="00147DD1">
            <w:pPr>
              <w:rPr>
                <w:rFonts w:ascii="Arial" w:hAnsi="Arial" w:cs="Arial"/>
                <w:sz w:val="22"/>
                <w:szCs w:val="22"/>
              </w:rPr>
            </w:pPr>
          </w:p>
          <w:p w:rsidR="00EC6B45" w:rsidRDefault="00EC6B45" w:rsidP="00147DD1">
            <w:pPr>
              <w:rPr>
                <w:rFonts w:ascii="Arial" w:hAnsi="Arial" w:cs="Arial"/>
                <w:sz w:val="22"/>
                <w:szCs w:val="22"/>
              </w:rPr>
            </w:pPr>
            <w:r>
              <w:rPr>
                <w:rFonts w:ascii="Arial" w:hAnsi="Arial" w:cs="Arial"/>
                <w:sz w:val="22"/>
                <w:szCs w:val="22"/>
              </w:rPr>
              <w:t xml:space="preserve">They are responsible for sorting out building disputes. </w:t>
            </w:r>
          </w:p>
          <w:permEnd w:id="1662414617"/>
          <w:p w:rsidR="002D3C53" w:rsidRPr="001C4084" w:rsidRDefault="002D3C53" w:rsidP="002D3C53">
            <w:pPr>
              <w:rPr>
                <w:rFonts w:ascii="Arial" w:hAnsi="Arial" w:cs="Arial"/>
                <w:sz w:val="22"/>
                <w:szCs w:val="22"/>
              </w:rPr>
            </w:pPr>
          </w:p>
        </w:tc>
        <w:permStart w:id="1164903939" w:edGrp="everyone"/>
        <w:tc>
          <w:tcPr>
            <w:tcW w:w="567" w:type="dxa"/>
            <w:tcBorders>
              <w:top w:val="nil"/>
              <w:left w:val="single" w:sz="4" w:space="0" w:color="auto"/>
              <w:bottom w:val="nil"/>
              <w:right w:val="nil"/>
            </w:tcBorders>
            <w:tcMar>
              <w:left w:w="57" w:type="dxa"/>
              <w:right w:w="57" w:type="dxa"/>
            </w:tcMar>
          </w:tcPr>
          <w:p w:rsidR="002D3C53" w:rsidRPr="00E106BF" w:rsidRDefault="006650E9" w:rsidP="00E07157">
            <w:pPr>
              <w:rPr>
                <w:rFonts w:ascii="Arial" w:hAnsi="Arial" w:cs="Arial"/>
                <w:sz w:val="44"/>
                <w:szCs w:val="44"/>
              </w:rPr>
            </w:pPr>
            <w:sdt>
              <w:sdtPr>
                <w:rPr>
                  <w:rFonts w:ascii="Arial" w:hAnsi="Arial" w:cs="Arial"/>
                  <w:sz w:val="44"/>
                  <w:szCs w:val="44"/>
                </w:rPr>
                <w:id w:val="-2662982"/>
                <w14:checkbox>
                  <w14:checked w14:val="0"/>
                  <w14:checkedState w14:val="00FE" w14:font="Wingdings"/>
                  <w14:uncheckedState w14:val="00A8" w14:font="Wingdings"/>
                </w14:checkbox>
              </w:sdtPr>
              <w:sdtEndPr/>
              <w:sdtContent>
                <w:r w:rsidR="00E07157">
                  <w:rPr>
                    <w:rFonts w:ascii="Arial" w:hAnsi="Arial" w:cs="Arial"/>
                    <w:sz w:val="44"/>
                    <w:szCs w:val="44"/>
                  </w:rPr>
                  <w:sym w:font="Wingdings" w:char="F0A8"/>
                </w:r>
                <w:permEnd w:id="1164903939"/>
              </w:sdtContent>
            </w:sdt>
            <w:r w:rsidR="00E07157" w:rsidRPr="00E106BF">
              <w:rPr>
                <w:rFonts w:ascii="Arial" w:hAnsi="Arial" w:cs="Arial"/>
                <w:sz w:val="44"/>
                <w:szCs w:val="44"/>
              </w:rPr>
              <w:t xml:space="preserve"> </w:t>
            </w:r>
          </w:p>
        </w:tc>
      </w:tr>
    </w:tbl>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Pr="00830749" w:rsidRDefault="00A56658" w:rsidP="00FC7983">
      <w:pPr>
        <w:pStyle w:val="11CSTCPLQuestionBullet"/>
        <w:ind w:left="709" w:hanging="709"/>
      </w:pPr>
      <w:bookmarkStart w:id="6" w:name="_Ref423502767"/>
      <w:r w:rsidRPr="00A56658">
        <w:t xml:space="preserve">What is the </w:t>
      </w:r>
      <w:r w:rsidR="00D42C62">
        <w:t xml:space="preserve">dollar value </w:t>
      </w:r>
      <w:r w:rsidRPr="00A56658">
        <w:t>limit above which a written contract must be in place between parties?</w:t>
      </w:r>
      <w:bookmarkEnd w:id="6"/>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948"/>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147DD1" w:rsidP="006A4685">
            <w:pPr>
              <w:rPr>
                <w:rFonts w:ascii="Arial" w:hAnsi="Arial" w:cs="Arial"/>
                <w:sz w:val="22"/>
                <w:szCs w:val="22"/>
              </w:rPr>
            </w:pPr>
            <w:permStart w:id="1247243639" w:edGrp="everyone"/>
            <w:r w:rsidRPr="00147DD1">
              <w:rPr>
                <w:rFonts w:ascii="Arial" w:hAnsi="Arial" w:cs="Arial"/>
                <w:sz w:val="22"/>
                <w:szCs w:val="22"/>
              </w:rPr>
              <w:t>If the cost of a building work exceeds $3300 it must be covered by a written contract</w:t>
            </w:r>
            <w:permEnd w:id="1247243639"/>
          </w:p>
        </w:tc>
        <w:sdt>
          <w:sdtPr>
            <w:rPr>
              <w:rFonts w:ascii="Arial" w:hAnsi="Arial" w:cs="Arial"/>
              <w:sz w:val="44"/>
              <w:szCs w:val="44"/>
            </w:rPr>
            <w:id w:val="223257472"/>
            <w14:checkbox>
              <w14:checked w14:val="0"/>
              <w14:checkedState w14:val="00FE" w14:font="Wingdings"/>
              <w14:uncheckedState w14:val="00A8" w14:font="Wingdings"/>
            </w14:checkbox>
          </w:sdtPr>
          <w:sdtEndPr/>
          <w:sdtContent>
            <w:permStart w:id="1970824468"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970824468"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7" w:name="_Ref423502905"/>
      <w:r w:rsidRPr="00A56658">
        <w:rPr>
          <w:lang w:val="en-US"/>
        </w:rPr>
        <w:t>What is a contract deemed as when an enforceable agreement between two parties satisfies certain legal, legislative and technical requirements?</w:t>
      </w:r>
      <w:bookmarkEnd w:id="7"/>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4649"/>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EC6B45" w:rsidP="006A4685">
            <w:pPr>
              <w:rPr>
                <w:rFonts w:ascii="Arial" w:hAnsi="Arial" w:cs="Arial"/>
                <w:sz w:val="22"/>
                <w:szCs w:val="22"/>
              </w:rPr>
            </w:pPr>
            <w:permStart w:id="1398748718" w:edGrp="everyone"/>
            <w:r>
              <w:rPr>
                <w:rFonts w:ascii="Arial" w:hAnsi="Arial" w:cs="Arial"/>
                <w:sz w:val="22"/>
                <w:szCs w:val="22"/>
              </w:rPr>
              <w:t>Once an agreement has been formalised, it is deemed as f</w:t>
            </w:r>
            <w:r w:rsidR="00147DD1">
              <w:rPr>
                <w:rFonts w:ascii="Arial" w:hAnsi="Arial" w:cs="Arial"/>
                <w:sz w:val="22"/>
                <w:szCs w:val="22"/>
              </w:rPr>
              <w:t>ormed</w:t>
            </w:r>
            <w:r>
              <w:rPr>
                <w:rFonts w:ascii="Arial" w:hAnsi="Arial" w:cs="Arial"/>
                <w:sz w:val="22"/>
                <w:szCs w:val="22"/>
              </w:rPr>
              <w:t>.</w:t>
            </w:r>
            <w:permEnd w:id="1398748718"/>
          </w:p>
        </w:tc>
        <w:sdt>
          <w:sdtPr>
            <w:rPr>
              <w:rFonts w:ascii="Arial" w:hAnsi="Arial" w:cs="Arial"/>
              <w:sz w:val="44"/>
              <w:szCs w:val="44"/>
            </w:rPr>
            <w:id w:val="-1811152823"/>
            <w14:checkbox>
              <w14:checked w14:val="0"/>
              <w14:checkedState w14:val="00FE" w14:font="Wingdings"/>
              <w14:uncheckedState w14:val="00A8" w14:font="Wingdings"/>
            </w14:checkbox>
          </w:sdtPr>
          <w:sdtEndPr/>
          <w:sdtContent>
            <w:permStart w:id="251809577"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251809577" w:displacedByCustomXml="next"/>
          </w:sdtContent>
        </w:sdt>
      </w:tr>
    </w:tbl>
    <w:p w:rsidR="00FC7983" w:rsidRDefault="00FC7983" w:rsidP="00FC7983">
      <w:pPr>
        <w:rPr>
          <w:rFonts w:ascii="Arial" w:hAnsi="Arial" w:cs="Arial"/>
          <w:sz w:val="22"/>
          <w:szCs w:val="22"/>
        </w:rPr>
      </w:pPr>
    </w:p>
    <w:p w:rsidR="00FC7983" w:rsidRPr="00830749" w:rsidRDefault="00A56658" w:rsidP="00FC7983">
      <w:pPr>
        <w:pStyle w:val="11CSTCPLQuestionBullet"/>
        <w:ind w:left="709" w:hanging="709"/>
      </w:pPr>
      <w:bookmarkStart w:id="8" w:name="_Ref423503103"/>
      <w:r w:rsidRPr="00A56658">
        <w:lastRenderedPageBreak/>
        <w:t>There are a number of industry contracts on the market</w:t>
      </w:r>
      <w:r>
        <w:t xml:space="preserve">. </w:t>
      </w:r>
      <w:r>
        <w:br/>
        <w:t>N</w:t>
      </w:r>
      <w:r w:rsidRPr="00A56658">
        <w:t xml:space="preserve">ame where </w:t>
      </w:r>
      <w:r>
        <w:t>some of these might be obtained.</w:t>
      </w:r>
      <w:bookmarkEnd w:id="8"/>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1417"/>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7DD1" w:rsidRPr="00147DD1" w:rsidRDefault="00147DD1" w:rsidP="00147DD1">
            <w:pPr>
              <w:rPr>
                <w:rFonts w:ascii="Arial" w:hAnsi="Arial" w:cs="Arial"/>
                <w:sz w:val="22"/>
                <w:szCs w:val="22"/>
              </w:rPr>
            </w:pPr>
            <w:permStart w:id="1995058738" w:edGrp="everyone"/>
            <w:r w:rsidRPr="00147DD1">
              <w:rPr>
                <w:rFonts w:ascii="Arial" w:hAnsi="Arial" w:cs="Arial"/>
                <w:sz w:val="22"/>
                <w:szCs w:val="22"/>
                <w:lang w:val="en-US"/>
              </w:rPr>
              <w:t>QBCC (for domestic work only)</w:t>
            </w:r>
          </w:p>
          <w:p w:rsidR="00147DD1" w:rsidRPr="00147DD1" w:rsidRDefault="00147DD1" w:rsidP="00147DD1">
            <w:pPr>
              <w:rPr>
                <w:rFonts w:ascii="Arial" w:hAnsi="Arial" w:cs="Arial"/>
                <w:sz w:val="22"/>
                <w:szCs w:val="22"/>
              </w:rPr>
            </w:pPr>
            <w:r w:rsidRPr="00147DD1">
              <w:rPr>
                <w:rFonts w:ascii="Arial" w:hAnsi="Arial" w:cs="Arial"/>
                <w:sz w:val="22"/>
                <w:szCs w:val="22"/>
              </w:rPr>
              <w:t>Master Builders (commercial and residential contracts)</w:t>
            </w:r>
          </w:p>
          <w:p w:rsidR="00147DD1" w:rsidRPr="00147DD1" w:rsidRDefault="00147DD1" w:rsidP="00147DD1">
            <w:pPr>
              <w:rPr>
                <w:rFonts w:ascii="Arial" w:hAnsi="Arial" w:cs="Arial"/>
                <w:sz w:val="22"/>
                <w:szCs w:val="22"/>
              </w:rPr>
            </w:pPr>
            <w:r w:rsidRPr="00147DD1">
              <w:rPr>
                <w:rFonts w:ascii="Arial" w:hAnsi="Arial" w:cs="Arial"/>
                <w:sz w:val="22"/>
                <w:szCs w:val="22"/>
              </w:rPr>
              <w:t>HIA (residential construction)</w:t>
            </w:r>
          </w:p>
          <w:p w:rsidR="00147DD1" w:rsidRPr="00147DD1" w:rsidRDefault="00147DD1" w:rsidP="00147DD1">
            <w:pPr>
              <w:rPr>
                <w:rFonts w:ascii="Arial" w:hAnsi="Arial" w:cs="Arial"/>
                <w:sz w:val="22"/>
                <w:szCs w:val="22"/>
              </w:rPr>
            </w:pPr>
            <w:r w:rsidRPr="00147DD1">
              <w:rPr>
                <w:rFonts w:ascii="Arial" w:hAnsi="Arial" w:cs="Arial"/>
                <w:sz w:val="22"/>
                <w:szCs w:val="22"/>
              </w:rPr>
              <w:t>ABIC Simple Works (for architects)</w:t>
            </w:r>
          </w:p>
          <w:permEnd w:id="1995058738"/>
          <w:p w:rsidR="00FC7983" w:rsidRPr="001C4084" w:rsidRDefault="00FC7983" w:rsidP="006A4685">
            <w:pPr>
              <w:rPr>
                <w:rFonts w:ascii="Arial" w:hAnsi="Arial" w:cs="Arial"/>
                <w:sz w:val="22"/>
                <w:szCs w:val="22"/>
              </w:rPr>
            </w:pPr>
          </w:p>
        </w:tc>
        <w:sdt>
          <w:sdtPr>
            <w:rPr>
              <w:rFonts w:ascii="Arial" w:hAnsi="Arial" w:cs="Arial"/>
              <w:sz w:val="44"/>
              <w:szCs w:val="44"/>
            </w:rPr>
            <w:id w:val="-647819880"/>
            <w14:checkbox>
              <w14:checked w14:val="0"/>
              <w14:checkedState w14:val="00FE" w14:font="Wingdings"/>
              <w14:uncheckedState w14:val="00A8" w14:font="Wingdings"/>
            </w14:checkbox>
          </w:sdtPr>
          <w:sdtEndPr/>
          <w:sdtContent>
            <w:permStart w:id="660880612"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660880612"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9" w:name="_Ref423503205"/>
      <w:r w:rsidRPr="00A56658">
        <w:t xml:space="preserve">What is a </w:t>
      </w:r>
      <w:r w:rsidRPr="00A56658">
        <w:rPr>
          <w:bCs/>
        </w:rPr>
        <w:t>Residential Building Contract</w:t>
      </w:r>
      <w:r w:rsidRPr="00A56658">
        <w:rPr>
          <w:bCs/>
          <w:i/>
        </w:rPr>
        <w:t>?</w:t>
      </w:r>
      <w:bookmarkEnd w:id="9"/>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381"/>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25CC1" w:rsidRPr="00525CC1" w:rsidRDefault="00EC6B45" w:rsidP="00525CC1">
            <w:pPr>
              <w:rPr>
                <w:rFonts w:ascii="Arial" w:hAnsi="Arial" w:cs="Arial"/>
                <w:sz w:val="22"/>
                <w:szCs w:val="22"/>
              </w:rPr>
            </w:pPr>
            <w:permStart w:id="280640392" w:edGrp="everyone"/>
            <w:r>
              <w:rPr>
                <w:rFonts w:ascii="Arial" w:hAnsi="Arial" w:cs="Arial"/>
                <w:sz w:val="22"/>
                <w:szCs w:val="22"/>
              </w:rPr>
              <w:t xml:space="preserve">A Residential Building Contract is a contract </w:t>
            </w:r>
            <w:r w:rsidR="00525CC1" w:rsidRPr="00525CC1">
              <w:rPr>
                <w:rFonts w:ascii="Arial" w:hAnsi="Arial" w:cs="Arial"/>
                <w:sz w:val="22"/>
                <w:szCs w:val="22"/>
              </w:rPr>
              <w:t xml:space="preserve">between a builder </w:t>
            </w:r>
            <w:r>
              <w:rPr>
                <w:rFonts w:ascii="Arial" w:hAnsi="Arial" w:cs="Arial"/>
                <w:sz w:val="22"/>
                <w:szCs w:val="22"/>
              </w:rPr>
              <w:t xml:space="preserve">and owner </w:t>
            </w:r>
            <w:r w:rsidR="00525CC1" w:rsidRPr="00525CC1">
              <w:rPr>
                <w:rFonts w:ascii="Arial" w:hAnsi="Arial" w:cs="Arial"/>
                <w:sz w:val="22"/>
                <w:szCs w:val="22"/>
              </w:rPr>
              <w:t xml:space="preserve"> for an agreed lump sum amount</w:t>
            </w:r>
            <w:r>
              <w:rPr>
                <w:rFonts w:ascii="Arial" w:hAnsi="Arial" w:cs="Arial"/>
                <w:sz w:val="22"/>
                <w:szCs w:val="22"/>
              </w:rPr>
              <w:t xml:space="preserve"> which is an industry standard document outlines the </w:t>
            </w:r>
            <w:r w:rsidR="00525CC1" w:rsidRPr="00525CC1">
              <w:rPr>
                <w:rFonts w:ascii="Arial" w:hAnsi="Arial" w:cs="Arial"/>
                <w:sz w:val="22"/>
                <w:szCs w:val="22"/>
              </w:rPr>
              <w:t xml:space="preserve">terms </w:t>
            </w:r>
            <w:r>
              <w:rPr>
                <w:rFonts w:ascii="Arial" w:hAnsi="Arial" w:cs="Arial"/>
                <w:sz w:val="22"/>
                <w:szCs w:val="22"/>
              </w:rPr>
              <w:t xml:space="preserve">and conditions </w:t>
            </w:r>
            <w:r w:rsidR="00525CC1" w:rsidRPr="00525CC1">
              <w:rPr>
                <w:rFonts w:ascii="Arial" w:hAnsi="Arial" w:cs="Arial"/>
                <w:sz w:val="22"/>
                <w:szCs w:val="22"/>
              </w:rPr>
              <w:t>of the agreement between parties</w:t>
            </w:r>
            <w:r>
              <w:rPr>
                <w:rFonts w:ascii="Arial" w:hAnsi="Arial" w:cs="Arial"/>
                <w:sz w:val="22"/>
                <w:szCs w:val="22"/>
              </w:rPr>
              <w:t xml:space="preserve"> and is compliant with the relevant legislation.  </w:t>
            </w:r>
          </w:p>
          <w:permEnd w:id="280640392"/>
          <w:p w:rsidR="00FC7983" w:rsidRPr="001C4084" w:rsidRDefault="00FC7983" w:rsidP="006A4685">
            <w:pPr>
              <w:rPr>
                <w:rFonts w:ascii="Arial" w:hAnsi="Arial" w:cs="Arial"/>
                <w:sz w:val="22"/>
                <w:szCs w:val="22"/>
              </w:rPr>
            </w:pPr>
          </w:p>
        </w:tc>
        <w:sdt>
          <w:sdtPr>
            <w:rPr>
              <w:rFonts w:ascii="Arial" w:hAnsi="Arial" w:cs="Arial"/>
              <w:sz w:val="44"/>
              <w:szCs w:val="44"/>
            </w:rPr>
            <w:id w:val="-1136784997"/>
            <w14:checkbox>
              <w14:checked w14:val="0"/>
              <w14:checkedState w14:val="00FE" w14:font="Wingdings"/>
              <w14:uncheckedState w14:val="00A8" w14:font="Wingdings"/>
            </w14:checkbox>
          </w:sdtPr>
          <w:sdtEndPr/>
          <w:sdtContent>
            <w:permStart w:id="316884416"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316884416"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10" w:name="_Ref423503323"/>
      <w:bookmarkStart w:id="11" w:name="_Ref423598528"/>
      <w:r w:rsidRPr="00A56658">
        <w:rPr>
          <w:bCs/>
        </w:rPr>
        <w:t xml:space="preserve">In order to understand the essential terms and elements of a contract it is necessary to look at the </w:t>
      </w:r>
      <w:r w:rsidRPr="00A56658">
        <w:rPr>
          <w:bCs/>
          <w:i/>
        </w:rPr>
        <w:t>Residential Building Contract – Sections and Additional documents</w:t>
      </w:r>
      <w:r w:rsidRPr="00A56658">
        <w:rPr>
          <w:bCs/>
        </w:rPr>
        <w:t xml:space="preserve"> which are needed for a contract</w:t>
      </w:r>
      <w:r>
        <w:rPr>
          <w:bCs/>
        </w:rPr>
        <w:t xml:space="preserve"> to be effected.</w:t>
      </w:r>
      <w:r>
        <w:rPr>
          <w:bCs/>
        </w:rPr>
        <w:br/>
      </w:r>
      <w:r>
        <w:rPr>
          <w:bCs/>
        </w:rPr>
        <w:br/>
        <w:t>What are these</w:t>
      </w:r>
      <w:r w:rsidRPr="00A56658">
        <w:rPr>
          <w:bCs/>
        </w:rPr>
        <w:t xml:space="preserve"> additional documents</w:t>
      </w:r>
      <w:r>
        <w:rPr>
          <w:bCs/>
        </w:rPr>
        <w:t xml:space="preserve"> which </w:t>
      </w:r>
      <w:r w:rsidRPr="00A56658">
        <w:rPr>
          <w:bCs/>
        </w:rPr>
        <w:t xml:space="preserve">ensure that a contract complies with </w:t>
      </w:r>
      <w:r w:rsidR="004F7022">
        <w:rPr>
          <w:bCs/>
        </w:rPr>
        <w:t>the law</w:t>
      </w:r>
      <w:r w:rsidRPr="00A56658">
        <w:rPr>
          <w:bCs/>
        </w:rPr>
        <w:t>?</w:t>
      </w:r>
      <w:bookmarkEnd w:id="10"/>
      <w:r w:rsidR="00D42C62">
        <w:rPr>
          <w:bCs/>
        </w:rPr>
        <w:t xml:space="preserve"> Who would be consulted?</w:t>
      </w:r>
      <w:bookmarkEnd w:id="11"/>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5102"/>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CE1039" w:rsidRPr="00A414CB" w:rsidRDefault="00CE1039" w:rsidP="00525CC1">
            <w:pPr>
              <w:rPr>
                <w:rFonts w:ascii="Arial" w:hAnsi="Arial" w:cs="Arial"/>
                <w:iCs/>
                <w:sz w:val="22"/>
                <w:szCs w:val="22"/>
              </w:rPr>
            </w:pPr>
            <w:permStart w:id="134959746" w:edGrp="everyone"/>
            <w:r w:rsidRPr="00A414CB">
              <w:rPr>
                <w:rFonts w:ascii="Arial" w:hAnsi="Arial" w:cs="Arial"/>
                <w:iCs/>
                <w:sz w:val="22"/>
                <w:szCs w:val="22"/>
              </w:rPr>
              <w:t xml:space="preserve">The additional documents which ensure that a contract complies with the law are: </w:t>
            </w:r>
            <w:r w:rsidR="00525CC1" w:rsidRPr="00A414CB">
              <w:rPr>
                <w:rFonts w:ascii="Arial" w:hAnsi="Arial" w:cs="Arial"/>
                <w:iCs/>
                <w:sz w:val="22"/>
                <w:szCs w:val="22"/>
              </w:rPr>
              <w:t>Termite Management Documentation</w:t>
            </w:r>
            <w:r w:rsidRPr="00A414CB">
              <w:rPr>
                <w:rFonts w:ascii="Arial" w:hAnsi="Arial" w:cs="Arial"/>
                <w:iCs/>
                <w:sz w:val="22"/>
                <w:szCs w:val="22"/>
              </w:rPr>
              <w:t xml:space="preserve">, </w:t>
            </w:r>
            <w:r w:rsidR="00525CC1" w:rsidRPr="00A414CB">
              <w:rPr>
                <w:rFonts w:ascii="Arial" w:hAnsi="Arial" w:cs="Arial"/>
                <w:iCs/>
                <w:sz w:val="22"/>
                <w:szCs w:val="22"/>
              </w:rPr>
              <w:t>Engineering Specification Confirmation</w:t>
            </w:r>
            <w:r w:rsidRPr="00A414CB">
              <w:rPr>
                <w:rFonts w:ascii="Arial" w:hAnsi="Arial" w:cs="Arial"/>
                <w:iCs/>
                <w:sz w:val="22"/>
                <w:szCs w:val="22"/>
              </w:rPr>
              <w:t xml:space="preserve">, </w:t>
            </w:r>
            <w:r w:rsidR="00525CC1" w:rsidRPr="00A414CB">
              <w:rPr>
                <w:rFonts w:ascii="Arial" w:hAnsi="Arial" w:cs="Arial"/>
                <w:iCs/>
                <w:sz w:val="22"/>
                <w:szCs w:val="22"/>
              </w:rPr>
              <w:t>Foundation Maintenance Declarations</w:t>
            </w:r>
            <w:r w:rsidRPr="00A414CB">
              <w:rPr>
                <w:rFonts w:ascii="Arial" w:hAnsi="Arial" w:cs="Arial"/>
                <w:iCs/>
                <w:sz w:val="22"/>
                <w:szCs w:val="22"/>
              </w:rPr>
              <w:t xml:space="preserve">, </w:t>
            </w:r>
            <w:r w:rsidR="00525CC1" w:rsidRPr="00A414CB">
              <w:rPr>
                <w:rFonts w:ascii="Arial" w:hAnsi="Arial" w:cs="Arial"/>
                <w:iCs/>
                <w:sz w:val="22"/>
                <w:szCs w:val="22"/>
              </w:rPr>
              <w:t>Cooling off period</w:t>
            </w:r>
            <w:r w:rsidRPr="00A414CB">
              <w:rPr>
                <w:rFonts w:ascii="Arial" w:hAnsi="Arial" w:cs="Arial"/>
                <w:iCs/>
                <w:sz w:val="22"/>
                <w:szCs w:val="22"/>
              </w:rPr>
              <w:t>. These are all necessary to ensure that a contract complies with the law.  In addition, all drawings and specifications should be reviewed together with any other documents relating to the work, such as soil test results etc</w:t>
            </w:r>
            <w:r w:rsidR="00A414CB" w:rsidRPr="00A414CB">
              <w:rPr>
                <w:rFonts w:ascii="Arial" w:hAnsi="Arial" w:cs="Arial"/>
                <w:iCs/>
                <w:sz w:val="22"/>
                <w:szCs w:val="22"/>
              </w:rPr>
              <w:t>.</w:t>
            </w:r>
          </w:p>
          <w:p w:rsidR="00CE1039" w:rsidRPr="00A414CB" w:rsidRDefault="00CE1039" w:rsidP="00525CC1">
            <w:pPr>
              <w:rPr>
                <w:rFonts w:ascii="Arial" w:hAnsi="Arial" w:cs="Arial"/>
                <w:iCs/>
                <w:sz w:val="22"/>
                <w:szCs w:val="22"/>
              </w:rPr>
            </w:pPr>
          </w:p>
          <w:p w:rsidR="00CE1039" w:rsidRPr="00A414CB" w:rsidRDefault="00A414CB" w:rsidP="00525CC1">
            <w:pPr>
              <w:rPr>
                <w:rFonts w:ascii="Arial" w:hAnsi="Arial" w:cs="Arial"/>
                <w:iCs/>
                <w:sz w:val="22"/>
                <w:szCs w:val="22"/>
              </w:rPr>
            </w:pPr>
            <w:r w:rsidRPr="00A414CB">
              <w:rPr>
                <w:rFonts w:ascii="Arial" w:hAnsi="Arial" w:cs="Arial"/>
                <w:iCs/>
                <w:sz w:val="22"/>
                <w:szCs w:val="22"/>
              </w:rPr>
              <w:t>All relevant qualified people who provide the additional information should be consulted.</w:t>
            </w:r>
          </w:p>
          <w:p w:rsidR="00CE1039" w:rsidRDefault="00CE1039" w:rsidP="00525CC1">
            <w:pPr>
              <w:rPr>
                <w:rFonts w:ascii="Arial" w:hAnsi="Arial" w:cs="Arial"/>
                <w:i/>
                <w:iCs/>
                <w:sz w:val="22"/>
                <w:szCs w:val="22"/>
              </w:rPr>
            </w:pPr>
          </w:p>
          <w:p w:rsidR="00CE1039" w:rsidRDefault="00CE1039" w:rsidP="00525CC1">
            <w:pPr>
              <w:rPr>
                <w:rFonts w:ascii="Arial" w:hAnsi="Arial" w:cs="Arial"/>
                <w:i/>
                <w:iCs/>
                <w:sz w:val="22"/>
                <w:szCs w:val="22"/>
              </w:rPr>
            </w:pPr>
          </w:p>
          <w:p w:rsidR="00525CC1" w:rsidRDefault="00525CC1" w:rsidP="00525CC1">
            <w:pPr>
              <w:rPr>
                <w:rFonts w:ascii="Arial" w:hAnsi="Arial" w:cs="Arial"/>
                <w:sz w:val="22"/>
                <w:szCs w:val="22"/>
              </w:rPr>
            </w:pPr>
          </w:p>
          <w:p w:rsidR="00525CC1" w:rsidRPr="00525CC1" w:rsidRDefault="00525CC1" w:rsidP="00525CC1">
            <w:pPr>
              <w:rPr>
                <w:rFonts w:ascii="Arial" w:hAnsi="Arial" w:cs="Arial"/>
                <w:sz w:val="22"/>
                <w:szCs w:val="22"/>
              </w:rPr>
            </w:pPr>
          </w:p>
          <w:permEnd w:id="134959746"/>
          <w:p w:rsidR="00FC7983" w:rsidRPr="001C4084" w:rsidRDefault="00FC7983" w:rsidP="006A4685">
            <w:pPr>
              <w:rPr>
                <w:rFonts w:ascii="Arial" w:hAnsi="Arial" w:cs="Arial"/>
                <w:sz w:val="22"/>
                <w:szCs w:val="22"/>
              </w:rPr>
            </w:pPr>
          </w:p>
        </w:tc>
        <w:sdt>
          <w:sdtPr>
            <w:rPr>
              <w:rFonts w:ascii="Arial" w:hAnsi="Arial" w:cs="Arial"/>
              <w:sz w:val="44"/>
              <w:szCs w:val="44"/>
            </w:rPr>
            <w:id w:val="-689452579"/>
            <w14:checkbox>
              <w14:checked w14:val="0"/>
              <w14:checkedState w14:val="00FE" w14:font="Wingdings"/>
              <w14:uncheckedState w14:val="00A8" w14:font="Wingdings"/>
            </w14:checkbox>
          </w:sdtPr>
          <w:sdtEndPr/>
          <w:sdtContent>
            <w:permStart w:id="1967747512"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967747512"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2" w:name="_Ref423503477"/>
      <w:r w:rsidRPr="00A56658">
        <w:rPr>
          <w:bCs/>
        </w:rPr>
        <w:lastRenderedPageBreak/>
        <w:t>When might you use a Residential “Cost Plus” Contract</w:t>
      </w:r>
      <w:r>
        <w:rPr>
          <w:bCs/>
        </w:rPr>
        <w:t xml:space="preserve">? </w:t>
      </w:r>
      <w:r w:rsidR="00C057EC">
        <w:rPr>
          <w:bCs/>
        </w:rPr>
        <w:br/>
      </w:r>
      <w:r>
        <w:rPr>
          <w:bCs/>
        </w:rPr>
        <w:t>Give an example.</w:t>
      </w:r>
      <w:bookmarkEnd w:id="12"/>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14CB" w:rsidRDefault="00525CC1" w:rsidP="00525CC1">
            <w:pPr>
              <w:rPr>
                <w:rFonts w:ascii="Arial" w:hAnsi="Arial" w:cs="Arial"/>
                <w:sz w:val="22"/>
                <w:szCs w:val="22"/>
                <w:lang w:val="en-US"/>
              </w:rPr>
            </w:pPr>
            <w:permStart w:id="39464792" w:edGrp="everyone"/>
            <w:r w:rsidRPr="00525CC1">
              <w:rPr>
                <w:rFonts w:ascii="Arial" w:hAnsi="Arial" w:cs="Arial"/>
                <w:sz w:val="22"/>
                <w:szCs w:val="22"/>
                <w:lang w:val="en-US"/>
              </w:rPr>
              <w:t>A Residential Cost Plus contract can only be used where the extent of the work cannot be determined</w:t>
            </w:r>
            <w:r w:rsidR="00A414CB">
              <w:rPr>
                <w:rFonts w:ascii="Arial" w:hAnsi="Arial" w:cs="Arial"/>
                <w:sz w:val="22"/>
                <w:szCs w:val="22"/>
                <w:lang w:val="en-US"/>
              </w:rPr>
              <w:t xml:space="preserve">.  Under this type of contract, the contractor is paid for all construction related expenses including materials and subcontractor charges plus an agreed percentage or fixed sum to allow for profit.  </w:t>
            </w:r>
          </w:p>
          <w:p w:rsidR="00A414CB" w:rsidRDefault="00A414CB" w:rsidP="00525CC1">
            <w:pPr>
              <w:rPr>
                <w:rFonts w:ascii="Arial" w:hAnsi="Arial" w:cs="Arial"/>
                <w:sz w:val="22"/>
                <w:szCs w:val="22"/>
                <w:lang w:val="en-US"/>
              </w:rPr>
            </w:pPr>
          </w:p>
          <w:p w:rsidR="00525CC1" w:rsidRDefault="00A414CB" w:rsidP="00525CC1">
            <w:pPr>
              <w:rPr>
                <w:rFonts w:ascii="Arial" w:hAnsi="Arial" w:cs="Arial"/>
                <w:sz w:val="22"/>
                <w:szCs w:val="22"/>
                <w:lang w:val="en-US"/>
              </w:rPr>
            </w:pPr>
            <w:r>
              <w:rPr>
                <w:rFonts w:ascii="Arial" w:hAnsi="Arial" w:cs="Arial"/>
                <w:sz w:val="22"/>
                <w:szCs w:val="22"/>
                <w:lang w:val="en-US"/>
              </w:rPr>
              <w:t xml:space="preserve">This type of contact might be used if additional excavation becomes necessary in an area where the soil testing has shown that the ground stability and general makeup differs in sections making it difficult to know how much rock may be present and what ground stabilisation methods should be used. </w:t>
            </w:r>
            <w:r w:rsidR="00525CC1" w:rsidRPr="00525CC1">
              <w:rPr>
                <w:rFonts w:ascii="Arial" w:hAnsi="Arial" w:cs="Arial"/>
                <w:sz w:val="22"/>
                <w:szCs w:val="22"/>
                <w:lang w:val="en-US"/>
              </w:rPr>
              <w:t xml:space="preserve"> </w:t>
            </w:r>
          </w:p>
          <w:p w:rsidR="00A414CB" w:rsidRDefault="00A414CB" w:rsidP="00525CC1">
            <w:pPr>
              <w:rPr>
                <w:rFonts w:ascii="Arial" w:hAnsi="Arial" w:cs="Arial"/>
                <w:sz w:val="22"/>
                <w:szCs w:val="22"/>
              </w:rPr>
            </w:pPr>
          </w:p>
          <w:p w:rsidR="00A414CB" w:rsidRDefault="00A414CB" w:rsidP="00525CC1">
            <w:pPr>
              <w:rPr>
                <w:rFonts w:ascii="Arial" w:hAnsi="Arial" w:cs="Arial"/>
                <w:sz w:val="22"/>
                <w:szCs w:val="22"/>
              </w:rPr>
            </w:pPr>
          </w:p>
          <w:tbl>
            <w:tblPr>
              <w:tblW w:w="10699" w:type="dxa"/>
              <w:tblLayout w:type="fixed"/>
              <w:tblCellMar>
                <w:left w:w="0" w:type="dxa"/>
                <w:right w:w="0" w:type="dxa"/>
              </w:tblCellMar>
              <w:tblLook w:val="04A0" w:firstRow="1" w:lastRow="0" w:firstColumn="1" w:lastColumn="0" w:noHBand="0" w:noVBand="1"/>
            </w:tblPr>
            <w:tblGrid>
              <w:gridCol w:w="10699"/>
            </w:tblGrid>
            <w:tr w:rsidR="00A414CB" w:rsidRPr="00A414CB" w:rsidTr="00A414CB">
              <w:tc>
                <w:tcPr>
                  <w:tcW w:w="10699" w:type="dxa"/>
                  <w:tcBorders>
                    <w:top w:val="single" w:sz="6" w:space="0" w:color="FFFFFF"/>
                    <w:left w:val="single" w:sz="6" w:space="0" w:color="FFFFFF"/>
                    <w:bottom w:val="single" w:sz="6" w:space="0" w:color="FFFFFF"/>
                    <w:right w:val="single" w:sz="6" w:space="0" w:color="FFFFFF"/>
                  </w:tcBorders>
                  <w:shd w:val="clear" w:color="auto" w:fill="auto"/>
                  <w:tcMar>
                    <w:top w:w="120" w:type="dxa"/>
                    <w:left w:w="0" w:type="dxa"/>
                    <w:bottom w:w="120" w:type="dxa"/>
                    <w:right w:w="0" w:type="dxa"/>
                  </w:tcMar>
                  <w:vAlign w:val="center"/>
                  <w:hideMark/>
                </w:tcPr>
                <w:p w:rsidR="00A414CB" w:rsidRPr="00A414CB" w:rsidRDefault="00A414CB" w:rsidP="00A414CB">
                  <w:pPr>
                    <w:jc w:val="left"/>
                    <w:rPr>
                      <w:rFonts w:ascii="&amp;quot" w:hAnsi="&amp;quot"/>
                      <w:color w:val="4D4D4D"/>
                      <w:sz w:val="23"/>
                      <w:szCs w:val="23"/>
                      <w:lang w:eastAsia="en-AU"/>
                    </w:rPr>
                  </w:pPr>
                </w:p>
              </w:tc>
            </w:tr>
          </w:tbl>
          <w:p w:rsidR="00A414CB" w:rsidRPr="00525CC1" w:rsidRDefault="00A414CB" w:rsidP="00525CC1">
            <w:pPr>
              <w:rPr>
                <w:rFonts w:ascii="Arial" w:hAnsi="Arial" w:cs="Arial"/>
                <w:sz w:val="22"/>
                <w:szCs w:val="22"/>
              </w:rPr>
            </w:pPr>
          </w:p>
          <w:permEnd w:id="39464792"/>
          <w:p w:rsidR="00A56658" w:rsidRPr="001C4084" w:rsidRDefault="00A56658" w:rsidP="003A19C4">
            <w:pPr>
              <w:rPr>
                <w:rFonts w:ascii="Arial" w:hAnsi="Arial" w:cs="Arial"/>
                <w:sz w:val="22"/>
                <w:szCs w:val="22"/>
              </w:rPr>
            </w:pPr>
          </w:p>
        </w:tc>
        <w:sdt>
          <w:sdtPr>
            <w:rPr>
              <w:rFonts w:ascii="Arial" w:hAnsi="Arial" w:cs="Arial"/>
              <w:sz w:val="44"/>
              <w:szCs w:val="44"/>
            </w:rPr>
            <w:id w:val="874816500"/>
            <w14:checkbox>
              <w14:checked w14:val="0"/>
              <w14:checkedState w14:val="00FE" w14:font="Wingdings"/>
              <w14:uncheckedState w14:val="00A8" w14:font="Wingdings"/>
            </w14:checkbox>
          </w:sdtPr>
          <w:sdtEndPr/>
          <w:sdtContent>
            <w:permStart w:id="1845758151"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845758151"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3" w:name="_Ref423503514"/>
      <w:r w:rsidRPr="00A56658">
        <w:rPr>
          <w:bCs/>
        </w:rPr>
        <w:t>What are the four essential elements for an agreement to contain to be regarded as a contract and in which if any one of the four is missing, then the agreement cannot be legally binding?</w:t>
      </w:r>
      <w:bookmarkEnd w:id="13"/>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1984"/>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A414CB" w:rsidP="003A19C4">
            <w:pPr>
              <w:rPr>
                <w:rFonts w:ascii="Arial" w:hAnsi="Arial" w:cs="Arial"/>
                <w:sz w:val="22"/>
                <w:szCs w:val="22"/>
              </w:rPr>
            </w:pPr>
            <w:permStart w:id="1110533835" w:edGrp="everyone"/>
            <w:r>
              <w:rPr>
                <w:rFonts w:ascii="Arial" w:hAnsi="Arial" w:cs="Arial"/>
                <w:sz w:val="22"/>
                <w:szCs w:val="22"/>
              </w:rPr>
              <w:t xml:space="preserve">The four essential elements an agreement must contain are: </w:t>
            </w:r>
            <w:r w:rsidR="002D7199">
              <w:rPr>
                <w:rFonts w:ascii="Arial" w:hAnsi="Arial" w:cs="Arial"/>
                <w:sz w:val="22"/>
                <w:szCs w:val="22"/>
              </w:rPr>
              <w:t>Offer, acceptance, intention of legal consequences &amp; consideration.</w:t>
            </w:r>
          </w:p>
          <w:p w:rsidR="00A56658" w:rsidRDefault="00A56658" w:rsidP="003A19C4">
            <w:pPr>
              <w:rPr>
                <w:rFonts w:ascii="Arial" w:hAnsi="Arial" w:cs="Arial"/>
                <w:sz w:val="22"/>
                <w:szCs w:val="22"/>
              </w:rPr>
            </w:pPr>
          </w:p>
          <w:p w:rsidR="00A56658" w:rsidRPr="001C4084" w:rsidRDefault="00F97D09" w:rsidP="003A19C4">
            <w:pPr>
              <w:rPr>
                <w:rFonts w:ascii="Arial" w:hAnsi="Arial" w:cs="Arial"/>
                <w:sz w:val="22"/>
                <w:szCs w:val="22"/>
              </w:rPr>
            </w:pPr>
            <w:r>
              <w:rPr>
                <w:rFonts w:ascii="Arial" w:hAnsi="Arial" w:cs="Arial"/>
                <w:sz w:val="22"/>
                <w:szCs w:val="22"/>
              </w:rPr>
              <w:t>If any of the above are missing than the agreement cannot be legally binding.</w:t>
            </w:r>
            <w:permEnd w:id="1110533835"/>
          </w:p>
        </w:tc>
        <w:sdt>
          <w:sdtPr>
            <w:rPr>
              <w:rFonts w:ascii="Arial" w:hAnsi="Arial" w:cs="Arial"/>
              <w:sz w:val="44"/>
              <w:szCs w:val="44"/>
            </w:rPr>
            <w:id w:val="670292337"/>
            <w14:checkbox>
              <w14:checked w14:val="0"/>
              <w14:checkedState w14:val="00FE" w14:font="Wingdings"/>
              <w14:uncheckedState w14:val="00A8" w14:font="Wingdings"/>
            </w14:checkbox>
          </w:sdtPr>
          <w:sdtEndPr/>
          <w:sdtContent>
            <w:permStart w:id="2009626801"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2009626801"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D01C27" w:rsidP="00A56658">
      <w:pPr>
        <w:pStyle w:val="11CSTCPLQuestionBullet"/>
        <w:ind w:left="709" w:hanging="709"/>
      </w:pPr>
      <w:bookmarkStart w:id="14" w:name="_Ref423503754"/>
      <w:r>
        <w:rPr>
          <w:bCs/>
        </w:rPr>
        <w:t>When might an ‘</w:t>
      </w:r>
      <w:r w:rsidR="00A56658" w:rsidRPr="00A56658">
        <w:rPr>
          <w:bCs/>
        </w:rPr>
        <w:t>offer</w:t>
      </w:r>
      <w:r>
        <w:rPr>
          <w:bCs/>
        </w:rPr>
        <w:t>’</w:t>
      </w:r>
      <w:r w:rsidR="00A56658" w:rsidRPr="00A56658">
        <w:rPr>
          <w:bCs/>
        </w:rPr>
        <w:t xml:space="preserve"> be deemed to have lapsed?</w:t>
      </w:r>
      <w:bookmarkEnd w:id="14"/>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2948"/>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97D09" w:rsidRPr="00F97D09" w:rsidRDefault="00A414CB" w:rsidP="00F97D09">
            <w:pPr>
              <w:rPr>
                <w:rFonts w:ascii="Arial" w:hAnsi="Arial" w:cs="Arial"/>
                <w:sz w:val="22"/>
                <w:szCs w:val="22"/>
              </w:rPr>
            </w:pPr>
            <w:permStart w:id="84279625" w:edGrp="everyone"/>
            <w:r>
              <w:rPr>
                <w:rFonts w:ascii="Arial" w:hAnsi="Arial" w:cs="Arial"/>
                <w:sz w:val="22"/>
                <w:szCs w:val="22"/>
              </w:rPr>
              <w:t xml:space="preserve">An offer may be deemed to have lapsed </w:t>
            </w:r>
            <w:r w:rsidR="00F97D09" w:rsidRPr="00F97D09">
              <w:rPr>
                <w:rFonts w:ascii="Arial" w:hAnsi="Arial" w:cs="Arial"/>
                <w:sz w:val="22"/>
                <w:szCs w:val="22"/>
              </w:rPr>
              <w:t>when the time for acceptance expire</w:t>
            </w:r>
            <w:r>
              <w:rPr>
                <w:rFonts w:ascii="Arial" w:hAnsi="Arial" w:cs="Arial"/>
                <w:sz w:val="22"/>
                <w:szCs w:val="22"/>
              </w:rPr>
              <w:t xml:space="preserve">s or </w:t>
            </w:r>
            <w:r w:rsidR="00F97D09" w:rsidRPr="00F97D09">
              <w:rPr>
                <w:rFonts w:ascii="Arial" w:hAnsi="Arial" w:cs="Arial"/>
                <w:sz w:val="22"/>
                <w:szCs w:val="22"/>
              </w:rPr>
              <w:t>if the offer is withdrawn before it is accepted; or</w:t>
            </w:r>
          </w:p>
          <w:p w:rsidR="00F97D09" w:rsidRPr="00F97D09" w:rsidRDefault="00F97D09" w:rsidP="00F97D09">
            <w:pPr>
              <w:rPr>
                <w:rFonts w:ascii="Arial" w:hAnsi="Arial" w:cs="Arial"/>
                <w:sz w:val="22"/>
                <w:szCs w:val="22"/>
              </w:rPr>
            </w:pPr>
            <w:r w:rsidRPr="00F97D09">
              <w:rPr>
                <w:rFonts w:ascii="Arial" w:hAnsi="Arial" w:cs="Arial"/>
                <w:sz w:val="22"/>
                <w:szCs w:val="22"/>
              </w:rPr>
              <w:t>after a reasonable time</w:t>
            </w:r>
            <w:r w:rsidR="00A414CB">
              <w:rPr>
                <w:rFonts w:ascii="Arial" w:hAnsi="Arial" w:cs="Arial"/>
                <w:sz w:val="22"/>
                <w:szCs w:val="22"/>
              </w:rPr>
              <w:t xml:space="preserve"> has passed.  </w:t>
            </w:r>
          </w:p>
          <w:permEnd w:id="84279625"/>
          <w:p w:rsidR="00A56658" w:rsidRPr="001C4084" w:rsidRDefault="00A56658" w:rsidP="003A19C4">
            <w:pPr>
              <w:rPr>
                <w:rFonts w:ascii="Arial" w:hAnsi="Arial" w:cs="Arial"/>
                <w:sz w:val="22"/>
                <w:szCs w:val="22"/>
              </w:rPr>
            </w:pPr>
          </w:p>
        </w:tc>
        <w:sdt>
          <w:sdtPr>
            <w:rPr>
              <w:rFonts w:ascii="Arial" w:hAnsi="Arial" w:cs="Arial"/>
              <w:sz w:val="44"/>
              <w:szCs w:val="44"/>
            </w:rPr>
            <w:id w:val="-1257823621"/>
            <w14:checkbox>
              <w14:checked w14:val="0"/>
              <w14:checkedState w14:val="00FE" w14:font="Wingdings"/>
              <w14:uncheckedState w14:val="00A8" w14:font="Wingdings"/>
            </w14:checkbox>
          </w:sdtPr>
          <w:sdtEndPr/>
          <w:sdtContent>
            <w:permStart w:id="2119766850"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2119766850"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5" w:name="_Ref423503864"/>
      <w:r>
        <w:rPr>
          <w:bCs/>
        </w:rPr>
        <w:t>‘</w:t>
      </w:r>
      <w:r w:rsidRPr="00A56658">
        <w:rPr>
          <w:bCs/>
        </w:rPr>
        <w:t>Intention of Legal Consequences</w:t>
      </w:r>
      <w:r>
        <w:rPr>
          <w:bCs/>
        </w:rPr>
        <w:t>’</w:t>
      </w:r>
      <w:r w:rsidRPr="00A56658">
        <w:rPr>
          <w:bCs/>
        </w:rPr>
        <w:t xml:space="preserve"> requires that the parties intend to enter into a legally binding agreement</w:t>
      </w:r>
      <w:r>
        <w:rPr>
          <w:bCs/>
        </w:rPr>
        <w:t>. W</w:t>
      </w:r>
      <w:r w:rsidRPr="00A56658">
        <w:rPr>
          <w:bCs/>
        </w:rPr>
        <w:t>hat does this mean?</w:t>
      </w:r>
      <w:bookmarkEnd w:id="15"/>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72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A414CB" w:rsidP="003A19C4">
            <w:pPr>
              <w:rPr>
                <w:rFonts w:ascii="Arial" w:hAnsi="Arial" w:cs="Arial"/>
                <w:sz w:val="22"/>
                <w:szCs w:val="22"/>
              </w:rPr>
            </w:pPr>
            <w:permStart w:id="273312565" w:edGrp="everyone"/>
            <w:r>
              <w:rPr>
                <w:rFonts w:ascii="Arial" w:hAnsi="Arial" w:cs="Arial"/>
                <w:sz w:val="22"/>
                <w:szCs w:val="22"/>
              </w:rPr>
              <w:t xml:space="preserve">Intention of Legal Consequences means </w:t>
            </w:r>
            <w:r w:rsidR="00F97D09">
              <w:rPr>
                <w:rFonts w:ascii="Arial" w:hAnsi="Arial" w:cs="Arial"/>
                <w:sz w:val="22"/>
                <w:szCs w:val="22"/>
              </w:rPr>
              <w:t>that the parties intend to be legally bound and w</w:t>
            </w:r>
            <w:r w:rsidR="00A41218">
              <w:rPr>
                <w:rFonts w:ascii="Arial" w:hAnsi="Arial" w:cs="Arial"/>
                <w:sz w:val="22"/>
                <w:szCs w:val="22"/>
              </w:rPr>
              <w:t xml:space="preserve">ant the contract to be </w:t>
            </w:r>
            <w:r w:rsidR="00F97D09">
              <w:rPr>
                <w:rFonts w:ascii="Arial" w:hAnsi="Arial" w:cs="Arial"/>
                <w:sz w:val="22"/>
                <w:szCs w:val="22"/>
              </w:rPr>
              <w:t>enforceable by law.</w:t>
            </w:r>
          </w:p>
          <w:p w:rsidR="00A56658" w:rsidRDefault="00A56658" w:rsidP="003A19C4">
            <w:pPr>
              <w:rPr>
                <w:rFonts w:ascii="Arial" w:hAnsi="Arial" w:cs="Arial"/>
                <w:sz w:val="22"/>
                <w:szCs w:val="22"/>
              </w:rPr>
            </w:pPr>
          </w:p>
          <w:permEnd w:id="273312565"/>
          <w:p w:rsidR="00A56658" w:rsidRPr="001C4084" w:rsidRDefault="00A56658" w:rsidP="003A19C4">
            <w:pPr>
              <w:rPr>
                <w:rFonts w:ascii="Arial" w:hAnsi="Arial" w:cs="Arial"/>
                <w:sz w:val="22"/>
                <w:szCs w:val="22"/>
              </w:rPr>
            </w:pPr>
          </w:p>
        </w:tc>
        <w:sdt>
          <w:sdtPr>
            <w:rPr>
              <w:rFonts w:ascii="Arial" w:hAnsi="Arial" w:cs="Arial"/>
              <w:sz w:val="44"/>
              <w:szCs w:val="44"/>
            </w:rPr>
            <w:id w:val="864022869"/>
            <w14:checkbox>
              <w14:checked w14:val="0"/>
              <w14:checkedState w14:val="00FE" w14:font="Wingdings"/>
              <w14:uncheckedState w14:val="00A8" w14:font="Wingdings"/>
            </w14:checkbox>
          </w:sdtPr>
          <w:sdtEndPr/>
          <w:sdtContent>
            <w:permStart w:id="1925656067"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925656067"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6" w:name="_Ref423504003"/>
      <w:r w:rsidRPr="00A56658">
        <w:rPr>
          <w:bCs/>
        </w:rPr>
        <w:t xml:space="preserve">In order for a contract to be binding it must be supported by </w:t>
      </w:r>
      <w:r>
        <w:rPr>
          <w:bCs/>
        </w:rPr>
        <w:t>‘</w:t>
      </w:r>
      <w:r w:rsidRPr="00A56658">
        <w:rPr>
          <w:bCs/>
        </w:rPr>
        <w:t>consideration</w:t>
      </w:r>
      <w:r>
        <w:rPr>
          <w:bCs/>
        </w:rPr>
        <w:t>’. Explain this term.</w:t>
      </w:r>
      <w:bookmarkEnd w:id="16"/>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42265" w:rsidRDefault="00442265" w:rsidP="00442265">
            <w:pPr>
              <w:rPr>
                <w:rFonts w:ascii="Arial" w:hAnsi="Arial" w:cs="Arial"/>
                <w:sz w:val="22"/>
                <w:szCs w:val="22"/>
              </w:rPr>
            </w:pPr>
            <w:permStart w:id="762191340" w:edGrp="everyone"/>
            <w:r w:rsidRPr="00442265">
              <w:rPr>
                <w:rFonts w:ascii="Arial" w:hAnsi="Arial" w:cs="Arial"/>
                <w:sz w:val="22"/>
                <w:szCs w:val="22"/>
              </w:rPr>
              <w:t>Consideration</w:t>
            </w:r>
            <w:r w:rsidR="00A41218">
              <w:rPr>
                <w:rFonts w:ascii="Arial" w:hAnsi="Arial" w:cs="Arial"/>
                <w:sz w:val="22"/>
                <w:szCs w:val="22"/>
              </w:rPr>
              <w:t xml:space="preserve"> is what is exchanges in exchanged for the services offered.  </w:t>
            </w:r>
          </w:p>
          <w:p w:rsidR="00A41218" w:rsidRDefault="00A41218" w:rsidP="00442265">
            <w:pPr>
              <w:rPr>
                <w:rFonts w:ascii="Arial" w:hAnsi="Arial" w:cs="Arial"/>
                <w:sz w:val="22"/>
                <w:szCs w:val="22"/>
              </w:rPr>
            </w:pPr>
          </w:p>
          <w:p w:rsidR="00A41218" w:rsidRPr="00442265" w:rsidRDefault="00A41218" w:rsidP="00442265">
            <w:pPr>
              <w:rPr>
                <w:rFonts w:ascii="Arial" w:hAnsi="Arial" w:cs="Arial"/>
                <w:sz w:val="22"/>
                <w:szCs w:val="22"/>
              </w:rPr>
            </w:pPr>
            <w:r>
              <w:rPr>
                <w:rFonts w:ascii="Arial" w:hAnsi="Arial" w:cs="Arial"/>
                <w:sz w:val="22"/>
                <w:szCs w:val="22"/>
              </w:rPr>
              <w:t>Under normal circumstances, the payment of money is usually the ‘consideration’.</w:t>
            </w:r>
          </w:p>
          <w:p w:rsidR="00442265" w:rsidRPr="00442265" w:rsidRDefault="00442265" w:rsidP="00442265">
            <w:pPr>
              <w:rPr>
                <w:rFonts w:ascii="Arial" w:hAnsi="Arial" w:cs="Arial"/>
                <w:sz w:val="22"/>
                <w:szCs w:val="22"/>
              </w:rPr>
            </w:pPr>
          </w:p>
          <w:permEnd w:id="762191340"/>
          <w:p w:rsidR="00A56658" w:rsidRPr="001C4084" w:rsidRDefault="00A56658" w:rsidP="003A19C4">
            <w:pPr>
              <w:rPr>
                <w:rFonts w:ascii="Arial" w:hAnsi="Arial" w:cs="Arial"/>
                <w:sz w:val="22"/>
                <w:szCs w:val="22"/>
              </w:rPr>
            </w:pPr>
          </w:p>
        </w:tc>
        <w:sdt>
          <w:sdtPr>
            <w:rPr>
              <w:rFonts w:ascii="Arial" w:hAnsi="Arial" w:cs="Arial"/>
              <w:sz w:val="44"/>
              <w:szCs w:val="44"/>
            </w:rPr>
            <w:id w:val="741302112"/>
            <w14:checkbox>
              <w14:checked w14:val="0"/>
              <w14:checkedState w14:val="00FE" w14:font="Wingdings"/>
              <w14:uncheckedState w14:val="00A8" w14:font="Wingdings"/>
            </w14:checkbox>
          </w:sdtPr>
          <w:sdtEndPr/>
          <w:sdtContent>
            <w:permStart w:id="1420378908"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420378908" w:displacedByCustomXml="next"/>
          </w:sdtContent>
        </w:sdt>
      </w:tr>
    </w:tbl>
    <w:p w:rsidR="00A56658" w:rsidRDefault="00A56658" w:rsidP="00A56658">
      <w:pPr>
        <w:rPr>
          <w:rFonts w:ascii="Arial" w:hAnsi="Arial" w:cs="Arial"/>
          <w:sz w:val="22"/>
          <w:szCs w:val="22"/>
        </w:rPr>
      </w:pPr>
    </w:p>
    <w:p w:rsidR="00D01C27" w:rsidRPr="00830749" w:rsidRDefault="00D01C27" w:rsidP="00D01C27">
      <w:pPr>
        <w:pStyle w:val="11CSTCPLQuestionBullet"/>
        <w:ind w:left="709" w:hanging="709"/>
      </w:pPr>
      <w:bookmarkStart w:id="17" w:name="_Ref423504157"/>
      <w:r>
        <w:t>Explain</w:t>
      </w:r>
      <w:r w:rsidRPr="00D01C27">
        <w:t xml:space="preserve"> each of the following terms</w:t>
      </w:r>
      <w:r>
        <w:t>.</w:t>
      </w:r>
      <w:bookmarkEnd w:id="17"/>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1041551993"/>
            <w14:checkbox>
              <w14:checked w14:val="0"/>
              <w14:checkedState w14:val="00FE" w14:font="Wingdings"/>
              <w14:uncheckedState w14:val="00A8" w14:font="Wingdings"/>
            </w14:checkbox>
          </w:sdtPr>
          <w:sdtEndPr/>
          <w:sdtContent>
            <w:permStart w:id="478904075"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478904075" w:displacedByCustomXml="next"/>
          </w:sdtContent>
        </w:sdt>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6B7EC1" w:rsidRDefault="00D01C27" w:rsidP="00D01C27">
            <w:pPr>
              <w:jc w:val="center"/>
            </w:pPr>
            <w:r w:rsidRPr="006B7EC1">
              <w:t>Addition</w:t>
            </w:r>
          </w:p>
        </w:tc>
        <w:tc>
          <w:tcPr>
            <w:tcW w:w="5352" w:type="dxa"/>
            <w:tcBorders>
              <w:top w:val="single" w:sz="12" w:space="0" w:color="auto"/>
              <w:left w:val="single" w:sz="4" w:space="0" w:color="auto"/>
            </w:tcBorders>
            <w:shd w:val="clear" w:color="auto" w:fill="auto"/>
            <w:vAlign w:val="center"/>
          </w:tcPr>
          <w:p w:rsidR="00442265" w:rsidRPr="00442265" w:rsidRDefault="00442265" w:rsidP="00442265">
            <w:pPr>
              <w:ind w:right="82"/>
              <w:jc w:val="left"/>
              <w:rPr>
                <w:color w:val="17365D" w:themeColor="text2" w:themeShade="BF"/>
              </w:rPr>
            </w:pPr>
            <w:permStart w:id="804260011" w:edGrp="everyone"/>
            <w:r w:rsidRPr="00442265">
              <w:rPr>
                <w:color w:val="17365D" w:themeColor="text2" w:themeShade="BF"/>
              </w:rPr>
              <w:t xml:space="preserve">Any construction or change to a building or facility that increases its </w:t>
            </w:r>
            <w:r w:rsidR="00A41218">
              <w:rPr>
                <w:color w:val="17365D" w:themeColor="text2" w:themeShade="BF"/>
              </w:rPr>
              <w:t>size</w:t>
            </w:r>
            <w:r w:rsidRPr="00442265">
              <w:rPr>
                <w:color w:val="17365D" w:themeColor="text2" w:themeShade="BF"/>
              </w:rPr>
              <w:t>.</w:t>
            </w:r>
          </w:p>
          <w:permEnd w:id="804260011"/>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Arbitration</w:t>
            </w:r>
          </w:p>
        </w:tc>
        <w:tc>
          <w:tcPr>
            <w:tcW w:w="5352" w:type="dxa"/>
            <w:tcBorders>
              <w:left w:val="single" w:sz="4" w:space="0" w:color="auto"/>
            </w:tcBorders>
            <w:shd w:val="clear" w:color="auto" w:fill="auto"/>
            <w:vAlign w:val="center"/>
          </w:tcPr>
          <w:p w:rsidR="00442265" w:rsidRPr="00442265" w:rsidRDefault="00442265" w:rsidP="00442265">
            <w:pPr>
              <w:ind w:right="82"/>
              <w:jc w:val="left"/>
              <w:rPr>
                <w:color w:val="17365D" w:themeColor="text2" w:themeShade="BF"/>
              </w:rPr>
            </w:pPr>
            <w:permStart w:id="1096371646" w:edGrp="everyone"/>
            <w:r w:rsidRPr="00442265">
              <w:rPr>
                <w:color w:val="17365D" w:themeColor="text2" w:themeShade="BF"/>
              </w:rPr>
              <w:t xml:space="preserve">A </w:t>
            </w:r>
            <w:r w:rsidR="00A41218">
              <w:rPr>
                <w:color w:val="17365D" w:themeColor="text2" w:themeShade="BF"/>
              </w:rPr>
              <w:t xml:space="preserve">process for dispute resolution.  </w:t>
            </w:r>
            <w:r w:rsidRPr="00442265">
              <w:rPr>
                <w:color w:val="17365D" w:themeColor="text2" w:themeShade="BF"/>
              </w:rPr>
              <w:t>An arbitrators decision is final and cannot be appealed.</w:t>
            </w:r>
          </w:p>
          <w:permEnd w:id="1096371646"/>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BCA</w:t>
            </w:r>
          </w:p>
        </w:tc>
        <w:tc>
          <w:tcPr>
            <w:tcW w:w="5352" w:type="dxa"/>
            <w:tcBorders>
              <w:left w:val="single" w:sz="4" w:space="0" w:color="auto"/>
            </w:tcBorders>
            <w:shd w:val="clear" w:color="auto" w:fill="auto"/>
            <w:vAlign w:val="center"/>
          </w:tcPr>
          <w:p w:rsidR="00442265" w:rsidRPr="00442265" w:rsidRDefault="00442265" w:rsidP="00442265">
            <w:pPr>
              <w:ind w:right="82"/>
              <w:jc w:val="left"/>
              <w:rPr>
                <w:color w:val="17365D" w:themeColor="text2" w:themeShade="BF"/>
              </w:rPr>
            </w:pPr>
            <w:permStart w:id="1505503209" w:edGrp="everyone"/>
            <w:r w:rsidRPr="00442265">
              <w:rPr>
                <w:color w:val="17365D" w:themeColor="text2" w:themeShade="BF"/>
              </w:rPr>
              <w:t xml:space="preserve">The </w:t>
            </w:r>
            <w:r w:rsidRPr="00442265">
              <w:rPr>
                <w:i/>
                <w:iCs/>
                <w:color w:val="17365D" w:themeColor="text2" w:themeShade="BF"/>
              </w:rPr>
              <w:t>Building Code of Australia.</w:t>
            </w:r>
          </w:p>
          <w:permEnd w:id="1505503209"/>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Act 1993</w:t>
            </w:r>
          </w:p>
        </w:tc>
        <w:tc>
          <w:tcPr>
            <w:tcW w:w="5352" w:type="dxa"/>
            <w:tcBorders>
              <w:left w:val="single" w:sz="4" w:space="0" w:color="auto"/>
              <w:bottom w:val="single" w:sz="8" w:space="0" w:color="auto"/>
            </w:tcBorders>
            <w:shd w:val="clear" w:color="auto" w:fill="auto"/>
            <w:vAlign w:val="center"/>
          </w:tcPr>
          <w:p w:rsidR="00A41218" w:rsidRDefault="00A41218" w:rsidP="00442265">
            <w:pPr>
              <w:pStyle w:val="NormalWeb"/>
              <w:rPr>
                <w:color w:val="000000"/>
              </w:rPr>
            </w:pPr>
            <w:permStart w:id="1038242188" w:edGrp="everyone"/>
            <w:r>
              <w:rPr>
                <w:color w:val="000000"/>
              </w:rPr>
              <w:t xml:space="preserve">This act sets out to </w:t>
            </w:r>
            <w:r w:rsidR="00442265">
              <w:rPr>
                <w:color w:val="000000"/>
              </w:rPr>
              <w:t>regulate</w:t>
            </w:r>
            <w:r>
              <w:rPr>
                <w:color w:val="000000"/>
              </w:rPr>
              <w:t xml:space="preserve"> building work and building standards and to p</w:t>
            </w:r>
            <w:r w:rsidR="00442265">
              <w:rPr>
                <w:color w:val="000000"/>
              </w:rPr>
              <w:t xml:space="preserve">rovide for the accreditation of </w:t>
            </w:r>
            <w:r>
              <w:rPr>
                <w:color w:val="000000"/>
              </w:rPr>
              <w:t>building p</w:t>
            </w:r>
            <w:r w:rsidR="00442265">
              <w:rPr>
                <w:color w:val="000000"/>
              </w:rPr>
              <w:t xml:space="preserve">roducts, </w:t>
            </w:r>
            <w:r>
              <w:rPr>
                <w:color w:val="000000"/>
              </w:rPr>
              <w:t xml:space="preserve">construction </w:t>
            </w:r>
            <w:r w:rsidR="00442265">
              <w:rPr>
                <w:color w:val="000000"/>
              </w:rPr>
              <w:t xml:space="preserve">methods, </w:t>
            </w:r>
            <w:r>
              <w:rPr>
                <w:color w:val="000000"/>
              </w:rPr>
              <w:t xml:space="preserve">building </w:t>
            </w:r>
            <w:r w:rsidR="00442265">
              <w:rPr>
                <w:color w:val="000000"/>
              </w:rPr>
              <w:t xml:space="preserve">components and </w:t>
            </w:r>
            <w:r>
              <w:rPr>
                <w:color w:val="000000"/>
              </w:rPr>
              <w:t xml:space="preserve">building </w:t>
            </w:r>
            <w:r w:rsidR="00442265">
              <w:rPr>
                <w:color w:val="000000"/>
              </w:rPr>
              <w:t>systems</w:t>
            </w:r>
            <w:r>
              <w:rPr>
                <w:color w:val="000000"/>
              </w:rPr>
              <w:t xml:space="preserve">.  It aims to </w:t>
            </w:r>
            <w:r w:rsidR="00442265">
              <w:rPr>
                <w:color w:val="000000"/>
              </w:rPr>
              <w:t>provide an efficient and effective system for issuing</w:t>
            </w:r>
            <w:r>
              <w:rPr>
                <w:color w:val="000000"/>
              </w:rPr>
              <w:t xml:space="preserve"> building </w:t>
            </w:r>
            <w:r w:rsidR="00442265">
              <w:rPr>
                <w:color w:val="000000"/>
              </w:rPr>
              <w:t>and occupancy permits and administering and enforcing related</w:t>
            </w:r>
            <w:r>
              <w:rPr>
                <w:color w:val="000000"/>
              </w:rPr>
              <w:t xml:space="preserve"> building </w:t>
            </w:r>
            <w:r w:rsidR="00442265">
              <w:rPr>
                <w:color w:val="000000"/>
              </w:rPr>
              <w:t>and safety matters and resolving</w:t>
            </w:r>
            <w:r>
              <w:rPr>
                <w:color w:val="000000"/>
              </w:rPr>
              <w:t xml:space="preserve"> building </w:t>
            </w:r>
            <w:r w:rsidR="00442265">
              <w:rPr>
                <w:color w:val="000000"/>
              </w:rPr>
              <w:t>disputes</w:t>
            </w:r>
            <w:r>
              <w:rPr>
                <w:color w:val="000000"/>
              </w:rPr>
              <w:t>.</w:t>
            </w:r>
          </w:p>
          <w:p w:rsidR="00442265" w:rsidRDefault="00A41218" w:rsidP="00442265">
            <w:pPr>
              <w:pStyle w:val="NormalWeb"/>
              <w:rPr>
                <w:color w:val="000000"/>
              </w:rPr>
            </w:pPr>
            <w:r>
              <w:rPr>
                <w:color w:val="000000"/>
              </w:rPr>
              <w:t xml:space="preserve">It aims to regulate building </w:t>
            </w:r>
            <w:r w:rsidR="00442265">
              <w:rPr>
                <w:color w:val="000000"/>
              </w:rPr>
              <w:t xml:space="preserve">practitioners and </w:t>
            </w:r>
            <w:r>
              <w:rPr>
                <w:color w:val="000000"/>
              </w:rPr>
              <w:t xml:space="preserve">plumbers to the standards and provide accreditation, certification and authorisation of plumbing work, products and materials.  </w:t>
            </w:r>
          </w:p>
          <w:permEnd w:id="1038242188"/>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inspections</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A41218" w:rsidP="00AF5A1C">
            <w:pPr>
              <w:ind w:right="82"/>
              <w:jc w:val="left"/>
              <w:rPr>
                <w:color w:val="17365D" w:themeColor="text2" w:themeShade="BF"/>
              </w:rPr>
            </w:pPr>
            <w:permStart w:id="632248079" w:edGrp="everyone"/>
            <w:r>
              <w:rPr>
                <w:color w:val="17365D" w:themeColor="text2" w:themeShade="BF"/>
              </w:rPr>
              <w:t>E</w:t>
            </w:r>
            <w:r w:rsidR="00442265" w:rsidRPr="00442265">
              <w:rPr>
                <w:color w:val="17365D" w:themeColor="text2" w:themeShade="BF"/>
              </w:rPr>
              <w:t>nsur</w:t>
            </w:r>
            <w:r>
              <w:rPr>
                <w:color w:val="17365D" w:themeColor="text2" w:themeShade="BF"/>
              </w:rPr>
              <w:t xml:space="preserve">e </w:t>
            </w:r>
            <w:r w:rsidR="00442265" w:rsidRPr="00442265">
              <w:rPr>
                <w:color w:val="17365D" w:themeColor="text2" w:themeShade="BF"/>
              </w:rPr>
              <w:t xml:space="preserve">that construction projects meet building regulations and codes of practice. </w:t>
            </w:r>
            <w:permEnd w:id="63224807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Final inspection certificate</w:t>
            </w:r>
          </w:p>
        </w:tc>
        <w:tc>
          <w:tcPr>
            <w:tcW w:w="5352" w:type="dxa"/>
            <w:tcBorders>
              <w:top w:val="single" w:sz="8" w:space="0" w:color="auto"/>
              <w:left w:val="single" w:sz="4" w:space="0" w:color="auto"/>
              <w:bottom w:val="single" w:sz="8" w:space="0" w:color="auto"/>
            </w:tcBorders>
            <w:shd w:val="clear" w:color="auto" w:fill="auto"/>
            <w:vAlign w:val="center"/>
          </w:tcPr>
          <w:p w:rsidR="00442265" w:rsidRPr="00442265" w:rsidRDefault="00A41218" w:rsidP="00442265">
            <w:pPr>
              <w:ind w:right="82"/>
              <w:jc w:val="left"/>
              <w:divId w:val="1066680427"/>
              <w:rPr>
                <w:color w:val="17365D" w:themeColor="text2" w:themeShade="BF"/>
              </w:rPr>
            </w:pPr>
            <w:permStart w:id="266956403" w:edGrp="everyone"/>
            <w:r>
              <w:rPr>
                <w:color w:val="17365D" w:themeColor="text2" w:themeShade="BF"/>
              </w:rPr>
              <w:t xml:space="preserve">Certificate to show the </w:t>
            </w:r>
            <w:r w:rsidR="00442265" w:rsidRPr="00442265">
              <w:rPr>
                <w:color w:val="17365D" w:themeColor="text2" w:themeShade="BF"/>
              </w:rPr>
              <w:t xml:space="preserve">final inspection has been </w:t>
            </w:r>
            <w:r>
              <w:rPr>
                <w:color w:val="17365D" w:themeColor="text2" w:themeShade="BF"/>
              </w:rPr>
              <w:t xml:space="preserve">completed and that the works have been </w:t>
            </w:r>
            <w:r w:rsidR="00442265" w:rsidRPr="00442265">
              <w:rPr>
                <w:color w:val="17365D" w:themeColor="text2" w:themeShade="BF"/>
              </w:rPr>
              <w:t>inspected and passed.</w:t>
            </w:r>
          </w:p>
          <w:permEnd w:id="266956403"/>
          <w:p w:rsidR="00D01C27" w:rsidRPr="00AF5A1C" w:rsidRDefault="00442265" w:rsidP="00AF5A1C">
            <w:pPr>
              <w:ind w:right="82"/>
              <w:jc w:val="left"/>
              <w:rPr>
                <w:color w:val="17365D" w:themeColor="text2" w:themeShade="BF"/>
              </w:rPr>
            </w:pPr>
            <w:r w:rsidRPr="00442265">
              <w:rPr>
                <w:color w:val="17365D" w:themeColor="text2" w:themeShade="BF"/>
              </w:rPr>
              <w:t xml:space="preserve">  </w:t>
            </w: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Compliance</w:t>
            </w:r>
          </w:p>
        </w:tc>
        <w:tc>
          <w:tcPr>
            <w:tcW w:w="5352" w:type="dxa"/>
            <w:tcBorders>
              <w:top w:val="single" w:sz="8" w:space="0" w:color="auto"/>
              <w:left w:val="single" w:sz="4" w:space="0" w:color="auto"/>
              <w:bottom w:val="single" w:sz="8" w:space="0" w:color="auto"/>
            </w:tcBorders>
            <w:shd w:val="clear" w:color="auto" w:fill="auto"/>
            <w:vAlign w:val="center"/>
          </w:tcPr>
          <w:p w:rsidR="00442265" w:rsidRPr="00442265" w:rsidRDefault="00116673" w:rsidP="00442265">
            <w:pPr>
              <w:ind w:right="82"/>
              <w:jc w:val="left"/>
              <w:rPr>
                <w:color w:val="17365D" w:themeColor="text2" w:themeShade="BF"/>
              </w:rPr>
            </w:pPr>
            <w:permStart w:id="814025379" w:edGrp="everyone"/>
            <w:r>
              <w:rPr>
                <w:color w:val="17365D" w:themeColor="text2" w:themeShade="BF"/>
              </w:rPr>
              <w:t xml:space="preserve">Verification that the </w:t>
            </w:r>
            <w:r w:rsidR="00442265" w:rsidRPr="00442265">
              <w:rPr>
                <w:color w:val="17365D" w:themeColor="text2" w:themeShade="BF"/>
              </w:rPr>
              <w:t>performance criteria described in a regulation or other statutory requirement</w:t>
            </w:r>
            <w:r>
              <w:rPr>
                <w:color w:val="17365D" w:themeColor="text2" w:themeShade="BF"/>
              </w:rPr>
              <w:t xml:space="preserve"> has been met. </w:t>
            </w:r>
          </w:p>
          <w:permEnd w:id="814025379"/>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Contract</w:t>
            </w:r>
          </w:p>
        </w:tc>
        <w:tc>
          <w:tcPr>
            <w:tcW w:w="5352" w:type="dxa"/>
            <w:tcBorders>
              <w:top w:val="single" w:sz="8" w:space="0" w:color="auto"/>
              <w:left w:val="single" w:sz="4" w:space="0" w:color="auto"/>
              <w:bottom w:val="single" w:sz="8" w:space="0" w:color="auto"/>
            </w:tcBorders>
            <w:shd w:val="clear" w:color="auto" w:fill="auto"/>
            <w:vAlign w:val="center"/>
          </w:tcPr>
          <w:p w:rsidR="00442265" w:rsidRPr="00442265" w:rsidRDefault="00442265" w:rsidP="00442265">
            <w:pPr>
              <w:ind w:right="82"/>
              <w:jc w:val="left"/>
              <w:rPr>
                <w:color w:val="17365D" w:themeColor="text2" w:themeShade="BF"/>
              </w:rPr>
            </w:pPr>
            <w:permStart w:id="1696012645" w:edGrp="everyone"/>
            <w:r w:rsidRPr="00442265">
              <w:rPr>
                <w:color w:val="17365D" w:themeColor="text2" w:themeShade="BF"/>
              </w:rPr>
              <w:t xml:space="preserve">An agreement </w:t>
            </w:r>
            <w:r w:rsidR="00116673">
              <w:rPr>
                <w:color w:val="17365D" w:themeColor="text2" w:themeShade="BF"/>
              </w:rPr>
              <w:t xml:space="preserve">that involves the exchange of </w:t>
            </w:r>
            <w:r w:rsidRPr="00442265">
              <w:rPr>
                <w:color w:val="17365D" w:themeColor="text2" w:themeShade="BF"/>
              </w:rPr>
              <w:t>goods and/or services for considerations</w:t>
            </w:r>
            <w:r w:rsidR="00116673">
              <w:rPr>
                <w:color w:val="17365D" w:themeColor="text2" w:themeShade="BF"/>
              </w:rPr>
              <w:t xml:space="preserve"> (usually monetary) </w:t>
            </w:r>
          </w:p>
          <w:permEnd w:id="1696012645"/>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Pr="00484828" w:rsidRDefault="00D01C27" w:rsidP="00D01C27">
            <w:pPr>
              <w:ind w:right="82"/>
              <w:jc w:val="center"/>
            </w:pPr>
            <w:r w:rsidRPr="00D01C27">
              <w:t>Domestic dwelling</w:t>
            </w:r>
          </w:p>
        </w:tc>
        <w:tc>
          <w:tcPr>
            <w:tcW w:w="5352" w:type="dxa"/>
            <w:tcBorders>
              <w:top w:val="single" w:sz="8" w:space="0" w:color="auto"/>
              <w:left w:val="single" w:sz="4" w:space="0" w:color="auto"/>
              <w:bottom w:val="single" w:sz="12" w:space="0" w:color="auto"/>
            </w:tcBorders>
            <w:shd w:val="clear" w:color="auto" w:fill="auto"/>
            <w:vAlign w:val="center"/>
          </w:tcPr>
          <w:p w:rsidR="00442265" w:rsidRPr="00442265" w:rsidRDefault="00442265" w:rsidP="00442265">
            <w:pPr>
              <w:ind w:right="82"/>
              <w:jc w:val="left"/>
              <w:rPr>
                <w:color w:val="17365D" w:themeColor="text2" w:themeShade="BF"/>
              </w:rPr>
            </w:pPr>
            <w:permStart w:id="108882090" w:edGrp="everyone"/>
            <w:r w:rsidRPr="00442265">
              <w:rPr>
                <w:color w:val="17365D" w:themeColor="text2" w:themeShade="BF"/>
              </w:rPr>
              <w:t>One or more buildings which in association constitute a single dwelling being a detached house or one or more attached dwellings.</w:t>
            </w:r>
          </w:p>
          <w:permEnd w:id="108882090"/>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8" w:name="_Ref423504531"/>
      <w:r>
        <w:t>Explain</w:t>
      </w:r>
      <w:r w:rsidRPr="00D01C27">
        <w:t xml:space="preserve"> each of the following terms</w:t>
      </w:r>
      <w:r>
        <w:t>.</w:t>
      </w:r>
      <w:bookmarkEnd w:id="18"/>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612674167"/>
            <w14:checkbox>
              <w14:checked w14:val="0"/>
              <w14:checkedState w14:val="00FE" w14:font="Wingdings"/>
              <w14:uncheckedState w14:val="00A8" w14:font="Wingdings"/>
            </w14:checkbox>
          </w:sdtPr>
          <w:sdtEndPr/>
          <w:sdtContent>
            <w:permStart w:id="801071651"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801071651"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D01C27">
            <w:pPr>
              <w:jc w:val="center"/>
            </w:pPr>
            <w:r w:rsidRPr="001A37F1">
              <w:t>Major domestic building contracts</w:t>
            </w:r>
          </w:p>
        </w:tc>
        <w:tc>
          <w:tcPr>
            <w:tcW w:w="5352" w:type="dxa"/>
            <w:tcBorders>
              <w:top w:val="single" w:sz="12" w:space="0" w:color="auto"/>
              <w:left w:val="single" w:sz="4" w:space="0" w:color="auto"/>
            </w:tcBorders>
            <w:shd w:val="clear" w:color="auto" w:fill="auto"/>
            <w:vAlign w:val="center"/>
          </w:tcPr>
          <w:p w:rsidR="00442265" w:rsidRPr="00442265" w:rsidRDefault="00116673" w:rsidP="00442265">
            <w:pPr>
              <w:ind w:right="82"/>
              <w:jc w:val="left"/>
              <w:rPr>
                <w:color w:val="17365D" w:themeColor="text2" w:themeShade="BF"/>
              </w:rPr>
            </w:pPr>
            <w:permStart w:id="1272059029" w:edGrp="everyone"/>
            <w:r>
              <w:rPr>
                <w:color w:val="17365D" w:themeColor="text2" w:themeShade="BF"/>
              </w:rPr>
              <w:t xml:space="preserve">Major domestic building contracts are a requirement when employing a builder or tradesperson to undertake work with a value over </w:t>
            </w:r>
            <w:r w:rsidR="00442265" w:rsidRPr="00442265">
              <w:rPr>
                <w:color w:val="17365D" w:themeColor="text2" w:themeShade="BF"/>
              </w:rPr>
              <w:t>$5, 000.</w:t>
            </w:r>
          </w:p>
          <w:permEnd w:id="1272059029"/>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Owner-builder</w:t>
            </w:r>
          </w:p>
        </w:tc>
        <w:tc>
          <w:tcPr>
            <w:tcW w:w="5352" w:type="dxa"/>
            <w:tcBorders>
              <w:left w:val="single" w:sz="4" w:space="0" w:color="auto"/>
            </w:tcBorders>
            <w:shd w:val="clear" w:color="auto" w:fill="auto"/>
            <w:vAlign w:val="center"/>
          </w:tcPr>
          <w:p w:rsidR="00442265" w:rsidRPr="00442265" w:rsidRDefault="00116673" w:rsidP="00442265">
            <w:pPr>
              <w:ind w:right="82"/>
              <w:jc w:val="left"/>
              <w:rPr>
                <w:color w:val="17365D" w:themeColor="text2" w:themeShade="BF"/>
              </w:rPr>
            </w:pPr>
            <w:permStart w:id="207687327" w:edGrp="everyone"/>
            <w:r>
              <w:rPr>
                <w:color w:val="17365D" w:themeColor="text2" w:themeShade="BF"/>
              </w:rPr>
              <w:t xml:space="preserve">An Owner-builder is someone who is not a builder but undertakes </w:t>
            </w:r>
            <w:r w:rsidR="00442265" w:rsidRPr="00442265">
              <w:rPr>
                <w:color w:val="17365D" w:themeColor="text2" w:themeShade="BF"/>
              </w:rPr>
              <w:t xml:space="preserve">domestic building work on </w:t>
            </w:r>
            <w:r>
              <w:rPr>
                <w:color w:val="17365D" w:themeColor="text2" w:themeShade="BF"/>
              </w:rPr>
              <w:t xml:space="preserve">their </w:t>
            </w:r>
            <w:r w:rsidR="00442265" w:rsidRPr="00442265">
              <w:rPr>
                <w:color w:val="17365D" w:themeColor="text2" w:themeShade="BF"/>
              </w:rPr>
              <w:t>own land</w:t>
            </w:r>
            <w:r>
              <w:rPr>
                <w:color w:val="17365D" w:themeColor="text2" w:themeShade="BF"/>
              </w:rPr>
              <w:t xml:space="preserve">. </w:t>
            </w:r>
          </w:p>
          <w:permEnd w:id="207687327"/>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Private building surveyor</w:t>
            </w:r>
          </w:p>
        </w:tc>
        <w:tc>
          <w:tcPr>
            <w:tcW w:w="5352" w:type="dxa"/>
            <w:tcBorders>
              <w:left w:val="single" w:sz="4" w:space="0" w:color="auto"/>
            </w:tcBorders>
            <w:shd w:val="clear" w:color="auto" w:fill="auto"/>
            <w:vAlign w:val="center"/>
          </w:tcPr>
          <w:p w:rsidR="00442265" w:rsidRPr="00442265" w:rsidRDefault="00116673" w:rsidP="00442265">
            <w:pPr>
              <w:ind w:right="82"/>
              <w:jc w:val="left"/>
              <w:rPr>
                <w:color w:val="17365D" w:themeColor="text2" w:themeShade="BF"/>
              </w:rPr>
            </w:pPr>
            <w:permStart w:id="19078048" w:edGrp="everyone"/>
            <w:r>
              <w:rPr>
                <w:color w:val="17365D" w:themeColor="text2" w:themeShade="BF"/>
              </w:rPr>
              <w:t xml:space="preserve">A Private building surveyor is a qualified professional with </w:t>
            </w:r>
            <w:r w:rsidR="00442265" w:rsidRPr="00442265">
              <w:rPr>
                <w:color w:val="17365D" w:themeColor="text2" w:themeShade="BF"/>
              </w:rPr>
              <w:t>the same power to issue building permits and occupancy permits as municipal building surveyors.</w:t>
            </w:r>
          </w:p>
          <w:permEnd w:id="19078048"/>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1A37F1" w:rsidRDefault="00D01C27" w:rsidP="00D01C27">
            <w:pPr>
              <w:jc w:val="center"/>
            </w:pPr>
            <w:r w:rsidRPr="001A37F1">
              <w:t>Qualified person</w:t>
            </w:r>
          </w:p>
        </w:tc>
        <w:tc>
          <w:tcPr>
            <w:tcW w:w="5352" w:type="dxa"/>
            <w:tcBorders>
              <w:left w:val="single" w:sz="4" w:space="0" w:color="auto"/>
              <w:bottom w:val="single" w:sz="8" w:space="0" w:color="auto"/>
            </w:tcBorders>
            <w:shd w:val="clear" w:color="auto" w:fill="auto"/>
            <w:vAlign w:val="center"/>
          </w:tcPr>
          <w:p w:rsidR="00D01C27" w:rsidRPr="00AF5A1C" w:rsidRDefault="00442265" w:rsidP="00AF5A1C">
            <w:pPr>
              <w:ind w:right="82"/>
              <w:jc w:val="left"/>
              <w:rPr>
                <w:color w:val="17365D" w:themeColor="text2" w:themeShade="BF"/>
              </w:rPr>
            </w:pPr>
            <w:permStart w:id="452610983" w:edGrp="everyone"/>
            <w:r w:rsidRPr="00442265">
              <w:rPr>
                <w:color w:val="17365D" w:themeColor="text2" w:themeShade="BF"/>
              </w:rPr>
              <w:t>A</w:t>
            </w:r>
            <w:r w:rsidR="00116673">
              <w:rPr>
                <w:color w:val="17365D" w:themeColor="text2" w:themeShade="BF"/>
              </w:rPr>
              <w:t xml:space="preserve"> Qualified person is a person that is registered with the appropriate governing body as </w:t>
            </w:r>
            <w:r w:rsidRPr="00442265">
              <w:rPr>
                <w:color w:val="17365D" w:themeColor="text2" w:themeShade="BF"/>
              </w:rPr>
              <w:t>qualified to design, construct (or install) or supervise the erection of, buildings or services;</w:t>
            </w:r>
            <w:permEnd w:id="45261098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Site coverage</w:t>
            </w:r>
          </w:p>
        </w:tc>
        <w:tc>
          <w:tcPr>
            <w:tcW w:w="5352" w:type="dxa"/>
            <w:tcBorders>
              <w:top w:val="single" w:sz="8" w:space="0" w:color="auto"/>
              <w:left w:val="single" w:sz="4" w:space="0" w:color="auto"/>
              <w:bottom w:val="single" w:sz="8" w:space="0" w:color="auto"/>
            </w:tcBorders>
            <w:shd w:val="clear" w:color="auto" w:fill="auto"/>
            <w:vAlign w:val="center"/>
          </w:tcPr>
          <w:p w:rsidR="00442265" w:rsidRPr="00442265" w:rsidRDefault="00116673" w:rsidP="00442265">
            <w:pPr>
              <w:ind w:right="82"/>
              <w:jc w:val="left"/>
              <w:rPr>
                <w:color w:val="17365D" w:themeColor="text2" w:themeShade="BF"/>
              </w:rPr>
            </w:pPr>
            <w:permStart w:id="1997019824" w:edGrp="everyone"/>
            <w:r>
              <w:rPr>
                <w:color w:val="17365D" w:themeColor="text2" w:themeShade="BF"/>
              </w:rPr>
              <w:t xml:space="preserve">Site coverage is generally expressed as the percentage of the allotment covered by buildings. </w:t>
            </w:r>
          </w:p>
          <w:permEnd w:id="1997019824"/>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Structure</w:t>
            </w:r>
          </w:p>
        </w:tc>
        <w:tc>
          <w:tcPr>
            <w:tcW w:w="5352" w:type="dxa"/>
            <w:tcBorders>
              <w:top w:val="single" w:sz="8" w:space="0" w:color="auto"/>
              <w:left w:val="single" w:sz="4" w:space="0" w:color="auto"/>
              <w:bottom w:val="single" w:sz="8" w:space="0" w:color="auto"/>
            </w:tcBorders>
            <w:shd w:val="clear" w:color="auto" w:fill="auto"/>
            <w:vAlign w:val="center"/>
          </w:tcPr>
          <w:p w:rsidR="00442265" w:rsidRPr="00442265" w:rsidRDefault="00442265" w:rsidP="00442265">
            <w:pPr>
              <w:ind w:right="82"/>
              <w:jc w:val="left"/>
              <w:rPr>
                <w:color w:val="17365D" w:themeColor="text2" w:themeShade="BF"/>
              </w:rPr>
            </w:pPr>
            <w:permStart w:id="54676474" w:edGrp="everyone"/>
            <w:r w:rsidRPr="00442265">
              <w:rPr>
                <w:color w:val="17365D" w:themeColor="text2" w:themeShade="BF"/>
              </w:rPr>
              <w:t>A construction, not necessarily roofed, which performs a function or functions requiring rigidity, such as bridge or a mast.</w:t>
            </w:r>
          </w:p>
          <w:permEnd w:id="54676474"/>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Default="00D01C27" w:rsidP="00D01C27">
            <w:pPr>
              <w:jc w:val="center"/>
            </w:pPr>
            <w:r w:rsidRPr="001A37F1">
              <w:t>Warranty</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116673" w:rsidP="00AF5A1C">
            <w:pPr>
              <w:ind w:right="82"/>
              <w:jc w:val="left"/>
              <w:rPr>
                <w:color w:val="17365D" w:themeColor="text2" w:themeShade="BF"/>
              </w:rPr>
            </w:pPr>
            <w:permStart w:id="61678150" w:edGrp="everyone"/>
            <w:r>
              <w:rPr>
                <w:color w:val="17365D" w:themeColor="text2" w:themeShade="BF"/>
              </w:rPr>
              <w:t xml:space="preserve">A warranty is a contract clause which promises to repair or replace defective goods for damage or any loss.  </w:t>
            </w:r>
            <w:permEnd w:id="61678150"/>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E542EA">
      <w:pPr>
        <w:rPr>
          <w:rFonts w:ascii="Arial" w:hAnsi="Arial" w:cs="Arial"/>
          <w:sz w:val="22"/>
          <w:szCs w:val="22"/>
        </w:rPr>
      </w:pPr>
    </w:p>
    <w:p w:rsidR="00D01C27" w:rsidRDefault="00D01C27">
      <w:pPr>
        <w:jc w:val="left"/>
        <w:rPr>
          <w:rFonts w:ascii="Arial" w:hAnsi="Arial" w:cs="Arial"/>
          <w:sz w:val="22"/>
          <w:szCs w:val="22"/>
        </w:rPr>
      </w:pPr>
      <w:r>
        <w:rPr>
          <w:rFonts w:ascii="Arial" w:hAnsi="Arial" w:cs="Arial"/>
          <w:sz w:val="22"/>
          <w:szCs w:val="22"/>
        </w:rPr>
        <w:br w:type="page"/>
      </w:r>
    </w:p>
    <w:p w:rsidR="00D01C27" w:rsidRPr="00830749" w:rsidRDefault="00D01C27" w:rsidP="00D01C27">
      <w:pPr>
        <w:pStyle w:val="11CSTCPLQuestionBullet"/>
        <w:ind w:left="709" w:hanging="709"/>
      </w:pPr>
      <w:bookmarkStart w:id="19" w:name="_Ref423504803"/>
      <w:r w:rsidRPr="00D01C27">
        <w:rPr>
          <w:bCs/>
        </w:rPr>
        <w:t xml:space="preserve">A breach of contract is a legal cause of action in which a binding agreement or bargained-for exchange is not honoured. </w:t>
      </w:r>
      <w:r>
        <w:rPr>
          <w:bCs/>
        </w:rPr>
        <w:br/>
      </w:r>
      <w:r>
        <w:rPr>
          <w:bCs/>
        </w:rPr>
        <w:br/>
      </w:r>
      <w:r w:rsidRPr="00D01C27">
        <w:rPr>
          <w:bCs/>
        </w:rPr>
        <w:t>Explain then a minor breach of contract, a material breach of contract and a fundamental breach of contract</w:t>
      </w:r>
      <w:r w:rsidR="00216D2B">
        <w:rPr>
          <w:bCs/>
        </w:rPr>
        <w:t>.</w:t>
      </w:r>
      <w:bookmarkEnd w:id="19"/>
    </w:p>
    <w:p w:rsidR="00D01C27" w:rsidRPr="00830749" w:rsidRDefault="00D01C27" w:rsidP="00D01C27">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3A19C4">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3A19C4">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3A19C4">
            <w:pPr>
              <w:keepNext/>
              <w:ind w:left="993" w:right="82" w:hanging="993"/>
              <w:jc w:val="center"/>
            </w:pPr>
            <w:r>
              <w:t>Explanation</w:t>
            </w:r>
          </w:p>
        </w:tc>
        <w:sdt>
          <w:sdtPr>
            <w:rPr>
              <w:rFonts w:ascii="Arial" w:hAnsi="Arial" w:cs="Arial"/>
              <w:sz w:val="44"/>
              <w:szCs w:val="44"/>
            </w:rPr>
            <w:id w:val="-776174916"/>
            <w14:checkbox>
              <w14:checked w14:val="0"/>
              <w14:checkedState w14:val="00FE" w14:font="Wingdings"/>
              <w14:uncheckedState w14:val="00A8" w14:font="Wingdings"/>
            </w14:checkbox>
          </w:sdtPr>
          <w:sdtEndPr/>
          <w:sdtContent>
            <w:permStart w:id="331169195"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F92675" w:rsidP="003A19C4">
                <w:pPr>
                  <w:keepNext/>
                  <w:ind w:left="993" w:hanging="993"/>
                </w:pPr>
                <w:r>
                  <w:rPr>
                    <w:rFonts w:ascii="Arial" w:hAnsi="Arial" w:cs="Arial"/>
                    <w:sz w:val="44"/>
                    <w:szCs w:val="44"/>
                  </w:rPr>
                  <w:sym w:font="Wingdings" w:char="F0A8"/>
                </w:r>
              </w:p>
            </w:tc>
            <w:permEnd w:id="331169195"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3A19C4">
            <w:pPr>
              <w:jc w:val="center"/>
            </w:pPr>
            <w:r>
              <w:t>Minor breach of contract</w:t>
            </w:r>
          </w:p>
        </w:tc>
        <w:tc>
          <w:tcPr>
            <w:tcW w:w="5352" w:type="dxa"/>
            <w:tcBorders>
              <w:top w:val="single" w:sz="12" w:space="0" w:color="auto"/>
              <w:left w:val="single" w:sz="4" w:space="0" w:color="auto"/>
            </w:tcBorders>
            <w:shd w:val="clear" w:color="auto" w:fill="auto"/>
            <w:vAlign w:val="center"/>
          </w:tcPr>
          <w:p w:rsidR="007B4953" w:rsidRPr="007B4953" w:rsidRDefault="007B4953" w:rsidP="007B4953">
            <w:pPr>
              <w:ind w:right="82"/>
              <w:jc w:val="left"/>
              <w:rPr>
                <w:color w:val="17365D" w:themeColor="text2" w:themeShade="BF"/>
              </w:rPr>
            </w:pPr>
            <w:permStart w:id="139342050" w:edGrp="everyone"/>
            <w:r w:rsidRPr="007B4953">
              <w:rPr>
                <w:color w:val="17365D" w:themeColor="text2" w:themeShade="BF"/>
              </w:rPr>
              <w:t xml:space="preserve">In a </w:t>
            </w:r>
            <w:r w:rsidRPr="007B4953">
              <w:rPr>
                <w:b/>
                <w:bCs/>
                <w:color w:val="17365D" w:themeColor="text2" w:themeShade="BF"/>
              </w:rPr>
              <w:t xml:space="preserve">minor breach </w:t>
            </w:r>
            <w:r w:rsidRPr="007B4953">
              <w:rPr>
                <w:color w:val="17365D" w:themeColor="text2" w:themeShade="BF"/>
              </w:rPr>
              <w:t xml:space="preserve">the non-breaching party cannot sue for specific performance but actual damages. </w:t>
            </w:r>
            <w:r w:rsidRPr="007B4953">
              <w:rPr>
                <w:b/>
                <w:bCs/>
                <w:color w:val="17365D" w:themeColor="text2" w:themeShade="BF"/>
              </w:rPr>
              <w:t xml:space="preserve"> </w:t>
            </w:r>
          </w:p>
          <w:permEnd w:id="139342050"/>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Material breach of contract</w:t>
            </w:r>
          </w:p>
        </w:tc>
        <w:tc>
          <w:tcPr>
            <w:tcW w:w="5352" w:type="dxa"/>
            <w:tcBorders>
              <w:left w:val="single" w:sz="4" w:space="0" w:color="auto"/>
            </w:tcBorders>
            <w:shd w:val="clear" w:color="auto" w:fill="auto"/>
            <w:vAlign w:val="center"/>
          </w:tcPr>
          <w:p w:rsidR="00D01C27" w:rsidRPr="00AF5A1C" w:rsidRDefault="007B4953" w:rsidP="00AF5A1C">
            <w:pPr>
              <w:ind w:right="82"/>
              <w:jc w:val="left"/>
              <w:rPr>
                <w:color w:val="17365D" w:themeColor="text2" w:themeShade="BF"/>
              </w:rPr>
            </w:pPr>
            <w:permStart w:id="74534743" w:edGrp="everyone"/>
            <w:r w:rsidRPr="007B4953">
              <w:rPr>
                <w:color w:val="17365D" w:themeColor="text2" w:themeShade="BF"/>
              </w:rPr>
              <w:t xml:space="preserve">A </w:t>
            </w:r>
            <w:r w:rsidRPr="007B4953">
              <w:rPr>
                <w:b/>
                <w:bCs/>
                <w:color w:val="17365D" w:themeColor="text2" w:themeShade="BF"/>
              </w:rPr>
              <w:t xml:space="preserve">material breach </w:t>
            </w:r>
            <w:r w:rsidRPr="007B4953">
              <w:rPr>
                <w:color w:val="17365D" w:themeColor="text2" w:themeShade="BF"/>
              </w:rPr>
              <w:t>is any failure to perform that permits the other party to the contract to either compel performance, or collect damages because of the breach</w:t>
            </w:r>
            <w:permEnd w:id="74534743"/>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Fundamental breach of contract</w:t>
            </w:r>
          </w:p>
        </w:tc>
        <w:tc>
          <w:tcPr>
            <w:tcW w:w="5352" w:type="dxa"/>
            <w:tcBorders>
              <w:left w:val="single" w:sz="4" w:space="0" w:color="auto"/>
            </w:tcBorders>
            <w:shd w:val="clear" w:color="auto" w:fill="auto"/>
            <w:vAlign w:val="center"/>
          </w:tcPr>
          <w:p w:rsidR="007B4953" w:rsidRPr="007B4953" w:rsidRDefault="007B4953" w:rsidP="007B4953">
            <w:pPr>
              <w:ind w:right="82"/>
              <w:jc w:val="left"/>
              <w:rPr>
                <w:color w:val="17365D" w:themeColor="text2" w:themeShade="BF"/>
              </w:rPr>
            </w:pPr>
            <w:permStart w:id="1863451370" w:edGrp="everyone"/>
            <w:r w:rsidRPr="007B4953">
              <w:rPr>
                <w:color w:val="17365D" w:themeColor="text2" w:themeShade="BF"/>
              </w:rPr>
              <w:t xml:space="preserve">A </w:t>
            </w:r>
            <w:r w:rsidRPr="007B4953">
              <w:rPr>
                <w:b/>
                <w:bCs/>
                <w:color w:val="17365D" w:themeColor="text2" w:themeShade="BF"/>
              </w:rPr>
              <w:t xml:space="preserve">fundamental breach </w:t>
            </w:r>
            <w:r w:rsidRPr="007B4953">
              <w:rPr>
                <w:color w:val="17365D" w:themeColor="text2" w:themeShade="BF"/>
              </w:rPr>
              <w:t>is a breach that permits the aggravated party to terminate performance of the contract</w:t>
            </w:r>
            <w:r w:rsidR="00950D83">
              <w:rPr>
                <w:color w:val="17365D" w:themeColor="text2" w:themeShade="BF"/>
              </w:rPr>
              <w:t xml:space="preserve"> and sue for </w:t>
            </w:r>
            <w:r w:rsidRPr="007B4953">
              <w:rPr>
                <w:color w:val="17365D" w:themeColor="text2" w:themeShade="BF"/>
              </w:rPr>
              <w:t>damages.</w:t>
            </w:r>
          </w:p>
          <w:permEnd w:id="1863451370"/>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3A19C4">
            <w:pPr>
              <w:ind w:left="993" w:hanging="993"/>
            </w:pPr>
          </w:p>
        </w:tc>
      </w:tr>
    </w:tbl>
    <w:p w:rsidR="00D01C27" w:rsidRDefault="00D01C27" w:rsidP="00D01C27"/>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20" w:name="_Ref423504957"/>
      <w:r>
        <w:rPr>
          <w:bCs/>
        </w:rPr>
        <w:t>Explain in your own words ‘</w:t>
      </w:r>
      <w:r w:rsidRPr="00D01C27">
        <w:rPr>
          <w:bCs/>
        </w:rPr>
        <w:t>Liquidity (Liquidated) Damages</w:t>
      </w:r>
      <w:r w:rsidR="00EF6F16">
        <w:rPr>
          <w:bCs/>
        </w:rPr>
        <w:t>’</w:t>
      </w:r>
      <w:r w:rsidRPr="00D01C27">
        <w:rPr>
          <w:bCs/>
        </w:rPr>
        <w:t>?</w:t>
      </w:r>
      <w:bookmarkEnd w:id="20"/>
    </w:p>
    <w:p w:rsidR="00D01C27" w:rsidRPr="00830749" w:rsidRDefault="00D01C27" w:rsidP="00D01C2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1C27" w:rsidRPr="00830749" w:rsidTr="00C608ED">
        <w:trPr>
          <w:trHeight w:val="4876"/>
        </w:trPr>
        <w:tc>
          <w:tcPr>
            <w:tcW w:w="1027" w:type="dxa"/>
            <w:tcBorders>
              <w:top w:val="nil"/>
              <w:left w:val="nil"/>
              <w:bottom w:val="nil"/>
              <w:right w:val="single" w:sz="4" w:space="0" w:color="auto"/>
            </w:tcBorders>
          </w:tcPr>
          <w:p w:rsidR="00D01C27" w:rsidRPr="001C4084" w:rsidRDefault="00D01C27"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1F69" w:rsidRPr="002B1F69" w:rsidRDefault="0087596D" w:rsidP="002B1F69">
            <w:pPr>
              <w:rPr>
                <w:rFonts w:ascii="Arial" w:hAnsi="Arial" w:cs="Arial"/>
                <w:sz w:val="22"/>
                <w:szCs w:val="22"/>
              </w:rPr>
            </w:pPr>
            <w:permStart w:id="656626107" w:edGrp="everyone"/>
            <w:r>
              <w:rPr>
                <w:rFonts w:ascii="Arial" w:hAnsi="Arial" w:cs="Arial"/>
                <w:sz w:val="22"/>
                <w:szCs w:val="22"/>
              </w:rPr>
              <w:t xml:space="preserve">Liquidated Damages is a fixed sum of money that accrues to a party for compensation when a breach of contract occurs.  </w:t>
            </w:r>
          </w:p>
          <w:permEnd w:id="656626107"/>
          <w:p w:rsidR="00D01C27" w:rsidRPr="001C4084" w:rsidRDefault="00D01C27" w:rsidP="003A19C4">
            <w:pPr>
              <w:rPr>
                <w:rFonts w:ascii="Arial" w:hAnsi="Arial" w:cs="Arial"/>
                <w:sz w:val="22"/>
                <w:szCs w:val="22"/>
              </w:rPr>
            </w:pPr>
          </w:p>
        </w:tc>
        <w:sdt>
          <w:sdtPr>
            <w:rPr>
              <w:rFonts w:ascii="Arial" w:hAnsi="Arial" w:cs="Arial"/>
              <w:sz w:val="44"/>
              <w:szCs w:val="44"/>
            </w:rPr>
            <w:id w:val="989909432"/>
            <w14:checkbox>
              <w14:checked w14:val="0"/>
              <w14:checkedState w14:val="00FE" w14:font="Wingdings"/>
              <w14:uncheckedState w14:val="00A8" w14:font="Wingdings"/>
            </w14:checkbox>
          </w:sdtPr>
          <w:sdtEndPr/>
          <w:sdtContent>
            <w:permStart w:id="265491513" w:edGrp="everyone" w:displacedByCustomXml="prev"/>
            <w:tc>
              <w:tcPr>
                <w:tcW w:w="567" w:type="dxa"/>
                <w:tcBorders>
                  <w:top w:val="nil"/>
                  <w:left w:val="single" w:sz="4" w:space="0" w:color="auto"/>
                  <w:bottom w:val="nil"/>
                  <w:right w:val="nil"/>
                </w:tcBorders>
                <w:tcMar>
                  <w:left w:w="57" w:type="dxa"/>
                  <w:right w:w="57" w:type="dxa"/>
                </w:tcMar>
              </w:tcPr>
              <w:p w:rsidR="00D01C27" w:rsidRPr="00E106BF" w:rsidRDefault="00F92675" w:rsidP="003A19C4">
                <w:pPr>
                  <w:rPr>
                    <w:rFonts w:ascii="Arial" w:hAnsi="Arial" w:cs="Arial"/>
                    <w:sz w:val="44"/>
                    <w:szCs w:val="44"/>
                  </w:rPr>
                </w:pPr>
                <w:r>
                  <w:rPr>
                    <w:rFonts w:ascii="Arial" w:hAnsi="Arial" w:cs="Arial"/>
                    <w:sz w:val="44"/>
                    <w:szCs w:val="44"/>
                  </w:rPr>
                  <w:sym w:font="Wingdings" w:char="F0A8"/>
                </w:r>
              </w:p>
            </w:tc>
            <w:permEnd w:id="265491513" w:displacedByCustomXml="next"/>
          </w:sdtContent>
        </w:sdt>
      </w:tr>
    </w:tbl>
    <w:p w:rsidR="00D01C27" w:rsidRDefault="00D01C27" w:rsidP="00D01C27">
      <w:pPr>
        <w:rPr>
          <w:rFonts w:ascii="Arial" w:hAnsi="Arial" w:cs="Arial"/>
          <w:sz w:val="22"/>
          <w:szCs w:val="22"/>
        </w:rPr>
      </w:pPr>
    </w:p>
    <w:p w:rsidR="00D01C27" w:rsidRDefault="00D01C27" w:rsidP="00D01C27"/>
    <w:p w:rsidR="00EF6F16" w:rsidRPr="00830749" w:rsidRDefault="00EF6F16" w:rsidP="00EF6F16">
      <w:pPr>
        <w:pStyle w:val="11CSTCPLQuestionBullet"/>
        <w:ind w:left="709" w:hanging="709"/>
      </w:pPr>
      <w:bookmarkStart w:id="21" w:name="_Ref423505254"/>
      <w:r w:rsidRPr="00EF6F16">
        <w:rPr>
          <w:bCs/>
        </w:rPr>
        <w:t>When preparing a quote what are some of the things for a contractor to consider ensuring</w:t>
      </w:r>
      <w:r w:rsidRPr="00D01C27">
        <w:rPr>
          <w:bCs/>
        </w:rPr>
        <w:t>?</w:t>
      </w:r>
      <w:bookmarkEnd w:id="21"/>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551"/>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2ED3" w:rsidRDefault="0087596D" w:rsidP="00D72ED3">
            <w:pPr>
              <w:rPr>
                <w:rFonts w:ascii="Arial" w:hAnsi="Arial" w:cs="Arial"/>
                <w:sz w:val="22"/>
                <w:szCs w:val="22"/>
              </w:rPr>
            </w:pPr>
            <w:permStart w:id="906699635" w:edGrp="everyone"/>
            <w:r>
              <w:rPr>
                <w:rFonts w:ascii="Arial" w:hAnsi="Arial" w:cs="Arial"/>
                <w:sz w:val="22"/>
                <w:szCs w:val="22"/>
              </w:rPr>
              <w:t xml:space="preserve">When preparing a quote,  it is important to describe the scope of works being supplied in detail to avoid confusion and misunderstandings.  It is also important to put an expiry date on the quote. </w:t>
            </w:r>
          </w:p>
          <w:p w:rsidR="00D72ED3" w:rsidRDefault="00D72ED3" w:rsidP="00D72ED3">
            <w:pPr>
              <w:rPr>
                <w:rFonts w:ascii="Arial" w:hAnsi="Arial" w:cs="Arial"/>
                <w:sz w:val="22"/>
                <w:szCs w:val="22"/>
              </w:rPr>
            </w:pPr>
          </w:p>
          <w:p w:rsidR="00D72ED3" w:rsidRPr="00D72ED3" w:rsidRDefault="00D72ED3" w:rsidP="00D72ED3">
            <w:pPr>
              <w:rPr>
                <w:rFonts w:ascii="Arial" w:hAnsi="Arial" w:cs="Arial"/>
                <w:sz w:val="22"/>
                <w:szCs w:val="22"/>
              </w:rPr>
            </w:pPr>
          </w:p>
          <w:permEnd w:id="906699635"/>
          <w:p w:rsidR="00EF6F16" w:rsidRPr="001C4084" w:rsidRDefault="00EF6F16" w:rsidP="003A19C4">
            <w:pPr>
              <w:rPr>
                <w:rFonts w:ascii="Arial" w:hAnsi="Arial" w:cs="Arial"/>
                <w:sz w:val="22"/>
                <w:szCs w:val="22"/>
              </w:rPr>
            </w:pPr>
          </w:p>
        </w:tc>
        <w:sdt>
          <w:sdtPr>
            <w:rPr>
              <w:rFonts w:ascii="Arial" w:hAnsi="Arial" w:cs="Arial"/>
              <w:sz w:val="44"/>
              <w:szCs w:val="44"/>
            </w:rPr>
            <w:id w:val="-1200618446"/>
            <w14:checkbox>
              <w14:checked w14:val="0"/>
              <w14:checkedState w14:val="00FE" w14:font="Wingdings"/>
              <w14:uncheckedState w14:val="00A8" w14:font="Wingdings"/>
            </w14:checkbox>
          </w:sdtPr>
          <w:sdtEndPr/>
          <w:sdtContent>
            <w:permStart w:id="51127007"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51127007"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2" w:name="_Ref423505352"/>
      <w:r w:rsidRPr="00EF6F16">
        <w:rPr>
          <w:bCs/>
        </w:rPr>
        <w:t xml:space="preserve">The Queensland Building and Construction Commission (QBCC) provides </w:t>
      </w:r>
      <w:r w:rsidR="00017595">
        <w:rPr>
          <w:bCs/>
        </w:rPr>
        <w:t>five</w:t>
      </w:r>
      <w:r w:rsidRPr="00EF6F16">
        <w:rPr>
          <w:bCs/>
        </w:rPr>
        <w:t xml:space="preserve"> contracts for residential building</w:t>
      </w:r>
      <w:r>
        <w:rPr>
          <w:bCs/>
        </w:rPr>
        <w:t>.</w:t>
      </w:r>
      <w:r>
        <w:rPr>
          <w:bCs/>
        </w:rPr>
        <w:br/>
      </w:r>
      <w:r>
        <w:rPr>
          <w:bCs/>
        </w:rPr>
        <w:br/>
        <w:t>N</w:t>
      </w:r>
      <w:r w:rsidRPr="00EF6F16">
        <w:rPr>
          <w:bCs/>
        </w:rPr>
        <w:t>ame them and briefly explain the use of each contract</w:t>
      </w:r>
      <w:r>
        <w:rPr>
          <w:bCs/>
        </w:rPr>
        <w:t>.</w:t>
      </w:r>
      <w:bookmarkEnd w:id="22"/>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7937"/>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45FD" w:rsidRPr="001E2837" w:rsidRDefault="00D745FD" w:rsidP="0087596D">
            <w:pPr>
              <w:rPr>
                <w:rFonts w:ascii="Arial" w:hAnsi="Arial" w:cs="Arial"/>
                <w:sz w:val="22"/>
                <w:szCs w:val="22"/>
              </w:rPr>
            </w:pPr>
            <w:permStart w:id="1147211374" w:edGrp="everyone"/>
            <w:r w:rsidRPr="001E2837">
              <w:rPr>
                <w:rFonts w:ascii="Arial" w:hAnsi="Arial" w:cs="Arial"/>
                <w:b/>
                <w:bCs/>
                <w:sz w:val="22"/>
                <w:szCs w:val="22"/>
              </w:rPr>
              <w:t>QBCC New Home Construction contract</w:t>
            </w:r>
            <w:r w:rsidR="0087596D">
              <w:rPr>
                <w:rFonts w:ascii="Arial" w:hAnsi="Arial" w:cs="Arial"/>
                <w:b/>
                <w:bCs/>
                <w:sz w:val="22"/>
                <w:szCs w:val="22"/>
              </w:rPr>
              <w:t xml:space="preserve"> - </w:t>
            </w:r>
            <w:r w:rsidRPr="001E2837">
              <w:rPr>
                <w:rFonts w:ascii="Arial" w:hAnsi="Arial" w:cs="Arial"/>
                <w:sz w:val="22"/>
                <w:szCs w:val="22"/>
              </w:rPr>
              <w:t>For the construction of an entire home</w:t>
            </w:r>
          </w:p>
          <w:p w:rsidR="00D745FD" w:rsidRDefault="00D745FD" w:rsidP="0087596D">
            <w:pPr>
              <w:rPr>
                <w:rFonts w:ascii="Arial" w:hAnsi="Arial" w:cs="Arial"/>
                <w:sz w:val="22"/>
                <w:szCs w:val="22"/>
              </w:rPr>
            </w:pPr>
            <w:r w:rsidRPr="001E2837">
              <w:rPr>
                <w:rFonts w:ascii="Arial" w:hAnsi="Arial" w:cs="Arial"/>
                <w:b/>
                <w:bCs/>
                <w:sz w:val="22"/>
                <w:szCs w:val="22"/>
              </w:rPr>
              <w:t>QBCC Renovation, Extension and Repair Contract</w:t>
            </w:r>
            <w:r w:rsidR="0087596D">
              <w:rPr>
                <w:rFonts w:ascii="Arial" w:hAnsi="Arial" w:cs="Arial"/>
                <w:b/>
                <w:bCs/>
                <w:sz w:val="22"/>
                <w:szCs w:val="22"/>
              </w:rPr>
              <w:t xml:space="preserve"> - </w:t>
            </w:r>
            <w:r w:rsidRPr="001E2837">
              <w:rPr>
                <w:rFonts w:ascii="Arial" w:hAnsi="Arial" w:cs="Arial"/>
                <w:sz w:val="22"/>
                <w:szCs w:val="22"/>
              </w:rPr>
              <w:t>For renovations, extensions, improvements and routine repairs to a home, duplex or home unit</w:t>
            </w:r>
          </w:p>
          <w:p w:rsidR="00D745FD" w:rsidRDefault="00D745FD" w:rsidP="0087596D">
            <w:pPr>
              <w:rPr>
                <w:rFonts w:ascii="Arial" w:hAnsi="Arial" w:cs="Arial"/>
                <w:sz w:val="22"/>
                <w:szCs w:val="22"/>
              </w:rPr>
            </w:pPr>
            <w:r w:rsidRPr="001E2837">
              <w:rPr>
                <w:rFonts w:ascii="Arial" w:hAnsi="Arial" w:cs="Arial"/>
                <w:b/>
                <w:bCs/>
                <w:sz w:val="22"/>
                <w:szCs w:val="22"/>
              </w:rPr>
              <w:t>QBCC Natural disaster Repairs Contract</w:t>
            </w:r>
            <w:r w:rsidR="0087596D">
              <w:rPr>
                <w:rFonts w:ascii="Arial" w:hAnsi="Arial" w:cs="Arial"/>
                <w:b/>
                <w:bCs/>
                <w:sz w:val="22"/>
                <w:szCs w:val="22"/>
              </w:rPr>
              <w:t xml:space="preserve"> - </w:t>
            </w:r>
            <w:r w:rsidRPr="001E2837">
              <w:rPr>
                <w:rFonts w:ascii="Arial" w:hAnsi="Arial" w:cs="Arial"/>
                <w:sz w:val="22"/>
                <w:szCs w:val="22"/>
              </w:rPr>
              <w:t>Specially intended for repairs arising   from damage caused by natural disasters</w:t>
            </w:r>
          </w:p>
          <w:p w:rsidR="00675EB9" w:rsidRPr="00675EB9" w:rsidRDefault="00675EB9" w:rsidP="00675EB9">
            <w:pPr>
              <w:rPr>
                <w:rFonts w:ascii="Arial" w:hAnsi="Arial" w:cs="Arial"/>
                <w:sz w:val="22"/>
                <w:szCs w:val="22"/>
              </w:rPr>
            </w:pPr>
            <w:r w:rsidRPr="0087596D">
              <w:rPr>
                <w:rFonts w:ascii="Arial" w:hAnsi="Arial" w:cs="Arial"/>
                <w:b/>
                <w:sz w:val="22"/>
                <w:szCs w:val="22"/>
              </w:rPr>
              <w:t>QBCC Contract for Small business</w:t>
            </w:r>
            <w:r w:rsidRPr="00675EB9">
              <w:rPr>
                <w:rFonts w:ascii="Arial" w:hAnsi="Arial" w:cs="Arial"/>
                <w:sz w:val="22"/>
                <w:szCs w:val="22"/>
              </w:rPr>
              <w:t xml:space="preserve"> </w:t>
            </w:r>
            <w:r w:rsidR="0087596D">
              <w:rPr>
                <w:rFonts w:ascii="Arial" w:hAnsi="Arial" w:cs="Arial"/>
                <w:sz w:val="22"/>
                <w:szCs w:val="22"/>
              </w:rPr>
              <w:t xml:space="preserve"> - for small renovation, maintenance and repair jobs not exceeding </w:t>
            </w:r>
            <w:r w:rsidRPr="00675EB9">
              <w:rPr>
                <w:rFonts w:ascii="Arial" w:hAnsi="Arial" w:cs="Arial"/>
                <w:sz w:val="22"/>
                <w:szCs w:val="22"/>
              </w:rPr>
              <w:t>$3,300</w:t>
            </w:r>
          </w:p>
          <w:p w:rsidR="00675EB9" w:rsidRPr="001E2837" w:rsidRDefault="00675EB9" w:rsidP="00675EB9">
            <w:pPr>
              <w:rPr>
                <w:rFonts w:ascii="Arial" w:hAnsi="Arial" w:cs="Arial"/>
                <w:sz w:val="22"/>
                <w:szCs w:val="22"/>
              </w:rPr>
            </w:pPr>
            <w:r w:rsidRPr="0087596D">
              <w:rPr>
                <w:rFonts w:ascii="Arial" w:hAnsi="Arial" w:cs="Arial"/>
                <w:b/>
                <w:sz w:val="22"/>
                <w:szCs w:val="22"/>
              </w:rPr>
              <w:t>QBCC Demolition contract for Residential Premises</w:t>
            </w:r>
            <w:r w:rsidR="0087596D">
              <w:rPr>
                <w:rFonts w:ascii="Arial" w:hAnsi="Arial" w:cs="Arial"/>
                <w:sz w:val="22"/>
                <w:szCs w:val="22"/>
              </w:rPr>
              <w:t xml:space="preserve"> - </w:t>
            </w:r>
            <w:r w:rsidRPr="00675EB9">
              <w:rPr>
                <w:rFonts w:ascii="Arial" w:hAnsi="Arial" w:cs="Arial"/>
                <w:sz w:val="22"/>
                <w:szCs w:val="22"/>
              </w:rPr>
              <w:t>Recommended for the demolition of homes severely damaged by a natural disaster</w:t>
            </w:r>
          </w:p>
          <w:permEnd w:id="1147211374"/>
          <w:p w:rsidR="00EF6F16" w:rsidRPr="001C4084" w:rsidRDefault="00EF6F16" w:rsidP="003A19C4">
            <w:pPr>
              <w:rPr>
                <w:rFonts w:ascii="Arial" w:hAnsi="Arial" w:cs="Arial"/>
                <w:sz w:val="22"/>
                <w:szCs w:val="22"/>
              </w:rPr>
            </w:pPr>
          </w:p>
        </w:tc>
        <w:sdt>
          <w:sdtPr>
            <w:rPr>
              <w:rFonts w:ascii="Arial" w:hAnsi="Arial" w:cs="Arial"/>
              <w:sz w:val="44"/>
              <w:szCs w:val="44"/>
            </w:rPr>
            <w:id w:val="-377012960"/>
            <w14:checkbox>
              <w14:checked w14:val="0"/>
              <w14:checkedState w14:val="00FE" w14:font="Wingdings"/>
              <w14:uncheckedState w14:val="00A8" w14:font="Wingdings"/>
            </w14:checkbox>
          </w:sdtPr>
          <w:sdtEndPr/>
          <w:sdtContent>
            <w:permStart w:id="192423834"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192423834"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3" w:name="_Ref423505549"/>
      <w:r w:rsidRPr="00EF6F16">
        <w:rPr>
          <w:bCs/>
        </w:rPr>
        <w:t xml:space="preserve">In </w:t>
      </w:r>
      <w:r>
        <w:rPr>
          <w:bCs/>
        </w:rPr>
        <w:t>your own words briefly explain ‘</w:t>
      </w:r>
      <w:r w:rsidRPr="00EF6F16">
        <w:rPr>
          <w:bCs/>
        </w:rPr>
        <w:t>an offer</w:t>
      </w:r>
      <w:r>
        <w:rPr>
          <w:bCs/>
        </w:rPr>
        <w:t>’ and ‘</w:t>
      </w:r>
      <w:r w:rsidRPr="00EF6F16">
        <w:rPr>
          <w:bCs/>
        </w:rPr>
        <w:t>an acceptance</w:t>
      </w:r>
      <w:r>
        <w:rPr>
          <w:bCs/>
        </w:rPr>
        <w:t>’</w:t>
      </w:r>
      <w:r w:rsidRPr="00EF6F16">
        <w:rPr>
          <w:bCs/>
        </w:rPr>
        <w:t xml:space="preserve"> as they apply to an agreement or contract of engagement</w:t>
      </w:r>
      <w:r>
        <w:rPr>
          <w:bCs/>
        </w:rPr>
        <w:t>.</w:t>
      </w:r>
      <w:bookmarkEnd w:id="23"/>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763A31" w:rsidP="003A19C4">
            <w:pPr>
              <w:rPr>
                <w:rFonts w:ascii="Arial" w:hAnsi="Arial" w:cs="Arial"/>
                <w:sz w:val="22"/>
                <w:szCs w:val="22"/>
              </w:rPr>
            </w:pPr>
            <w:permStart w:id="59310846" w:edGrp="everyone"/>
            <w:r>
              <w:rPr>
                <w:rFonts w:ascii="Arial" w:hAnsi="Arial" w:cs="Arial"/>
                <w:color w:val="000000"/>
              </w:rPr>
              <w:t xml:space="preserve">An offer </w:t>
            </w:r>
            <w:r w:rsidR="0087596D">
              <w:rPr>
                <w:rFonts w:ascii="Arial" w:hAnsi="Arial" w:cs="Arial"/>
                <w:color w:val="000000"/>
              </w:rPr>
              <w:t>is an agreement made by one party to another outlining something that they will do and the conditions surrounding the offer.  Upon communicated acceptance</w:t>
            </w:r>
            <w:r w:rsidR="008534CD">
              <w:rPr>
                <w:rFonts w:ascii="Arial" w:hAnsi="Arial" w:cs="Arial"/>
                <w:color w:val="000000"/>
              </w:rPr>
              <w:t xml:space="preserve">, in full, </w:t>
            </w:r>
            <w:r w:rsidR="0087596D">
              <w:rPr>
                <w:rFonts w:ascii="Arial" w:hAnsi="Arial" w:cs="Arial"/>
                <w:color w:val="000000"/>
              </w:rPr>
              <w:t xml:space="preserve">by the party that </w:t>
            </w:r>
            <w:r w:rsidR="008534CD">
              <w:rPr>
                <w:rFonts w:ascii="Arial" w:hAnsi="Arial" w:cs="Arial"/>
                <w:color w:val="000000"/>
              </w:rPr>
              <w:t>the offer has been made to, the</w:t>
            </w:r>
            <w:r w:rsidR="0087596D">
              <w:rPr>
                <w:rFonts w:ascii="Arial" w:hAnsi="Arial" w:cs="Arial"/>
                <w:color w:val="000000"/>
              </w:rPr>
              <w:t xml:space="preserve"> offer forms a binding contract. </w:t>
            </w:r>
          </w:p>
          <w:p w:rsidR="00763A31" w:rsidRDefault="00763A31" w:rsidP="003A19C4">
            <w:pPr>
              <w:rPr>
                <w:rFonts w:ascii="Arial" w:hAnsi="Arial" w:cs="Arial"/>
                <w:sz w:val="22"/>
                <w:szCs w:val="22"/>
              </w:rPr>
            </w:pPr>
          </w:p>
          <w:p w:rsidR="000034EE" w:rsidRDefault="000034EE" w:rsidP="003A19C4">
            <w:pPr>
              <w:rPr>
                <w:rFonts w:ascii="Arial" w:hAnsi="Arial" w:cs="Arial"/>
                <w:sz w:val="22"/>
                <w:szCs w:val="22"/>
              </w:rPr>
            </w:pPr>
          </w:p>
          <w:permEnd w:id="59310846"/>
          <w:p w:rsidR="00EF6F16" w:rsidRPr="001C4084" w:rsidRDefault="00EF6F16" w:rsidP="003A19C4">
            <w:pPr>
              <w:rPr>
                <w:rFonts w:ascii="Arial" w:hAnsi="Arial" w:cs="Arial"/>
                <w:sz w:val="22"/>
                <w:szCs w:val="22"/>
              </w:rPr>
            </w:pPr>
          </w:p>
        </w:tc>
        <w:sdt>
          <w:sdtPr>
            <w:rPr>
              <w:rFonts w:ascii="Arial" w:hAnsi="Arial" w:cs="Arial"/>
              <w:sz w:val="44"/>
              <w:szCs w:val="44"/>
            </w:rPr>
            <w:id w:val="1008875182"/>
            <w14:checkbox>
              <w14:checked w14:val="0"/>
              <w14:checkedState w14:val="00FE" w14:font="Wingdings"/>
              <w14:uncheckedState w14:val="00A8" w14:font="Wingdings"/>
            </w14:checkbox>
          </w:sdtPr>
          <w:sdtEndPr/>
          <w:sdtContent>
            <w:permStart w:id="551449261"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551449261"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4" w:name="_Ref423505767"/>
      <w:r>
        <w:rPr>
          <w:bCs/>
        </w:rPr>
        <w:t>What is your understanding of ‘</w:t>
      </w:r>
      <w:r w:rsidRPr="00EF6F16">
        <w:rPr>
          <w:bCs/>
        </w:rPr>
        <w:t>Consent</w:t>
      </w:r>
      <w:r>
        <w:rPr>
          <w:bCs/>
        </w:rPr>
        <w:t>’</w:t>
      </w:r>
      <w:r w:rsidRPr="00EF6F16">
        <w:rPr>
          <w:bCs/>
        </w:rPr>
        <w:t xml:space="preserve"> as it applies to contracted agreements between parties?</w:t>
      </w:r>
      <w:bookmarkEnd w:id="24"/>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34EE" w:rsidRDefault="008534CD" w:rsidP="008C3E9F">
            <w:pPr>
              <w:pStyle w:val="NormalWeb"/>
              <w:spacing w:before="0" w:beforeAutospacing="0" w:after="225" w:afterAutospacing="0"/>
              <w:rPr>
                <w:rFonts w:ascii="&amp;quot" w:hAnsi="&amp;quot"/>
                <w:color w:val="333333"/>
                <w:sz w:val="26"/>
                <w:szCs w:val="26"/>
              </w:rPr>
            </w:pPr>
            <w:permStart w:id="486163774" w:edGrp="everyone"/>
            <w:r>
              <w:rPr>
                <w:rFonts w:ascii="&amp;quot" w:hAnsi="&amp;quot"/>
                <w:color w:val="333333"/>
                <w:sz w:val="26"/>
                <w:szCs w:val="26"/>
              </w:rPr>
              <w:t>The term ‘consent’ as it applied to contracted agreements, means the genuine and voluntary acceptance of an offer after consideration.</w:t>
            </w:r>
          </w:p>
          <w:p w:rsidR="000034EE" w:rsidRDefault="000034EE" w:rsidP="008C3E9F">
            <w:pPr>
              <w:pStyle w:val="NormalWeb"/>
              <w:spacing w:before="0" w:beforeAutospacing="0" w:after="225" w:afterAutospacing="0"/>
              <w:rPr>
                <w:rFonts w:ascii="&amp;quot" w:hAnsi="&amp;quot"/>
                <w:color w:val="333333"/>
                <w:sz w:val="26"/>
                <w:szCs w:val="26"/>
              </w:rPr>
            </w:pPr>
          </w:p>
          <w:permEnd w:id="486163774"/>
          <w:p w:rsidR="00EF6F16" w:rsidRPr="001C4084" w:rsidRDefault="00EF6F16" w:rsidP="003A19C4">
            <w:pPr>
              <w:rPr>
                <w:rFonts w:ascii="Arial" w:hAnsi="Arial" w:cs="Arial"/>
                <w:sz w:val="22"/>
                <w:szCs w:val="22"/>
              </w:rPr>
            </w:pPr>
          </w:p>
        </w:tc>
        <w:sdt>
          <w:sdtPr>
            <w:rPr>
              <w:rFonts w:ascii="Arial" w:hAnsi="Arial" w:cs="Arial"/>
              <w:sz w:val="44"/>
              <w:szCs w:val="44"/>
            </w:rPr>
            <w:id w:val="178320033"/>
            <w14:checkbox>
              <w14:checked w14:val="0"/>
              <w14:checkedState w14:val="00FE" w14:font="Wingdings"/>
              <w14:uncheckedState w14:val="00A8" w14:font="Wingdings"/>
            </w14:checkbox>
          </w:sdtPr>
          <w:sdtEndPr/>
          <w:sdtContent>
            <w:permStart w:id="53696697"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53696697"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5" w:name="_Ref423505884"/>
      <w:r w:rsidRPr="00EF6F16">
        <w:rPr>
          <w:bCs/>
        </w:rPr>
        <w:t>When preparing contracts what must you always do?</w:t>
      </w:r>
      <w:bookmarkEnd w:id="25"/>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969"/>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534CD" w:rsidRDefault="008534CD" w:rsidP="008534CD">
            <w:pPr>
              <w:rPr>
                <w:rFonts w:ascii="Arial" w:hAnsi="Arial" w:cs="Arial"/>
                <w:b/>
                <w:bCs/>
                <w:sz w:val="22"/>
                <w:szCs w:val="22"/>
              </w:rPr>
            </w:pPr>
            <w:permStart w:id="1296323217" w:edGrp="everyone"/>
            <w:r>
              <w:rPr>
                <w:rFonts w:ascii="Arial" w:hAnsi="Arial" w:cs="Arial"/>
                <w:b/>
                <w:bCs/>
                <w:sz w:val="22"/>
                <w:szCs w:val="22"/>
              </w:rPr>
              <w:t>When preparing contacts it is good practice to ensure that you have read and understood the contract and check all contact documents to ensure that is accurately reflects the agreed provision and conditions.</w:t>
            </w:r>
          </w:p>
          <w:p w:rsidR="008534CD" w:rsidRDefault="008534CD" w:rsidP="008534CD">
            <w:pPr>
              <w:rPr>
                <w:rFonts w:ascii="Arial" w:hAnsi="Arial" w:cs="Arial"/>
                <w:b/>
                <w:bCs/>
                <w:sz w:val="22"/>
                <w:szCs w:val="22"/>
              </w:rPr>
            </w:pPr>
          </w:p>
          <w:p w:rsidR="008534CD" w:rsidRDefault="008534CD" w:rsidP="008534CD">
            <w:pPr>
              <w:rPr>
                <w:rFonts w:ascii="Arial" w:hAnsi="Arial" w:cs="Arial"/>
                <w:b/>
                <w:bCs/>
                <w:sz w:val="22"/>
                <w:szCs w:val="22"/>
              </w:rPr>
            </w:pPr>
            <w:r>
              <w:rPr>
                <w:rFonts w:ascii="Arial" w:hAnsi="Arial" w:cs="Arial"/>
                <w:b/>
                <w:bCs/>
                <w:sz w:val="22"/>
                <w:szCs w:val="22"/>
              </w:rPr>
              <w:t>It is best to not leave any designated boxes or spaces blank.</w:t>
            </w:r>
          </w:p>
          <w:p w:rsidR="008534CD" w:rsidRDefault="008534CD" w:rsidP="008534CD">
            <w:pPr>
              <w:rPr>
                <w:rFonts w:ascii="Arial" w:hAnsi="Arial" w:cs="Arial"/>
                <w:b/>
                <w:bCs/>
                <w:sz w:val="22"/>
                <w:szCs w:val="22"/>
              </w:rPr>
            </w:pPr>
          </w:p>
          <w:p w:rsidR="008534CD" w:rsidRDefault="008534CD" w:rsidP="008534CD">
            <w:pPr>
              <w:rPr>
                <w:rFonts w:ascii="Arial" w:hAnsi="Arial" w:cs="Arial"/>
                <w:b/>
                <w:bCs/>
                <w:sz w:val="22"/>
                <w:szCs w:val="22"/>
              </w:rPr>
            </w:pPr>
            <w:r>
              <w:rPr>
                <w:rFonts w:ascii="Arial" w:hAnsi="Arial" w:cs="Arial"/>
                <w:b/>
                <w:bCs/>
                <w:sz w:val="22"/>
                <w:szCs w:val="22"/>
              </w:rPr>
              <w:t xml:space="preserve">Any changes or alterations to the contract must be initialled by all parties.  </w:t>
            </w:r>
          </w:p>
          <w:p w:rsidR="008534CD" w:rsidRDefault="008534CD" w:rsidP="008534CD">
            <w:pPr>
              <w:rPr>
                <w:rFonts w:ascii="Arial" w:hAnsi="Arial" w:cs="Arial"/>
                <w:b/>
                <w:bCs/>
                <w:sz w:val="22"/>
                <w:szCs w:val="22"/>
              </w:rPr>
            </w:pPr>
          </w:p>
          <w:p w:rsidR="008534CD" w:rsidRDefault="008534CD" w:rsidP="008534CD">
            <w:pPr>
              <w:rPr>
                <w:rFonts w:ascii="Arial" w:hAnsi="Arial" w:cs="Arial"/>
                <w:b/>
                <w:bCs/>
                <w:sz w:val="22"/>
                <w:szCs w:val="22"/>
              </w:rPr>
            </w:pPr>
            <w:r>
              <w:rPr>
                <w:rFonts w:ascii="Arial" w:hAnsi="Arial" w:cs="Arial"/>
                <w:b/>
                <w:bCs/>
                <w:sz w:val="22"/>
                <w:szCs w:val="22"/>
              </w:rPr>
              <w:t xml:space="preserve">You should seek expert advise if you do not understand all of the provisions set out in the contract.  </w:t>
            </w:r>
          </w:p>
          <w:p w:rsidR="008534CD" w:rsidRPr="008D21AF" w:rsidRDefault="008534CD" w:rsidP="008534CD">
            <w:pPr>
              <w:rPr>
                <w:rFonts w:ascii="Arial" w:hAnsi="Arial" w:cs="Arial"/>
                <w:b/>
                <w:bCs/>
                <w:sz w:val="22"/>
                <w:szCs w:val="22"/>
              </w:rPr>
            </w:pPr>
            <w:r>
              <w:rPr>
                <w:rFonts w:ascii="Arial" w:hAnsi="Arial" w:cs="Arial"/>
                <w:b/>
                <w:bCs/>
                <w:sz w:val="22"/>
                <w:szCs w:val="22"/>
              </w:rPr>
              <w:t xml:space="preserve">   </w:t>
            </w:r>
          </w:p>
          <w:permEnd w:id="1296323217"/>
          <w:p w:rsidR="00EF6F16" w:rsidRPr="001C4084" w:rsidRDefault="00EF6F16" w:rsidP="003A19C4">
            <w:pPr>
              <w:rPr>
                <w:rFonts w:ascii="Arial" w:hAnsi="Arial" w:cs="Arial"/>
                <w:sz w:val="22"/>
                <w:szCs w:val="22"/>
              </w:rPr>
            </w:pPr>
          </w:p>
        </w:tc>
        <w:sdt>
          <w:sdtPr>
            <w:rPr>
              <w:rFonts w:ascii="Arial" w:hAnsi="Arial" w:cs="Arial"/>
              <w:sz w:val="44"/>
              <w:szCs w:val="44"/>
            </w:rPr>
            <w:id w:val="-1640100453"/>
            <w14:checkbox>
              <w14:checked w14:val="0"/>
              <w14:checkedState w14:val="00FE" w14:font="Wingdings"/>
              <w14:uncheckedState w14:val="00A8" w14:font="Wingdings"/>
            </w14:checkbox>
          </w:sdtPr>
          <w:sdtEndPr/>
          <w:sdtContent>
            <w:permStart w:id="558326344"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558326344"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6" w:name="_Ref423506073"/>
      <w:r w:rsidRPr="00EF6F16">
        <w:t>An offer may be withdrawn by the contractor at any time prior to acceptance unless the offer is stated to be open for a set period of time</w:t>
      </w:r>
      <w:r>
        <w:t>.</w:t>
      </w:r>
      <w:r>
        <w:br/>
      </w:r>
      <w:r>
        <w:br/>
      </w:r>
      <w:r w:rsidR="00C057EC">
        <w:t>At what point is withdrawal of an offer communicated?</w:t>
      </w:r>
      <w:r>
        <w:t xml:space="preserve"> Tick your response.</w:t>
      </w:r>
      <w:bookmarkEnd w:id="26"/>
    </w:p>
    <w:p w:rsidR="00EF6F16" w:rsidRPr="00830749" w:rsidRDefault="00EF6F16" w:rsidP="00EF6F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EF6F16" w:rsidTr="00C608ED">
        <w:tc>
          <w:tcPr>
            <w:tcW w:w="1109" w:type="dxa"/>
            <w:tcBorders>
              <w:top w:val="nil"/>
              <w:left w:val="nil"/>
              <w:bottom w:val="nil"/>
              <w:right w:val="single" w:sz="12" w:space="0" w:color="auto"/>
            </w:tcBorders>
            <w:shd w:val="clear" w:color="auto" w:fill="auto"/>
          </w:tcPr>
          <w:p w:rsidR="00EF6F16" w:rsidRDefault="00EF6F16" w:rsidP="003A19C4">
            <w:pPr>
              <w:keepNext/>
              <w:ind w:left="993" w:hanging="993"/>
            </w:pPr>
            <w:r w:rsidRPr="001C4084">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EF6F16" w:rsidRDefault="00EF6F16" w:rsidP="003A19C4">
            <w:pPr>
              <w:keepNext/>
              <w:ind w:left="993" w:hanging="993"/>
              <w:jc w:val="center"/>
            </w:pPr>
            <w:r>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EF6F16" w:rsidRDefault="00EF6F16" w:rsidP="003A19C4">
            <w:pPr>
              <w:keepNext/>
              <w:ind w:left="993" w:hanging="993"/>
              <w:jc w:val="center"/>
            </w:pPr>
            <w:r>
              <w:t>Possible Answers</w:t>
            </w:r>
          </w:p>
        </w:tc>
        <w:sdt>
          <w:sdtPr>
            <w:rPr>
              <w:rFonts w:ascii="Arial" w:hAnsi="Arial" w:cs="Arial"/>
              <w:sz w:val="44"/>
              <w:szCs w:val="44"/>
            </w:rPr>
            <w:id w:val="1404265"/>
            <w14:checkbox>
              <w14:checked w14:val="0"/>
              <w14:checkedState w14:val="00FE" w14:font="Wingdings"/>
              <w14:uncheckedState w14:val="00A8" w14:font="Wingdings"/>
            </w14:checkbox>
          </w:sdtPr>
          <w:sdtEndPr/>
          <w:sdtContent>
            <w:permStart w:id="745948075"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EF6F16" w:rsidRDefault="00EC03CB" w:rsidP="003A19C4">
                <w:pPr>
                  <w:keepNext/>
                  <w:ind w:left="993" w:hanging="993"/>
                </w:pPr>
                <w:r>
                  <w:rPr>
                    <w:rFonts w:ascii="Arial" w:hAnsi="Arial" w:cs="Arial"/>
                    <w:sz w:val="44"/>
                    <w:szCs w:val="44"/>
                  </w:rPr>
                  <w:sym w:font="Wingdings" w:char="F0A8"/>
                </w:r>
              </w:p>
            </w:tc>
            <w:permEnd w:id="745948075" w:displacedByCustomXml="next"/>
          </w:sdtContent>
        </w:sdt>
      </w:tr>
      <w:tr w:rsidR="00EF6F16" w:rsidTr="00C608ED">
        <w:trPr>
          <w:trHeight w:val="425"/>
          <w:hidden/>
        </w:trPr>
        <w:tc>
          <w:tcPr>
            <w:tcW w:w="1109" w:type="dxa"/>
            <w:tcBorders>
              <w:top w:val="nil"/>
              <w:left w:val="nil"/>
              <w:bottom w:val="nil"/>
              <w:right w:val="single" w:sz="12" w:space="0" w:color="auto"/>
            </w:tcBorders>
          </w:tcPr>
          <w:p w:rsidR="00EF6F16" w:rsidRPr="00FE608E" w:rsidRDefault="00EF6F16" w:rsidP="003A19C4">
            <w:pPr>
              <w:ind w:left="993" w:hanging="993"/>
              <w:jc w:val="center"/>
              <w:rPr>
                <w:vanish/>
              </w:rPr>
            </w:pPr>
          </w:p>
        </w:tc>
        <w:sdt>
          <w:sdtPr>
            <w:rPr>
              <w:sz w:val="40"/>
            </w:rPr>
            <w:id w:val="-738553075"/>
            <w14:checkbox>
              <w14:checked w14:val="0"/>
              <w14:checkedState w14:val="2612" w14:font="MS Gothic"/>
              <w14:uncheckedState w14:val="2610" w14:font="MS Gothic"/>
            </w14:checkbox>
          </w:sdtPr>
          <w:sdtEndPr/>
          <w:sdtContent>
            <w:permStart w:id="848893463" w:edGrp="everyone" w:displacedByCustomXml="prev"/>
            <w:tc>
              <w:tcPr>
                <w:tcW w:w="983" w:type="dxa"/>
                <w:tcBorders>
                  <w:top w:val="single" w:sz="12" w:space="0" w:color="auto"/>
                  <w:left w:val="single" w:sz="12" w:space="0" w:color="auto"/>
                  <w:bottom w:val="single" w:sz="8" w:space="0" w:color="auto"/>
                  <w:right w:val="single" w:sz="4" w:space="0" w:color="auto"/>
                </w:tcBorders>
                <w:shd w:val="clear" w:color="auto" w:fill="auto"/>
                <w:vAlign w:val="center"/>
              </w:tcPr>
              <w:p w:rsidR="00EF6F16" w:rsidRPr="006A5049" w:rsidRDefault="00EC03CB" w:rsidP="003A19C4">
                <w:pPr>
                  <w:ind w:left="993" w:hanging="993"/>
                  <w:jc w:val="center"/>
                  <w:rPr>
                    <w:sz w:val="40"/>
                  </w:rPr>
                </w:pPr>
                <w:r>
                  <w:rPr>
                    <w:rFonts w:ascii="MS Gothic" w:eastAsia="MS Gothic" w:hAnsi="MS Gothic" w:hint="eastAsia"/>
                    <w:sz w:val="40"/>
                  </w:rPr>
                  <w:t>☐</w:t>
                </w:r>
              </w:p>
            </w:tc>
            <w:permEnd w:id="848893463" w:displacedByCustomXml="next"/>
          </w:sdtContent>
        </w:sdt>
        <w:tc>
          <w:tcPr>
            <w:tcW w:w="6386" w:type="dxa"/>
            <w:tcBorders>
              <w:top w:val="single" w:sz="12" w:space="0" w:color="auto"/>
              <w:left w:val="single" w:sz="4" w:space="0" w:color="auto"/>
              <w:bottom w:val="single" w:sz="8" w:space="0" w:color="auto"/>
              <w:right w:val="single" w:sz="12" w:space="0" w:color="auto"/>
            </w:tcBorders>
            <w:shd w:val="clear" w:color="auto" w:fill="auto"/>
            <w:vAlign w:val="center"/>
          </w:tcPr>
          <w:p w:rsidR="00EF6F16" w:rsidRDefault="00C057EC" w:rsidP="00C057EC">
            <w:pPr>
              <w:jc w:val="center"/>
            </w:pPr>
            <w:r>
              <w:t>Upon posting the withdrawal in the mail</w:t>
            </w:r>
          </w:p>
        </w:tc>
        <w:tc>
          <w:tcPr>
            <w:tcW w:w="567" w:type="dxa"/>
            <w:tcBorders>
              <w:top w:val="nil"/>
              <w:left w:val="single" w:sz="12" w:space="0" w:color="auto"/>
              <w:bottom w:val="nil"/>
              <w:right w:val="nil"/>
            </w:tcBorders>
          </w:tcPr>
          <w:p w:rsidR="00EF6F16" w:rsidRDefault="00EF6F16" w:rsidP="003A19C4">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463191724"/>
            <w14:checkbox>
              <w14:checked w14:val="1"/>
              <w14:checkedState w14:val="2612" w14:font="MS Gothic"/>
              <w14:uncheckedState w14:val="2610" w14:font="MS Gothic"/>
            </w14:checkbox>
          </w:sdtPr>
          <w:sdtEndPr/>
          <w:sdtContent>
            <w:permStart w:id="615067391" w:edGrp="everyone" w:displacedByCustomXml="prev"/>
            <w:tc>
              <w:tcPr>
                <w:tcW w:w="983" w:type="dxa"/>
                <w:tcBorders>
                  <w:top w:val="single" w:sz="8" w:space="0" w:color="auto"/>
                  <w:left w:val="single" w:sz="12" w:space="0" w:color="auto"/>
                  <w:right w:val="single" w:sz="4" w:space="0" w:color="auto"/>
                </w:tcBorders>
                <w:shd w:val="clear" w:color="auto" w:fill="auto"/>
                <w:vAlign w:val="center"/>
              </w:tcPr>
              <w:p w:rsidR="006A5049" w:rsidRPr="006A5049" w:rsidRDefault="00026967" w:rsidP="006A5049">
                <w:pPr>
                  <w:ind w:left="993" w:hanging="993"/>
                  <w:jc w:val="center"/>
                  <w:rPr>
                    <w:sz w:val="40"/>
                  </w:rPr>
                </w:pPr>
                <w:r>
                  <w:rPr>
                    <w:rFonts w:ascii="MS Gothic" w:eastAsia="MS Gothic" w:hAnsi="MS Gothic" w:hint="eastAsia"/>
                    <w:sz w:val="40"/>
                  </w:rPr>
                  <w:t>☒</w:t>
                </w:r>
              </w:p>
            </w:tc>
            <w:permEnd w:id="615067391" w:displacedByCustomXml="next"/>
          </w:sdtContent>
        </w:sdt>
        <w:tc>
          <w:tcPr>
            <w:tcW w:w="6386" w:type="dxa"/>
            <w:tcBorders>
              <w:top w:val="single" w:sz="8" w:space="0" w:color="auto"/>
              <w:left w:val="single" w:sz="4" w:space="0" w:color="auto"/>
              <w:right w:val="single" w:sz="12" w:space="0" w:color="auto"/>
            </w:tcBorders>
            <w:shd w:val="clear" w:color="auto" w:fill="auto"/>
            <w:vAlign w:val="center"/>
          </w:tcPr>
          <w:p w:rsidR="006A5049" w:rsidRDefault="006A5049" w:rsidP="006A5049">
            <w:pPr>
              <w:jc w:val="center"/>
            </w:pPr>
            <w:r>
              <w:t>Upon receipt of withdrawal (i.e. either directly or receipt of postal withdrawal)</w:t>
            </w:r>
          </w:p>
        </w:tc>
        <w:tc>
          <w:tcPr>
            <w:tcW w:w="567" w:type="dxa"/>
            <w:tcBorders>
              <w:top w:val="nil"/>
              <w:left w:val="single" w:sz="12" w:space="0" w:color="auto"/>
              <w:bottom w:val="nil"/>
              <w:right w:val="nil"/>
            </w:tcBorders>
          </w:tcPr>
          <w:p w:rsidR="006A5049" w:rsidRDefault="006A5049" w:rsidP="006A5049">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907423469"/>
            <w14:checkbox>
              <w14:checked w14:val="0"/>
              <w14:checkedState w14:val="2612" w14:font="MS Gothic"/>
              <w14:uncheckedState w14:val="2610" w14:font="MS Gothic"/>
            </w14:checkbox>
          </w:sdtPr>
          <w:sdtEndPr/>
          <w:sdtContent>
            <w:permStart w:id="1197816153" w:edGrp="everyone" w:displacedByCustomXml="prev"/>
            <w:tc>
              <w:tcPr>
                <w:tcW w:w="983" w:type="dxa"/>
                <w:tcBorders>
                  <w:left w:val="single" w:sz="12" w:space="0" w:color="auto"/>
                  <w:bottom w:val="single" w:sz="12" w:space="0" w:color="auto"/>
                  <w:right w:val="single" w:sz="4" w:space="0" w:color="auto"/>
                </w:tcBorders>
                <w:shd w:val="clear" w:color="auto" w:fill="auto"/>
                <w:vAlign w:val="center"/>
              </w:tcPr>
              <w:p w:rsidR="006A5049" w:rsidRPr="006A5049" w:rsidRDefault="0051545E" w:rsidP="006A5049">
                <w:pPr>
                  <w:ind w:left="993" w:hanging="993"/>
                  <w:jc w:val="center"/>
                  <w:rPr>
                    <w:sz w:val="40"/>
                  </w:rPr>
                </w:pPr>
                <w:r>
                  <w:rPr>
                    <w:rFonts w:ascii="MS Gothic" w:eastAsia="MS Gothic" w:hAnsi="MS Gothic" w:hint="eastAsia"/>
                    <w:sz w:val="40"/>
                  </w:rPr>
                  <w:t>☐</w:t>
                </w:r>
              </w:p>
            </w:tc>
            <w:permEnd w:id="1197816153" w:displacedByCustomXml="next"/>
          </w:sdtContent>
        </w:sdt>
        <w:tc>
          <w:tcPr>
            <w:tcW w:w="6386" w:type="dxa"/>
            <w:tcBorders>
              <w:left w:val="single" w:sz="4" w:space="0" w:color="auto"/>
              <w:right w:val="single" w:sz="12" w:space="0" w:color="auto"/>
            </w:tcBorders>
            <w:shd w:val="clear" w:color="auto" w:fill="auto"/>
            <w:vAlign w:val="center"/>
          </w:tcPr>
          <w:p w:rsidR="006A5049" w:rsidRDefault="006A5049" w:rsidP="006A5049">
            <w:pPr>
              <w:jc w:val="center"/>
            </w:pPr>
            <w:r>
              <w:t>Upon leaving a note in the offeror’s letter box</w:t>
            </w:r>
          </w:p>
        </w:tc>
        <w:tc>
          <w:tcPr>
            <w:tcW w:w="567" w:type="dxa"/>
            <w:tcBorders>
              <w:top w:val="nil"/>
              <w:left w:val="single" w:sz="12" w:space="0" w:color="auto"/>
              <w:bottom w:val="nil"/>
              <w:right w:val="nil"/>
            </w:tcBorders>
          </w:tcPr>
          <w:p w:rsidR="006A5049" w:rsidRDefault="006A5049" w:rsidP="006A5049">
            <w:pPr>
              <w:ind w:left="993" w:hanging="993"/>
            </w:pPr>
          </w:p>
        </w:tc>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7" w:name="_Ref423506215"/>
      <w:r w:rsidRPr="00EF6F16">
        <w:rPr>
          <w:bCs/>
        </w:rPr>
        <w:t>A building contractor must not enter into a regulated contract containing a price change clause unless the contract contains a warning complying with this section. What must the warning state?</w:t>
      </w:r>
      <w:bookmarkEnd w:id="27"/>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436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534CD" w:rsidRDefault="008534CD" w:rsidP="00C42D7F">
            <w:pPr>
              <w:rPr>
                <w:rFonts w:ascii="Arial" w:hAnsi="Arial" w:cs="Arial"/>
                <w:sz w:val="22"/>
                <w:szCs w:val="22"/>
              </w:rPr>
            </w:pPr>
            <w:permStart w:id="1199336129" w:edGrp="everyone"/>
            <w:r>
              <w:rPr>
                <w:rFonts w:ascii="Arial" w:hAnsi="Arial" w:cs="Arial"/>
                <w:sz w:val="22"/>
                <w:szCs w:val="22"/>
              </w:rPr>
              <w:t>A contract requiring a price change clause must contain the following warnings:</w:t>
            </w:r>
          </w:p>
          <w:p w:rsidR="008534CD" w:rsidRDefault="008534CD" w:rsidP="00C42D7F">
            <w:pPr>
              <w:rPr>
                <w:rFonts w:ascii="Arial" w:hAnsi="Arial" w:cs="Arial"/>
                <w:sz w:val="22"/>
                <w:szCs w:val="22"/>
              </w:rPr>
            </w:pPr>
          </w:p>
          <w:p w:rsidR="00C42D7F" w:rsidRPr="00C42D7F" w:rsidRDefault="00C42D7F" w:rsidP="00C42D7F">
            <w:pPr>
              <w:rPr>
                <w:rFonts w:ascii="Arial" w:hAnsi="Arial" w:cs="Arial"/>
                <w:sz w:val="22"/>
                <w:szCs w:val="22"/>
              </w:rPr>
            </w:pPr>
            <w:r w:rsidRPr="00C42D7F">
              <w:rPr>
                <w:rFonts w:ascii="Arial" w:hAnsi="Arial" w:cs="Arial"/>
                <w:sz w:val="22"/>
                <w:szCs w:val="22"/>
              </w:rPr>
              <w:t>(a) state the contract price is subject to change; and</w:t>
            </w:r>
          </w:p>
          <w:p w:rsidR="00C42D7F" w:rsidRPr="00C42D7F" w:rsidRDefault="00C42D7F" w:rsidP="00C42D7F">
            <w:pPr>
              <w:rPr>
                <w:rFonts w:ascii="Arial" w:hAnsi="Arial" w:cs="Arial"/>
                <w:sz w:val="22"/>
                <w:szCs w:val="22"/>
              </w:rPr>
            </w:pPr>
            <w:r w:rsidRPr="00C42D7F">
              <w:rPr>
                <w:rFonts w:ascii="Arial" w:hAnsi="Arial" w:cs="Arial"/>
                <w:sz w:val="22"/>
                <w:szCs w:val="22"/>
              </w:rPr>
              <w:t>(b) state the provisions of the contract that allow for the contract price to be changed; and</w:t>
            </w:r>
          </w:p>
          <w:p w:rsidR="00C42D7F" w:rsidRPr="00C42D7F" w:rsidRDefault="00C42D7F" w:rsidP="00C42D7F">
            <w:pPr>
              <w:rPr>
                <w:rFonts w:ascii="Arial" w:hAnsi="Arial" w:cs="Arial"/>
                <w:sz w:val="22"/>
                <w:szCs w:val="22"/>
              </w:rPr>
            </w:pPr>
            <w:r w:rsidRPr="00C42D7F">
              <w:rPr>
                <w:rFonts w:ascii="Arial" w:hAnsi="Arial" w:cs="Arial"/>
                <w:sz w:val="22"/>
                <w:szCs w:val="22"/>
              </w:rPr>
              <w:t>(c) appear as near as practicable to the first reference in the contract to the contract price.</w:t>
            </w:r>
          </w:p>
          <w:permEnd w:id="1199336129"/>
          <w:p w:rsidR="00EF6F16" w:rsidRPr="001C4084" w:rsidRDefault="00EF6F16" w:rsidP="003A19C4">
            <w:pPr>
              <w:rPr>
                <w:rFonts w:ascii="Arial" w:hAnsi="Arial" w:cs="Arial"/>
                <w:sz w:val="22"/>
                <w:szCs w:val="22"/>
              </w:rPr>
            </w:pPr>
          </w:p>
        </w:tc>
        <w:sdt>
          <w:sdtPr>
            <w:rPr>
              <w:rFonts w:ascii="Arial" w:hAnsi="Arial" w:cs="Arial"/>
              <w:sz w:val="44"/>
              <w:szCs w:val="44"/>
            </w:rPr>
            <w:id w:val="1901091121"/>
            <w14:checkbox>
              <w14:checked w14:val="0"/>
              <w14:checkedState w14:val="00FE" w14:font="Wingdings"/>
              <w14:uncheckedState w14:val="00A8" w14:font="Wingdings"/>
            </w14:checkbox>
          </w:sdtPr>
          <w:sdtEndPr/>
          <w:sdtContent>
            <w:permStart w:id="286662227"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286662227"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EF6F16" w:rsidRDefault="00EF6F16" w:rsidP="00EF6F16">
      <w:pPr>
        <w:pStyle w:val="11CSTCPLQuestionBullet"/>
        <w:ind w:left="709" w:hanging="709"/>
      </w:pPr>
      <w:bookmarkStart w:id="28" w:name="_Ref423506423"/>
      <w:r w:rsidRPr="00EF6F16">
        <w:rPr>
          <w:bCs/>
          <w:iCs/>
        </w:rPr>
        <w:t>What is a ‘price change’ clause?</w:t>
      </w:r>
      <w:bookmarkEnd w:id="28"/>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83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2D7F" w:rsidRPr="00C42D7F" w:rsidRDefault="00C42D7F" w:rsidP="00C42D7F">
            <w:pPr>
              <w:rPr>
                <w:rFonts w:ascii="Arial" w:hAnsi="Arial" w:cs="Arial"/>
                <w:sz w:val="22"/>
                <w:szCs w:val="22"/>
              </w:rPr>
            </w:pPr>
            <w:permStart w:id="1669733069" w:edGrp="everyone"/>
            <w:r w:rsidRPr="00C42D7F">
              <w:rPr>
                <w:rFonts w:ascii="Arial" w:hAnsi="Arial" w:cs="Arial"/>
                <w:b/>
                <w:bCs/>
                <w:i/>
                <w:iCs/>
                <w:sz w:val="22"/>
                <w:szCs w:val="22"/>
              </w:rPr>
              <w:t xml:space="preserve">price change clause </w:t>
            </w:r>
            <w:r w:rsidRPr="00C42D7F">
              <w:rPr>
                <w:rFonts w:ascii="Arial" w:hAnsi="Arial" w:cs="Arial"/>
                <w:sz w:val="22"/>
                <w:szCs w:val="22"/>
              </w:rPr>
              <w:t>means a provision of a domestic building contract allowing for a change to be made to the contract price, but does not include a cost escalation clause.</w:t>
            </w:r>
          </w:p>
          <w:permEnd w:id="1669733069"/>
          <w:p w:rsidR="00EF6F16" w:rsidRPr="001C4084" w:rsidRDefault="00EF6F16" w:rsidP="003A19C4">
            <w:pPr>
              <w:rPr>
                <w:rFonts w:ascii="Arial" w:hAnsi="Arial" w:cs="Arial"/>
                <w:sz w:val="22"/>
                <w:szCs w:val="22"/>
              </w:rPr>
            </w:pPr>
          </w:p>
        </w:tc>
        <w:sdt>
          <w:sdtPr>
            <w:rPr>
              <w:rFonts w:ascii="Arial" w:hAnsi="Arial" w:cs="Arial"/>
              <w:sz w:val="44"/>
              <w:szCs w:val="44"/>
            </w:rPr>
            <w:id w:val="1218162687"/>
            <w14:checkbox>
              <w14:checked w14:val="0"/>
              <w14:checkedState w14:val="00FE" w14:font="Wingdings"/>
              <w14:uncheckedState w14:val="00A8" w14:font="Wingdings"/>
            </w14:checkbox>
          </w:sdtPr>
          <w:sdtEndPr/>
          <w:sdtContent>
            <w:permStart w:id="2084841060"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2084841060" w:displacedByCustomXml="next"/>
          </w:sdtContent>
        </w:sdt>
      </w:tr>
    </w:tbl>
    <w:p w:rsidR="00EF6F16" w:rsidRDefault="00EF6F16" w:rsidP="00EF6F16">
      <w:pPr>
        <w:rPr>
          <w:rFonts w:ascii="Arial" w:hAnsi="Arial" w:cs="Arial"/>
          <w:sz w:val="22"/>
          <w:szCs w:val="22"/>
        </w:rPr>
      </w:pPr>
    </w:p>
    <w:p w:rsidR="00EF6F16" w:rsidRPr="000477D8" w:rsidRDefault="004F7022" w:rsidP="00EF6F16">
      <w:pPr>
        <w:pStyle w:val="11CSTCPLQuestionBullet"/>
        <w:ind w:left="709" w:hanging="709"/>
      </w:pPr>
      <w:bookmarkStart w:id="29" w:name="_Ref423506545"/>
      <w:r>
        <w:rPr>
          <w:iCs/>
        </w:rPr>
        <w:t xml:space="preserve">Schedule 1B of the </w:t>
      </w:r>
      <w:r>
        <w:rPr>
          <w:i/>
          <w:iCs/>
        </w:rPr>
        <w:t xml:space="preserve">Queensland Building and Construction Commission Act 1991 </w:t>
      </w:r>
      <w:r>
        <w:rPr>
          <w:iCs/>
        </w:rPr>
        <w:t>(Qld)</w:t>
      </w:r>
      <w:r w:rsidR="00EF6F16" w:rsidRPr="00EF6F16">
        <w:rPr>
          <w:iCs/>
        </w:rPr>
        <w:t xml:space="preserve"> sets out maximum deposit percentages that must not be exceeded. </w:t>
      </w:r>
      <w:r w:rsidR="00EF6F16">
        <w:rPr>
          <w:iCs/>
        </w:rPr>
        <w:br/>
      </w:r>
      <w:r w:rsidR="00EF6F16">
        <w:rPr>
          <w:iCs/>
        </w:rPr>
        <w:br/>
        <w:t>Complete</w:t>
      </w:r>
      <w:r w:rsidR="00EF6F16" w:rsidRPr="000477D8">
        <w:rPr>
          <w:iCs/>
        </w:rPr>
        <w:t xml:space="preserve"> the missing words </w:t>
      </w:r>
      <w:r w:rsidR="00EF6F16">
        <w:rPr>
          <w:iCs/>
        </w:rPr>
        <w:t>from the sentence</w:t>
      </w:r>
      <w:r w:rsidR="00216D2B">
        <w:rPr>
          <w:iCs/>
        </w:rPr>
        <w:t>s</w:t>
      </w:r>
      <w:r w:rsidR="00EF6F16">
        <w:rPr>
          <w:iCs/>
        </w:rPr>
        <w:t xml:space="preserve"> below.</w:t>
      </w:r>
      <w:bookmarkEnd w:id="29"/>
      <w:r w:rsidR="00EF6F16">
        <w:rPr>
          <w:iCs/>
        </w:rPr>
        <w:t xml:space="preserve"> </w:t>
      </w:r>
    </w:p>
    <w:p w:rsidR="00EF6F16" w:rsidRDefault="00EF6F16" w:rsidP="00EF6F16">
      <w:pPr>
        <w:pStyle w:val="11CSTCPLQuestionBullet"/>
        <w:numPr>
          <w:ilvl w:val="0"/>
          <w:numId w:val="0"/>
        </w:numPr>
        <w:ind w:left="360" w:hanging="360"/>
        <w:rPr>
          <w:iCs/>
        </w:rPr>
      </w:pPr>
      <w:r>
        <w:rPr>
          <w:iCs/>
          <w:noProof/>
          <w:lang w:eastAsia="en-AU"/>
        </w:rPr>
        <mc:AlternateContent>
          <mc:Choice Requires="wps">
            <w:drawing>
              <wp:anchor distT="0" distB="0" distL="114300" distR="114300" simplePos="0" relativeHeight="251665408" behindDoc="0" locked="0" layoutInCell="1" allowOverlap="1" wp14:anchorId="7997ECF6" wp14:editId="546A8257">
                <wp:simplePos x="0" y="0"/>
                <wp:positionH relativeFrom="column">
                  <wp:posOffset>4486275</wp:posOffset>
                </wp:positionH>
                <wp:positionV relativeFrom="paragraph">
                  <wp:posOffset>71755</wp:posOffset>
                </wp:positionV>
                <wp:extent cx="100012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000125" cy="272405"/>
                        </a:xfrm>
                        <a:prstGeom prst="rect">
                          <a:avLst/>
                        </a:prstGeom>
                        <a:noFill/>
                        <a:ln w="6350">
                          <a:noFill/>
                        </a:ln>
                        <a:effectLst/>
                      </wps:spPr>
                      <wps:txbx>
                        <w:txbxContent>
                          <w:p w:rsidR="002F0D47" w:rsidRPr="00053CDA" w:rsidRDefault="002F0D47" w:rsidP="0051545E">
                            <w:pPr>
                              <w:jc w:val="center"/>
                              <w:rPr>
                                <w:color w:val="17365D" w:themeColor="text2" w:themeShade="BF"/>
                              </w:rPr>
                            </w:pPr>
                            <w:permStart w:id="575560176" w:edGrp="everyone"/>
                            <w:r>
                              <w:rPr>
                                <w:color w:val="17365D" w:themeColor="text2" w:themeShade="BF"/>
                              </w:rPr>
                              <w:t>20,000</w:t>
                            </w:r>
                            <w:permEnd w:id="57556017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97ECF6" id="_x0000_t202" coordsize="21600,21600" o:spt="202" path="m,l,21600r21600,l21600,xe">
                <v:stroke joinstyle="miter"/>
                <v:path gradientshapeok="t" o:connecttype="rect"/>
              </v:shapetype>
              <v:shape id="Text Box 59" o:spid="_x0000_s1026" type="#_x0000_t202" style="position:absolute;left:0;text-align:left;margin-left:353.25pt;margin-top:5.65pt;width:78.7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" filled="f" stroked="f" strokeweight=".5pt">
                <v:textbox>
                  <w:txbxContent>
                    <w:p w:rsidR="002F0D47" w:rsidRPr="00053CDA" w:rsidRDefault="002F0D47" w:rsidP="0051545E">
                      <w:pPr>
                        <w:jc w:val="center"/>
                        <w:rPr>
                          <w:color w:val="17365D" w:themeColor="text2" w:themeShade="BF"/>
                        </w:rPr>
                      </w:pPr>
                      <w:permStart w:id="575560176" w:edGrp="everyone"/>
                      <w:r>
                        <w:rPr>
                          <w:color w:val="17365D" w:themeColor="text2" w:themeShade="BF"/>
                        </w:rPr>
                        <w:t>20,000</w:t>
                      </w:r>
                      <w:permEnd w:id="575560176"/>
                    </w:p>
                  </w:txbxContent>
                </v:textbox>
              </v:shape>
            </w:pict>
          </mc:Fallback>
        </mc:AlternateContent>
      </w:r>
    </w:p>
    <w:p w:rsidR="00EF6F16" w:rsidRDefault="0051545E" w:rsidP="00EF6F16">
      <w:pPr>
        <w:pStyle w:val="11CSTCPLQuestionBullet"/>
        <w:numPr>
          <w:ilvl w:val="0"/>
          <w:numId w:val="0"/>
        </w:numPr>
        <w:spacing w:line="360" w:lineRule="auto"/>
        <w:ind w:left="720"/>
      </w:pPr>
      <w:r>
        <w:rPr>
          <w:iCs/>
          <w:noProof/>
          <w:lang w:eastAsia="en-AU"/>
        </w:rPr>
        <mc:AlternateContent>
          <mc:Choice Requires="wps">
            <w:drawing>
              <wp:anchor distT="0" distB="0" distL="114300" distR="114300" simplePos="0" relativeHeight="251670528" behindDoc="0" locked="0" layoutInCell="1" allowOverlap="1" wp14:anchorId="2314FFBB" wp14:editId="77A374D5">
                <wp:simplePos x="0" y="0"/>
                <wp:positionH relativeFrom="margin">
                  <wp:posOffset>2543176</wp:posOffset>
                </wp:positionH>
                <wp:positionV relativeFrom="paragraph">
                  <wp:posOffset>944245</wp:posOffset>
                </wp:positionV>
                <wp:extent cx="645794" cy="2717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645794" cy="271780"/>
                        </a:xfrm>
                        <a:prstGeom prst="rect">
                          <a:avLst/>
                        </a:prstGeom>
                        <a:noFill/>
                        <a:ln w="6350">
                          <a:noFill/>
                        </a:ln>
                        <a:effectLst/>
                      </wps:spPr>
                      <wps:txbx>
                        <w:txbxContent>
                          <w:p w:rsidR="002F0D47" w:rsidRPr="00053CDA" w:rsidRDefault="002F0D47" w:rsidP="0051545E">
                            <w:pPr>
                              <w:jc w:val="center"/>
                              <w:rPr>
                                <w:color w:val="17365D" w:themeColor="text2" w:themeShade="BF"/>
                              </w:rPr>
                            </w:pPr>
                            <w:permStart w:id="2062960447" w:edGrp="everyone"/>
                            <w:r>
                              <w:rPr>
                                <w:color w:val="17365D" w:themeColor="text2" w:themeShade="BF"/>
                              </w:rPr>
                              <w:t>10</w:t>
                            </w:r>
                            <w:permEnd w:id="206296044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4FFBB" id="Text Box 37" o:spid="_x0000_s1027" type="#_x0000_t202" style="position:absolute;left:0;text-align:left;margin-left:200.25pt;margin-top:74.35pt;width:50.85pt;height:2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" filled="f" stroked="f" strokeweight=".5pt">
                <v:textbox>
                  <w:txbxContent>
                    <w:p w:rsidR="002F0D47" w:rsidRPr="00053CDA" w:rsidRDefault="002F0D47" w:rsidP="0051545E">
                      <w:pPr>
                        <w:jc w:val="center"/>
                        <w:rPr>
                          <w:color w:val="17365D" w:themeColor="text2" w:themeShade="BF"/>
                        </w:rPr>
                      </w:pPr>
                      <w:permStart w:id="2062960447" w:edGrp="everyone"/>
                      <w:r>
                        <w:rPr>
                          <w:color w:val="17365D" w:themeColor="text2" w:themeShade="BF"/>
                        </w:rPr>
                        <w:t>10</w:t>
                      </w:r>
                      <w:permEnd w:id="2062960447"/>
                    </w:p>
                  </w:txbxContent>
                </v:textbox>
                <w10:wrap anchorx="margin"/>
              </v:shape>
            </w:pict>
          </mc:Fallback>
        </mc:AlternateContent>
      </w:r>
      <w:r>
        <w:rPr>
          <w:iCs/>
          <w:noProof/>
          <w:lang w:eastAsia="en-AU"/>
        </w:rPr>
        <mc:AlternateContent>
          <mc:Choice Requires="wps">
            <w:drawing>
              <wp:anchor distT="0" distB="0" distL="114300" distR="114300" simplePos="0" relativeHeight="251668480" behindDoc="0" locked="0" layoutInCell="1" allowOverlap="1" wp14:anchorId="5DA04223" wp14:editId="6816304C">
                <wp:simplePos x="0" y="0"/>
                <wp:positionH relativeFrom="column">
                  <wp:posOffset>2990850</wp:posOffset>
                </wp:positionH>
                <wp:positionV relativeFrom="paragraph">
                  <wp:posOffset>682625</wp:posOffset>
                </wp:positionV>
                <wp:extent cx="1000125" cy="27178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00125" cy="271780"/>
                        </a:xfrm>
                        <a:prstGeom prst="rect">
                          <a:avLst/>
                        </a:prstGeom>
                        <a:noFill/>
                        <a:ln w="6350">
                          <a:noFill/>
                        </a:ln>
                        <a:effectLst/>
                      </wps:spPr>
                      <wps:txbx>
                        <w:txbxContent>
                          <w:p w:rsidR="002F0D47" w:rsidRPr="00053CDA" w:rsidRDefault="002F0D47" w:rsidP="0051545E">
                            <w:pPr>
                              <w:jc w:val="center"/>
                              <w:rPr>
                                <w:color w:val="17365D" w:themeColor="text2" w:themeShade="BF"/>
                              </w:rPr>
                            </w:pPr>
                            <w:permStart w:id="1830883334" w:edGrp="everyone"/>
                            <w:r>
                              <w:rPr>
                                <w:color w:val="17365D" w:themeColor="text2" w:themeShade="BF"/>
                              </w:rPr>
                              <w:t>3,300</w:t>
                            </w:r>
                            <w:permEnd w:id="183088333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04223" id="Text Box 36" o:spid="_x0000_s1028" type="#_x0000_t202" style="position:absolute;left:0;text-align:left;margin-left:235.5pt;margin-top:53.75pt;width:78.7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" filled="f" stroked="f" strokeweight=".5pt">
                <v:textbox>
                  <w:txbxContent>
                    <w:p w:rsidR="002F0D47" w:rsidRPr="00053CDA" w:rsidRDefault="002F0D47" w:rsidP="0051545E">
                      <w:pPr>
                        <w:jc w:val="center"/>
                        <w:rPr>
                          <w:color w:val="17365D" w:themeColor="text2" w:themeShade="BF"/>
                        </w:rPr>
                      </w:pPr>
                      <w:permStart w:id="1830883334" w:edGrp="everyone"/>
                      <w:r>
                        <w:rPr>
                          <w:color w:val="17365D" w:themeColor="text2" w:themeShade="BF"/>
                        </w:rPr>
                        <w:t>3,300</w:t>
                      </w:r>
                      <w:permEnd w:id="1830883334"/>
                    </w:p>
                  </w:txbxContent>
                </v:textbox>
              </v:shape>
            </w:pict>
          </mc:Fallback>
        </mc:AlternateContent>
      </w:r>
      <w:r>
        <w:rPr>
          <w:iCs/>
          <w:noProof/>
          <w:lang w:eastAsia="en-AU"/>
        </w:rPr>
        <mc:AlternateContent>
          <mc:Choice Requires="wps">
            <w:drawing>
              <wp:anchor distT="0" distB="0" distL="114300" distR="114300" simplePos="0" relativeHeight="251666432" behindDoc="0" locked="0" layoutInCell="1" allowOverlap="1" wp14:anchorId="65D91526" wp14:editId="540D2F0B">
                <wp:simplePos x="0" y="0"/>
                <wp:positionH relativeFrom="column">
                  <wp:posOffset>2684145</wp:posOffset>
                </wp:positionH>
                <wp:positionV relativeFrom="paragraph">
                  <wp:posOffset>163195</wp:posOffset>
                </wp:positionV>
                <wp:extent cx="706756" cy="27178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06756" cy="271780"/>
                        </a:xfrm>
                        <a:prstGeom prst="rect">
                          <a:avLst/>
                        </a:prstGeom>
                        <a:noFill/>
                        <a:ln w="6350">
                          <a:noFill/>
                        </a:ln>
                        <a:effectLst/>
                      </wps:spPr>
                      <wps:txbx>
                        <w:txbxContent>
                          <w:p w:rsidR="002F0D47" w:rsidRPr="00053CDA" w:rsidRDefault="002F0D47" w:rsidP="0051545E">
                            <w:pPr>
                              <w:jc w:val="center"/>
                              <w:rPr>
                                <w:color w:val="17365D" w:themeColor="text2" w:themeShade="BF"/>
                              </w:rPr>
                            </w:pPr>
                            <w:permStart w:id="839539128" w:edGrp="everyone"/>
                            <w:r>
                              <w:rPr>
                                <w:color w:val="17365D" w:themeColor="text2" w:themeShade="BF"/>
                              </w:rPr>
                              <w:t>5</w:t>
                            </w:r>
                            <w:permEnd w:id="83953912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91526" id="Text Box 61" o:spid="_x0000_s1029" type="#_x0000_t202" style="position:absolute;left:0;text-align:left;margin-left:211.35pt;margin-top:12.85pt;width:55.6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" filled="f" stroked="f" strokeweight=".5pt">
                <v:textbox>
                  <w:txbxContent>
                    <w:p w:rsidR="002F0D47" w:rsidRPr="00053CDA" w:rsidRDefault="002F0D47" w:rsidP="0051545E">
                      <w:pPr>
                        <w:jc w:val="center"/>
                        <w:rPr>
                          <w:color w:val="17365D" w:themeColor="text2" w:themeShade="BF"/>
                        </w:rPr>
                      </w:pPr>
                      <w:permStart w:id="839539128" w:edGrp="everyone"/>
                      <w:r>
                        <w:rPr>
                          <w:color w:val="17365D" w:themeColor="text2" w:themeShade="BF"/>
                        </w:rPr>
                        <w:t>5</w:t>
                      </w:r>
                      <w:permEnd w:id="839539128"/>
                    </w:p>
                  </w:txbxContent>
                </v:textbox>
              </v:shape>
            </w:pict>
          </mc:Fallback>
        </mc:AlternateContent>
      </w:r>
      <w:r w:rsidR="00EF6F16" w:rsidRPr="00EF6F16">
        <w:t>If the contract for domestic building work is priced at $</w:t>
      </w:r>
      <w:r w:rsidR="00EF6F16" w:rsidRPr="002D3C53">
        <w:t xml:space="preserve"> ____________ </w:t>
      </w:r>
      <w:r w:rsidR="00216D2B" w:rsidRPr="00216D2B">
        <w:t xml:space="preserve">or more, the maximum deposit is </w:t>
      </w:r>
      <w:r w:rsidR="00EF6F16" w:rsidRPr="002D3C53">
        <w:t>________</w:t>
      </w:r>
      <w:r w:rsidR="00216D2B">
        <w:t>%</w:t>
      </w:r>
      <w:r w:rsidR="00EF6F16" w:rsidRPr="002D3C53">
        <w:t>.</w:t>
      </w:r>
      <w:r w:rsidR="00EF6F16">
        <w:t xml:space="preserve"> </w:t>
      </w:r>
      <w:r w:rsidR="000B3139">
        <w:br/>
      </w:r>
      <w:r w:rsidR="000B3139">
        <w:br/>
      </w:r>
      <w:r w:rsidR="00216D2B">
        <w:t xml:space="preserve">If the contract price is more than </w:t>
      </w:r>
      <w:r w:rsidR="00216D2B" w:rsidRPr="00216D2B">
        <w:t>$ ____________</w:t>
      </w:r>
      <w:r w:rsidR="00216D2B">
        <w:t xml:space="preserve"> and less than </w:t>
      </w:r>
      <w:r w:rsidR="00216D2B" w:rsidRPr="00216D2B">
        <w:t>$20,000, the deposit must not exceed________%</w:t>
      </w:r>
    </w:p>
    <w:p w:rsidR="00EF6F16" w:rsidRPr="00830749" w:rsidRDefault="00EF6F16" w:rsidP="00EF6F16">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c>
          <w:tcPr>
            <w:tcW w:w="1027" w:type="dxa"/>
            <w:tcBorders>
              <w:top w:val="nil"/>
              <w:left w:val="nil"/>
              <w:bottom w:val="nil"/>
              <w:right w:val="nil"/>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F6F16" w:rsidRPr="001C4084" w:rsidRDefault="00EF6F16" w:rsidP="003A19C4">
            <w:pPr>
              <w:rPr>
                <w:rFonts w:ascii="Arial" w:hAnsi="Arial" w:cs="Arial"/>
                <w:sz w:val="22"/>
                <w:szCs w:val="22"/>
              </w:rPr>
            </w:pPr>
            <w:r>
              <w:rPr>
                <w:noProof/>
                <w:lang w:eastAsia="en-AU"/>
              </w:rPr>
              <mc:AlternateContent>
                <mc:Choice Requires="wps">
                  <w:drawing>
                    <wp:inline distT="0" distB="0" distL="0" distR="0" wp14:anchorId="76B41829" wp14:editId="760FDBF8">
                      <wp:extent cx="4614530" cy="234086"/>
                      <wp:effectExtent l="0" t="0" r="0" b="0"/>
                      <wp:docPr id="67" name="Text Box 67"/>
                      <wp:cNvGraphicFramePr/>
                      <a:graphic xmlns:a="http://schemas.openxmlformats.org/drawingml/2006/main">
                        <a:graphicData uri="http://schemas.microsoft.com/office/word/2010/wordprocessingShape">
                          <wps:wsp>
                            <wps:cNvSpPr txBox="1"/>
                            <wps:spPr>
                              <a:xfrm>
                                <a:off x="0" y="0"/>
                                <a:ext cx="4614530" cy="234086"/>
                              </a:xfrm>
                              <a:prstGeom prst="rect">
                                <a:avLst/>
                              </a:prstGeom>
                              <a:blipFill dpi="0" rotWithShape="1">
                                <a:blip r:embed="rId11"/>
                                <a:srcRect/>
                                <a:tile tx="0" ty="0" sx="100000" sy="100000" flip="none" algn="tl"/>
                              </a:blipFill>
                              <a:ln w="6350">
                                <a:noFill/>
                              </a:ln>
                              <a:effectLst/>
                            </wps:spPr>
                            <wps:txbx>
                              <w:txbxContent>
                                <w:p w:rsidR="002F0D47" w:rsidRPr="005362A7" w:rsidRDefault="002F0D47" w:rsidP="00EF6F1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B41829" id="Text Box 67" o:spid="_x0000_s1030" type="#_x0000_t202" style="width:363.35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" stroked="f" strokeweight=".5pt">
                      <v:fill r:id="rId12" o:title="" recolor="t" rotate="t" type="tile"/>
                      <v:textbox inset="0,0,0,0">
                        <w:txbxContent>
                          <w:p w:rsidR="002F0D47" w:rsidRPr="005362A7" w:rsidRDefault="002F0D47" w:rsidP="00EF6F16">
                            <w:pPr>
                              <w:pStyle w:val="7BAnswer"/>
                            </w:pPr>
                          </w:p>
                        </w:txbxContent>
                      </v:textbox>
                      <w10:anchorlock/>
                    </v:shape>
                  </w:pict>
                </mc:Fallback>
              </mc:AlternateContent>
            </w:r>
          </w:p>
        </w:tc>
        <w:sdt>
          <w:sdtPr>
            <w:rPr>
              <w:rFonts w:ascii="Arial" w:hAnsi="Arial" w:cs="Arial"/>
              <w:sz w:val="44"/>
              <w:szCs w:val="44"/>
            </w:rPr>
            <w:id w:val="713779453"/>
            <w14:checkbox>
              <w14:checked w14:val="0"/>
              <w14:checkedState w14:val="00FE" w14:font="Wingdings"/>
              <w14:uncheckedState w14:val="00A8" w14:font="Wingdings"/>
            </w14:checkbox>
          </w:sdtPr>
          <w:sdtEndPr/>
          <w:sdtContent>
            <w:permStart w:id="130295129" w:edGrp="everyone" w:displacedByCustomXml="prev"/>
            <w:tc>
              <w:tcPr>
                <w:tcW w:w="567" w:type="dxa"/>
                <w:tcBorders>
                  <w:top w:val="nil"/>
                  <w:left w:val="nil"/>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30295129" w:displacedByCustomXml="next"/>
          </w:sdtContent>
        </w:sdt>
      </w:tr>
    </w:tbl>
    <w:p w:rsidR="00EF6F16" w:rsidRDefault="00EF6F16" w:rsidP="00EF6F16">
      <w:pPr>
        <w:ind w:right="-24"/>
        <w:rPr>
          <w:rFonts w:ascii="Arial" w:hAnsi="Arial" w:cs="Arial"/>
          <w:sz w:val="22"/>
          <w:szCs w:val="22"/>
        </w:rPr>
      </w:pPr>
    </w:p>
    <w:p w:rsidR="00216D2B" w:rsidRDefault="00216D2B" w:rsidP="00EF6F16">
      <w:pPr>
        <w:ind w:right="-24"/>
        <w:rPr>
          <w:rFonts w:ascii="Arial" w:hAnsi="Arial" w:cs="Arial"/>
          <w:sz w:val="22"/>
          <w:szCs w:val="22"/>
        </w:rPr>
      </w:pPr>
    </w:p>
    <w:p w:rsidR="00216D2B" w:rsidRPr="00830749" w:rsidRDefault="00216D2B" w:rsidP="00216D2B">
      <w:pPr>
        <w:pStyle w:val="11CSTCPLQuestionBullet"/>
        <w:ind w:left="709" w:hanging="709"/>
      </w:pPr>
      <w:bookmarkStart w:id="30" w:name="_Ref423506716"/>
      <w:r w:rsidRPr="00216D2B">
        <w:rPr>
          <w:bCs/>
        </w:rPr>
        <w:t>The Domestic Building Contracts Act 2000 sets out an instalment schedule for progress payments in the constru</w:t>
      </w:r>
      <w:r w:rsidR="006D76BE">
        <w:rPr>
          <w:bCs/>
        </w:rPr>
        <w:t>ction of a residential dwelling.</w:t>
      </w:r>
      <w:r w:rsidRPr="00216D2B">
        <w:rPr>
          <w:bCs/>
        </w:rPr>
        <w:t xml:space="preserve"> Complete the Schedule:</w:t>
      </w:r>
      <w:bookmarkEnd w:id="30"/>
    </w:p>
    <w:p w:rsidR="00216D2B" w:rsidRPr="00830749" w:rsidRDefault="00216D2B" w:rsidP="00216D2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16D2B" w:rsidTr="00C608ED">
        <w:tc>
          <w:tcPr>
            <w:tcW w:w="1134" w:type="dxa"/>
            <w:tcBorders>
              <w:top w:val="nil"/>
              <w:left w:val="nil"/>
              <w:bottom w:val="nil"/>
              <w:right w:val="single" w:sz="12" w:space="0" w:color="auto"/>
            </w:tcBorders>
            <w:shd w:val="clear" w:color="auto" w:fill="auto"/>
          </w:tcPr>
          <w:p w:rsidR="00216D2B" w:rsidRDefault="00216D2B" w:rsidP="00216D2B">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16D2B" w:rsidRDefault="00216D2B" w:rsidP="00216D2B">
            <w:pPr>
              <w:keepNext/>
              <w:ind w:left="993" w:right="82" w:hanging="993"/>
              <w:jc w:val="center"/>
            </w:pPr>
            <w:r>
              <w:t>Stage</w:t>
            </w:r>
          </w:p>
        </w:tc>
        <w:tc>
          <w:tcPr>
            <w:tcW w:w="5352" w:type="dxa"/>
            <w:tcBorders>
              <w:top w:val="single" w:sz="12" w:space="0" w:color="auto"/>
              <w:left w:val="single" w:sz="4" w:space="0" w:color="auto"/>
              <w:bottom w:val="single" w:sz="12" w:space="0" w:color="auto"/>
            </w:tcBorders>
            <w:shd w:val="clear" w:color="auto" w:fill="C0C0C0"/>
            <w:vAlign w:val="center"/>
          </w:tcPr>
          <w:p w:rsidR="00216D2B" w:rsidRDefault="00216D2B" w:rsidP="00216D2B">
            <w:pPr>
              <w:keepNext/>
              <w:ind w:left="993" w:right="82" w:hanging="993"/>
              <w:jc w:val="center"/>
            </w:pPr>
            <w:r>
              <w:t>% of total contract</w:t>
            </w:r>
          </w:p>
        </w:tc>
        <w:sdt>
          <w:sdtPr>
            <w:rPr>
              <w:rFonts w:ascii="Arial" w:hAnsi="Arial" w:cs="Arial"/>
              <w:sz w:val="44"/>
              <w:szCs w:val="44"/>
            </w:rPr>
            <w:id w:val="74873841"/>
            <w14:checkbox>
              <w14:checked w14:val="0"/>
              <w14:checkedState w14:val="00FE" w14:font="Wingdings"/>
              <w14:uncheckedState w14:val="00A8" w14:font="Wingdings"/>
            </w14:checkbox>
          </w:sdtPr>
          <w:sdtEndPr/>
          <w:sdtContent>
            <w:permStart w:id="1530991438"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216D2B" w:rsidRDefault="00487C26" w:rsidP="00216D2B">
                <w:pPr>
                  <w:keepNext/>
                  <w:ind w:left="993" w:hanging="993"/>
                </w:pPr>
                <w:r>
                  <w:rPr>
                    <w:rFonts w:ascii="Arial" w:hAnsi="Arial" w:cs="Arial"/>
                    <w:sz w:val="44"/>
                    <w:szCs w:val="44"/>
                  </w:rPr>
                  <w:sym w:font="Wingdings" w:char="F0A8"/>
                </w:r>
              </w:p>
            </w:tc>
            <w:permEnd w:id="1530991438" w:displacedByCustomXml="next"/>
          </w:sdtContent>
        </w:sdt>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216D2B" w:rsidRPr="001A37F1" w:rsidRDefault="00216D2B" w:rsidP="00216D2B">
            <w:pPr>
              <w:jc w:val="center"/>
            </w:pPr>
            <w:r>
              <w:t>Deposit</w:t>
            </w:r>
          </w:p>
        </w:tc>
        <w:tc>
          <w:tcPr>
            <w:tcW w:w="5352" w:type="dxa"/>
            <w:tcBorders>
              <w:top w:val="single" w:sz="12" w:space="0" w:color="auto"/>
              <w:left w:val="single" w:sz="4" w:space="0" w:color="auto"/>
            </w:tcBorders>
            <w:shd w:val="clear" w:color="auto" w:fill="auto"/>
            <w:vAlign w:val="center"/>
          </w:tcPr>
          <w:p w:rsidR="00216D2B" w:rsidRPr="00053CDA" w:rsidRDefault="00C61D76" w:rsidP="00053CDA">
            <w:pPr>
              <w:ind w:right="82"/>
              <w:jc w:val="left"/>
              <w:rPr>
                <w:color w:val="17365D" w:themeColor="text2" w:themeShade="BF"/>
              </w:rPr>
            </w:pPr>
            <w:permStart w:id="1697870511" w:edGrp="everyone"/>
            <w:r>
              <w:rPr>
                <w:color w:val="17365D" w:themeColor="text2" w:themeShade="BF"/>
              </w:rPr>
              <w:t>5%</w:t>
            </w:r>
            <w:permEnd w:id="1697870511"/>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Base stage</w:t>
            </w:r>
          </w:p>
        </w:tc>
        <w:tc>
          <w:tcPr>
            <w:tcW w:w="5352" w:type="dxa"/>
            <w:tcBorders>
              <w:left w:val="single" w:sz="4" w:space="0" w:color="auto"/>
            </w:tcBorders>
            <w:shd w:val="clear" w:color="auto" w:fill="auto"/>
            <w:vAlign w:val="center"/>
          </w:tcPr>
          <w:p w:rsidR="00216D2B" w:rsidRPr="00053CDA" w:rsidRDefault="00C61D76" w:rsidP="00053CDA">
            <w:pPr>
              <w:ind w:right="82"/>
              <w:jc w:val="left"/>
              <w:rPr>
                <w:color w:val="17365D" w:themeColor="text2" w:themeShade="BF"/>
              </w:rPr>
            </w:pPr>
            <w:permStart w:id="1577267475" w:edGrp="everyone"/>
            <w:r>
              <w:rPr>
                <w:color w:val="17365D" w:themeColor="text2" w:themeShade="BF"/>
              </w:rPr>
              <w:t>15%</w:t>
            </w:r>
            <w:permEnd w:id="1577267475"/>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Frame stage</w:t>
            </w:r>
          </w:p>
        </w:tc>
        <w:tc>
          <w:tcPr>
            <w:tcW w:w="5352" w:type="dxa"/>
            <w:tcBorders>
              <w:left w:val="single" w:sz="4" w:space="0" w:color="auto"/>
            </w:tcBorders>
            <w:shd w:val="clear" w:color="auto" w:fill="auto"/>
            <w:vAlign w:val="center"/>
          </w:tcPr>
          <w:p w:rsidR="00216D2B" w:rsidRPr="00053CDA" w:rsidRDefault="00C61D76" w:rsidP="00053CDA">
            <w:pPr>
              <w:ind w:right="82"/>
              <w:jc w:val="left"/>
              <w:rPr>
                <w:color w:val="17365D" w:themeColor="text2" w:themeShade="BF"/>
              </w:rPr>
            </w:pPr>
            <w:permStart w:id="2041471008" w:edGrp="everyone"/>
            <w:r>
              <w:rPr>
                <w:color w:val="17365D" w:themeColor="text2" w:themeShade="BF"/>
              </w:rPr>
              <w:t>20%</w:t>
            </w:r>
            <w:permEnd w:id="2041471008"/>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Enclosed stage</w:t>
            </w:r>
          </w:p>
        </w:tc>
        <w:tc>
          <w:tcPr>
            <w:tcW w:w="5352" w:type="dxa"/>
            <w:tcBorders>
              <w:left w:val="single" w:sz="4" w:space="0" w:color="auto"/>
            </w:tcBorders>
            <w:shd w:val="clear" w:color="auto" w:fill="auto"/>
            <w:vAlign w:val="center"/>
          </w:tcPr>
          <w:p w:rsidR="00216D2B" w:rsidRPr="00053CDA" w:rsidRDefault="00C61D76" w:rsidP="00053CDA">
            <w:pPr>
              <w:ind w:right="82"/>
              <w:jc w:val="left"/>
              <w:rPr>
                <w:color w:val="17365D" w:themeColor="text2" w:themeShade="BF"/>
              </w:rPr>
            </w:pPr>
            <w:permStart w:id="306007518" w:edGrp="everyone"/>
            <w:r>
              <w:rPr>
                <w:color w:val="17365D" w:themeColor="text2" w:themeShade="BF"/>
              </w:rPr>
              <w:t>25%</w:t>
            </w:r>
            <w:permEnd w:id="306007518"/>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Fixing stage</w:t>
            </w:r>
          </w:p>
        </w:tc>
        <w:tc>
          <w:tcPr>
            <w:tcW w:w="5352" w:type="dxa"/>
            <w:tcBorders>
              <w:left w:val="single" w:sz="4" w:space="0" w:color="auto"/>
            </w:tcBorders>
            <w:shd w:val="clear" w:color="auto" w:fill="auto"/>
            <w:vAlign w:val="center"/>
          </w:tcPr>
          <w:p w:rsidR="00216D2B" w:rsidRPr="00053CDA" w:rsidRDefault="00C61D76" w:rsidP="00053CDA">
            <w:pPr>
              <w:ind w:right="82"/>
              <w:jc w:val="left"/>
              <w:rPr>
                <w:color w:val="17365D" w:themeColor="text2" w:themeShade="BF"/>
              </w:rPr>
            </w:pPr>
            <w:permStart w:id="2056481168" w:edGrp="everyone"/>
            <w:r>
              <w:rPr>
                <w:color w:val="17365D" w:themeColor="text2" w:themeShade="BF"/>
              </w:rPr>
              <w:t>20%</w:t>
            </w:r>
            <w:permEnd w:id="2056481168"/>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Practical completion</w:t>
            </w:r>
          </w:p>
        </w:tc>
        <w:tc>
          <w:tcPr>
            <w:tcW w:w="5352" w:type="dxa"/>
            <w:tcBorders>
              <w:left w:val="single" w:sz="4" w:space="0" w:color="auto"/>
            </w:tcBorders>
            <w:shd w:val="clear" w:color="auto" w:fill="auto"/>
            <w:vAlign w:val="center"/>
          </w:tcPr>
          <w:p w:rsidR="00216D2B" w:rsidRPr="00053CDA" w:rsidRDefault="00C61D76" w:rsidP="00053CDA">
            <w:pPr>
              <w:ind w:right="82"/>
              <w:jc w:val="left"/>
              <w:rPr>
                <w:color w:val="17365D" w:themeColor="text2" w:themeShade="BF"/>
              </w:rPr>
            </w:pPr>
            <w:permStart w:id="72233186" w:edGrp="everyone"/>
            <w:r>
              <w:rPr>
                <w:color w:val="17365D" w:themeColor="text2" w:themeShade="BF"/>
              </w:rPr>
              <w:t>15%</w:t>
            </w:r>
            <w:permEnd w:id="72233186"/>
          </w:p>
        </w:tc>
        <w:tc>
          <w:tcPr>
            <w:tcW w:w="567" w:type="dxa"/>
            <w:tcBorders>
              <w:top w:val="nil"/>
              <w:left w:val="single" w:sz="12" w:space="0" w:color="auto"/>
              <w:bottom w:val="nil"/>
              <w:right w:val="nil"/>
            </w:tcBorders>
          </w:tcPr>
          <w:p w:rsidR="00216D2B" w:rsidRDefault="00216D2B" w:rsidP="00216D2B">
            <w:pPr>
              <w:ind w:left="993" w:hanging="993"/>
            </w:pPr>
          </w:p>
        </w:tc>
      </w:tr>
    </w:tbl>
    <w:p w:rsidR="00216D2B" w:rsidRDefault="00216D2B" w:rsidP="00216D2B"/>
    <w:p w:rsidR="00216D2B" w:rsidRDefault="00216D2B">
      <w:pPr>
        <w:jc w:val="left"/>
        <w:rPr>
          <w:rFonts w:ascii="Arial" w:hAnsi="Arial" w:cs="Arial"/>
          <w:sz w:val="22"/>
          <w:szCs w:val="22"/>
        </w:rPr>
      </w:pPr>
      <w:r>
        <w:rPr>
          <w:rFonts w:ascii="Arial" w:hAnsi="Arial" w:cs="Arial"/>
          <w:sz w:val="22"/>
          <w:szCs w:val="22"/>
        </w:rPr>
        <w:br w:type="page"/>
      </w:r>
    </w:p>
    <w:p w:rsidR="00216D2B" w:rsidRPr="00EF6F16" w:rsidRDefault="00216D2B" w:rsidP="00216D2B">
      <w:pPr>
        <w:pStyle w:val="11CSTCPLQuestionBullet"/>
        <w:ind w:left="709" w:hanging="709"/>
      </w:pPr>
      <w:bookmarkStart w:id="31" w:name="_Ref423508256"/>
      <w:r w:rsidRPr="00216D2B">
        <w:rPr>
          <w:bCs/>
          <w:iCs/>
        </w:rPr>
        <w:t>How must a Builder (Contractor) deal with a ‘time extension’</w:t>
      </w:r>
      <w:r w:rsidRPr="00216D2B">
        <w:rPr>
          <w:bCs/>
          <w:i/>
          <w:iCs/>
        </w:rPr>
        <w:t xml:space="preserve"> </w:t>
      </w:r>
      <w:r w:rsidRPr="008F4386">
        <w:rPr>
          <w:bCs/>
          <w:iCs/>
        </w:rPr>
        <w:t>and/</w:t>
      </w:r>
      <w:r w:rsidRPr="00216D2B">
        <w:rPr>
          <w:bCs/>
          <w:iCs/>
        </w:rPr>
        <w:t>or ‘variation’ to the contract when requested by the customer (client)?</w:t>
      </w:r>
      <w:bookmarkEnd w:id="31"/>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6293"/>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534CD" w:rsidRDefault="008534CD" w:rsidP="00C61D76">
            <w:pPr>
              <w:rPr>
                <w:rFonts w:ascii="Arial" w:hAnsi="Arial" w:cs="Arial"/>
                <w:sz w:val="22"/>
                <w:szCs w:val="22"/>
              </w:rPr>
            </w:pPr>
            <w:permStart w:id="1268403596" w:edGrp="everyone"/>
            <w:r>
              <w:rPr>
                <w:rFonts w:ascii="Arial" w:hAnsi="Arial" w:cs="Arial"/>
                <w:sz w:val="22"/>
                <w:szCs w:val="22"/>
              </w:rPr>
              <w:t xml:space="preserve">Any and all variations must be in writing.  </w:t>
            </w:r>
          </w:p>
          <w:p w:rsidR="008534CD" w:rsidRDefault="008534CD" w:rsidP="00C61D76">
            <w:pPr>
              <w:rPr>
                <w:rFonts w:ascii="Arial" w:hAnsi="Arial" w:cs="Arial"/>
                <w:sz w:val="22"/>
                <w:szCs w:val="22"/>
              </w:rPr>
            </w:pPr>
          </w:p>
          <w:p w:rsidR="00353B82" w:rsidRDefault="00353B82" w:rsidP="003A19C4">
            <w:pPr>
              <w:rPr>
                <w:rFonts w:ascii="Arial" w:hAnsi="Arial" w:cs="Arial"/>
                <w:sz w:val="22"/>
                <w:szCs w:val="22"/>
              </w:rPr>
            </w:pPr>
            <w:r>
              <w:rPr>
                <w:rFonts w:ascii="Arial" w:hAnsi="Arial" w:cs="Arial"/>
                <w:sz w:val="22"/>
                <w:szCs w:val="22"/>
              </w:rPr>
              <w:t xml:space="preserve">The Builder must advise the client to completed an </w:t>
            </w:r>
            <w:r w:rsidR="008534CD">
              <w:rPr>
                <w:rFonts w:ascii="Arial" w:hAnsi="Arial" w:cs="Arial"/>
                <w:sz w:val="22"/>
                <w:szCs w:val="22"/>
              </w:rPr>
              <w:t xml:space="preserve">‘extension of time’ form </w:t>
            </w:r>
            <w:r>
              <w:rPr>
                <w:rFonts w:ascii="Arial" w:hAnsi="Arial" w:cs="Arial"/>
                <w:sz w:val="22"/>
                <w:szCs w:val="22"/>
              </w:rPr>
              <w:t>for approval.  The specific reason for requesting an extension of time should line up with the specific reasons contained within the general conditions in the contract.  The builder will need to review and advise if they accept the request for ‘time extension’.</w:t>
            </w:r>
          </w:p>
          <w:permEnd w:id="1268403596"/>
          <w:p w:rsidR="00216D2B" w:rsidRPr="001C4084" w:rsidRDefault="00216D2B" w:rsidP="003A19C4">
            <w:pPr>
              <w:rPr>
                <w:rFonts w:ascii="Arial" w:hAnsi="Arial" w:cs="Arial"/>
                <w:sz w:val="22"/>
                <w:szCs w:val="22"/>
              </w:rPr>
            </w:pPr>
          </w:p>
        </w:tc>
        <w:sdt>
          <w:sdtPr>
            <w:rPr>
              <w:rFonts w:ascii="Arial" w:hAnsi="Arial" w:cs="Arial"/>
              <w:sz w:val="44"/>
              <w:szCs w:val="44"/>
            </w:rPr>
            <w:id w:val="674151862"/>
            <w14:checkbox>
              <w14:checked w14:val="0"/>
              <w14:checkedState w14:val="00FE" w14:font="Wingdings"/>
              <w14:uncheckedState w14:val="00A8" w14:font="Wingdings"/>
            </w14:checkbox>
          </w:sdtPr>
          <w:sdtEndPr/>
          <w:sdtContent>
            <w:permStart w:id="1270828585"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1270828585" w:displacedByCustomXml="next"/>
          </w:sdtContent>
        </w:sdt>
      </w:tr>
    </w:tbl>
    <w:p w:rsidR="00216D2B" w:rsidRDefault="00216D2B" w:rsidP="00216D2B">
      <w:pPr>
        <w:rPr>
          <w:rFonts w:ascii="Arial" w:hAnsi="Arial" w:cs="Arial"/>
          <w:sz w:val="22"/>
          <w:szCs w:val="22"/>
        </w:rPr>
      </w:pPr>
    </w:p>
    <w:p w:rsidR="00216D2B" w:rsidRDefault="00216D2B" w:rsidP="00216D2B">
      <w:pPr>
        <w:rPr>
          <w:rFonts w:ascii="Arial" w:hAnsi="Arial" w:cs="Arial"/>
          <w:sz w:val="22"/>
          <w:szCs w:val="22"/>
        </w:rPr>
      </w:pPr>
    </w:p>
    <w:p w:rsidR="00216D2B" w:rsidRPr="00EF6F16" w:rsidRDefault="00216D2B" w:rsidP="00216D2B">
      <w:pPr>
        <w:pStyle w:val="11CSTCPLQuestionBullet"/>
        <w:ind w:left="709" w:hanging="709"/>
      </w:pPr>
      <w:bookmarkStart w:id="32" w:name="_Ref423508227"/>
      <w:r w:rsidRPr="00216D2B">
        <w:rPr>
          <w:bCs/>
          <w:iCs/>
          <w:lang w:val="en-US"/>
        </w:rPr>
        <w:t>You have been engaged by a Client to construct their residential dwelling and the proposed contract amount is $550,000. Your client has finance approval from their lending bank and is pressuring you to accept a $70,000 deposit to get p</w:t>
      </w:r>
      <w:r>
        <w:rPr>
          <w:bCs/>
          <w:iCs/>
          <w:lang w:val="en-US"/>
        </w:rPr>
        <w:t>riority on their construction.</w:t>
      </w:r>
      <w:r>
        <w:rPr>
          <w:bCs/>
          <w:iCs/>
          <w:lang w:val="en-US"/>
        </w:rPr>
        <w:br/>
      </w:r>
      <w:r>
        <w:rPr>
          <w:bCs/>
          <w:iCs/>
          <w:lang w:val="en-US"/>
        </w:rPr>
        <w:br/>
        <w:t>S</w:t>
      </w:r>
      <w:r w:rsidRPr="00216D2B">
        <w:rPr>
          <w:bCs/>
          <w:iCs/>
          <w:lang w:val="en-US"/>
        </w:rPr>
        <w:t>hould you accept the deposit?</w:t>
      </w:r>
      <w:r>
        <w:rPr>
          <w:bCs/>
          <w:iCs/>
          <w:lang w:val="en-US"/>
        </w:rPr>
        <w:t xml:space="preserve"> Explain your response.</w:t>
      </w:r>
      <w:bookmarkEnd w:id="32"/>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3969"/>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Pr="001C4084" w:rsidRDefault="00577788" w:rsidP="003A19C4">
            <w:pPr>
              <w:rPr>
                <w:rFonts w:ascii="Arial" w:hAnsi="Arial" w:cs="Arial"/>
                <w:sz w:val="22"/>
                <w:szCs w:val="22"/>
              </w:rPr>
            </w:pPr>
            <w:permStart w:id="1339165618" w:edGrp="everyone"/>
            <w:r>
              <w:rPr>
                <w:rFonts w:ascii="Arial" w:hAnsi="Arial" w:cs="Arial"/>
                <w:sz w:val="22"/>
                <w:szCs w:val="22"/>
              </w:rPr>
              <w:t>This deposit shouldn’t be accepted as it exceeds the 5% deposit payable for contract amounts of over $20,000.</w:t>
            </w:r>
            <w:permEnd w:id="1339165618"/>
          </w:p>
        </w:tc>
        <w:sdt>
          <w:sdtPr>
            <w:rPr>
              <w:rFonts w:ascii="Arial" w:hAnsi="Arial" w:cs="Arial"/>
              <w:sz w:val="44"/>
              <w:szCs w:val="44"/>
            </w:rPr>
            <w:id w:val="1144619845"/>
            <w14:checkbox>
              <w14:checked w14:val="0"/>
              <w14:checkedState w14:val="00FE" w14:font="Wingdings"/>
              <w14:uncheckedState w14:val="00A8" w14:font="Wingdings"/>
            </w14:checkbox>
          </w:sdtPr>
          <w:sdtEndPr/>
          <w:sdtContent>
            <w:permStart w:id="1539394707"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1539394707" w:displacedByCustomXml="next"/>
          </w:sdtContent>
        </w:sdt>
      </w:tr>
    </w:tbl>
    <w:p w:rsidR="00D42C62" w:rsidRDefault="00D42C62" w:rsidP="00D42C62">
      <w:pPr>
        <w:rPr>
          <w:rFonts w:ascii="Arial" w:hAnsi="Arial" w:cs="Arial"/>
          <w:sz w:val="22"/>
          <w:szCs w:val="22"/>
        </w:rPr>
      </w:pPr>
      <w:bookmarkStart w:id="33" w:name="_Ref423515882"/>
      <w:bookmarkStart w:id="34" w:name="_Ref423515982"/>
    </w:p>
    <w:p w:rsidR="00D42C62" w:rsidRPr="00EF6F16" w:rsidRDefault="00D42C62" w:rsidP="00D42C62">
      <w:pPr>
        <w:pStyle w:val="11CSTCPLQuestionBullet"/>
        <w:ind w:left="709" w:hanging="709"/>
      </w:pPr>
      <w:bookmarkStart w:id="35" w:name="_Ref423599342"/>
      <w:r>
        <w:rPr>
          <w:bCs/>
          <w:iCs/>
          <w:lang w:val="en-US"/>
        </w:rPr>
        <w:t>During your build the client has emailed you at 7:00pm to say they have been to the premises and noticed the installed bath in the central (common) bathroom is the wrong style.</w:t>
      </w:r>
      <w:r>
        <w:rPr>
          <w:bCs/>
          <w:iCs/>
          <w:lang w:val="en-US"/>
        </w:rPr>
        <w:br/>
      </w:r>
      <w:r>
        <w:rPr>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bCs/>
          <w:iCs/>
          <w:lang w:val="en-US"/>
        </w:rPr>
        <w:br/>
      </w:r>
      <w:r>
        <w:rPr>
          <w:bCs/>
          <w:iCs/>
          <w:lang w:val="en-US"/>
        </w:rPr>
        <w:br/>
        <w:t xml:space="preserve">Draft a detailed response email to your client alerting them to the pertinent parts of the contract and specification, cross-referencing the details in regard to this item </w:t>
      </w:r>
      <w:r w:rsidR="003C4AEC">
        <w:rPr>
          <w:bCs/>
          <w:iCs/>
          <w:lang w:val="en-US"/>
        </w:rPr>
        <w:t>and its installation.</w:t>
      </w:r>
      <w:bookmarkEnd w:id="35"/>
    </w:p>
    <w:p w:rsidR="00D42C62" w:rsidRPr="00830749" w:rsidRDefault="00D42C62" w:rsidP="00D42C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42C62" w:rsidRPr="00830749" w:rsidTr="00C608ED">
        <w:trPr>
          <w:trHeight w:val="9694"/>
        </w:trPr>
        <w:tc>
          <w:tcPr>
            <w:tcW w:w="1027" w:type="dxa"/>
            <w:tcBorders>
              <w:top w:val="nil"/>
              <w:left w:val="nil"/>
              <w:bottom w:val="nil"/>
              <w:right w:val="single" w:sz="4" w:space="0" w:color="auto"/>
            </w:tcBorders>
          </w:tcPr>
          <w:p w:rsidR="00D42C62" w:rsidRPr="001C4084" w:rsidRDefault="00D42C6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2C62" w:rsidRDefault="001950EB" w:rsidP="00D42C62">
            <w:pPr>
              <w:rPr>
                <w:rFonts w:ascii="Arial" w:hAnsi="Arial" w:cs="Arial"/>
                <w:sz w:val="22"/>
                <w:szCs w:val="22"/>
              </w:rPr>
            </w:pPr>
            <w:permStart w:id="8480357" w:edGrp="everyone"/>
            <w:r>
              <w:rPr>
                <w:rFonts w:ascii="Arial" w:hAnsi="Arial" w:cs="Arial"/>
                <w:sz w:val="22"/>
                <w:szCs w:val="22"/>
              </w:rPr>
              <w:t>Dear Client</w:t>
            </w:r>
          </w:p>
          <w:p w:rsidR="00D42C62" w:rsidRDefault="00D42C62" w:rsidP="00D42C62">
            <w:pPr>
              <w:rPr>
                <w:rFonts w:ascii="Arial" w:hAnsi="Arial" w:cs="Arial"/>
                <w:sz w:val="22"/>
                <w:szCs w:val="22"/>
              </w:rPr>
            </w:pPr>
          </w:p>
          <w:p w:rsidR="00D42C62" w:rsidRDefault="001950EB" w:rsidP="00D42C62">
            <w:pPr>
              <w:rPr>
                <w:rFonts w:ascii="Arial" w:hAnsi="Arial" w:cs="Arial"/>
                <w:sz w:val="22"/>
                <w:szCs w:val="22"/>
              </w:rPr>
            </w:pPr>
            <w:r>
              <w:rPr>
                <w:rFonts w:ascii="Arial" w:hAnsi="Arial" w:cs="Arial"/>
                <w:sz w:val="22"/>
                <w:szCs w:val="22"/>
              </w:rPr>
              <w:t>Thank you for your email regarding your concerns with the bath that has been installed in the central bathroom.</w:t>
            </w:r>
          </w:p>
          <w:p w:rsidR="00D42C62" w:rsidRDefault="00D42C62" w:rsidP="00D42C62">
            <w:pPr>
              <w:rPr>
                <w:rFonts w:ascii="Arial" w:hAnsi="Arial" w:cs="Arial"/>
                <w:sz w:val="22"/>
                <w:szCs w:val="22"/>
              </w:rPr>
            </w:pPr>
          </w:p>
          <w:p w:rsidR="00D42C62" w:rsidRDefault="001950EB" w:rsidP="00D42C62">
            <w:pPr>
              <w:rPr>
                <w:rFonts w:ascii="Arial" w:hAnsi="Arial" w:cs="Arial"/>
                <w:sz w:val="22"/>
                <w:szCs w:val="22"/>
              </w:rPr>
            </w:pPr>
            <w:r>
              <w:rPr>
                <w:rFonts w:ascii="Arial" w:hAnsi="Arial" w:cs="Arial"/>
                <w:sz w:val="22"/>
                <w:szCs w:val="22"/>
              </w:rPr>
              <w:t xml:space="preserve">After </w:t>
            </w:r>
            <w:r w:rsidR="002F0D47">
              <w:rPr>
                <w:rFonts w:ascii="Arial" w:hAnsi="Arial" w:cs="Arial"/>
                <w:sz w:val="22"/>
                <w:szCs w:val="22"/>
              </w:rPr>
              <w:t>reviewing</w:t>
            </w:r>
            <w:r>
              <w:rPr>
                <w:rFonts w:ascii="Arial" w:hAnsi="Arial" w:cs="Arial"/>
                <w:sz w:val="22"/>
                <w:szCs w:val="22"/>
              </w:rPr>
              <w:t xml:space="preserve"> the </w:t>
            </w:r>
            <w:r w:rsidR="002F0D47">
              <w:rPr>
                <w:rFonts w:ascii="Arial" w:hAnsi="Arial" w:cs="Arial"/>
                <w:sz w:val="22"/>
                <w:szCs w:val="22"/>
              </w:rPr>
              <w:t xml:space="preserve">‘White goods and chattels list’ completed by yourself, which forms part of the </w:t>
            </w:r>
            <w:r>
              <w:rPr>
                <w:rFonts w:ascii="Arial" w:hAnsi="Arial" w:cs="Arial"/>
                <w:sz w:val="22"/>
                <w:szCs w:val="22"/>
              </w:rPr>
              <w:t xml:space="preserve">contract, I have been able to identify that the bath </w:t>
            </w:r>
            <w:r w:rsidR="002F0D47">
              <w:rPr>
                <w:rFonts w:ascii="Arial" w:hAnsi="Arial" w:cs="Arial"/>
                <w:sz w:val="22"/>
                <w:szCs w:val="22"/>
              </w:rPr>
              <w:t xml:space="preserve">that was ordered, received and </w:t>
            </w:r>
            <w:r>
              <w:rPr>
                <w:rFonts w:ascii="Arial" w:hAnsi="Arial" w:cs="Arial"/>
                <w:sz w:val="22"/>
                <w:szCs w:val="22"/>
              </w:rPr>
              <w:t xml:space="preserve">installed is consistent with </w:t>
            </w:r>
            <w:r w:rsidR="002F0D47">
              <w:rPr>
                <w:rFonts w:ascii="Arial" w:hAnsi="Arial" w:cs="Arial"/>
                <w:sz w:val="22"/>
                <w:szCs w:val="22"/>
              </w:rPr>
              <w:t xml:space="preserve">your </w:t>
            </w:r>
            <w:r>
              <w:rPr>
                <w:rFonts w:ascii="Arial" w:hAnsi="Arial" w:cs="Arial"/>
                <w:sz w:val="22"/>
                <w:szCs w:val="22"/>
              </w:rPr>
              <w:t xml:space="preserve">selection </w:t>
            </w:r>
          </w:p>
          <w:p w:rsidR="002F0D47" w:rsidRDefault="002F0D47" w:rsidP="00D42C62">
            <w:pPr>
              <w:rPr>
                <w:rFonts w:ascii="Arial" w:hAnsi="Arial" w:cs="Arial"/>
                <w:sz w:val="22"/>
                <w:szCs w:val="22"/>
              </w:rPr>
            </w:pPr>
          </w:p>
          <w:p w:rsidR="00D42C62" w:rsidRDefault="002F0D47" w:rsidP="00D42C62">
            <w:pPr>
              <w:rPr>
                <w:rFonts w:ascii="Arial" w:hAnsi="Arial" w:cs="Arial"/>
                <w:sz w:val="22"/>
                <w:szCs w:val="22"/>
              </w:rPr>
            </w:pPr>
            <w:r>
              <w:rPr>
                <w:rFonts w:ascii="Arial" w:hAnsi="Arial" w:cs="Arial"/>
                <w:sz w:val="22"/>
                <w:szCs w:val="22"/>
              </w:rPr>
              <w:t xml:space="preserve">To ensure that this is the case, I have cross references your bath selection </w:t>
            </w:r>
            <w:r w:rsidR="001950EB">
              <w:rPr>
                <w:rFonts w:ascii="Arial" w:hAnsi="Arial" w:cs="Arial"/>
                <w:sz w:val="22"/>
                <w:szCs w:val="22"/>
              </w:rPr>
              <w:t>with the order placed with the supplier</w:t>
            </w:r>
            <w:r>
              <w:rPr>
                <w:rFonts w:ascii="Arial" w:hAnsi="Arial" w:cs="Arial"/>
                <w:sz w:val="22"/>
                <w:szCs w:val="22"/>
              </w:rPr>
              <w:t xml:space="preserve"> and again with the receivable order sheet and can confidently confirm that we have installed the bath that was selected by you for this bathroom.</w:t>
            </w:r>
          </w:p>
          <w:p w:rsidR="002F0D47" w:rsidRDefault="002F0D47" w:rsidP="00D42C62">
            <w:pPr>
              <w:rPr>
                <w:rFonts w:ascii="Arial" w:hAnsi="Arial" w:cs="Arial"/>
                <w:sz w:val="22"/>
                <w:szCs w:val="22"/>
              </w:rPr>
            </w:pPr>
          </w:p>
          <w:p w:rsidR="002F0D47" w:rsidRDefault="002F0D47" w:rsidP="00D42C62">
            <w:pPr>
              <w:rPr>
                <w:rFonts w:ascii="Arial" w:hAnsi="Arial" w:cs="Arial"/>
                <w:sz w:val="22"/>
                <w:szCs w:val="22"/>
              </w:rPr>
            </w:pPr>
            <w:r>
              <w:rPr>
                <w:rFonts w:ascii="Arial" w:hAnsi="Arial" w:cs="Arial"/>
                <w:sz w:val="22"/>
                <w:szCs w:val="22"/>
              </w:rPr>
              <w:t>Please let me know if I can be of any further assistance.</w:t>
            </w:r>
          </w:p>
          <w:p w:rsidR="002F0D47" w:rsidRDefault="002F0D47" w:rsidP="00D42C62">
            <w:pPr>
              <w:rPr>
                <w:rFonts w:ascii="Arial" w:hAnsi="Arial" w:cs="Arial"/>
                <w:sz w:val="22"/>
                <w:szCs w:val="22"/>
              </w:rPr>
            </w:pPr>
          </w:p>
          <w:p w:rsidR="002F0D47" w:rsidRDefault="002F0D47" w:rsidP="00D42C62">
            <w:pPr>
              <w:rPr>
                <w:rFonts w:ascii="Arial" w:hAnsi="Arial" w:cs="Arial"/>
                <w:sz w:val="22"/>
                <w:szCs w:val="22"/>
              </w:rPr>
            </w:pPr>
            <w:r>
              <w:rPr>
                <w:rFonts w:ascii="Arial" w:hAnsi="Arial" w:cs="Arial"/>
                <w:sz w:val="22"/>
                <w:szCs w:val="22"/>
              </w:rPr>
              <w:t>Kind regards</w:t>
            </w:r>
          </w:p>
          <w:p w:rsidR="002F0D47" w:rsidRDefault="002F0D47" w:rsidP="00D42C62">
            <w:pPr>
              <w:rPr>
                <w:rFonts w:ascii="Arial" w:hAnsi="Arial" w:cs="Arial"/>
                <w:sz w:val="22"/>
                <w:szCs w:val="22"/>
              </w:rPr>
            </w:pPr>
          </w:p>
          <w:p w:rsidR="002F0D47" w:rsidRDefault="002F0D47" w:rsidP="00D42C62">
            <w:pPr>
              <w:rPr>
                <w:rFonts w:ascii="Arial" w:hAnsi="Arial" w:cs="Arial"/>
                <w:sz w:val="22"/>
                <w:szCs w:val="22"/>
              </w:rPr>
            </w:pPr>
            <w:r>
              <w:rPr>
                <w:rFonts w:ascii="Arial" w:hAnsi="Arial" w:cs="Arial"/>
                <w:sz w:val="22"/>
                <w:szCs w:val="22"/>
              </w:rPr>
              <w:t>Lisa Porter</w:t>
            </w:r>
          </w:p>
          <w:p w:rsidR="00D42C62" w:rsidRDefault="00D42C62" w:rsidP="00D42C62">
            <w:pPr>
              <w:rPr>
                <w:rFonts w:ascii="Arial" w:hAnsi="Arial" w:cs="Arial"/>
                <w:sz w:val="22"/>
                <w:szCs w:val="22"/>
              </w:rPr>
            </w:pPr>
          </w:p>
          <w:permEnd w:id="8480357"/>
          <w:p w:rsidR="00D42C62" w:rsidRPr="001C4084" w:rsidRDefault="00D42C62" w:rsidP="00D42C62">
            <w:pPr>
              <w:rPr>
                <w:rFonts w:ascii="Arial" w:hAnsi="Arial" w:cs="Arial"/>
                <w:sz w:val="22"/>
                <w:szCs w:val="22"/>
              </w:rPr>
            </w:pPr>
          </w:p>
        </w:tc>
        <w:sdt>
          <w:sdtPr>
            <w:rPr>
              <w:rFonts w:ascii="Arial" w:hAnsi="Arial" w:cs="Arial"/>
              <w:sz w:val="44"/>
              <w:szCs w:val="44"/>
            </w:rPr>
            <w:id w:val="1475789328"/>
            <w14:checkbox>
              <w14:checked w14:val="0"/>
              <w14:checkedState w14:val="00FE" w14:font="Wingdings"/>
              <w14:uncheckedState w14:val="00A8" w14:font="Wingdings"/>
            </w14:checkbox>
          </w:sdtPr>
          <w:sdtEndPr/>
          <w:sdtContent>
            <w:permStart w:id="2032931880" w:edGrp="everyone" w:displacedByCustomXml="prev"/>
            <w:tc>
              <w:tcPr>
                <w:tcW w:w="567" w:type="dxa"/>
                <w:tcBorders>
                  <w:top w:val="nil"/>
                  <w:left w:val="single" w:sz="4" w:space="0" w:color="auto"/>
                  <w:bottom w:val="nil"/>
                  <w:right w:val="nil"/>
                </w:tcBorders>
                <w:tcMar>
                  <w:left w:w="57" w:type="dxa"/>
                  <w:right w:w="57" w:type="dxa"/>
                </w:tcMar>
              </w:tcPr>
              <w:p w:rsidR="00D42C62" w:rsidRPr="00E106BF" w:rsidRDefault="00FC7D05" w:rsidP="00D42C62">
                <w:pPr>
                  <w:rPr>
                    <w:rFonts w:ascii="Arial" w:hAnsi="Arial" w:cs="Arial"/>
                    <w:sz w:val="44"/>
                    <w:szCs w:val="44"/>
                  </w:rPr>
                </w:pPr>
                <w:r>
                  <w:rPr>
                    <w:rFonts w:ascii="Arial" w:hAnsi="Arial" w:cs="Arial"/>
                    <w:sz w:val="44"/>
                    <w:szCs w:val="44"/>
                  </w:rPr>
                  <w:sym w:font="Wingdings" w:char="F0A8"/>
                </w:r>
              </w:p>
            </w:tc>
            <w:permEnd w:id="2032931880" w:displacedByCustomXml="next"/>
          </w:sdtContent>
        </w:sdt>
      </w:tr>
    </w:tbl>
    <w:p w:rsidR="00D42C62" w:rsidRDefault="00D42C62" w:rsidP="00D42C62">
      <w:pPr>
        <w:pStyle w:val="11CSTCPLQuestionBullet"/>
        <w:numPr>
          <w:ilvl w:val="0"/>
          <w:numId w:val="0"/>
        </w:numPr>
        <w:ind w:left="360" w:hanging="360"/>
      </w:pPr>
    </w:p>
    <w:p w:rsidR="00DA7632" w:rsidRPr="00DA7632" w:rsidRDefault="00DA7632" w:rsidP="00DA7632">
      <w:pPr>
        <w:pStyle w:val="11CSTCPLQuestionBullet"/>
        <w:ind w:left="709" w:hanging="709"/>
      </w:pPr>
      <w:bookmarkStart w:id="36" w:name="_Ref423598913"/>
      <w:r w:rsidRPr="00DA7632">
        <w:rPr>
          <w:bCs/>
          <w:iCs/>
          <w:lang w:val="en-US"/>
        </w:rPr>
        <w:t>Prepare a Domestic Building Cont</w:t>
      </w:r>
      <w:r w:rsidR="00C97BCB">
        <w:rPr>
          <w:bCs/>
          <w:iCs/>
          <w:lang w:val="en-US"/>
        </w:rPr>
        <w:t>r</w:t>
      </w:r>
      <w:r w:rsidRPr="00DA7632">
        <w:rPr>
          <w:bCs/>
          <w:iCs/>
          <w:lang w:val="en-US"/>
        </w:rPr>
        <w:t>act using the following information</w:t>
      </w:r>
      <w:bookmarkEnd w:id="33"/>
      <w:r w:rsidR="00726360">
        <w:rPr>
          <w:bCs/>
          <w:iCs/>
          <w:lang w:val="en-US"/>
        </w:rPr>
        <w:t>. Be sure to define the f</w:t>
      </w:r>
      <w:r w:rsidR="00726360" w:rsidRPr="00726360">
        <w:rPr>
          <w:bCs/>
          <w:iCs/>
          <w:lang w:val="en-US"/>
        </w:rPr>
        <w:t>actors</w:t>
      </w:r>
      <w:r w:rsidR="006C2A24">
        <w:rPr>
          <w:bCs/>
          <w:iCs/>
          <w:lang w:val="en-US"/>
        </w:rPr>
        <w:t xml:space="preserve"> that</w:t>
      </w:r>
      <w:r w:rsidR="00726360" w:rsidRPr="00726360">
        <w:rPr>
          <w:bCs/>
          <w:iCs/>
          <w:lang w:val="en-US"/>
        </w:rPr>
        <w:t xml:space="preserve"> </w:t>
      </w:r>
      <w:r w:rsidR="00726360">
        <w:rPr>
          <w:bCs/>
          <w:iCs/>
          <w:lang w:val="en-US"/>
        </w:rPr>
        <w:t xml:space="preserve">may lead to </w:t>
      </w:r>
      <w:r w:rsidR="00726360" w:rsidRPr="00726360">
        <w:rPr>
          <w:bCs/>
          <w:iCs/>
          <w:lang w:val="en-US"/>
        </w:rPr>
        <w:t>the termination of a contract during the preparation of the contract</w:t>
      </w:r>
      <w:r w:rsidR="00726360">
        <w:rPr>
          <w:bCs/>
          <w:iCs/>
          <w:lang w:val="en-US"/>
        </w:rPr>
        <w:t>.</w:t>
      </w:r>
      <w:bookmarkEnd w:id="34"/>
      <w:bookmarkEnd w:id="36"/>
    </w:p>
    <w:p w:rsidR="00DA7632" w:rsidRDefault="00DA7632" w:rsidP="00DA7632">
      <w:pPr>
        <w:pStyle w:val="11CSTCPLQuestionBullet"/>
        <w:numPr>
          <w:ilvl w:val="0"/>
          <w:numId w:val="0"/>
        </w:numPr>
        <w:ind w:left="360" w:hanging="360"/>
        <w:rPr>
          <w:bCs/>
          <w:iCs/>
          <w:lang w:val="en-US"/>
        </w:rPr>
      </w:pPr>
    </w:p>
    <w:p w:rsidR="00DA7632" w:rsidRPr="00DA7632" w:rsidRDefault="00DA7632" w:rsidP="00DA7632">
      <w:pPr>
        <w:pStyle w:val="11CSTCPLQuestionBullet"/>
        <w:numPr>
          <w:ilvl w:val="0"/>
          <w:numId w:val="0"/>
        </w:numPr>
        <w:ind w:left="360" w:hanging="360"/>
        <w:rPr>
          <w:bCs/>
          <w:iCs/>
          <w:lang w:val="en-US"/>
        </w:rPr>
      </w:pPr>
      <w:r>
        <w:rPr>
          <w:noProof/>
          <w:lang w:eastAsia="en-AU"/>
        </w:rPr>
        <mc:AlternateContent>
          <mc:Choice Requires="wps">
            <w:drawing>
              <wp:anchor distT="0" distB="0" distL="114300" distR="114300" simplePos="0" relativeHeight="251671552" behindDoc="0" locked="0" layoutInCell="1" allowOverlap="1" wp14:anchorId="08E45787" wp14:editId="3AFE8D0A">
                <wp:simplePos x="0" y="0"/>
                <wp:positionH relativeFrom="column">
                  <wp:posOffset>9525</wp:posOffset>
                </wp:positionH>
                <wp:positionV relativeFrom="paragraph">
                  <wp:posOffset>13335</wp:posOffset>
                </wp:positionV>
                <wp:extent cx="5762625" cy="7391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62625"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F0D47" w:rsidRPr="00DA7632" w:rsidRDefault="002F0D47"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2F0D47" w:rsidRPr="00DA7632" w:rsidRDefault="002F0D47" w:rsidP="00DA7632">
                            <w:pPr>
                              <w:rPr>
                                <w:b/>
                                <w:bCs/>
                                <w:sz w:val="22"/>
                                <w:szCs w:val="22"/>
                                <w:lang w:val="en-US"/>
                              </w:rPr>
                            </w:pPr>
                          </w:p>
                          <w:p w:rsidR="002F0D47" w:rsidRPr="00DA7632" w:rsidRDefault="002F0D47"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2F0D47" w:rsidRPr="00DA7632" w:rsidRDefault="002F0D47" w:rsidP="00DA7632">
                            <w:pPr>
                              <w:pStyle w:val="ListParagraph"/>
                              <w:numPr>
                                <w:ilvl w:val="0"/>
                                <w:numId w:val="16"/>
                              </w:numPr>
                              <w:rPr>
                                <w:sz w:val="22"/>
                                <w:szCs w:val="22"/>
                              </w:rPr>
                            </w:pPr>
                            <w:r w:rsidRPr="00DA7632">
                              <w:rPr>
                                <w:sz w:val="22"/>
                                <w:szCs w:val="22"/>
                                <w:lang w:val="en-US"/>
                              </w:rPr>
                              <w:t xml:space="preserve">Telephone 07 4014 5760 </w:t>
                            </w:r>
                          </w:p>
                          <w:p w:rsidR="002F0D47" w:rsidRPr="00DA7632" w:rsidRDefault="002F0D47" w:rsidP="00DA7632">
                            <w:pPr>
                              <w:pStyle w:val="ListParagraph"/>
                              <w:numPr>
                                <w:ilvl w:val="0"/>
                                <w:numId w:val="16"/>
                              </w:numPr>
                              <w:rPr>
                                <w:sz w:val="22"/>
                                <w:szCs w:val="22"/>
                              </w:rPr>
                            </w:pPr>
                            <w:r w:rsidRPr="00DA7632">
                              <w:rPr>
                                <w:sz w:val="22"/>
                                <w:szCs w:val="22"/>
                                <w:lang w:val="en-US"/>
                              </w:rPr>
                              <w:t xml:space="preserve">Fax 07 4015 5766 </w:t>
                            </w:r>
                          </w:p>
                          <w:p w:rsidR="002F0D47" w:rsidRPr="00DA7632" w:rsidRDefault="002F0D47" w:rsidP="00DA7632">
                            <w:pPr>
                              <w:pStyle w:val="ListParagraph"/>
                              <w:numPr>
                                <w:ilvl w:val="0"/>
                                <w:numId w:val="16"/>
                              </w:numPr>
                              <w:rPr>
                                <w:sz w:val="22"/>
                                <w:szCs w:val="22"/>
                              </w:rPr>
                            </w:pPr>
                            <w:r w:rsidRPr="00DA7632">
                              <w:rPr>
                                <w:sz w:val="22"/>
                                <w:szCs w:val="22"/>
                                <w:lang w:val="en-US"/>
                              </w:rPr>
                              <w:t xml:space="preserve">Mobile 0408 878 411 (Jack Cousins) / 0409 713 141 (Marie Cousins). </w:t>
                            </w:r>
                          </w:p>
                          <w:p w:rsidR="002F0D47" w:rsidRPr="00DA7632" w:rsidRDefault="002F0D47" w:rsidP="00DA7632">
                            <w:pPr>
                              <w:rPr>
                                <w:sz w:val="22"/>
                                <w:szCs w:val="22"/>
                                <w:lang w:val="en-US"/>
                              </w:rPr>
                            </w:pPr>
                          </w:p>
                          <w:p w:rsidR="002F0D47" w:rsidRPr="00DA7632" w:rsidRDefault="002F0D47"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2F0D47" w:rsidRPr="00DA7632" w:rsidRDefault="002F0D47" w:rsidP="00DA7632">
                            <w:pPr>
                              <w:rPr>
                                <w:sz w:val="22"/>
                                <w:szCs w:val="22"/>
                                <w:lang w:val="en-US"/>
                              </w:rPr>
                            </w:pPr>
                          </w:p>
                          <w:p w:rsidR="002F0D47" w:rsidRPr="00DA7632" w:rsidRDefault="002F0D47" w:rsidP="00DA7632">
                            <w:pPr>
                              <w:rPr>
                                <w:b/>
                                <w:i/>
                                <w:sz w:val="22"/>
                                <w:szCs w:val="22"/>
                                <w:lang w:val="en-US"/>
                              </w:rPr>
                            </w:pPr>
                            <w:r w:rsidRPr="00DA7632">
                              <w:rPr>
                                <w:b/>
                                <w:i/>
                                <w:sz w:val="22"/>
                                <w:szCs w:val="22"/>
                                <w:lang w:val="en-US"/>
                              </w:rPr>
                              <w:t>Additional details:</w:t>
                            </w:r>
                          </w:p>
                          <w:p w:rsidR="002F0D47" w:rsidRPr="00DA7632" w:rsidRDefault="002F0D47" w:rsidP="00DA7632">
                            <w:pPr>
                              <w:numPr>
                                <w:ilvl w:val="1"/>
                                <w:numId w:val="17"/>
                              </w:numPr>
                              <w:tabs>
                                <w:tab w:val="num" w:pos="426"/>
                              </w:tabs>
                              <w:ind w:left="426"/>
                              <w:rPr>
                                <w:sz w:val="22"/>
                                <w:szCs w:val="22"/>
                              </w:rPr>
                            </w:pPr>
                            <w:r w:rsidRPr="00DA7632">
                              <w:rPr>
                                <w:sz w:val="22"/>
                                <w:szCs w:val="22"/>
                              </w:rPr>
                              <w:t>The land has been secured and paid for by the Clients.</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The construction period excluding inclement weather and possible delays is 23 weeks</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Prime costs are required for the solar hot water system and ducted air conditioning</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Provide fictitious details for all other sections of the contract.</w:t>
                            </w:r>
                          </w:p>
                          <w:p w:rsidR="002F0D47" w:rsidRPr="00DA7632" w:rsidRDefault="002F0D47" w:rsidP="00DA7632">
                            <w:pPr>
                              <w:numPr>
                                <w:ilvl w:val="1"/>
                                <w:numId w:val="17"/>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E45787" id="Text Box 10" o:spid="_x0000_s1031" type="#_x0000_t202" style="position:absolute;left:0;text-align:left;margin-left:.75pt;margin-top:1.05pt;width:453.75pt;height:5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" fillcolor="white [3201]" strokeweight=".5pt">
                <v:textbox>
                  <w:txbxContent>
                    <w:p w:rsidR="002F0D47" w:rsidRPr="00DA7632" w:rsidRDefault="002F0D47"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2F0D47" w:rsidRPr="00DA7632" w:rsidRDefault="002F0D47" w:rsidP="00DA7632">
                      <w:pPr>
                        <w:rPr>
                          <w:b/>
                          <w:bCs/>
                          <w:sz w:val="22"/>
                          <w:szCs w:val="22"/>
                          <w:lang w:val="en-US"/>
                        </w:rPr>
                      </w:pPr>
                    </w:p>
                    <w:p w:rsidR="002F0D47" w:rsidRPr="00DA7632" w:rsidRDefault="002F0D47"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2F0D47" w:rsidRPr="00DA7632" w:rsidRDefault="002F0D47" w:rsidP="00DA7632">
                      <w:pPr>
                        <w:pStyle w:val="ListParagraph"/>
                        <w:numPr>
                          <w:ilvl w:val="0"/>
                          <w:numId w:val="49"/>
                        </w:numPr>
                        <w:rPr>
                          <w:sz w:val="22"/>
                          <w:szCs w:val="22"/>
                        </w:rPr>
                      </w:pPr>
                      <w:r w:rsidRPr="00DA7632">
                        <w:rPr>
                          <w:sz w:val="22"/>
                          <w:szCs w:val="22"/>
                          <w:lang w:val="en-US"/>
                        </w:rPr>
                        <w:t xml:space="preserve">Telephone 07 4014 5760 </w:t>
                      </w:r>
                    </w:p>
                    <w:p w:rsidR="002F0D47" w:rsidRPr="00DA7632" w:rsidRDefault="002F0D47" w:rsidP="00DA7632">
                      <w:pPr>
                        <w:pStyle w:val="ListParagraph"/>
                        <w:numPr>
                          <w:ilvl w:val="0"/>
                          <w:numId w:val="49"/>
                        </w:numPr>
                        <w:rPr>
                          <w:sz w:val="22"/>
                          <w:szCs w:val="22"/>
                        </w:rPr>
                      </w:pPr>
                      <w:r w:rsidRPr="00DA7632">
                        <w:rPr>
                          <w:sz w:val="22"/>
                          <w:szCs w:val="22"/>
                          <w:lang w:val="en-US"/>
                        </w:rPr>
                        <w:t xml:space="preserve">Fax 07 4015 5766 </w:t>
                      </w:r>
                    </w:p>
                    <w:p w:rsidR="002F0D47" w:rsidRPr="00DA7632" w:rsidRDefault="002F0D47" w:rsidP="00DA7632">
                      <w:pPr>
                        <w:pStyle w:val="ListParagraph"/>
                        <w:numPr>
                          <w:ilvl w:val="0"/>
                          <w:numId w:val="49"/>
                        </w:numPr>
                        <w:rPr>
                          <w:sz w:val="22"/>
                          <w:szCs w:val="22"/>
                        </w:rPr>
                      </w:pPr>
                      <w:r w:rsidRPr="00DA7632">
                        <w:rPr>
                          <w:sz w:val="22"/>
                          <w:szCs w:val="22"/>
                          <w:lang w:val="en-US"/>
                        </w:rPr>
                        <w:t xml:space="preserve">Mobile 0408 878 411 (Jack Cousins) / 0409 713 141 (Marie Cousins). </w:t>
                      </w:r>
                    </w:p>
                    <w:p w:rsidR="002F0D47" w:rsidRPr="00DA7632" w:rsidRDefault="002F0D47" w:rsidP="00DA7632">
                      <w:pPr>
                        <w:rPr>
                          <w:sz w:val="22"/>
                          <w:szCs w:val="22"/>
                          <w:lang w:val="en-US"/>
                        </w:rPr>
                      </w:pPr>
                    </w:p>
                    <w:p w:rsidR="002F0D47" w:rsidRPr="00DA7632" w:rsidRDefault="002F0D47"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2F0D47" w:rsidRPr="00DA7632" w:rsidRDefault="002F0D47" w:rsidP="00DA7632">
                      <w:pPr>
                        <w:rPr>
                          <w:sz w:val="22"/>
                          <w:szCs w:val="22"/>
                          <w:lang w:val="en-US"/>
                        </w:rPr>
                      </w:pPr>
                    </w:p>
                    <w:p w:rsidR="002F0D47" w:rsidRPr="00DA7632" w:rsidRDefault="002F0D47" w:rsidP="00DA7632">
                      <w:pPr>
                        <w:rPr>
                          <w:b/>
                          <w:i/>
                          <w:sz w:val="22"/>
                          <w:szCs w:val="22"/>
                          <w:lang w:val="en-US"/>
                        </w:rPr>
                      </w:pPr>
                      <w:r w:rsidRPr="00DA7632">
                        <w:rPr>
                          <w:b/>
                          <w:i/>
                          <w:sz w:val="22"/>
                          <w:szCs w:val="22"/>
                          <w:lang w:val="en-US"/>
                        </w:rPr>
                        <w:t>Additional details:</w:t>
                      </w:r>
                    </w:p>
                    <w:p w:rsidR="002F0D47" w:rsidRPr="00DA7632" w:rsidRDefault="002F0D47" w:rsidP="00DA7632">
                      <w:pPr>
                        <w:numPr>
                          <w:ilvl w:val="1"/>
                          <w:numId w:val="50"/>
                        </w:numPr>
                        <w:tabs>
                          <w:tab w:val="num" w:pos="426"/>
                        </w:tabs>
                        <w:ind w:left="426"/>
                        <w:rPr>
                          <w:sz w:val="22"/>
                          <w:szCs w:val="22"/>
                        </w:rPr>
                      </w:pPr>
                      <w:r w:rsidRPr="00DA7632">
                        <w:rPr>
                          <w:sz w:val="22"/>
                          <w:szCs w:val="22"/>
                        </w:rPr>
                        <w:t>The land has been secured and paid for by the Clients.</w:t>
                      </w:r>
                    </w:p>
                    <w:p w:rsidR="002F0D47" w:rsidRPr="00DA7632" w:rsidRDefault="002F0D47" w:rsidP="00DA7632">
                      <w:pPr>
                        <w:numPr>
                          <w:ilvl w:val="1"/>
                          <w:numId w:val="50"/>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2F0D47" w:rsidRPr="00DA7632" w:rsidRDefault="002F0D47" w:rsidP="00DA7632">
                      <w:pPr>
                        <w:numPr>
                          <w:ilvl w:val="1"/>
                          <w:numId w:val="50"/>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2F0D47" w:rsidRPr="00DA7632" w:rsidRDefault="002F0D47" w:rsidP="00DA7632">
                      <w:pPr>
                        <w:numPr>
                          <w:ilvl w:val="1"/>
                          <w:numId w:val="50"/>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2F0D47" w:rsidRPr="00DA7632" w:rsidRDefault="002F0D47" w:rsidP="00DA7632">
                      <w:pPr>
                        <w:numPr>
                          <w:ilvl w:val="1"/>
                          <w:numId w:val="50"/>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2F0D47" w:rsidRPr="00DA7632" w:rsidRDefault="002F0D47" w:rsidP="00DA7632">
                      <w:pPr>
                        <w:numPr>
                          <w:ilvl w:val="1"/>
                          <w:numId w:val="50"/>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2F0D47" w:rsidRPr="00DA7632" w:rsidRDefault="002F0D47" w:rsidP="00DA7632">
                      <w:pPr>
                        <w:numPr>
                          <w:ilvl w:val="1"/>
                          <w:numId w:val="50"/>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2F0D47" w:rsidRPr="00DA7632" w:rsidRDefault="002F0D47" w:rsidP="00DA7632">
                      <w:pPr>
                        <w:numPr>
                          <w:ilvl w:val="1"/>
                          <w:numId w:val="50"/>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2F0D47" w:rsidRPr="00DA7632" w:rsidRDefault="002F0D47" w:rsidP="00DA7632">
                      <w:pPr>
                        <w:numPr>
                          <w:ilvl w:val="1"/>
                          <w:numId w:val="50"/>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2F0D47" w:rsidRPr="00DA7632" w:rsidRDefault="002F0D47" w:rsidP="00DA7632">
                      <w:pPr>
                        <w:numPr>
                          <w:ilvl w:val="1"/>
                          <w:numId w:val="50"/>
                        </w:numPr>
                        <w:tabs>
                          <w:tab w:val="num" w:pos="426"/>
                        </w:tabs>
                        <w:ind w:left="426"/>
                        <w:rPr>
                          <w:sz w:val="22"/>
                          <w:szCs w:val="22"/>
                        </w:rPr>
                      </w:pPr>
                      <w:r w:rsidRPr="00DA7632">
                        <w:rPr>
                          <w:sz w:val="22"/>
                          <w:szCs w:val="22"/>
                          <w:lang w:val="en-US"/>
                        </w:rPr>
                        <w:t>The construction period excluding inclement weather and possible delays is 23 weeks</w:t>
                      </w:r>
                    </w:p>
                    <w:p w:rsidR="002F0D47" w:rsidRPr="00DA7632" w:rsidRDefault="002F0D47" w:rsidP="00DA7632">
                      <w:pPr>
                        <w:numPr>
                          <w:ilvl w:val="1"/>
                          <w:numId w:val="50"/>
                        </w:numPr>
                        <w:tabs>
                          <w:tab w:val="num" w:pos="426"/>
                        </w:tabs>
                        <w:ind w:left="426"/>
                        <w:rPr>
                          <w:sz w:val="22"/>
                          <w:szCs w:val="22"/>
                        </w:rPr>
                      </w:pPr>
                      <w:bookmarkStart w:id="37" w:name="_GoBack"/>
                      <w:r w:rsidRPr="00DA7632">
                        <w:rPr>
                          <w:sz w:val="22"/>
                          <w:szCs w:val="22"/>
                          <w:lang w:val="en-US"/>
                        </w:rPr>
                        <w:t>Provisional sums are required for the wet areas, alfresco area and living area tiling. (Only the bedrooms are carpeted).</w:t>
                      </w:r>
                    </w:p>
                    <w:p w:rsidR="002F0D47" w:rsidRPr="00DA7632" w:rsidRDefault="002F0D47" w:rsidP="00DA7632">
                      <w:pPr>
                        <w:numPr>
                          <w:ilvl w:val="1"/>
                          <w:numId w:val="50"/>
                        </w:numPr>
                        <w:tabs>
                          <w:tab w:val="num" w:pos="426"/>
                        </w:tabs>
                        <w:ind w:left="426"/>
                        <w:rPr>
                          <w:sz w:val="22"/>
                          <w:szCs w:val="22"/>
                        </w:rPr>
                      </w:pPr>
                      <w:r w:rsidRPr="00DA7632">
                        <w:rPr>
                          <w:sz w:val="22"/>
                          <w:szCs w:val="22"/>
                          <w:lang w:val="en-US"/>
                        </w:rPr>
                        <w:t>Prime costs are required for the solar hot water system and ducted air conditioning</w:t>
                      </w:r>
                    </w:p>
                    <w:bookmarkEnd w:id="37"/>
                    <w:p w:rsidR="002F0D47" w:rsidRPr="00DA7632" w:rsidRDefault="002F0D47" w:rsidP="00DA7632">
                      <w:pPr>
                        <w:numPr>
                          <w:ilvl w:val="1"/>
                          <w:numId w:val="50"/>
                        </w:numPr>
                        <w:tabs>
                          <w:tab w:val="num" w:pos="426"/>
                        </w:tabs>
                        <w:ind w:left="426"/>
                        <w:rPr>
                          <w:sz w:val="22"/>
                          <w:szCs w:val="22"/>
                        </w:rPr>
                      </w:pPr>
                      <w:r w:rsidRPr="00DA7632">
                        <w:rPr>
                          <w:sz w:val="22"/>
                          <w:szCs w:val="22"/>
                          <w:lang w:val="en-US"/>
                        </w:rPr>
                        <w:t>Provide fictitious details for all other sections of the contract.</w:t>
                      </w:r>
                    </w:p>
                    <w:p w:rsidR="002F0D47" w:rsidRPr="00DA7632" w:rsidRDefault="002F0D47" w:rsidP="00DA7632">
                      <w:pPr>
                        <w:numPr>
                          <w:ilvl w:val="1"/>
                          <w:numId w:val="50"/>
                        </w:numPr>
                        <w:tabs>
                          <w:tab w:val="num" w:pos="426"/>
                        </w:tabs>
                        <w:ind w:left="426"/>
                        <w:rPr>
                          <w:sz w:val="22"/>
                          <w:szCs w:val="22"/>
                        </w:rPr>
                      </w:pPr>
                      <w:r w:rsidRPr="00DA7632">
                        <w:rPr>
                          <w:sz w:val="22"/>
                          <w:szCs w:val="22"/>
                          <w:lang w:val="en-US"/>
                        </w:rPr>
                        <w:t>18 solar panels are to be installed on the roof</w:t>
                      </w:r>
                    </w:p>
                  </w:txbxContent>
                </v:textbox>
              </v:shape>
            </w:pict>
          </mc:Fallback>
        </mc:AlternateContent>
      </w:r>
      <w:r>
        <w:rPr>
          <w:bCs/>
          <w:iCs/>
          <w:lang w:val="en-US"/>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A7632" w:rsidRPr="00830749" w:rsidTr="00C608ED">
        <w:trPr>
          <w:trHeight w:val="13550"/>
        </w:trPr>
        <w:tc>
          <w:tcPr>
            <w:tcW w:w="1027" w:type="dxa"/>
            <w:tcBorders>
              <w:top w:val="nil"/>
              <w:left w:val="nil"/>
              <w:bottom w:val="nil"/>
              <w:right w:val="single" w:sz="4" w:space="0" w:color="auto"/>
            </w:tcBorders>
          </w:tcPr>
          <w:p w:rsidR="00DA7632" w:rsidRPr="001C4084" w:rsidRDefault="00DA763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A7632" w:rsidRPr="001C4084" w:rsidRDefault="00DA7632" w:rsidP="00D42C62">
            <w:pPr>
              <w:rPr>
                <w:rFonts w:ascii="Arial" w:hAnsi="Arial" w:cs="Arial"/>
                <w:sz w:val="22"/>
                <w:szCs w:val="22"/>
              </w:rPr>
            </w:pPr>
            <w:permStart w:id="693833826" w:edGrp="everyone"/>
            <w:permEnd w:id="693833826"/>
          </w:p>
        </w:tc>
        <w:sdt>
          <w:sdtPr>
            <w:rPr>
              <w:rFonts w:ascii="Arial" w:hAnsi="Arial" w:cs="Arial"/>
              <w:sz w:val="44"/>
              <w:szCs w:val="44"/>
            </w:rPr>
            <w:id w:val="929009482"/>
            <w14:checkbox>
              <w14:checked w14:val="0"/>
              <w14:checkedState w14:val="00FE" w14:font="Wingdings"/>
              <w14:uncheckedState w14:val="00A8" w14:font="Wingdings"/>
            </w14:checkbox>
          </w:sdtPr>
          <w:sdtEndPr/>
          <w:sdtContent>
            <w:permStart w:id="1843015849" w:edGrp="everyone" w:displacedByCustomXml="prev"/>
            <w:tc>
              <w:tcPr>
                <w:tcW w:w="567" w:type="dxa"/>
                <w:tcBorders>
                  <w:top w:val="nil"/>
                  <w:left w:val="single" w:sz="4" w:space="0" w:color="auto"/>
                  <w:bottom w:val="nil"/>
                  <w:right w:val="nil"/>
                </w:tcBorders>
                <w:tcMar>
                  <w:left w:w="57" w:type="dxa"/>
                  <w:right w:w="57" w:type="dxa"/>
                </w:tcMar>
              </w:tcPr>
              <w:p w:rsidR="00DA7632" w:rsidRPr="00E106BF" w:rsidRDefault="00C024E1" w:rsidP="00D42C62">
                <w:pPr>
                  <w:rPr>
                    <w:rFonts w:ascii="Arial" w:hAnsi="Arial" w:cs="Arial"/>
                    <w:sz w:val="44"/>
                    <w:szCs w:val="44"/>
                  </w:rPr>
                </w:pPr>
                <w:r>
                  <w:rPr>
                    <w:rFonts w:ascii="Arial" w:hAnsi="Arial" w:cs="Arial"/>
                    <w:sz w:val="44"/>
                    <w:szCs w:val="44"/>
                  </w:rPr>
                  <w:sym w:font="Wingdings" w:char="F0A8"/>
                </w:r>
              </w:p>
            </w:tc>
            <w:permEnd w:id="1843015849" w:displacedByCustomXml="next"/>
          </w:sdtContent>
        </w:sdt>
      </w:tr>
    </w:tbl>
    <w:p w:rsidR="00CE17A5" w:rsidRDefault="00CE17A5" w:rsidP="00164167"/>
    <w:sectPr w:rsidR="00CE17A5" w:rsidSect="00164167">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0D47" w:rsidRDefault="002F0D47" w:rsidP="00A67754">
      <w:r>
        <w:separator/>
      </w:r>
    </w:p>
  </w:endnote>
  <w:endnote w:type="continuationSeparator" w:id="0">
    <w:p w:rsidR="002F0D47" w:rsidRDefault="002F0D4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D47" w:rsidRDefault="002F0D47" w:rsidP="00164167">
    <w:pPr>
      <w:pStyle w:val="Footer"/>
      <w:pBdr>
        <w:top w:val="single" w:sz="4" w:space="1" w:color="auto"/>
      </w:pBdr>
      <w:tabs>
        <w:tab w:val="clear" w:pos="4513"/>
      </w:tabs>
      <w:rPr>
        <w:rFonts w:ascii="Arial" w:hAnsi="Arial" w:cs="Arial"/>
        <w:b/>
        <w:sz w:val="16"/>
        <w:szCs w:val="16"/>
      </w:rPr>
    </w:pPr>
  </w:p>
  <w:p w:rsidR="002F0D47" w:rsidRDefault="002F0D47" w:rsidP="0016416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650E9">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650E9">
      <w:rPr>
        <w:rFonts w:ascii="Arial" w:hAnsi="Arial" w:cs="Arial"/>
        <w:b/>
        <w:noProof/>
        <w:sz w:val="16"/>
        <w:szCs w:val="16"/>
      </w:rPr>
      <w:t>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71540214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1-1_13/10/2017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D47" w:rsidRPr="00830749" w:rsidRDefault="002F0D47" w:rsidP="00830749">
    <w:pPr>
      <w:pBdr>
        <w:top w:val="single" w:sz="4" w:space="1" w:color="auto"/>
      </w:pBdr>
      <w:rPr>
        <w:rFonts w:ascii="Arial" w:hAnsi="Arial" w:cs="Arial"/>
        <w:b/>
        <w:sz w:val="16"/>
        <w:szCs w:val="16"/>
      </w:rPr>
    </w:pPr>
  </w:p>
  <w:p w:rsidR="002F0D47" w:rsidRPr="00830749" w:rsidRDefault="002F0D47"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650E9">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650E9">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0D47" w:rsidRDefault="002F0D47" w:rsidP="00A67754">
      <w:r>
        <w:separator/>
      </w:r>
    </w:p>
  </w:footnote>
  <w:footnote w:type="continuationSeparator" w:id="0">
    <w:p w:rsidR="002F0D47" w:rsidRDefault="002F0D4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D47" w:rsidRDefault="002F0D47"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136C5746" wp14:editId="3E5CD28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p>
  <w:p w:rsidR="002F0D47" w:rsidRPr="00830749" w:rsidRDefault="002F0D4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D47" w:rsidRDefault="002F0D47"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40E7DF5" wp14:editId="0B02EEAF">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F0D47" w:rsidRPr="00830749" w:rsidRDefault="002F0D4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F36BD"/>
    <w:multiLevelType w:val="hybridMultilevel"/>
    <w:tmpl w:val="449A214C"/>
    <w:lvl w:ilvl="0" w:tplc="BE22B70A">
      <w:start w:val="1"/>
      <w:numFmt w:val="bullet"/>
      <w:lvlText w:val="•"/>
      <w:lvlJc w:val="left"/>
      <w:pPr>
        <w:tabs>
          <w:tab w:val="num" w:pos="720"/>
        </w:tabs>
        <w:ind w:left="720" w:hanging="360"/>
      </w:pPr>
      <w:rPr>
        <w:rFonts w:ascii="Arial" w:hAnsi="Arial" w:hint="default"/>
      </w:rPr>
    </w:lvl>
    <w:lvl w:ilvl="1" w:tplc="759A02F4" w:tentative="1">
      <w:start w:val="1"/>
      <w:numFmt w:val="bullet"/>
      <w:lvlText w:val="•"/>
      <w:lvlJc w:val="left"/>
      <w:pPr>
        <w:tabs>
          <w:tab w:val="num" w:pos="1440"/>
        </w:tabs>
        <w:ind w:left="1440" w:hanging="360"/>
      </w:pPr>
      <w:rPr>
        <w:rFonts w:ascii="Arial" w:hAnsi="Arial" w:hint="default"/>
      </w:rPr>
    </w:lvl>
    <w:lvl w:ilvl="2" w:tplc="9A2AEBAC" w:tentative="1">
      <w:start w:val="1"/>
      <w:numFmt w:val="bullet"/>
      <w:lvlText w:val="•"/>
      <w:lvlJc w:val="left"/>
      <w:pPr>
        <w:tabs>
          <w:tab w:val="num" w:pos="2160"/>
        </w:tabs>
        <w:ind w:left="2160" w:hanging="360"/>
      </w:pPr>
      <w:rPr>
        <w:rFonts w:ascii="Arial" w:hAnsi="Arial" w:hint="default"/>
      </w:rPr>
    </w:lvl>
    <w:lvl w:ilvl="3" w:tplc="ECC4C944" w:tentative="1">
      <w:start w:val="1"/>
      <w:numFmt w:val="bullet"/>
      <w:lvlText w:val="•"/>
      <w:lvlJc w:val="left"/>
      <w:pPr>
        <w:tabs>
          <w:tab w:val="num" w:pos="2880"/>
        </w:tabs>
        <w:ind w:left="2880" w:hanging="360"/>
      </w:pPr>
      <w:rPr>
        <w:rFonts w:ascii="Arial" w:hAnsi="Arial" w:hint="default"/>
      </w:rPr>
    </w:lvl>
    <w:lvl w:ilvl="4" w:tplc="F18E79A2" w:tentative="1">
      <w:start w:val="1"/>
      <w:numFmt w:val="bullet"/>
      <w:lvlText w:val="•"/>
      <w:lvlJc w:val="left"/>
      <w:pPr>
        <w:tabs>
          <w:tab w:val="num" w:pos="3600"/>
        </w:tabs>
        <w:ind w:left="3600" w:hanging="360"/>
      </w:pPr>
      <w:rPr>
        <w:rFonts w:ascii="Arial" w:hAnsi="Arial" w:hint="default"/>
      </w:rPr>
    </w:lvl>
    <w:lvl w:ilvl="5" w:tplc="C4965934" w:tentative="1">
      <w:start w:val="1"/>
      <w:numFmt w:val="bullet"/>
      <w:lvlText w:val="•"/>
      <w:lvlJc w:val="left"/>
      <w:pPr>
        <w:tabs>
          <w:tab w:val="num" w:pos="4320"/>
        </w:tabs>
        <w:ind w:left="4320" w:hanging="360"/>
      </w:pPr>
      <w:rPr>
        <w:rFonts w:ascii="Arial" w:hAnsi="Arial" w:hint="default"/>
      </w:rPr>
    </w:lvl>
    <w:lvl w:ilvl="6" w:tplc="86DE969E" w:tentative="1">
      <w:start w:val="1"/>
      <w:numFmt w:val="bullet"/>
      <w:lvlText w:val="•"/>
      <w:lvlJc w:val="left"/>
      <w:pPr>
        <w:tabs>
          <w:tab w:val="num" w:pos="5040"/>
        </w:tabs>
        <w:ind w:left="5040" w:hanging="360"/>
      </w:pPr>
      <w:rPr>
        <w:rFonts w:ascii="Arial" w:hAnsi="Arial" w:hint="default"/>
      </w:rPr>
    </w:lvl>
    <w:lvl w:ilvl="7" w:tplc="D986755E" w:tentative="1">
      <w:start w:val="1"/>
      <w:numFmt w:val="bullet"/>
      <w:lvlText w:val="•"/>
      <w:lvlJc w:val="left"/>
      <w:pPr>
        <w:tabs>
          <w:tab w:val="num" w:pos="5760"/>
        </w:tabs>
        <w:ind w:left="5760" w:hanging="360"/>
      </w:pPr>
      <w:rPr>
        <w:rFonts w:ascii="Arial" w:hAnsi="Arial" w:hint="default"/>
      </w:rPr>
    </w:lvl>
    <w:lvl w:ilvl="8" w:tplc="2AF44A1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D96D7A"/>
    <w:multiLevelType w:val="multilevel"/>
    <w:tmpl w:val="76F037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31C39"/>
    <w:multiLevelType w:val="hybridMultilevel"/>
    <w:tmpl w:val="D1CAB9E6"/>
    <w:lvl w:ilvl="0" w:tplc="4928DCE8">
      <w:start w:val="1"/>
      <w:numFmt w:val="decimal"/>
      <w:lvlText w:val="%1."/>
      <w:lvlJc w:val="left"/>
      <w:pPr>
        <w:tabs>
          <w:tab w:val="num" w:pos="720"/>
        </w:tabs>
        <w:ind w:left="720" w:hanging="360"/>
      </w:pPr>
    </w:lvl>
    <w:lvl w:ilvl="1" w:tplc="3D843CD4" w:tentative="1">
      <w:start w:val="1"/>
      <w:numFmt w:val="decimal"/>
      <w:lvlText w:val="%2."/>
      <w:lvlJc w:val="left"/>
      <w:pPr>
        <w:tabs>
          <w:tab w:val="num" w:pos="1440"/>
        </w:tabs>
        <w:ind w:left="1440" w:hanging="360"/>
      </w:pPr>
    </w:lvl>
    <w:lvl w:ilvl="2" w:tplc="24EE0058">
      <w:start w:val="270"/>
      <w:numFmt w:val="bullet"/>
      <w:lvlText w:val="•"/>
      <w:lvlJc w:val="left"/>
      <w:pPr>
        <w:tabs>
          <w:tab w:val="num" w:pos="2160"/>
        </w:tabs>
        <w:ind w:left="2160" w:hanging="360"/>
      </w:pPr>
      <w:rPr>
        <w:rFonts w:ascii="Arial" w:hAnsi="Arial" w:hint="default"/>
      </w:rPr>
    </w:lvl>
    <w:lvl w:ilvl="3" w:tplc="7706B1D6" w:tentative="1">
      <w:start w:val="1"/>
      <w:numFmt w:val="decimal"/>
      <w:lvlText w:val="%4."/>
      <w:lvlJc w:val="left"/>
      <w:pPr>
        <w:tabs>
          <w:tab w:val="num" w:pos="2880"/>
        </w:tabs>
        <w:ind w:left="2880" w:hanging="360"/>
      </w:pPr>
    </w:lvl>
    <w:lvl w:ilvl="4" w:tplc="0B0E7466" w:tentative="1">
      <w:start w:val="1"/>
      <w:numFmt w:val="decimal"/>
      <w:lvlText w:val="%5."/>
      <w:lvlJc w:val="left"/>
      <w:pPr>
        <w:tabs>
          <w:tab w:val="num" w:pos="3600"/>
        </w:tabs>
        <w:ind w:left="3600" w:hanging="360"/>
      </w:pPr>
    </w:lvl>
    <w:lvl w:ilvl="5" w:tplc="E3D4EA2A" w:tentative="1">
      <w:start w:val="1"/>
      <w:numFmt w:val="decimal"/>
      <w:lvlText w:val="%6."/>
      <w:lvlJc w:val="left"/>
      <w:pPr>
        <w:tabs>
          <w:tab w:val="num" w:pos="4320"/>
        </w:tabs>
        <w:ind w:left="4320" w:hanging="360"/>
      </w:pPr>
    </w:lvl>
    <w:lvl w:ilvl="6" w:tplc="CFEC267C" w:tentative="1">
      <w:start w:val="1"/>
      <w:numFmt w:val="decimal"/>
      <w:lvlText w:val="%7."/>
      <w:lvlJc w:val="left"/>
      <w:pPr>
        <w:tabs>
          <w:tab w:val="num" w:pos="5040"/>
        </w:tabs>
        <w:ind w:left="5040" w:hanging="360"/>
      </w:pPr>
    </w:lvl>
    <w:lvl w:ilvl="7" w:tplc="A90EF8CA" w:tentative="1">
      <w:start w:val="1"/>
      <w:numFmt w:val="decimal"/>
      <w:lvlText w:val="%8."/>
      <w:lvlJc w:val="left"/>
      <w:pPr>
        <w:tabs>
          <w:tab w:val="num" w:pos="5760"/>
        </w:tabs>
        <w:ind w:left="5760" w:hanging="360"/>
      </w:pPr>
    </w:lvl>
    <w:lvl w:ilvl="8" w:tplc="0BC862D4" w:tentative="1">
      <w:start w:val="1"/>
      <w:numFmt w:val="decimal"/>
      <w:lvlText w:val="%9."/>
      <w:lvlJc w:val="left"/>
      <w:pPr>
        <w:tabs>
          <w:tab w:val="num" w:pos="6480"/>
        </w:tabs>
        <w:ind w:left="648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E67F15"/>
    <w:multiLevelType w:val="hybridMultilevel"/>
    <w:tmpl w:val="342CC66C"/>
    <w:lvl w:ilvl="0" w:tplc="BC3E3EB4">
      <w:start w:val="1"/>
      <w:numFmt w:val="bullet"/>
      <w:lvlText w:val="•"/>
      <w:lvlJc w:val="left"/>
      <w:pPr>
        <w:tabs>
          <w:tab w:val="num" w:pos="720"/>
        </w:tabs>
        <w:ind w:left="720" w:hanging="360"/>
      </w:pPr>
      <w:rPr>
        <w:rFonts w:ascii="Arial" w:hAnsi="Arial" w:hint="default"/>
      </w:rPr>
    </w:lvl>
    <w:lvl w:ilvl="1" w:tplc="02B41AC4" w:tentative="1">
      <w:start w:val="1"/>
      <w:numFmt w:val="bullet"/>
      <w:lvlText w:val="•"/>
      <w:lvlJc w:val="left"/>
      <w:pPr>
        <w:tabs>
          <w:tab w:val="num" w:pos="1440"/>
        </w:tabs>
        <w:ind w:left="1440" w:hanging="360"/>
      </w:pPr>
      <w:rPr>
        <w:rFonts w:ascii="Arial" w:hAnsi="Arial" w:hint="default"/>
      </w:rPr>
    </w:lvl>
    <w:lvl w:ilvl="2" w:tplc="49DE3A48" w:tentative="1">
      <w:start w:val="1"/>
      <w:numFmt w:val="bullet"/>
      <w:lvlText w:val="•"/>
      <w:lvlJc w:val="left"/>
      <w:pPr>
        <w:tabs>
          <w:tab w:val="num" w:pos="2160"/>
        </w:tabs>
        <w:ind w:left="2160" w:hanging="360"/>
      </w:pPr>
      <w:rPr>
        <w:rFonts w:ascii="Arial" w:hAnsi="Arial" w:hint="default"/>
      </w:rPr>
    </w:lvl>
    <w:lvl w:ilvl="3" w:tplc="5DE48EF6" w:tentative="1">
      <w:start w:val="1"/>
      <w:numFmt w:val="bullet"/>
      <w:lvlText w:val="•"/>
      <w:lvlJc w:val="left"/>
      <w:pPr>
        <w:tabs>
          <w:tab w:val="num" w:pos="2880"/>
        </w:tabs>
        <w:ind w:left="2880" w:hanging="360"/>
      </w:pPr>
      <w:rPr>
        <w:rFonts w:ascii="Arial" w:hAnsi="Arial" w:hint="default"/>
      </w:rPr>
    </w:lvl>
    <w:lvl w:ilvl="4" w:tplc="EFCE497E" w:tentative="1">
      <w:start w:val="1"/>
      <w:numFmt w:val="bullet"/>
      <w:lvlText w:val="•"/>
      <w:lvlJc w:val="left"/>
      <w:pPr>
        <w:tabs>
          <w:tab w:val="num" w:pos="3600"/>
        </w:tabs>
        <w:ind w:left="3600" w:hanging="360"/>
      </w:pPr>
      <w:rPr>
        <w:rFonts w:ascii="Arial" w:hAnsi="Arial" w:hint="default"/>
      </w:rPr>
    </w:lvl>
    <w:lvl w:ilvl="5" w:tplc="C0EA4E02" w:tentative="1">
      <w:start w:val="1"/>
      <w:numFmt w:val="bullet"/>
      <w:lvlText w:val="•"/>
      <w:lvlJc w:val="left"/>
      <w:pPr>
        <w:tabs>
          <w:tab w:val="num" w:pos="4320"/>
        </w:tabs>
        <w:ind w:left="4320" w:hanging="360"/>
      </w:pPr>
      <w:rPr>
        <w:rFonts w:ascii="Arial" w:hAnsi="Arial" w:hint="default"/>
      </w:rPr>
    </w:lvl>
    <w:lvl w:ilvl="6" w:tplc="FF4CAD16" w:tentative="1">
      <w:start w:val="1"/>
      <w:numFmt w:val="bullet"/>
      <w:lvlText w:val="•"/>
      <w:lvlJc w:val="left"/>
      <w:pPr>
        <w:tabs>
          <w:tab w:val="num" w:pos="5040"/>
        </w:tabs>
        <w:ind w:left="5040" w:hanging="360"/>
      </w:pPr>
      <w:rPr>
        <w:rFonts w:ascii="Arial" w:hAnsi="Arial" w:hint="default"/>
      </w:rPr>
    </w:lvl>
    <w:lvl w:ilvl="7" w:tplc="D0C47B8A" w:tentative="1">
      <w:start w:val="1"/>
      <w:numFmt w:val="bullet"/>
      <w:lvlText w:val="•"/>
      <w:lvlJc w:val="left"/>
      <w:pPr>
        <w:tabs>
          <w:tab w:val="num" w:pos="5760"/>
        </w:tabs>
        <w:ind w:left="5760" w:hanging="360"/>
      </w:pPr>
      <w:rPr>
        <w:rFonts w:ascii="Arial" w:hAnsi="Arial" w:hint="default"/>
      </w:rPr>
    </w:lvl>
    <w:lvl w:ilvl="8" w:tplc="CB58937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5"/>
  </w:num>
  <w:num w:numId="3">
    <w:abstractNumId w:val="8"/>
  </w:num>
  <w:num w:numId="4">
    <w:abstractNumId w:val="13"/>
  </w:num>
  <w:num w:numId="5">
    <w:abstractNumId w:val="3"/>
  </w:num>
  <w:num w:numId="6">
    <w:abstractNumId w:val="11"/>
  </w:num>
  <w:num w:numId="7">
    <w:abstractNumId w:val="7"/>
  </w:num>
  <w:num w:numId="8">
    <w:abstractNumId w:val="6"/>
  </w:num>
  <w:num w:numId="9">
    <w:abstractNumId w:val="12"/>
  </w:num>
  <w:num w:numId="10">
    <w:abstractNumId w:val="10"/>
  </w:num>
  <w:num w:numId="11">
    <w:abstractNumId w:val="9"/>
  </w:num>
  <w:num w:numId="12">
    <w:abstractNumId w:val="0"/>
  </w:num>
  <w:num w:numId="13">
    <w:abstractNumId w:val="4"/>
  </w:num>
  <w:num w:numId="14">
    <w:abstractNumId w:val="14"/>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ggoGPB9BN4HYhlrJ+fWkaIk37TqYatZp3H3IBa01glla27YSf7hhwDF4WJsY9bpQ1cb3Riqn6r2mNJo0ST5IVQ==" w:salt="9h2/OBShHFD19mp+7wcWFg=="/>
  <w:defaultTabStop w:val="720"/>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4EE"/>
    <w:rsid w:val="00004086"/>
    <w:rsid w:val="000058E5"/>
    <w:rsid w:val="00010145"/>
    <w:rsid w:val="00010AAE"/>
    <w:rsid w:val="0001396A"/>
    <w:rsid w:val="00017595"/>
    <w:rsid w:val="00020BB6"/>
    <w:rsid w:val="00024F65"/>
    <w:rsid w:val="00026967"/>
    <w:rsid w:val="0002699D"/>
    <w:rsid w:val="00027B47"/>
    <w:rsid w:val="00035243"/>
    <w:rsid w:val="00037820"/>
    <w:rsid w:val="0004368E"/>
    <w:rsid w:val="0004675B"/>
    <w:rsid w:val="00052041"/>
    <w:rsid w:val="00053CDA"/>
    <w:rsid w:val="00054D7B"/>
    <w:rsid w:val="00061726"/>
    <w:rsid w:val="000653FD"/>
    <w:rsid w:val="000672EE"/>
    <w:rsid w:val="00074457"/>
    <w:rsid w:val="00076AD6"/>
    <w:rsid w:val="0008468E"/>
    <w:rsid w:val="00085F76"/>
    <w:rsid w:val="00090D03"/>
    <w:rsid w:val="00091491"/>
    <w:rsid w:val="000A2166"/>
    <w:rsid w:val="000A2303"/>
    <w:rsid w:val="000A4836"/>
    <w:rsid w:val="000A7B07"/>
    <w:rsid w:val="000B3139"/>
    <w:rsid w:val="000B346C"/>
    <w:rsid w:val="000B7B64"/>
    <w:rsid w:val="000C233D"/>
    <w:rsid w:val="000C4F46"/>
    <w:rsid w:val="000C5B1A"/>
    <w:rsid w:val="000C6FB4"/>
    <w:rsid w:val="000D4789"/>
    <w:rsid w:val="000E680F"/>
    <w:rsid w:val="000F0FCA"/>
    <w:rsid w:val="00103A5E"/>
    <w:rsid w:val="0011070A"/>
    <w:rsid w:val="001157AF"/>
    <w:rsid w:val="00116673"/>
    <w:rsid w:val="00116C30"/>
    <w:rsid w:val="0012562F"/>
    <w:rsid w:val="001266C6"/>
    <w:rsid w:val="00126C85"/>
    <w:rsid w:val="00132977"/>
    <w:rsid w:val="00134D2D"/>
    <w:rsid w:val="001457FC"/>
    <w:rsid w:val="00147DD1"/>
    <w:rsid w:val="00152592"/>
    <w:rsid w:val="001525FC"/>
    <w:rsid w:val="00154A40"/>
    <w:rsid w:val="00154DAE"/>
    <w:rsid w:val="001578F8"/>
    <w:rsid w:val="00164167"/>
    <w:rsid w:val="00166E7F"/>
    <w:rsid w:val="001709EB"/>
    <w:rsid w:val="00172414"/>
    <w:rsid w:val="00175F6C"/>
    <w:rsid w:val="00184237"/>
    <w:rsid w:val="0018673D"/>
    <w:rsid w:val="00187D1C"/>
    <w:rsid w:val="00191E86"/>
    <w:rsid w:val="0019250A"/>
    <w:rsid w:val="0019301E"/>
    <w:rsid w:val="001950EB"/>
    <w:rsid w:val="001965F1"/>
    <w:rsid w:val="001A77CF"/>
    <w:rsid w:val="001B09BC"/>
    <w:rsid w:val="001C0B34"/>
    <w:rsid w:val="001C4084"/>
    <w:rsid w:val="001D01D1"/>
    <w:rsid w:val="001E05E8"/>
    <w:rsid w:val="001E2837"/>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7850"/>
    <w:rsid w:val="00252300"/>
    <w:rsid w:val="00252494"/>
    <w:rsid w:val="00257541"/>
    <w:rsid w:val="0025778A"/>
    <w:rsid w:val="00263D3B"/>
    <w:rsid w:val="00265A8F"/>
    <w:rsid w:val="0026676B"/>
    <w:rsid w:val="00267C62"/>
    <w:rsid w:val="00271B12"/>
    <w:rsid w:val="0027392A"/>
    <w:rsid w:val="002762BF"/>
    <w:rsid w:val="00280C4A"/>
    <w:rsid w:val="00281347"/>
    <w:rsid w:val="00281ED1"/>
    <w:rsid w:val="00282382"/>
    <w:rsid w:val="002824BE"/>
    <w:rsid w:val="00282828"/>
    <w:rsid w:val="00284BA4"/>
    <w:rsid w:val="00287CC3"/>
    <w:rsid w:val="00294162"/>
    <w:rsid w:val="00294E35"/>
    <w:rsid w:val="002A316B"/>
    <w:rsid w:val="002A4B14"/>
    <w:rsid w:val="002B03AC"/>
    <w:rsid w:val="002B1F69"/>
    <w:rsid w:val="002B2600"/>
    <w:rsid w:val="002B6786"/>
    <w:rsid w:val="002B7054"/>
    <w:rsid w:val="002C4301"/>
    <w:rsid w:val="002C4D10"/>
    <w:rsid w:val="002C66FA"/>
    <w:rsid w:val="002D1837"/>
    <w:rsid w:val="002D24FA"/>
    <w:rsid w:val="002D3C53"/>
    <w:rsid w:val="002D3E2B"/>
    <w:rsid w:val="002D4C72"/>
    <w:rsid w:val="002D7199"/>
    <w:rsid w:val="002F0D47"/>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3B82"/>
    <w:rsid w:val="003548CB"/>
    <w:rsid w:val="003614DC"/>
    <w:rsid w:val="00361CE5"/>
    <w:rsid w:val="00362760"/>
    <w:rsid w:val="00374DDE"/>
    <w:rsid w:val="003758B4"/>
    <w:rsid w:val="00376162"/>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4E7"/>
    <w:rsid w:val="00401C9F"/>
    <w:rsid w:val="00402AD2"/>
    <w:rsid w:val="00402F76"/>
    <w:rsid w:val="00410BC8"/>
    <w:rsid w:val="00410EFE"/>
    <w:rsid w:val="004163B0"/>
    <w:rsid w:val="00417106"/>
    <w:rsid w:val="00420D74"/>
    <w:rsid w:val="00427CE7"/>
    <w:rsid w:val="004316FB"/>
    <w:rsid w:val="0043275D"/>
    <w:rsid w:val="00432E8F"/>
    <w:rsid w:val="00433D65"/>
    <w:rsid w:val="00435D5B"/>
    <w:rsid w:val="00440055"/>
    <w:rsid w:val="004403AD"/>
    <w:rsid w:val="00442265"/>
    <w:rsid w:val="00454B97"/>
    <w:rsid w:val="004559DC"/>
    <w:rsid w:val="004575AD"/>
    <w:rsid w:val="004624D6"/>
    <w:rsid w:val="0046338F"/>
    <w:rsid w:val="004657D2"/>
    <w:rsid w:val="00466598"/>
    <w:rsid w:val="004676B1"/>
    <w:rsid w:val="00467952"/>
    <w:rsid w:val="004768EA"/>
    <w:rsid w:val="00482720"/>
    <w:rsid w:val="00487C26"/>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7022"/>
    <w:rsid w:val="0050226B"/>
    <w:rsid w:val="005025D4"/>
    <w:rsid w:val="00503E80"/>
    <w:rsid w:val="005054E9"/>
    <w:rsid w:val="005075AF"/>
    <w:rsid w:val="005102BD"/>
    <w:rsid w:val="00512B1D"/>
    <w:rsid w:val="0051331A"/>
    <w:rsid w:val="0051545E"/>
    <w:rsid w:val="005156BE"/>
    <w:rsid w:val="00521DC6"/>
    <w:rsid w:val="00525CC1"/>
    <w:rsid w:val="00526922"/>
    <w:rsid w:val="00531973"/>
    <w:rsid w:val="005323C8"/>
    <w:rsid w:val="00532738"/>
    <w:rsid w:val="005334E1"/>
    <w:rsid w:val="005362A7"/>
    <w:rsid w:val="00536B74"/>
    <w:rsid w:val="00536CB1"/>
    <w:rsid w:val="00543100"/>
    <w:rsid w:val="00544F28"/>
    <w:rsid w:val="00555130"/>
    <w:rsid w:val="005564C9"/>
    <w:rsid w:val="00573C4A"/>
    <w:rsid w:val="00577788"/>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50E9"/>
    <w:rsid w:val="00666379"/>
    <w:rsid w:val="0066767E"/>
    <w:rsid w:val="00672D43"/>
    <w:rsid w:val="00672FAE"/>
    <w:rsid w:val="00674685"/>
    <w:rsid w:val="00674DE6"/>
    <w:rsid w:val="00675E17"/>
    <w:rsid w:val="00675EB9"/>
    <w:rsid w:val="00677359"/>
    <w:rsid w:val="00680BFE"/>
    <w:rsid w:val="0068582E"/>
    <w:rsid w:val="006862FA"/>
    <w:rsid w:val="00691ED4"/>
    <w:rsid w:val="006923AD"/>
    <w:rsid w:val="00694423"/>
    <w:rsid w:val="00697DC1"/>
    <w:rsid w:val="00697EDC"/>
    <w:rsid w:val="006A4685"/>
    <w:rsid w:val="006A4B98"/>
    <w:rsid w:val="006A4E12"/>
    <w:rsid w:val="006A5049"/>
    <w:rsid w:val="006A6387"/>
    <w:rsid w:val="006B065A"/>
    <w:rsid w:val="006B1FC9"/>
    <w:rsid w:val="006B2FB9"/>
    <w:rsid w:val="006B5A1A"/>
    <w:rsid w:val="006B6115"/>
    <w:rsid w:val="006B7CFD"/>
    <w:rsid w:val="006C212E"/>
    <w:rsid w:val="006C26ED"/>
    <w:rsid w:val="006C2A24"/>
    <w:rsid w:val="006C5EA9"/>
    <w:rsid w:val="006C7661"/>
    <w:rsid w:val="006D4794"/>
    <w:rsid w:val="006D76BE"/>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4C46"/>
    <w:rsid w:val="00757B27"/>
    <w:rsid w:val="00763A31"/>
    <w:rsid w:val="00764294"/>
    <w:rsid w:val="007649A3"/>
    <w:rsid w:val="00765E11"/>
    <w:rsid w:val="0076703A"/>
    <w:rsid w:val="007715C5"/>
    <w:rsid w:val="0077287B"/>
    <w:rsid w:val="007750F4"/>
    <w:rsid w:val="00775598"/>
    <w:rsid w:val="007830B6"/>
    <w:rsid w:val="0079316B"/>
    <w:rsid w:val="007A1BB4"/>
    <w:rsid w:val="007A5008"/>
    <w:rsid w:val="007B2C43"/>
    <w:rsid w:val="007B4953"/>
    <w:rsid w:val="007C1D61"/>
    <w:rsid w:val="007C52E8"/>
    <w:rsid w:val="007C63F4"/>
    <w:rsid w:val="007D3292"/>
    <w:rsid w:val="007D3954"/>
    <w:rsid w:val="007E0151"/>
    <w:rsid w:val="007E2C77"/>
    <w:rsid w:val="007E57E8"/>
    <w:rsid w:val="007E72A0"/>
    <w:rsid w:val="007E7CAC"/>
    <w:rsid w:val="007F1F7F"/>
    <w:rsid w:val="007F575E"/>
    <w:rsid w:val="007F7CDF"/>
    <w:rsid w:val="008121F4"/>
    <w:rsid w:val="008133D3"/>
    <w:rsid w:val="00817A2D"/>
    <w:rsid w:val="00822686"/>
    <w:rsid w:val="0082281F"/>
    <w:rsid w:val="008264AD"/>
    <w:rsid w:val="00830749"/>
    <w:rsid w:val="00833553"/>
    <w:rsid w:val="00835B05"/>
    <w:rsid w:val="00843997"/>
    <w:rsid w:val="00847C7B"/>
    <w:rsid w:val="008534CD"/>
    <w:rsid w:val="00855F97"/>
    <w:rsid w:val="00860AFB"/>
    <w:rsid w:val="00872A11"/>
    <w:rsid w:val="008748CE"/>
    <w:rsid w:val="0087596D"/>
    <w:rsid w:val="00882B9D"/>
    <w:rsid w:val="00885322"/>
    <w:rsid w:val="008866C0"/>
    <w:rsid w:val="008868DF"/>
    <w:rsid w:val="008A082C"/>
    <w:rsid w:val="008A257C"/>
    <w:rsid w:val="008A3A99"/>
    <w:rsid w:val="008B39C9"/>
    <w:rsid w:val="008B7AEF"/>
    <w:rsid w:val="008C3E9F"/>
    <w:rsid w:val="008C48F6"/>
    <w:rsid w:val="008D21AF"/>
    <w:rsid w:val="008F0BA8"/>
    <w:rsid w:val="008F4386"/>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0D83"/>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2CB1"/>
    <w:rsid w:val="009A34C4"/>
    <w:rsid w:val="009A4685"/>
    <w:rsid w:val="009A4937"/>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218"/>
    <w:rsid w:val="00A414CB"/>
    <w:rsid w:val="00A41676"/>
    <w:rsid w:val="00A43D76"/>
    <w:rsid w:val="00A526B7"/>
    <w:rsid w:val="00A52BAB"/>
    <w:rsid w:val="00A52C7C"/>
    <w:rsid w:val="00A5665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5A1C"/>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3441"/>
    <w:rsid w:val="00B64BF7"/>
    <w:rsid w:val="00B65524"/>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4E1"/>
    <w:rsid w:val="00C02A9F"/>
    <w:rsid w:val="00C05340"/>
    <w:rsid w:val="00C057EC"/>
    <w:rsid w:val="00C0790A"/>
    <w:rsid w:val="00C116AB"/>
    <w:rsid w:val="00C145EE"/>
    <w:rsid w:val="00C1477C"/>
    <w:rsid w:val="00C17076"/>
    <w:rsid w:val="00C21B79"/>
    <w:rsid w:val="00C2428C"/>
    <w:rsid w:val="00C25494"/>
    <w:rsid w:val="00C320F8"/>
    <w:rsid w:val="00C3636D"/>
    <w:rsid w:val="00C41923"/>
    <w:rsid w:val="00C42D7F"/>
    <w:rsid w:val="00C478B5"/>
    <w:rsid w:val="00C53DA4"/>
    <w:rsid w:val="00C547D1"/>
    <w:rsid w:val="00C55618"/>
    <w:rsid w:val="00C55A27"/>
    <w:rsid w:val="00C60356"/>
    <w:rsid w:val="00C608ED"/>
    <w:rsid w:val="00C61D76"/>
    <w:rsid w:val="00C640FC"/>
    <w:rsid w:val="00C65EC9"/>
    <w:rsid w:val="00C731E3"/>
    <w:rsid w:val="00C7472B"/>
    <w:rsid w:val="00C804A2"/>
    <w:rsid w:val="00C806B2"/>
    <w:rsid w:val="00C82BD7"/>
    <w:rsid w:val="00C83199"/>
    <w:rsid w:val="00C95773"/>
    <w:rsid w:val="00C963E0"/>
    <w:rsid w:val="00C9717B"/>
    <w:rsid w:val="00C97BCB"/>
    <w:rsid w:val="00C97C42"/>
    <w:rsid w:val="00C97EC1"/>
    <w:rsid w:val="00CA0F42"/>
    <w:rsid w:val="00CA78C3"/>
    <w:rsid w:val="00CB7163"/>
    <w:rsid w:val="00CB7187"/>
    <w:rsid w:val="00CC3D35"/>
    <w:rsid w:val="00CC5E27"/>
    <w:rsid w:val="00CD0491"/>
    <w:rsid w:val="00CD4F38"/>
    <w:rsid w:val="00CE1002"/>
    <w:rsid w:val="00CE1039"/>
    <w:rsid w:val="00CE17A5"/>
    <w:rsid w:val="00CE1EBF"/>
    <w:rsid w:val="00CE2955"/>
    <w:rsid w:val="00CE2FD4"/>
    <w:rsid w:val="00CE4DB2"/>
    <w:rsid w:val="00CE77FE"/>
    <w:rsid w:val="00CF476A"/>
    <w:rsid w:val="00CF4B38"/>
    <w:rsid w:val="00CF577D"/>
    <w:rsid w:val="00CF687B"/>
    <w:rsid w:val="00CF777A"/>
    <w:rsid w:val="00D01C27"/>
    <w:rsid w:val="00D02776"/>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612CD"/>
    <w:rsid w:val="00D72ED3"/>
    <w:rsid w:val="00D745FD"/>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271E"/>
    <w:rsid w:val="00E06C7B"/>
    <w:rsid w:val="00E07157"/>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4ACC"/>
    <w:rsid w:val="00EA4C21"/>
    <w:rsid w:val="00EA5ACC"/>
    <w:rsid w:val="00EB0AA2"/>
    <w:rsid w:val="00EB100E"/>
    <w:rsid w:val="00EB2F5E"/>
    <w:rsid w:val="00EB7E28"/>
    <w:rsid w:val="00EB7F48"/>
    <w:rsid w:val="00EC03CB"/>
    <w:rsid w:val="00EC6B45"/>
    <w:rsid w:val="00EC73A1"/>
    <w:rsid w:val="00EE0EDC"/>
    <w:rsid w:val="00EE235C"/>
    <w:rsid w:val="00EE2576"/>
    <w:rsid w:val="00EE272B"/>
    <w:rsid w:val="00EE3958"/>
    <w:rsid w:val="00EE4CDC"/>
    <w:rsid w:val="00EF2F06"/>
    <w:rsid w:val="00EF529A"/>
    <w:rsid w:val="00EF69A4"/>
    <w:rsid w:val="00EF6F16"/>
    <w:rsid w:val="00F023CE"/>
    <w:rsid w:val="00F03457"/>
    <w:rsid w:val="00F043F7"/>
    <w:rsid w:val="00F04BBE"/>
    <w:rsid w:val="00F06E9D"/>
    <w:rsid w:val="00F07185"/>
    <w:rsid w:val="00F212C3"/>
    <w:rsid w:val="00F21DF2"/>
    <w:rsid w:val="00F23659"/>
    <w:rsid w:val="00F30473"/>
    <w:rsid w:val="00F3690D"/>
    <w:rsid w:val="00F4286F"/>
    <w:rsid w:val="00F44003"/>
    <w:rsid w:val="00F46E9C"/>
    <w:rsid w:val="00F4706B"/>
    <w:rsid w:val="00F47987"/>
    <w:rsid w:val="00F53D55"/>
    <w:rsid w:val="00F56D33"/>
    <w:rsid w:val="00F67121"/>
    <w:rsid w:val="00F721AF"/>
    <w:rsid w:val="00F72340"/>
    <w:rsid w:val="00F739DD"/>
    <w:rsid w:val="00F73AD5"/>
    <w:rsid w:val="00F7673C"/>
    <w:rsid w:val="00F769F2"/>
    <w:rsid w:val="00F84646"/>
    <w:rsid w:val="00F8647F"/>
    <w:rsid w:val="00F8706B"/>
    <w:rsid w:val="00F92675"/>
    <w:rsid w:val="00F92F09"/>
    <w:rsid w:val="00F97200"/>
    <w:rsid w:val="00F97320"/>
    <w:rsid w:val="00F97D09"/>
    <w:rsid w:val="00FA33EB"/>
    <w:rsid w:val="00FA5265"/>
    <w:rsid w:val="00FB203E"/>
    <w:rsid w:val="00FB3074"/>
    <w:rsid w:val="00FB4E1E"/>
    <w:rsid w:val="00FB5100"/>
    <w:rsid w:val="00FB5C12"/>
    <w:rsid w:val="00FC01FD"/>
    <w:rsid w:val="00FC2BA4"/>
    <w:rsid w:val="00FC4794"/>
    <w:rsid w:val="00FC73DB"/>
    <w:rsid w:val="00FC7983"/>
    <w:rsid w:val="00FC7D05"/>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paragraph" w:styleId="NormalWeb">
    <w:name w:val="Normal (Web)"/>
    <w:basedOn w:val="Normal"/>
    <w:uiPriority w:val="99"/>
    <w:semiHidden/>
    <w:unhideWhenUsed/>
    <w:rsid w:val="00442265"/>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442265"/>
    <w:rPr>
      <w:color w:val="0000FF"/>
      <w:u w:val="single"/>
    </w:rPr>
  </w:style>
  <w:style w:type="character" w:styleId="Emphasis">
    <w:name w:val="Emphasis"/>
    <w:basedOn w:val="DefaultParagraphFont"/>
    <w:uiPriority w:val="20"/>
    <w:qFormat/>
    <w:rsid w:val="008C3E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933727">
      <w:bodyDiv w:val="1"/>
      <w:marLeft w:val="0"/>
      <w:marRight w:val="0"/>
      <w:marTop w:val="0"/>
      <w:marBottom w:val="0"/>
      <w:divBdr>
        <w:top w:val="none" w:sz="0" w:space="0" w:color="auto"/>
        <w:left w:val="none" w:sz="0" w:space="0" w:color="auto"/>
        <w:bottom w:val="none" w:sz="0" w:space="0" w:color="auto"/>
        <w:right w:val="none" w:sz="0" w:space="0" w:color="auto"/>
      </w:divBdr>
    </w:div>
    <w:div w:id="78674528">
      <w:bodyDiv w:val="1"/>
      <w:marLeft w:val="0"/>
      <w:marRight w:val="0"/>
      <w:marTop w:val="0"/>
      <w:marBottom w:val="0"/>
      <w:divBdr>
        <w:top w:val="none" w:sz="0" w:space="0" w:color="auto"/>
        <w:left w:val="none" w:sz="0" w:space="0" w:color="auto"/>
        <w:bottom w:val="none" w:sz="0" w:space="0" w:color="auto"/>
        <w:right w:val="none" w:sz="0" w:space="0" w:color="auto"/>
      </w:divBdr>
    </w:div>
    <w:div w:id="90853698">
      <w:bodyDiv w:val="1"/>
      <w:marLeft w:val="0"/>
      <w:marRight w:val="0"/>
      <w:marTop w:val="0"/>
      <w:marBottom w:val="0"/>
      <w:divBdr>
        <w:top w:val="none" w:sz="0" w:space="0" w:color="auto"/>
        <w:left w:val="none" w:sz="0" w:space="0" w:color="auto"/>
        <w:bottom w:val="none" w:sz="0" w:space="0" w:color="auto"/>
        <w:right w:val="none" w:sz="0" w:space="0" w:color="auto"/>
      </w:divBdr>
    </w:div>
    <w:div w:id="135799588">
      <w:bodyDiv w:val="1"/>
      <w:marLeft w:val="0"/>
      <w:marRight w:val="0"/>
      <w:marTop w:val="0"/>
      <w:marBottom w:val="0"/>
      <w:divBdr>
        <w:top w:val="none" w:sz="0" w:space="0" w:color="auto"/>
        <w:left w:val="none" w:sz="0" w:space="0" w:color="auto"/>
        <w:bottom w:val="none" w:sz="0" w:space="0" w:color="auto"/>
        <w:right w:val="none" w:sz="0" w:space="0" w:color="auto"/>
      </w:divBdr>
    </w:div>
    <w:div w:id="151458931">
      <w:bodyDiv w:val="1"/>
      <w:marLeft w:val="0"/>
      <w:marRight w:val="0"/>
      <w:marTop w:val="0"/>
      <w:marBottom w:val="0"/>
      <w:divBdr>
        <w:top w:val="none" w:sz="0" w:space="0" w:color="auto"/>
        <w:left w:val="none" w:sz="0" w:space="0" w:color="auto"/>
        <w:bottom w:val="none" w:sz="0" w:space="0" w:color="auto"/>
        <w:right w:val="none" w:sz="0" w:space="0" w:color="auto"/>
      </w:divBdr>
    </w:div>
    <w:div w:id="232784895">
      <w:bodyDiv w:val="1"/>
      <w:marLeft w:val="0"/>
      <w:marRight w:val="0"/>
      <w:marTop w:val="0"/>
      <w:marBottom w:val="0"/>
      <w:divBdr>
        <w:top w:val="none" w:sz="0" w:space="0" w:color="auto"/>
        <w:left w:val="none" w:sz="0" w:space="0" w:color="auto"/>
        <w:bottom w:val="none" w:sz="0" w:space="0" w:color="auto"/>
        <w:right w:val="none" w:sz="0" w:space="0" w:color="auto"/>
      </w:divBdr>
    </w:div>
    <w:div w:id="247811707">
      <w:bodyDiv w:val="1"/>
      <w:marLeft w:val="0"/>
      <w:marRight w:val="0"/>
      <w:marTop w:val="0"/>
      <w:marBottom w:val="0"/>
      <w:divBdr>
        <w:top w:val="none" w:sz="0" w:space="0" w:color="auto"/>
        <w:left w:val="none" w:sz="0" w:space="0" w:color="auto"/>
        <w:bottom w:val="none" w:sz="0" w:space="0" w:color="auto"/>
        <w:right w:val="none" w:sz="0" w:space="0" w:color="auto"/>
      </w:divBdr>
    </w:div>
    <w:div w:id="273177790">
      <w:bodyDiv w:val="1"/>
      <w:marLeft w:val="0"/>
      <w:marRight w:val="0"/>
      <w:marTop w:val="0"/>
      <w:marBottom w:val="0"/>
      <w:divBdr>
        <w:top w:val="none" w:sz="0" w:space="0" w:color="auto"/>
        <w:left w:val="none" w:sz="0" w:space="0" w:color="auto"/>
        <w:bottom w:val="none" w:sz="0" w:space="0" w:color="auto"/>
        <w:right w:val="none" w:sz="0" w:space="0" w:color="auto"/>
      </w:divBdr>
    </w:div>
    <w:div w:id="291254193">
      <w:bodyDiv w:val="1"/>
      <w:marLeft w:val="0"/>
      <w:marRight w:val="0"/>
      <w:marTop w:val="0"/>
      <w:marBottom w:val="0"/>
      <w:divBdr>
        <w:top w:val="none" w:sz="0" w:space="0" w:color="auto"/>
        <w:left w:val="none" w:sz="0" w:space="0" w:color="auto"/>
        <w:bottom w:val="none" w:sz="0" w:space="0" w:color="auto"/>
        <w:right w:val="none" w:sz="0" w:space="0" w:color="auto"/>
      </w:divBdr>
    </w:div>
    <w:div w:id="345642975">
      <w:bodyDiv w:val="1"/>
      <w:marLeft w:val="0"/>
      <w:marRight w:val="0"/>
      <w:marTop w:val="0"/>
      <w:marBottom w:val="0"/>
      <w:divBdr>
        <w:top w:val="none" w:sz="0" w:space="0" w:color="auto"/>
        <w:left w:val="none" w:sz="0" w:space="0" w:color="auto"/>
        <w:bottom w:val="none" w:sz="0" w:space="0" w:color="auto"/>
        <w:right w:val="none" w:sz="0" w:space="0" w:color="auto"/>
      </w:divBdr>
    </w:div>
    <w:div w:id="374236191">
      <w:bodyDiv w:val="1"/>
      <w:marLeft w:val="0"/>
      <w:marRight w:val="0"/>
      <w:marTop w:val="0"/>
      <w:marBottom w:val="0"/>
      <w:divBdr>
        <w:top w:val="none" w:sz="0" w:space="0" w:color="auto"/>
        <w:left w:val="none" w:sz="0" w:space="0" w:color="auto"/>
        <w:bottom w:val="none" w:sz="0" w:space="0" w:color="auto"/>
        <w:right w:val="none" w:sz="0" w:space="0" w:color="auto"/>
      </w:divBdr>
    </w:div>
    <w:div w:id="386031627">
      <w:bodyDiv w:val="1"/>
      <w:marLeft w:val="0"/>
      <w:marRight w:val="0"/>
      <w:marTop w:val="0"/>
      <w:marBottom w:val="0"/>
      <w:divBdr>
        <w:top w:val="none" w:sz="0" w:space="0" w:color="auto"/>
        <w:left w:val="none" w:sz="0" w:space="0" w:color="auto"/>
        <w:bottom w:val="none" w:sz="0" w:space="0" w:color="auto"/>
        <w:right w:val="none" w:sz="0" w:space="0" w:color="auto"/>
      </w:divBdr>
    </w:div>
    <w:div w:id="390739204">
      <w:bodyDiv w:val="1"/>
      <w:marLeft w:val="0"/>
      <w:marRight w:val="0"/>
      <w:marTop w:val="0"/>
      <w:marBottom w:val="0"/>
      <w:divBdr>
        <w:top w:val="none" w:sz="0" w:space="0" w:color="auto"/>
        <w:left w:val="none" w:sz="0" w:space="0" w:color="auto"/>
        <w:bottom w:val="none" w:sz="0" w:space="0" w:color="auto"/>
        <w:right w:val="none" w:sz="0" w:space="0" w:color="auto"/>
      </w:divBdr>
    </w:div>
    <w:div w:id="407272943">
      <w:bodyDiv w:val="1"/>
      <w:marLeft w:val="0"/>
      <w:marRight w:val="0"/>
      <w:marTop w:val="0"/>
      <w:marBottom w:val="0"/>
      <w:divBdr>
        <w:top w:val="none" w:sz="0" w:space="0" w:color="auto"/>
        <w:left w:val="none" w:sz="0" w:space="0" w:color="auto"/>
        <w:bottom w:val="none" w:sz="0" w:space="0" w:color="auto"/>
        <w:right w:val="none" w:sz="0" w:space="0" w:color="auto"/>
      </w:divBdr>
    </w:div>
    <w:div w:id="420225399">
      <w:bodyDiv w:val="1"/>
      <w:marLeft w:val="0"/>
      <w:marRight w:val="0"/>
      <w:marTop w:val="0"/>
      <w:marBottom w:val="0"/>
      <w:divBdr>
        <w:top w:val="none" w:sz="0" w:space="0" w:color="auto"/>
        <w:left w:val="none" w:sz="0" w:space="0" w:color="auto"/>
        <w:bottom w:val="none" w:sz="0" w:space="0" w:color="auto"/>
        <w:right w:val="none" w:sz="0" w:space="0" w:color="auto"/>
      </w:divBdr>
    </w:div>
    <w:div w:id="458452871">
      <w:bodyDiv w:val="1"/>
      <w:marLeft w:val="0"/>
      <w:marRight w:val="0"/>
      <w:marTop w:val="0"/>
      <w:marBottom w:val="0"/>
      <w:divBdr>
        <w:top w:val="none" w:sz="0" w:space="0" w:color="auto"/>
        <w:left w:val="none" w:sz="0" w:space="0" w:color="auto"/>
        <w:bottom w:val="none" w:sz="0" w:space="0" w:color="auto"/>
        <w:right w:val="none" w:sz="0" w:space="0" w:color="auto"/>
      </w:divBdr>
    </w:div>
    <w:div w:id="459304338">
      <w:bodyDiv w:val="1"/>
      <w:marLeft w:val="0"/>
      <w:marRight w:val="0"/>
      <w:marTop w:val="0"/>
      <w:marBottom w:val="0"/>
      <w:divBdr>
        <w:top w:val="none" w:sz="0" w:space="0" w:color="auto"/>
        <w:left w:val="none" w:sz="0" w:space="0" w:color="auto"/>
        <w:bottom w:val="none" w:sz="0" w:space="0" w:color="auto"/>
        <w:right w:val="none" w:sz="0" w:space="0" w:color="auto"/>
      </w:divBdr>
    </w:div>
    <w:div w:id="468518417">
      <w:bodyDiv w:val="1"/>
      <w:marLeft w:val="0"/>
      <w:marRight w:val="0"/>
      <w:marTop w:val="0"/>
      <w:marBottom w:val="0"/>
      <w:divBdr>
        <w:top w:val="none" w:sz="0" w:space="0" w:color="auto"/>
        <w:left w:val="none" w:sz="0" w:space="0" w:color="auto"/>
        <w:bottom w:val="none" w:sz="0" w:space="0" w:color="auto"/>
        <w:right w:val="none" w:sz="0" w:space="0" w:color="auto"/>
      </w:divBdr>
      <w:divsChild>
        <w:div w:id="522520435">
          <w:marLeft w:val="274"/>
          <w:marRight w:val="0"/>
          <w:marTop w:val="0"/>
          <w:marBottom w:val="0"/>
          <w:divBdr>
            <w:top w:val="none" w:sz="0" w:space="0" w:color="auto"/>
            <w:left w:val="none" w:sz="0" w:space="0" w:color="auto"/>
            <w:bottom w:val="none" w:sz="0" w:space="0" w:color="auto"/>
            <w:right w:val="none" w:sz="0" w:space="0" w:color="auto"/>
          </w:divBdr>
        </w:div>
        <w:div w:id="56051798">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1575284">
      <w:bodyDiv w:val="1"/>
      <w:marLeft w:val="0"/>
      <w:marRight w:val="0"/>
      <w:marTop w:val="0"/>
      <w:marBottom w:val="0"/>
      <w:divBdr>
        <w:top w:val="none" w:sz="0" w:space="0" w:color="auto"/>
        <w:left w:val="none" w:sz="0" w:space="0" w:color="auto"/>
        <w:bottom w:val="none" w:sz="0" w:space="0" w:color="auto"/>
        <w:right w:val="none" w:sz="0" w:space="0" w:color="auto"/>
      </w:divBdr>
    </w:div>
    <w:div w:id="563838678">
      <w:bodyDiv w:val="1"/>
      <w:marLeft w:val="0"/>
      <w:marRight w:val="0"/>
      <w:marTop w:val="0"/>
      <w:marBottom w:val="0"/>
      <w:divBdr>
        <w:top w:val="none" w:sz="0" w:space="0" w:color="auto"/>
        <w:left w:val="none" w:sz="0" w:space="0" w:color="auto"/>
        <w:bottom w:val="none" w:sz="0" w:space="0" w:color="auto"/>
        <w:right w:val="none" w:sz="0" w:space="0" w:color="auto"/>
      </w:divBdr>
    </w:div>
    <w:div w:id="791243480">
      <w:bodyDiv w:val="1"/>
      <w:marLeft w:val="0"/>
      <w:marRight w:val="0"/>
      <w:marTop w:val="0"/>
      <w:marBottom w:val="0"/>
      <w:divBdr>
        <w:top w:val="none" w:sz="0" w:space="0" w:color="auto"/>
        <w:left w:val="none" w:sz="0" w:space="0" w:color="auto"/>
        <w:bottom w:val="none" w:sz="0" w:space="0" w:color="auto"/>
        <w:right w:val="none" w:sz="0" w:space="0" w:color="auto"/>
      </w:divBdr>
    </w:div>
    <w:div w:id="857618091">
      <w:bodyDiv w:val="1"/>
      <w:marLeft w:val="0"/>
      <w:marRight w:val="0"/>
      <w:marTop w:val="0"/>
      <w:marBottom w:val="0"/>
      <w:divBdr>
        <w:top w:val="none" w:sz="0" w:space="0" w:color="auto"/>
        <w:left w:val="none" w:sz="0" w:space="0" w:color="auto"/>
        <w:bottom w:val="none" w:sz="0" w:space="0" w:color="auto"/>
        <w:right w:val="none" w:sz="0" w:space="0" w:color="auto"/>
      </w:divBdr>
    </w:div>
    <w:div w:id="859781667">
      <w:bodyDiv w:val="1"/>
      <w:marLeft w:val="0"/>
      <w:marRight w:val="0"/>
      <w:marTop w:val="0"/>
      <w:marBottom w:val="0"/>
      <w:divBdr>
        <w:top w:val="none" w:sz="0" w:space="0" w:color="auto"/>
        <w:left w:val="none" w:sz="0" w:space="0" w:color="auto"/>
        <w:bottom w:val="none" w:sz="0" w:space="0" w:color="auto"/>
        <w:right w:val="none" w:sz="0" w:space="0" w:color="auto"/>
      </w:divBdr>
    </w:div>
    <w:div w:id="865798328">
      <w:bodyDiv w:val="1"/>
      <w:marLeft w:val="0"/>
      <w:marRight w:val="0"/>
      <w:marTop w:val="0"/>
      <w:marBottom w:val="0"/>
      <w:divBdr>
        <w:top w:val="none" w:sz="0" w:space="0" w:color="auto"/>
        <w:left w:val="none" w:sz="0" w:space="0" w:color="auto"/>
        <w:bottom w:val="none" w:sz="0" w:space="0" w:color="auto"/>
        <w:right w:val="none" w:sz="0" w:space="0" w:color="auto"/>
      </w:divBdr>
    </w:div>
    <w:div w:id="1066680427">
      <w:bodyDiv w:val="1"/>
      <w:marLeft w:val="0"/>
      <w:marRight w:val="0"/>
      <w:marTop w:val="0"/>
      <w:marBottom w:val="0"/>
      <w:divBdr>
        <w:top w:val="none" w:sz="0" w:space="0" w:color="auto"/>
        <w:left w:val="none" w:sz="0" w:space="0" w:color="auto"/>
        <w:bottom w:val="none" w:sz="0" w:space="0" w:color="auto"/>
        <w:right w:val="none" w:sz="0" w:space="0" w:color="auto"/>
      </w:divBdr>
    </w:div>
    <w:div w:id="1143157479">
      <w:bodyDiv w:val="1"/>
      <w:marLeft w:val="0"/>
      <w:marRight w:val="0"/>
      <w:marTop w:val="0"/>
      <w:marBottom w:val="0"/>
      <w:divBdr>
        <w:top w:val="none" w:sz="0" w:space="0" w:color="auto"/>
        <w:left w:val="none" w:sz="0" w:space="0" w:color="auto"/>
        <w:bottom w:val="none" w:sz="0" w:space="0" w:color="auto"/>
        <w:right w:val="none" w:sz="0" w:space="0" w:color="auto"/>
      </w:divBdr>
    </w:div>
    <w:div w:id="1145967672">
      <w:bodyDiv w:val="1"/>
      <w:marLeft w:val="0"/>
      <w:marRight w:val="0"/>
      <w:marTop w:val="0"/>
      <w:marBottom w:val="0"/>
      <w:divBdr>
        <w:top w:val="none" w:sz="0" w:space="0" w:color="auto"/>
        <w:left w:val="none" w:sz="0" w:space="0" w:color="auto"/>
        <w:bottom w:val="none" w:sz="0" w:space="0" w:color="auto"/>
        <w:right w:val="none" w:sz="0" w:space="0" w:color="auto"/>
      </w:divBdr>
    </w:div>
    <w:div w:id="1163198704">
      <w:bodyDiv w:val="1"/>
      <w:marLeft w:val="0"/>
      <w:marRight w:val="0"/>
      <w:marTop w:val="0"/>
      <w:marBottom w:val="0"/>
      <w:divBdr>
        <w:top w:val="none" w:sz="0" w:space="0" w:color="auto"/>
        <w:left w:val="none" w:sz="0" w:space="0" w:color="auto"/>
        <w:bottom w:val="none" w:sz="0" w:space="0" w:color="auto"/>
        <w:right w:val="none" w:sz="0" w:space="0" w:color="auto"/>
      </w:divBdr>
    </w:div>
    <w:div w:id="1178613170">
      <w:bodyDiv w:val="1"/>
      <w:marLeft w:val="0"/>
      <w:marRight w:val="0"/>
      <w:marTop w:val="0"/>
      <w:marBottom w:val="0"/>
      <w:divBdr>
        <w:top w:val="none" w:sz="0" w:space="0" w:color="auto"/>
        <w:left w:val="none" w:sz="0" w:space="0" w:color="auto"/>
        <w:bottom w:val="none" w:sz="0" w:space="0" w:color="auto"/>
        <w:right w:val="none" w:sz="0" w:space="0" w:color="auto"/>
      </w:divBdr>
    </w:div>
    <w:div w:id="1239708385">
      <w:bodyDiv w:val="1"/>
      <w:marLeft w:val="0"/>
      <w:marRight w:val="0"/>
      <w:marTop w:val="0"/>
      <w:marBottom w:val="0"/>
      <w:divBdr>
        <w:top w:val="none" w:sz="0" w:space="0" w:color="auto"/>
        <w:left w:val="none" w:sz="0" w:space="0" w:color="auto"/>
        <w:bottom w:val="none" w:sz="0" w:space="0" w:color="auto"/>
        <w:right w:val="none" w:sz="0" w:space="0" w:color="auto"/>
      </w:divBdr>
    </w:div>
    <w:div w:id="1321618682">
      <w:bodyDiv w:val="1"/>
      <w:marLeft w:val="0"/>
      <w:marRight w:val="0"/>
      <w:marTop w:val="0"/>
      <w:marBottom w:val="0"/>
      <w:divBdr>
        <w:top w:val="none" w:sz="0" w:space="0" w:color="auto"/>
        <w:left w:val="none" w:sz="0" w:space="0" w:color="auto"/>
        <w:bottom w:val="none" w:sz="0" w:space="0" w:color="auto"/>
        <w:right w:val="none" w:sz="0" w:space="0" w:color="auto"/>
      </w:divBdr>
    </w:div>
    <w:div w:id="139562158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3595374">
      <w:bodyDiv w:val="1"/>
      <w:marLeft w:val="0"/>
      <w:marRight w:val="0"/>
      <w:marTop w:val="0"/>
      <w:marBottom w:val="0"/>
      <w:divBdr>
        <w:top w:val="none" w:sz="0" w:space="0" w:color="auto"/>
        <w:left w:val="none" w:sz="0" w:space="0" w:color="auto"/>
        <w:bottom w:val="none" w:sz="0" w:space="0" w:color="auto"/>
        <w:right w:val="none" w:sz="0" w:space="0" w:color="auto"/>
      </w:divBdr>
    </w:div>
    <w:div w:id="1592809001">
      <w:bodyDiv w:val="1"/>
      <w:marLeft w:val="0"/>
      <w:marRight w:val="0"/>
      <w:marTop w:val="0"/>
      <w:marBottom w:val="0"/>
      <w:divBdr>
        <w:top w:val="none" w:sz="0" w:space="0" w:color="auto"/>
        <w:left w:val="none" w:sz="0" w:space="0" w:color="auto"/>
        <w:bottom w:val="none" w:sz="0" w:space="0" w:color="auto"/>
        <w:right w:val="none" w:sz="0" w:space="0" w:color="auto"/>
      </w:divBdr>
    </w:div>
    <w:div w:id="1663856130">
      <w:bodyDiv w:val="1"/>
      <w:marLeft w:val="0"/>
      <w:marRight w:val="0"/>
      <w:marTop w:val="0"/>
      <w:marBottom w:val="0"/>
      <w:divBdr>
        <w:top w:val="none" w:sz="0" w:space="0" w:color="auto"/>
        <w:left w:val="none" w:sz="0" w:space="0" w:color="auto"/>
        <w:bottom w:val="none" w:sz="0" w:space="0" w:color="auto"/>
        <w:right w:val="none" w:sz="0" w:space="0" w:color="auto"/>
      </w:divBdr>
      <w:divsChild>
        <w:div w:id="290945540">
          <w:marLeft w:val="360"/>
          <w:marRight w:val="0"/>
          <w:marTop w:val="0"/>
          <w:marBottom w:val="0"/>
          <w:divBdr>
            <w:top w:val="none" w:sz="0" w:space="0" w:color="auto"/>
            <w:left w:val="none" w:sz="0" w:space="0" w:color="auto"/>
            <w:bottom w:val="none" w:sz="0" w:space="0" w:color="auto"/>
            <w:right w:val="none" w:sz="0" w:space="0" w:color="auto"/>
          </w:divBdr>
        </w:div>
        <w:div w:id="2090686937">
          <w:marLeft w:val="979"/>
          <w:marRight w:val="0"/>
          <w:marTop w:val="0"/>
          <w:marBottom w:val="0"/>
          <w:divBdr>
            <w:top w:val="none" w:sz="0" w:space="0" w:color="auto"/>
            <w:left w:val="none" w:sz="0" w:space="0" w:color="auto"/>
            <w:bottom w:val="none" w:sz="0" w:space="0" w:color="auto"/>
            <w:right w:val="none" w:sz="0" w:space="0" w:color="auto"/>
          </w:divBdr>
        </w:div>
        <w:div w:id="348872807">
          <w:marLeft w:val="360"/>
          <w:marRight w:val="0"/>
          <w:marTop w:val="0"/>
          <w:marBottom w:val="0"/>
          <w:divBdr>
            <w:top w:val="none" w:sz="0" w:space="0" w:color="auto"/>
            <w:left w:val="none" w:sz="0" w:space="0" w:color="auto"/>
            <w:bottom w:val="none" w:sz="0" w:space="0" w:color="auto"/>
            <w:right w:val="none" w:sz="0" w:space="0" w:color="auto"/>
          </w:divBdr>
        </w:div>
        <w:div w:id="1828784588">
          <w:marLeft w:val="979"/>
          <w:marRight w:val="0"/>
          <w:marTop w:val="0"/>
          <w:marBottom w:val="0"/>
          <w:divBdr>
            <w:top w:val="none" w:sz="0" w:space="0" w:color="auto"/>
            <w:left w:val="none" w:sz="0" w:space="0" w:color="auto"/>
            <w:bottom w:val="none" w:sz="0" w:space="0" w:color="auto"/>
            <w:right w:val="none" w:sz="0" w:space="0" w:color="auto"/>
          </w:divBdr>
        </w:div>
        <w:div w:id="1394163716">
          <w:marLeft w:val="360"/>
          <w:marRight w:val="0"/>
          <w:marTop w:val="0"/>
          <w:marBottom w:val="0"/>
          <w:divBdr>
            <w:top w:val="none" w:sz="0" w:space="0" w:color="auto"/>
            <w:left w:val="none" w:sz="0" w:space="0" w:color="auto"/>
            <w:bottom w:val="none" w:sz="0" w:space="0" w:color="auto"/>
            <w:right w:val="none" w:sz="0" w:space="0" w:color="auto"/>
          </w:divBdr>
        </w:div>
        <w:div w:id="1589853097">
          <w:marLeft w:val="979"/>
          <w:marRight w:val="0"/>
          <w:marTop w:val="0"/>
          <w:marBottom w:val="0"/>
          <w:divBdr>
            <w:top w:val="none" w:sz="0" w:space="0" w:color="auto"/>
            <w:left w:val="none" w:sz="0" w:space="0" w:color="auto"/>
            <w:bottom w:val="none" w:sz="0" w:space="0" w:color="auto"/>
            <w:right w:val="none" w:sz="0" w:space="0" w:color="auto"/>
          </w:divBdr>
        </w:div>
      </w:divsChild>
    </w:div>
    <w:div w:id="1716200736">
      <w:bodyDiv w:val="1"/>
      <w:marLeft w:val="0"/>
      <w:marRight w:val="0"/>
      <w:marTop w:val="0"/>
      <w:marBottom w:val="0"/>
      <w:divBdr>
        <w:top w:val="none" w:sz="0" w:space="0" w:color="auto"/>
        <w:left w:val="none" w:sz="0" w:space="0" w:color="auto"/>
        <w:bottom w:val="none" w:sz="0" w:space="0" w:color="auto"/>
        <w:right w:val="none" w:sz="0" w:space="0" w:color="auto"/>
      </w:divBdr>
    </w:div>
    <w:div w:id="1728649361">
      <w:bodyDiv w:val="1"/>
      <w:marLeft w:val="0"/>
      <w:marRight w:val="0"/>
      <w:marTop w:val="0"/>
      <w:marBottom w:val="0"/>
      <w:divBdr>
        <w:top w:val="none" w:sz="0" w:space="0" w:color="auto"/>
        <w:left w:val="none" w:sz="0" w:space="0" w:color="auto"/>
        <w:bottom w:val="none" w:sz="0" w:space="0" w:color="auto"/>
        <w:right w:val="none" w:sz="0" w:space="0" w:color="auto"/>
      </w:divBdr>
    </w:div>
    <w:div w:id="1732344756">
      <w:bodyDiv w:val="1"/>
      <w:marLeft w:val="0"/>
      <w:marRight w:val="0"/>
      <w:marTop w:val="0"/>
      <w:marBottom w:val="0"/>
      <w:divBdr>
        <w:top w:val="none" w:sz="0" w:space="0" w:color="auto"/>
        <w:left w:val="none" w:sz="0" w:space="0" w:color="auto"/>
        <w:bottom w:val="none" w:sz="0" w:space="0" w:color="auto"/>
        <w:right w:val="none" w:sz="0" w:space="0" w:color="auto"/>
      </w:divBdr>
    </w:div>
    <w:div w:id="1739471669">
      <w:bodyDiv w:val="1"/>
      <w:marLeft w:val="0"/>
      <w:marRight w:val="0"/>
      <w:marTop w:val="0"/>
      <w:marBottom w:val="0"/>
      <w:divBdr>
        <w:top w:val="none" w:sz="0" w:space="0" w:color="auto"/>
        <w:left w:val="none" w:sz="0" w:space="0" w:color="auto"/>
        <w:bottom w:val="none" w:sz="0" w:space="0" w:color="auto"/>
        <w:right w:val="none" w:sz="0" w:space="0" w:color="auto"/>
      </w:divBdr>
    </w:div>
    <w:div w:id="1750693864">
      <w:bodyDiv w:val="1"/>
      <w:marLeft w:val="0"/>
      <w:marRight w:val="0"/>
      <w:marTop w:val="0"/>
      <w:marBottom w:val="0"/>
      <w:divBdr>
        <w:top w:val="none" w:sz="0" w:space="0" w:color="auto"/>
        <w:left w:val="none" w:sz="0" w:space="0" w:color="auto"/>
        <w:bottom w:val="none" w:sz="0" w:space="0" w:color="auto"/>
        <w:right w:val="none" w:sz="0" w:space="0" w:color="auto"/>
      </w:divBdr>
    </w:div>
    <w:div w:id="1843426233">
      <w:bodyDiv w:val="1"/>
      <w:marLeft w:val="0"/>
      <w:marRight w:val="0"/>
      <w:marTop w:val="0"/>
      <w:marBottom w:val="0"/>
      <w:divBdr>
        <w:top w:val="none" w:sz="0" w:space="0" w:color="auto"/>
        <w:left w:val="none" w:sz="0" w:space="0" w:color="auto"/>
        <w:bottom w:val="none" w:sz="0" w:space="0" w:color="auto"/>
        <w:right w:val="none" w:sz="0" w:space="0" w:color="auto"/>
      </w:divBdr>
    </w:div>
    <w:div w:id="1921209598">
      <w:bodyDiv w:val="1"/>
      <w:marLeft w:val="0"/>
      <w:marRight w:val="0"/>
      <w:marTop w:val="0"/>
      <w:marBottom w:val="0"/>
      <w:divBdr>
        <w:top w:val="none" w:sz="0" w:space="0" w:color="auto"/>
        <w:left w:val="none" w:sz="0" w:space="0" w:color="auto"/>
        <w:bottom w:val="none" w:sz="0" w:space="0" w:color="auto"/>
        <w:right w:val="none" w:sz="0" w:space="0" w:color="auto"/>
      </w:divBdr>
    </w:div>
    <w:div w:id="1943948559">
      <w:bodyDiv w:val="1"/>
      <w:marLeft w:val="0"/>
      <w:marRight w:val="0"/>
      <w:marTop w:val="0"/>
      <w:marBottom w:val="0"/>
      <w:divBdr>
        <w:top w:val="none" w:sz="0" w:space="0" w:color="auto"/>
        <w:left w:val="none" w:sz="0" w:space="0" w:color="auto"/>
        <w:bottom w:val="none" w:sz="0" w:space="0" w:color="auto"/>
        <w:right w:val="none" w:sz="0" w:space="0" w:color="auto"/>
      </w:divBdr>
      <w:divsChild>
        <w:div w:id="681056505">
          <w:marLeft w:val="274"/>
          <w:marRight w:val="0"/>
          <w:marTop w:val="0"/>
          <w:marBottom w:val="0"/>
          <w:divBdr>
            <w:top w:val="none" w:sz="0" w:space="0" w:color="auto"/>
            <w:left w:val="none" w:sz="0" w:space="0" w:color="auto"/>
            <w:bottom w:val="none" w:sz="0" w:space="0" w:color="auto"/>
            <w:right w:val="none" w:sz="0" w:space="0" w:color="auto"/>
          </w:divBdr>
        </w:div>
        <w:div w:id="1325938998">
          <w:marLeft w:val="274"/>
          <w:marRight w:val="0"/>
          <w:marTop w:val="0"/>
          <w:marBottom w:val="0"/>
          <w:divBdr>
            <w:top w:val="none" w:sz="0" w:space="0" w:color="auto"/>
            <w:left w:val="none" w:sz="0" w:space="0" w:color="auto"/>
            <w:bottom w:val="none" w:sz="0" w:space="0" w:color="auto"/>
            <w:right w:val="none" w:sz="0" w:space="0" w:color="auto"/>
          </w:divBdr>
        </w:div>
        <w:div w:id="1254976970">
          <w:marLeft w:val="274"/>
          <w:marRight w:val="0"/>
          <w:marTop w:val="0"/>
          <w:marBottom w:val="0"/>
          <w:divBdr>
            <w:top w:val="none" w:sz="0" w:space="0" w:color="auto"/>
            <w:left w:val="none" w:sz="0" w:space="0" w:color="auto"/>
            <w:bottom w:val="none" w:sz="0" w:space="0" w:color="auto"/>
            <w:right w:val="none" w:sz="0" w:space="0" w:color="auto"/>
          </w:divBdr>
        </w:div>
      </w:divsChild>
    </w:div>
    <w:div w:id="1966546084">
      <w:bodyDiv w:val="1"/>
      <w:marLeft w:val="0"/>
      <w:marRight w:val="0"/>
      <w:marTop w:val="0"/>
      <w:marBottom w:val="0"/>
      <w:divBdr>
        <w:top w:val="none" w:sz="0" w:space="0" w:color="auto"/>
        <w:left w:val="none" w:sz="0" w:space="0" w:color="auto"/>
        <w:bottom w:val="none" w:sz="0" w:space="0" w:color="auto"/>
        <w:right w:val="none" w:sz="0" w:space="0" w:color="auto"/>
      </w:divBdr>
    </w:div>
    <w:div w:id="1986275236">
      <w:bodyDiv w:val="1"/>
      <w:marLeft w:val="0"/>
      <w:marRight w:val="0"/>
      <w:marTop w:val="0"/>
      <w:marBottom w:val="0"/>
      <w:divBdr>
        <w:top w:val="none" w:sz="0" w:space="0" w:color="auto"/>
        <w:left w:val="none" w:sz="0" w:space="0" w:color="auto"/>
        <w:bottom w:val="none" w:sz="0" w:space="0" w:color="auto"/>
        <w:right w:val="none" w:sz="0" w:space="0" w:color="auto"/>
      </w:divBdr>
    </w:div>
    <w:div w:id="2018194653">
      <w:bodyDiv w:val="1"/>
      <w:marLeft w:val="0"/>
      <w:marRight w:val="0"/>
      <w:marTop w:val="0"/>
      <w:marBottom w:val="0"/>
      <w:divBdr>
        <w:top w:val="none" w:sz="0" w:space="0" w:color="auto"/>
        <w:left w:val="none" w:sz="0" w:space="0" w:color="auto"/>
        <w:bottom w:val="none" w:sz="0" w:space="0" w:color="auto"/>
        <w:right w:val="none" w:sz="0" w:space="0" w:color="auto"/>
      </w:divBdr>
    </w:div>
    <w:div w:id="2037077884">
      <w:bodyDiv w:val="1"/>
      <w:marLeft w:val="0"/>
      <w:marRight w:val="0"/>
      <w:marTop w:val="0"/>
      <w:marBottom w:val="0"/>
      <w:divBdr>
        <w:top w:val="none" w:sz="0" w:space="0" w:color="auto"/>
        <w:left w:val="none" w:sz="0" w:space="0" w:color="auto"/>
        <w:bottom w:val="none" w:sz="0" w:space="0" w:color="auto"/>
        <w:right w:val="none" w:sz="0" w:space="0" w:color="auto"/>
      </w:divBdr>
    </w:div>
    <w:div w:id="214388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0.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EB2FDA4304B4A5987253B298CFE3E5D"/>
        <w:category>
          <w:name w:val="General"/>
          <w:gallery w:val="placeholder"/>
        </w:category>
        <w:types>
          <w:type w:val="bbPlcHdr"/>
        </w:types>
        <w:behaviors>
          <w:behavior w:val="content"/>
        </w:behaviors>
        <w:guid w:val="{1DDD9777-BBCE-4ABA-8C48-6CD70FA6F2C0}"/>
      </w:docPartPr>
      <w:docPartBody>
        <w:p w:rsidR="003C2741" w:rsidRDefault="00B3399F" w:rsidP="00B3399F">
          <w:pPr>
            <w:pStyle w:val="0EB2FDA4304B4A5987253B298CFE3E5D"/>
          </w:pPr>
          <w:r w:rsidRPr="00A24C5D">
            <w:rPr>
              <w:rStyle w:val="PlaceholderText"/>
            </w:rPr>
            <w:t>[Title]</w:t>
          </w:r>
        </w:p>
      </w:docPartBody>
    </w:docPart>
    <w:docPart>
      <w:docPartPr>
        <w:name w:val="4B06AA5E31564F1698C4868C752C5BCF"/>
        <w:category>
          <w:name w:val="General"/>
          <w:gallery w:val="placeholder"/>
        </w:category>
        <w:types>
          <w:type w:val="bbPlcHdr"/>
        </w:types>
        <w:behaviors>
          <w:behavior w:val="content"/>
        </w:behaviors>
        <w:guid w:val="{86A1B0E1-3642-464F-9DC1-E47FC4F6CA0A}"/>
      </w:docPartPr>
      <w:docPartBody>
        <w:p w:rsidR="003C2741" w:rsidRDefault="00B3399F" w:rsidP="00B3399F">
          <w:pPr>
            <w:pStyle w:val="4B06AA5E31564F1698C4868C752C5BCF"/>
          </w:pPr>
          <w:r w:rsidRPr="00A24C5D">
            <w:rPr>
              <w:rStyle w:val="PlaceholderText"/>
            </w:rPr>
            <w:t>[Subject]</w:t>
          </w:r>
        </w:p>
      </w:docPartBody>
    </w:docPart>
    <w:docPart>
      <w:docPartPr>
        <w:name w:val="0289655BFE90411E86ACCA4876DDBBAD"/>
        <w:category>
          <w:name w:val="General"/>
          <w:gallery w:val="placeholder"/>
        </w:category>
        <w:types>
          <w:type w:val="bbPlcHdr"/>
        </w:types>
        <w:behaviors>
          <w:behavior w:val="content"/>
        </w:behaviors>
        <w:guid w:val="{6012B59F-1989-4C2F-8627-B8867F79E902}"/>
      </w:docPartPr>
      <w:docPartBody>
        <w:p w:rsidR="003C2741" w:rsidRDefault="00B3399F" w:rsidP="00B3399F">
          <w:pPr>
            <w:pStyle w:val="0289655BFE90411E86ACCA4876DDBBAD"/>
          </w:pPr>
          <w:r w:rsidRPr="00DE68BE">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363E7"/>
    <w:rsid w:val="00160AF1"/>
    <w:rsid w:val="00247826"/>
    <w:rsid w:val="00263EF0"/>
    <w:rsid w:val="002B2967"/>
    <w:rsid w:val="002F51A8"/>
    <w:rsid w:val="003940BB"/>
    <w:rsid w:val="003A1AE6"/>
    <w:rsid w:val="003C064C"/>
    <w:rsid w:val="003C2741"/>
    <w:rsid w:val="003D7AF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399F"/>
    <w:rsid w:val="00B36515"/>
    <w:rsid w:val="00B4136F"/>
    <w:rsid w:val="00BC6EB0"/>
    <w:rsid w:val="00BC7467"/>
    <w:rsid w:val="00C05D35"/>
    <w:rsid w:val="00C17E87"/>
    <w:rsid w:val="00C47969"/>
    <w:rsid w:val="00C77B3A"/>
    <w:rsid w:val="00CC3708"/>
    <w:rsid w:val="00DC549C"/>
    <w:rsid w:val="00E04351"/>
    <w:rsid w:val="00E26A3D"/>
    <w:rsid w:val="00E42023"/>
    <w:rsid w:val="00E45AA5"/>
    <w:rsid w:val="00E73C73"/>
    <w:rsid w:val="00EA1D00"/>
    <w:rsid w:val="00EC27D2"/>
    <w:rsid w:val="00ED27D1"/>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0EB2FDA4304B4A5987253B298CFE3E5D">
    <w:name w:val="0EB2FDA4304B4A5987253B298CFE3E5D"/>
    <w:rsid w:val="00B3399F"/>
    <w:pPr>
      <w:spacing w:after="160" w:line="259" w:lineRule="auto"/>
    </w:pPr>
  </w:style>
  <w:style w:type="paragraph" w:customStyle="1" w:styleId="4B06AA5E31564F1698C4868C752C5BCF">
    <w:name w:val="4B06AA5E31564F1698C4868C752C5BCF"/>
    <w:rsid w:val="00B3399F"/>
    <w:pPr>
      <w:spacing w:after="160" w:line="259" w:lineRule="auto"/>
    </w:pPr>
  </w:style>
  <w:style w:type="paragraph" w:customStyle="1" w:styleId="0289655BFE90411E86ACCA4876DDBBAD">
    <w:name w:val="0289655BFE90411E86ACCA4876DDBBAD"/>
    <w:rsid w:val="00B33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E0F29-D323-47B2-934D-359E69F93309}">
  <ds:schemaRefs>
    <ds:schemaRef ds:uri="http://schemas.microsoft.com/office/2006/customDocumentInformationPanel"/>
  </ds:schemaRefs>
</ds:datastoreItem>
</file>

<file path=customXml/itemProps2.xml><?xml version="1.0" encoding="utf-8"?>
<ds:datastoreItem xmlns:ds="http://schemas.openxmlformats.org/officeDocument/2006/customXml" ds:itemID="{A10F8FBE-593D-4369-BF79-98151843D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1405</TotalTime>
  <Pages>7</Pages>
  <Words>2614</Words>
  <Characters>14905</Characters>
  <Application>Microsoft Office Word</Application>
  <DocSecurity>8</DocSecurity>
  <Lines>124</Lines>
  <Paragraphs>34</Paragraphs>
  <ScaleCrop>false</ScaleCrop>
  <HeadingPairs>
    <vt:vector size="2" baseType="variant">
      <vt:variant>
        <vt:lpstr>Title</vt:lpstr>
      </vt:variant>
      <vt:variant>
        <vt:i4>1</vt:i4>
      </vt:variant>
    </vt:vector>
  </HeadingPairs>
  <TitlesOfParts>
    <vt:vector size="1" baseType="lpstr">
      <vt:lpstr>CPCCBC4003A</vt:lpstr>
    </vt:vector>
  </TitlesOfParts>
  <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dc:title>
  <dc:subject>Select and prepare a construction contract</dc:subject>
  <dc:creator>Peter Roebig, Michelle Curro</dc:creator>
  <cp:lastModifiedBy>Lisa Porter</cp:lastModifiedBy>
  <cp:revision>68</cp:revision>
  <cp:lastPrinted>2015-07-02T00:51:00Z</cp:lastPrinted>
  <dcterms:created xsi:type="dcterms:W3CDTF">2015-02-26T05:16:00Z</dcterms:created>
  <dcterms:modified xsi:type="dcterms:W3CDTF">2018-02-12T01:14:00Z</dcterms:modified>
  <cp:contentStatus>1-1_13/10/2017</cp:contentStatus>
</cp:coreProperties>
</file>