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952454"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952454"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952454"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DA11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DA110C">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DA110C">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4E0371" w:rsidP="00DA110C">
            <w:pPr>
              <w:ind w:right="-24"/>
              <w:rPr>
                <w:rFonts w:ascii="Arial" w:hAnsi="Arial" w:cs="Arial"/>
                <w:sz w:val="22"/>
                <w:szCs w:val="22"/>
              </w:rPr>
            </w:pPr>
            <w:permStart w:id="805731744" w:edGrp="everyone"/>
            <w:r>
              <w:rPr>
                <w:rFonts w:ascii="Arial" w:hAnsi="Arial" w:cs="Arial"/>
                <w:sz w:val="22"/>
                <w:szCs w:val="22"/>
              </w:rPr>
              <w:t>Kayla Watson</w:t>
            </w:r>
            <w:permEnd w:id="805731744"/>
          </w:p>
        </w:tc>
      </w:tr>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p>
          <w:p w:rsidR="00DA08D6" w:rsidRPr="00DD7A44" w:rsidRDefault="00DA08D6" w:rsidP="00DA110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A110C">
            <w:pPr>
              <w:ind w:right="-24"/>
              <w:rPr>
                <w:rFonts w:ascii="Arial" w:hAnsi="Arial" w:cs="Arial"/>
                <w:sz w:val="22"/>
                <w:szCs w:val="22"/>
              </w:rPr>
            </w:pPr>
          </w:p>
        </w:tc>
      </w:tr>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r w:rsidRPr="00DD7A44">
              <w:rPr>
                <w:rFonts w:ascii="Arial" w:hAnsi="Arial" w:cs="Arial"/>
                <w:sz w:val="22"/>
                <w:szCs w:val="22"/>
              </w:rPr>
              <w:t>Participant signature</w:t>
            </w:r>
          </w:p>
        </w:tc>
        <w:permStart w:id="148651668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DA11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599042" cy="428625"/>
                              </a:xfrm>
                              <a:prstGeom prst="rect">
                                <a:avLst/>
                              </a:prstGeom>
                              <a:noFill/>
                              <a:ln>
                                <a:noFill/>
                              </a:ln>
                            </pic:spPr>
                          </pic:pic>
                        </a:graphicData>
                      </a:graphic>
                    </wp:inline>
                  </w:drawing>
                </w:r>
              </w:p>
            </w:tc>
          </w:sdtContent>
        </w:sdt>
        <w:permEnd w:id="1486516680"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DA110C">
            <w:pPr>
              <w:ind w:right="-24"/>
              <w:rPr>
                <w:rFonts w:ascii="Arial" w:hAnsi="Arial" w:cs="Arial"/>
                <w:sz w:val="22"/>
                <w:szCs w:val="22"/>
              </w:rPr>
            </w:pPr>
            <w:permStart w:id="1310464246" w:edGrp="everyone"/>
            <w:permEnd w:id="1310464246"/>
          </w:p>
        </w:tc>
      </w:tr>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p>
          <w:p w:rsidR="00DA08D6" w:rsidRPr="00DD7A44" w:rsidRDefault="00DA08D6" w:rsidP="00DA110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A110C">
            <w:pPr>
              <w:ind w:right="-24"/>
              <w:rPr>
                <w:rFonts w:ascii="Arial" w:hAnsi="Arial" w:cs="Arial"/>
                <w:sz w:val="22"/>
                <w:szCs w:val="22"/>
              </w:rPr>
            </w:pPr>
          </w:p>
        </w:tc>
      </w:tr>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51849301" w:edGrp="everyone" w:displacedByCustomXml="prev"/>
            <w:tc>
              <w:tcPr>
                <w:tcW w:w="6520" w:type="dxa"/>
                <w:tcBorders>
                  <w:top w:val="nil"/>
                  <w:left w:val="nil"/>
                  <w:bottom w:val="single" w:sz="8" w:space="0" w:color="auto"/>
                  <w:right w:val="nil"/>
                </w:tcBorders>
              </w:tcPr>
              <w:p w:rsidR="00DA08D6" w:rsidRPr="00DD7A44" w:rsidRDefault="00DA08D6" w:rsidP="00DA11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51849301"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A110C">
        <w:tc>
          <w:tcPr>
            <w:tcW w:w="2552" w:type="dxa"/>
            <w:tcBorders>
              <w:top w:val="nil"/>
              <w:left w:val="nil"/>
              <w:bottom w:val="nil"/>
              <w:right w:val="nil"/>
            </w:tcBorders>
          </w:tcPr>
          <w:p w:rsidR="00DA08D6" w:rsidRPr="00DD7A44" w:rsidRDefault="00DA08D6" w:rsidP="00DA110C">
            <w:pPr>
              <w:ind w:right="-24"/>
              <w:rPr>
                <w:rFonts w:ascii="Arial" w:hAnsi="Arial" w:cs="Arial"/>
                <w:sz w:val="22"/>
                <w:szCs w:val="22"/>
              </w:rPr>
            </w:pPr>
            <w:permStart w:id="205733184"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A08D6" w:rsidP="00DA110C">
                <w:pPr>
                  <w:ind w:right="-24"/>
                  <w:rPr>
                    <w:rFonts w:ascii="Arial" w:hAnsi="Arial" w:cs="Arial"/>
                    <w:sz w:val="22"/>
                    <w:szCs w:val="22"/>
                  </w:rPr>
                </w:pPr>
                <w:r w:rsidRPr="00DD7A44">
                  <w:rPr>
                    <w:rStyle w:val="PlaceholderText"/>
                    <w:color w:val="auto"/>
                  </w:rPr>
                  <w:t>Click here to enter a date.</w:t>
                </w:r>
              </w:p>
            </w:tc>
          </w:sdtContent>
        </w:sdt>
      </w:tr>
      <w:permEnd w:id="20573318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DA110C">
        <w:trPr>
          <w:trHeight w:val="217"/>
          <w:jc w:val="center"/>
        </w:trPr>
        <w:tc>
          <w:tcPr>
            <w:tcW w:w="2528" w:type="dxa"/>
            <w:shd w:val="clear" w:color="auto" w:fill="F3F3F3"/>
            <w:vAlign w:val="center"/>
          </w:tcPr>
          <w:p w:rsidR="00DA08D6" w:rsidRPr="00DD7A44" w:rsidRDefault="00DA08D6" w:rsidP="00DA110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DA110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DA110C">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DA110C">
        <w:trPr>
          <w:cantSplit/>
          <w:jc w:val="center"/>
        </w:trPr>
        <w:tc>
          <w:tcPr>
            <w:tcW w:w="2528" w:type="dxa"/>
            <w:vMerge w:val="restart"/>
            <w:vAlign w:val="center"/>
          </w:tcPr>
          <w:p w:rsidR="00DA08D6" w:rsidRPr="00DD7A44" w:rsidRDefault="000F7264" w:rsidP="00DA110C">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DA110C">
            <w:pPr>
              <w:ind w:right="-24"/>
              <w:jc w:val="center"/>
              <w:rPr>
                <w:rFonts w:ascii="Arial" w:hAnsi="Arial" w:cs="Arial"/>
                <w:sz w:val="22"/>
                <w:szCs w:val="22"/>
              </w:rPr>
            </w:pPr>
            <w:permStart w:id="1481445105" w:edGrp="everyone"/>
            <w:permEnd w:id="1481445105"/>
          </w:p>
        </w:tc>
        <w:tc>
          <w:tcPr>
            <w:tcW w:w="1272" w:type="dxa"/>
            <w:vAlign w:val="center"/>
          </w:tcPr>
          <w:p w:rsidR="00DA08D6" w:rsidRPr="00DD7A44" w:rsidRDefault="00DA08D6" w:rsidP="00DA110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DA110C">
            <w:pPr>
              <w:ind w:right="-24"/>
              <w:jc w:val="center"/>
              <w:rPr>
                <w:rFonts w:ascii="Arial" w:hAnsi="Arial" w:cs="Arial"/>
                <w:sz w:val="22"/>
                <w:szCs w:val="22"/>
              </w:rPr>
            </w:pPr>
            <w:r w:rsidRPr="00DD7A44">
              <w:rPr>
                <w:rFonts w:ascii="Arial" w:hAnsi="Arial" w:cs="Arial"/>
                <w:sz w:val="22"/>
                <w:szCs w:val="22"/>
              </w:rPr>
              <w:t>No</w:t>
            </w:r>
          </w:p>
        </w:tc>
      </w:tr>
      <w:tr w:rsidR="00DA08D6" w:rsidRPr="00DD7A44" w:rsidTr="00DA110C">
        <w:trPr>
          <w:cantSplit/>
          <w:trHeight w:val="454"/>
          <w:jc w:val="center"/>
        </w:trPr>
        <w:tc>
          <w:tcPr>
            <w:tcW w:w="2528" w:type="dxa"/>
            <w:vMerge/>
            <w:vAlign w:val="center"/>
          </w:tcPr>
          <w:p w:rsidR="00DA08D6" w:rsidRPr="00DD7A44" w:rsidRDefault="00DA08D6" w:rsidP="00DA110C">
            <w:pPr>
              <w:ind w:right="-24"/>
              <w:jc w:val="center"/>
              <w:rPr>
                <w:rFonts w:ascii="Arial" w:hAnsi="Arial" w:cs="Arial"/>
                <w:sz w:val="22"/>
                <w:szCs w:val="22"/>
              </w:rPr>
            </w:pPr>
          </w:p>
        </w:tc>
        <w:tc>
          <w:tcPr>
            <w:tcW w:w="2559" w:type="dxa"/>
            <w:vMerge/>
            <w:vAlign w:val="center"/>
          </w:tcPr>
          <w:p w:rsidR="00DA08D6" w:rsidRPr="00DD7A44" w:rsidRDefault="00DA08D6" w:rsidP="00DA110C">
            <w:pPr>
              <w:ind w:right="-24"/>
              <w:jc w:val="center"/>
              <w:rPr>
                <w:rFonts w:ascii="Arial" w:hAnsi="Arial" w:cs="Arial"/>
                <w:sz w:val="22"/>
                <w:szCs w:val="22"/>
              </w:rPr>
            </w:pPr>
          </w:p>
        </w:tc>
        <w:permStart w:id="198915205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DA110C">
                <w:pPr>
                  <w:jc w:val="center"/>
                  <w:rPr>
                    <w:rFonts w:ascii="Arial" w:hAnsi="Arial" w:cs="Arial"/>
                    <w:sz w:val="44"/>
                    <w:szCs w:val="44"/>
                  </w:rPr>
                </w:pPr>
                <w:r w:rsidRPr="00DD7A44">
                  <w:rPr>
                    <w:rFonts w:ascii="Arial" w:hAnsi="Arial" w:cs="Arial"/>
                    <w:sz w:val="44"/>
                    <w:szCs w:val="44"/>
                  </w:rPr>
                  <w:sym w:font="Wingdings" w:char="F0A8"/>
                </w:r>
              </w:p>
            </w:tc>
          </w:sdtContent>
        </w:sdt>
        <w:permEnd w:id="1989152050" w:displacedByCustomXml="prev"/>
        <w:permStart w:id="112579503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DA110C">
                <w:pPr>
                  <w:jc w:val="center"/>
                  <w:rPr>
                    <w:rFonts w:ascii="Arial" w:hAnsi="Arial" w:cs="Arial"/>
                    <w:sz w:val="44"/>
                    <w:szCs w:val="44"/>
                  </w:rPr>
                </w:pPr>
                <w:r w:rsidRPr="00DD7A44">
                  <w:rPr>
                    <w:rFonts w:ascii="Arial" w:hAnsi="Arial" w:cs="Arial"/>
                    <w:sz w:val="44"/>
                    <w:szCs w:val="44"/>
                  </w:rPr>
                  <w:sym w:font="Wingdings" w:char="F0A8"/>
                </w:r>
              </w:p>
            </w:tc>
          </w:sdtContent>
        </w:sdt>
        <w:permEnd w:id="1125795032" w:displacedByCustomXml="prev"/>
      </w:tr>
    </w:tbl>
    <w:tbl>
      <w:tblPr>
        <w:tblStyle w:val="TableGrid"/>
        <w:tblW w:w="0" w:type="auto"/>
        <w:tblLook w:val="04A0" w:firstRow="1" w:lastRow="0" w:firstColumn="1" w:lastColumn="0" w:noHBand="0" w:noVBand="1"/>
      </w:tblPr>
      <w:tblGrid>
        <w:gridCol w:w="9016"/>
      </w:tblGrid>
      <w:tr w:rsidR="00DA08D6" w:rsidRPr="00DD7A44" w:rsidTr="00DA110C">
        <w:tc>
          <w:tcPr>
            <w:tcW w:w="9016" w:type="dxa"/>
            <w:shd w:val="clear" w:color="auto" w:fill="D9D9D9" w:themeFill="background1" w:themeFillShade="D9"/>
          </w:tcPr>
          <w:p w:rsidR="00DA08D6" w:rsidRPr="00DD7A44" w:rsidRDefault="00DA08D6" w:rsidP="00DA110C">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DA110C">
        <w:trPr>
          <w:trHeight w:val="13602"/>
        </w:trPr>
        <w:tc>
          <w:tcPr>
            <w:tcW w:w="9016" w:type="dxa"/>
          </w:tcPr>
          <w:p w:rsidR="00DA08D6" w:rsidRPr="00DD7A44" w:rsidRDefault="00DA08D6" w:rsidP="00DA110C">
            <w:pPr>
              <w:rPr>
                <w:rFonts w:ascii="Arial" w:hAnsi="Arial" w:cs="Arial"/>
                <w:szCs w:val="24"/>
              </w:rPr>
            </w:pPr>
            <w:permStart w:id="1132410834" w:edGrp="everyone"/>
            <w:permEnd w:id="1132410834"/>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22389010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223890102"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8A4D5F" w:rsidP="004A3DD9">
            <w:pPr>
              <w:jc w:val="center"/>
              <w:rPr>
                <w:rFonts w:ascii="Arial" w:hAnsi="Arial" w:cs="Arial"/>
                <w:sz w:val="22"/>
                <w:szCs w:val="22"/>
              </w:rPr>
            </w:pPr>
            <w:permStart w:id="2116424414" w:edGrp="everyone"/>
            <w:r>
              <w:rPr>
                <w:rFonts w:ascii="Arial" w:hAnsi="Arial" w:cs="Arial"/>
                <w:sz w:val="22"/>
                <w:szCs w:val="22"/>
              </w:rPr>
              <w:t>2</w:t>
            </w:r>
            <w:permEnd w:id="2116424414"/>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A4D5F" w:rsidP="004A3DD9">
            <w:pPr>
              <w:jc w:val="center"/>
              <w:rPr>
                <w:rFonts w:ascii="Arial" w:hAnsi="Arial" w:cs="Arial"/>
                <w:sz w:val="22"/>
                <w:szCs w:val="22"/>
              </w:rPr>
            </w:pPr>
            <w:permStart w:id="120014542" w:edGrp="everyone"/>
            <w:r>
              <w:rPr>
                <w:rFonts w:ascii="Arial" w:hAnsi="Arial" w:cs="Arial"/>
                <w:sz w:val="22"/>
                <w:szCs w:val="22"/>
              </w:rPr>
              <w:t>4</w:t>
            </w:r>
            <w:permEnd w:id="12001454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A4D5F" w:rsidP="004A3DD9">
            <w:pPr>
              <w:jc w:val="center"/>
              <w:rPr>
                <w:rFonts w:ascii="Arial" w:hAnsi="Arial" w:cs="Arial"/>
                <w:sz w:val="22"/>
                <w:szCs w:val="22"/>
              </w:rPr>
            </w:pPr>
            <w:permStart w:id="1305218887" w:edGrp="everyone"/>
            <w:r>
              <w:rPr>
                <w:rFonts w:ascii="Arial" w:hAnsi="Arial" w:cs="Arial"/>
                <w:sz w:val="22"/>
                <w:szCs w:val="22"/>
              </w:rPr>
              <w:t>3</w:t>
            </w:r>
            <w:permEnd w:id="130521888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A4D5F" w:rsidP="004A3DD9">
            <w:pPr>
              <w:jc w:val="center"/>
              <w:rPr>
                <w:rFonts w:ascii="Arial" w:hAnsi="Arial" w:cs="Arial"/>
                <w:sz w:val="22"/>
                <w:szCs w:val="22"/>
              </w:rPr>
            </w:pPr>
            <w:permStart w:id="1314478170" w:edGrp="everyone"/>
            <w:r>
              <w:rPr>
                <w:rFonts w:ascii="Arial" w:hAnsi="Arial" w:cs="Arial"/>
                <w:sz w:val="22"/>
                <w:szCs w:val="22"/>
              </w:rPr>
              <w:t>1</w:t>
            </w:r>
            <w:permEnd w:id="1314478170"/>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A4D5F" w:rsidP="00577520">
            <w:pPr>
              <w:rPr>
                <w:rFonts w:ascii="Arial" w:hAnsi="Arial" w:cs="Arial"/>
                <w:sz w:val="22"/>
                <w:szCs w:val="22"/>
              </w:rPr>
            </w:pPr>
            <w:permStart w:id="487916811" w:edGrp="everyone"/>
            <w:r>
              <w:rPr>
                <w:rFonts w:ascii="Arial" w:hAnsi="Arial" w:cs="Arial"/>
                <w:sz w:val="22"/>
                <w:szCs w:val="22"/>
              </w:rPr>
              <w:t>When time for acceptance expires, if the offer is withdrawn before it’s accepted, or after a reasonable time in the circumstances (generally the greater the value of the contract, the longer the life of the offer).</w:t>
            </w:r>
            <w:permEnd w:id="487916811"/>
          </w:p>
        </w:tc>
        <w:permStart w:id="355096411"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509641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A4D5F" w:rsidP="00577520">
            <w:pPr>
              <w:rPr>
                <w:rFonts w:ascii="Arial" w:hAnsi="Arial" w:cs="Arial"/>
                <w:sz w:val="22"/>
                <w:szCs w:val="22"/>
              </w:rPr>
            </w:pPr>
            <w:permStart w:id="1182758397" w:edGrp="everyone"/>
            <w:r>
              <w:rPr>
                <w:rFonts w:ascii="Arial" w:hAnsi="Arial" w:cs="Arial"/>
                <w:sz w:val="22"/>
                <w:szCs w:val="22"/>
              </w:rPr>
              <w:t>If new terms are suggested, they are regarded as a counter offer which can be accepted or rejected.</w:t>
            </w:r>
            <w:permEnd w:id="1182758397"/>
          </w:p>
        </w:tc>
        <w:permStart w:id="171671638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16716382"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A110C" w:rsidP="00577520">
            <w:pPr>
              <w:rPr>
                <w:rFonts w:ascii="Arial" w:hAnsi="Arial" w:cs="Arial"/>
                <w:sz w:val="22"/>
                <w:szCs w:val="22"/>
              </w:rPr>
            </w:pPr>
            <w:permStart w:id="946488759" w:edGrp="everyone"/>
            <w:r>
              <w:rPr>
                <w:rFonts w:ascii="Arial" w:hAnsi="Arial" w:cs="Arial"/>
                <w:sz w:val="22"/>
                <w:szCs w:val="22"/>
              </w:rPr>
              <w:t>It means that one party promises to do something in return for a promise from another party. Consideration is what each part gives to the other as the agreed price for the other’s promises. Typically, considering is the payment of money.</w:t>
            </w:r>
            <w:permEnd w:id="946488759"/>
          </w:p>
        </w:tc>
        <w:permStart w:id="8345919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459190"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E2BFC" w:rsidP="007D6FF6">
            <w:pPr>
              <w:rPr>
                <w:rFonts w:ascii="Arial" w:hAnsi="Arial" w:cs="Arial"/>
                <w:sz w:val="22"/>
                <w:szCs w:val="22"/>
              </w:rPr>
            </w:pPr>
            <w:permStart w:id="1867676349" w:edGrp="everyone"/>
            <w:r>
              <w:rPr>
                <w:rFonts w:ascii="Arial" w:hAnsi="Arial" w:cs="Arial"/>
                <w:sz w:val="22"/>
                <w:szCs w:val="22"/>
              </w:rPr>
              <w:t>A minor and/or a person suffering from a mental disability</w:t>
            </w:r>
            <w:permEnd w:id="1867676349"/>
          </w:p>
        </w:tc>
        <w:permStart w:id="6818168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18168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690A66" w:rsidP="00864095">
            <w:pPr>
              <w:rPr>
                <w:rFonts w:ascii="Arial" w:hAnsi="Arial" w:cs="Arial"/>
                <w:sz w:val="22"/>
                <w:szCs w:val="22"/>
              </w:rPr>
            </w:pPr>
            <w:permStart w:id="1129934683" w:edGrp="everyone"/>
            <w:r>
              <w:rPr>
                <w:rFonts w:ascii="Arial" w:hAnsi="Arial" w:cs="Arial"/>
                <w:sz w:val="22"/>
                <w:szCs w:val="22"/>
              </w:rPr>
              <w:t xml:space="preserve">Consent is an act of reason and deliberation, meaning a person of sufficient mental capacity makes the intelligent decision to perform an act recommended by another. Consent is implied in every agreement. </w:t>
            </w:r>
          </w:p>
          <w:p w:rsidR="00864095" w:rsidRDefault="00864095" w:rsidP="00864095">
            <w:pPr>
              <w:rPr>
                <w:rFonts w:ascii="Arial" w:hAnsi="Arial" w:cs="Arial"/>
                <w:sz w:val="22"/>
                <w:szCs w:val="22"/>
              </w:rPr>
            </w:pPr>
          </w:p>
          <w:p w:rsidR="00864095" w:rsidRPr="00700CC2" w:rsidRDefault="00690A66" w:rsidP="00864095">
            <w:pPr>
              <w:rPr>
                <w:rFonts w:ascii="Arial" w:hAnsi="Arial" w:cs="Arial"/>
                <w:sz w:val="22"/>
                <w:szCs w:val="22"/>
              </w:rPr>
            </w:pPr>
            <w:r>
              <w:rPr>
                <w:rFonts w:ascii="Arial" w:hAnsi="Arial" w:cs="Arial"/>
                <w:sz w:val="22"/>
                <w:szCs w:val="22"/>
              </w:rPr>
              <w:t xml:space="preserve">Apparent consent might not exist due to a mistake, fraud, innocent misrepresentation, duress or undue influence. </w:t>
            </w:r>
            <w:permEnd w:id="1129934683"/>
          </w:p>
        </w:tc>
        <w:permStart w:id="18529619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5296192"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8E438D" w:rsidP="00CB0A4E">
            <w:pPr>
              <w:rPr>
                <w:rFonts w:ascii="Arial" w:hAnsi="Arial" w:cs="Arial"/>
                <w:sz w:val="22"/>
                <w:szCs w:val="22"/>
              </w:rPr>
            </w:pPr>
            <w:permStart w:id="1959423749" w:edGrp="everyone"/>
            <w:r>
              <w:rPr>
                <w:rFonts w:ascii="Arial" w:hAnsi="Arial" w:cs="Arial"/>
                <w:sz w:val="22"/>
                <w:szCs w:val="22"/>
              </w:rPr>
              <w:t>Queensland Building and Construction Commission Act (QBCC)</w:t>
            </w:r>
            <w:r w:rsidR="00CD5DE7">
              <w:rPr>
                <w:rFonts w:ascii="Arial" w:hAnsi="Arial" w:cs="Arial"/>
                <w:sz w:val="22"/>
                <w:szCs w:val="22"/>
              </w:rPr>
              <w:t xml:space="preserve"> regulates the QLD building industry through </w:t>
            </w:r>
            <w:r w:rsidR="007C2BC1">
              <w:rPr>
                <w:rFonts w:ascii="Arial" w:hAnsi="Arial" w:cs="Arial"/>
                <w:sz w:val="22"/>
                <w:szCs w:val="22"/>
              </w:rPr>
              <w:t>licencing contractors, educating</w:t>
            </w:r>
            <w:r w:rsidR="00CD5DE7">
              <w:rPr>
                <w:rFonts w:ascii="Arial" w:hAnsi="Arial" w:cs="Arial"/>
                <w:sz w:val="22"/>
                <w:szCs w:val="22"/>
              </w:rPr>
              <w:t xml:space="preserve"> contractors about their legal rights and responsibilities, and educating consumers about their rights and obligations, handling disputes fairly and equitably. </w:t>
            </w:r>
            <w:permEnd w:id="1959423749"/>
          </w:p>
        </w:tc>
        <w:permStart w:id="44199905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1999059"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87001" w:rsidP="00577520">
            <w:pPr>
              <w:rPr>
                <w:rFonts w:ascii="Arial" w:hAnsi="Arial" w:cs="Arial"/>
                <w:sz w:val="22"/>
                <w:szCs w:val="22"/>
              </w:rPr>
            </w:pPr>
            <w:permStart w:id="1460350647" w:edGrp="everyone"/>
            <w:r>
              <w:rPr>
                <w:rFonts w:ascii="Arial" w:hAnsi="Arial" w:cs="Arial"/>
                <w:sz w:val="22"/>
                <w:szCs w:val="22"/>
              </w:rPr>
              <w:t>Queensland Building and Construction Commission (QBCC) Act</w:t>
            </w:r>
            <w:permEnd w:id="1460350647"/>
          </w:p>
        </w:tc>
        <w:permStart w:id="124027832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027832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81C81" w:rsidP="00577520">
            <w:pPr>
              <w:rPr>
                <w:rFonts w:ascii="Arial" w:hAnsi="Arial" w:cs="Arial"/>
                <w:sz w:val="22"/>
                <w:szCs w:val="22"/>
              </w:rPr>
            </w:pPr>
            <w:permStart w:id="503319963" w:edGrp="everyone"/>
            <w:r>
              <w:rPr>
                <w:rFonts w:ascii="Arial" w:hAnsi="Arial" w:cs="Arial"/>
                <w:sz w:val="22"/>
                <w:szCs w:val="22"/>
              </w:rPr>
              <w:t>$3300</w:t>
            </w:r>
            <w:permEnd w:id="503319963"/>
          </w:p>
        </w:tc>
        <w:permStart w:id="174182925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182925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3789E" w:rsidP="00577520">
            <w:pPr>
              <w:rPr>
                <w:rFonts w:ascii="Arial" w:hAnsi="Arial" w:cs="Arial"/>
                <w:sz w:val="22"/>
                <w:szCs w:val="22"/>
              </w:rPr>
            </w:pPr>
            <w:permStart w:id="1764363717" w:edGrp="everyone"/>
            <w:r>
              <w:rPr>
                <w:rFonts w:ascii="Arial" w:hAnsi="Arial" w:cs="Arial"/>
                <w:sz w:val="22"/>
                <w:szCs w:val="22"/>
              </w:rPr>
              <w:t xml:space="preserve">$10,000 </w:t>
            </w:r>
            <w:r w:rsidR="003627A8">
              <w:rPr>
                <w:rFonts w:ascii="Arial" w:hAnsi="Arial" w:cs="Arial"/>
                <w:sz w:val="22"/>
                <w:szCs w:val="22"/>
              </w:rPr>
              <w:t>– Queensland Building and Construction Commission Act 1991</w:t>
            </w:r>
            <w:permEnd w:id="1764363717"/>
          </w:p>
        </w:tc>
        <w:permStart w:id="21974939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9749390"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4058B" w:rsidP="00577520">
            <w:pPr>
              <w:rPr>
                <w:rFonts w:ascii="Arial" w:hAnsi="Arial" w:cs="Arial"/>
                <w:sz w:val="22"/>
                <w:szCs w:val="22"/>
              </w:rPr>
            </w:pPr>
            <w:permStart w:id="1860251560" w:edGrp="everyone"/>
            <w:r>
              <w:rPr>
                <w:rFonts w:ascii="Arial" w:hAnsi="Arial" w:cs="Arial"/>
                <w:sz w:val="22"/>
                <w:szCs w:val="22"/>
              </w:rPr>
              <w:t>Within 5 business days after entering the contract</w:t>
            </w:r>
            <w:permEnd w:id="1860251560"/>
          </w:p>
        </w:tc>
        <w:permStart w:id="118269527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269527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627A8" w:rsidP="00577520">
            <w:pPr>
              <w:rPr>
                <w:rFonts w:ascii="Arial" w:hAnsi="Arial" w:cs="Arial"/>
                <w:sz w:val="22"/>
                <w:szCs w:val="22"/>
              </w:rPr>
            </w:pPr>
            <w:permStart w:id="1433759139" w:edGrp="everyone"/>
            <w:r>
              <w:rPr>
                <w:rFonts w:ascii="Arial" w:hAnsi="Arial" w:cs="Arial"/>
                <w:sz w:val="22"/>
                <w:szCs w:val="22"/>
              </w:rPr>
              <w:t>A written contract provides proof of what was agreed on and helps to prevent misunderstandings or disputes by ensuring the client receives the finished product they envisioned.</w:t>
            </w:r>
            <w:permEnd w:id="1433759139"/>
          </w:p>
        </w:tc>
        <w:permStart w:id="125549923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55499234"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24723091"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24723091"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894856553" w:edGrp="everyone"/>
            <w:r w:rsidR="00981C81">
              <w:rPr>
                <w:rFonts w:ascii="Arial" w:hAnsi="Arial" w:cs="Arial"/>
                <w:sz w:val="22"/>
                <w:szCs w:val="22"/>
              </w:rPr>
              <w:t>F</w:t>
            </w:r>
            <w:permEnd w:id="1894856553"/>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682631681" w:edGrp="everyone"/>
            <w:r w:rsidR="00981C81">
              <w:rPr>
                <w:rFonts w:ascii="Arial" w:hAnsi="Arial" w:cs="Arial"/>
                <w:sz w:val="22"/>
                <w:szCs w:val="22"/>
              </w:rPr>
              <w:t>E</w:t>
            </w:r>
            <w:permEnd w:id="68263168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832858496" w:edGrp="everyone"/>
            <w:r w:rsidR="00981C81">
              <w:rPr>
                <w:rFonts w:ascii="Arial" w:hAnsi="Arial" w:cs="Arial"/>
                <w:sz w:val="22"/>
                <w:szCs w:val="22"/>
              </w:rPr>
              <w:t>A</w:t>
            </w:r>
            <w:permEnd w:id="183285849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924222370" w:edGrp="everyone"/>
            <w:r w:rsidR="00981C81">
              <w:rPr>
                <w:rFonts w:ascii="Arial" w:hAnsi="Arial" w:cs="Arial"/>
                <w:sz w:val="22"/>
                <w:szCs w:val="22"/>
              </w:rPr>
              <w:t>D</w:t>
            </w:r>
            <w:permEnd w:id="192422237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829116015" w:edGrp="everyone"/>
            <w:r w:rsidR="00981C81">
              <w:rPr>
                <w:rFonts w:ascii="Arial" w:hAnsi="Arial" w:cs="Arial"/>
                <w:sz w:val="22"/>
                <w:szCs w:val="22"/>
              </w:rPr>
              <w:t>C</w:t>
            </w:r>
            <w:permEnd w:id="82911601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105793603" w:edGrp="everyone"/>
            <w:r w:rsidR="00981C81">
              <w:rPr>
                <w:rFonts w:ascii="Arial" w:hAnsi="Arial" w:cs="Arial"/>
                <w:sz w:val="22"/>
                <w:szCs w:val="22"/>
              </w:rPr>
              <w:t>B</w:t>
            </w:r>
            <w:permEnd w:id="110579360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49515651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495156515"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2974671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B7415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29746710"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017204384"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720438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459163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B7415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59163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418478568"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B74154"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184785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82112045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821120455"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2008104316"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20081043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2143498409"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2143498409"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CD0FA7" w:rsidP="00A10E37">
            <w:pPr>
              <w:rPr>
                <w:rFonts w:ascii="Arial" w:hAnsi="Arial" w:cs="Arial"/>
                <w:sz w:val="22"/>
                <w:szCs w:val="22"/>
              </w:rPr>
            </w:pPr>
            <w:permStart w:id="513296993" w:edGrp="everyone"/>
            <w:r>
              <w:rPr>
                <w:rFonts w:ascii="Arial" w:hAnsi="Arial" w:cs="Arial"/>
                <w:sz w:val="22"/>
                <w:szCs w:val="22"/>
              </w:rPr>
              <w:t>Residential Cost Plus Contract</w:t>
            </w:r>
            <w:permEnd w:id="513296993"/>
          </w:p>
        </w:tc>
        <w:tc>
          <w:tcPr>
            <w:tcW w:w="2945" w:type="pct"/>
            <w:tcBorders>
              <w:top w:val="single" w:sz="12" w:space="0" w:color="auto"/>
              <w:left w:val="single" w:sz="4" w:space="0" w:color="auto"/>
            </w:tcBorders>
            <w:shd w:val="clear" w:color="auto" w:fill="auto"/>
            <w:vAlign w:val="center"/>
          </w:tcPr>
          <w:p w:rsidR="00367FC1" w:rsidRPr="00A10E37" w:rsidRDefault="00CD0FA7" w:rsidP="00A10E37">
            <w:pPr>
              <w:rPr>
                <w:rFonts w:ascii="Arial" w:hAnsi="Arial" w:cs="Arial"/>
                <w:sz w:val="22"/>
                <w:szCs w:val="22"/>
              </w:rPr>
            </w:pPr>
            <w:permStart w:id="431971264" w:edGrp="everyone"/>
            <w:r>
              <w:rPr>
                <w:rFonts w:ascii="Arial" w:hAnsi="Arial" w:cs="Arial"/>
                <w:sz w:val="22"/>
                <w:szCs w:val="22"/>
              </w:rPr>
              <w:t>Can only be used where the extent of the work cannot be determined e.g. termite repairs</w:t>
            </w:r>
            <w:permEnd w:id="431971264"/>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CD0FA7" w:rsidP="00A10E37">
            <w:pPr>
              <w:rPr>
                <w:rFonts w:ascii="Arial" w:hAnsi="Arial" w:cs="Arial"/>
                <w:sz w:val="22"/>
                <w:szCs w:val="22"/>
              </w:rPr>
            </w:pPr>
            <w:permStart w:id="1448434535" w:edGrp="everyone"/>
            <w:r>
              <w:rPr>
                <w:rFonts w:ascii="Arial" w:hAnsi="Arial" w:cs="Arial"/>
                <w:sz w:val="22"/>
                <w:szCs w:val="22"/>
              </w:rPr>
              <w:t>Renovations</w:t>
            </w:r>
            <w:r w:rsidR="00D75EDC">
              <w:rPr>
                <w:rFonts w:ascii="Arial" w:hAnsi="Arial" w:cs="Arial"/>
                <w:sz w:val="22"/>
                <w:szCs w:val="22"/>
              </w:rPr>
              <w:t>)</w:t>
            </w:r>
            <w:permEnd w:id="1448434535"/>
          </w:p>
        </w:tc>
        <w:tc>
          <w:tcPr>
            <w:tcW w:w="2945" w:type="pct"/>
            <w:tcBorders>
              <w:left w:val="single" w:sz="4" w:space="0" w:color="auto"/>
            </w:tcBorders>
            <w:shd w:val="clear" w:color="auto" w:fill="auto"/>
            <w:vAlign w:val="center"/>
          </w:tcPr>
          <w:p w:rsidR="00367FC1" w:rsidRPr="00A10E37" w:rsidRDefault="00CD0FA7" w:rsidP="00A10E37">
            <w:pPr>
              <w:ind w:right="82"/>
              <w:rPr>
                <w:rFonts w:ascii="Arial" w:hAnsi="Arial" w:cs="Arial"/>
                <w:sz w:val="22"/>
                <w:szCs w:val="22"/>
              </w:rPr>
            </w:pPr>
            <w:permStart w:id="308755783" w:edGrp="everyone"/>
            <w:r>
              <w:rPr>
                <w:rFonts w:ascii="Arial" w:hAnsi="Arial" w:cs="Arial"/>
                <w:sz w:val="22"/>
                <w:szCs w:val="22"/>
              </w:rPr>
              <w:t>Adding a new part onto another building</w:t>
            </w:r>
            <w:r w:rsidR="00D75EDC">
              <w:rPr>
                <w:rFonts w:ascii="Arial" w:hAnsi="Arial" w:cs="Arial"/>
                <w:sz w:val="22"/>
                <w:szCs w:val="22"/>
              </w:rPr>
              <w:t xml:space="preserve"> </w:t>
            </w:r>
            <w:permEnd w:id="308755783"/>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D75EDC" w:rsidP="00A10E37">
            <w:pPr>
              <w:rPr>
                <w:rFonts w:ascii="Arial" w:hAnsi="Arial" w:cs="Arial"/>
                <w:sz w:val="22"/>
                <w:szCs w:val="22"/>
              </w:rPr>
            </w:pPr>
            <w:permStart w:id="987374271" w:edGrp="everyone"/>
            <w:r>
              <w:rPr>
                <w:rFonts w:ascii="Arial" w:hAnsi="Arial" w:cs="Arial"/>
                <w:sz w:val="22"/>
                <w:szCs w:val="22"/>
              </w:rPr>
              <w:t>Master Builders Commercial Building Contracts</w:t>
            </w:r>
            <w:permEnd w:id="987374271"/>
          </w:p>
        </w:tc>
        <w:tc>
          <w:tcPr>
            <w:tcW w:w="2945" w:type="pct"/>
            <w:tcBorders>
              <w:left w:val="single" w:sz="4" w:space="0" w:color="auto"/>
            </w:tcBorders>
            <w:shd w:val="clear" w:color="auto" w:fill="auto"/>
            <w:vAlign w:val="center"/>
          </w:tcPr>
          <w:p w:rsidR="00367FC1" w:rsidRPr="00A10E37" w:rsidRDefault="00D75EDC" w:rsidP="00A10E37">
            <w:pPr>
              <w:rPr>
                <w:rFonts w:ascii="Arial" w:hAnsi="Arial" w:cs="Arial"/>
                <w:sz w:val="22"/>
                <w:szCs w:val="22"/>
              </w:rPr>
            </w:pPr>
            <w:permStart w:id="1381332194" w:edGrp="everyone"/>
            <w:r>
              <w:rPr>
                <w:rFonts w:ascii="Arial" w:hAnsi="Arial" w:cs="Arial"/>
                <w:sz w:val="22"/>
                <w:szCs w:val="22"/>
              </w:rPr>
              <w:t>A lump sum contract to be used for the construction only of commercial building work with or without a Principal’s agent</w:t>
            </w:r>
            <w:permEnd w:id="1381332194"/>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D75EDC" w:rsidP="00A10E37">
            <w:pPr>
              <w:rPr>
                <w:rFonts w:ascii="Arial" w:hAnsi="Arial" w:cs="Arial"/>
                <w:sz w:val="22"/>
                <w:szCs w:val="22"/>
              </w:rPr>
            </w:pPr>
            <w:permStart w:id="404704027" w:edGrp="everyone"/>
            <w:r>
              <w:rPr>
                <w:rFonts w:ascii="Arial" w:hAnsi="Arial" w:cs="Arial"/>
                <w:sz w:val="22"/>
                <w:szCs w:val="22"/>
              </w:rPr>
              <w:t xml:space="preserve">Master Builders Commercial Cost Plus </w:t>
            </w:r>
            <w:proofErr w:type="spellStart"/>
            <w:r>
              <w:rPr>
                <w:rFonts w:ascii="Arial" w:hAnsi="Arial" w:cs="Arial"/>
                <w:sz w:val="22"/>
                <w:szCs w:val="22"/>
              </w:rPr>
              <w:t>Contractt</w:t>
            </w:r>
            <w:permEnd w:id="404704027"/>
            <w:proofErr w:type="spellEnd"/>
          </w:p>
        </w:tc>
        <w:tc>
          <w:tcPr>
            <w:tcW w:w="2945" w:type="pct"/>
            <w:tcBorders>
              <w:left w:val="single" w:sz="4" w:space="0" w:color="auto"/>
            </w:tcBorders>
            <w:shd w:val="clear" w:color="auto" w:fill="auto"/>
            <w:vAlign w:val="center"/>
          </w:tcPr>
          <w:p w:rsidR="006C089A" w:rsidRPr="00A10E37" w:rsidRDefault="00D75EDC" w:rsidP="00A10E37">
            <w:pPr>
              <w:rPr>
                <w:rFonts w:ascii="Arial" w:hAnsi="Arial" w:cs="Arial"/>
                <w:sz w:val="22"/>
                <w:szCs w:val="22"/>
              </w:rPr>
            </w:pPr>
            <w:permStart w:id="588580627" w:edGrp="everyone"/>
            <w:r>
              <w:rPr>
                <w:rFonts w:ascii="Arial" w:hAnsi="Arial" w:cs="Arial"/>
                <w:sz w:val="22"/>
                <w:szCs w:val="22"/>
              </w:rPr>
              <w:t>A  cost plus contract for use on commercial building projects, where a lump sum price cannot be established, however a fair and reasonable estimate is given</w:t>
            </w:r>
            <w:permEnd w:id="588580627"/>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8F4B60" w:rsidP="00F55DF9">
            <w:pPr>
              <w:rPr>
                <w:rFonts w:ascii="Arial" w:hAnsi="Arial" w:cs="Arial"/>
                <w:sz w:val="22"/>
                <w:szCs w:val="22"/>
              </w:rPr>
            </w:pPr>
            <w:permStart w:id="2046434345" w:edGrp="everyone"/>
            <w:r>
              <w:rPr>
                <w:rFonts w:ascii="Arial" w:hAnsi="Arial" w:cs="Arial"/>
                <w:sz w:val="22"/>
                <w:szCs w:val="22"/>
              </w:rPr>
              <w:t>Master Builders Commercial Minor Works Contract</w:t>
            </w:r>
            <w:permEnd w:id="2046434345"/>
          </w:p>
        </w:tc>
        <w:permStart w:id="137667301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376673012"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D155F4" w:rsidP="00864095">
            <w:pPr>
              <w:rPr>
                <w:rFonts w:ascii="Arial" w:hAnsi="Arial" w:cs="Arial"/>
                <w:sz w:val="22"/>
                <w:szCs w:val="22"/>
              </w:rPr>
            </w:pPr>
            <w:permStart w:id="532493162" w:edGrp="everyone"/>
            <w:r>
              <w:rPr>
                <w:rFonts w:ascii="Arial" w:hAnsi="Arial" w:cs="Arial"/>
                <w:sz w:val="22"/>
                <w:szCs w:val="22"/>
              </w:rPr>
              <w:t xml:space="preserve">QBCC Level 2 Renovation, Extension and Repair contract used for renovations, extensions, and routine repairs on existing homes for contracts $20,000 and over </w:t>
            </w:r>
            <w:permEnd w:id="532493162"/>
          </w:p>
        </w:tc>
        <w:permStart w:id="44284465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2844651"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24911889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249118894"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CD0FA7" w:rsidP="009F4723">
            <w:pPr>
              <w:rPr>
                <w:rFonts w:ascii="Arial" w:hAnsi="Arial" w:cs="Arial"/>
                <w:sz w:val="22"/>
                <w:szCs w:val="22"/>
              </w:rPr>
            </w:pPr>
            <w:permStart w:id="1156338154" w:edGrp="everyone"/>
            <w:r>
              <w:rPr>
                <w:rFonts w:ascii="Arial" w:hAnsi="Arial" w:cs="Arial"/>
                <w:sz w:val="22"/>
                <w:szCs w:val="22"/>
              </w:rPr>
              <w:t xml:space="preserve">Only deal with a QBCC-licensed contractor. IF you </w:t>
            </w:r>
            <w:proofErr w:type="gramStart"/>
            <w:r>
              <w:rPr>
                <w:rFonts w:ascii="Arial" w:hAnsi="Arial" w:cs="Arial"/>
                <w:sz w:val="22"/>
                <w:szCs w:val="22"/>
              </w:rPr>
              <w:t>engage  an</w:t>
            </w:r>
            <w:proofErr w:type="gramEnd"/>
            <w:r>
              <w:rPr>
                <w:rFonts w:ascii="Arial" w:hAnsi="Arial" w:cs="Arial"/>
                <w:sz w:val="22"/>
                <w:szCs w:val="22"/>
              </w:rPr>
              <w:t xml:space="preserve"> unlicensed contractor,  the building work may not be covered under the Queensland Home Warranty Scheme. </w:t>
            </w:r>
            <w:permEnd w:id="115633815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CD0FA7" w:rsidP="009F4723">
            <w:pPr>
              <w:rPr>
                <w:rFonts w:ascii="Arial" w:hAnsi="Arial" w:cs="Arial"/>
                <w:sz w:val="22"/>
                <w:szCs w:val="22"/>
              </w:rPr>
            </w:pPr>
            <w:permStart w:id="728058785" w:edGrp="everyone"/>
            <w:r>
              <w:rPr>
                <w:rFonts w:ascii="Arial" w:hAnsi="Arial" w:cs="Arial"/>
                <w:sz w:val="22"/>
                <w:szCs w:val="22"/>
              </w:rPr>
              <w:t>The total contract price must be stated on the first page of the contract schedule. The contract must also contain a warning about any provisions that may cause the contract price to change and if the contract price includes any allowances (items or services with a non-fixed price at time contract is signed), these allowances must be stated in the contract schedule.</w:t>
            </w:r>
            <w:permEnd w:id="72805878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CD0FA7" w:rsidP="009F4723">
            <w:pPr>
              <w:rPr>
                <w:rFonts w:ascii="Arial" w:hAnsi="Arial" w:cs="Arial"/>
                <w:sz w:val="22"/>
                <w:szCs w:val="22"/>
              </w:rPr>
            </w:pPr>
            <w:permStart w:id="229801115" w:edGrp="everyone"/>
            <w:r>
              <w:rPr>
                <w:rFonts w:ascii="Arial" w:hAnsi="Arial" w:cs="Arial"/>
                <w:sz w:val="22"/>
                <w:szCs w:val="22"/>
              </w:rPr>
              <w:t xml:space="preserve">Building approvals and inspections are responsibility of building certifier. Mandatory building inspections may be required at certain stages of construction. </w:t>
            </w:r>
            <w:permEnd w:id="22980111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CD0FA7" w:rsidP="009F4723">
            <w:pPr>
              <w:rPr>
                <w:rFonts w:ascii="Arial" w:hAnsi="Arial" w:cs="Arial"/>
                <w:sz w:val="22"/>
                <w:szCs w:val="22"/>
              </w:rPr>
            </w:pPr>
            <w:permStart w:id="333712434" w:edGrp="everyone"/>
            <w:r>
              <w:rPr>
                <w:rFonts w:ascii="Arial" w:hAnsi="Arial" w:cs="Arial"/>
                <w:sz w:val="22"/>
                <w:szCs w:val="22"/>
              </w:rPr>
              <w:t xml:space="preserve">You aren’t required to pay the final contract payment until all contracted work has been completed in accordance with the contract, all legal requirements, and either without any defects or omissions, or with only minor defects or minor omissions that will not unreasonably affect occupation. </w:t>
            </w:r>
            <w:permEnd w:id="33371243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CD0FA7" w:rsidP="009F4723">
            <w:pPr>
              <w:rPr>
                <w:rFonts w:ascii="Arial" w:hAnsi="Arial" w:cs="Arial"/>
                <w:sz w:val="22"/>
                <w:szCs w:val="22"/>
              </w:rPr>
            </w:pPr>
            <w:permStart w:id="1245858532" w:edGrp="everyone"/>
            <w:r>
              <w:rPr>
                <w:rFonts w:ascii="Arial" w:hAnsi="Arial" w:cs="Arial"/>
                <w:sz w:val="22"/>
                <w:szCs w:val="22"/>
              </w:rPr>
              <w:t>A range of warranties are deemed to be part of all regulated domestic building contract under the Act. The warranty period is 6 years for structural defects and 1 year for all other defects.</w:t>
            </w:r>
            <w:permEnd w:id="1245858532"/>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2473024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24730242"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0531961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05319612"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0001260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0012606"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49582104"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9582104"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9821894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8218946"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64317727"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664317727"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0227664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02276644"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6619739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6197394"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54301914"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54301914"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9763733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763733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2482395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415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4823950"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B74154" w:rsidP="00577520">
            <w:pPr>
              <w:rPr>
                <w:rFonts w:ascii="Arial" w:hAnsi="Arial" w:cs="Arial"/>
                <w:sz w:val="22"/>
                <w:szCs w:val="22"/>
              </w:rPr>
            </w:pPr>
            <w:permStart w:id="565186751" w:edGrp="everyone"/>
            <w:r>
              <w:rPr>
                <w:rFonts w:ascii="Arial" w:hAnsi="Arial" w:cs="Arial"/>
                <w:sz w:val="22"/>
                <w:szCs w:val="22"/>
              </w:rPr>
              <w:t xml:space="preserve">Prime Cost Item Schedule – </w:t>
            </w:r>
            <w:r w:rsidR="00A95B51">
              <w:rPr>
                <w:rFonts w:ascii="Arial" w:hAnsi="Arial" w:cs="Arial"/>
                <w:sz w:val="22"/>
                <w:szCs w:val="22"/>
              </w:rPr>
              <w:t xml:space="preserve">an amount of money included in a contract sum to purchase a specified item like tiles, taps etc. An agreed estimated amount is included at contract signing, but the specific products are not selected until later. The builder must estimate the cost of such items. </w:t>
            </w:r>
          </w:p>
          <w:p w:rsidR="00577520" w:rsidRDefault="00577520" w:rsidP="00577520">
            <w:pPr>
              <w:rPr>
                <w:rFonts w:ascii="Arial" w:hAnsi="Arial" w:cs="Arial"/>
                <w:sz w:val="22"/>
                <w:szCs w:val="22"/>
              </w:rPr>
            </w:pPr>
          </w:p>
          <w:p w:rsidR="00577520" w:rsidRPr="001C4084" w:rsidRDefault="00A95B51" w:rsidP="00577520">
            <w:pPr>
              <w:rPr>
                <w:rFonts w:ascii="Arial" w:hAnsi="Arial" w:cs="Arial"/>
                <w:sz w:val="22"/>
                <w:szCs w:val="22"/>
              </w:rPr>
            </w:pPr>
            <w:r>
              <w:rPr>
                <w:rFonts w:ascii="Arial" w:hAnsi="Arial" w:cs="Arial"/>
                <w:sz w:val="22"/>
                <w:szCs w:val="22"/>
              </w:rPr>
              <w:t xml:space="preserve">Provisional Sum Schedule –An amount of money included in a contract to cover work and/or materials, not detailed when entering the contract. Typically included for site work costs. The builder is legally required to take reasonable steps to ensure an accurate site works cost estimate, however, unforseen events may increase the provisional sum, which is added to them contract sum.  </w:t>
            </w:r>
            <w:permEnd w:id="565186751"/>
          </w:p>
        </w:tc>
        <w:permStart w:id="87670019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76700195"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087001" w:rsidP="009F0483">
            <w:pPr>
              <w:rPr>
                <w:rFonts w:ascii="Arial" w:hAnsi="Arial" w:cs="Arial"/>
                <w:sz w:val="22"/>
                <w:szCs w:val="22"/>
              </w:rPr>
            </w:pPr>
            <w:permStart w:id="1928138084" w:edGrp="everyone"/>
            <w:r>
              <w:rPr>
                <w:rFonts w:ascii="Arial" w:hAnsi="Arial" w:cs="Arial"/>
                <w:sz w:val="22"/>
                <w:szCs w:val="22"/>
              </w:rPr>
              <w:t xml:space="preserve">Labour and materials, currency exchange rates for goods purchased in foreign currency, and other costs including duties and taxes or shipping and transport. </w:t>
            </w:r>
            <w:permEnd w:id="1928138084"/>
          </w:p>
        </w:tc>
        <w:permStart w:id="165009753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50097536"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08837080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8F4B60"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83708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47116824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471168241"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38197419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3819741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087001" w:rsidP="00304616">
            <w:pPr>
              <w:rPr>
                <w:rFonts w:ascii="Arial" w:hAnsi="Arial" w:cs="Arial"/>
                <w:sz w:val="22"/>
                <w:szCs w:val="22"/>
              </w:rPr>
            </w:pPr>
            <w:permStart w:id="1174687577" w:edGrp="everyone"/>
            <w:r>
              <w:rPr>
                <w:rFonts w:ascii="Arial" w:hAnsi="Arial" w:cs="Arial"/>
                <w:sz w:val="22"/>
                <w:szCs w:val="22"/>
              </w:rPr>
              <w:t xml:space="preserve">A variation is required to be issued in writing. An extension of time form is to be issued asking the client to grant an extension of the contract period to allow for delays caused by the variations. </w:t>
            </w:r>
          </w:p>
          <w:p w:rsidR="00733310" w:rsidRPr="00700CC2" w:rsidRDefault="00427155" w:rsidP="00304616">
            <w:pPr>
              <w:rPr>
                <w:rFonts w:ascii="Arial" w:hAnsi="Arial" w:cs="Arial"/>
                <w:sz w:val="22"/>
                <w:szCs w:val="22"/>
              </w:rPr>
            </w:pPr>
            <w:r>
              <w:rPr>
                <w:rFonts w:ascii="Arial" w:hAnsi="Arial" w:cs="Arial"/>
                <w:sz w:val="22"/>
                <w:szCs w:val="22"/>
              </w:rPr>
              <w:t>An extension of time clause can be included in the contract which provide specific reasons that allow the contractor to be entitled to an extension of time of the contract period.</w:t>
            </w:r>
            <w:permEnd w:id="1174687577"/>
          </w:p>
        </w:tc>
        <w:permStart w:id="1916167874"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16167874"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EA1B30" w:rsidP="00BC7EE3">
            <w:pPr>
              <w:rPr>
                <w:rFonts w:ascii="Arial" w:hAnsi="Arial" w:cs="Arial"/>
                <w:sz w:val="22"/>
                <w:szCs w:val="22"/>
              </w:rPr>
            </w:pPr>
            <w:permStart w:id="596990869" w:edGrp="everyone"/>
            <w:r>
              <w:rPr>
                <w:rFonts w:ascii="Arial" w:hAnsi="Arial" w:cs="Arial"/>
                <w:sz w:val="22"/>
                <w:szCs w:val="22"/>
              </w:rPr>
              <w:t>Fair Trading Act 1989 and it applied to persons carrying on business within QLD, bodies corporate incorporated or registered under the law of QLD, persons ordinarily resident in QLD, or persons otherwise connected with QLD.</w:t>
            </w:r>
            <w:permEnd w:id="596990869"/>
          </w:p>
        </w:tc>
        <w:permStart w:id="199578644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95786447"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427155" w:rsidP="00577520">
            <w:pPr>
              <w:rPr>
                <w:rFonts w:ascii="Arial" w:hAnsi="Arial" w:cs="Arial"/>
                <w:sz w:val="22"/>
                <w:szCs w:val="22"/>
              </w:rPr>
            </w:pPr>
            <w:permStart w:id="1674989285" w:edGrp="everyone"/>
            <w:r>
              <w:rPr>
                <w:rFonts w:ascii="Arial" w:hAnsi="Arial" w:cs="Arial"/>
                <w:sz w:val="22"/>
                <w:szCs w:val="22"/>
              </w:rPr>
              <w:t>Make reasonable inquiries about why you want to borrow the money</w:t>
            </w:r>
          </w:p>
          <w:p w:rsidR="00577520" w:rsidRDefault="00427155" w:rsidP="00577520">
            <w:pPr>
              <w:rPr>
                <w:rFonts w:ascii="Arial" w:hAnsi="Arial" w:cs="Arial"/>
                <w:sz w:val="22"/>
                <w:szCs w:val="22"/>
              </w:rPr>
            </w:pPr>
            <w:r>
              <w:rPr>
                <w:rFonts w:ascii="Arial" w:hAnsi="Arial" w:cs="Arial"/>
                <w:sz w:val="22"/>
                <w:szCs w:val="22"/>
              </w:rPr>
              <w:t>Make reasonable inquiries about your financial situation</w:t>
            </w:r>
          </w:p>
          <w:p w:rsidR="00577520" w:rsidRDefault="00427155" w:rsidP="00577520">
            <w:pPr>
              <w:rPr>
                <w:rFonts w:ascii="Arial" w:hAnsi="Arial" w:cs="Arial"/>
                <w:sz w:val="22"/>
                <w:szCs w:val="22"/>
              </w:rPr>
            </w:pPr>
            <w:r>
              <w:rPr>
                <w:rFonts w:ascii="Arial" w:hAnsi="Arial" w:cs="Arial"/>
                <w:sz w:val="22"/>
                <w:szCs w:val="22"/>
              </w:rPr>
              <w:t>Take reasonable steps to verify your financial situation</w:t>
            </w:r>
          </w:p>
          <w:p w:rsidR="00577520" w:rsidRDefault="00427155" w:rsidP="00577520">
            <w:pPr>
              <w:rPr>
                <w:rFonts w:ascii="Arial" w:hAnsi="Arial" w:cs="Arial"/>
                <w:sz w:val="22"/>
                <w:szCs w:val="22"/>
              </w:rPr>
            </w:pPr>
            <w:r>
              <w:rPr>
                <w:rFonts w:ascii="Arial" w:hAnsi="Arial" w:cs="Arial"/>
                <w:sz w:val="22"/>
                <w:szCs w:val="22"/>
              </w:rPr>
              <w:t>Assess whether you can meet the financial obligations of the credit contract (</w:t>
            </w:r>
            <w:r w:rsidR="00EA1B30">
              <w:rPr>
                <w:rFonts w:ascii="Arial" w:hAnsi="Arial" w:cs="Arial"/>
                <w:sz w:val="22"/>
                <w:szCs w:val="22"/>
              </w:rPr>
              <w:t>and if it will meet your needs)</w:t>
            </w:r>
          </w:p>
          <w:p w:rsidR="00577520" w:rsidRPr="001C4084" w:rsidRDefault="00EA1B30" w:rsidP="00577520">
            <w:pPr>
              <w:rPr>
                <w:rFonts w:ascii="Arial" w:hAnsi="Arial" w:cs="Arial"/>
                <w:sz w:val="22"/>
                <w:szCs w:val="22"/>
              </w:rPr>
            </w:pPr>
            <w:r>
              <w:rPr>
                <w:rFonts w:ascii="Arial" w:hAnsi="Arial" w:cs="Arial"/>
                <w:sz w:val="22"/>
                <w:szCs w:val="22"/>
              </w:rPr>
              <w:t>Determine that the credit contract is not unsuitable for you</w:t>
            </w:r>
            <w:permEnd w:id="1674989285"/>
          </w:p>
        </w:tc>
        <w:permStart w:id="118143300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1433000"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A1B30" w:rsidRDefault="00EA1B30" w:rsidP="00577520">
            <w:pPr>
              <w:rPr>
                <w:rFonts w:ascii="Arial" w:hAnsi="Arial" w:cs="Arial"/>
                <w:sz w:val="22"/>
                <w:szCs w:val="22"/>
              </w:rPr>
            </w:pPr>
            <w:permStart w:id="532566258" w:edGrp="everyone"/>
            <w:r>
              <w:rPr>
                <w:rFonts w:ascii="Arial" w:hAnsi="Arial" w:cs="Arial"/>
                <w:sz w:val="22"/>
                <w:szCs w:val="22"/>
              </w:rPr>
              <w:t xml:space="preserve">The building owner under a regulated contract may withdraw from the contract within 5 business days after the day on which the owner receives a copy of the signed contract from the building contractor. </w:t>
            </w:r>
          </w:p>
          <w:p w:rsidR="00EA1B30" w:rsidRDefault="00EA1B30" w:rsidP="00577520">
            <w:pPr>
              <w:rPr>
                <w:rFonts w:ascii="Arial" w:hAnsi="Arial" w:cs="Arial"/>
                <w:sz w:val="22"/>
                <w:szCs w:val="22"/>
              </w:rPr>
            </w:pPr>
          </w:p>
          <w:p w:rsidR="00577520" w:rsidRDefault="00EA1B30" w:rsidP="00577520">
            <w:pPr>
              <w:rPr>
                <w:rFonts w:ascii="Arial" w:hAnsi="Arial" w:cs="Arial"/>
                <w:sz w:val="22"/>
                <w:szCs w:val="22"/>
              </w:rPr>
            </w:pPr>
            <w:r>
              <w:rPr>
                <w:rFonts w:ascii="Arial" w:hAnsi="Arial" w:cs="Arial"/>
                <w:sz w:val="22"/>
                <w:szCs w:val="22"/>
              </w:rPr>
              <w:t>If the building owner does not receive the consumer building guide before receiving a copy of the contract, the owner can withdraw from the contract within 5 business days after the day the owner received the consumer building guide.</w:t>
            </w:r>
          </w:p>
          <w:p w:rsidR="00FA226F" w:rsidRDefault="00FA226F" w:rsidP="00577520">
            <w:pPr>
              <w:rPr>
                <w:rFonts w:ascii="Arial" w:hAnsi="Arial" w:cs="Arial"/>
                <w:sz w:val="22"/>
                <w:szCs w:val="22"/>
              </w:rPr>
            </w:pPr>
          </w:p>
          <w:p w:rsidR="00577520" w:rsidRPr="001C4084" w:rsidRDefault="00EA1B30" w:rsidP="00577520">
            <w:pPr>
              <w:rPr>
                <w:rFonts w:ascii="Arial" w:hAnsi="Arial" w:cs="Arial"/>
                <w:sz w:val="22"/>
                <w:szCs w:val="22"/>
              </w:rPr>
            </w:pPr>
            <w:r>
              <w:rPr>
                <w:rFonts w:ascii="Arial" w:hAnsi="Arial" w:cs="Arial"/>
                <w:sz w:val="22"/>
                <w:szCs w:val="22"/>
              </w:rPr>
              <w:t>If after 5 business days the owner has not received the signed contract and the consumer building guide, the owner may withdraw from the contract</w:t>
            </w:r>
            <w:permEnd w:id="532566258"/>
          </w:p>
        </w:tc>
        <w:permStart w:id="119125645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1256451"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419D3" w:rsidP="00577520">
            <w:pPr>
              <w:rPr>
                <w:rFonts w:ascii="Arial" w:hAnsi="Arial" w:cs="Arial"/>
                <w:sz w:val="22"/>
                <w:szCs w:val="22"/>
              </w:rPr>
            </w:pPr>
            <w:permStart w:id="724462276" w:edGrp="everyone"/>
            <w:r>
              <w:rPr>
                <w:rFonts w:ascii="Arial" w:hAnsi="Arial" w:cs="Arial"/>
                <w:sz w:val="22"/>
                <w:szCs w:val="22"/>
              </w:rPr>
              <w:t>5%</w:t>
            </w:r>
            <w:permEnd w:id="724462276"/>
          </w:p>
        </w:tc>
        <w:permStart w:id="197774993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77749931"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6E52F5" w:rsidP="001A3880">
            <w:pPr>
              <w:rPr>
                <w:rFonts w:ascii="Arial" w:hAnsi="Arial" w:cs="Arial"/>
                <w:sz w:val="22"/>
                <w:szCs w:val="22"/>
              </w:rPr>
            </w:pPr>
            <w:permStart w:id="784477567" w:edGrp="everyone"/>
            <w:r>
              <w:rPr>
                <w:rFonts w:ascii="Arial" w:hAnsi="Arial" w:cs="Arial"/>
                <w:sz w:val="22"/>
                <w:szCs w:val="22"/>
              </w:rPr>
              <w:t>Deposit – 5%</w:t>
            </w:r>
          </w:p>
          <w:p w:rsidR="001A3880" w:rsidRDefault="006E52F5" w:rsidP="001A3880">
            <w:pPr>
              <w:rPr>
                <w:rFonts w:ascii="Arial" w:hAnsi="Arial" w:cs="Arial"/>
                <w:sz w:val="22"/>
                <w:szCs w:val="22"/>
              </w:rPr>
            </w:pPr>
            <w:r>
              <w:rPr>
                <w:rFonts w:ascii="Arial" w:hAnsi="Arial" w:cs="Arial"/>
                <w:sz w:val="22"/>
                <w:szCs w:val="22"/>
              </w:rPr>
              <w:t>Base stage – 15%</w:t>
            </w:r>
          </w:p>
          <w:p w:rsidR="001A3880" w:rsidRDefault="006E52F5" w:rsidP="001A3880">
            <w:pPr>
              <w:rPr>
                <w:rFonts w:ascii="Arial" w:hAnsi="Arial" w:cs="Arial"/>
                <w:sz w:val="22"/>
                <w:szCs w:val="22"/>
              </w:rPr>
            </w:pPr>
            <w:r>
              <w:rPr>
                <w:rFonts w:ascii="Arial" w:hAnsi="Arial" w:cs="Arial"/>
                <w:sz w:val="22"/>
                <w:szCs w:val="22"/>
              </w:rPr>
              <w:t>Frame Stage – 20%</w:t>
            </w:r>
          </w:p>
          <w:p w:rsidR="001A3880" w:rsidRDefault="006E52F5" w:rsidP="001A3880">
            <w:pPr>
              <w:rPr>
                <w:rFonts w:ascii="Arial" w:hAnsi="Arial" w:cs="Arial"/>
                <w:sz w:val="22"/>
                <w:szCs w:val="22"/>
              </w:rPr>
            </w:pPr>
            <w:r>
              <w:rPr>
                <w:rFonts w:ascii="Arial" w:hAnsi="Arial" w:cs="Arial"/>
                <w:sz w:val="22"/>
                <w:szCs w:val="22"/>
              </w:rPr>
              <w:t>Enclosed Stage – 25%</w:t>
            </w:r>
          </w:p>
          <w:p w:rsidR="001A3880" w:rsidRDefault="006E52F5" w:rsidP="001A3880">
            <w:pPr>
              <w:rPr>
                <w:rFonts w:ascii="Arial" w:hAnsi="Arial" w:cs="Arial"/>
                <w:sz w:val="22"/>
                <w:szCs w:val="22"/>
              </w:rPr>
            </w:pPr>
            <w:r>
              <w:rPr>
                <w:rFonts w:ascii="Arial" w:hAnsi="Arial" w:cs="Arial"/>
                <w:sz w:val="22"/>
                <w:szCs w:val="22"/>
              </w:rPr>
              <w:t>Fixing Stage – 20%</w:t>
            </w:r>
          </w:p>
          <w:p w:rsidR="001A3880" w:rsidRPr="001C4084" w:rsidRDefault="006E52F5" w:rsidP="001A3880">
            <w:pPr>
              <w:rPr>
                <w:rFonts w:ascii="Arial" w:hAnsi="Arial" w:cs="Arial"/>
                <w:sz w:val="22"/>
                <w:szCs w:val="22"/>
              </w:rPr>
            </w:pPr>
            <w:r>
              <w:rPr>
                <w:rFonts w:ascii="Arial" w:hAnsi="Arial" w:cs="Arial"/>
                <w:sz w:val="22"/>
                <w:szCs w:val="22"/>
              </w:rPr>
              <w:t>Practical Completion – 15%</w:t>
            </w:r>
            <w:permEnd w:id="784477567"/>
          </w:p>
        </w:tc>
        <w:permStart w:id="131361833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13618332"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8564AD" w:rsidP="00CB0A4E">
            <w:pPr>
              <w:rPr>
                <w:rFonts w:ascii="Arial" w:hAnsi="Arial" w:cs="Arial"/>
                <w:sz w:val="22"/>
                <w:szCs w:val="22"/>
              </w:rPr>
            </w:pPr>
            <w:permStart w:id="104861439" w:edGrp="everyone"/>
            <w:r>
              <w:rPr>
                <w:rFonts w:ascii="Arial" w:hAnsi="Arial" w:cs="Arial"/>
                <w:sz w:val="22"/>
                <w:szCs w:val="22"/>
              </w:rPr>
              <w:t xml:space="preserve">No, I would not accept as the maximum deposit </w:t>
            </w:r>
            <w:r w:rsidR="00027A6B">
              <w:rPr>
                <w:rFonts w:ascii="Arial" w:hAnsi="Arial" w:cs="Arial"/>
                <w:sz w:val="22"/>
                <w:szCs w:val="22"/>
              </w:rPr>
              <w:t xml:space="preserve">for work priced above $20,000 </w:t>
            </w:r>
            <w:r>
              <w:rPr>
                <w:rFonts w:ascii="Arial" w:hAnsi="Arial" w:cs="Arial"/>
                <w:sz w:val="22"/>
                <w:szCs w:val="22"/>
              </w:rPr>
              <w:t>is 5% of the contract sum. The QBCC Act states this maximum deposit cannot be exceeded. $70,000 is well over the maximum deposit percentage and therefore cannot be accepted. The maximum deposit allowed for a $550,000 contract would be $27,500.</w:t>
            </w:r>
            <w:permEnd w:id="104861439"/>
          </w:p>
        </w:tc>
        <w:permStart w:id="205609102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056091028"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96613869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966138692"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E54181" w:rsidP="002A3408">
            <w:pPr>
              <w:rPr>
                <w:rFonts w:ascii="Arial" w:hAnsi="Arial" w:cs="Arial"/>
                <w:sz w:val="22"/>
                <w:szCs w:val="22"/>
              </w:rPr>
            </w:pPr>
            <w:permStart w:id="745958958" w:edGrp="everyone"/>
            <w:r>
              <w:rPr>
                <w:rFonts w:ascii="Arial" w:hAnsi="Arial" w:cs="Arial"/>
                <w:sz w:val="22"/>
                <w:szCs w:val="22"/>
              </w:rPr>
              <w:t>If a condition is not fulfilled, the nature of the contract is drastically changed The aggrieved part can elect to discharge the contract and sue for damages.</w:t>
            </w:r>
            <w:permEnd w:id="745958958"/>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E54181" w:rsidP="002A3408">
            <w:pPr>
              <w:rPr>
                <w:rFonts w:ascii="Arial" w:hAnsi="Arial" w:cs="Arial"/>
                <w:sz w:val="22"/>
                <w:szCs w:val="22"/>
              </w:rPr>
            </w:pPr>
            <w:permStart w:id="795104976" w:edGrp="everyone"/>
            <w:r>
              <w:rPr>
                <w:rFonts w:ascii="Arial" w:hAnsi="Arial" w:cs="Arial"/>
                <w:sz w:val="22"/>
                <w:szCs w:val="22"/>
              </w:rPr>
              <w:t>If a warranty is not fulfilled, the nature of the contract is drastically changed. The aggrieved party cannot elect to terminate or discharge the contract- they may only seek damages</w:t>
            </w:r>
            <w:permEnd w:id="795104976"/>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136E1C" w:rsidP="006805B7">
            <w:pPr>
              <w:rPr>
                <w:rFonts w:ascii="Arial" w:hAnsi="Arial" w:cs="Arial"/>
                <w:sz w:val="22"/>
                <w:szCs w:val="22"/>
              </w:rPr>
            </w:pPr>
            <w:permStart w:id="1527601830" w:edGrp="everyone"/>
            <w:r>
              <w:rPr>
                <w:rFonts w:ascii="Arial" w:hAnsi="Arial" w:cs="Arial"/>
                <w:sz w:val="22"/>
                <w:szCs w:val="22"/>
              </w:rPr>
              <w:t xml:space="preserve">Occurs when a part is unwilling to perform their contractual obligations – through acknowledgement or their actions are totally inconsistent with their obligations under the contract </w:t>
            </w:r>
            <w:permEnd w:id="1527601830"/>
          </w:p>
        </w:tc>
        <w:permStart w:id="1476146151"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76146151"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0130650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136E1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13065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625288435"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625288435"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04376551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437655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136E1C" w:rsidP="00294A7E">
            <w:pPr>
              <w:rPr>
                <w:rFonts w:ascii="Arial" w:hAnsi="Arial" w:cs="Arial"/>
                <w:sz w:val="22"/>
                <w:szCs w:val="22"/>
              </w:rPr>
            </w:pPr>
            <w:permStart w:id="1342201170" w:edGrp="everyone"/>
            <w:r>
              <w:rPr>
                <w:rFonts w:ascii="Arial" w:hAnsi="Arial" w:cs="Arial"/>
                <w:sz w:val="22"/>
                <w:szCs w:val="22"/>
              </w:rPr>
              <w:t>Because if the situation is not deemed to be a repudiation, by terminating the contract, the ‘injured’ party may themselves be repudiating the contract and could be liable to pay damages</w:t>
            </w:r>
            <w:permEnd w:id="1342201170"/>
          </w:p>
        </w:tc>
        <w:permStart w:id="23287439"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287439"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CE7878" w:rsidP="00816CCB">
            <w:pPr>
              <w:rPr>
                <w:rFonts w:ascii="Arial" w:hAnsi="Arial" w:cs="Arial"/>
                <w:sz w:val="22"/>
                <w:szCs w:val="22"/>
              </w:rPr>
            </w:pPr>
            <w:permStart w:id="2019116806" w:edGrp="everyone"/>
            <w:r>
              <w:rPr>
                <w:rFonts w:ascii="Arial" w:hAnsi="Arial" w:cs="Arial"/>
                <w:sz w:val="22"/>
                <w:szCs w:val="22"/>
              </w:rPr>
              <w:t xml:space="preserve">Abandonment of contract means that </w:t>
            </w:r>
            <w:r w:rsidR="00F80260">
              <w:rPr>
                <w:rFonts w:ascii="Arial" w:hAnsi="Arial" w:cs="Arial"/>
                <w:sz w:val="22"/>
                <w:szCs w:val="22"/>
              </w:rPr>
              <w:t xml:space="preserve">both parties have conducted themselves in such a way that the original contract is no longer valid. Both parties may </w:t>
            </w:r>
            <w:proofErr w:type="spellStart"/>
            <w:r w:rsidR="00F80260">
              <w:rPr>
                <w:rFonts w:ascii="Arial" w:hAnsi="Arial" w:cs="Arial"/>
                <w:sz w:val="22"/>
                <w:szCs w:val="22"/>
              </w:rPr>
              <w:t>mutuall</w:t>
            </w:r>
            <w:proofErr w:type="spellEnd"/>
            <w:r w:rsidR="00F80260">
              <w:rPr>
                <w:rFonts w:ascii="Arial" w:hAnsi="Arial" w:cs="Arial"/>
                <w:sz w:val="22"/>
                <w:szCs w:val="22"/>
              </w:rPr>
              <w:t xml:space="preserve"> agree to abandon the contract, or it can become part of a claim.</w:t>
            </w:r>
          </w:p>
          <w:p w:rsidR="00816CCB" w:rsidRDefault="00816CCB" w:rsidP="00816CCB">
            <w:pPr>
              <w:rPr>
                <w:rFonts w:ascii="Arial" w:hAnsi="Arial" w:cs="Arial"/>
                <w:sz w:val="22"/>
                <w:szCs w:val="22"/>
              </w:rPr>
            </w:pPr>
          </w:p>
          <w:p w:rsidR="00816CCB" w:rsidRPr="001C4084" w:rsidRDefault="00F80260" w:rsidP="00816CCB">
            <w:pPr>
              <w:rPr>
                <w:rFonts w:ascii="Arial" w:hAnsi="Arial" w:cs="Arial"/>
                <w:sz w:val="22"/>
                <w:szCs w:val="22"/>
              </w:rPr>
            </w:pPr>
            <w:r>
              <w:rPr>
                <w:rFonts w:ascii="Arial" w:hAnsi="Arial" w:cs="Arial"/>
                <w:sz w:val="22"/>
                <w:szCs w:val="22"/>
              </w:rPr>
              <w:t xml:space="preserve">The contractor may also fail to perform the work on a project by either not starting work at a reasonable time, nor completing the work, or failing to resume work in a reasonable about of time. </w:t>
            </w:r>
            <w:permEnd w:id="2019116806"/>
          </w:p>
        </w:tc>
        <w:permStart w:id="1307206294"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7206294"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FC35EA" w:rsidP="00816CCB">
            <w:pPr>
              <w:rPr>
                <w:rFonts w:ascii="Arial" w:hAnsi="Arial" w:cs="Arial"/>
                <w:sz w:val="22"/>
                <w:szCs w:val="22"/>
              </w:rPr>
            </w:pPr>
            <w:permStart w:id="1748583397" w:edGrp="everyone"/>
            <w:r w:rsidRPr="00FC35EA">
              <w:rPr>
                <w:rFonts w:ascii="Arial" w:hAnsi="Arial" w:cs="Arial"/>
                <w:b/>
                <w:sz w:val="22"/>
                <w:szCs w:val="22"/>
              </w:rPr>
              <w:t>Termination for cause</w:t>
            </w:r>
            <w:r>
              <w:rPr>
                <w:rFonts w:ascii="Arial" w:hAnsi="Arial" w:cs="Arial"/>
                <w:sz w:val="22"/>
                <w:szCs w:val="22"/>
              </w:rPr>
              <w:t xml:space="preserve"> happens when one part stops work due to a </w:t>
            </w:r>
            <w:r w:rsidRPr="00FC35EA">
              <w:rPr>
                <w:rFonts w:ascii="Arial" w:hAnsi="Arial" w:cs="Arial"/>
                <w:b/>
                <w:sz w:val="22"/>
                <w:szCs w:val="22"/>
              </w:rPr>
              <w:t>deficiency in performance</w:t>
            </w:r>
            <w:r>
              <w:rPr>
                <w:rFonts w:ascii="Arial" w:hAnsi="Arial" w:cs="Arial"/>
                <w:sz w:val="22"/>
                <w:szCs w:val="22"/>
              </w:rPr>
              <w:t xml:space="preserve"> by the other party. Because the contract is terminated as a result of a party’s own poor performance, the law typically provides the terminated party with little resource in the event of a termination for cause</w:t>
            </w:r>
          </w:p>
          <w:p w:rsidR="00816CCB" w:rsidRDefault="00816CCB" w:rsidP="00816CCB">
            <w:pPr>
              <w:rPr>
                <w:rFonts w:ascii="Arial" w:hAnsi="Arial" w:cs="Arial"/>
                <w:sz w:val="22"/>
                <w:szCs w:val="22"/>
              </w:rPr>
            </w:pPr>
          </w:p>
          <w:p w:rsidR="00816CCB" w:rsidRPr="001C4084" w:rsidRDefault="00FC35EA" w:rsidP="00816CCB">
            <w:pPr>
              <w:rPr>
                <w:rFonts w:ascii="Arial" w:hAnsi="Arial" w:cs="Arial"/>
                <w:sz w:val="22"/>
                <w:szCs w:val="22"/>
              </w:rPr>
            </w:pPr>
            <w:r w:rsidRPr="00FC35EA">
              <w:rPr>
                <w:rFonts w:ascii="Arial" w:hAnsi="Arial" w:cs="Arial"/>
                <w:b/>
                <w:sz w:val="22"/>
                <w:szCs w:val="22"/>
              </w:rPr>
              <w:t>Termination for convenience</w:t>
            </w:r>
            <w:r>
              <w:rPr>
                <w:rFonts w:ascii="Arial" w:hAnsi="Arial" w:cs="Arial"/>
                <w:sz w:val="22"/>
                <w:szCs w:val="22"/>
              </w:rPr>
              <w:t xml:space="preserve"> happens when the owner’s stops work for </w:t>
            </w:r>
            <w:r w:rsidRPr="00FC35EA">
              <w:rPr>
                <w:rFonts w:ascii="Arial" w:hAnsi="Arial" w:cs="Arial"/>
                <w:b/>
                <w:sz w:val="22"/>
                <w:szCs w:val="22"/>
              </w:rPr>
              <w:t>reasons</w:t>
            </w:r>
            <w:r>
              <w:rPr>
                <w:rFonts w:ascii="Arial" w:hAnsi="Arial" w:cs="Arial"/>
                <w:sz w:val="22"/>
                <w:szCs w:val="22"/>
              </w:rPr>
              <w:t xml:space="preserve"> </w:t>
            </w:r>
            <w:r w:rsidRPr="00FC35EA">
              <w:rPr>
                <w:rFonts w:ascii="Arial" w:hAnsi="Arial" w:cs="Arial"/>
                <w:b/>
                <w:sz w:val="22"/>
                <w:szCs w:val="22"/>
              </w:rPr>
              <w:t>other than a deficiency</w:t>
            </w:r>
            <w:r>
              <w:rPr>
                <w:rFonts w:ascii="Arial" w:hAnsi="Arial" w:cs="Arial"/>
                <w:sz w:val="22"/>
                <w:szCs w:val="22"/>
              </w:rPr>
              <w:t xml:space="preserve"> in performance by the contractor. As the termination occurs not because of poor performance, the law may provide the aggrieved contractor with significant rights against the breaching owner.</w:t>
            </w:r>
            <w:permEnd w:id="1748583397"/>
          </w:p>
        </w:tc>
        <w:permStart w:id="1997747683"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97747683"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61993629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02E55"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619936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8108426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81084260"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0908036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9080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Pr="001C4084" w:rsidRDefault="00302E55" w:rsidP="00291E00">
            <w:pPr>
              <w:rPr>
                <w:rFonts w:ascii="Arial" w:hAnsi="Arial" w:cs="Arial"/>
                <w:sz w:val="22"/>
                <w:szCs w:val="22"/>
              </w:rPr>
            </w:pPr>
            <w:permStart w:id="1177301370" w:edGrp="everyone"/>
            <w:r>
              <w:rPr>
                <w:rFonts w:ascii="Arial" w:hAnsi="Arial" w:cs="Arial"/>
                <w:sz w:val="22"/>
                <w:szCs w:val="22"/>
              </w:rPr>
              <w:t>A valid notice should specify what must occur to perform the contract, a reasonable time in which the contract must be completed, and a statement of the consequences of not performing in accordance with the notice.</w:t>
            </w:r>
            <w:permEnd w:id="1177301370"/>
          </w:p>
        </w:tc>
        <w:permStart w:id="97222958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72229583"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630831"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02E55"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6308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3304470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3304470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96699847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69984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774EA" w:rsidRDefault="006A400E" w:rsidP="00FD2AF2">
            <w:pPr>
              <w:rPr>
                <w:rFonts w:ascii="Arial" w:hAnsi="Arial" w:cs="Arial"/>
                <w:sz w:val="22"/>
                <w:szCs w:val="22"/>
              </w:rPr>
            </w:pPr>
            <w:permStart w:id="1469601489" w:edGrp="everyone"/>
            <w:r>
              <w:rPr>
                <w:rFonts w:ascii="Arial" w:hAnsi="Arial" w:cs="Arial"/>
                <w:sz w:val="22"/>
                <w:szCs w:val="22"/>
              </w:rPr>
              <w:t xml:space="preserve">The client is required to pay the final contract payment at </w:t>
            </w:r>
            <w:r w:rsidR="006D689A">
              <w:rPr>
                <w:rFonts w:ascii="Arial" w:hAnsi="Arial" w:cs="Arial"/>
                <w:sz w:val="22"/>
                <w:szCs w:val="22"/>
              </w:rPr>
              <w:t>practical completion</w:t>
            </w:r>
            <w:r>
              <w:rPr>
                <w:rFonts w:ascii="Arial" w:hAnsi="Arial" w:cs="Arial"/>
                <w:sz w:val="22"/>
                <w:szCs w:val="22"/>
              </w:rPr>
              <w:t>. Defects and Omissions do not prevent the home from being used for its intended purpose however, if the unfinished items prevent the home from being lived in, then practical completion could be deemed not to have occurred.</w:t>
            </w:r>
          </w:p>
          <w:p w:rsidR="006774EA" w:rsidRDefault="006774EA" w:rsidP="00FD2AF2">
            <w:pPr>
              <w:rPr>
                <w:rFonts w:ascii="Arial" w:hAnsi="Arial" w:cs="Arial"/>
                <w:sz w:val="22"/>
                <w:szCs w:val="22"/>
              </w:rPr>
            </w:pPr>
          </w:p>
          <w:p w:rsidR="00D27040" w:rsidRPr="001C4084" w:rsidRDefault="006774EA" w:rsidP="00FD2AF2">
            <w:pPr>
              <w:rPr>
                <w:rFonts w:ascii="Arial" w:hAnsi="Arial" w:cs="Arial"/>
                <w:sz w:val="22"/>
                <w:szCs w:val="22"/>
              </w:rPr>
            </w:pPr>
            <w:r>
              <w:rPr>
                <w:rFonts w:ascii="Arial" w:hAnsi="Arial" w:cs="Arial"/>
                <w:sz w:val="22"/>
                <w:szCs w:val="22"/>
              </w:rPr>
              <w:t>Typically, a practical completion inspection will take place, and the building supervisor and client will agree on a list of items to be attended to.</w:t>
            </w:r>
            <w:r w:rsidR="006D689A">
              <w:rPr>
                <w:rFonts w:ascii="Arial" w:hAnsi="Arial" w:cs="Arial"/>
                <w:sz w:val="22"/>
                <w:szCs w:val="22"/>
              </w:rPr>
              <w:t xml:space="preserve"> </w:t>
            </w:r>
            <w:permEnd w:id="1469601489"/>
          </w:p>
        </w:tc>
        <w:permStart w:id="98784195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7841951"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Default="001368AF" w:rsidP="00972346">
            <w:pPr>
              <w:rPr>
                <w:rFonts w:ascii="Arial" w:hAnsi="Arial" w:cs="Arial"/>
                <w:sz w:val="22"/>
                <w:szCs w:val="22"/>
              </w:rPr>
            </w:pPr>
            <w:permStart w:id="1127429611" w:edGrp="everyone"/>
            <w:r>
              <w:rPr>
                <w:rFonts w:ascii="Arial" w:hAnsi="Arial" w:cs="Arial"/>
                <w:sz w:val="22"/>
                <w:szCs w:val="22"/>
              </w:rPr>
              <w:t xml:space="preserve">The contractor must fix any defects or omissions in the work under the contract. </w:t>
            </w:r>
          </w:p>
          <w:p w:rsidR="008C754C" w:rsidRDefault="008C754C" w:rsidP="00972346">
            <w:pPr>
              <w:rPr>
                <w:rFonts w:ascii="Arial" w:hAnsi="Arial" w:cs="Arial"/>
                <w:sz w:val="22"/>
                <w:szCs w:val="22"/>
              </w:rPr>
            </w:pPr>
          </w:p>
          <w:p w:rsidR="008C754C" w:rsidRDefault="001368AF" w:rsidP="00972346">
            <w:pPr>
              <w:rPr>
                <w:rFonts w:ascii="Arial" w:hAnsi="Arial" w:cs="Arial"/>
                <w:sz w:val="22"/>
                <w:szCs w:val="22"/>
              </w:rPr>
            </w:pPr>
            <w:r>
              <w:rPr>
                <w:rFonts w:ascii="Arial" w:hAnsi="Arial" w:cs="Arial"/>
                <w:sz w:val="22"/>
                <w:szCs w:val="22"/>
              </w:rPr>
              <w:t xml:space="preserve">If there are any defects or omissions, the owner must give the contractor written notice to make good such defects or omissions within 6 months after practical completion and must give the contractor reasonable access to the site. </w:t>
            </w:r>
          </w:p>
          <w:p w:rsidR="008C754C" w:rsidRDefault="008C754C" w:rsidP="00972346">
            <w:pPr>
              <w:rPr>
                <w:rFonts w:ascii="Arial" w:hAnsi="Arial" w:cs="Arial"/>
                <w:sz w:val="22"/>
                <w:szCs w:val="22"/>
              </w:rPr>
            </w:pPr>
          </w:p>
          <w:p w:rsidR="008C754C" w:rsidRPr="001C4084" w:rsidRDefault="001368AF" w:rsidP="00972346">
            <w:pPr>
              <w:rPr>
                <w:rFonts w:ascii="Arial" w:hAnsi="Arial" w:cs="Arial"/>
                <w:sz w:val="22"/>
                <w:szCs w:val="22"/>
              </w:rPr>
            </w:pPr>
            <w:r>
              <w:rPr>
                <w:rFonts w:ascii="Arial" w:hAnsi="Arial" w:cs="Arial"/>
                <w:sz w:val="22"/>
                <w:szCs w:val="22"/>
              </w:rPr>
              <w:t>The contractor must rectify any defects during usual business hours within 28 calendar days of the notice being given.</w:t>
            </w:r>
            <w:permEnd w:id="1127429611"/>
          </w:p>
        </w:tc>
        <w:permStart w:id="2117732698"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17732698"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1368AF" w:rsidP="00215415">
            <w:pPr>
              <w:rPr>
                <w:rFonts w:ascii="Arial" w:hAnsi="Arial" w:cs="Arial"/>
                <w:sz w:val="22"/>
                <w:szCs w:val="22"/>
              </w:rPr>
            </w:pPr>
            <w:permStart w:id="1507083460" w:edGrp="everyone"/>
            <w:r>
              <w:rPr>
                <w:rFonts w:ascii="Arial" w:hAnsi="Arial" w:cs="Arial"/>
                <w:sz w:val="22"/>
                <w:szCs w:val="22"/>
              </w:rPr>
              <w:t>The person’s name, business address, telephone number, their email address (if any).</w:t>
            </w:r>
            <w:permEnd w:id="1507083460"/>
          </w:p>
        </w:tc>
        <w:permStart w:id="179950230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9502300"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1368AF" w:rsidP="00215415">
            <w:pPr>
              <w:rPr>
                <w:rFonts w:ascii="Arial" w:hAnsi="Arial" w:cs="Arial"/>
                <w:sz w:val="22"/>
                <w:szCs w:val="22"/>
              </w:rPr>
            </w:pPr>
            <w:permStart w:id="1768909102" w:edGrp="everyone"/>
            <w:r>
              <w:rPr>
                <w:rFonts w:ascii="Arial" w:hAnsi="Arial" w:cs="Arial"/>
                <w:sz w:val="22"/>
                <w:szCs w:val="22"/>
              </w:rPr>
              <w:t>A lawyer.</w:t>
            </w:r>
            <w:permEnd w:id="1768909102"/>
          </w:p>
        </w:tc>
        <w:permStart w:id="82637499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26374997"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55385" w:rsidP="00215415">
            <w:pPr>
              <w:rPr>
                <w:rFonts w:ascii="Arial" w:hAnsi="Arial" w:cs="Arial"/>
                <w:sz w:val="22"/>
                <w:szCs w:val="22"/>
              </w:rPr>
            </w:pPr>
            <w:permStart w:id="1528832374" w:edGrp="everyone"/>
            <w:r>
              <w:rPr>
                <w:rFonts w:ascii="Arial" w:hAnsi="Arial" w:cs="Arial"/>
                <w:sz w:val="22"/>
                <w:szCs w:val="22"/>
              </w:rPr>
              <w:t>The</w:t>
            </w:r>
            <w:r w:rsidR="001368AF">
              <w:rPr>
                <w:rFonts w:ascii="Arial" w:hAnsi="Arial" w:cs="Arial"/>
                <w:sz w:val="22"/>
                <w:szCs w:val="22"/>
              </w:rPr>
              <w:t xml:space="preserve"> Contract.</w:t>
            </w:r>
            <w:permEnd w:id="1528832374"/>
          </w:p>
        </w:tc>
        <w:permStart w:id="90669226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6692268"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Pr="001C4084" w:rsidRDefault="0015371C" w:rsidP="001A3880">
            <w:pPr>
              <w:rPr>
                <w:rFonts w:ascii="Arial" w:hAnsi="Arial" w:cs="Arial"/>
                <w:sz w:val="22"/>
                <w:szCs w:val="22"/>
              </w:rPr>
            </w:pPr>
            <w:permStart w:id="1607149002" w:edGrp="everyone"/>
            <w:r>
              <w:rPr>
                <w:rFonts w:ascii="Arial" w:hAnsi="Arial" w:cs="Arial"/>
                <w:sz w:val="22"/>
                <w:szCs w:val="22"/>
              </w:rPr>
              <w:t xml:space="preserve">You should deal with the complaint immediately. Stay calm and identify the problem. Decide what can be done and arrange a second opinion to confirm your view. Keep records of all promises, agreements, and undertakings with customers to ensure you have a clear reference to go back to as a source of truth and to avoid misunderstandings. Understand your legal obligations and that your business has complied with all relevant laws and regulations. Fix the problem. </w:t>
            </w:r>
            <w:permEnd w:id="1607149002"/>
          </w:p>
        </w:tc>
        <w:permStart w:id="789929831"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89929831"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265D9C" w:rsidP="00CB0A4E">
            <w:pPr>
              <w:rPr>
                <w:rFonts w:ascii="Arial" w:hAnsi="Arial" w:cs="Arial"/>
                <w:sz w:val="22"/>
                <w:szCs w:val="22"/>
              </w:rPr>
            </w:pPr>
            <w:permStart w:id="136196208" w:edGrp="everyone"/>
            <w:r>
              <w:rPr>
                <w:rFonts w:ascii="Arial" w:hAnsi="Arial" w:cs="Arial"/>
                <w:sz w:val="22"/>
                <w:szCs w:val="22"/>
              </w:rPr>
              <w:t xml:space="preserve">To reduce the risk of disputes, do what you say you’re going to and don’t make unrealistic promises. Act promptly and make records of all communication and complaints. </w:t>
            </w:r>
            <w:permEnd w:id="136196208"/>
          </w:p>
        </w:tc>
        <w:permStart w:id="38489457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84894576"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7C2BC1" w:rsidP="00CB0A4E">
            <w:pPr>
              <w:rPr>
                <w:rFonts w:ascii="Arial" w:hAnsi="Arial" w:cs="Arial"/>
                <w:sz w:val="22"/>
                <w:szCs w:val="22"/>
              </w:rPr>
            </w:pPr>
            <w:permStart w:id="725424233" w:edGrp="everyone"/>
            <w:r>
              <w:rPr>
                <w:rFonts w:ascii="Arial" w:hAnsi="Arial" w:cs="Arial"/>
                <w:sz w:val="22"/>
                <w:szCs w:val="22"/>
              </w:rPr>
              <w:t xml:space="preserve">First seek legal advice to investigate your options before taking any further steps. </w:t>
            </w:r>
          </w:p>
          <w:p w:rsidR="00CB0A4E" w:rsidRDefault="00CB0A4E" w:rsidP="00CB0A4E">
            <w:pPr>
              <w:rPr>
                <w:rFonts w:ascii="Arial" w:hAnsi="Arial" w:cs="Arial"/>
                <w:sz w:val="22"/>
                <w:szCs w:val="22"/>
              </w:rPr>
            </w:pPr>
          </w:p>
          <w:p w:rsidR="007C2BC1" w:rsidRDefault="007C2BC1" w:rsidP="00CB0A4E">
            <w:pPr>
              <w:rPr>
                <w:rFonts w:ascii="Arial" w:hAnsi="Arial" w:cs="Arial"/>
                <w:sz w:val="22"/>
                <w:szCs w:val="22"/>
              </w:rPr>
            </w:pPr>
            <w:r>
              <w:rPr>
                <w:rFonts w:ascii="Arial" w:hAnsi="Arial" w:cs="Arial"/>
                <w:sz w:val="22"/>
                <w:szCs w:val="22"/>
              </w:rPr>
              <w:t>The next step is all parties are required to participate in a dispute resolution process with the QBCC before making a commercial or domestic building dispute application to QCAT.</w:t>
            </w:r>
          </w:p>
          <w:p w:rsidR="007C2BC1" w:rsidRDefault="007C2BC1" w:rsidP="00CB0A4E">
            <w:pPr>
              <w:rPr>
                <w:rFonts w:ascii="Arial" w:hAnsi="Arial" w:cs="Arial"/>
                <w:sz w:val="22"/>
                <w:szCs w:val="22"/>
              </w:rPr>
            </w:pPr>
          </w:p>
          <w:p w:rsidR="001F1732" w:rsidRDefault="007C2BC1" w:rsidP="00CB0A4E">
            <w:pPr>
              <w:rPr>
                <w:rFonts w:ascii="Arial" w:hAnsi="Arial" w:cs="Arial"/>
                <w:sz w:val="22"/>
                <w:szCs w:val="22"/>
              </w:rPr>
            </w:pPr>
            <w:r>
              <w:rPr>
                <w:rFonts w:ascii="Arial" w:hAnsi="Arial" w:cs="Arial"/>
                <w:sz w:val="22"/>
                <w:szCs w:val="22"/>
              </w:rPr>
              <w:t>A letter from the QBCC advising of the outcome of this process must be provided when commencing a QCAT application.</w:t>
            </w:r>
          </w:p>
          <w:p w:rsidR="001F1732" w:rsidRDefault="001F1732" w:rsidP="00CB0A4E">
            <w:pPr>
              <w:rPr>
                <w:rFonts w:ascii="Arial" w:hAnsi="Arial" w:cs="Arial"/>
                <w:sz w:val="22"/>
                <w:szCs w:val="22"/>
              </w:rPr>
            </w:pPr>
          </w:p>
          <w:p w:rsidR="00CB0A4E" w:rsidRPr="001C4084" w:rsidRDefault="001F1732" w:rsidP="00CB0A4E">
            <w:pPr>
              <w:rPr>
                <w:rFonts w:ascii="Arial" w:hAnsi="Arial" w:cs="Arial"/>
                <w:sz w:val="22"/>
                <w:szCs w:val="22"/>
              </w:rPr>
            </w:pPr>
            <w:r>
              <w:rPr>
                <w:rFonts w:ascii="Arial" w:hAnsi="Arial" w:cs="Arial"/>
                <w:sz w:val="22"/>
                <w:szCs w:val="22"/>
              </w:rPr>
              <w:t>After this process, the QCAT will review the dispute application (Commercial building dispute - Form 25 &amp; Domestic - Form 26) and contact you about the next steps</w:t>
            </w:r>
            <w:r w:rsidR="007C2BC1">
              <w:rPr>
                <w:rFonts w:ascii="Arial" w:hAnsi="Arial" w:cs="Arial"/>
                <w:sz w:val="22"/>
                <w:szCs w:val="22"/>
              </w:rPr>
              <w:t xml:space="preserve"> </w:t>
            </w:r>
            <w:permEnd w:id="725424233"/>
          </w:p>
        </w:tc>
        <w:permStart w:id="85972647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972647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604DBB" w:rsidP="00700CC2">
            <w:pPr>
              <w:rPr>
                <w:rFonts w:ascii="Arial" w:hAnsi="Arial" w:cs="Arial"/>
                <w:sz w:val="22"/>
                <w:szCs w:val="22"/>
              </w:rPr>
            </w:pPr>
            <w:permStart w:id="961442177" w:edGrp="everyone"/>
            <w:r>
              <w:rPr>
                <w:rFonts w:ascii="Arial" w:hAnsi="Arial" w:cs="Arial"/>
                <w:sz w:val="22"/>
                <w:szCs w:val="22"/>
              </w:rPr>
              <w:t>Good Morning _____,</w:t>
            </w:r>
          </w:p>
          <w:p w:rsidR="00700CC2" w:rsidRDefault="00700CC2" w:rsidP="00700CC2">
            <w:pPr>
              <w:rPr>
                <w:rFonts w:ascii="Arial" w:hAnsi="Arial" w:cs="Arial"/>
                <w:sz w:val="22"/>
                <w:szCs w:val="22"/>
              </w:rPr>
            </w:pPr>
          </w:p>
          <w:p w:rsidR="00952454" w:rsidRDefault="00952454" w:rsidP="00700CC2">
            <w:pPr>
              <w:rPr>
                <w:rFonts w:ascii="Arial" w:hAnsi="Arial" w:cs="Arial"/>
                <w:sz w:val="22"/>
                <w:szCs w:val="22"/>
              </w:rPr>
            </w:pPr>
            <w:r>
              <w:rPr>
                <w:rFonts w:ascii="Arial" w:hAnsi="Arial" w:cs="Arial"/>
                <w:sz w:val="22"/>
                <w:szCs w:val="22"/>
              </w:rPr>
              <w:t>Thank you for your email. Be assured that your concern has been taken seriously with myself and the team and we will ensure we rectify this situation immediately.</w:t>
            </w:r>
          </w:p>
          <w:p w:rsidR="00952454" w:rsidRDefault="00952454" w:rsidP="00700CC2">
            <w:pPr>
              <w:rPr>
                <w:rFonts w:ascii="Arial" w:hAnsi="Arial" w:cs="Arial"/>
                <w:sz w:val="22"/>
                <w:szCs w:val="22"/>
              </w:rPr>
            </w:pPr>
          </w:p>
          <w:p w:rsidR="00952454" w:rsidRDefault="00952454" w:rsidP="00700CC2">
            <w:pPr>
              <w:rPr>
                <w:rFonts w:ascii="Arial" w:hAnsi="Arial" w:cs="Arial"/>
                <w:sz w:val="22"/>
                <w:szCs w:val="22"/>
              </w:rPr>
            </w:pPr>
            <w:r>
              <w:rPr>
                <w:rFonts w:ascii="Arial" w:hAnsi="Arial" w:cs="Arial"/>
                <w:sz w:val="22"/>
                <w:szCs w:val="22"/>
              </w:rPr>
              <w:t xml:space="preserve">To recap, you have a concern that the installed bath in the bathroom is the wrong style. </w:t>
            </w:r>
          </w:p>
          <w:p w:rsidR="00952454" w:rsidRDefault="00952454" w:rsidP="00700CC2">
            <w:pPr>
              <w:rPr>
                <w:rFonts w:ascii="Arial" w:hAnsi="Arial" w:cs="Arial"/>
                <w:sz w:val="22"/>
                <w:szCs w:val="22"/>
              </w:rPr>
            </w:pPr>
          </w:p>
          <w:p w:rsidR="00952454" w:rsidRDefault="00952454" w:rsidP="00700CC2">
            <w:pPr>
              <w:rPr>
                <w:rFonts w:ascii="Arial" w:hAnsi="Arial" w:cs="Arial"/>
                <w:sz w:val="22"/>
                <w:szCs w:val="22"/>
              </w:rPr>
            </w:pPr>
            <w:r>
              <w:rPr>
                <w:rFonts w:ascii="Arial" w:hAnsi="Arial" w:cs="Arial"/>
                <w:sz w:val="22"/>
                <w:szCs w:val="22"/>
              </w:rPr>
              <w:t xml:space="preserve">After careful review of the contract and the white goods and chattels list provided, the bath specified is the </w:t>
            </w:r>
            <w:proofErr w:type="spellStart"/>
            <w:r>
              <w:rPr>
                <w:rFonts w:ascii="Arial" w:hAnsi="Arial" w:cs="Arial"/>
                <w:sz w:val="22"/>
                <w:szCs w:val="22"/>
              </w:rPr>
              <w:t>Caroma</w:t>
            </w:r>
            <w:proofErr w:type="spellEnd"/>
            <w:r>
              <w:rPr>
                <w:rFonts w:ascii="Arial" w:hAnsi="Arial" w:cs="Arial"/>
                <w:sz w:val="22"/>
                <w:szCs w:val="22"/>
              </w:rPr>
              <w:t xml:space="preserve"> Luna 1525 Island bath in white</w:t>
            </w:r>
            <w:r w:rsidR="00E33F02">
              <w:rPr>
                <w:rFonts w:ascii="Arial" w:hAnsi="Arial" w:cs="Arial"/>
                <w:sz w:val="22"/>
                <w:szCs w:val="22"/>
              </w:rPr>
              <w:t>, product code LU5ISW</w:t>
            </w:r>
            <w:r>
              <w:rPr>
                <w:rFonts w:ascii="Arial" w:hAnsi="Arial" w:cs="Arial"/>
                <w:sz w:val="22"/>
                <w:szCs w:val="22"/>
              </w:rPr>
              <w:t xml:space="preserve">. Please see attached section of the contract with these specifications, as well as the white goods and chattels list with the specified item highlighted. </w:t>
            </w:r>
          </w:p>
          <w:p w:rsidR="00952454" w:rsidRDefault="00952454" w:rsidP="00700CC2">
            <w:pPr>
              <w:rPr>
                <w:rFonts w:ascii="Arial" w:hAnsi="Arial" w:cs="Arial"/>
                <w:sz w:val="22"/>
                <w:szCs w:val="22"/>
              </w:rPr>
            </w:pPr>
          </w:p>
          <w:p w:rsidR="00952454" w:rsidRDefault="00952454" w:rsidP="00700CC2">
            <w:pPr>
              <w:rPr>
                <w:rFonts w:ascii="Arial" w:hAnsi="Arial" w:cs="Arial"/>
                <w:sz w:val="22"/>
                <w:szCs w:val="22"/>
              </w:rPr>
            </w:pPr>
            <w:r>
              <w:rPr>
                <w:rFonts w:ascii="Arial" w:hAnsi="Arial" w:cs="Arial"/>
                <w:sz w:val="22"/>
                <w:szCs w:val="22"/>
              </w:rPr>
              <w:t xml:space="preserve">We have crossed-referenced this with our purchase order invoice, as well as the </w:t>
            </w:r>
            <w:r w:rsidR="00E33F02">
              <w:rPr>
                <w:rFonts w:ascii="Arial" w:hAnsi="Arial" w:cs="Arial"/>
                <w:sz w:val="22"/>
                <w:szCs w:val="22"/>
              </w:rPr>
              <w:t xml:space="preserve">receivable order sheet. Please see attached these documents, with the bath that has been ordered and installed highlighted. Within both invoices, the bath that has been ordered is the </w:t>
            </w:r>
            <w:proofErr w:type="spellStart"/>
            <w:r w:rsidR="00E33F02">
              <w:rPr>
                <w:rFonts w:ascii="Arial" w:hAnsi="Arial" w:cs="Arial"/>
                <w:sz w:val="22"/>
                <w:szCs w:val="22"/>
              </w:rPr>
              <w:t>Caroma</w:t>
            </w:r>
            <w:proofErr w:type="spellEnd"/>
            <w:r w:rsidR="00E33F02">
              <w:rPr>
                <w:rFonts w:ascii="Arial" w:hAnsi="Arial" w:cs="Arial"/>
                <w:sz w:val="22"/>
                <w:szCs w:val="22"/>
              </w:rPr>
              <w:t xml:space="preserve"> </w:t>
            </w:r>
            <w:proofErr w:type="spellStart"/>
            <w:r w:rsidR="00E33F02">
              <w:rPr>
                <w:rFonts w:ascii="Arial" w:hAnsi="Arial" w:cs="Arial"/>
                <w:sz w:val="22"/>
                <w:szCs w:val="22"/>
              </w:rPr>
              <w:t>Lna</w:t>
            </w:r>
            <w:proofErr w:type="spellEnd"/>
            <w:r w:rsidR="00E33F02">
              <w:rPr>
                <w:rFonts w:ascii="Arial" w:hAnsi="Arial" w:cs="Arial"/>
                <w:sz w:val="22"/>
                <w:szCs w:val="22"/>
              </w:rPr>
              <w:t xml:space="preserve"> 1525 Island bath, product code LU5ISW.</w:t>
            </w:r>
          </w:p>
          <w:p w:rsidR="00E33F02" w:rsidRDefault="00E33F02" w:rsidP="00700CC2">
            <w:pPr>
              <w:rPr>
                <w:rFonts w:ascii="Arial" w:hAnsi="Arial" w:cs="Arial"/>
                <w:sz w:val="22"/>
                <w:szCs w:val="22"/>
              </w:rPr>
            </w:pPr>
          </w:p>
          <w:p w:rsidR="00E33F02" w:rsidRDefault="00E33F02" w:rsidP="00700CC2">
            <w:pPr>
              <w:rPr>
                <w:rFonts w:ascii="Arial" w:hAnsi="Arial" w:cs="Arial"/>
                <w:sz w:val="22"/>
                <w:szCs w:val="22"/>
              </w:rPr>
            </w:pPr>
            <w:r>
              <w:rPr>
                <w:rFonts w:ascii="Arial" w:hAnsi="Arial" w:cs="Arial"/>
                <w:sz w:val="22"/>
                <w:szCs w:val="22"/>
              </w:rPr>
              <w:t xml:space="preserve">Based on this information within the specifications and contract documents and the purchase orders, we have come to find that the bath installed is the correct item. </w:t>
            </w:r>
          </w:p>
          <w:p w:rsidR="00E33F02" w:rsidRDefault="00E33F02" w:rsidP="00700CC2">
            <w:pPr>
              <w:rPr>
                <w:rFonts w:ascii="Arial" w:hAnsi="Arial" w:cs="Arial"/>
                <w:sz w:val="22"/>
                <w:szCs w:val="22"/>
              </w:rPr>
            </w:pPr>
          </w:p>
          <w:p w:rsidR="00E33F02" w:rsidRDefault="00E33F02" w:rsidP="00700CC2">
            <w:pPr>
              <w:rPr>
                <w:rFonts w:ascii="Arial" w:hAnsi="Arial" w:cs="Arial"/>
                <w:sz w:val="22"/>
                <w:szCs w:val="22"/>
              </w:rPr>
            </w:pPr>
            <w:r>
              <w:rPr>
                <w:rFonts w:ascii="Arial" w:hAnsi="Arial" w:cs="Arial"/>
                <w:sz w:val="22"/>
                <w:szCs w:val="22"/>
              </w:rPr>
              <w:t xml:space="preserve">I hope the information provided within this email puts at ease any concerns you had with the installed bath. If you have any more concerns, please contact me immediately and we will ensure we do what we can to solve these concerns. </w:t>
            </w:r>
          </w:p>
          <w:p w:rsidR="00E33F02" w:rsidRDefault="00E33F02" w:rsidP="00700CC2">
            <w:pPr>
              <w:rPr>
                <w:rFonts w:ascii="Arial" w:hAnsi="Arial" w:cs="Arial"/>
                <w:sz w:val="22"/>
                <w:szCs w:val="22"/>
              </w:rPr>
            </w:pPr>
          </w:p>
          <w:p w:rsidR="00E33F02" w:rsidRDefault="00E33F02" w:rsidP="00700CC2">
            <w:pPr>
              <w:rPr>
                <w:rFonts w:ascii="Arial" w:hAnsi="Arial" w:cs="Arial"/>
                <w:sz w:val="22"/>
                <w:szCs w:val="22"/>
              </w:rPr>
            </w:pPr>
            <w:r>
              <w:rPr>
                <w:rFonts w:ascii="Arial" w:hAnsi="Arial" w:cs="Arial"/>
                <w:sz w:val="22"/>
                <w:szCs w:val="22"/>
              </w:rPr>
              <w:t xml:space="preserve">Thank you for your email. </w:t>
            </w:r>
          </w:p>
          <w:p w:rsidR="00E33F02" w:rsidRDefault="00E33F02" w:rsidP="00700CC2">
            <w:pPr>
              <w:rPr>
                <w:rFonts w:ascii="Arial" w:hAnsi="Arial" w:cs="Arial"/>
                <w:sz w:val="22"/>
                <w:szCs w:val="22"/>
              </w:rPr>
            </w:pPr>
          </w:p>
          <w:p w:rsidR="00E33F02" w:rsidRDefault="00E33F02" w:rsidP="00700CC2">
            <w:pPr>
              <w:rPr>
                <w:rFonts w:ascii="Arial" w:hAnsi="Arial" w:cs="Arial"/>
                <w:sz w:val="22"/>
                <w:szCs w:val="22"/>
              </w:rPr>
            </w:pPr>
            <w:r>
              <w:rPr>
                <w:rFonts w:ascii="Arial" w:hAnsi="Arial" w:cs="Arial"/>
                <w:sz w:val="22"/>
                <w:szCs w:val="22"/>
              </w:rPr>
              <w:t>Kayla Watson</w:t>
            </w:r>
          </w:p>
          <w:permEnd w:id="961442177"/>
          <w:p w:rsidR="00700CC2" w:rsidRPr="00700CC2" w:rsidRDefault="00700CC2" w:rsidP="00700CC2">
            <w:pPr>
              <w:rPr>
                <w:rFonts w:ascii="Arial" w:hAnsi="Arial" w:cs="Arial"/>
                <w:sz w:val="22"/>
                <w:szCs w:val="22"/>
              </w:rPr>
            </w:pPr>
          </w:p>
        </w:tc>
        <w:permStart w:id="105553703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55537033"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CC19C4" w:rsidP="00CB0A4E">
            <w:pPr>
              <w:rPr>
                <w:rFonts w:ascii="Arial" w:hAnsi="Arial" w:cs="Arial"/>
                <w:sz w:val="22"/>
                <w:szCs w:val="22"/>
              </w:rPr>
            </w:pPr>
            <w:permStart w:id="1753487010" w:edGrp="everyone"/>
            <w:r>
              <w:rPr>
                <w:rFonts w:ascii="Arial" w:hAnsi="Arial" w:cs="Arial"/>
                <w:sz w:val="22"/>
                <w:szCs w:val="22"/>
              </w:rPr>
              <w:t xml:space="preserve">There are possible penalties with a build for the unlawful carrying out of building work, </w:t>
            </w:r>
            <w:r w:rsidR="00113744">
              <w:rPr>
                <w:rFonts w:ascii="Arial" w:hAnsi="Arial" w:cs="Arial"/>
                <w:sz w:val="22"/>
                <w:szCs w:val="22"/>
              </w:rPr>
              <w:t xml:space="preserve">such as carrying out building works without holding the appropriate license. </w:t>
            </w:r>
            <w:r w:rsidR="00126961">
              <w:rPr>
                <w:rFonts w:ascii="Arial" w:hAnsi="Arial" w:cs="Arial"/>
                <w:sz w:val="22"/>
                <w:szCs w:val="22"/>
              </w:rPr>
              <w:t xml:space="preserve">E.g. someone not holding a QBCC license or someone working outside of what their license allows them to do. </w:t>
            </w:r>
            <w:permEnd w:id="1753487010"/>
          </w:p>
        </w:tc>
        <w:permStart w:id="168213482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82134824"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F30E7C" w:rsidP="007D6FF6">
            <w:pPr>
              <w:rPr>
                <w:rFonts w:ascii="Arial" w:hAnsi="Arial" w:cs="Arial"/>
                <w:sz w:val="22"/>
                <w:szCs w:val="22"/>
              </w:rPr>
            </w:pPr>
            <w:permStart w:id="2082696068" w:edGrp="everyone"/>
            <w:r>
              <w:rPr>
                <w:rFonts w:ascii="Arial" w:hAnsi="Arial" w:cs="Arial"/>
                <w:sz w:val="22"/>
                <w:szCs w:val="22"/>
              </w:rPr>
              <w:t>A final certificate is certification by the contract administrator that the construction contract has been fully completed. It is issued at the end of the defects liability period by the means of completing</w:t>
            </w:r>
            <w:r w:rsidR="00A16571">
              <w:rPr>
                <w:rFonts w:ascii="Arial" w:hAnsi="Arial" w:cs="Arial"/>
                <w:sz w:val="22"/>
                <w:szCs w:val="22"/>
              </w:rPr>
              <w:t>/submitting</w:t>
            </w:r>
            <w:r>
              <w:rPr>
                <w:rFonts w:ascii="Arial" w:hAnsi="Arial" w:cs="Arial"/>
                <w:sz w:val="22"/>
                <w:szCs w:val="22"/>
              </w:rPr>
              <w:t xml:space="preserve"> a Form 21. </w:t>
            </w:r>
            <w:r w:rsidR="00A16571">
              <w:rPr>
                <w:rFonts w:ascii="Arial" w:hAnsi="Arial" w:cs="Arial"/>
                <w:sz w:val="22"/>
                <w:szCs w:val="22"/>
              </w:rPr>
              <w:t>A final certificate has</w:t>
            </w:r>
            <w:r>
              <w:rPr>
                <w:rFonts w:ascii="Arial" w:hAnsi="Arial" w:cs="Arial"/>
                <w:sz w:val="22"/>
                <w:szCs w:val="22"/>
              </w:rPr>
              <w:t xml:space="preserve"> the effect of releasing all remaining money due to the contractor, including any remaining retention. </w:t>
            </w:r>
          </w:p>
          <w:p w:rsidR="007D6FF6" w:rsidRDefault="007D6FF6" w:rsidP="007D6FF6">
            <w:pPr>
              <w:rPr>
                <w:rFonts w:ascii="Arial" w:hAnsi="Arial" w:cs="Arial"/>
                <w:sz w:val="22"/>
                <w:szCs w:val="22"/>
              </w:rPr>
            </w:pPr>
          </w:p>
          <w:p w:rsidR="007D6FF6" w:rsidRDefault="00F30E7C" w:rsidP="007D6FF6">
            <w:pPr>
              <w:rPr>
                <w:rFonts w:ascii="Arial" w:hAnsi="Arial" w:cs="Arial"/>
                <w:sz w:val="22"/>
                <w:szCs w:val="22"/>
              </w:rPr>
            </w:pPr>
            <w:r>
              <w:rPr>
                <w:rFonts w:ascii="Arial" w:hAnsi="Arial" w:cs="Arial"/>
                <w:sz w:val="22"/>
                <w:szCs w:val="22"/>
              </w:rPr>
              <w:t xml:space="preserve">All defects must be remedied, all adjustments to the contract sum must be agreed on and all claims must be settled for the final certificate to be lodged. The value of the final certificate is based on the final account agreed by the cost consultant and contractor. </w:t>
            </w:r>
          </w:p>
          <w:p w:rsidR="007D6FF6" w:rsidRDefault="007D6FF6" w:rsidP="007D6FF6">
            <w:pPr>
              <w:rPr>
                <w:rFonts w:ascii="Arial" w:hAnsi="Arial" w:cs="Arial"/>
                <w:sz w:val="22"/>
                <w:szCs w:val="22"/>
              </w:rPr>
            </w:pPr>
          </w:p>
          <w:p w:rsidR="00A16571" w:rsidRDefault="00F30E7C" w:rsidP="007D6FF6">
            <w:pPr>
              <w:rPr>
                <w:rFonts w:ascii="Arial" w:hAnsi="Arial" w:cs="Arial"/>
                <w:sz w:val="22"/>
                <w:szCs w:val="22"/>
              </w:rPr>
            </w:pPr>
            <w:r>
              <w:rPr>
                <w:rFonts w:ascii="Arial" w:hAnsi="Arial" w:cs="Arial"/>
                <w:sz w:val="22"/>
                <w:szCs w:val="22"/>
              </w:rPr>
              <w:t>I</w:t>
            </w:r>
            <w:r w:rsidR="00A16571">
              <w:rPr>
                <w:rFonts w:ascii="Arial" w:hAnsi="Arial" w:cs="Arial"/>
                <w:sz w:val="22"/>
                <w:szCs w:val="22"/>
              </w:rPr>
              <w:t xml:space="preserve">f dispute proceedings are in the process, the result of the final certificate is subject to the findings of the proceedings. The final certificate can also be disputed. </w:t>
            </w:r>
          </w:p>
          <w:p w:rsidR="00A16571" w:rsidRDefault="00A16571" w:rsidP="007D6FF6">
            <w:pPr>
              <w:rPr>
                <w:rFonts w:ascii="Arial" w:hAnsi="Arial" w:cs="Arial"/>
                <w:sz w:val="22"/>
                <w:szCs w:val="22"/>
              </w:rPr>
            </w:pPr>
          </w:p>
          <w:p w:rsidR="007D6FF6" w:rsidRPr="001C4084" w:rsidRDefault="00A16571" w:rsidP="007D6FF6">
            <w:pPr>
              <w:rPr>
                <w:rFonts w:ascii="Arial" w:hAnsi="Arial" w:cs="Arial"/>
                <w:sz w:val="22"/>
                <w:szCs w:val="22"/>
              </w:rPr>
            </w:pPr>
            <w:r>
              <w:rPr>
                <w:rFonts w:ascii="Arial" w:hAnsi="Arial" w:cs="Arial"/>
                <w:sz w:val="22"/>
                <w:szCs w:val="22"/>
              </w:rPr>
              <w:t>You can lodge</w:t>
            </w:r>
            <w:r w:rsidR="00702E31">
              <w:rPr>
                <w:rFonts w:ascii="Arial" w:hAnsi="Arial" w:cs="Arial"/>
                <w:sz w:val="22"/>
                <w:szCs w:val="22"/>
              </w:rPr>
              <w:t>/archive</w:t>
            </w:r>
            <w:r>
              <w:rPr>
                <w:rFonts w:ascii="Arial" w:hAnsi="Arial" w:cs="Arial"/>
                <w:sz w:val="22"/>
                <w:szCs w:val="22"/>
              </w:rPr>
              <w:t xml:space="preserve"> this application (Form 21) </w:t>
            </w:r>
            <w:r w:rsidR="00702E31">
              <w:rPr>
                <w:rFonts w:ascii="Arial" w:hAnsi="Arial" w:cs="Arial"/>
                <w:sz w:val="22"/>
                <w:szCs w:val="22"/>
              </w:rPr>
              <w:t>with the City Council by mail, in person at the council’s customer services centres, or online.</w:t>
            </w:r>
            <w:bookmarkStart w:id="59" w:name="_GoBack"/>
            <w:bookmarkEnd w:id="59"/>
            <w:r>
              <w:rPr>
                <w:rFonts w:ascii="Arial" w:hAnsi="Arial" w:cs="Arial"/>
                <w:sz w:val="22"/>
                <w:szCs w:val="22"/>
              </w:rPr>
              <w:t xml:space="preserve"> </w:t>
            </w:r>
            <w:permEnd w:id="2082696068"/>
          </w:p>
        </w:tc>
        <w:permStart w:id="1712161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121610"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F30E7C" w:rsidRPr="00DA7632" w:rsidRDefault="00F30E7C"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30E7C" w:rsidRPr="00DA7632" w:rsidRDefault="00F30E7C" w:rsidP="00700CC2">
                            <w:pPr>
                              <w:rPr>
                                <w:sz w:val="22"/>
                                <w:szCs w:val="22"/>
                                <w:lang w:val="en-US"/>
                              </w:rPr>
                            </w:pPr>
                          </w:p>
                          <w:p w:rsidR="00F30E7C" w:rsidRPr="00DA7632" w:rsidRDefault="00F30E7C" w:rsidP="00700CC2">
                            <w:pPr>
                              <w:rPr>
                                <w:b/>
                                <w:i/>
                                <w:sz w:val="22"/>
                                <w:szCs w:val="22"/>
                                <w:lang w:val="en-US"/>
                              </w:rPr>
                            </w:pPr>
                            <w:r w:rsidRPr="00DA7632">
                              <w:rPr>
                                <w:b/>
                                <w:i/>
                                <w:sz w:val="22"/>
                                <w:szCs w:val="22"/>
                                <w:lang w:val="en-US"/>
                              </w:rPr>
                              <w:t>Additional details: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F30E7C" w:rsidRPr="00DA7632" w:rsidRDefault="00F30E7C"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30E7C" w:rsidRPr="00DA7632" w:rsidRDefault="00F30E7C" w:rsidP="00700CC2">
                      <w:pPr>
                        <w:rPr>
                          <w:sz w:val="22"/>
                          <w:szCs w:val="22"/>
                          <w:lang w:val="en-US"/>
                        </w:rPr>
                      </w:pPr>
                    </w:p>
                    <w:p w:rsidR="00F30E7C" w:rsidRPr="00DA7632" w:rsidRDefault="00F30E7C" w:rsidP="00700CC2">
                      <w:pPr>
                        <w:rPr>
                          <w:b/>
                          <w:i/>
                          <w:sz w:val="22"/>
                          <w:szCs w:val="22"/>
                          <w:lang w:val="en-US"/>
                        </w:rPr>
                      </w:pPr>
                      <w:r w:rsidRPr="00DA7632">
                        <w:rPr>
                          <w:b/>
                          <w:i/>
                          <w:sz w:val="22"/>
                          <w:szCs w:val="22"/>
                          <w:lang w:val="en-US"/>
                        </w:rPr>
                        <w:t>Additional details: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F30E7C" w:rsidRPr="00DA7632" w:rsidRDefault="00F30E7C"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86744677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67446778"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C7E" w:rsidRDefault="00F20C7E" w:rsidP="00A67754">
      <w:r>
        <w:separator/>
      </w:r>
    </w:p>
  </w:endnote>
  <w:endnote w:type="continuationSeparator" w:id="0">
    <w:p w:rsidR="00F20C7E" w:rsidRDefault="00F20C7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E7C" w:rsidRPr="00830749" w:rsidRDefault="00F30E7C" w:rsidP="00D80BE8">
    <w:pPr>
      <w:pBdr>
        <w:top w:val="single" w:sz="4" w:space="1" w:color="auto"/>
      </w:pBdr>
      <w:rPr>
        <w:rFonts w:ascii="Arial" w:hAnsi="Arial" w:cs="Arial"/>
        <w:b/>
        <w:sz w:val="16"/>
        <w:szCs w:val="16"/>
      </w:rPr>
    </w:pPr>
  </w:p>
  <w:p w:rsidR="00F30E7C" w:rsidRPr="00830749" w:rsidRDefault="00F30E7C"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02E31">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E7C" w:rsidRPr="00830749" w:rsidRDefault="00F30E7C" w:rsidP="00D80BE8">
    <w:pPr>
      <w:pBdr>
        <w:top w:val="single" w:sz="4" w:space="1" w:color="auto"/>
      </w:pBdr>
      <w:rPr>
        <w:rFonts w:ascii="Arial" w:hAnsi="Arial" w:cs="Arial"/>
        <w:b/>
        <w:sz w:val="16"/>
        <w:szCs w:val="16"/>
      </w:rPr>
    </w:pPr>
  </w:p>
  <w:p w:rsidR="00F30E7C" w:rsidRPr="00830749" w:rsidRDefault="00F30E7C"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2E31">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C7E" w:rsidRDefault="00F20C7E" w:rsidP="00A67754">
      <w:r>
        <w:separator/>
      </w:r>
    </w:p>
  </w:footnote>
  <w:footnote w:type="continuationSeparator" w:id="0">
    <w:p w:rsidR="00F20C7E" w:rsidRDefault="00F20C7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E7C" w:rsidRDefault="00F30E7C"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F30E7C" w:rsidRPr="00830749" w:rsidRDefault="00F30E7C"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E7C" w:rsidRDefault="00F30E7C"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F30E7C" w:rsidRPr="00830749" w:rsidRDefault="00F30E7C"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7"/>
  </w:num>
  <w:num w:numId="13">
    <w:abstractNumId w:val="3"/>
  </w:num>
  <w:num w:numId="14">
    <w:abstractNumId w:val="1"/>
  </w:num>
  <w:num w:numId="15">
    <w:abstractNumId w:val="19"/>
  </w:num>
  <w:num w:numId="16">
    <w:abstractNumId w:val="11"/>
  </w:num>
  <w:num w:numId="17">
    <w:abstractNumId w:val="41"/>
  </w:num>
  <w:num w:numId="18">
    <w:abstractNumId w:val="54"/>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6"/>
  </w:num>
  <w:num w:numId="30">
    <w:abstractNumId w:val="15"/>
  </w:num>
  <w:num w:numId="31">
    <w:abstractNumId w:val="53"/>
  </w:num>
  <w:num w:numId="32">
    <w:abstractNumId w:val="0"/>
  </w:num>
  <w:num w:numId="33">
    <w:abstractNumId w:val="37"/>
  </w:num>
  <w:num w:numId="34">
    <w:abstractNumId w:val="4"/>
  </w:num>
  <w:num w:numId="35">
    <w:abstractNumId w:val="55"/>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1DF2"/>
    <w:rsid w:val="00004086"/>
    <w:rsid w:val="000058E5"/>
    <w:rsid w:val="00010145"/>
    <w:rsid w:val="00010AAE"/>
    <w:rsid w:val="0001396A"/>
    <w:rsid w:val="00020BB6"/>
    <w:rsid w:val="00024F65"/>
    <w:rsid w:val="00027A6B"/>
    <w:rsid w:val="00027B47"/>
    <w:rsid w:val="00035243"/>
    <w:rsid w:val="00036B05"/>
    <w:rsid w:val="00037820"/>
    <w:rsid w:val="000419D3"/>
    <w:rsid w:val="0004368E"/>
    <w:rsid w:val="0004675B"/>
    <w:rsid w:val="00052041"/>
    <w:rsid w:val="00054D7B"/>
    <w:rsid w:val="00061726"/>
    <w:rsid w:val="000653FD"/>
    <w:rsid w:val="000672EE"/>
    <w:rsid w:val="00074457"/>
    <w:rsid w:val="00076AD6"/>
    <w:rsid w:val="000838EE"/>
    <w:rsid w:val="0008468E"/>
    <w:rsid w:val="00085F76"/>
    <w:rsid w:val="00087001"/>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3744"/>
    <w:rsid w:val="001157AF"/>
    <w:rsid w:val="00116C30"/>
    <w:rsid w:val="00120724"/>
    <w:rsid w:val="001236C8"/>
    <w:rsid w:val="0012389B"/>
    <w:rsid w:val="0012562F"/>
    <w:rsid w:val="001266C6"/>
    <w:rsid w:val="00126961"/>
    <w:rsid w:val="00126C85"/>
    <w:rsid w:val="00131D1E"/>
    <w:rsid w:val="00132977"/>
    <w:rsid w:val="0013457C"/>
    <w:rsid w:val="001368AF"/>
    <w:rsid w:val="00136E1C"/>
    <w:rsid w:val="001457FC"/>
    <w:rsid w:val="00152592"/>
    <w:rsid w:val="001525FC"/>
    <w:rsid w:val="0015371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1732"/>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5D9C"/>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383A"/>
    <w:rsid w:val="002A4B14"/>
    <w:rsid w:val="002B03AC"/>
    <w:rsid w:val="002B2600"/>
    <w:rsid w:val="002B6786"/>
    <w:rsid w:val="002B7054"/>
    <w:rsid w:val="002C0B73"/>
    <w:rsid w:val="002C4301"/>
    <w:rsid w:val="002C4D10"/>
    <w:rsid w:val="002C66FA"/>
    <w:rsid w:val="002D1837"/>
    <w:rsid w:val="002D3E2B"/>
    <w:rsid w:val="002D4C72"/>
    <w:rsid w:val="002E4E79"/>
    <w:rsid w:val="002E7CD0"/>
    <w:rsid w:val="003000F2"/>
    <w:rsid w:val="00301207"/>
    <w:rsid w:val="0030122A"/>
    <w:rsid w:val="00301C4E"/>
    <w:rsid w:val="00302E55"/>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27A8"/>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27155"/>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54A6"/>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0371"/>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2567"/>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4DBB"/>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425F7"/>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774EA"/>
    <w:rsid w:val="006805B7"/>
    <w:rsid w:val="00680BFE"/>
    <w:rsid w:val="0068520A"/>
    <w:rsid w:val="0068582E"/>
    <w:rsid w:val="006862FA"/>
    <w:rsid w:val="00690A66"/>
    <w:rsid w:val="00691ED4"/>
    <w:rsid w:val="006923AD"/>
    <w:rsid w:val="00694423"/>
    <w:rsid w:val="00694FAE"/>
    <w:rsid w:val="00695A9B"/>
    <w:rsid w:val="00697DC1"/>
    <w:rsid w:val="00697EDC"/>
    <w:rsid w:val="006A400E"/>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398D"/>
    <w:rsid w:val="006D4794"/>
    <w:rsid w:val="006D519C"/>
    <w:rsid w:val="006D689A"/>
    <w:rsid w:val="006E0BDE"/>
    <w:rsid w:val="006E0D39"/>
    <w:rsid w:val="006E52F5"/>
    <w:rsid w:val="006E7F12"/>
    <w:rsid w:val="006F1570"/>
    <w:rsid w:val="006F1E14"/>
    <w:rsid w:val="006F5046"/>
    <w:rsid w:val="006F78F8"/>
    <w:rsid w:val="006F7D66"/>
    <w:rsid w:val="006F7E1E"/>
    <w:rsid w:val="00700CC2"/>
    <w:rsid w:val="007019BA"/>
    <w:rsid w:val="00702E31"/>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1B01"/>
    <w:rsid w:val="007830B6"/>
    <w:rsid w:val="00785EBE"/>
    <w:rsid w:val="007A1BB4"/>
    <w:rsid w:val="007A5008"/>
    <w:rsid w:val="007B2C43"/>
    <w:rsid w:val="007C1D61"/>
    <w:rsid w:val="007C2BC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058B"/>
    <w:rsid w:val="00842927"/>
    <w:rsid w:val="00843997"/>
    <w:rsid w:val="00847C7B"/>
    <w:rsid w:val="00855F97"/>
    <w:rsid w:val="008564AD"/>
    <w:rsid w:val="00860AFB"/>
    <w:rsid w:val="00864095"/>
    <w:rsid w:val="00872A11"/>
    <w:rsid w:val="008748CE"/>
    <w:rsid w:val="00882B9D"/>
    <w:rsid w:val="008868DF"/>
    <w:rsid w:val="00886C48"/>
    <w:rsid w:val="008A00B4"/>
    <w:rsid w:val="008A082C"/>
    <w:rsid w:val="008A257C"/>
    <w:rsid w:val="008A3A99"/>
    <w:rsid w:val="008A4D5F"/>
    <w:rsid w:val="008B39C9"/>
    <w:rsid w:val="008B59EC"/>
    <w:rsid w:val="008C48F6"/>
    <w:rsid w:val="008C6F4D"/>
    <w:rsid w:val="008C754C"/>
    <w:rsid w:val="008D53C6"/>
    <w:rsid w:val="008E438D"/>
    <w:rsid w:val="008F0BA8"/>
    <w:rsid w:val="008F464C"/>
    <w:rsid w:val="008F4B60"/>
    <w:rsid w:val="00901593"/>
    <w:rsid w:val="00901AF6"/>
    <w:rsid w:val="009025D4"/>
    <w:rsid w:val="009055FD"/>
    <w:rsid w:val="009056E2"/>
    <w:rsid w:val="00917FD2"/>
    <w:rsid w:val="00921288"/>
    <w:rsid w:val="00925C83"/>
    <w:rsid w:val="009304CA"/>
    <w:rsid w:val="0093060F"/>
    <w:rsid w:val="009324BA"/>
    <w:rsid w:val="00936180"/>
    <w:rsid w:val="0093789E"/>
    <w:rsid w:val="00944834"/>
    <w:rsid w:val="00944A01"/>
    <w:rsid w:val="00945C7B"/>
    <w:rsid w:val="009470AF"/>
    <w:rsid w:val="009476CA"/>
    <w:rsid w:val="0095100C"/>
    <w:rsid w:val="0095160D"/>
    <w:rsid w:val="00951B1D"/>
    <w:rsid w:val="00951DE8"/>
    <w:rsid w:val="00952454"/>
    <w:rsid w:val="00954532"/>
    <w:rsid w:val="00956D8C"/>
    <w:rsid w:val="00966CFF"/>
    <w:rsid w:val="00967833"/>
    <w:rsid w:val="00970B74"/>
    <w:rsid w:val="00971AC8"/>
    <w:rsid w:val="00972346"/>
    <w:rsid w:val="00973BE6"/>
    <w:rsid w:val="0098186A"/>
    <w:rsid w:val="00981C81"/>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1471A"/>
    <w:rsid w:val="00A16571"/>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5B51"/>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2F0"/>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D63"/>
    <w:rsid w:val="00B370F6"/>
    <w:rsid w:val="00B40563"/>
    <w:rsid w:val="00B44885"/>
    <w:rsid w:val="00B45123"/>
    <w:rsid w:val="00B468BA"/>
    <w:rsid w:val="00B46CA0"/>
    <w:rsid w:val="00B50D23"/>
    <w:rsid w:val="00B52725"/>
    <w:rsid w:val="00B60A8E"/>
    <w:rsid w:val="00B61114"/>
    <w:rsid w:val="00B63435"/>
    <w:rsid w:val="00B64BF7"/>
    <w:rsid w:val="00B65524"/>
    <w:rsid w:val="00B74154"/>
    <w:rsid w:val="00B80970"/>
    <w:rsid w:val="00B82C75"/>
    <w:rsid w:val="00B84397"/>
    <w:rsid w:val="00B8536D"/>
    <w:rsid w:val="00B854EA"/>
    <w:rsid w:val="00B876C2"/>
    <w:rsid w:val="00B91399"/>
    <w:rsid w:val="00B91EAA"/>
    <w:rsid w:val="00B9239D"/>
    <w:rsid w:val="00B930C4"/>
    <w:rsid w:val="00B93C88"/>
    <w:rsid w:val="00B96243"/>
    <w:rsid w:val="00B9778C"/>
    <w:rsid w:val="00BA17CD"/>
    <w:rsid w:val="00BA235F"/>
    <w:rsid w:val="00BA4094"/>
    <w:rsid w:val="00BA45C3"/>
    <w:rsid w:val="00BA49E6"/>
    <w:rsid w:val="00BA7D5F"/>
    <w:rsid w:val="00BB11BC"/>
    <w:rsid w:val="00BB7C42"/>
    <w:rsid w:val="00BC47A4"/>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560E"/>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19C4"/>
    <w:rsid w:val="00CC3794"/>
    <w:rsid w:val="00CC3D35"/>
    <w:rsid w:val="00CC5E27"/>
    <w:rsid w:val="00CD0491"/>
    <w:rsid w:val="00CD0FA7"/>
    <w:rsid w:val="00CD5DE7"/>
    <w:rsid w:val="00CE1002"/>
    <w:rsid w:val="00CE17A5"/>
    <w:rsid w:val="00CE1EBF"/>
    <w:rsid w:val="00CE2955"/>
    <w:rsid w:val="00CE2FD4"/>
    <w:rsid w:val="00CE4DB2"/>
    <w:rsid w:val="00CE5B71"/>
    <w:rsid w:val="00CE77FE"/>
    <w:rsid w:val="00CE7878"/>
    <w:rsid w:val="00CF39B8"/>
    <w:rsid w:val="00CF476A"/>
    <w:rsid w:val="00CF577D"/>
    <w:rsid w:val="00CF687B"/>
    <w:rsid w:val="00CF777A"/>
    <w:rsid w:val="00D05B7F"/>
    <w:rsid w:val="00D060EB"/>
    <w:rsid w:val="00D07170"/>
    <w:rsid w:val="00D10C1C"/>
    <w:rsid w:val="00D12E1D"/>
    <w:rsid w:val="00D155F4"/>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55385"/>
    <w:rsid w:val="00D60FEC"/>
    <w:rsid w:val="00D612CD"/>
    <w:rsid w:val="00D74F43"/>
    <w:rsid w:val="00D75EDC"/>
    <w:rsid w:val="00D762CD"/>
    <w:rsid w:val="00D80BE8"/>
    <w:rsid w:val="00D936AE"/>
    <w:rsid w:val="00D952D8"/>
    <w:rsid w:val="00D95463"/>
    <w:rsid w:val="00D95679"/>
    <w:rsid w:val="00D97A41"/>
    <w:rsid w:val="00DA08D6"/>
    <w:rsid w:val="00DA110C"/>
    <w:rsid w:val="00DA162F"/>
    <w:rsid w:val="00DA2CF0"/>
    <w:rsid w:val="00DA34F5"/>
    <w:rsid w:val="00DA44D3"/>
    <w:rsid w:val="00DA7219"/>
    <w:rsid w:val="00DB20FD"/>
    <w:rsid w:val="00DB4230"/>
    <w:rsid w:val="00DB572F"/>
    <w:rsid w:val="00DB620A"/>
    <w:rsid w:val="00DB6903"/>
    <w:rsid w:val="00DB693F"/>
    <w:rsid w:val="00DC123B"/>
    <w:rsid w:val="00DC25CE"/>
    <w:rsid w:val="00DC28F5"/>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3F02"/>
    <w:rsid w:val="00E34977"/>
    <w:rsid w:val="00E36EDD"/>
    <w:rsid w:val="00E441DD"/>
    <w:rsid w:val="00E50AAD"/>
    <w:rsid w:val="00E51079"/>
    <w:rsid w:val="00E51C4F"/>
    <w:rsid w:val="00E54181"/>
    <w:rsid w:val="00E542EA"/>
    <w:rsid w:val="00E572E5"/>
    <w:rsid w:val="00E611E4"/>
    <w:rsid w:val="00E62A2B"/>
    <w:rsid w:val="00E7090F"/>
    <w:rsid w:val="00E77819"/>
    <w:rsid w:val="00E77A19"/>
    <w:rsid w:val="00E8106E"/>
    <w:rsid w:val="00E83A7C"/>
    <w:rsid w:val="00E85228"/>
    <w:rsid w:val="00EA1B30"/>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13316"/>
    <w:rsid w:val="00F20C7E"/>
    <w:rsid w:val="00F212C3"/>
    <w:rsid w:val="00F21DF2"/>
    <w:rsid w:val="00F23659"/>
    <w:rsid w:val="00F26F5E"/>
    <w:rsid w:val="00F30473"/>
    <w:rsid w:val="00F30E7C"/>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0260"/>
    <w:rsid w:val="00F84646"/>
    <w:rsid w:val="00F8647F"/>
    <w:rsid w:val="00F8706B"/>
    <w:rsid w:val="00F92F09"/>
    <w:rsid w:val="00F92F8C"/>
    <w:rsid w:val="00F97200"/>
    <w:rsid w:val="00F97320"/>
    <w:rsid w:val="00FA226F"/>
    <w:rsid w:val="00FA23C4"/>
    <w:rsid w:val="00FA33EB"/>
    <w:rsid w:val="00FA35B3"/>
    <w:rsid w:val="00FA4E33"/>
    <w:rsid w:val="00FA5265"/>
    <w:rsid w:val="00FB203E"/>
    <w:rsid w:val="00FB3074"/>
    <w:rsid w:val="00FB3E05"/>
    <w:rsid w:val="00FB4E1E"/>
    <w:rsid w:val="00FB5100"/>
    <w:rsid w:val="00FB5C12"/>
    <w:rsid w:val="00FC01FD"/>
    <w:rsid w:val="00FC2BA4"/>
    <w:rsid w:val="00FC35EA"/>
    <w:rsid w:val="00FC4794"/>
    <w:rsid w:val="00FC73DB"/>
    <w:rsid w:val="00FD01E7"/>
    <w:rsid w:val="00FD095A"/>
    <w:rsid w:val="00FD2AF2"/>
    <w:rsid w:val="00FD51DF"/>
    <w:rsid w:val="00FD7558"/>
    <w:rsid w:val="00FD7C1E"/>
    <w:rsid w:val="00FE00AF"/>
    <w:rsid w:val="00FE2BFC"/>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33410"/>
  <w15:docId w15:val="{A6B9073C-052D-415B-8F4C-FFE56FED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047E"/>
    <w:rsid w:val="001125F5"/>
    <w:rsid w:val="00160AF1"/>
    <w:rsid w:val="0016472C"/>
    <w:rsid w:val="00193A55"/>
    <w:rsid w:val="001F56F4"/>
    <w:rsid w:val="00247826"/>
    <w:rsid w:val="00263EF0"/>
    <w:rsid w:val="002B2967"/>
    <w:rsid w:val="002F51A8"/>
    <w:rsid w:val="003A1AE6"/>
    <w:rsid w:val="003C064C"/>
    <w:rsid w:val="003D7AF8"/>
    <w:rsid w:val="00454E36"/>
    <w:rsid w:val="00462B5E"/>
    <w:rsid w:val="00462FB1"/>
    <w:rsid w:val="004841F0"/>
    <w:rsid w:val="0048504B"/>
    <w:rsid w:val="004F6223"/>
    <w:rsid w:val="00595B4E"/>
    <w:rsid w:val="005D3BC9"/>
    <w:rsid w:val="006018E6"/>
    <w:rsid w:val="006206DC"/>
    <w:rsid w:val="00622A18"/>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87EE4"/>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A2E735D8-ED79-42F9-9361-F61DC3CD6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4226</TotalTime>
  <Pages>20</Pages>
  <Words>3518</Words>
  <Characters>20058</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Kayla Watson</cp:lastModifiedBy>
  <cp:revision>130</cp:revision>
  <cp:lastPrinted>2018-10-23T02:12:00Z</cp:lastPrinted>
  <dcterms:created xsi:type="dcterms:W3CDTF">2017-10-13T01:57:00Z</dcterms:created>
  <dcterms:modified xsi:type="dcterms:W3CDTF">2019-01-28T21:54:00Z</dcterms:modified>
  <cp:category/>
  <cp:contentStatus>v2-0_25/10/2018</cp:contentStatus>
</cp:coreProperties>
</file>