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2058507403"/>
        <w:docPartObj>
          <w:docPartGallery w:val="Cover Pages"/>
          <w:docPartUnique/>
        </w:docPartObj>
      </w:sdtPr>
      <w:sdtEndPr/>
      <w:sdtContent>
        <w:p w:rsidR="00822AE3" w:rsidRDefault="00822AE3" w:rsidP="00BC2FE0"/>
        <w:p w:rsidR="00BC2FE0" w:rsidRDefault="00BC2FE0" w:rsidP="00BC2FE0">
          <w:pPr>
            <w:spacing w:after="0" w:line="240" w:lineRule="auto"/>
          </w:pPr>
        </w:p>
        <w:p w:rsidR="00130352" w:rsidRPr="00130352" w:rsidRDefault="00130352" w:rsidP="00130352">
          <w:pPr>
            <w:pStyle w:val="01CSTCPLHeading1"/>
            <w:rPr>
              <w:rFonts w:asciiTheme="minorHAnsi" w:hAnsiTheme="minorHAnsi" w:cs="Arial"/>
              <w:caps w:val="0"/>
              <w:sz w:val="36"/>
              <w:szCs w:val="32"/>
            </w:rPr>
          </w:pPr>
          <w:r w:rsidRPr="00130352">
            <w:rPr>
              <w:rFonts w:asciiTheme="minorHAnsi" w:hAnsiTheme="minorHAnsi" w:cs="Arial"/>
              <w:caps w:val="0"/>
              <w:sz w:val="36"/>
              <w:szCs w:val="32"/>
            </w:rPr>
            <w:t>Hotel WHS Records</w:t>
          </w:r>
        </w:p>
        <w:sdt>
          <w:sdtPr>
            <w:rPr>
              <w:rFonts w:asciiTheme="minorHAnsi" w:eastAsiaTheme="minorHAnsi" w:hAnsiTheme="minorHAnsi" w:cstheme="minorBidi"/>
              <w:b w:val="0"/>
              <w:color w:val="auto"/>
              <w:sz w:val="22"/>
              <w:szCs w:val="22"/>
              <w:lang w:val="en-AU"/>
            </w:rPr>
            <w:id w:val="-1870751344"/>
            <w:docPartObj>
              <w:docPartGallery w:val="Table of Contents"/>
              <w:docPartUnique/>
            </w:docPartObj>
          </w:sdtPr>
          <w:sdtEndPr>
            <w:rPr>
              <w:bCs/>
              <w:noProof/>
            </w:rPr>
          </w:sdtEndPr>
          <w:sdtContent>
            <w:p w:rsidR="00822AE3" w:rsidRDefault="00822AE3">
              <w:pPr>
                <w:pStyle w:val="TOCHeading"/>
              </w:pPr>
              <w:r>
                <w:t>Contents</w:t>
              </w:r>
            </w:p>
            <w:p w:rsidR="008B24F9" w:rsidRDefault="00822AE3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AU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14062465" w:history="1">
                <w:r w:rsidR="008B24F9" w:rsidRPr="00A4275F">
                  <w:rPr>
                    <w:rStyle w:val="Hyperlink"/>
                    <w:noProof/>
                  </w:rPr>
                  <w:t>Consultations</w:t>
                </w:r>
                <w:r w:rsidR="008B24F9">
                  <w:rPr>
                    <w:noProof/>
                    <w:webHidden/>
                  </w:rPr>
                  <w:tab/>
                </w:r>
                <w:r w:rsidR="008B24F9">
                  <w:rPr>
                    <w:noProof/>
                    <w:webHidden/>
                  </w:rPr>
                  <w:fldChar w:fldCharType="begin"/>
                </w:r>
                <w:r w:rsidR="008B24F9">
                  <w:rPr>
                    <w:noProof/>
                    <w:webHidden/>
                  </w:rPr>
                  <w:instrText xml:space="preserve"> PAGEREF _Toc514062465 \h </w:instrText>
                </w:r>
                <w:r w:rsidR="008B24F9">
                  <w:rPr>
                    <w:noProof/>
                    <w:webHidden/>
                  </w:rPr>
                </w:r>
                <w:r w:rsidR="008B24F9">
                  <w:rPr>
                    <w:noProof/>
                    <w:webHidden/>
                  </w:rPr>
                  <w:fldChar w:fldCharType="separate"/>
                </w:r>
                <w:r w:rsidR="008B24F9">
                  <w:rPr>
                    <w:noProof/>
                    <w:webHidden/>
                  </w:rPr>
                  <w:t>1</w:t>
                </w:r>
                <w:r w:rsidR="008B24F9">
                  <w:rPr>
                    <w:noProof/>
                    <w:webHidden/>
                  </w:rPr>
                  <w:fldChar w:fldCharType="end"/>
                </w:r>
              </w:hyperlink>
            </w:p>
            <w:p w:rsidR="008B24F9" w:rsidRDefault="008B24F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AU"/>
                </w:rPr>
              </w:pPr>
              <w:hyperlink w:anchor="_Toc514062466" w:history="1">
                <w:r w:rsidRPr="00A4275F">
                  <w:rPr>
                    <w:rStyle w:val="Hyperlink"/>
                    <w:noProof/>
                  </w:rPr>
                  <w:t>Staff records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_Toc514062466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8B24F9" w:rsidRDefault="008B24F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AU"/>
                </w:rPr>
              </w:pPr>
              <w:hyperlink w:anchor="_Toc514062467" w:history="1">
                <w:r w:rsidRPr="00A4275F">
                  <w:rPr>
                    <w:rStyle w:val="Hyperlink"/>
                    <w:noProof/>
                  </w:rPr>
                  <w:t>Risk Registers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_Toc514062467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8B24F9" w:rsidRDefault="008B24F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AU"/>
                </w:rPr>
              </w:pPr>
              <w:hyperlink w:anchor="_Toc514062468" w:history="1">
                <w:r w:rsidRPr="00A4275F">
                  <w:rPr>
                    <w:rStyle w:val="Hyperlink"/>
                    <w:noProof/>
                  </w:rPr>
                  <w:t>Risk and hazard register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_Toc514062468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8B24F9" w:rsidRDefault="008B24F9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AU"/>
                </w:rPr>
              </w:pPr>
              <w:hyperlink w:anchor="_Toc514062469" w:history="1">
                <w:r w:rsidRPr="00A4275F">
                  <w:rPr>
                    <w:rStyle w:val="Hyperlink"/>
                    <w:noProof/>
                  </w:rPr>
                  <w:t>Hazardous chemicals registers (Excerpt)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_Toc514062469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8B24F9" w:rsidRDefault="008B24F9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AU"/>
                </w:rPr>
              </w:pPr>
              <w:hyperlink w:anchor="_Toc514062470" w:history="1">
                <w:r w:rsidRPr="00A4275F">
                  <w:rPr>
                    <w:rStyle w:val="Hyperlink"/>
                    <w:noProof/>
                  </w:rPr>
                  <w:t>Incident register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_Toc514062470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:rsidR="00822AE3" w:rsidRDefault="00822AE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:rsidR="00713FE2" w:rsidRDefault="00713FE2"/>
        <w:p w:rsidR="00713FE2" w:rsidRDefault="008B24F9"/>
        <w:bookmarkStart w:id="0" w:name="_GoBack" w:displacedByCustomXml="next"/>
        <w:bookmarkEnd w:id="0" w:displacedByCustomXml="next"/>
      </w:sdtContent>
    </w:sdt>
    <w:p w:rsidR="00713FE2" w:rsidRDefault="00713FE2" w:rsidP="00822AE3">
      <w:pPr>
        <w:pStyle w:val="TOCHeading"/>
      </w:pPr>
    </w:p>
    <w:p w:rsidR="00713FE2" w:rsidRDefault="00713FE2" w:rsidP="00713FE2">
      <w:pPr>
        <w:sectPr w:rsidR="00713FE2" w:rsidSect="00713FE2">
          <w:headerReference w:type="default" r:id="rId9"/>
          <w:footerReference w:type="default" r:id="rId10"/>
          <w:headerReference w:type="first" r:id="rId11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  <w:r>
        <w:br w:type="page"/>
      </w:r>
    </w:p>
    <w:p w:rsidR="00713FE2" w:rsidRDefault="00713FE2" w:rsidP="00713FE2">
      <w:pPr>
        <w:pStyle w:val="Heading1"/>
      </w:pPr>
      <w:bookmarkStart w:id="1" w:name="_Toc447023006"/>
      <w:bookmarkStart w:id="2" w:name="_Toc514062465"/>
      <w:r>
        <w:lastRenderedPageBreak/>
        <w:t>Consultations</w:t>
      </w:r>
      <w:bookmarkEnd w:id="1"/>
      <w:bookmarkEnd w:id="2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694"/>
        <w:gridCol w:w="1986"/>
        <w:gridCol w:w="4678"/>
        <w:gridCol w:w="5590"/>
      </w:tblGrid>
      <w:tr w:rsidR="00CB278F" w:rsidTr="002C05A0">
        <w:trPr>
          <w:tblHeader/>
        </w:trPr>
        <w:tc>
          <w:tcPr>
            <w:tcW w:w="607" w:type="pct"/>
            <w:shd w:val="clear" w:color="auto" w:fill="002060"/>
          </w:tcPr>
          <w:p w:rsidR="00CB278F" w:rsidRDefault="00CB278F" w:rsidP="00DE0141">
            <w:r>
              <w:t>Date</w:t>
            </w:r>
          </w:p>
        </w:tc>
        <w:tc>
          <w:tcPr>
            <w:tcW w:w="712" w:type="pct"/>
            <w:shd w:val="clear" w:color="auto" w:fill="002060"/>
            <w:vAlign w:val="center"/>
          </w:tcPr>
          <w:p w:rsidR="00CB278F" w:rsidRDefault="00CB278F" w:rsidP="002C05A0">
            <w:r>
              <w:t>Attendees</w:t>
            </w:r>
          </w:p>
        </w:tc>
        <w:tc>
          <w:tcPr>
            <w:tcW w:w="1677" w:type="pct"/>
            <w:shd w:val="clear" w:color="auto" w:fill="002060"/>
          </w:tcPr>
          <w:p w:rsidR="00CB278F" w:rsidRDefault="00CB278F" w:rsidP="00DE0141">
            <w:r>
              <w:t>Items discussed</w:t>
            </w:r>
          </w:p>
        </w:tc>
        <w:tc>
          <w:tcPr>
            <w:tcW w:w="2004" w:type="pct"/>
            <w:shd w:val="clear" w:color="auto" w:fill="002060"/>
          </w:tcPr>
          <w:p w:rsidR="00CB278F" w:rsidRDefault="00CB278F" w:rsidP="00DE0141">
            <w:r>
              <w:t>Resolutions</w:t>
            </w:r>
          </w:p>
        </w:tc>
      </w:tr>
      <w:tr w:rsidR="00CB278F" w:rsidTr="002C05A0">
        <w:tc>
          <w:tcPr>
            <w:tcW w:w="607" w:type="pct"/>
          </w:tcPr>
          <w:p w:rsidR="00CB278F" w:rsidRDefault="00B673A5" w:rsidP="00DE0141">
            <w:r>
              <w:t>02/12/14</w:t>
            </w:r>
          </w:p>
        </w:tc>
        <w:tc>
          <w:tcPr>
            <w:tcW w:w="712" w:type="pct"/>
          </w:tcPr>
          <w:p w:rsidR="00CB278F" w:rsidRDefault="00B673A5" w:rsidP="00DE0141">
            <w:r>
              <w:t>All HSR</w:t>
            </w:r>
          </w:p>
        </w:tc>
        <w:tc>
          <w:tcPr>
            <w:tcW w:w="1677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Fire Drills</w:t>
            </w:r>
          </w:p>
          <w:p w:rsidR="00B673A5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Staff smoking area</w:t>
            </w:r>
          </w:p>
          <w:p w:rsidR="00B673A5" w:rsidRDefault="00B673A5" w:rsidP="00DE0141">
            <w:pPr>
              <w:pStyle w:val="ListParagraph"/>
              <w:numPr>
                <w:ilvl w:val="0"/>
                <w:numId w:val="1"/>
              </w:numPr>
            </w:pPr>
            <w:r>
              <w:t>Backdoor security</w:t>
            </w:r>
          </w:p>
        </w:tc>
        <w:tc>
          <w:tcPr>
            <w:tcW w:w="2004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Smokers area to be designated</w:t>
            </w:r>
          </w:p>
          <w:p w:rsidR="00B673A5" w:rsidRPr="002370F3" w:rsidRDefault="00B673A5" w:rsidP="002C05A0">
            <w:pPr>
              <w:pStyle w:val="ListParagraph"/>
              <w:numPr>
                <w:ilvl w:val="0"/>
                <w:numId w:val="1"/>
              </w:numPr>
            </w:pPr>
            <w:r>
              <w:t>Padlock on back door will be installed</w:t>
            </w:r>
          </w:p>
        </w:tc>
      </w:tr>
      <w:tr w:rsidR="00CB278F" w:rsidTr="002C05A0">
        <w:trPr>
          <w:trHeight w:val="392"/>
        </w:trPr>
        <w:tc>
          <w:tcPr>
            <w:tcW w:w="607" w:type="pct"/>
          </w:tcPr>
          <w:p w:rsidR="00CB278F" w:rsidRDefault="00B673A5" w:rsidP="00DE0141">
            <w:r>
              <w:t>06/01/15</w:t>
            </w:r>
          </w:p>
        </w:tc>
        <w:tc>
          <w:tcPr>
            <w:tcW w:w="712" w:type="pct"/>
          </w:tcPr>
          <w:p w:rsidR="00CB278F" w:rsidRDefault="00B673A5" w:rsidP="00DE0141">
            <w:r>
              <w:t>All HSR and WHS Officer</w:t>
            </w:r>
          </w:p>
        </w:tc>
        <w:tc>
          <w:tcPr>
            <w:tcW w:w="1677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Fire Drills</w:t>
            </w:r>
          </w:p>
        </w:tc>
        <w:tc>
          <w:tcPr>
            <w:tcW w:w="2004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Planned drill every 6 months</w:t>
            </w:r>
          </w:p>
        </w:tc>
      </w:tr>
      <w:tr w:rsidR="00CB278F" w:rsidTr="002C05A0">
        <w:tc>
          <w:tcPr>
            <w:tcW w:w="607" w:type="pct"/>
          </w:tcPr>
          <w:p w:rsidR="00CB278F" w:rsidRDefault="00B673A5" w:rsidP="00DE0141">
            <w:r>
              <w:t>02/02/15</w:t>
            </w:r>
          </w:p>
        </w:tc>
        <w:tc>
          <w:tcPr>
            <w:tcW w:w="712" w:type="pct"/>
          </w:tcPr>
          <w:p w:rsidR="00CB278F" w:rsidRDefault="00B673A5" w:rsidP="00DE0141">
            <w:r>
              <w:t>All HSR</w:t>
            </w:r>
          </w:p>
        </w:tc>
        <w:tc>
          <w:tcPr>
            <w:tcW w:w="1677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Review of Manual handling procedure</w:t>
            </w:r>
          </w:p>
        </w:tc>
        <w:tc>
          <w:tcPr>
            <w:tcW w:w="2004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New version agreed upon and released</w:t>
            </w:r>
          </w:p>
        </w:tc>
      </w:tr>
      <w:tr w:rsidR="00CB278F" w:rsidTr="002C05A0">
        <w:tc>
          <w:tcPr>
            <w:tcW w:w="607" w:type="pct"/>
          </w:tcPr>
          <w:p w:rsidR="00CB278F" w:rsidRDefault="00B673A5" w:rsidP="00DE0141">
            <w:r>
              <w:t>15/03/15</w:t>
            </w:r>
          </w:p>
        </w:tc>
        <w:tc>
          <w:tcPr>
            <w:tcW w:w="712" w:type="pct"/>
          </w:tcPr>
          <w:p w:rsidR="00CB278F" w:rsidRDefault="00B673A5" w:rsidP="00DE0141">
            <w:r>
              <w:t>All HSR, WHS officer and managers</w:t>
            </w:r>
          </w:p>
        </w:tc>
        <w:tc>
          <w:tcPr>
            <w:tcW w:w="1677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Hazard reporting</w:t>
            </w:r>
          </w:p>
          <w:p w:rsidR="00B673A5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Action within scope</w:t>
            </w:r>
          </w:p>
        </w:tc>
        <w:tc>
          <w:tcPr>
            <w:tcW w:w="2004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Defined the correct process for managers to undertake in reporting hazards</w:t>
            </w:r>
          </w:p>
          <w:p w:rsidR="00B673A5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Identified what actions managers can take and which need to be referred to WHS officer</w:t>
            </w:r>
          </w:p>
        </w:tc>
      </w:tr>
      <w:tr w:rsidR="00CB278F" w:rsidTr="002C05A0">
        <w:tc>
          <w:tcPr>
            <w:tcW w:w="607" w:type="pct"/>
          </w:tcPr>
          <w:p w:rsidR="00CB278F" w:rsidRDefault="00B673A5" w:rsidP="00DE0141">
            <w:r>
              <w:t>04/05/15</w:t>
            </w:r>
          </w:p>
        </w:tc>
        <w:tc>
          <w:tcPr>
            <w:tcW w:w="712" w:type="pct"/>
          </w:tcPr>
          <w:p w:rsidR="00CB278F" w:rsidRDefault="00B673A5" w:rsidP="00DE0141">
            <w:r>
              <w:t>General Manager, all HSR, WHS officer</w:t>
            </w:r>
          </w:p>
        </w:tc>
        <w:tc>
          <w:tcPr>
            <w:tcW w:w="1677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Review of WHS training to include risk management training</w:t>
            </w:r>
          </w:p>
        </w:tc>
        <w:tc>
          <w:tcPr>
            <w:tcW w:w="2004" w:type="pct"/>
          </w:tcPr>
          <w:p w:rsidR="00CB278F" w:rsidRDefault="00B673A5" w:rsidP="00B673A5">
            <w:pPr>
              <w:pStyle w:val="ListParagraph"/>
              <w:numPr>
                <w:ilvl w:val="0"/>
                <w:numId w:val="1"/>
              </w:numPr>
            </w:pPr>
            <w:r>
              <w:t>Agreed upon item and program to be implemented after development</w:t>
            </w:r>
          </w:p>
        </w:tc>
      </w:tr>
    </w:tbl>
    <w:p w:rsidR="00C369DC" w:rsidRDefault="00C369DC" w:rsidP="00C369DC">
      <w:pPr>
        <w:pStyle w:val="Heading1"/>
      </w:pPr>
      <w:bookmarkStart w:id="3" w:name="_Toc447023008"/>
      <w:bookmarkStart w:id="4" w:name="_Toc447023007"/>
      <w:bookmarkStart w:id="5" w:name="_Toc514062466"/>
      <w:r>
        <w:t>Staff records</w:t>
      </w:r>
      <w:bookmarkEnd w:id="3"/>
      <w:bookmarkEnd w:id="5"/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154"/>
        <w:gridCol w:w="2845"/>
        <w:gridCol w:w="3717"/>
        <w:gridCol w:w="1255"/>
        <w:gridCol w:w="1010"/>
        <w:gridCol w:w="1200"/>
        <w:gridCol w:w="1208"/>
        <w:gridCol w:w="1207"/>
      </w:tblGrid>
      <w:tr w:rsidR="00C369DC" w:rsidTr="007862AB">
        <w:tc>
          <w:tcPr>
            <w:tcW w:w="4999" w:type="dxa"/>
            <w:gridSpan w:val="2"/>
            <w:shd w:val="clear" w:color="auto" w:fill="92D050"/>
          </w:tcPr>
          <w:p w:rsidR="00C369DC" w:rsidRDefault="00C369DC" w:rsidP="00E105D3">
            <w:r>
              <w:t>Mandatory (all staff)</w:t>
            </w:r>
          </w:p>
        </w:tc>
        <w:tc>
          <w:tcPr>
            <w:tcW w:w="9597" w:type="dxa"/>
            <w:gridSpan w:val="6"/>
            <w:shd w:val="clear" w:color="auto" w:fill="FFC000" w:themeFill="accent4"/>
          </w:tcPr>
          <w:p w:rsidR="00C369DC" w:rsidRDefault="00C369DC" w:rsidP="00E105D3">
            <w:r>
              <w:t>Mandatory (Managers)</w:t>
            </w:r>
          </w:p>
        </w:tc>
      </w:tr>
      <w:tr w:rsidR="00C369DC" w:rsidTr="007862AB">
        <w:trPr>
          <w:tblHeader/>
        </w:trPr>
        <w:tc>
          <w:tcPr>
            <w:tcW w:w="8716" w:type="dxa"/>
            <w:gridSpan w:val="3"/>
            <w:shd w:val="clear" w:color="auto" w:fill="002060"/>
          </w:tcPr>
          <w:p w:rsidR="00C369DC" w:rsidRPr="00CB278F" w:rsidRDefault="00C369DC" w:rsidP="00E105D3">
            <w:pPr>
              <w:rPr>
                <w:b/>
              </w:rPr>
            </w:pPr>
            <w:r w:rsidRPr="00CB278F">
              <w:rPr>
                <w:b/>
              </w:rPr>
              <w:t>Staff details</w:t>
            </w:r>
          </w:p>
        </w:tc>
        <w:tc>
          <w:tcPr>
            <w:tcW w:w="5880" w:type="dxa"/>
            <w:gridSpan w:val="5"/>
            <w:shd w:val="clear" w:color="auto" w:fill="002060"/>
          </w:tcPr>
          <w:p w:rsidR="00C369DC" w:rsidRPr="00CB278F" w:rsidRDefault="00C369DC" w:rsidP="00E105D3">
            <w:pPr>
              <w:rPr>
                <w:b/>
              </w:rPr>
            </w:pPr>
          </w:p>
        </w:tc>
      </w:tr>
      <w:tr w:rsidR="00C369DC" w:rsidTr="007862AB">
        <w:trPr>
          <w:tblHeader/>
        </w:trPr>
        <w:tc>
          <w:tcPr>
            <w:tcW w:w="2154" w:type="dxa"/>
            <w:shd w:val="clear" w:color="auto" w:fill="002060"/>
          </w:tcPr>
          <w:p w:rsidR="00C369DC" w:rsidRDefault="00C369DC" w:rsidP="00E105D3">
            <w:r>
              <w:t>Staff member</w:t>
            </w:r>
          </w:p>
        </w:tc>
        <w:tc>
          <w:tcPr>
            <w:tcW w:w="2845" w:type="dxa"/>
            <w:shd w:val="clear" w:color="auto" w:fill="002060"/>
          </w:tcPr>
          <w:p w:rsidR="00C369DC" w:rsidRDefault="00C369DC" w:rsidP="00E105D3">
            <w:r>
              <w:t>Role</w:t>
            </w:r>
          </w:p>
        </w:tc>
        <w:tc>
          <w:tcPr>
            <w:tcW w:w="3717" w:type="dxa"/>
            <w:shd w:val="clear" w:color="auto" w:fill="002060"/>
          </w:tcPr>
          <w:p w:rsidR="00C369DC" w:rsidRDefault="00C369DC" w:rsidP="00E105D3">
            <w:r>
              <w:t>Position</w:t>
            </w:r>
          </w:p>
        </w:tc>
        <w:tc>
          <w:tcPr>
            <w:tcW w:w="1255" w:type="dxa"/>
            <w:shd w:val="clear" w:color="auto" w:fill="002060"/>
          </w:tcPr>
          <w:p w:rsidR="00C369DC" w:rsidRDefault="00C369DC" w:rsidP="00E105D3">
            <w:r>
              <w:t>Induction</w:t>
            </w:r>
          </w:p>
        </w:tc>
        <w:tc>
          <w:tcPr>
            <w:tcW w:w="1010" w:type="dxa"/>
            <w:shd w:val="clear" w:color="auto" w:fill="002060"/>
          </w:tcPr>
          <w:p w:rsidR="00C369DC" w:rsidRDefault="00C369DC" w:rsidP="00E105D3">
            <w:r>
              <w:t>Manual Handling</w:t>
            </w:r>
          </w:p>
        </w:tc>
        <w:tc>
          <w:tcPr>
            <w:tcW w:w="1200" w:type="dxa"/>
            <w:shd w:val="clear" w:color="auto" w:fill="002060"/>
          </w:tcPr>
          <w:p w:rsidR="00C369DC" w:rsidRDefault="00C369DC" w:rsidP="00E105D3">
            <w:r>
              <w:t>Fire evacuation</w:t>
            </w:r>
          </w:p>
        </w:tc>
        <w:tc>
          <w:tcPr>
            <w:tcW w:w="1208" w:type="dxa"/>
            <w:shd w:val="clear" w:color="auto" w:fill="002060"/>
          </w:tcPr>
          <w:p w:rsidR="00C369DC" w:rsidRDefault="00C369DC" w:rsidP="00E105D3">
            <w:r>
              <w:t>First Aid</w:t>
            </w:r>
          </w:p>
        </w:tc>
        <w:tc>
          <w:tcPr>
            <w:tcW w:w="1207" w:type="dxa"/>
            <w:shd w:val="clear" w:color="auto" w:fill="002060"/>
          </w:tcPr>
          <w:p w:rsidR="00C369DC" w:rsidRDefault="00C369DC" w:rsidP="00E105D3">
            <w:r>
              <w:t>Emergency response</w:t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Rob Bradley</w:t>
            </w:r>
          </w:p>
        </w:tc>
        <w:tc>
          <w:tcPr>
            <w:tcW w:w="2845" w:type="dxa"/>
          </w:tcPr>
          <w:p w:rsidR="00C369DC" w:rsidRDefault="00C369DC" w:rsidP="00E105D3">
            <w:r>
              <w:t>Executive</w:t>
            </w:r>
          </w:p>
        </w:tc>
        <w:tc>
          <w:tcPr>
            <w:tcW w:w="3717" w:type="dxa"/>
          </w:tcPr>
          <w:p w:rsidR="00C369DC" w:rsidRDefault="00C369DC" w:rsidP="00E105D3">
            <w:r>
              <w:t>General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/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Loretta Caro</w:t>
            </w:r>
          </w:p>
        </w:tc>
        <w:tc>
          <w:tcPr>
            <w:tcW w:w="2845" w:type="dxa"/>
          </w:tcPr>
          <w:p w:rsidR="00C369DC" w:rsidRDefault="00C369DC" w:rsidP="00E105D3">
            <w:r>
              <w:t>Housekeeping</w:t>
            </w:r>
          </w:p>
        </w:tc>
        <w:tc>
          <w:tcPr>
            <w:tcW w:w="3717" w:type="dxa"/>
          </w:tcPr>
          <w:p w:rsidR="00C369DC" w:rsidRDefault="00C369DC" w:rsidP="00E105D3">
            <w:r>
              <w:t xml:space="preserve">Executive Housekeeping Manager 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/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/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Leni Banks</w:t>
            </w:r>
          </w:p>
        </w:tc>
        <w:tc>
          <w:tcPr>
            <w:tcW w:w="2845" w:type="dxa"/>
          </w:tcPr>
          <w:p w:rsidR="00C369DC" w:rsidRDefault="00C369DC" w:rsidP="00E105D3">
            <w:r>
              <w:t>Front office/concierge</w:t>
            </w:r>
          </w:p>
        </w:tc>
        <w:tc>
          <w:tcPr>
            <w:tcW w:w="3717" w:type="dxa"/>
          </w:tcPr>
          <w:p w:rsidR="00C369DC" w:rsidRDefault="00C369DC" w:rsidP="00E105D3">
            <w:r>
              <w:t>Front Office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proofErr w:type="spellStart"/>
            <w:r>
              <w:t>Bao</w:t>
            </w:r>
            <w:proofErr w:type="spellEnd"/>
            <w:r>
              <w:t xml:space="preserve"> Chen</w:t>
            </w:r>
          </w:p>
        </w:tc>
        <w:tc>
          <w:tcPr>
            <w:tcW w:w="2845" w:type="dxa"/>
          </w:tcPr>
          <w:p w:rsidR="00C369DC" w:rsidRDefault="00C369DC" w:rsidP="00E105D3">
            <w:r>
              <w:t>Front office/concierge</w:t>
            </w:r>
          </w:p>
        </w:tc>
        <w:tc>
          <w:tcPr>
            <w:tcW w:w="3717" w:type="dxa"/>
          </w:tcPr>
          <w:p w:rsidR="00C369DC" w:rsidRDefault="00C369DC" w:rsidP="00E105D3">
            <w:r>
              <w:t>Concierge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/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Jonny Porter</w:t>
            </w:r>
          </w:p>
        </w:tc>
        <w:tc>
          <w:tcPr>
            <w:tcW w:w="2845" w:type="dxa"/>
          </w:tcPr>
          <w:p w:rsidR="00C369DC" w:rsidRDefault="00C369DC" w:rsidP="00E105D3">
            <w:r>
              <w:t>Front office/concierge</w:t>
            </w:r>
          </w:p>
        </w:tc>
        <w:tc>
          <w:tcPr>
            <w:tcW w:w="3717" w:type="dxa"/>
          </w:tcPr>
          <w:p w:rsidR="00C369DC" w:rsidRDefault="00C369DC" w:rsidP="00E105D3">
            <w:r>
              <w:t>Porter/Valet Parking Attendant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/>
        </w:tc>
        <w:tc>
          <w:tcPr>
            <w:tcW w:w="1200" w:type="dxa"/>
            <w:shd w:val="clear" w:color="auto" w:fill="92D050"/>
          </w:tcPr>
          <w:p w:rsidR="00C369DC" w:rsidRDefault="00C369DC" w:rsidP="00E105D3"/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/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Nina Merrick</w:t>
            </w:r>
          </w:p>
        </w:tc>
        <w:tc>
          <w:tcPr>
            <w:tcW w:w="2845" w:type="dxa"/>
          </w:tcPr>
          <w:p w:rsidR="00C369DC" w:rsidRDefault="00C369DC" w:rsidP="00E105D3">
            <w:r>
              <w:t>Front office</w:t>
            </w:r>
          </w:p>
        </w:tc>
        <w:tc>
          <w:tcPr>
            <w:tcW w:w="3717" w:type="dxa"/>
          </w:tcPr>
          <w:p w:rsidR="00C369DC" w:rsidRDefault="00C369DC" w:rsidP="00E105D3">
            <w:r>
              <w:t>Receptionist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/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Harold McCoy</w:t>
            </w:r>
          </w:p>
        </w:tc>
        <w:tc>
          <w:tcPr>
            <w:tcW w:w="2845" w:type="dxa"/>
          </w:tcPr>
          <w:p w:rsidR="00C369DC" w:rsidRDefault="00C369DC" w:rsidP="00E105D3">
            <w:r>
              <w:t>Front office/concierge</w:t>
            </w:r>
          </w:p>
        </w:tc>
        <w:tc>
          <w:tcPr>
            <w:tcW w:w="3717" w:type="dxa"/>
          </w:tcPr>
          <w:p w:rsidR="00C369DC" w:rsidRDefault="00C369DC" w:rsidP="00E105D3">
            <w:r>
              <w:t>Reservations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Henry Fletcher</w:t>
            </w:r>
          </w:p>
        </w:tc>
        <w:tc>
          <w:tcPr>
            <w:tcW w:w="2845" w:type="dxa"/>
          </w:tcPr>
          <w:p w:rsidR="00C369DC" w:rsidRDefault="00C369DC" w:rsidP="00E105D3">
            <w:r>
              <w:t>Events</w:t>
            </w:r>
          </w:p>
        </w:tc>
        <w:tc>
          <w:tcPr>
            <w:tcW w:w="3717" w:type="dxa"/>
          </w:tcPr>
          <w:p w:rsidR="00C369DC" w:rsidRDefault="00C369DC" w:rsidP="00E105D3">
            <w:r>
              <w:t>Event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Sophia Brent</w:t>
            </w:r>
          </w:p>
        </w:tc>
        <w:tc>
          <w:tcPr>
            <w:tcW w:w="2845" w:type="dxa"/>
          </w:tcPr>
          <w:p w:rsidR="00C369DC" w:rsidRDefault="00C369DC" w:rsidP="00E105D3">
            <w:r>
              <w:t>Events</w:t>
            </w:r>
          </w:p>
        </w:tc>
        <w:tc>
          <w:tcPr>
            <w:tcW w:w="3717" w:type="dxa"/>
          </w:tcPr>
          <w:p w:rsidR="00C369DC" w:rsidRDefault="00C369DC" w:rsidP="00E105D3">
            <w:r>
              <w:t>Event Coordinator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lastRenderedPageBreak/>
              <w:t>Helen Connor</w:t>
            </w:r>
          </w:p>
        </w:tc>
        <w:tc>
          <w:tcPr>
            <w:tcW w:w="2845" w:type="dxa"/>
          </w:tcPr>
          <w:p w:rsidR="00C369DC" w:rsidRDefault="00C369DC" w:rsidP="00E105D3">
            <w:r>
              <w:t>Events</w:t>
            </w:r>
          </w:p>
        </w:tc>
        <w:tc>
          <w:tcPr>
            <w:tcW w:w="3717" w:type="dxa"/>
          </w:tcPr>
          <w:p w:rsidR="00C369DC" w:rsidRDefault="00C369DC" w:rsidP="00E105D3">
            <w:r>
              <w:t>Event Assistant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/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Trish Bennett</w:t>
            </w:r>
          </w:p>
        </w:tc>
        <w:tc>
          <w:tcPr>
            <w:tcW w:w="2845" w:type="dxa"/>
          </w:tcPr>
          <w:p w:rsidR="00C369DC" w:rsidRDefault="00C369DC" w:rsidP="00E105D3">
            <w:r>
              <w:t>Venue</w:t>
            </w:r>
          </w:p>
        </w:tc>
        <w:tc>
          <w:tcPr>
            <w:tcW w:w="3717" w:type="dxa"/>
          </w:tcPr>
          <w:p w:rsidR="00C369DC" w:rsidRDefault="00C369DC" w:rsidP="00E105D3">
            <w:r>
              <w:t>Venue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 xml:space="preserve">Linda </w:t>
            </w:r>
            <w:proofErr w:type="spellStart"/>
            <w:r>
              <w:t>Knols</w:t>
            </w:r>
            <w:proofErr w:type="spellEnd"/>
          </w:p>
        </w:tc>
        <w:tc>
          <w:tcPr>
            <w:tcW w:w="2845" w:type="dxa"/>
          </w:tcPr>
          <w:p w:rsidR="00C369DC" w:rsidRDefault="00C369DC" w:rsidP="00E105D3">
            <w:r>
              <w:t>Marketing</w:t>
            </w:r>
          </w:p>
        </w:tc>
        <w:tc>
          <w:tcPr>
            <w:tcW w:w="3717" w:type="dxa"/>
          </w:tcPr>
          <w:p w:rsidR="00C369DC" w:rsidRDefault="00C369DC" w:rsidP="00E105D3">
            <w:r>
              <w:t>Marketing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033868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033868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033868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 w:rsidRPr="00805640"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 w:rsidRPr="00805640"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Amy Chang</w:t>
            </w:r>
          </w:p>
        </w:tc>
        <w:tc>
          <w:tcPr>
            <w:tcW w:w="2845" w:type="dxa"/>
          </w:tcPr>
          <w:p w:rsidR="00C369DC" w:rsidRDefault="00C369DC" w:rsidP="00E105D3">
            <w:r w:rsidRPr="002A72B5">
              <w:t>Marketing</w:t>
            </w:r>
          </w:p>
        </w:tc>
        <w:tc>
          <w:tcPr>
            <w:tcW w:w="3717" w:type="dxa"/>
          </w:tcPr>
          <w:p w:rsidR="00C369DC" w:rsidRDefault="00C369DC" w:rsidP="00E105D3">
            <w:r>
              <w:t>Marketing Coordinator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033868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033868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033868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 xml:space="preserve">Dilan </w:t>
            </w:r>
            <w:proofErr w:type="spellStart"/>
            <w:r>
              <w:t>Senturk</w:t>
            </w:r>
            <w:proofErr w:type="spellEnd"/>
          </w:p>
        </w:tc>
        <w:tc>
          <w:tcPr>
            <w:tcW w:w="2845" w:type="dxa"/>
          </w:tcPr>
          <w:p w:rsidR="00C369DC" w:rsidRDefault="00C369DC" w:rsidP="00E105D3">
            <w:r w:rsidRPr="002A72B5">
              <w:t>Marketing</w:t>
            </w:r>
          </w:p>
        </w:tc>
        <w:tc>
          <w:tcPr>
            <w:tcW w:w="3717" w:type="dxa"/>
          </w:tcPr>
          <w:p w:rsidR="00C369DC" w:rsidRDefault="00C369DC" w:rsidP="00E105D3">
            <w:r>
              <w:t>Sponsorship Coordinator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A3315F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A3315F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A3315F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Natalie Henderson</w:t>
            </w:r>
          </w:p>
        </w:tc>
        <w:tc>
          <w:tcPr>
            <w:tcW w:w="2845" w:type="dxa"/>
          </w:tcPr>
          <w:p w:rsidR="00C369DC" w:rsidRDefault="00C369DC" w:rsidP="00E105D3">
            <w:r>
              <w:t>Food and Beverage</w:t>
            </w:r>
          </w:p>
        </w:tc>
        <w:tc>
          <w:tcPr>
            <w:tcW w:w="3717" w:type="dxa"/>
          </w:tcPr>
          <w:p w:rsidR="00C369DC" w:rsidRDefault="00C369DC" w:rsidP="00E105D3">
            <w:r>
              <w:t>Food and Beverage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674013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674013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674013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 w:rsidRPr="00674013"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 w:rsidRPr="00674013"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Vincent Georgiou</w:t>
            </w:r>
          </w:p>
        </w:tc>
        <w:tc>
          <w:tcPr>
            <w:tcW w:w="2845" w:type="dxa"/>
          </w:tcPr>
          <w:p w:rsidR="00C369DC" w:rsidRDefault="00C369DC" w:rsidP="00E105D3">
            <w:r w:rsidRPr="00D95DA4">
              <w:t>Food and Beverage</w:t>
            </w:r>
          </w:p>
        </w:tc>
        <w:tc>
          <w:tcPr>
            <w:tcW w:w="3717" w:type="dxa"/>
          </w:tcPr>
          <w:p w:rsidR="00C369DC" w:rsidRDefault="00C369DC" w:rsidP="00E105D3">
            <w:r>
              <w:t>Outlet Manager (C Bar)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B85F72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B85F72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B85F72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 w:rsidRPr="00B85F72"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 w:rsidRPr="00B85F72"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proofErr w:type="spellStart"/>
            <w:r>
              <w:t>Priya</w:t>
            </w:r>
            <w:proofErr w:type="spellEnd"/>
            <w:r>
              <w:t xml:space="preserve"> Gupta</w:t>
            </w:r>
          </w:p>
        </w:tc>
        <w:tc>
          <w:tcPr>
            <w:tcW w:w="2845" w:type="dxa"/>
          </w:tcPr>
          <w:p w:rsidR="00C369DC" w:rsidRDefault="00C369DC" w:rsidP="00E105D3">
            <w:r w:rsidRPr="00D95DA4">
              <w:t>Food and Beverage</w:t>
            </w:r>
          </w:p>
        </w:tc>
        <w:tc>
          <w:tcPr>
            <w:tcW w:w="3717" w:type="dxa"/>
          </w:tcPr>
          <w:p w:rsidR="00C369DC" w:rsidRDefault="00C369DC" w:rsidP="00E105D3">
            <w:r>
              <w:t xml:space="preserve">Outlet Manager (Riverview Restaurant) 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/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Natalia Merkel</w:t>
            </w:r>
          </w:p>
        </w:tc>
        <w:tc>
          <w:tcPr>
            <w:tcW w:w="2845" w:type="dxa"/>
          </w:tcPr>
          <w:p w:rsidR="00C369DC" w:rsidRDefault="00C369DC" w:rsidP="00E105D3">
            <w:r w:rsidRPr="00D95DA4">
              <w:t>Food and Beverage</w:t>
            </w:r>
          </w:p>
        </w:tc>
        <w:tc>
          <w:tcPr>
            <w:tcW w:w="3717" w:type="dxa"/>
          </w:tcPr>
          <w:p w:rsidR="00C369DC" w:rsidRDefault="00C369DC" w:rsidP="00E105D3">
            <w:r>
              <w:t>Food and Beverage Supervisor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D067CB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D067CB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D067CB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Sam Haden</w:t>
            </w:r>
          </w:p>
        </w:tc>
        <w:tc>
          <w:tcPr>
            <w:tcW w:w="2845" w:type="dxa"/>
          </w:tcPr>
          <w:p w:rsidR="00C369DC" w:rsidRDefault="00C369DC" w:rsidP="00E105D3">
            <w:r w:rsidRPr="00D95DA4">
              <w:t>Food and Beverage</w:t>
            </w:r>
          </w:p>
        </w:tc>
        <w:tc>
          <w:tcPr>
            <w:tcW w:w="3717" w:type="dxa"/>
          </w:tcPr>
          <w:p w:rsidR="00C369DC" w:rsidRDefault="00C369DC" w:rsidP="00E105D3">
            <w:r>
              <w:t>Food and Beverage Attendant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/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796C21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796C21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/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Daisy Lancaster</w:t>
            </w:r>
          </w:p>
        </w:tc>
        <w:tc>
          <w:tcPr>
            <w:tcW w:w="2845" w:type="dxa"/>
          </w:tcPr>
          <w:p w:rsidR="00C369DC" w:rsidRDefault="00C369DC" w:rsidP="00E105D3">
            <w:r w:rsidRPr="00D95DA4">
              <w:t>Food and Beverage</w:t>
            </w:r>
          </w:p>
        </w:tc>
        <w:tc>
          <w:tcPr>
            <w:tcW w:w="3717" w:type="dxa"/>
          </w:tcPr>
          <w:p w:rsidR="00C369DC" w:rsidRDefault="00C369DC" w:rsidP="00E105D3">
            <w:r>
              <w:t>Food and Beverage Attendant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7E6F9A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7E6F9A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7E6F9A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Marcus Ray</w:t>
            </w:r>
          </w:p>
        </w:tc>
        <w:tc>
          <w:tcPr>
            <w:tcW w:w="2845" w:type="dxa"/>
          </w:tcPr>
          <w:p w:rsidR="00C369DC" w:rsidRDefault="00C369DC" w:rsidP="00E105D3">
            <w:r>
              <w:t>Kitchen</w:t>
            </w:r>
          </w:p>
        </w:tc>
        <w:tc>
          <w:tcPr>
            <w:tcW w:w="3717" w:type="dxa"/>
          </w:tcPr>
          <w:p w:rsidR="00C369DC" w:rsidRDefault="00C369DC" w:rsidP="00E105D3">
            <w:r>
              <w:t>Executive Chef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990A6A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/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990A6A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 w:rsidRPr="00990A6A"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 w:rsidRPr="00990A6A"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Martin Black</w:t>
            </w:r>
          </w:p>
        </w:tc>
        <w:tc>
          <w:tcPr>
            <w:tcW w:w="2845" w:type="dxa"/>
          </w:tcPr>
          <w:p w:rsidR="00C369DC" w:rsidRDefault="00C369DC" w:rsidP="00E105D3">
            <w:r>
              <w:t>Finance</w:t>
            </w:r>
          </w:p>
        </w:tc>
        <w:tc>
          <w:tcPr>
            <w:tcW w:w="3717" w:type="dxa"/>
          </w:tcPr>
          <w:p w:rsidR="00C369DC" w:rsidRDefault="00C369DC" w:rsidP="00E105D3">
            <w:r>
              <w:t>Finance Controller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7E5731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7E5731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7E5731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 w:rsidRPr="007E5731"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 w:rsidRPr="007E5731"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Wendy James</w:t>
            </w:r>
          </w:p>
        </w:tc>
        <w:tc>
          <w:tcPr>
            <w:tcW w:w="2845" w:type="dxa"/>
          </w:tcPr>
          <w:p w:rsidR="00C369DC" w:rsidRDefault="00C369DC" w:rsidP="00E105D3">
            <w:r>
              <w:t>Human Resources</w:t>
            </w:r>
          </w:p>
        </w:tc>
        <w:tc>
          <w:tcPr>
            <w:tcW w:w="3717" w:type="dxa"/>
          </w:tcPr>
          <w:p w:rsidR="00C369DC" w:rsidRDefault="00C369DC" w:rsidP="00E105D3">
            <w:r>
              <w:t>Human Resources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0C75D6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0C75D6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0C75D6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 w:rsidRPr="000C75D6"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 w:rsidRPr="000C75D6"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Dane Jackson</w:t>
            </w:r>
          </w:p>
        </w:tc>
        <w:tc>
          <w:tcPr>
            <w:tcW w:w="2845" w:type="dxa"/>
          </w:tcPr>
          <w:p w:rsidR="00C369DC" w:rsidRDefault="00C369DC" w:rsidP="00E105D3">
            <w:r>
              <w:t>WHS</w:t>
            </w:r>
          </w:p>
        </w:tc>
        <w:tc>
          <w:tcPr>
            <w:tcW w:w="3717" w:type="dxa"/>
          </w:tcPr>
          <w:p w:rsidR="00C369DC" w:rsidRDefault="00C369DC" w:rsidP="00E105D3">
            <w:r>
              <w:t>Health and Safety Officer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084DD8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084DD8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084DD8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 w:rsidRPr="00084DD8"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 w:rsidRPr="00084DD8"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Tilly Jacobs</w:t>
            </w:r>
          </w:p>
        </w:tc>
        <w:tc>
          <w:tcPr>
            <w:tcW w:w="2845" w:type="dxa"/>
          </w:tcPr>
          <w:p w:rsidR="00C369DC" w:rsidRDefault="00C369DC" w:rsidP="00E105D3">
            <w:r>
              <w:t>Spa</w:t>
            </w:r>
          </w:p>
        </w:tc>
        <w:tc>
          <w:tcPr>
            <w:tcW w:w="3717" w:type="dxa"/>
          </w:tcPr>
          <w:p w:rsidR="00C369DC" w:rsidRDefault="00C369DC" w:rsidP="00E105D3">
            <w:r>
              <w:t>Spa Manager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256C48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256C48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256C48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/>
        </w:tc>
        <w:tc>
          <w:tcPr>
            <w:tcW w:w="1207" w:type="dxa"/>
            <w:shd w:val="clear" w:color="auto" w:fill="92D050"/>
          </w:tcPr>
          <w:p w:rsidR="00C369DC" w:rsidRDefault="00C369DC" w:rsidP="00E105D3">
            <w:r>
              <w:sym w:font="Wingdings" w:char="F0FC"/>
            </w:r>
          </w:p>
        </w:tc>
      </w:tr>
      <w:tr w:rsidR="00C369DC" w:rsidTr="007862AB">
        <w:tc>
          <w:tcPr>
            <w:tcW w:w="2154" w:type="dxa"/>
          </w:tcPr>
          <w:p w:rsidR="00C369DC" w:rsidRDefault="00C369DC" w:rsidP="00E105D3">
            <w:r>
              <w:t>Pierre Orchard</w:t>
            </w:r>
          </w:p>
        </w:tc>
        <w:tc>
          <w:tcPr>
            <w:tcW w:w="2845" w:type="dxa"/>
          </w:tcPr>
          <w:p w:rsidR="00C369DC" w:rsidRDefault="00C369DC" w:rsidP="00E105D3">
            <w:r>
              <w:t>Purchasing</w:t>
            </w:r>
          </w:p>
        </w:tc>
        <w:tc>
          <w:tcPr>
            <w:tcW w:w="3717" w:type="dxa"/>
          </w:tcPr>
          <w:p w:rsidR="00C369DC" w:rsidRDefault="00C369DC" w:rsidP="00E105D3">
            <w:r>
              <w:t>Purchasing Officer</w:t>
            </w:r>
          </w:p>
        </w:tc>
        <w:tc>
          <w:tcPr>
            <w:tcW w:w="1255" w:type="dxa"/>
            <w:shd w:val="clear" w:color="auto" w:fill="92D050"/>
          </w:tcPr>
          <w:p w:rsidR="00C369DC" w:rsidRDefault="00C369DC" w:rsidP="00E105D3">
            <w:r w:rsidRPr="00E356FF">
              <w:sym w:font="Wingdings" w:char="F0FC"/>
            </w:r>
          </w:p>
        </w:tc>
        <w:tc>
          <w:tcPr>
            <w:tcW w:w="1010" w:type="dxa"/>
            <w:shd w:val="clear" w:color="auto" w:fill="92D050"/>
          </w:tcPr>
          <w:p w:rsidR="00C369DC" w:rsidRDefault="00C369DC" w:rsidP="00E105D3">
            <w:r w:rsidRPr="00E356FF">
              <w:sym w:font="Wingdings" w:char="F0FC"/>
            </w:r>
          </w:p>
        </w:tc>
        <w:tc>
          <w:tcPr>
            <w:tcW w:w="1200" w:type="dxa"/>
            <w:shd w:val="clear" w:color="auto" w:fill="92D050"/>
          </w:tcPr>
          <w:p w:rsidR="00C369DC" w:rsidRDefault="00C369DC" w:rsidP="00E105D3">
            <w:r w:rsidRPr="00E356FF">
              <w:sym w:font="Wingdings" w:char="F0FC"/>
            </w:r>
          </w:p>
        </w:tc>
        <w:tc>
          <w:tcPr>
            <w:tcW w:w="1208" w:type="dxa"/>
            <w:shd w:val="clear" w:color="auto" w:fill="FFC000" w:themeFill="accent4"/>
          </w:tcPr>
          <w:p w:rsidR="00C369DC" w:rsidRDefault="00C369DC" w:rsidP="00E105D3">
            <w:r w:rsidRPr="00E356FF">
              <w:sym w:font="Wingdings" w:char="F0FC"/>
            </w:r>
          </w:p>
        </w:tc>
        <w:tc>
          <w:tcPr>
            <w:tcW w:w="1207" w:type="dxa"/>
            <w:shd w:val="clear" w:color="auto" w:fill="92D050"/>
          </w:tcPr>
          <w:p w:rsidR="00C369DC" w:rsidRDefault="00C369DC" w:rsidP="00E105D3">
            <w:r w:rsidRPr="00E356FF">
              <w:sym w:font="Wingdings" w:char="F0FC"/>
            </w:r>
          </w:p>
        </w:tc>
      </w:tr>
    </w:tbl>
    <w:p w:rsidR="00C369DC" w:rsidRPr="00DE0141" w:rsidRDefault="00C369DC" w:rsidP="00C369DC"/>
    <w:p w:rsidR="00C369DC" w:rsidRDefault="00C369DC" w:rsidP="00C369DC">
      <w:pPr>
        <w:pStyle w:val="Heading1"/>
      </w:pPr>
      <w:bookmarkStart w:id="6" w:name="_Toc447023002"/>
      <w:bookmarkStart w:id="7" w:name="_Toc514062467"/>
      <w:r>
        <w:t>Risk Registers</w:t>
      </w:r>
      <w:bookmarkEnd w:id="6"/>
      <w:bookmarkEnd w:id="7"/>
    </w:p>
    <w:p w:rsidR="00C369DC" w:rsidRDefault="00C369DC" w:rsidP="00C369DC">
      <w:pPr>
        <w:pStyle w:val="Heading2"/>
      </w:pPr>
      <w:bookmarkStart w:id="8" w:name="_Toc447023003"/>
      <w:bookmarkStart w:id="9" w:name="_Toc514062468"/>
      <w:r w:rsidRPr="00713FE2">
        <w:t>Risk and hazard register</w:t>
      </w:r>
      <w:bookmarkEnd w:id="8"/>
      <w:bookmarkEnd w:id="9"/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87"/>
        <w:gridCol w:w="1312"/>
        <w:gridCol w:w="1535"/>
        <w:gridCol w:w="1418"/>
        <w:gridCol w:w="937"/>
        <w:gridCol w:w="838"/>
        <w:gridCol w:w="800"/>
        <w:gridCol w:w="1257"/>
        <w:gridCol w:w="1174"/>
        <w:gridCol w:w="1174"/>
        <w:gridCol w:w="1210"/>
        <w:gridCol w:w="1506"/>
      </w:tblGrid>
      <w:tr w:rsidR="00C369DC" w:rsidRPr="00D439F3" w:rsidTr="00E105D3">
        <w:trPr>
          <w:trHeight w:val="330"/>
        </w:trPr>
        <w:tc>
          <w:tcPr>
            <w:tcW w:w="132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140F86" w:rsidRDefault="00C369DC" w:rsidP="00E105D3">
            <w:pPr>
              <w:spacing w:line="276" w:lineRule="auto"/>
              <w:jc w:val="center"/>
              <w:textAlignment w:val="center"/>
              <w:rPr>
                <w:rFonts w:ascii="Arial" w:eastAsia="Times New Roman" w:hAnsi="Arial" w:cs="Arial"/>
                <w:b/>
              </w:rPr>
            </w:pPr>
            <w:r w:rsidRPr="00140F86">
              <w:rPr>
                <w:rFonts w:ascii="Calibri" w:eastAsia="Times New Roman" w:hAnsi="Calibri" w:cs="Arial"/>
                <w:b/>
                <w:bCs/>
                <w:color w:val="000000"/>
                <w:kern w:val="24"/>
              </w:rPr>
              <w:t>Risk Definition</w:t>
            </w:r>
          </w:p>
        </w:tc>
        <w:tc>
          <w:tcPr>
            <w:tcW w:w="145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140F86" w:rsidRDefault="00C369DC" w:rsidP="00E105D3">
            <w:pPr>
              <w:spacing w:line="276" w:lineRule="auto"/>
              <w:jc w:val="center"/>
              <w:textAlignment w:val="center"/>
              <w:rPr>
                <w:rFonts w:ascii="Arial" w:eastAsia="Times New Roman" w:hAnsi="Arial" w:cs="Arial"/>
                <w:b/>
              </w:rPr>
            </w:pPr>
            <w:r w:rsidRPr="00140F86">
              <w:rPr>
                <w:rFonts w:ascii="Calibri" w:eastAsia="Times New Roman" w:hAnsi="Calibri" w:cs="Arial"/>
                <w:b/>
                <w:bCs/>
                <w:color w:val="000000"/>
                <w:kern w:val="24"/>
              </w:rPr>
              <w:t>Risk Analysis</w:t>
            </w:r>
          </w:p>
        </w:tc>
        <w:tc>
          <w:tcPr>
            <w:tcW w:w="222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140F86" w:rsidRDefault="00C369DC" w:rsidP="00E105D3">
            <w:pPr>
              <w:spacing w:line="276" w:lineRule="auto"/>
              <w:jc w:val="center"/>
              <w:textAlignment w:val="center"/>
              <w:rPr>
                <w:rFonts w:ascii="Arial" w:eastAsia="Times New Roman" w:hAnsi="Arial" w:cs="Arial"/>
                <w:b/>
              </w:rPr>
            </w:pPr>
            <w:r w:rsidRPr="00140F86">
              <w:rPr>
                <w:rFonts w:ascii="Calibri" w:eastAsia="Times New Roman" w:hAnsi="Calibri" w:cs="Arial"/>
                <w:b/>
                <w:bCs/>
                <w:color w:val="000000"/>
                <w:kern w:val="24"/>
              </w:rPr>
              <w:t>Risk Control</w:t>
            </w:r>
          </w:p>
        </w:tc>
      </w:tr>
      <w:tr w:rsidR="00C369DC" w:rsidRPr="00D439F3" w:rsidTr="00E105D3">
        <w:trPr>
          <w:trHeight w:val="957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Risk #Priority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Risk Description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Causes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Consequences</w:t>
            </w:r>
          </w:p>
        </w:tc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Likelihood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Impact</w:t>
            </w:r>
          </w:p>
        </w:tc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Risk Rating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Risk Control Strategy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Owner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Expected occurrence Date / Phase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Expected Retirement Date / Phase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10" w:type="dxa"/>
              <w:left w:w="10" w:type="dxa"/>
              <w:bottom w:w="0" w:type="dxa"/>
              <w:right w:w="10" w:type="dxa"/>
            </w:tcMar>
            <w:hideMark/>
          </w:tcPr>
          <w:p w:rsidR="00C369DC" w:rsidRPr="00D439F3" w:rsidRDefault="00C369DC" w:rsidP="00E105D3">
            <w:pPr>
              <w:spacing w:line="276" w:lineRule="auto"/>
              <w:jc w:val="center"/>
              <w:textAlignment w:val="top"/>
              <w:rPr>
                <w:rFonts w:ascii="Arial" w:eastAsia="Times New Roman" w:hAnsi="Arial" w:cs="Arial"/>
              </w:rPr>
            </w:pPr>
            <w:r w:rsidRPr="00D439F3">
              <w:rPr>
                <w:rFonts w:ascii="Calibri" w:eastAsia="Times New Roman" w:hAnsi="Calibri" w:cs="Arial"/>
                <w:bCs/>
                <w:color w:val="000000"/>
                <w:kern w:val="24"/>
              </w:rPr>
              <w:t>Status</w:t>
            </w:r>
          </w:p>
        </w:tc>
      </w:tr>
      <w:tr w:rsidR="00C369DC" w:rsidRPr="00EE40A3" w:rsidTr="00E105D3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7209CD" w:rsidRDefault="00C369DC" w:rsidP="00E105D3">
            <w:pPr>
              <w:rPr>
                <w:rFonts w:ascii="Arial" w:hAnsi="Arial"/>
                <w:sz w:val="20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Burns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General – hot objects in kitchen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Staff in the kitchen burning themselves on hot objects</w:t>
            </w:r>
          </w:p>
        </w:tc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Possible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Moderate</w:t>
            </w:r>
          </w:p>
        </w:tc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Medium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Training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Kitchen manager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Open</w:t>
            </w:r>
          </w:p>
        </w:tc>
      </w:tr>
      <w:tr w:rsidR="00C369DC" w:rsidRPr="00EE40A3" w:rsidTr="00E105D3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7209CD" w:rsidRDefault="00C369DC" w:rsidP="00E105D3">
            <w:pPr>
              <w:rPr>
                <w:sz w:val="20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Slips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Wet floors (internal)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Slipping on wet floor and injuring back</w:t>
            </w:r>
          </w:p>
        </w:tc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Unlikely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Minor</w:t>
            </w:r>
          </w:p>
        </w:tc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Low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Safety signage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All staff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Open</w:t>
            </w:r>
          </w:p>
        </w:tc>
      </w:tr>
      <w:tr w:rsidR="00C369DC" w:rsidRPr="00EE40A3" w:rsidTr="00E105D3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7209CD" w:rsidRDefault="00C369DC" w:rsidP="00E105D3">
            <w:pPr>
              <w:rPr>
                <w:sz w:val="20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Burns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Chemicals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Chemical burns to skin</w:t>
            </w:r>
          </w:p>
        </w:tc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Possible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Moderate</w:t>
            </w:r>
          </w:p>
        </w:tc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 xml:space="preserve">Medium 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PPE, Training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WHS officer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Open</w:t>
            </w:r>
          </w:p>
        </w:tc>
      </w:tr>
      <w:tr w:rsidR="00C369DC" w:rsidRPr="00EE40A3" w:rsidTr="00E105D3">
        <w:trPr>
          <w:trHeight w:val="534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7209CD" w:rsidRDefault="00C369DC" w:rsidP="00E105D3">
            <w:pPr>
              <w:rPr>
                <w:sz w:val="20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Fire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Chemicals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Ignite and cause a fire</w:t>
            </w:r>
          </w:p>
        </w:tc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Unlikely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Severe</w:t>
            </w:r>
          </w:p>
        </w:tc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High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PPE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Executive Housekeeping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Open</w:t>
            </w:r>
          </w:p>
        </w:tc>
      </w:tr>
      <w:tr w:rsidR="00C369DC" w:rsidRPr="00EE40A3" w:rsidTr="00E105D3">
        <w:trPr>
          <w:trHeight w:val="696"/>
        </w:trPr>
        <w:tc>
          <w:tcPr>
            <w:tcW w:w="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7209CD" w:rsidRDefault="00C369DC" w:rsidP="00E105D3">
            <w:pPr>
              <w:rPr>
                <w:sz w:val="20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Irritation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Chemicals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Cause irritation to the skin, i.e. rashes</w:t>
            </w:r>
          </w:p>
        </w:tc>
        <w:tc>
          <w:tcPr>
            <w:tcW w:w="3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Likely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Minor</w:t>
            </w:r>
          </w:p>
        </w:tc>
        <w:tc>
          <w:tcPr>
            <w:tcW w:w="2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Medium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PPE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WHS Officer</w:t>
            </w:r>
          </w:p>
        </w:tc>
        <w:tc>
          <w:tcPr>
            <w:tcW w:w="4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4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tcMar>
              <w:top w:w="10" w:type="dxa"/>
              <w:left w:w="10" w:type="dxa"/>
              <w:bottom w:w="0" w:type="dxa"/>
              <w:right w:w="10" w:type="dxa"/>
            </w:tcMar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Ongoing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" w:type="dxa"/>
              <w:left w:w="10" w:type="dxa"/>
              <w:bottom w:w="0" w:type="dxa"/>
              <w:right w:w="10" w:type="dxa"/>
            </w:tcMar>
            <w:vAlign w:val="center"/>
          </w:tcPr>
          <w:p w:rsidR="00C369DC" w:rsidRPr="002C05A0" w:rsidRDefault="00C369DC" w:rsidP="00E105D3">
            <w:pPr>
              <w:rPr>
                <w:rFonts w:ascii="Calibri" w:hAnsi="Calibri"/>
                <w:sz w:val="20"/>
                <w:szCs w:val="20"/>
              </w:rPr>
            </w:pPr>
            <w:r w:rsidRPr="002C05A0">
              <w:rPr>
                <w:rFonts w:ascii="Calibri" w:hAnsi="Calibri"/>
                <w:sz w:val="20"/>
                <w:szCs w:val="20"/>
              </w:rPr>
              <w:t>Open</w:t>
            </w:r>
          </w:p>
        </w:tc>
      </w:tr>
    </w:tbl>
    <w:p w:rsidR="00C369DC" w:rsidRDefault="00C369DC" w:rsidP="00C369DC"/>
    <w:p w:rsidR="00C369DC" w:rsidRDefault="00C369DC" w:rsidP="00C369DC">
      <w:r>
        <w:br w:type="page"/>
      </w:r>
    </w:p>
    <w:p w:rsidR="00C369DC" w:rsidRDefault="00C369DC" w:rsidP="00C369DC">
      <w:pPr>
        <w:pStyle w:val="Heading2"/>
      </w:pPr>
      <w:bookmarkStart w:id="10" w:name="_Toc447023004"/>
      <w:bookmarkStart w:id="11" w:name="_Toc514062469"/>
      <w:r w:rsidRPr="00713FE2">
        <w:t>Hazardous chemicals registers</w:t>
      </w:r>
      <w:r>
        <w:t xml:space="preserve"> (Excerpt)</w:t>
      </w:r>
      <w:bookmarkEnd w:id="10"/>
      <w:bookmarkEnd w:id="11"/>
      <w:r>
        <w:t xml:space="preserve"> </w:t>
      </w:r>
    </w:p>
    <w:tbl>
      <w:tblPr>
        <w:tblStyle w:val="GridTable4-Accent5"/>
        <w:tblW w:w="5591" w:type="pct"/>
        <w:tblInd w:w="-57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2412"/>
        <w:gridCol w:w="1037"/>
        <w:gridCol w:w="952"/>
        <w:gridCol w:w="1133"/>
        <w:gridCol w:w="1273"/>
        <w:gridCol w:w="621"/>
        <w:gridCol w:w="5053"/>
        <w:gridCol w:w="1276"/>
        <w:gridCol w:w="1840"/>
      </w:tblGrid>
      <w:tr w:rsidR="00C369DC" w:rsidTr="00E105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3" w:type="pct"/>
            <w:shd w:val="clear" w:color="auto" w:fill="002060"/>
            <w:vAlign w:val="center"/>
            <w:hideMark/>
          </w:tcPr>
          <w:p w:rsidR="00C369DC" w:rsidRDefault="00C369DC" w:rsidP="00E105D3">
            <w:pPr>
              <w:spacing w:line="276" w:lineRule="auto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Name of substance</w:t>
            </w:r>
          </w:p>
        </w:tc>
        <w:tc>
          <w:tcPr>
            <w:tcW w:w="332" w:type="pct"/>
            <w:shd w:val="clear" w:color="auto" w:fill="002060"/>
            <w:vAlign w:val="center"/>
            <w:hideMark/>
          </w:tcPr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Location of substance</w:t>
            </w:r>
          </w:p>
        </w:tc>
        <w:tc>
          <w:tcPr>
            <w:tcW w:w="305" w:type="pct"/>
            <w:shd w:val="clear" w:color="auto" w:fill="002060"/>
            <w:vAlign w:val="center"/>
            <w:hideMark/>
          </w:tcPr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Current MSDS</w:t>
            </w:r>
          </w:p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</w:p>
        </w:tc>
        <w:tc>
          <w:tcPr>
            <w:tcW w:w="363" w:type="pct"/>
            <w:shd w:val="clear" w:color="auto" w:fill="002060"/>
            <w:vAlign w:val="center"/>
            <w:hideMark/>
          </w:tcPr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Hazardous</w:t>
            </w:r>
          </w:p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Yes/No</w:t>
            </w:r>
          </w:p>
        </w:tc>
        <w:tc>
          <w:tcPr>
            <w:tcW w:w="408" w:type="pct"/>
            <w:shd w:val="clear" w:color="auto" w:fill="002060"/>
            <w:vAlign w:val="center"/>
            <w:hideMark/>
          </w:tcPr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Dangerous Goods </w:t>
            </w:r>
          </w:p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Yes/No</w:t>
            </w:r>
          </w:p>
        </w:tc>
        <w:tc>
          <w:tcPr>
            <w:tcW w:w="199" w:type="pct"/>
            <w:shd w:val="clear" w:color="auto" w:fill="002060"/>
            <w:vAlign w:val="center"/>
            <w:hideMark/>
          </w:tcPr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Max. Qty</w:t>
            </w:r>
          </w:p>
        </w:tc>
        <w:tc>
          <w:tcPr>
            <w:tcW w:w="1620" w:type="pct"/>
            <w:shd w:val="clear" w:color="auto" w:fill="002060"/>
            <w:vAlign w:val="center"/>
          </w:tcPr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Risk/Safety Phrases</w:t>
            </w:r>
          </w:p>
        </w:tc>
        <w:tc>
          <w:tcPr>
            <w:tcW w:w="409" w:type="pct"/>
            <w:shd w:val="clear" w:color="auto" w:fill="002060"/>
            <w:vAlign w:val="center"/>
            <w:hideMark/>
          </w:tcPr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Risk Assessment</w:t>
            </w:r>
          </w:p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Yes/No</w:t>
            </w:r>
          </w:p>
        </w:tc>
        <w:tc>
          <w:tcPr>
            <w:tcW w:w="590" w:type="pct"/>
            <w:shd w:val="clear" w:color="auto" w:fill="002060"/>
            <w:vAlign w:val="center"/>
            <w:hideMark/>
          </w:tcPr>
          <w:p w:rsidR="00C369DC" w:rsidRDefault="00C369DC" w:rsidP="00E105D3">
            <w:pPr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Uses</w:t>
            </w:r>
          </w:p>
        </w:tc>
      </w:tr>
      <w:tr w:rsidR="00C369DC" w:rsidTr="00E105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rPr>
                <w:b w:val="0"/>
                <w:sz w:val="20"/>
                <w:szCs w:val="20"/>
              </w:rPr>
            </w:pPr>
            <w:r w:rsidRPr="00713FE2">
              <w:rPr>
                <w:sz w:val="20"/>
                <w:szCs w:val="20"/>
              </w:rPr>
              <w:t>Antibacterial Foaming Hand wash</w:t>
            </w:r>
          </w:p>
        </w:tc>
        <w:tc>
          <w:tcPr>
            <w:tcW w:w="332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3FE2">
              <w:rPr>
                <w:sz w:val="20"/>
                <w:szCs w:val="20"/>
              </w:rPr>
              <w:t xml:space="preserve">Kitchens </w:t>
            </w:r>
          </w:p>
        </w:tc>
        <w:tc>
          <w:tcPr>
            <w:tcW w:w="305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3FE2"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36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408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19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620" w:type="pct"/>
            <w:shd w:val="clear" w:color="auto" w:fill="auto"/>
          </w:tcPr>
          <w:p w:rsidR="00C369DC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S25 Avoid contact with eyes</w:t>
            </w:r>
          </w:p>
        </w:tc>
        <w:tc>
          <w:tcPr>
            <w:tcW w:w="40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590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 washing</w:t>
            </w:r>
          </w:p>
        </w:tc>
      </w:tr>
      <w:tr w:rsidR="00C369DC" w:rsidTr="00E105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rPr>
                <w:sz w:val="20"/>
                <w:szCs w:val="20"/>
              </w:rPr>
            </w:pPr>
            <w:r w:rsidRPr="00713FE2">
              <w:rPr>
                <w:sz w:val="20"/>
                <w:szCs w:val="20"/>
              </w:rPr>
              <w:t>Heavy Duty Powdered Dish Wash Detergent.</w:t>
            </w:r>
          </w:p>
        </w:tc>
        <w:tc>
          <w:tcPr>
            <w:tcW w:w="332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3FE2">
              <w:rPr>
                <w:sz w:val="20"/>
                <w:szCs w:val="20"/>
              </w:rPr>
              <w:t>Kitchens</w:t>
            </w:r>
          </w:p>
        </w:tc>
        <w:tc>
          <w:tcPr>
            <w:tcW w:w="305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36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408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9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20" w:type="pct"/>
            <w:shd w:val="clear" w:color="auto" w:fill="auto"/>
          </w:tcPr>
          <w:p w:rsidR="00C369DC" w:rsidRPr="006B233E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233E">
              <w:rPr>
                <w:sz w:val="20"/>
              </w:rPr>
              <w:t>R34 Causes burns</w:t>
            </w:r>
          </w:p>
          <w:p w:rsidR="00C369DC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233E">
              <w:rPr>
                <w:sz w:val="20"/>
              </w:rPr>
              <w:t xml:space="preserve">S2 Keep out </w:t>
            </w:r>
            <w:r>
              <w:rPr>
                <w:sz w:val="20"/>
              </w:rPr>
              <w:t xml:space="preserve">of </w:t>
            </w:r>
            <w:r w:rsidRPr="006B233E">
              <w:rPr>
                <w:sz w:val="20"/>
              </w:rPr>
              <w:t>reach</w:t>
            </w:r>
            <w:r>
              <w:rPr>
                <w:sz w:val="20"/>
              </w:rPr>
              <w:t xml:space="preserve"> </w:t>
            </w:r>
            <w:r w:rsidRPr="006B233E">
              <w:rPr>
                <w:sz w:val="20"/>
              </w:rPr>
              <w:t>of children.</w:t>
            </w:r>
          </w:p>
          <w:p w:rsidR="00C369DC" w:rsidRPr="006B233E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233E">
              <w:rPr>
                <w:sz w:val="20"/>
              </w:rPr>
              <w:t>S22 Do not breathe dust</w:t>
            </w:r>
          </w:p>
          <w:p w:rsidR="00C369DC" w:rsidRPr="006B233E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S26</w:t>
            </w:r>
            <w:r w:rsidRPr="006B233E">
              <w:rPr>
                <w:sz w:val="20"/>
              </w:rPr>
              <w:t xml:space="preserve">In </w:t>
            </w:r>
            <w:r>
              <w:rPr>
                <w:sz w:val="20"/>
              </w:rPr>
              <w:t xml:space="preserve">case of contact </w:t>
            </w:r>
            <w:r w:rsidRPr="006B233E">
              <w:rPr>
                <w:sz w:val="20"/>
              </w:rPr>
              <w:t xml:space="preserve">with </w:t>
            </w:r>
            <w:r>
              <w:rPr>
                <w:sz w:val="20"/>
              </w:rPr>
              <w:t xml:space="preserve">eyes rinse immediately </w:t>
            </w:r>
            <w:r w:rsidRPr="006B233E">
              <w:rPr>
                <w:sz w:val="20"/>
              </w:rPr>
              <w:t xml:space="preserve">with plenty </w:t>
            </w:r>
            <w:r>
              <w:rPr>
                <w:sz w:val="20"/>
              </w:rPr>
              <w:t xml:space="preserve">of water and seek </w:t>
            </w:r>
            <w:r w:rsidRPr="006B233E">
              <w:rPr>
                <w:sz w:val="20"/>
              </w:rPr>
              <w:t>medical advice.</w:t>
            </w:r>
          </w:p>
          <w:p w:rsidR="00C369DC" w:rsidRPr="006B233E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233E">
              <w:rPr>
                <w:sz w:val="20"/>
              </w:rPr>
              <w:t xml:space="preserve">S45 </w:t>
            </w:r>
            <w:r>
              <w:rPr>
                <w:sz w:val="20"/>
              </w:rPr>
              <w:t xml:space="preserve">In case </w:t>
            </w:r>
            <w:r w:rsidRPr="006B233E">
              <w:rPr>
                <w:sz w:val="20"/>
              </w:rPr>
              <w:t>of</w:t>
            </w:r>
            <w:r>
              <w:rPr>
                <w:sz w:val="20"/>
              </w:rPr>
              <w:t xml:space="preserve"> </w:t>
            </w:r>
            <w:r w:rsidRPr="006B233E">
              <w:rPr>
                <w:sz w:val="20"/>
              </w:rPr>
              <w:t xml:space="preserve">accident or </w:t>
            </w:r>
            <w:r>
              <w:rPr>
                <w:sz w:val="20"/>
              </w:rPr>
              <w:t xml:space="preserve">if you </w:t>
            </w:r>
            <w:r w:rsidRPr="006B233E">
              <w:rPr>
                <w:sz w:val="20"/>
              </w:rPr>
              <w:t>feel unwell seek</w:t>
            </w:r>
            <w:r>
              <w:rPr>
                <w:sz w:val="20"/>
              </w:rPr>
              <w:t xml:space="preserve"> medical advice immediately </w:t>
            </w:r>
          </w:p>
          <w:p w:rsidR="00C369DC" w:rsidRPr="006B233E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6B233E">
              <w:rPr>
                <w:sz w:val="20"/>
              </w:rPr>
              <w:t>S24/25 Avoid contact with skin and eyes</w:t>
            </w:r>
            <w:r>
              <w:rPr>
                <w:sz w:val="20"/>
              </w:rPr>
              <w:t>.</w:t>
            </w:r>
          </w:p>
          <w:p w:rsidR="00C369DC" w:rsidRPr="006B233E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S36/37/39 Wear suitable </w:t>
            </w:r>
            <w:r w:rsidRPr="006B233E">
              <w:rPr>
                <w:sz w:val="20"/>
              </w:rPr>
              <w:t>protective clothing</w:t>
            </w:r>
            <w:r>
              <w:rPr>
                <w:sz w:val="20"/>
              </w:rPr>
              <w:t xml:space="preserve">, </w:t>
            </w:r>
            <w:r w:rsidRPr="006B233E">
              <w:rPr>
                <w:sz w:val="20"/>
              </w:rPr>
              <w:t>gloves</w:t>
            </w:r>
            <w:r>
              <w:rPr>
                <w:sz w:val="20"/>
              </w:rPr>
              <w:t xml:space="preserve"> and eye/face protection.</w:t>
            </w:r>
          </w:p>
        </w:tc>
        <w:tc>
          <w:tcPr>
            <w:tcW w:w="40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590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Dish washers</w:t>
            </w:r>
          </w:p>
        </w:tc>
      </w:tr>
      <w:tr w:rsidR="00C369DC" w:rsidTr="00E105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rPr>
                <w:sz w:val="20"/>
                <w:szCs w:val="20"/>
              </w:rPr>
            </w:pPr>
            <w:r w:rsidRPr="00A72E22">
              <w:rPr>
                <w:sz w:val="20"/>
                <w:szCs w:val="20"/>
              </w:rPr>
              <w:t>METHYLATED SPIRITS</w:t>
            </w:r>
          </w:p>
        </w:tc>
        <w:tc>
          <w:tcPr>
            <w:tcW w:w="332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Cleaning store</w:t>
            </w:r>
          </w:p>
        </w:tc>
        <w:tc>
          <w:tcPr>
            <w:tcW w:w="305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3FE2"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36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408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19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20" w:type="pct"/>
            <w:shd w:val="clear" w:color="auto" w:fill="auto"/>
          </w:tcPr>
          <w:p w:rsidR="00C369DC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R11 Highly flammable</w:t>
            </w:r>
          </w:p>
          <w:p w:rsidR="00C369DC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S7 Keep container tightly closed</w:t>
            </w:r>
          </w:p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S16 Keep away from </w:t>
            </w:r>
            <w:r w:rsidRPr="00A72E22">
              <w:rPr>
                <w:sz w:val="20"/>
                <w:szCs w:val="20"/>
              </w:rPr>
              <w:t xml:space="preserve">sources </w:t>
            </w:r>
            <w:r>
              <w:rPr>
                <w:sz w:val="20"/>
                <w:szCs w:val="20"/>
              </w:rPr>
              <w:t>of ignition No smoking</w:t>
            </w:r>
          </w:p>
        </w:tc>
        <w:tc>
          <w:tcPr>
            <w:tcW w:w="40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590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Cleaning</w:t>
            </w:r>
          </w:p>
        </w:tc>
      </w:tr>
      <w:tr w:rsidR="00C369DC" w:rsidTr="00E105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rPr>
                <w:sz w:val="20"/>
                <w:szCs w:val="20"/>
              </w:rPr>
            </w:pPr>
            <w:r w:rsidRPr="00A72E22">
              <w:rPr>
                <w:sz w:val="20"/>
                <w:szCs w:val="20"/>
              </w:rPr>
              <w:t>GLAZE CLEAN MOP</w:t>
            </w:r>
          </w:p>
        </w:tc>
        <w:tc>
          <w:tcPr>
            <w:tcW w:w="332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Cleaning store, Kitchen</w:t>
            </w:r>
          </w:p>
        </w:tc>
        <w:tc>
          <w:tcPr>
            <w:tcW w:w="305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713FE2"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36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408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19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620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40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590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Floor cleaning</w:t>
            </w:r>
          </w:p>
        </w:tc>
      </w:tr>
      <w:tr w:rsidR="00C369DC" w:rsidTr="00E105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7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rPr>
                <w:sz w:val="20"/>
                <w:szCs w:val="20"/>
              </w:rPr>
            </w:pPr>
            <w:r w:rsidRPr="00A72E22">
              <w:rPr>
                <w:sz w:val="20"/>
                <w:szCs w:val="20"/>
              </w:rPr>
              <w:t>LAUNDRY POWDER</w:t>
            </w:r>
          </w:p>
        </w:tc>
        <w:tc>
          <w:tcPr>
            <w:tcW w:w="332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Laundry</w:t>
            </w:r>
          </w:p>
        </w:tc>
        <w:tc>
          <w:tcPr>
            <w:tcW w:w="305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ym w:font="Wingdings" w:char="F0FC"/>
            </w:r>
          </w:p>
        </w:tc>
        <w:tc>
          <w:tcPr>
            <w:tcW w:w="363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408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19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20" w:type="pct"/>
            <w:shd w:val="clear" w:color="auto" w:fill="auto"/>
          </w:tcPr>
          <w:p w:rsidR="00C369DC" w:rsidRPr="00A72E2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72E22">
              <w:rPr>
                <w:sz w:val="20"/>
                <w:szCs w:val="20"/>
              </w:rPr>
              <w:t>R36/38 Irritating</w:t>
            </w:r>
            <w:r>
              <w:rPr>
                <w:sz w:val="20"/>
                <w:szCs w:val="20"/>
              </w:rPr>
              <w:t xml:space="preserve"> to eyes and skin</w:t>
            </w:r>
          </w:p>
          <w:p w:rsidR="00C369DC" w:rsidRPr="00A72E2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72E22">
              <w:rPr>
                <w:sz w:val="20"/>
                <w:szCs w:val="20"/>
              </w:rPr>
              <w:t>S2 Keep out</w:t>
            </w:r>
            <w:r>
              <w:rPr>
                <w:sz w:val="20"/>
                <w:szCs w:val="20"/>
              </w:rPr>
              <w:t xml:space="preserve"> of reach of children</w:t>
            </w:r>
          </w:p>
          <w:p w:rsidR="00C369DC" w:rsidRPr="00A72E2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S22 Do not breathe dust</w:t>
            </w:r>
          </w:p>
          <w:p w:rsidR="00C369DC" w:rsidRPr="00A72E2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72E22">
              <w:rPr>
                <w:sz w:val="20"/>
                <w:szCs w:val="20"/>
              </w:rPr>
              <w:t xml:space="preserve">S26 In </w:t>
            </w:r>
            <w:r>
              <w:rPr>
                <w:sz w:val="20"/>
                <w:szCs w:val="20"/>
              </w:rPr>
              <w:t xml:space="preserve">case of contact </w:t>
            </w:r>
            <w:r w:rsidRPr="00A72E22">
              <w:rPr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 xml:space="preserve">ith eyes, rinse immediately with plenty </w:t>
            </w:r>
            <w:r w:rsidRPr="00A72E22">
              <w:rPr>
                <w:sz w:val="20"/>
                <w:szCs w:val="20"/>
              </w:rPr>
              <w:t xml:space="preserve">of water </w:t>
            </w:r>
            <w:r>
              <w:rPr>
                <w:sz w:val="20"/>
                <w:szCs w:val="20"/>
              </w:rPr>
              <w:t>and seek medical advice</w:t>
            </w:r>
          </w:p>
          <w:p w:rsidR="00C369DC" w:rsidRPr="00A72E2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S45 </w:t>
            </w:r>
            <w:r w:rsidRPr="00A72E22">
              <w:rPr>
                <w:sz w:val="20"/>
                <w:szCs w:val="20"/>
              </w:rPr>
              <w:t xml:space="preserve">In case of accident or if you feel ​unwell seek </w:t>
            </w:r>
            <w:r>
              <w:rPr>
                <w:sz w:val="20"/>
                <w:szCs w:val="20"/>
              </w:rPr>
              <w:t xml:space="preserve">medical advice immediately </w:t>
            </w:r>
          </w:p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72E22">
              <w:rPr>
                <w:sz w:val="20"/>
                <w:szCs w:val="20"/>
              </w:rPr>
              <w:t xml:space="preserve">S24/25 Avoid contact with skin and eyes. </w:t>
            </w:r>
          </w:p>
        </w:tc>
        <w:tc>
          <w:tcPr>
            <w:tcW w:w="409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YES</w:t>
            </w:r>
          </w:p>
        </w:tc>
        <w:tc>
          <w:tcPr>
            <w:tcW w:w="590" w:type="pct"/>
            <w:shd w:val="clear" w:color="auto" w:fill="auto"/>
          </w:tcPr>
          <w:p w:rsidR="00C369DC" w:rsidRPr="00713FE2" w:rsidRDefault="00C369DC" w:rsidP="00E105D3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72E22">
              <w:rPr>
                <w:sz w:val="20"/>
                <w:szCs w:val="20"/>
              </w:rPr>
              <w:t>Laundry Powder</w:t>
            </w:r>
          </w:p>
        </w:tc>
      </w:tr>
    </w:tbl>
    <w:p w:rsidR="00C369DC" w:rsidRDefault="00C369DC" w:rsidP="00C369DC">
      <w:pPr>
        <w:pStyle w:val="Heading1"/>
      </w:pPr>
      <w:bookmarkStart w:id="12" w:name="_Toc447023005"/>
      <w:bookmarkStart w:id="13" w:name="_Toc514062470"/>
      <w:bookmarkEnd w:id="4"/>
      <w:r>
        <w:t xml:space="preserve">Incident </w:t>
      </w:r>
      <w:bookmarkEnd w:id="12"/>
      <w:r w:rsidR="00E105D3">
        <w:t>register</w:t>
      </w:r>
      <w:bookmarkEnd w:id="13"/>
      <w:r w:rsidR="00E105D3">
        <w:t xml:space="preserve"> </w:t>
      </w:r>
    </w:p>
    <w:tbl>
      <w:tblPr>
        <w:tblW w:w="500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88"/>
        <w:gridCol w:w="1829"/>
        <w:gridCol w:w="2090"/>
        <w:gridCol w:w="2221"/>
        <w:gridCol w:w="2484"/>
        <w:gridCol w:w="2021"/>
        <w:gridCol w:w="2021"/>
      </w:tblGrid>
      <w:tr w:rsidR="00C369DC" w:rsidRPr="002C05A0" w:rsidTr="00C369DC">
        <w:trPr>
          <w:trHeight w:val="954"/>
        </w:trPr>
        <w:tc>
          <w:tcPr>
            <w:tcW w:w="461" w:type="pct"/>
            <w:shd w:val="clear" w:color="auto" w:fill="002060"/>
            <w:vAlign w:val="center"/>
          </w:tcPr>
          <w:p w:rsidR="00C369DC" w:rsidRPr="002C05A0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2C05A0">
              <w:t>Date and time of the incident or accident</w:t>
            </w:r>
          </w:p>
        </w:tc>
        <w:tc>
          <w:tcPr>
            <w:tcW w:w="655" w:type="pct"/>
            <w:shd w:val="clear" w:color="auto" w:fill="002060"/>
            <w:vAlign w:val="center"/>
          </w:tcPr>
          <w:p w:rsidR="00C369DC" w:rsidRPr="002C05A0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2C05A0">
              <w:t>Injured person’s name</w:t>
            </w:r>
          </w:p>
        </w:tc>
        <w:tc>
          <w:tcPr>
            <w:tcW w:w="749" w:type="pct"/>
            <w:shd w:val="clear" w:color="auto" w:fill="002060"/>
            <w:vAlign w:val="center"/>
          </w:tcPr>
          <w:p w:rsidR="00C369DC" w:rsidRPr="002C05A0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  <w:ind w:firstLine="22"/>
            </w:pPr>
            <w:r w:rsidRPr="002C05A0">
              <w:t>What task was the person doing at the time of the incident or accident</w:t>
            </w:r>
          </w:p>
        </w:tc>
        <w:tc>
          <w:tcPr>
            <w:tcW w:w="796" w:type="pct"/>
            <w:shd w:val="clear" w:color="auto" w:fill="002060"/>
            <w:vAlign w:val="center"/>
          </w:tcPr>
          <w:p w:rsidR="00C369DC" w:rsidRPr="002C05A0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2C05A0">
              <w:t xml:space="preserve">Nature the accident or incident </w:t>
            </w:r>
          </w:p>
        </w:tc>
        <w:tc>
          <w:tcPr>
            <w:tcW w:w="890" w:type="pct"/>
            <w:shd w:val="clear" w:color="auto" w:fill="002060"/>
            <w:vAlign w:val="center"/>
          </w:tcPr>
          <w:p w:rsidR="00C369DC" w:rsidRPr="002C05A0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2C05A0">
              <w:t xml:space="preserve">Cause of the accident or incident? </w:t>
            </w:r>
          </w:p>
        </w:tc>
        <w:tc>
          <w:tcPr>
            <w:tcW w:w="724" w:type="pct"/>
            <w:shd w:val="clear" w:color="auto" w:fill="002060"/>
            <w:vAlign w:val="center"/>
          </w:tcPr>
          <w:p w:rsidR="00C369DC" w:rsidRPr="002C05A0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2C05A0">
              <w:t>Was this a notifiable occurrence</w:t>
            </w:r>
          </w:p>
        </w:tc>
        <w:tc>
          <w:tcPr>
            <w:tcW w:w="724" w:type="pct"/>
            <w:shd w:val="clear" w:color="auto" w:fill="002060"/>
            <w:vAlign w:val="center"/>
          </w:tcPr>
          <w:p w:rsidR="00C369DC" w:rsidRPr="002C05A0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2C05A0">
              <w:t>Name of person filling out this report.</w:t>
            </w:r>
          </w:p>
        </w:tc>
      </w:tr>
      <w:tr w:rsidR="00C369DC" w:rsidRPr="005C5E95" w:rsidTr="00C369DC">
        <w:trPr>
          <w:trHeight w:val="606"/>
        </w:trPr>
        <w:tc>
          <w:tcPr>
            <w:tcW w:w="461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15/12/14</w:t>
            </w:r>
          </w:p>
        </w:tc>
        <w:tc>
          <w:tcPr>
            <w:tcW w:w="655" w:type="pct"/>
          </w:tcPr>
          <w:p w:rsidR="00C369DC" w:rsidRDefault="00C369DC" w:rsidP="00E105D3">
            <w:r>
              <w:t>Natalia Merkel</w:t>
            </w:r>
          </w:p>
        </w:tc>
        <w:tc>
          <w:tcPr>
            <w:tcW w:w="749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Retrieving a lobster selected by a patron to be taken to the kitchen to cook</w:t>
            </w:r>
          </w:p>
        </w:tc>
        <w:tc>
          <w:tcPr>
            <w:tcW w:w="796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Crush of hand, no major damage</w:t>
            </w:r>
          </w:p>
        </w:tc>
        <w:tc>
          <w:tcPr>
            <w:tcW w:w="890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Band was not around the lobsters claw and it grasped onto the hand of the staff member</w:t>
            </w:r>
          </w:p>
        </w:tc>
        <w:tc>
          <w:tcPr>
            <w:tcW w:w="724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No</w:t>
            </w:r>
          </w:p>
        </w:tc>
        <w:tc>
          <w:tcPr>
            <w:tcW w:w="724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proofErr w:type="spellStart"/>
            <w:r w:rsidRPr="00883626">
              <w:t>Priya</w:t>
            </w:r>
            <w:proofErr w:type="spellEnd"/>
            <w:r w:rsidRPr="00883626">
              <w:t xml:space="preserve"> Gupta</w:t>
            </w:r>
          </w:p>
        </w:tc>
      </w:tr>
      <w:tr w:rsidR="00C369DC" w:rsidRPr="005C5E95" w:rsidTr="00C369DC">
        <w:trPr>
          <w:trHeight w:val="545"/>
        </w:trPr>
        <w:tc>
          <w:tcPr>
            <w:tcW w:w="461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18/01/15</w:t>
            </w:r>
          </w:p>
        </w:tc>
        <w:tc>
          <w:tcPr>
            <w:tcW w:w="655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Tim Burke</w:t>
            </w:r>
          </w:p>
        </w:tc>
        <w:tc>
          <w:tcPr>
            <w:tcW w:w="749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Changing the fryer oil</w:t>
            </w:r>
          </w:p>
        </w:tc>
        <w:tc>
          <w:tcPr>
            <w:tcW w:w="796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Severe burns to the legs and torso</w:t>
            </w:r>
          </w:p>
        </w:tc>
        <w:tc>
          <w:tcPr>
            <w:tcW w:w="890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Oil dump valve broke and hot oil spilt on the staff member</w:t>
            </w:r>
          </w:p>
        </w:tc>
        <w:tc>
          <w:tcPr>
            <w:tcW w:w="724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Yes</w:t>
            </w:r>
          </w:p>
        </w:tc>
        <w:tc>
          <w:tcPr>
            <w:tcW w:w="724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FE49A0">
              <w:t>Marcus Ray</w:t>
            </w:r>
          </w:p>
        </w:tc>
      </w:tr>
      <w:tr w:rsidR="00C369DC" w:rsidRPr="005C5E95" w:rsidTr="00C369DC">
        <w:trPr>
          <w:trHeight w:val="567"/>
        </w:trPr>
        <w:tc>
          <w:tcPr>
            <w:tcW w:w="461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24/03/15</w:t>
            </w:r>
          </w:p>
        </w:tc>
        <w:tc>
          <w:tcPr>
            <w:tcW w:w="655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Jane Blue (guest)</w:t>
            </w:r>
          </w:p>
        </w:tc>
        <w:tc>
          <w:tcPr>
            <w:tcW w:w="749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Walking down the hallway on level 4</w:t>
            </w:r>
          </w:p>
        </w:tc>
        <w:tc>
          <w:tcPr>
            <w:tcW w:w="796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Tripped and rolled ankle</w:t>
            </w:r>
          </w:p>
        </w:tc>
        <w:tc>
          <w:tcPr>
            <w:tcW w:w="890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Carpet had torn and was sticking out</w:t>
            </w:r>
          </w:p>
        </w:tc>
        <w:tc>
          <w:tcPr>
            <w:tcW w:w="724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No</w:t>
            </w:r>
          </w:p>
        </w:tc>
        <w:tc>
          <w:tcPr>
            <w:tcW w:w="724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Dane Jackson</w:t>
            </w:r>
          </w:p>
        </w:tc>
      </w:tr>
      <w:tr w:rsidR="00C369DC" w:rsidRPr="005C5E95" w:rsidTr="00C369DC">
        <w:trPr>
          <w:trHeight w:val="547"/>
        </w:trPr>
        <w:tc>
          <w:tcPr>
            <w:tcW w:w="461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09/05/15</w:t>
            </w:r>
          </w:p>
        </w:tc>
        <w:tc>
          <w:tcPr>
            <w:tcW w:w="655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FE49A0">
              <w:t>Marcus Ray</w:t>
            </w:r>
          </w:p>
        </w:tc>
        <w:tc>
          <w:tcPr>
            <w:tcW w:w="749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Filling up powder in washing machine</w:t>
            </w:r>
          </w:p>
        </w:tc>
        <w:tc>
          <w:tcPr>
            <w:tcW w:w="796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Minor chemical burn</w:t>
            </w:r>
          </w:p>
        </w:tc>
        <w:tc>
          <w:tcPr>
            <w:tcW w:w="890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 xml:space="preserve">Spilt some of the powder on skin when loading into the washing machine </w:t>
            </w:r>
          </w:p>
        </w:tc>
        <w:tc>
          <w:tcPr>
            <w:tcW w:w="724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>
              <w:t>No</w:t>
            </w:r>
          </w:p>
        </w:tc>
        <w:tc>
          <w:tcPr>
            <w:tcW w:w="724" w:type="pct"/>
          </w:tcPr>
          <w:p w:rsidR="00C369DC" w:rsidRPr="00DE0141" w:rsidRDefault="00C369DC" w:rsidP="00E105D3">
            <w:pPr>
              <w:tabs>
                <w:tab w:val="left" w:leader="dot" w:pos="11520"/>
              </w:tabs>
              <w:suppressAutoHyphens/>
              <w:spacing w:before="90" w:after="54" w:line="360" w:lineRule="auto"/>
            </w:pPr>
            <w:r w:rsidRPr="00883626">
              <w:t>Marcus Ray</w:t>
            </w:r>
          </w:p>
        </w:tc>
      </w:tr>
    </w:tbl>
    <w:p w:rsidR="005D3F6E" w:rsidRDefault="005D3F6E"/>
    <w:sectPr w:rsidR="005D3F6E" w:rsidSect="00BC2FE0">
      <w:headerReference w:type="first" r:id="rId12"/>
      <w:footerReference w:type="first" r:id="rId13"/>
      <w:pgSz w:w="16838" w:h="11906" w:orient="landscape"/>
      <w:pgMar w:top="1440" w:right="1440" w:bottom="1440" w:left="1440" w:header="567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D48" w:rsidRDefault="00A33D48" w:rsidP="00713FE2">
      <w:pPr>
        <w:spacing w:after="0" w:line="240" w:lineRule="auto"/>
      </w:pPr>
      <w:r>
        <w:separator/>
      </w:r>
    </w:p>
  </w:endnote>
  <w:endnote w:type="continuationSeparator" w:id="0">
    <w:p w:rsidR="00A33D48" w:rsidRDefault="00A33D48" w:rsidP="00713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FE0" w:rsidRPr="00BC2FE0" w:rsidRDefault="00BC2FE0" w:rsidP="00BC2FE0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:rsidR="00BC2FE0" w:rsidRPr="00BC2FE0" w:rsidRDefault="00BC2FE0" w:rsidP="00BC2FE0">
    <w:pPr>
      <w:tabs>
        <w:tab w:val="center" w:pos="4513"/>
        <w:tab w:val="right" w:pos="9026"/>
      </w:tabs>
      <w:spacing w:after="0" w:line="240" w:lineRule="auto"/>
    </w:pPr>
    <w:r w:rsidRPr="00BC2FE0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eastAsia="Times New Roman" w:hAnsi="Arial" w:cs="Arial"/>
            <w:b/>
            <w:sz w:val="16"/>
            <w:szCs w:val="16"/>
          </w:rPr>
          <w:t>v1-0_14/05/2018</w:t>
        </w:r>
      </w:sdtContent>
    </w:sdt>
    <w:r w:rsidRPr="00BC2FE0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BC2FE0">
      <w:rPr>
        <w:rFonts w:ascii="Arial" w:eastAsia="Times New Roman" w:hAnsi="Arial" w:cs="Arial"/>
        <w:b/>
        <w:sz w:val="16"/>
        <w:szCs w:val="16"/>
      </w:rPr>
      <w:t xml:space="preserve">Page </w:t>
    </w:r>
    <w:r w:rsidRPr="00BC2FE0">
      <w:rPr>
        <w:rFonts w:ascii="Arial" w:eastAsia="Times New Roman" w:hAnsi="Arial" w:cs="Arial"/>
        <w:b/>
        <w:sz w:val="16"/>
        <w:szCs w:val="16"/>
      </w:rPr>
      <w:fldChar w:fldCharType="begin"/>
    </w:r>
    <w:r w:rsidRPr="00BC2FE0">
      <w:rPr>
        <w:rFonts w:ascii="Arial" w:eastAsia="Times New Roman" w:hAnsi="Arial" w:cs="Arial"/>
        <w:b/>
        <w:sz w:val="16"/>
        <w:szCs w:val="16"/>
      </w:rPr>
      <w:instrText xml:space="preserve"> PAGE  \* Arabic  \* MERGEFORMAT </w:instrText>
    </w:r>
    <w:r w:rsidRPr="00BC2FE0">
      <w:rPr>
        <w:rFonts w:ascii="Arial" w:eastAsia="Times New Roman" w:hAnsi="Arial" w:cs="Arial"/>
        <w:b/>
        <w:sz w:val="16"/>
        <w:szCs w:val="16"/>
      </w:rPr>
      <w:fldChar w:fldCharType="separate"/>
    </w:r>
    <w:r w:rsidR="008B24F9">
      <w:rPr>
        <w:rFonts w:ascii="Arial" w:eastAsia="Times New Roman" w:hAnsi="Arial" w:cs="Arial"/>
        <w:b/>
        <w:noProof/>
        <w:sz w:val="16"/>
        <w:szCs w:val="16"/>
      </w:rPr>
      <w:t>5</w:t>
    </w:r>
    <w:r w:rsidRPr="00BC2FE0">
      <w:rPr>
        <w:rFonts w:ascii="Arial" w:eastAsia="Times New Roman" w:hAnsi="Arial" w:cs="Arial"/>
        <w:b/>
        <w:sz w:val="16"/>
        <w:szCs w:val="16"/>
      </w:rPr>
      <w:fldChar w:fldCharType="end"/>
    </w:r>
    <w:r w:rsidRPr="00BC2FE0">
      <w:rPr>
        <w:rFonts w:ascii="Arial" w:eastAsia="Times New Roman" w:hAnsi="Arial" w:cs="Arial"/>
        <w:b/>
        <w:sz w:val="16"/>
        <w:szCs w:val="16"/>
      </w:rPr>
      <w:t xml:space="preserve"> of </w:t>
    </w:r>
    <w:r w:rsidRPr="00BC2FE0">
      <w:rPr>
        <w:rFonts w:ascii="Arial" w:eastAsia="Times New Roman" w:hAnsi="Arial" w:cs="Arial"/>
        <w:b/>
        <w:sz w:val="16"/>
        <w:szCs w:val="16"/>
      </w:rPr>
      <w:fldChar w:fldCharType="begin"/>
    </w:r>
    <w:r w:rsidRPr="00BC2FE0">
      <w:rPr>
        <w:rFonts w:ascii="Arial" w:eastAsia="Times New Roman" w:hAnsi="Arial" w:cs="Arial"/>
        <w:b/>
        <w:sz w:val="16"/>
        <w:szCs w:val="16"/>
      </w:rPr>
      <w:instrText xml:space="preserve"> NUMPAGES   \* MERGEFORMAT </w:instrText>
    </w:r>
    <w:r w:rsidRPr="00BC2FE0">
      <w:rPr>
        <w:rFonts w:ascii="Arial" w:eastAsia="Times New Roman" w:hAnsi="Arial" w:cs="Arial"/>
        <w:b/>
        <w:sz w:val="16"/>
        <w:szCs w:val="16"/>
      </w:rPr>
      <w:fldChar w:fldCharType="separate"/>
    </w:r>
    <w:r w:rsidR="008B24F9">
      <w:rPr>
        <w:rFonts w:ascii="Arial" w:eastAsia="Times New Roman" w:hAnsi="Arial" w:cs="Arial"/>
        <w:b/>
        <w:noProof/>
        <w:sz w:val="16"/>
        <w:szCs w:val="16"/>
      </w:rPr>
      <w:t>5</w:t>
    </w:r>
    <w:r w:rsidRPr="00BC2FE0">
      <w:rPr>
        <w:rFonts w:ascii="Arial" w:eastAsia="Times New Roman" w:hAnsi="Arial" w:cs="Arial"/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FE0" w:rsidRPr="00BC2FE0" w:rsidRDefault="00BC2FE0" w:rsidP="00BC2FE0">
    <w:pPr>
      <w:pBdr>
        <w:top w:val="single" w:sz="4" w:space="1" w:color="auto"/>
      </w:pBdr>
      <w:spacing w:after="0"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:rsidR="00BC2FE0" w:rsidRPr="00BC2FE0" w:rsidRDefault="00BC2FE0" w:rsidP="00BC2FE0">
    <w:pPr>
      <w:tabs>
        <w:tab w:val="center" w:pos="4513"/>
        <w:tab w:val="right" w:pos="9026"/>
      </w:tabs>
      <w:spacing w:after="0" w:line="240" w:lineRule="auto"/>
    </w:pPr>
    <w:r w:rsidRPr="00BC2FE0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757365668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BC2FE0">
          <w:rPr>
            <w:rFonts w:ascii="Arial" w:eastAsia="Times New Roman" w:hAnsi="Arial" w:cs="Arial"/>
            <w:b/>
            <w:sz w:val="16"/>
            <w:szCs w:val="16"/>
          </w:rPr>
          <w:t>v1-0_14/05/2018</w:t>
        </w:r>
      </w:sdtContent>
    </w:sdt>
    <w:r w:rsidRPr="00BC2FE0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BC2FE0">
      <w:rPr>
        <w:rFonts w:ascii="Arial" w:eastAsia="Times New Roman" w:hAnsi="Arial" w:cs="Arial"/>
        <w:b/>
        <w:sz w:val="16"/>
        <w:szCs w:val="16"/>
      </w:rPr>
      <w:t xml:space="preserve">Page </w:t>
    </w:r>
    <w:r w:rsidRPr="00BC2FE0">
      <w:rPr>
        <w:rFonts w:ascii="Arial" w:eastAsia="Times New Roman" w:hAnsi="Arial" w:cs="Arial"/>
        <w:b/>
        <w:sz w:val="16"/>
        <w:szCs w:val="16"/>
      </w:rPr>
      <w:fldChar w:fldCharType="begin"/>
    </w:r>
    <w:r w:rsidRPr="00BC2FE0">
      <w:rPr>
        <w:rFonts w:ascii="Arial" w:eastAsia="Times New Roman" w:hAnsi="Arial" w:cs="Arial"/>
        <w:b/>
        <w:sz w:val="16"/>
        <w:szCs w:val="16"/>
      </w:rPr>
      <w:instrText xml:space="preserve"> PAGE  \* Arabic  \* MERGEFORMAT </w:instrText>
    </w:r>
    <w:r w:rsidRPr="00BC2FE0">
      <w:rPr>
        <w:rFonts w:ascii="Arial" w:eastAsia="Times New Roman" w:hAnsi="Arial" w:cs="Arial"/>
        <w:b/>
        <w:sz w:val="16"/>
        <w:szCs w:val="16"/>
      </w:rPr>
      <w:fldChar w:fldCharType="separate"/>
    </w:r>
    <w:r w:rsidR="008B24F9">
      <w:rPr>
        <w:rFonts w:ascii="Arial" w:eastAsia="Times New Roman" w:hAnsi="Arial" w:cs="Arial"/>
        <w:b/>
        <w:noProof/>
        <w:sz w:val="16"/>
        <w:szCs w:val="16"/>
      </w:rPr>
      <w:t>1</w:t>
    </w:r>
    <w:r w:rsidRPr="00BC2FE0">
      <w:rPr>
        <w:rFonts w:ascii="Arial" w:eastAsia="Times New Roman" w:hAnsi="Arial" w:cs="Arial"/>
        <w:b/>
        <w:sz w:val="16"/>
        <w:szCs w:val="16"/>
      </w:rPr>
      <w:fldChar w:fldCharType="end"/>
    </w:r>
    <w:r w:rsidRPr="00BC2FE0">
      <w:rPr>
        <w:rFonts w:ascii="Arial" w:eastAsia="Times New Roman" w:hAnsi="Arial" w:cs="Arial"/>
        <w:b/>
        <w:sz w:val="16"/>
        <w:szCs w:val="16"/>
      </w:rPr>
      <w:t xml:space="preserve"> of </w:t>
    </w:r>
    <w:r w:rsidRPr="00BC2FE0">
      <w:rPr>
        <w:rFonts w:ascii="Arial" w:eastAsia="Times New Roman" w:hAnsi="Arial" w:cs="Arial"/>
        <w:b/>
        <w:sz w:val="16"/>
        <w:szCs w:val="16"/>
      </w:rPr>
      <w:fldChar w:fldCharType="begin"/>
    </w:r>
    <w:r w:rsidRPr="00BC2FE0">
      <w:rPr>
        <w:rFonts w:ascii="Arial" w:eastAsia="Times New Roman" w:hAnsi="Arial" w:cs="Arial"/>
        <w:b/>
        <w:sz w:val="16"/>
        <w:szCs w:val="16"/>
      </w:rPr>
      <w:instrText xml:space="preserve"> NUMPAGES   \* MERGEFORMAT </w:instrText>
    </w:r>
    <w:r w:rsidRPr="00BC2FE0">
      <w:rPr>
        <w:rFonts w:ascii="Arial" w:eastAsia="Times New Roman" w:hAnsi="Arial" w:cs="Arial"/>
        <w:b/>
        <w:sz w:val="16"/>
        <w:szCs w:val="16"/>
      </w:rPr>
      <w:fldChar w:fldCharType="separate"/>
    </w:r>
    <w:r w:rsidR="008B24F9">
      <w:rPr>
        <w:rFonts w:ascii="Arial" w:eastAsia="Times New Roman" w:hAnsi="Arial" w:cs="Arial"/>
        <w:b/>
        <w:noProof/>
        <w:sz w:val="16"/>
        <w:szCs w:val="16"/>
      </w:rPr>
      <w:t>5</w:t>
    </w:r>
    <w:r w:rsidRPr="00BC2FE0">
      <w:rPr>
        <w:rFonts w:ascii="Arial" w:eastAsia="Times New Roman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D48" w:rsidRDefault="00A33D48" w:rsidP="00713FE2">
      <w:pPr>
        <w:spacing w:after="0" w:line="240" w:lineRule="auto"/>
      </w:pPr>
      <w:r>
        <w:separator/>
      </w:r>
    </w:p>
  </w:footnote>
  <w:footnote w:type="continuationSeparator" w:id="0">
    <w:p w:rsidR="00A33D48" w:rsidRDefault="00A33D48" w:rsidP="00713F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FE0" w:rsidRDefault="00BC2FE0" w:rsidP="00BC2FE0">
    <w:pPr>
      <w:pStyle w:val="Header"/>
    </w:pPr>
    <w:r>
      <w:rPr>
        <w:b/>
        <w:noProof/>
        <w:lang w:eastAsia="en-AU"/>
      </w:rPr>
      <w:drawing>
        <wp:anchor distT="0" distB="0" distL="114300" distR="114300" simplePos="0" relativeHeight="251666432" behindDoc="1" locked="0" layoutInCell="1" allowOverlap="1" wp14:anchorId="0BF36709" wp14:editId="13C4781F">
          <wp:simplePos x="0" y="0"/>
          <wp:positionH relativeFrom="column">
            <wp:posOffset>6890385</wp:posOffset>
          </wp:positionH>
          <wp:positionV relativeFrom="paragraph">
            <wp:posOffset>150495</wp:posOffset>
          </wp:positionV>
          <wp:extent cx="1969770" cy="359410"/>
          <wp:effectExtent l="0" t="0" r="0" b="2540"/>
          <wp:wrapNone/>
          <wp:docPr id="12" name="Picture 12" descr="C:\Users\jonathan.curro\Desktop\Dual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nathan.curro\Desktop\Dual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77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AU"/>
      </w:rPr>
      <w:drawing>
        <wp:inline distT="0" distB="0" distL="0" distR="0" wp14:anchorId="73410B69" wp14:editId="215FA64B">
          <wp:extent cx="2188633" cy="676275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otel_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747"/>
                  <a:stretch/>
                </pic:blipFill>
                <pic:spPr bwMode="auto">
                  <a:xfrm>
                    <a:off x="0" y="0"/>
                    <a:ext cx="2188633" cy="676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5D3" w:rsidRDefault="00BC2FE0">
    <w:pPr>
      <w:pStyle w:val="Header"/>
    </w:pPr>
    <w:r>
      <w:rPr>
        <w:b/>
        <w:noProof/>
        <w:lang w:eastAsia="en-AU"/>
      </w:rPr>
      <w:drawing>
        <wp:anchor distT="0" distB="0" distL="114300" distR="114300" simplePos="0" relativeHeight="251663360" behindDoc="1" locked="0" layoutInCell="1" allowOverlap="1" wp14:anchorId="6B9644E7" wp14:editId="7EDE39FD">
          <wp:simplePos x="0" y="0"/>
          <wp:positionH relativeFrom="column">
            <wp:posOffset>3708400</wp:posOffset>
          </wp:positionH>
          <wp:positionV relativeFrom="paragraph">
            <wp:posOffset>109220</wp:posOffset>
          </wp:positionV>
          <wp:extent cx="1969770" cy="359410"/>
          <wp:effectExtent l="0" t="0" r="0" b="2540"/>
          <wp:wrapNone/>
          <wp:docPr id="4" name="Picture 4" descr="C:\Users\jonathan.curro\Desktop\Dual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nathan.curro\Desktop\Dual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77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10C72">
      <w:rPr>
        <w:b/>
        <w:noProof/>
        <w:lang w:eastAsia="en-AU"/>
      </w:rPr>
      <w:drawing>
        <wp:anchor distT="0" distB="0" distL="114300" distR="114300" simplePos="0" relativeHeight="251659264" behindDoc="1" locked="0" layoutInCell="1" allowOverlap="1" wp14:anchorId="0CAE202B" wp14:editId="0F14DA9B">
          <wp:simplePos x="0" y="0"/>
          <wp:positionH relativeFrom="column">
            <wp:posOffset>7347585</wp:posOffset>
          </wp:positionH>
          <wp:positionV relativeFrom="paragraph">
            <wp:posOffset>150706</wp:posOffset>
          </wp:positionV>
          <wp:extent cx="1969770" cy="359410"/>
          <wp:effectExtent l="0" t="0" r="0" b="2540"/>
          <wp:wrapNone/>
          <wp:docPr id="3" name="Picture 3" descr="C:\Users\jonathan.curro\Desktop\Dual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nathan.curro\Desktop\Dual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77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105D3">
      <w:rPr>
        <w:noProof/>
        <w:lang w:eastAsia="en-AU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2628900" cy="676275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otel_0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900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FE0" w:rsidRDefault="00BC2FE0" w:rsidP="00130352">
    <w:pPr>
      <w:pStyle w:val="Header"/>
    </w:pPr>
    <w:r>
      <w:rPr>
        <w:b/>
        <w:noProof/>
        <w:lang w:eastAsia="en-AU"/>
      </w:rPr>
      <w:drawing>
        <wp:anchor distT="0" distB="0" distL="114300" distR="114300" simplePos="0" relativeHeight="251661312" behindDoc="1" locked="0" layoutInCell="1" allowOverlap="1" wp14:anchorId="58351E7D" wp14:editId="08DF8C90">
          <wp:simplePos x="0" y="0"/>
          <wp:positionH relativeFrom="column">
            <wp:posOffset>6873452</wp:posOffset>
          </wp:positionH>
          <wp:positionV relativeFrom="paragraph">
            <wp:posOffset>150495</wp:posOffset>
          </wp:positionV>
          <wp:extent cx="1969770" cy="359410"/>
          <wp:effectExtent l="0" t="0" r="0" b="2540"/>
          <wp:wrapNone/>
          <wp:docPr id="1" name="Picture 1" descr="C:\Users\jonathan.curro\Desktop\DualBa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nathan.curro\Desktop\DualBadg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77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AU"/>
      </w:rPr>
      <w:drawing>
        <wp:inline distT="0" distB="0" distL="0" distR="0" wp14:anchorId="03201A0D" wp14:editId="01941EDF">
          <wp:extent cx="2188633" cy="67627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otel_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747"/>
                  <a:stretch/>
                </pic:blipFill>
                <pic:spPr bwMode="auto">
                  <a:xfrm>
                    <a:off x="0" y="0"/>
                    <a:ext cx="2188633" cy="676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B468D7"/>
    <w:multiLevelType w:val="hybridMultilevel"/>
    <w:tmpl w:val="9C84EF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E2"/>
    <w:rsid w:val="00002BC7"/>
    <w:rsid w:val="00072CF5"/>
    <w:rsid w:val="00075A30"/>
    <w:rsid w:val="00091937"/>
    <w:rsid w:val="000F2D06"/>
    <w:rsid w:val="000F640E"/>
    <w:rsid w:val="00117696"/>
    <w:rsid w:val="00130352"/>
    <w:rsid w:val="00140F86"/>
    <w:rsid w:val="0016773E"/>
    <w:rsid w:val="00176EA7"/>
    <w:rsid w:val="001D5FA5"/>
    <w:rsid w:val="001D6A1A"/>
    <w:rsid w:val="002042C0"/>
    <w:rsid w:val="00217CB8"/>
    <w:rsid w:val="002370F3"/>
    <w:rsid w:val="0029360D"/>
    <w:rsid w:val="002C05A0"/>
    <w:rsid w:val="00331D7C"/>
    <w:rsid w:val="003549C1"/>
    <w:rsid w:val="003944A2"/>
    <w:rsid w:val="003B118C"/>
    <w:rsid w:val="003C0275"/>
    <w:rsid w:val="00421CC6"/>
    <w:rsid w:val="004A3B1F"/>
    <w:rsid w:val="0050121A"/>
    <w:rsid w:val="005113D7"/>
    <w:rsid w:val="00521394"/>
    <w:rsid w:val="005D3F6E"/>
    <w:rsid w:val="005F39CB"/>
    <w:rsid w:val="006119F1"/>
    <w:rsid w:val="00636291"/>
    <w:rsid w:val="00657E04"/>
    <w:rsid w:val="006A3DDE"/>
    <w:rsid w:val="006B233E"/>
    <w:rsid w:val="00713FE2"/>
    <w:rsid w:val="007209CD"/>
    <w:rsid w:val="0076710C"/>
    <w:rsid w:val="007862AB"/>
    <w:rsid w:val="00787D0A"/>
    <w:rsid w:val="00791F21"/>
    <w:rsid w:val="00802389"/>
    <w:rsid w:val="00822AE3"/>
    <w:rsid w:val="00883626"/>
    <w:rsid w:val="008B24F9"/>
    <w:rsid w:val="008D4E72"/>
    <w:rsid w:val="00935AAA"/>
    <w:rsid w:val="0098721A"/>
    <w:rsid w:val="00A33D48"/>
    <w:rsid w:val="00A72E22"/>
    <w:rsid w:val="00AA6186"/>
    <w:rsid w:val="00B673A5"/>
    <w:rsid w:val="00B747A3"/>
    <w:rsid w:val="00BC2FE0"/>
    <w:rsid w:val="00BC6725"/>
    <w:rsid w:val="00C10C72"/>
    <w:rsid w:val="00C14F7B"/>
    <w:rsid w:val="00C369DC"/>
    <w:rsid w:val="00CB278F"/>
    <w:rsid w:val="00CD760D"/>
    <w:rsid w:val="00DB11A7"/>
    <w:rsid w:val="00DE0141"/>
    <w:rsid w:val="00DF1CE0"/>
    <w:rsid w:val="00E105D3"/>
    <w:rsid w:val="00F9146F"/>
    <w:rsid w:val="00FE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7198047A-128C-4014-AACF-7321A4C28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05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0070C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3F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4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FE2"/>
  </w:style>
  <w:style w:type="paragraph" w:styleId="Footer">
    <w:name w:val="footer"/>
    <w:basedOn w:val="Normal"/>
    <w:link w:val="FooterChar"/>
    <w:uiPriority w:val="99"/>
    <w:unhideWhenUsed/>
    <w:rsid w:val="00713F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FE2"/>
  </w:style>
  <w:style w:type="paragraph" w:styleId="NoSpacing">
    <w:name w:val="No Spacing"/>
    <w:link w:val="NoSpacingChar"/>
    <w:uiPriority w:val="1"/>
    <w:qFormat/>
    <w:rsid w:val="00713FE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3FE2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C05A0"/>
    <w:rPr>
      <w:rFonts w:asciiTheme="majorHAnsi" w:eastAsiaTheme="majorEastAsia" w:hAnsiTheme="majorHAnsi" w:cstheme="majorBidi"/>
      <w:b/>
      <w:color w:val="0070C0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13FE2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713FE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713FE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13FE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13FE2"/>
    <w:rPr>
      <w:color w:val="0563C1" w:themeColor="hyperlink"/>
      <w:u w:val="single"/>
    </w:rPr>
  </w:style>
  <w:style w:type="table" w:styleId="GridTable4-Accent5">
    <w:name w:val="Grid Table 4 Accent 5"/>
    <w:basedOn w:val="TableNormal"/>
    <w:uiPriority w:val="49"/>
    <w:rsid w:val="00A72E2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eGrid">
    <w:name w:val="Table Grid"/>
    <w:basedOn w:val="TableNormal"/>
    <w:uiPriority w:val="39"/>
    <w:rsid w:val="00CB2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73A5"/>
    <w:pPr>
      <w:ind w:left="720"/>
      <w:contextualSpacing/>
    </w:pPr>
  </w:style>
  <w:style w:type="paragraph" w:customStyle="1" w:styleId="01CSTCPLHeading1">
    <w:name w:val="(01) CSTC P/L Heading 1"/>
    <w:basedOn w:val="Normal"/>
    <w:next w:val="Normal"/>
    <w:qFormat/>
    <w:rsid w:val="00130352"/>
    <w:pPr>
      <w:spacing w:after="0" w:line="240" w:lineRule="auto"/>
      <w:jc w:val="center"/>
    </w:pPr>
    <w:rPr>
      <w:rFonts w:ascii="Arial Black" w:eastAsia="Times New Roman" w:hAnsi="Arial Black" w:cs="Times New Roman"/>
      <w:b/>
      <w:caps/>
      <w:sz w:val="32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4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6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1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52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13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53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906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37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355881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20038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079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60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53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22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774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635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497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2015-08-01T00:00:00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C6F6D58-CC4E-4271-B3E3-2C81D990A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HS Records</vt:lpstr>
    </vt:vector>
  </TitlesOfParts>
  <Company>CA City Hotel</Company>
  <LinksUpToDate>false</LinksUpToDate>
  <CharactersWithSpaces>6280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HS Records</dc:title>
  <dc:subject/>
  <dc:creator>Nathan Watts</dc:creator>
  <cp:keywords/>
  <dc:description/>
  <cp:lastModifiedBy>Jonathan Curro</cp:lastModifiedBy>
  <cp:revision>14</cp:revision>
  <dcterms:created xsi:type="dcterms:W3CDTF">2017-01-16T01:57:00Z</dcterms:created>
  <dcterms:modified xsi:type="dcterms:W3CDTF">2018-05-14T01:58:00Z</dcterms:modified>
  <cp:contentStatus>v1-0_14/05/2018</cp:contentStatus>
</cp:coreProperties>
</file>