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bookmarkStart w:id="1" w:name="_Ref535482367"/>
    <w:p w:rsidR="00F32FA7" w:rsidRPr="00DD7A44" w:rsidRDefault="00ED087E"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rsidR="00F32FA7" w:rsidRPr="00DD7A44" w:rsidRDefault="00ED087E"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rsidR="00F32FA7" w:rsidRPr="00DD7A44" w:rsidRDefault="00F32FA7" w:rsidP="00F32FA7">
      <w:pPr>
        <w:ind w:left="709" w:right="-24" w:hanging="709"/>
        <w:rPr>
          <w:rFonts w:ascii="Arial" w:hAnsi="Arial" w:cs="Arial"/>
          <w:sz w:val="22"/>
          <w:szCs w:val="22"/>
        </w:rPr>
      </w:pPr>
    </w:p>
    <w:p w:rsidR="00F32FA7" w:rsidRPr="00DD7A44" w:rsidRDefault="00F32FA7" w:rsidP="00F32FA7">
      <w:pPr>
        <w:ind w:left="709" w:right="-24" w:hanging="709"/>
        <w:rPr>
          <w:rFonts w:ascii="Arial" w:hAnsi="Arial" w:cs="Arial"/>
          <w:sz w:val="22"/>
          <w:szCs w:val="22"/>
        </w:rPr>
      </w:pPr>
    </w:p>
    <w:tbl>
      <w:tblPr>
        <w:tblStyle w:val="TableGrid"/>
        <w:tblW w:w="0" w:type="auto"/>
        <w:tblLook w:val="04A0"/>
      </w:tblPr>
      <w:tblGrid>
        <w:gridCol w:w="8980"/>
      </w:tblGrid>
      <w:tr w:rsidR="00F32FA7" w:rsidRPr="00DD7A44" w:rsidTr="00F47A9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32FA7" w:rsidRPr="00DD7A44" w:rsidRDefault="00F32FA7" w:rsidP="00F47A91">
            <w:pPr>
              <w:ind w:right="-24"/>
              <w:jc w:val="center"/>
              <w:rPr>
                <w:rFonts w:ascii="Arial" w:hAnsi="Arial" w:cs="Arial"/>
                <w:b/>
                <w:szCs w:val="24"/>
              </w:rPr>
            </w:pPr>
            <w:r w:rsidRPr="00DD7A44">
              <w:rPr>
                <w:rFonts w:ascii="Arial" w:hAnsi="Arial" w:cs="Arial"/>
                <w:b/>
                <w:szCs w:val="24"/>
              </w:rPr>
              <w:t>THEORY EXAM INSTRUCTIONS</w:t>
            </w:r>
          </w:p>
          <w:p w:rsidR="00F32FA7" w:rsidRPr="00DD7A44" w:rsidRDefault="00F32FA7" w:rsidP="00F47A91">
            <w:pPr>
              <w:ind w:right="-24"/>
              <w:jc w:val="center"/>
              <w:rPr>
                <w:rFonts w:ascii="Arial" w:hAnsi="Arial" w:cs="Arial"/>
                <w:b/>
                <w:szCs w:val="24"/>
              </w:rPr>
            </w:pP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32FA7" w:rsidRPr="00DD7A44" w:rsidTr="00F47A91">
        <w:tc>
          <w:tcPr>
            <w:tcW w:w="2552" w:type="dxa"/>
            <w:tcBorders>
              <w:top w:val="nil"/>
              <w:left w:val="nil"/>
              <w:bottom w:val="nil"/>
              <w:right w:val="nil"/>
            </w:tcBorders>
          </w:tcPr>
          <w:p w:rsidR="00F32FA7" w:rsidRPr="00DD7A44" w:rsidRDefault="00F32FA7" w:rsidP="00F47A91">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F32FA7" w:rsidRPr="00DD7A44" w:rsidRDefault="002D3943" w:rsidP="00F47A91">
            <w:pPr>
              <w:ind w:right="-24"/>
              <w:rPr>
                <w:rFonts w:ascii="Arial" w:hAnsi="Arial" w:cs="Arial"/>
                <w:sz w:val="22"/>
                <w:szCs w:val="22"/>
              </w:rPr>
            </w:pPr>
            <w:permStart w:id="0" w:edGrp="everyone"/>
            <w:r>
              <w:rPr>
                <w:rFonts w:ascii="Arial" w:hAnsi="Arial" w:cs="Arial"/>
                <w:sz w:val="22"/>
                <w:szCs w:val="22"/>
              </w:rPr>
              <w:t>Jamie Rodd</w:t>
            </w:r>
            <w:permEnd w:id="0"/>
          </w:p>
        </w:tc>
      </w:tr>
      <w:tr w:rsidR="00F32FA7" w:rsidRPr="00DD7A44" w:rsidTr="00F47A91">
        <w:tc>
          <w:tcPr>
            <w:tcW w:w="2552" w:type="dxa"/>
            <w:tcBorders>
              <w:top w:val="nil"/>
              <w:left w:val="nil"/>
              <w:bottom w:val="nil"/>
              <w:right w:val="nil"/>
            </w:tcBorders>
          </w:tcPr>
          <w:p w:rsidR="00F32FA7" w:rsidRPr="00DD7A44" w:rsidRDefault="00F32FA7" w:rsidP="00F47A91">
            <w:pPr>
              <w:ind w:right="-24"/>
              <w:rPr>
                <w:rFonts w:ascii="Arial" w:hAnsi="Arial" w:cs="Arial"/>
                <w:sz w:val="22"/>
                <w:szCs w:val="22"/>
              </w:rPr>
            </w:pPr>
          </w:p>
          <w:p w:rsidR="00F32FA7" w:rsidRPr="00DD7A44" w:rsidRDefault="00F32FA7" w:rsidP="00F47A91">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F47A91">
            <w:pPr>
              <w:ind w:right="-24"/>
              <w:rPr>
                <w:rFonts w:ascii="Arial" w:hAnsi="Arial" w:cs="Arial"/>
                <w:sz w:val="22"/>
                <w:szCs w:val="22"/>
              </w:rPr>
            </w:pPr>
          </w:p>
        </w:tc>
      </w:tr>
      <w:tr w:rsidR="00F32FA7" w:rsidRPr="00DD7A44" w:rsidTr="00F47A91">
        <w:tc>
          <w:tcPr>
            <w:tcW w:w="2552" w:type="dxa"/>
            <w:tcBorders>
              <w:top w:val="nil"/>
              <w:left w:val="nil"/>
              <w:bottom w:val="nil"/>
              <w:right w:val="nil"/>
            </w:tcBorders>
          </w:tcPr>
          <w:p w:rsidR="00F32FA7" w:rsidRPr="00DD7A44" w:rsidRDefault="00F32FA7" w:rsidP="00F47A91">
            <w:pPr>
              <w:ind w:right="-24"/>
              <w:rPr>
                <w:rFonts w:ascii="Arial" w:hAnsi="Arial" w:cs="Arial"/>
                <w:sz w:val="22"/>
                <w:szCs w:val="22"/>
              </w:rPr>
            </w:pPr>
            <w:r w:rsidRPr="00DD7A44">
              <w:rPr>
                <w:rFonts w:ascii="Arial" w:hAnsi="Arial" w:cs="Arial"/>
                <w:sz w:val="22"/>
                <w:szCs w:val="22"/>
              </w:rPr>
              <w:t>Participant signature</w:t>
            </w:r>
          </w:p>
        </w:tc>
        <w:tc>
          <w:tcPr>
            <w:tcW w:w="6520" w:type="dxa"/>
            <w:tcBorders>
              <w:top w:val="nil"/>
              <w:left w:val="nil"/>
              <w:bottom w:val="single" w:sz="8" w:space="0" w:color="auto"/>
              <w:right w:val="nil"/>
            </w:tcBorders>
          </w:tcPr>
          <w:p w:rsidR="00F32FA7" w:rsidRPr="00DD7A44" w:rsidRDefault="002D3943" w:rsidP="00F47A91">
            <w:pPr>
              <w:ind w:right="-24"/>
              <w:rPr>
                <w:rFonts w:ascii="Arial" w:hAnsi="Arial" w:cs="Arial"/>
                <w:sz w:val="22"/>
                <w:szCs w:val="22"/>
              </w:rPr>
            </w:pPr>
            <w:permStart w:id="1" w:edGrp="everyone"/>
            <w:r>
              <w:rPr>
                <w:rFonts w:ascii="Arial" w:hAnsi="Arial" w:cs="Arial"/>
                <w:noProof/>
                <w:sz w:val="22"/>
                <w:szCs w:val="22"/>
                <w:lang w:eastAsia="en-AU"/>
              </w:rPr>
              <w:drawing>
                <wp:inline distT="0" distB="0" distL="0" distR="0">
                  <wp:extent cx="949960" cy="320675"/>
                  <wp:effectExtent l="19050" t="0" r="2540" b="0"/>
                  <wp:docPr id="1" name="Picture 1" descr="C:\Users\Jamie\Desktop\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ie\Desktop\Signature.jpg"/>
                          <pic:cNvPicPr>
                            <a:picLocks noChangeAspect="1" noChangeArrowheads="1"/>
                          </pic:cNvPicPr>
                        </pic:nvPicPr>
                        <pic:blipFill>
                          <a:blip r:embed="rId9" cstate="print"/>
                          <a:srcRect/>
                          <a:stretch>
                            <a:fillRect/>
                          </a:stretch>
                        </pic:blipFill>
                        <pic:spPr bwMode="auto">
                          <a:xfrm>
                            <a:off x="0" y="0"/>
                            <a:ext cx="949960" cy="320675"/>
                          </a:xfrm>
                          <a:prstGeom prst="rect">
                            <a:avLst/>
                          </a:prstGeom>
                          <a:noFill/>
                          <a:ln w="9525">
                            <a:noFill/>
                            <a:miter lim="800000"/>
                            <a:headEnd/>
                            <a:tailEnd/>
                          </a:ln>
                        </pic:spPr>
                      </pic:pic>
                    </a:graphicData>
                  </a:graphic>
                </wp:inline>
              </w:drawing>
            </w:r>
            <w:sdt>
              <w:sdtPr>
                <w:rPr>
                  <w:rFonts w:ascii="Arial" w:hAnsi="Arial" w:cs="Arial"/>
                  <w:sz w:val="22"/>
                  <w:szCs w:val="22"/>
                </w:rPr>
                <w:id w:val="-1080060842"/>
                <w:showingPlcHdr/>
                <w:picture/>
              </w:sdtPr>
              <w:sdtContent>
                <w:r>
                  <w:rPr>
                    <w:rFonts w:ascii="Arial" w:hAnsi="Arial" w:cs="Arial"/>
                    <w:noProof/>
                    <w:sz w:val="22"/>
                    <w:szCs w:val="22"/>
                    <w:lang w:eastAsia="en-AU"/>
                  </w:rPr>
                  <w:drawing>
                    <wp:inline distT="0" distB="0" distL="0" distR="0">
                      <wp:extent cx="1905000" cy="19050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905000" cy="1905000"/>
                              </a:xfrm>
                              <a:prstGeom prst="rect">
                                <a:avLst/>
                              </a:prstGeom>
                              <a:noFill/>
                              <a:ln w="9525">
                                <a:noFill/>
                                <a:miter lim="800000"/>
                                <a:headEnd/>
                                <a:tailEnd/>
                              </a:ln>
                            </pic:spPr>
                          </pic:pic>
                        </a:graphicData>
                      </a:graphic>
                    </wp:inline>
                  </w:drawing>
                </w:r>
              </w:sdtContent>
            </w:sdt>
            <w:permEnd w:id="1"/>
          </w:p>
        </w:tc>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32FA7" w:rsidRPr="00DD7A44" w:rsidTr="00F47A91">
        <w:tc>
          <w:tcPr>
            <w:tcW w:w="2552" w:type="dxa"/>
            <w:tcBorders>
              <w:top w:val="nil"/>
              <w:left w:val="nil"/>
              <w:bottom w:val="nil"/>
              <w:right w:val="nil"/>
            </w:tcBorders>
          </w:tcPr>
          <w:p w:rsidR="00F32FA7" w:rsidRPr="00DD7A44" w:rsidRDefault="00F32FA7" w:rsidP="00F47A91">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F32FA7" w:rsidRPr="00DD7A44" w:rsidRDefault="00F32FA7" w:rsidP="00F47A91">
            <w:pPr>
              <w:ind w:right="-24"/>
              <w:rPr>
                <w:rFonts w:ascii="Arial" w:hAnsi="Arial" w:cs="Arial"/>
                <w:sz w:val="22"/>
                <w:szCs w:val="22"/>
              </w:rPr>
            </w:pPr>
            <w:permStart w:id="2" w:edGrp="everyone"/>
            <w:permEnd w:id="2"/>
          </w:p>
        </w:tc>
      </w:tr>
      <w:tr w:rsidR="00F32FA7" w:rsidRPr="00DD7A44" w:rsidTr="00F47A91">
        <w:tc>
          <w:tcPr>
            <w:tcW w:w="2552" w:type="dxa"/>
            <w:tcBorders>
              <w:top w:val="nil"/>
              <w:left w:val="nil"/>
              <w:bottom w:val="nil"/>
              <w:right w:val="nil"/>
            </w:tcBorders>
          </w:tcPr>
          <w:p w:rsidR="00F32FA7" w:rsidRPr="00DD7A44" w:rsidRDefault="00F32FA7" w:rsidP="00F47A91">
            <w:pPr>
              <w:ind w:right="-24"/>
              <w:rPr>
                <w:rFonts w:ascii="Arial" w:hAnsi="Arial" w:cs="Arial"/>
                <w:sz w:val="22"/>
                <w:szCs w:val="22"/>
              </w:rPr>
            </w:pPr>
          </w:p>
          <w:p w:rsidR="00F32FA7" w:rsidRPr="00DD7A44" w:rsidRDefault="00F32FA7" w:rsidP="00F47A91">
            <w:pPr>
              <w:ind w:right="-24"/>
              <w:rPr>
                <w:rFonts w:ascii="Arial" w:hAnsi="Arial" w:cs="Arial"/>
                <w:sz w:val="22"/>
                <w:szCs w:val="22"/>
              </w:rPr>
            </w:pPr>
          </w:p>
        </w:tc>
        <w:tc>
          <w:tcPr>
            <w:tcW w:w="6520" w:type="dxa"/>
            <w:tcBorders>
              <w:top w:val="single" w:sz="8" w:space="0" w:color="auto"/>
              <w:left w:val="nil"/>
              <w:bottom w:val="nil"/>
              <w:right w:val="nil"/>
            </w:tcBorders>
          </w:tcPr>
          <w:p w:rsidR="00F32FA7" w:rsidRPr="00DD7A44" w:rsidRDefault="00F32FA7" w:rsidP="00F47A91">
            <w:pPr>
              <w:ind w:right="-24"/>
              <w:rPr>
                <w:rFonts w:ascii="Arial" w:hAnsi="Arial" w:cs="Arial"/>
                <w:sz w:val="22"/>
                <w:szCs w:val="22"/>
              </w:rPr>
            </w:pPr>
          </w:p>
        </w:tc>
      </w:tr>
      <w:tr w:rsidR="00F32FA7" w:rsidRPr="00DD7A44" w:rsidTr="00F47A91">
        <w:tc>
          <w:tcPr>
            <w:tcW w:w="2552" w:type="dxa"/>
            <w:tcBorders>
              <w:top w:val="nil"/>
              <w:left w:val="nil"/>
              <w:bottom w:val="nil"/>
              <w:right w:val="nil"/>
            </w:tcBorders>
          </w:tcPr>
          <w:p w:rsidR="00F32FA7" w:rsidRPr="00DD7A44" w:rsidRDefault="00F32FA7" w:rsidP="00F47A91">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F32FA7" w:rsidRPr="00DD7A44" w:rsidRDefault="00F32FA7" w:rsidP="00F47A91">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32FA7" w:rsidRPr="00DD7A44" w:rsidTr="00F47A91">
        <w:tc>
          <w:tcPr>
            <w:tcW w:w="2552" w:type="dxa"/>
            <w:tcBorders>
              <w:top w:val="nil"/>
              <w:left w:val="nil"/>
              <w:bottom w:val="nil"/>
              <w:right w:val="nil"/>
            </w:tcBorders>
          </w:tcPr>
          <w:p w:rsidR="00F32FA7" w:rsidRPr="00DD7A44" w:rsidRDefault="00F32FA7" w:rsidP="00F47A91">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32FA7" w:rsidRPr="00DD7A44" w:rsidRDefault="00F32FA7" w:rsidP="00F47A91">
                <w:pPr>
                  <w:ind w:right="-24"/>
                  <w:rPr>
                    <w:rFonts w:ascii="Arial" w:hAnsi="Arial" w:cs="Arial"/>
                    <w:sz w:val="22"/>
                    <w:szCs w:val="22"/>
                  </w:rPr>
                </w:pPr>
                <w:r w:rsidRPr="00DD7A44">
                  <w:rPr>
                    <w:rStyle w:val="PlaceholderText"/>
                    <w:color w:val="auto"/>
                  </w:rPr>
                  <w:t>Click here to enter a date.</w:t>
                </w:r>
              </w:p>
            </w:tc>
          </w:sdtContent>
        </w:sdt>
      </w:tr>
      <w:permEnd w:id="4"/>
    </w:tbl>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p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F32FA7" w:rsidRPr="00DD7A44" w:rsidTr="00F47A91">
        <w:trPr>
          <w:trHeight w:val="217"/>
          <w:jc w:val="center"/>
        </w:trPr>
        <w:tc>
          <w:tcPr>
            <w:tcW w:w="2528" w:type="dxa"/>
            <w:shd w:val="clear" w:color="auto" w:fill="F3F3F3"/>
            <w:vAlign w:val="center"/>
          </w:tcPr>
          <w:p w:rsidR="00F32FA7" w:rsidRPr="00DD7A44" w:rsidRDefault="00F32FA7" w:rsidP="00F47A9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F32FA7" w:rsidRPr="00DD7A44" w:rsidRDefault="00F32FA7" w:rsidP="00F47A9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F32FA7" w:rsidRPr="00DD7A44" w:rsidRDefault="00F32FA7" w:rsidP="00F47A91">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rsidTr="00F47A91">
        <w:trPr>
          <w:cantSplit/>
          <w:jc w:val="center"/>
        </w:trPr>
        <w:tc>
          <w:tcPr>
            <w:tcW w:w="2528" w:type="dxa"/>
            <w:vMerge w:val="restart"/>
            <w:vAlign w:val="center"/>
          </w:tcPr>
          <w:p w:rsidR="00F32FA7" w:rsidRPr="00F32FA7" w:rsidRDefault="00F32FA7" w:rsidP="00F47A91">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rsidR="00F32FA7" w:rsidRPr="00DD7A44" w:rsidRDefault="00F32FA7" w:rsidP="00F47A91">
            <w:pPr>
              <w:ind w:right="-24"/>
              <w:jc w:val="center"/>
              <w:rPr>
                <w:rFonts w:ascii="Arial" w:hAnsi="Arial" w:cs="Arial"/>
                <w:sz w:val="22"/>
                <w:szCs w:val="22"/>
              </w:rPr>
            </w:pPr>
            <w:permStart w:id="5" w:edGrp="everyone"/>
            <w:permEnd w:id="5"/>
          </w:p>
        </w:tc>
        <w:tc>
          <w:tcPr>
            <w:tcW w:w="1272" w:type="dxa"/>
            <w:vAlign w:val="center"/>
          </w:tcPr>
          <w:p w:rsidR="00F32FA7" w:rsidRPr="00DD7A44" w:rsidRDefault="00F32FA7" w:rsidP="00F47A91">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F32FA7" w:rsidRPr="00DD7A44" w:rsidRDefault="00F32FA7" w:rsidP="00F47A91">
            <w:pPr>
              <w:ind w:right="-24"/>
              <w:jc w:val="center"/>
              <w:rPr>
                <w:rFonts w:ascii="Arial" w:hAnsi="Arial" w:cs="Arial"/>
                <w:sz w:val="22"/>
                <w:szCs w:val="22"/>
              </w:rPr>
            </w:pPr>
            <w:r w:rsidRPr="00DD7A44">
              <w:rPr>
                <w:rFonts w:ascii="Arial" w:hAnsi="Arial" w:cs="Arial"/>
                <w:sz w:val="22"/>
                <w:szCs w:val="22"/>
              </w:rPr>
              <w:t>No</w:t>
            </w:r>
          </w:p>
        </w:tc>
      </w:tr>
      <w:tr w:rsidR="00F32FA7" w:rsidRPr="00DD7A44" w:rsidTr="00F47A91">
        <w:trPr>
          <w:cantSplit/>
          <w:trHeight w:val="454"/>
          <w:jc w:val="center"/>
        </w:trPr>
        <w:tc>
          <w:tcPr>
            <w:tcW w:w="2528" w:type="dxa"/>
            <w:vMerge/>
            <w:vAlign w:val="center"/>
          </w:tcPr>
          <w:p w:rsidR="00F32FA7" w:rsidRPr="00DD7A44" w:rsidRDefault="00F32FA7" w:rsidP="00F47A91">
            <w:pPr>
              <w:ind w:right="-24"/>
              <w:jc w:val="center"/>
              <w:rPr>
                <w:rFonts w:ascii="Arial" w:hAnsi="Arial" w:cs="Arial"/>
                <w:sz w:val="22"/>
                <w:szCs w:val="22"/>
              </w:rPr>
            </w:pPr>
          </w:p>
        </w:tc>
        <w:tc>
          <w:tcPr>
            <w:tcW w:w="2559" w:type="dxa"/>
            <w:vMerge/>
            <w:vAlign w:val="center"/>
          </w:tcPr>
          <w:p w:rsidR="00F32FA7" w:rsidRPr="00DD7A44" w:rsidRDefault="00F32FA7" w:rsidP="00F47A91">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F32FA7" w:rsidRPr="00DD7A44" w:rsidRDefault="00F32FA7" w:rsidP="00F47A91">
                <w:pPr>
                  <w:jc w:val="center"/>
                  <w:rPr>
                    <w:rFonts w:ascii="Arial" w:hAnsi="Arial" w:cs="Arial"/>
                    <w:sz w:val="44"/>
                    <w:szCs w:val="44"/>
                  </w:rPr>
                </w:pPr>
                <w:r w:rsidRPr="00DD7A44">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F32FA7" w:rsidRPr="00DD7A44" w:rsidRDefault="00F32FA7" w:rsidP="00F47A91">
                <w:pPr>
                  <w:jc w:val="center"/>
                  <w:rPr>
                    <w:rFonts w:ascii="Arial" w:hAnsi="Arial" w:cs="Arial"/>
                    <w:sz w:val="44"/>
                    <w:szCs w:val="44"/>
                  </w:rPr>
                </w:pPr>
                <w:r w:rsidRPr="00DD7A44">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F32FA7" w:rsidRPr="00DD7A44" w:rsidTr="00F47A91">
        <w:tc>
          <w:tcPr>
            <w:tcW w:w="9016" w:type="dxa"/>
            <w:shd w:val="clear" w:color="auto" w:fill="D9D9D9" w:themeFill="background1" w:themeFillShade="D9"/>
          </w:tcPr>
          <w:p w:rsidR="00F32FA7" w:rsidRPr="00DD7A44" w:rsidRDefault="00F32FA7" w:rsidP="00F47A91">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rsidTr="00F47A91">
        <w:trPr>
          <w:trHeight w:val="13602"/>
        </w:trPr>
        <w:tc>
          <w:tcPr>
            <w:tcW w:w="9016" w:type="dxa"/>
          </w:tcPr>
          <w:p w:rsidR="00F32FA7" w:rsidRPr="00DD7A44" w:rsidRDefault="00F32FA7" w:rsidP="00F47A91">
            <w:pPr>
              <w:rPr>
                <w:rFonts w:ascii="Arial" w:hAnsi="Arial" w:cs="Arial"/>
                <w:szCs w:val="24"/>
              </w:rPr>
            </w:pPr>
            <w:permStart w:id="8" w:edGrp="everyone"/>
            <w:permEnd w:id="8"/>
          </w:p>
        </w:tc>
      </w:tr>
    </w:tbl>
    <w:bookmarkEnd w:id="0"/>
    <w:p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90172" w:rsidRPr="00830749" w:rsidTr="00F8431A">
        <w:trPr>
          <w:trHeight w:val="1814"/>
        </w:trPr>
        <w:tc>
          <w:tcPr>
            <w:tcW w:w="1027" w:type="dxa"/>
            <w:tcBorders>
              <w:top w:val="nil"/>
              <w:left w:val="nil"/>
              <w:bottom w:val="nil"/>
              <w:right w:val="single" w:sz="4" w:space="0" w:color="auto"/>
            </w:tcBorders>
          </w:tcPr>
          <w:p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90172" w:rsidRPr="001C4084" w:rsidRDefault="004F35A5" w:rsidP="00315A33">
            <w:pPr>
              <w:rPr>
                <w:rFonts w:ascii="Arial" w:hAnsi="Arial" w:cs="Arial"/>
                <w:sz w:val="22"/>
                <w:szCs w:val="22"/>
              </w:rPr>
            </w:pPr>
            <w:permStart w:id="9" w:edGrp="everyone"/>
            <w:r>
              <w:rPr>
                <w:rFonts w:ascii="Arial" w:hAnsi="Arial" w:cs="Arial"/>
                <w:color w:val="222222"/>
                <w:shd w:val="clear" w:color="auto" w:fill="FFFFFF"/>
              </w:rPr>
              <w:t>Queensland Building and Construction Commission Act 1991 (</w:t>
            </w:r>
            <w:r>
              <w:rPr>
                <w:rFonts w:ascii="Arial" w:hAnsi="Arial" w:cs="Arial"/>
                <w:b/>
                <w:bCs/>
                <w:color w:val="222222"/>
                <w:shd w:val="clear" w:color="auto" w:fill="FFFFFF"/>
              </w:rPr>
              <w:t>QBCC</w:t>
            </w:r>
            <w:r>
              <w:rPr>
                <w:rFonts w:ascii="Arial" w:hAnsi="Arial" w:cs="Arial"/>
                <w:color w:val="222222"/>
                <w:shd w:val="clear" w:color="auto" w:fill="FFFFFF"/>
              </w:rPr>
              <w:t> Act) - QBCC</w:t>
            </w:r>
            <w:permEnd w:id="9"/>
          </w:p>
        </w:tc>
        <w:permStart w:id="10" w:edGrp="everyone" w:displacedByCustomXml="next"/>
        <w:sdt>
          <w:sdtPr>
            <w:rPr>
              <w:rFonts w:ascii="Arial" w:hAnsi="Arial" w:cs="Arial"/>
              <w:sz w:val="44"/>
              <w:szCs w:val="44"/>
            </w:rPr>
            <w:id w:val="-1486151243"/>
          </w:sdtPr>
          <w:sdtContent>
            <w:tc>
              <w:tcPr>
                <w:tcW w:w="567" w:type="dxa"/>
                <w:tcBorders>
                  <w:top w:val="nil"/>
                  <w:left w:val="single" w:sz="4" w:space="0" w:color="auto"/>
                  <w:bottom w:val="nil"/>
                  <w:right w:val="nil"/>
                </w:tcBorders>
              </w:tcPr>
              <w:p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0" w:displacedByCustomXml="prev"/>
      </w:tr>
    </w:tbl>
    <w:p w:rsidR="00A90172" w:rsidRDefault="00A90172" w:rsidP="00A90172">
      <w:pPr>
        <w:rPr>
          <w:rFonts w:ascii="Arial" w:hAnsi="Arial" w:cs="Arial"/>
          <w:sz w:val="22"/>
          <w:szCs w:val="22"/>
        </w:rPr>
      </w:pPr>
    </w:p>
    <w:p w:rsidR="00266645" w:rsidRDefault="00266645" w:rsidP="00A90172">
      <w:pPr>
        <w:rPr>
          <w:rFonts w:ascii="Arial" w:hAnsi="Arial" w:cs="Arial"/>
          <w:sz w:val="22"/>
          <w:szCs w:val="22"/>
        </w:rPr>
      </w:pPr>
    </w:p>
    <w:p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05658B" w:rsidP="0024028F">
            <w:pPr>
              <w:keepNext/>
              <w:ind w:left="993" w:right="82" w:hanging="993"/>
              <w:jc w:val="center"/>
            </w:pPr>
            <w:r>
              <w:t>Scope of work</w:t>
            </w:r>
          </w:p>
        </w:tc>
        <w:permStart w:id="11" w:edGrp="everyone" w:displacedByCustomXml="next"/>
        <w:sdt>
          <w:sdtPr>
            <w:rPr>
              <w:rFonts w:ascii="Arial" w:hAnsi="Arial" w:cs="Arial"/>
              <w:sz w:val="44"/>
              <w:szCs w:val="44"/>
            </w:rPr>
            <w:id w:val="1254244231"/>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1" w:displacedByCustomXml="prev"/>
      </w:tr>
      <w:tr w:rsidR="009E3BF8" w:rsidTr="00311F83">
        <w:trPr>
          <w:trHeight w:val="2551"/>
          <w:hidden/>
        </w:trPr>
        <w:tc>
          <w:tcPr>
            <w:tcW w:w="624" w:type="pct"/>
            <w:tcBorders>
              <w:top w:val="nil"/>
              <w:left w:val="nil"/>
              <w:bottom w:val="nil"/>
              <w:right w:val="single" w:sz="12" w:space="0" w:color="auto"/>
            </w:tcBorders>
          </w:tcPr>
          <w:p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1567F" w:rsidRPr="004F35A5" w:rsidRDefault="0051567F" w:rsidP="0051567F">
            <w:pPr>
              <w:shd w:val="clear" w:color="auto" w:fill="FFFFFF"/>
              <w:spacing w:before="100" w:beforeAutospacing="1" w:after="100" w:afterAutospacing="1"/>
              <w:jc w:val="left"/>
              <w:rPr>
                <w:rFonts w:ascii="Arial" w:hAnsi="Arial" w:cs="Arial"/>
                <w:i/>
                <w:sz w:val="22"/>
                <w:szCs w:val="22"/>
              </w:rPr>
            </w:pPr>
            <w:permStart w:id="12" w:edGrp="everyone"/>
            <w:r w:rsidRPr="004F35A5">
              <w:rPr>
                <w:rStyle w:val="Emphasis"/>
                <w:rFonts w:ascii="Arial" w:hAnsi="Arial" w:cs="Arial"/>
                <w:i w:val="0"/>
                <w:sz w:val="22"/>
                <w:szCs w:val="22"/>
              </w:rPr>
              <w:t>Queensland Building and Construction Commission Regulation 2018</w:t>
            </w:r>
            <w:r w:rsidRPr="004F35A5">
              <w:rPr>
                <w:rFonts w:ascii="Arial" w:hAnsi="Arial" w:cs="Arial"/>
                <w:i/>
                <w:sz w:val="22"/>
                <w:szCs w:val="22"/>
              </w:rPr>
              <w:t> – Builder Low Rise</w:t>
            </w:r>
          </w:p>
          <w:permEnd w:id="12"/>
          <w:p w:rsidR="009E3BF8" w:rsidRPr="00311F83" w:rsidRDefault="009E3BF8" w:rsidP="00311F8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9E3BF8" w:rsidRPr="00311F83" w:rsidRDefault="0051567F" w:rsidP="00311F83">
            <w:pPr>
              <w:jc w:val="left"/>
              <w:rPr>
                <w:rFonts w:ascii="Arial" w:hAnsi="Arial" w:cs="Arial"/>
                <w:sz w:val="22"/>
                <w:szCs w:val="22"/>
              </w:rPr>
            </w:pPr>
            <w:permStart w:id="13" w:edGrp="everyone"/>
            <w:r>
              <w:t>Building work on a class 1 or class 10 building. (2) Building work on classes 2 to 9 buildings with a gross floor area not more than 2,000m2, but not including Type A or Type B construction. Schedule 2 Queensland Building and Construction Commission Regulation 2018 Current as at 22 April 2019 Page 77 Authorised by the Parliamentary Counsel (3) Building work that consists of non-structural work on a building, regardless of— (a) the class for the building; or (b) the gross floor area of the building. (4) Prepare plans and specifications that are— (a) for the licensee’s personal use; or (b) for use in building work to be performed by the licensee personally. (5) However, the scope of work does not include— (a) a completed building inspection for an interested party for the building; or (b) personally carrying out any building work for which— (</w:t>
            </w:r>
            <w:proofErr w:type="spellStart"/>
            <w:r>
              <w:t>i</w:t>
            </w:r>
            <w:proofErr w:type="spellEnd"/>
            <w:r>
              <w:t>) a fire protection licence is required; or (ii) an occupational licence is required unless the licensee holds the occupational licence; or (c) for building work mentioned in subsection (3)—directly or indirectly causing the work to be carried out or providing building work services for the work if— (</w:t>
            </w:r>
            <w:proofErr w:type="spellStart"/>
            <w:r>
              <w:t>i</w:t>
            </w:r>
            <w:proofErr w:type="spellEnd"/>
            <w:r>
              <w:t>) a fire protection licence is required for the work; and (ii) the work is— (A) for Type A or Type B construction on classes 2 to 9 buildings; or (B) on classes 2 to 9 buildings with a gross floor area more than 2,000m2.</w:t>
            </w:r>
            <w:permEnd w:id="13"/>
          </w:p>
        </w:tc>
        <w:tc>
          <w:tcPr>
            <w:tcW w:w="335" w:type="pct"/>
            <w:tcBorders>
              <w:top w:val="nil"/>
              <w:left w:val="single" w:sz="12" w:space="0" w:color="auto"/>
              <w:bottom w:val="nil"/>
              <w:right w:val="nil"/>
            </w:tcBorders>
          </w:tcPr>
          <w:p w:rsidR="009E3BF8" w:rsidRDefault="009E3BF8" w:rsidP="0024028F">
            <w:pPr>
              <w:ind w:left="993" w:hanging="993"/>
            </w:pPr>
          </w:p>
        </w:tc>
      </w:tr>
    </w:tbl>
    <w:p w:rsidR="00A90172" w:rsidRPr="00830749" w:rsidRDefault="00A90172" w:rsidP="00A90172">
      <w:pPr>
        <w:rPr>
          <w:rFonts w:ascii="Arial" w:hAnsi="Arial" w:cs="Arial"/>
          <w:sz w:val="22"/>
          <w:szCs w:val="22"/>
        </w:rPr>
      </w:pPr>
    </w:p>
    <w:p w:rsidR="00266645" w:rsidRDefault="00266645" w:rsidP="00266645">
      <w:pPr>
        <w:rPr>
          <w:rFonts w:ascii="Arial" w:hAnsi="Arial" w:cs="Arial"/>
          <w:sz w:val="22"/>
          <w:szCs w:val="22"/>
        </w:rPr>
      </w:pPr>
    </w:p>
    <w:p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266645" w:rsidTr="0024028F">
        <w:tc>
          <w:tcPr>
            <w:tcW w:w="624" w:type="pct"/>
            <w:tcBorders>
              <w:top w:val="nil"/>
              <w:left w:val="nil"/>
              <w:bottom w:val="nil"/>
              <w:right w:val="single" w:sz="12" w:space="0" w:color="auto"/>
            </w:tcBorders>
            <w:shd w:val="clear" w:color="auto" w:fill="auto"/>
          </w:tcPr>
          <w:p w:rsidR="00266645" w:rsidRDefault="00266645" w:rsidP="0024028F">
            <w:pPr>
              <w:keepNext/>
              <w:ind w:left="993" w:hanging="993"/>
            </w:pPr>
            <w:r w:rsidRPr="001C4084">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Default="009E3BF8" w:rsidP="0024028F">
            <w:pPr>
              <w:keepNext/>
              <w:ind w:left="993" w:right="82" w:hanging="993"/>
              <w:jc w:val="center"/>
            </w:pPr>
            <w:r>
              <w:t>Requirements</w:t>
            </w:r>
          </w:p>
        </w:tc>
        <w:permStart w:id="14" w:edGrp="everyone" w:displacedByCustomXml="next"/>
        <w:sdt>
          <w:sdtPr>
            <w:rPr>
              <w:rFonts w:ascii="Arial" w:hAnsi="Arial" w:cs="Arial"/>
              <w:sz w:val="44"/>
              <w:szCs w:val="44"/>
            </w:rPr>
            <w:id w:val="249931789"/>
          </w:sdtPr>
          <w:sdtContent>
            <w:tc>
              <w:tcPr>
                <w:tcW w:w="335" w:type="pct"/>
                <w:tcBorders>
                  <w:top w:val="nil"/>
                  <w:left w:val="single" w:sz="12" w:space="0" w:color="auto"/>
                  <w:bottom w:val="nil"/>
                  <w:right w:val="nil"/>
                </w:tcBorders>
                <w:shd w:val="clear" w:color="auto" w:fill="auto"/>
              </w:tcPr>
              <w:p w:rsidR="00266645" w:rsidRDefault="00F8431A" w:rsidP="00F8431A">
                <w:pPr>
                  <w:keepNext/>
                  <w:ind w:left="993" w:hanging="993"/>
                </w:pPr>
                <w:r>
                  <w:rPr>
                    <w:rFonts w:ascii="Arial" w:hAnsi="Arial" w:cs="Arial"/>
                    <w:sz w:val="44"/>
                    <w:szCs w:val="44"/>
                  </w:rPr>
                  <w:sym w:font="Wingdings" w:char="F0A8"/>
                </w:r>
              </w:p>
            </w:tc>
          </w:sdtContent>
        </w:sdt>
        <w:permEnd w:id="14" w:displacedByCustomXml="prev"/>
      </w:tr>
      <w:tr w:rsidR="00FD0A64" w:rsidTr="0024028F">
        <w:trPr>
          <w:trHeight w:val="2551"/>
          <w:hidden/>
        </w:trPr>
        <w:tc>
          <w:tcPr>
            <w:tcW w:w="624" w:type="pct"/>
            <w:tcBorders>
              <w:top w:val="nil"/>
              <w:left w:val="nil"/>
              <w:bottom w:val="nil"/>
              <w:right w:val="single" w:sz="12" w:space="0" w:color="auto"/>
            </w:tcBorders>
          </w:tcPr>
          <w:p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4F35A5" w:rsidRPr="004F35A5" w:rsidRDefault="004F35A5" w:rsidP="0051567F">
            <w:pPr>
              <w:shd w:val="clear" w:color="auto" w:fill="FFFFFF"/>
              <w:spacing w:before="100" w:beforeAutospacing="1" w:after="100" w:afterAutospacing="1"/>
              <w:jc w:val="left"/>
              <w:rPr>
                <w:rFonts w:ascii="Arial" w:hAnsi="Arial" w:cs="Arial"/>
                <w:i/>
                <w:sz w:val="22"/>
                <w:szCs w:val="22"/>
              </w:rPr>
            </w:pPr>
            <w:permStart w:id="15" w:edGrp="everyone"/>
            <w:r w:rsidRPr="004F35A5">
              <w:rPr>
                <w:rStyle w:val="Emphasis"/>
                <w:rFonts w:ascii="Arial" w:hAnsi="Arial" w:cs="Arial"/>
                <w:i w:val="0"/>
                <w:sz w:val="22"/>
                <w:szCs w:val="22"/>
              </w:rPr>
              <w:t>Queensland Building and Construction Commission Regulation 2018</w:t>
            </w:r>
            <w:r w:rsidRPr="004F35A5">
              <w:rPr>
                <w:rFonts w:ascii="Arial" w:hAnsi="Arial" w:cs="Arial"/>
                <w:i/>
                <w:sz w:val="22"/>
                <w:szCs w:val="22"/>
              </w:rPr>
              <w:t> – Builder Low Rise</w:t>
            </w:r>
          </w:p>
          <w:permEnd w:id="15"/>
          <w:p w:rsidR="00FD0A64" w:rsidRPr="00AA43B5" w:rsidRDefault="00FD0A64" w:rsidP="00AA43B5">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9E3BF8" w:rsidRPr="00AA43B5" w:rsidRDefault="004F35A5" w:rsidP="00AA43B5">
            <w:pPr>
              <w:rPr>
                <w:rFonts w:ascii="Arial" w:hAnsi="Arial" w:cs="Arial"/>
                <w:sz w:val="22"/>
                <w:szCs w:val="22"/>
              </w:rPr>
            </w:pPr>
            <w:permStart w:id="16" w:edGrp="everyone"/>
            <w:r>
              <w:rPr>
                <w:rFonts w:ascii="Arial" w:hAnsi="Arial" w:cs="Arial"/>
                <w:sz w:val="22"/>
                <w:szCs w:val="22"/>
              </w:rPr>
              <w:t>Part 4, section 4</w:t>
            </w:r>
            <w:permEnd w:id="16"/>
          </w:p>
        </w:tc>
        <w:tc>
          <w:tcPr>
            <w:tcW w:w="335" w:type="pct"/>
            <w:tcBorders>
              <w:top w:val="nil"/>
              <w:left w:val="single" w:sz="12" w:space="0" w:color="auto"/>
              <w:bottom w:val="nil"/>
              <w:right w:val="nil"/>
            </w:tcBorders>
          </w:tcPr>
          <w:p w:rsidR="00FD0A64" w:rsidRDefault="00FD0A64" w:rsidP="0024028F">
            <w:pPr>
              <w:ind w:left="993" w:hanging="993"/>
            </w:pPr>
          </w:p>
        </w:tc>
      </w:tr>
    </w:tbl>
    <w:p w:rsidR="00266645" w:rsidRPr="00830749" w:rsidRDefault="00266645" w:rsidP="00266645">
      <w:pPr>
        <w:rPr>
          <w:rFonts w:ascii="Arial" w:hAnsi="Arial" w:cs="Arial"/>
          <w:sz w:val="22"/>
          <w:szCs w:val="22"/>
        </w:rPr>
      </w:pPr>
    </w:p>
    <w:p w:rsidR="0005658B" w:rsidRDefault="0005658B">
      <w:pPr>
        <w:jc w:val="left"/>
        <w:rPr>
          <w:rFonts w:ascii="Arial" w:hAnsi="Arial" w:cs="Arial"/>
          <w:sz w:val="22"/>
          <w:szCs w:val="22"/>
        </w:rPr>
      </w:pPr>
      <w:r>
        <w:rPr>
          <w:rFonts w:ascii="Arial" w:hAnsi="Arial" w:cs="Arial"/>
          <w:sz w:val="22"/>
          <w:szCs w:val="22"/>
        </w:rPr>
        <w:br w:type="page"/>
      </w:r>
    </w:p>
    <w:p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8F6E7D" w:rsidRPr="008F6E7D" w:rsidTr="0024028F">
        <w:tc>
          <w:tcPr>
            <w:tcW w:w="624" w:type="pct"/>
            <w:tcBorders>
              <w:top w:val="nil"/>
              <w:left w:val="nil"/>
              <w:bottom w:val="nil"/>
              <w:right w:val="single" w:sz="12" w:space="0" w:color="auto"/>
            </w:tcBorders>
            <w:shd w:val="clear" w:color="auto" w:fill="auto"/>
          </w:tcPr>
          <w:p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rsidR="00266645" w:rsidRPr="00A7486A" w:rsidRDefault="00266645" w:rsidP="0024028F">
            <w:pPr>
              <w:keepNext/>
              <w:ind w:left="993" w:right="82" w:hanging="993"/>
              <w:jc w:val="center"/>
            </w:pPr>
            <w:r w:rsidRPr="00A7486A">
              <w:t>Requirements</w:t>
            </w:r>
          </w:p>
        </w:tc>
        <w:permStart w:id="17" w:edGrp="everyone" w:displacedByCustomXml="next"/>
        <w:sdt>
          <w:sdtPr>
            <w:rPr>
              <w:rFonts w:ascii="Arial" w:hAnsi="Arial" w:cs="Arial"/>
              <w:sz w:val="44"/>
              <w:szCs w:val="44"/>
            </w:rPr>
            <w:id w:val="47034863"/>
          </w:sdtPr>
          <w:sdtContent>
            <w:tc>
              <w:tcPr>
                <w:tcW w:w="335" w:type="pct"/>
                <w:tcBorders>
                  <w:top w:val="nil"/>
                  <w:left w:val="single" w:sz="12" w:space="0" w:color="auto"/>
                  <w:bottom w:val="nil"/>
                  <w:right w:val="nil"/>
                </w:tcBorders>
                <w:shd w:val="clear" w:color="auto" w:fill="auto"/>
              </w:tcPr>
              <w:p w:rsidR="00266645" w:rsidRPr="00A7486A" w:rsidRDefault="00F8431A" w:rsidP="00F8431A">
                <w:pPr>
                  <w:keepNext/>
                  <w:ind w:left="993" w:hanging="993"/>
                </w:pPr>
                <w:r>
                  <w:rPr>
                    <w:rFonts w:ascii="Arial" w:hAnsi="Arial" w:cs="Arial"/>
                    <w:sz w:val="44"/>
                    <w:szCs w:val="44"/>
                  </w:rPr>
                  <w:sym w:font="Wingdings" w:char="F0A8"/>
                </w:r>
              </w:p>
            </w:tc>
          </w:sdtContent>
        </w:sdt>
        <w:permEnd w:id="17" w:displacedByCustomXml="prev"/>
      </w:tr>
      <w:tr w:rsidR="006A5573" w:rsidRPr="008F6E7D" w:rsidTr="0024028F">
        <w:trPr>
          <w:trHeight w:val="2551"/>
          <w:hidden/>
        </w:trPr>
        <w:tc>
          <w:tcPr>
            <w:tcW w:w="624" w:type="pct"/>
            <w:tcBorders>
              <w:top w:val="nil"/>
              <w:left w:val="nil"/>
              <w:bottom w:val="nil"/>
              <w:right w:val="single" w:sz="12" w:space="0" w:color="auto"/>
            </w:tcBorders>
          </w:tcPr>
          <w:p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6A5573" w:rsidRPr="00311F83" w:rsidRDefault="0051567F" w:rsidP="006A5573">
            <w:pPr>
              <w:jc w:val="left"/>
              <w:rPr>
                <w:rFonts w:ascii="Arial" w:hAnsi="Arial" w:cs="Arial"/>
                <w:sz w:val="22"/>
                <w:szCs w:val="22"/>
              </w:rPr>
            </w:pPr>
            <w:permStart w:id="18" w:edGrp="everyone"/>
            <w:r w:rsidRPr="004F35A5">
              <w:rPr>
                <w:rStyle w:val="Emphasis"/>
                <w:rFonts w:ascii="Arial" w:hAnsi="Arial" w:cs="Arial"/>
                <w:i w:val="0"/>
                <w:sz w:val="22"/>
                <w:szCs w:val="22"/>
              </w:rPr>
              <w:t>Queensland Building and Construction Commission Regulation 2018</w:t>
            </w:r>
            <w:r w:rsidRPr="004F35A5">
              <w:rPr>
                <w:rFonts w:ascii="Arial" w:hAnsi="Arial" w:cs="Arial"/>
                <w:i/>
                <w:sz w:val="22"/>
                <w:szCs w:val="22"/>
              </w:rPr>
              <w:t> </w:t>
            </w:r>
            <w:r>
              <w:rPr>
                <w:rFonts w:ascii="Arial" w:hAnsi="Arial" w:cs="Arial"/>
                <w:i/>
                <w:sz w:val="22"/>
                <w:szCs w:val="22"/>
              </w:rPr>
              <w:t xml:space="preserve">- </w:t>
            </w:r>
            <w:r>
              <w:rPr>
                <w:rFonts w:ascii="Arial" w:hAnsi="Arial" w:cs="Arial"/>
                <w:sz w:val="22"/>
                <w:szCs w:val="22"/>
              </w:rPr>
              <w:t>Part 16, Carpentry</w:t>
            </w:r>
            <w:permEnd w:id="18"/>
          </w:p>
        </w:tc>
        <w:tc>
          <w:tcPr>
            <w:tcW w:w="2559" w:type="pct"/>
            <w:tcBorders>
              <w:top w:val="single" w:sz="12" w:space="0" w:color="auto"/>
              <w:left w:val="single" w:sz="4" w:space="0" w:color="auto"/>
            </w:tcBorders>
            <w:shd w:val="clear" w:color="auto" w:fill="auto"/>
            <w:vAlign w:val="center"/>
          </w:tcPr>
          <w:p w:rsidR="006A5573" w:rsidRPr="00311F83" w:rsidRDefault="0051567F" w:rsidP="006A5573">
            <w:pPr>
              <w:jc w:val="left"/>
              <w:rPr>
                <w:rFonts w:ascii="Arial" w:hAnsi="Arial" w:cs="Arial"/>
                <w:sz w:val="22"/>
                <w:szCs w:val="22"/>
              </w:rPr>
            </w:pPr>
            <w:permStart w:id="19" w:edGrp="everyone"/>
            <w:r>
              <w:rPr>
                <w:rFonts w:ascii="Arial" w:hAnsi="Arial" w:cs="Arial"/>
                <w:sz w:val="22"/>
                <w:szCs w:val="22"/>
              </w:rPr>
              <w:t>Part 16, Carpentry</w:t>
            </w:r>
            <w:permEnd w:id="19"/>
          </w:p>
        </w:tc>
        <w:tc>
          <w:tcPr>
            <w:tcW w:w="335" w:type="pct"/>
            <w:tcBorders>
              <w:top w:val="nil"/>
              <w:left w:val="single" w:sz="12" w:space="0" w:color="auto"/>
              <w:bottom w:val="nil"/>
              <w:right w:val="nil"/>
            </w:tcBorders>
          </w:tcPr>
          <w:p w:rsidR="006A5573" w:rsidRPr="008F6E7D" w:rsidRDefault="006A5573" w:rsidP="006A5573">
            <w:pPr>
              <w:ind w:left="993" w:hanging="993"/>
              <w:rPr>
                <w:color w:val="17365D" w:themeColor="text2" w:themeShade="BF"/>
              </w:rPr>
            </w:pPr>
          </w:p>
        </w:tc>
      </w:tr>
    </w:tbl>
    <w:p w:rsidR="00266645" w:rsidRPr="00830749" w:rsidRDefault="00266645" w:rsidP="00266645">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20" w:edGrp="everyone" w:displacedByCustomXml="next"/>
        <w:sdt>
          <w:sdtPr>
            <w:rPr>
              <w:rFonts w:ascii="Arial" w:hAnsi="Arial" w:cs="Arial"/>
              <w:sz w:val="44"/>
              <w:szCs w:val="44"/>
            </w:rPr>
            <w:id w:val="-1024315972"/>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20" w:displacedByCustomXml="prev"/>
      </w:tr>
      <w:tr w:rsidR="006A5573" w:rsidTr="0024028F">
        <w:trPr>
          <w:trHeight w:val="2551"/>
          <w:hidden/>
        </w:trPr>
        <w:tc>
          <w:tcPr>
            <w:tcW w:w="624" w:type="pct"/>
            <w:tcBorders>
              <w:top w:val="nil"/>
              <w:left w:val="nil"/>
              <w:bottom w:val="nil"/>
              <w:right w:val="single" w:sz="12" w:space="0" w:color="auto"/>
            </w:tcBorders>
          </w:tcPr>
          <w:p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6A5573" w:rsidRPr="00311F83" w:rsidRDefault="002D3943" w:rsidP="006A5573">
            <w:pPr>
              <w:jc w:val="left"/>
              <w:rPr>
                <w:rFonts w:ascii="Arial" w:hAnsi="Arial" w:cs="Arial"/>
                <w:sz w:val="22"/>
                <w:szCs w:val="22"/>
              </w:rPr>
            </w:pPr>
            <w:permStart w:id="21" w:edGrp="everyone"/>
            <w:r w:rsidRPr="002D3943">
              <w:rPr>
                <w:rFonts w:ascii="Arial" w:hAnsi="Arial" w:cs="Arial"/>
                <w:i/>
                <w:iCs/>
                <w:sz w:val="22"/>
                <w:szCs w:val="22"/>
              </w:rPr>
              <w:t xml:space="preserve">Work Health and Safety Act 2011 </w:t>
            </w:r>
            <w:r w:rsidRPr="002D3943">
              <w:rPr>
                <w:rFonts w:ascii="Arial" w:hAnsi="Arial" w:cs="Arial"/>
                <w:sz w:val="22"/>
                <w:szCs w:val="22"/>
              </w:rPr>
              <w:t>(Qld)</w:t>
            </w:r>
            <w:r w:rsidR="001D7395">
              <w:rPr>
                <w:rFonts w:ascii="Arial" w:hAnsi="Arial" w:cs="Arial"/>
                <w:sz w:val="22"/>
                <w:szCs w:val="22"/>
              </w:rPr>
              <w:t xml:space="preserve"> – Div 2, 19</w:t>
            </w:r>
            <w:r w:rsidRPr="002D3943">
              <w:rPr>
                <w:rFonts w:ascii="Arial" w:hAnsi="Arial" w:cs="Arial"/>
                <w:sz w:val="22"/>
                <w:szCs w:val="22"/>
              </w:rPr>
              <w:t>,</w:t>
            </w:r>
            <w:permEnd w:id="21"/>
          </w:p>
        </w:tc>
        <w:tc>
          <w:tcPr>
            <w:tcW w:w="2559" w:type="pct"/>
            <w:tcBorders>
              <w:top w:val="single" w:sz="12" w:space="0" w:color="auto"/>
              <w:left w:val="single" w:sz="4" w:space="0" w:color="auto"/>
            </w:tcBorders>
            <w:shd w:val="clear" w:color="auto" w:fill="auto"/>
            <w:vAlign w:val="center"/>
          </w:tcPr>
          <w:p w:rsidR="001D7395" w:rsidRPr="001D7395" w:rsidRDefault="001D7395" w:rsidP="001D7395">
            <w:pPr>
              <w:spacing w:after="150"/>
              <w:jc w:val="left"/>
              <w:rPr>
                <w:rFonts w:ascii="Arial" w:hAnsi="Arial" w:cs="Arial"/>
                <w:szCs w:val="24"/>
                <w:lang w:eastAsia="en-AU"/>
              </w:rPr>
            </w:pPr>
            <w:permStart w:id="22" w:edGrp="everyone"/>
            <w:r w:rsidRPr="001D7395">
              <w:rPr>
                <w:rFonts w:ascii="Arial" w:hAnsi="Arial" w:cs="Arial"/>
                <w:b/>
                <w:bCs/>
                <w:szCs w:val="24"/>
                <w:lang w:eastAsia="en-AU"/>
              </w:rPr>
              <w:br/>
              <w:t>Primary duty of care</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(1)A person conducting a business or undertaking must ensure, so far as is reasonably practicable, the health and safety of—</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(a)workers engaged, or caused to be engaged by the person; and</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(b)workers whose activities in carrying out work are influenced or directed by the person;</w:t>
            </w:r>
          </w:p>
          <w:p w:rsidR="001D7395" w:rsidRPr="001D7395" w:rsidRDefault="001D7395" w:rsidP="001D7395">
            <w:pPr>
              <w:spacing w:before="160"/>
              <w:jc w:val="left"/>
              <w:rPr>
                <w:rFonts w:ascii="Times New Roman" w:hAnsi="Times New Roman"/>
                <w:szCs w:val="24"/>
                <w:lang w:eastAsia="en-AU"/>
              </w:rPr>
            </w:pPr>
            <w:proofErr w:type="gramStart"/>
            <w:r w:rsidRPr="001D7395">
              <w:rPr>
                <w:rFonts w:ascii="Times New Roman" w:hAnsi="Times New Roman"/>
                <w:szCs w:val="24"/>
                <w:lang w:eastAsia="en-AU"/>
              </w:rPr>
              <w:t>while</w:t>
            </w:r>
            <w:proofErr w:type="gramEnd"/>
            <w:r w:rsidRPr="001D7395">
              <w:rPr>
                <w:rFonts w:ascii="Times New Roman" w:hAnsi="Times New Roman"/>
                <w:szCs w:val="24"/>
                <w:lang w:eastAsia="en-AU"/>
              </w:rPr>
              <w:t xml:space="preserve"> the workers are at work in the business or undertaking.</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(2)A person conducting a business or undertaking must ensure, so far as is reasonably practicable, that the health and safety of other persons is not put at risk from work carried out as part of the conduct of the business or undertaking.</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(3)Without limiting subsections (1) and (2), a person conducting a business or undertaking must ensure, so far as is reasonably practicable—</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(a)the provision and maintenance of a work environment without risks to health and safety; and</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(b)the provision and maintenance of safe plant and structures; and</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(c)the provision and maintenance of safe systems of work; and</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 xml:space="preserve">(d)the safe use, handling and storage of plant, </w:t>
            </w:r>
            <w:r w:rsidRPr="001D7395">
              <w:rPr>
                <w:rFonts w:ascii="Times New Roman" w:hAnsi="Times New Roman"/>
                <w:szCs w:val="24"/>
                <w:lang w:eastAsia="en-AU"/>
              </w:rPr>
              <w:lastRenderedPageBreak/>
              <w:t>structures and substances; and</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(e)the provision of adequate facilities for the welfare at work of workers in carrying out work for the business or undertaking, including ensuring access to those facilities; and</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(f)the provision of any information, training, instruction or supervision that is necessary to protect all persons from risks to their health and safety arising from work carried out as part of the conduct of the business or undertaking; and</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(g)that the health of workers and the conditions at the workplace are monitored for the purpose of preventing illness or injury of workers arising from the conduct of the business or undertaking.</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(4)If—</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(a)a worker occupies accommodation that is owned by or under the management or control of the person conducting the business or undertaking; and</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(b)the occupancy is necessary for the purposes of the worker’s engagement because other accommodation is not reasonably available;</w:t>
            </w:r>
          </w:p>
          <w:p w:rsidR="001D7395" w:rsidRPr="001D7395" w:rsidRDefault="001D7395" w:rsidP="001D7395">
            <w:pPr>
              <w:spacing w:before="160"/>
              <w:jc w:val="left"/>
              <w:rPr>
                <w:rFonts w:ascii="Times New Roman" w:hAnsi="Times New Roman"/>
                <w:szCs w:val="24"/>
                <w:lang w:eastAsia="en-AU"/>
              </w:rPr>
            </w:pPr>
            <w:proofErr w:type="gramStart"/>
            <w:r w:rsidRPr="001D7395">
              <w:rPr>
                <w:rFonts w:ascii="Times New Roman" w:hAnsi="Times New Roman"/>
                <w:szCs w:val="24"/>
                <w:lang w:eastAsia="en-AU"/>
              </w:rPr>
              <w:t>the</w:t>
            </w:r>
            <w:proofErr w:type="gramEnd"/>
            <w:r w:rsidRPr="001D7395">
              <w:rPr>
                <w:rFonts w:ascii="Times New Roman" w:hAnsi="Times New Roman"/>
                <w:szCs w:val="24"/>
                <w:lang w:eastAsia="en-AU"/>
              </w:rPr>
              <w:t xml:space="preserve"> person conducting the business or undertaking must, so far as is reasonably practicable, maintain the premises so that the worker occupying the premises is not exposed to risks to health and safety.</w:t>
            </w:r>
          </w:p>
          <w:p w:rsidR="001D7395" w:rsidRPr="001D7395" w:rsidRDefault="001D7395" w:rsidP="001D7395">
            <w:pPr>
              <w:ind w:hanging="600"/>
              <w:jc w:val="left"/>
              <w:rPr>
                <w:rFonts w:ascii="Times New Roman" w:hAnsi="Times New Roman"/>
                <w:szCs w:val="24"/>
                <w:lang w:eastAsia="en-AU"/>
              </w:rPr>
            </w:pPr>
            <w:r w:rsidRPr="001D7395">
              <w:rPr>
                <w:rFonts w:ascii="Times New Roman" w:hAnsi="Times New Roman"/>
                <w:szCs w:val="24"/>
                <w:lang w:eastAsia="en-AU"/>
              </w:rPr>
              <w:t>(5)A self-employed person must ensure, so far as is reasonably practicable, his or her own health and safety while at work.</w:t>
            </w:r>
          </w:p>
          <w:permEnd w:id="22"/>
          <w:p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rsidR="006A5573" w:rsidRDefault="006A5573" w:rsidP="006A5573">
            <w:pPr>
              <w:ind w:left="993" w:hanging="993"/>
            </w:pPr>
          </w:p>
        </w:tc>
      </w:tr>
    </w:tbl>
    <w:p w:rsidR="00A7486A" w:rsidRPr="00830749" w:rsidRDefault="00A7486A" w:rsidP="00A7486A">
      <w:pPr>
        <w:rPr>
          <w:rFonts w:ascii="Arial" w:hAnsi="Arial" w:cs="Arial"/>
          <w:sz w:val="22"/>
          <w:szCs w:val="22"/>
        </w:rPr>
      </w:pPr>
    </w:p>
    <w:p w:rsidR="00A7486A" w:rsidRDefault="00A7486A" w:rsidP="00A7486A">
      <w:pPr>
        <w:rPr>
          <w:rFonts w:ascii="Arial" w:hAnsi="Arial" w:cs="Arial"/>
          <w:sz w:val="22"/>
          <w:szCs w:val="22"/>
        </w:rPr>
      </w:pPr>
    </w:p>
    <w:p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A7486A" w:rsidTr="0024028F">
        <w:tc>
          <w:tcPr>
            <w:tcW w:w="624" w:type="pct"/>
            <w:tcBorders>
              <w:top w:val="nil"/>
              <w:left w:val="nil"/>
              <w:bottom w:val="nil"/>
              <w:right w:val="single" w:sz="12" w:space="0" w:color="auto"/>
            </w:tcBorders>
            <w:shd w:val="clear" w:color="auto" w:fill="auto"/>
          </w:tcPr>
          <w:p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rsidR="00A7486A" w:rsidRDefault="00A7486A" w:rsidP="0024028F">
            <w:pPr>
              <w:keepNext/>
              <w:ind w:left="993" w:right="82" w:hanging="993"/>
              <w:jc w:val="center"/>
            </w:pPr>
            <w:r>
              <w:t>Requirements</w:t>
            </w:r>
          </w:p>
        </w:tc>
        <w:permStart w:id="23" w:edGrp="everyone" w:displacedByCustomXml="next"/>
        <w:sdt>
          <w:sdtPr>
            <w:rPr>
              <w:rFonts w:ascii="Arial" w:hAnsi="Arial" w:cs="Arial"/>
              <w:sz w:val="44"/>
              <w:szCs w:val="44"/>
            </w:rPr>
            <w:id w:val="1181859755"/>
          </w:sdtPr>
          <w:sdtContent>
            <w:tc>
              <w:tcPr>
                <w:tcW w:w="335" w:type="pct"/>
                <w:tcBorders>
                  <w:top w:val="nil"/>
                  <w:left w:val="single" w:sz="12" w:space="0" w:color="auto"/>
                  <w:bottom w:val="nil"/>
                  <w:right w:val="nil"/>
                </w:tcBorders>
                <w:shd w:val="clear" w:color="auto" w:fill="auto"/>
              </w:tcPr>
              <w:p w:rsidR="00A7486A" w:rsidRDefault="00F8431A" w:rsidP="00F8431A">
                <w:pPr>
                  <w:keepNext/>
                  <w:ind w:left="993" w:hanging="993"/>
                </w:pPr>
                <w:r>
                  <w:rPr>
                    <w:rFonts w:ascii="Arial" w:hAnsi="Arial" w:cs="Arial"/>
                    <w:sz w:val="44"/>
                    <w:szCs w:val="44"/>
                  </w:rPr>
                  <w:sym w:font="Wingdings" w:char="F0A8"/>
                </w:r>
              </w:p>
            </w:tc>
          </w:sdtContent>
        </w:sdt>
        <w:permEnd w:id="23" w:displacedByCustomXml="prev"/>
      </w:tr>
      <w:tr w:rsidR="00333166" w:rsidTr="0024028F">
        <w:trPr>
          <w:trHeight w:val="2551"/>
          <w:hidden/>
        </w:trPr>
        <w:tc>
          <w:tcPr>
            <w:tcW w:w="624" w:type="pct"/>
            <w:tcBorders>
              <w:top w:val="nil"/>
              <w:left w:val="nil"/>
              <w:bottom w:val="nil"/>
              <w:right w:val="single" w:sz="12" w:space="0" w:color="auto"/>
            </w:tcBorders>
          </w:tcPr>
          <w:p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33166" w:rsidRPr="00311F83" w:rsidRDefault="002170CE" w:rsidP="00333166">
            <w:pPr>
              <w:jc w:val="left"/>
              <w:rPr>
                <w:rFonts w:ascii="Arial" w:hAnsi="Arial" w:cs="Arial"/>
                <w:sz w:val="22"/>
                <w:szCs w:val="22"/>
              </w:rPr>
            </w:pPr>
            <w:permStart w:id="24" w:edGrp="everyone"/>
            <w:r w:rsidRPr="002D3943">
              <w:rPr>
                <w:rFonts w:ascii="Arial" w:hAnsi="Arial" w:cs="Arial"/>
                <w:i/>
                <w:iCs/>
                <w:sz w:val="22"/>
                <w:szCs w:val="22"/>
              </w:rPr>
              <w:t xml:space="preserve">Work Health and Safety Act 2011 </w:t>
            </w:r>
            <w:r w:rsidRPr="002D3943">
              <w:rPr>
                <w:rFonts w:ascii="Arial" w:hAnsi="Arial" w:cs="Arial"/>
                <w:sz w:val="22"/>
                <w:szCs w:val="22"/>
              </w:rPr>
              <w:t>(Qld)</w:t>
            </w:r>
            <w:r>
              <w:rPr>
                <w:rFonts w:ascii="Arial" w:hAnsi="Arial" w:cs="Arial"/>
                <w:sz w:val="22"/>
                <w:szCs w:val="22"/>
              </w:rPr>
              <w:t xml:space="preserve"> – Div 4, 28</w:t>
            </w:r>
            <w:r w:rsidRPr="002D3943">
              <w:rPr>
                <w:rFonts w:ascii="Arial" w:hAnsi="Arial" w:cs="Arial"/>
                <w:sz w:val="22"/>
                <w:szCs w:val="22"/>
              </w:rPr>
              <w:t>,</w:t>
            </w:r>
            <w:permEnd w:id="24"/>
          </w:p>
        </w:tc>
        <w:tc>
          <w:tcPr>
            <w:tcW w:w="2559" w:type="pct"/>
            <w:tcBorders>
              <w:top w:val="single" w:sz="12" w:space="0" w:color="auto"/>
              <w:left w:val="single" w:sz="4" w:space="0" w:color="auto"/>
            </w:tcBorders>
            <w:shd w:val="clear" w:color="auto" w:fill="auto"/>
            <w:vAlign w:val="center"/>
          </w:tcPr>
          <w:p w:rsidR="002170CE" w:rsidRPr="002170CE" w:rsidRDefault="002170CE" w:rsidP="002170CE">
            <w:pPr>
              <w:jc w:val="left"/>
              <w:rPr>
                <w:rFonts w:ascii="Times New Roman" w:hAnsi="Times New Roman"/>
                <w:szCs w:val="24"/>
                <w:lang w:eastAsia="en-AU"/>
              </w:rPr>
            </w:pPr>
            <w:permStart w:id="25" w:edGrp="everyone"/>
            <w:r w:rsidRPr="002170CE">
              <w:rPr>
                <w:rFonts w:ascii="Times New Roman" w:hAnsi="Times New Roman"/>
                <w:color w:val="000000"/>
                <w:sz w:val="23"/>
                <w:szCs w:val="23"/>
                <w:shd w:val="clear" w:color="auto" w:fill="FFFFFF"/>
                <w:lang w:eastAsia="en-AU"/>
              </w:rPr>
              <w:t>While at work, a worker must—</w:t>
            </w:r>
          </w:p>
          <w:p w:rsidR="002170CE" w:rsidRPr="002170CE" w:rsidRDefault="002170CE" w:rsidP="002170CE">
            <w:pPr>
              <w:shd w:val="clear" w:color="auto" w:fill="FFFFFF"/>
              <w:ind w:hanging="600"/>
              <w:jc w:val="left"/>
              <w:rPr>
                <w:rFonts w:ascii="Times New Roman" w:hAnsi="Times New Roman"/>
                <w:color w:val="000000"/>
                <w:sz w:val="23"/>
                <w:szCs w:val="23"/>
                <w:lang w:eastAsia="en-AU"/>
              </w:rPr>
            </w:pPr>
            <w:r w:rsidRPr="002170CE">
              <w:rPr>
                <w:rFonts w:ascii="Times New Roman" w:hAnsi="Times New Roman"/>
                <w:color w:val="000000"/>
                <w:sz w:val="23"/>
                <w:lang w:eastAsia="en-AU"/>
              </w:rPr>
              <w:t>(a)</w:t>
            </w:r>
            <w:r w:rsidRPr="002170CE">
              <w:rPr>
                <w:rFonts w:ascii="Times New Roman" w:hAnsi="Times New Roman"/>
                <w:color w:val="000000"/>
                <w:sz w:val="23"/>
                <w:szCs w:val="23"/>
                <w:lang w:eastAsia="en-AU"/>
              </w:rPr>
              <w:t>take reasonable care for his or her own health and safety; and</w:t>
            </w:r>
          </w:p>
          <w:p w:rsidR="002170CE" w:rsidRPr="002170CE" w:rsidRDefault="002170CE" w:rsidP="002170CE">
            <w:pPr>
              <w:shd w:val="clear" w:color="auto" w:fill="FFFFFF"/>
              <w:ind w:hanging="600"/>
              <w:jc w:val="left"/>
              <w:rPr>
                <w:rFonts w:ascii="Times New Roman" w:hAnsi="Times New Roman"/>
                <w:color w:val="000000"/>
                <w:sz w:val="23"/>
                <w:szCs w:val="23"/>
                <w:lang w:eastAsia="en-AU"/>
              </w:rPr>
            </w:pPr>
            <w:r w:rsidRPr="002170CE">
              <w:rPr>
                <w:rFonts w:ascii="Times New Roman" w:hAnsi="Times New Roman"/>
                <w:color w:val="000000"/>
                <w:sz w:val="23"/>
                <w:lang w:eastAsia="en-AU"/>
              </w:rPr>
              <w:t>(b)</w:t>
            </w:r>
            <w:r w:rsidRPr="002170CE">
              <w:rPr>
                <w:rFonts w:ascii="Times New Roman" w:hAnsi="Times New Roman"/>
                <w:color w:val="000000"/>
                <w:sz w:val="23"/>
                <w:szCs w:val="23"/>
                <w:lang w:eastAsia="en-AU"/>
              </w:rPr>
              <w:t>take reasonable care that his or her acts or omissions do not adversely affect the health and safety of other persons; and</w:t>
            </w:r>
          </w:p>
          <w:p w:rsidR="002170CE" w:rsidRPr="002170CE" w:rsidRDefault="002170CE" w:rsidP="002170CE">
            <w:pPr>
              <w:shd w:val="clear" w:color="auto" w:fill="FFFFFF"/>
              <w:ind w:hanging="600"/>
              <w:jc w:val="left"/>
              <w:rPr>
                <w:rFonts w:ascii="Times New Roman" w:hAnsi="Times New Roman"/>
                <w:color w:val="000000"/>
                <w:sz w:val="23"/>
                <w:szCs w:val="23"/>
                <w:lang w:eastAsia="en-AU"/>
              </w:rPr>
            </w:pPr>
            <w:r w:rsidRPr="002170CE">
              <w:rPr>
                <w:rFonts w:ascii="Times New Roman" w:hAnsi="Times New Roman"/>
                <w:color w:val="000000"/>
                <w:sz w:val="23"/>
                <w:lang w:eastAsia="en-AU"/>
              </w:rPr>
              <w:t>(c)</w:t>
            </w:r>
            <w:r w:rsidRPr="002170CE">
              <w:rPr>
                <w:rFonts w:ascii="Times New Roman" w:hAnsi="Times New Roman"/>
                <w:color w:val="000000"/>
                <w:sz w:val="23"/>
                <w:szCs w:val="23"/>
                <w:lang w:eastAsia="en-AU"/>
              </w:rPr>
              <w:t>comply, so far as the worker is reasonably able, with any reasonable instruction that is given by the person conducting the business or undertaking to allow the person to comply with this Act; and</w:t>
            </w:r>
          </w:p>
          <w:p w:rsidR="002170CE" w:rsidRPr="002170CE" w:rsidRDefault="002170CE" w:rsidP="002170CE">
            <w:pPr>
              <w:shd w:val="clear" w:color="auto" w:fill="FFFFFF"/>
              <w:ind w:hanging="600"/>
              <w:jc w:val="left"/>
              <w:rPr>
                <w:rFonts w:ascii="Times New Roman" w:hAnsi="Times New Roman"/>
                <w:color w:val="000000"/>
                <w:sz w:val="23"/>
                <w:szCs w:val="23"/>
                <w:lang w:eastAsia="en-AU"/>
              </w:rPr>
            </w:pPr>
            <w:r w:rsidRPr="002170CE">
              <w:rPr>
                <w:rFonts w:ascii="Times New Roman" w:hAnsi="Times New Roman"/>
                <w:color w:val="000000"/>
                <w:sz w:val="23"/>
                <w:lang w:eastAsia="en-AU"/>
              </w:rPr>
              <w:t>(d</w:t>
            </w:r>
            <w:proofErr w:type="gramStart"/>
            <w:r w:rsidRPr="002170CE">
              <w:rPr>
                <w:rFonts w:ascii="Times New Roman" w:hAnsi="Times New Roman"/>
                <w:color w:val="000000"/>
                <w:sz w:val="23"/>
                <w:lang w:eastAsia="en-AU"/>
              </w:rPr>
              <w:t>)</w:t>
            </w:r>
            <w:r w:rsidRPr="002170CE">
              <w:rPr>
                <w:rFonts w:ascii="Times New Roman" w:hAnsi="Times New Roman"/>
                <w:color w:val="000000"/>
                <w:sz w:val="23"/>
                <w:szCs w:val="23"/>
                <w:lang w:eastAsia="en-AU"/>
              </w:rPr>
              <w:t>co</w:t>
            </w:r>
            <w:proofErr w:type="gramEnd"/>
            <w:r w:rsidRPr="002170CE">
              <w:rPr>
                <w:rFonts w:ascii="Times New Roman" w:hAnsi="Times New Roman"/>
                <w:color w:val="000000"/>
                <w:sz w:val="23"/>
                <w:szCs w:val="23"/>
                <w:lang w:eastAsia="en-AU"/>
              </w:rPr>
              <w:t>-operate with any reasonable policy or procedure of the person conducting the business or undertaking relating to health or safety at the workplace that has been notified to workers.</w:t>
            </w:r>
          </w:p>
          <w:p w:rsidR="002170CE" w:rsidRPr="002170CE" w:rsidRDefault="002170CE" w:rsidP="002170CE">
            <w:pPr>
              <w:numPr>
                <w:ilvl w:val="0"/>
                <w:numId w:val="45"/>
              </w:numPr>
              <w:shd w:val="clear" w:color="auto" w:fill="FFFFFF"/>
              <w:spacing w:line="360" w:lineRule="atLeast"/>
              <w:ind w:left="315"/>
              <w:jc w:val="left"/>
              <w:rPr>
                <w:rFonts w:ascii="Arial" w:hAnsi="Arial" w:cs="Arial"/>
                <w:color w:val="57585A"/>
                <w:sz w:val="18"/>
                <w:szCs w:val="18"/>
                <w:lang w:eastAsia="en-AU"/>
              </w:rPr>
            </w:pPr>
          </w:p>
          <w:permEnd w:id="25"/>
          <w:p w:rsidR="00333166" w:rsidRPr="00311F83" w:rsidRDefault="00333166" w:rsidP="00333166">
            <w:pPr>
              <w:jc w:val="left"/>
              <w:rPr>
                <w:rFonts w:ascii="Arial" w:hAnsi="Arial" w:cs="Arial"/>
                <w:sz w:val="22"/>
                <w:szCs w:val="22"/>
              </w:rPr>
            </w:pPr>
          </w:p>
        </w:tc>
        <w:tc>
          <w:tcPr>
            <w:tcW w:w="335" w:type="pct"/>
            <w:tcBorders>
              <w:top w:val="nil"/>
              <w:left w:val="single" w:sz="12" w:space="0" w:color="auto"/>
              <w:bottom w:val="nil"/>
              <w:right w:val="nil"/>
            </w:tcBorders>
          </w:tcPr>
          <w:p w:rsidR="00333166" w:rsidRDefault="00333166" w:rsidP="00333166">
            <w:pPr>
              <w:ind w:left="993" w:hanging="993"/>
            </w:pPr>
          </w:p>
        </w:tc>
      </w:tr>
    </w:tbl>
    <w:p w:rsidR="00B55CBD" w:rsidRDefault="00B55CBD" w:rsidP="00B55CBD">
      <w:pPr>
        <w:rPr>
          <w:rFonts w:ascii="Arial" w:hAnsi="Arial" w:cs="Arial"/>
          <w:sz w:val="22"/>
          <w:szCs w:val="22"/>
        </w:rPr>
      </w:pPr>
    </w:p>
    <w:p w:rsidR="00B55CBD" w:rsidRPr="00830749" w:rsidRDefault="00096C86" w:rsidP="00B55CBD">
      <w:pPr>
        <w:pStyle w:val="11CSTCPLQuestionBullet"/>
        <w:ind w:left="709" w:hanging="709"/>
      </w:pPr>
      <w:bookmarkStart w:id="8" w:name="_Ref535482390"/>
      <w:r>
        <w:t>Name the Regulation and i</w:t>
      </w:r>
      <w:r w:rsidR="00B55CBD">
        <w:t>dentify the section that outlines the requirements regarding compliance with safe work method statements. Briefly describe the requirements.</w:t>
      </w:r>
      <w:bookmarkEnd w:id="8"/>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26" w:edGrp="everyone" w:displacedByCustomXml="next"/>
        <w:sdt>
          <w:sdtPr>
            <w:rPr>
              <w:rFonts w:ascii="Arial" w:hAnsi="Arial" w:cs="Arial"/>
              <w:sz w:val="44"/>
              <w:szCs w:val="44"/>
            </w:rPr>
            <w:id w:val="-740400970"/>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26"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1D7395" w:rsidRPr="001D7395" w:rsidRDefault="001D7395" w:rsidP="001D7395">
            <w:pPr>
              <w:pStyle w:val="Heading1"/>
              <w:shd w:val="clear" w:color="auto" w:fill="FFFFFF"/>
              <w:spacing w:before="150" w:after="150"/>
              <w:rPr>
                <w:rFonts w:cs="Arial"/>
                <w:b w:val="0"/>
                <w:color w:val="000000"/>
                <w:sz w:val="22"/>
                <w:szCs w:val="22"/>
              </w:rPr>
            </w:pPr>
            <w:permStart w:id="27" w:edGrp="everyone"/>
            <w:r w:rsidRPr="001D7395">
              <w:rPr>
                <w:rFonts w:cs="Arial"/>
                <w:b w:val="0"/>
                <w:color w:val="000000"/>
                <w:sz w:val="22"/>
                <w:szCs w:val="22"/>
              </w:rPr>
              <w:t>Work Health and Safety Regulation 2011</w:t>
            </w:r>
            <w:r>
              <w:rPr>
                <w:rFonts w:cs="Arial"/>
                <w:b w:val="0"/>
                <w:color w:val="000000"/>
                <w:sz w:val="22"/>
                <w:szCs w:val="22"/>
              </w:rPr>
              <w:t xml:space="preserve"> – Div 2, 300</w:t>
            </w:r>
          </w:p>
          <w:permEnd w:id="27"/>
          <w:p w:rsidR="00280505" w:rsidRPr="00311F83" w:rsidRDefault="00280505" w:rsidP="00280505">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1D7395" w:rsidRPr="001D7395" w:rsidRDefault="001D7395" w:rsidP="001D7395">
            <w:pPr>
              <w:shd w:val="clear" w:color="auto" w:fill="FFFFFF"/>
              <w:spacing w:after="150"/>
              <w:jc w:val="left"/>
              <w:rPr>
                <w:rFonts w:ascii="Arial" w:hAnsi="Arial" w:cs="Arial"/>
                <w:color w:val="000000"/>
                <w:sz w:val="23"/>
                <w:szCs w:val="23"/>
                <w:lang w:eastAsia="en-AU"/>
              </w:rPr>
            </w:pPr>
            <w:permStart w:id="28" w:edGrp="everyone"/>
            <w:r w:rsidRPr="001D7395">
              <w:rPr>
                <w:rFonts w:ascii="Arial" w:hAnsi="Arial" w:cs="Arial"/>
                <w:b/>
                <w:bCs/>
                <w:color w:val="000000"/>
                <w:sz w:val="23"/>
                <w:szCs w:val="23"/>
                <w:lang w:eastAsia="en-AU"/>
              </w:rPr>
              <w:t>300</w:t>
            </w:r>
            <w:r>
              <w:rPr>
                <w:rFonts w:ascii="Arial" w:hAnsi="Arial" w:cs="Arial"/>
                <w:b/>
                <w:bCs/>
                <w:color w:val="000000"/>
                <w:sz w:val="23"/>
                <w:szCs w:val="23"/>
                <w:lang w:eastAsia="en-AU"/>
              </w:rPr>
              <w:t xml:space="preserve"> </w:t>
            </w:r>
            <w:r w:rsidRPr="001D7395">
              <w:rPr>
                <w:rFonts w:ascii="Arial" w:hAnsi="Arial" w:cs="Arial"/>
                <w:b/>
                <w:bCs/>
                <w:color w:val="000000"/>
                <w:sz w:val="23"/>
                <w:lang w:eastAsia="en-AU"/>
              </w:rPr>
              <w:t>Compliance with safe work method statement</w:t>
            </w:r>
          </w:p>
          <w:p w:rsidR="001D7395" w:rsidRPr="001D7395" w:rsidRDefault="001D7395" w:rsidP="001D7395">
            <w:pPr>
              <w:shd w:val="clear" w:color="auto" w:fill="FFFFFF"/>
              <w:ind w:hanging="600"/>
              <w:jc w:val="left"/>
              <w:rPr>
                <w:rFonts w:ascii="Times New Roman" w:hAnsi="Times New Roman"/>
                <w:color w:val="000000"/>
                <w:sz w:val="23"/>
                <w:szCs w:val="23"/>
                <w:lang w:eastAsia="en-AU"/>
              </w:rPr>
            </w:pPr>
            <w:r w:rsidRPr="001D7395">
              <w:rPr>
                <w:rFonts w:ascii="Times New Roman" w:hAnsi="Times New Roman"/>
                <w:color w:val="000000"/>
                <w:sz w:val="23"/>
                <w:lang w:eastAsia="en-AU"/>
              </w:rPr>
              <w:t>(1)</w:t>
            </w:r>
            <w:r w:rsidRPr="001D7395">
              <w:rPr>
                <w:rFonts w:ascii="Times New Roman" w:hAnsi="Times New Roman"/>
                <w:color w:val="000000"/>
                <w:sz w:val="23"/>
                <w:szCs w:val="23"/>
                <w:lang w:eastAsia="en-AU"/>
              </w:rPr>
              <w:t>A person conducting a business or undertaking that includes the carrying out of high risk construction work must put in place arrangements for ensuring that high risk construction work is carried out in accordance with the safe work method statement for the work.</w:t>
            </w:r>
          </w:p>
          <w:p w:rsidR="001D7395" w:rsidRPr="001D7395" w:rsidRDefault="001D7395" w:rsidP="001D7395">
            <w:pPr>
              <w:shd w:val="clear" w:color="auto" w:fill="FFFFFF"/>
              <w:spacing w:before="160" w:after="200"/>
              <w:jc w:val="left"/>
              <w:rPr>
                <w:rFonts w:ascii="Times New Roman" w:hAnsi="Times New Roman"/>
                <w:color w:val="000000"/>
                <w:sz w:val="23"/>
                <w:szCs w:val="23"/>
                <w:lang w:eastAsia="en-AU"/>
              </w:rPr>
            </w:pPr>
            <w:r w:rsidRPr="001D7395">
              <w:rPr>
                <w:rFonts w:ascii="Times New Roman" w:hAnsi="Times New Roman"/>
                <w:color w:val="000000"/>
                <w:sz w:val="23"/>
                <w:szCs w:val="23"/>
                <w:lang w:eastAsia="en-AU"/>
              </w:rPr>
              <w:t>Maximum penalty—60 penalty units.</w:t>
            </w:r>
          </w:p>
          <w:p w:rsidR="001D7395" w:rsidRPr="001D7395" w:rsidRDefault="001D7395" w:rsidP="001D7395">
            <w:pPr>
              <w:shd w:val="clear" w:color="auto" w:fill="FFFFFF"/>
              <w:ind w:hanging="600"/>
              <w:jc w:val="left"/>
              <w:rPr>
                <w:rFonts w:ascii="Times New Roman" w:hAnsi="Times New Roman"/>
                <w:color w:val="000000"/>
                <w:sz w:val="23"/>
                <w:szCs w:val="23"/>
                <w:lang w:eastAsia="en-AU"/>
              </w:rPr>
            </w:pPr>
            <w:r w:rsidRPr="001D7395">
              <w:rPr>
                <w:rFonts w:ascii="Times New Roman" w:hAnsi="Times New Roman"/>
                <w:color w:val="000000"/>
                <w:sz w:val="23"/>
                <w:lang w:eastAsia="en-AU"/>
              </w:rPr>
              <w:t>(2)</w:t>
            </w:r>
            <w:r w:rsidRPr="001D7395">
              <w:rPr>
                <w:rFonts w:ascii="Times New Roman" w:hAnsi="Times New Roman"/>
                <w:color w:val="000000"/>
                <w:sz w:val="23"/>
                <w:szCs w:val="23"/>
                <w:lang w:eastAsia="en-AU"/>
              </w:rPr>
              <w:t>If high risk construction work is not carried out in accordance with the safe work method statement for the work, the person must ensure that the work—</w:t>
            </w:r>
          </w:p>
          <w:p w:rsidR="001D7395" w:rsidRPr="001D7395" w:rsidRDefault="001D7395" w:rsidP="001D7395">
            <w:pPr>
              <w:shd w:val="clear" w:color="auto" w:fill="FFFFFF"/>
              <w:ind w:hanging="600"/>
              <w:jc w:val="left"/>
              <w:rPr>
                <w:rFonts w:ascii="Times New Roman" w:hAnsi="Times New Roman"/>
                <w:color w:val="000000"/>
                <w:sz w:val="23"/>
                <w:szCs w:val="23"/>
                <w:lang w:eastAsia="en-AU"/>
              </w:rPr>
            </w:pPr>
            <w:r w:rsidRPr="001D7395">
              <w:rPr>
                <w:rFonts w:ascii="Times New Roman" w:hAnsi="Times New Roman"/>
                <w:color w:val="000000"/>
                <w:sz w:val="23"/>
                <w:lang w:eastAsia="en-AU"/>
              </w:rPr>
              <w:t>(a)</w:t>
            </w:r>
            <w:r w:rsidRPr="001D7395">
              <w:rPr>
                <w:rFonts w:ascii="Times New Roman" w:hAnsi="Times New Roman"/>
                <w:color w:val="000000"/>
                <w:sz w:val="23"/>
                <w:szCs w:val="23"/>
                <w:lang w:eastAsia="en-AU"/>
              </w:rPr>
              <w:t>is stopped immediately or as soon as it is safe to do so; and</w:t>
            </w:r>
          </w:p>
          <w:p w:rsidR="001D7395" w:rsidRPr="001D7395" w:rsidRDefault="001D7395" w:rsidP="001D7395">
            <w:pPr>
              <w:shd w:val="clear" w:color="auto" w:fill="FFFFFF"/>
              <w:ind w:hanging="600"/>
              <w:jc w:val="left"/>
              <w:rPr>
                <w:rFonts w:ascii="Times New Roman" w:hAnsi="Times New Roman"/>
                <w:color w:val="000000"/>
                <w:sz w:val="23"/>
                <w:szCs w:val="23"/>
                <w:lang w:eastAsia="en-AU"/>
              </w:rPr>
            </w:pPr>
            <w:r w:rsidRPr="001D7395">
              <w:rPr>
                <w:rFonts w:ascii="Times New Roman" w:hAnsi="Times New Roman"/>
                <w:color w:val="000000"/>
                <w:sz w:val="23"/>
                <w:lang w:eastAsia="en-AU"/>
              </w:rPr>
              <w:t>(b</w:t>
            </w:r>
            <w:proofErr w:type="gramStart"/>
            <w:r w:rsidRPr="001D7395">
              <w:rPr>
                <w:rFonts w:ascii="Times New Roman" w:hAnsi="Times New Roman"/>
                <w:color w:val="000000"/>
                <w:sz w:val="23"/>
                <w:lang w:eastAsia="en-AU"/>
              </w:rPr>
              <w:t>)</w:t>
            </w:r>
            <w:r w:rsidRPr="001D7395">
              <w:rPr>
                <w:rFonts w:ascii="Times New Roman" w:hAnsi="Times New Roman"/>
                <w:color w:val="000000"/>
                <w:sz w:val="23"/>
                <w:szCs w:val="23"/>
                <w:lang w:eastAsia="en-AU"/>
              </w:rPr>
              <w:t>resumed</w:t>
            </w:r>
            <w:proofErr w:type="gramEnd"/>
            <w:r w:rsidRPr="001D7395">
              <w:rPr>
                <w:rFonts w:ascii="Times New Roman" w:hAnsi="Times New Roman"/>
                <w:color w:val="000000"/>
                <w:sz w:val="23"/>
                <w:szCs w:val="23"/>
                <w:lang w:eastAsia="en-AU"/>
              </w:rPr>
              <w:t xml:space="preserve"> only in accordance with the statement.</w:t>
            </w:r>
          </w:p>
          <w:p w:rsidR="001D7395" w:rsidRPr="001D7395" w:rsidRDefault="001D7395" w:rsidP="001D7395">
            <w:pPr>
              <w:shd w:val="clear" w:color="auto" w:fill="FFFFFF"/>
              <w:spacing w:before="160" w:after="200"/>
              <w:jc w:val="left"/>
              <w:rPr>
                <w:rFonts w:ascii="Times New Roman" w:hAnsi="Times New Roman"/>
                <w:color w:val="000000"/>
                <w:sz w:val="23"/>
                <w:szCs w:val="23"/>
                <w:lang w:eastAsia="en-AU"/>
              </w:rPr>
            </w:pPr>
            <w:r w:rsidRPr="001D7395">
              <w:rPr>
                <w:rFonts w:ascii="Times New Roman" w:hAnsi="Times New Roman"/>
                <w:color w:val="000000"/>
                <w:sz w:val="23"/>
                <w:szCs w:val="23"/>
                <w:lang w:eastAsia="en-AU"/>
              </w:rPr>
              <w:t>Maximum penalty—60 penalty units.</w:t>
            </w:r>
          </w:p>
          <w:permEnd w:id="28"/>
          <w:p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D526F1" w:rsidRDefault="00D526F1" w:rsidP="00D526F1">
      <w:pPr>
        <w:rPr>
          <w:rFonts w:ascii="Arial" w:hAnsi="Arial" w:cs="Arial"/>
          <w:sz w:val="22"/>
          <w:szCs w:val="22"/>
        </w:rPr>
      </w:pPr>
    </w:p>
    <w:p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D526F1" w:rsidTr="00315A33">
        <w:tc>
          <w:tcPr>
            <w:tcW w:w="624" w:type="pct"/>
            <w:tcBorders>
              <w:top w:val="nil"/>
              <w:left w:val="nil"/>
              <w:bottom w:val="nil"/>
              <w:right w:val="single" w:sz="12" w:space="0" w:color="auto"/>
            </w:tcBorders>
            <w:shd w:val="clear" w:color="auto" w:fill="auto"/>
          </w:tcPr>
          <w:p w:rsidR="00D526F1" w:rsidRDefault="00D526F1" w:rsidP="00315A33">
            <w:pPr>
              <w:keepNext/>
              <w:ind w:left="993" w:hanging="993"/>
            </w:pPr>
            <w:r w:rsidRPr="001C4084">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D526F1" w:rsidRDefault="00D526F1" w:rsidP="00315A33">
            <w:pPr>
              <w:keepNext/>
              <w:ind w:left="993" w:right="82" w:hanging="993"/>
              <w:jc w:val="center"/>
            </w:pPr>
            <w:r>
              <w:t>Requirements</w:t>
            </w:r>
          </w:p>
        </w:tc>
        <w:permStart w:id="29" w:edGrp="everyone" w:displacedByCustomXml="next"/>
        <w:sdt>
          <w:sdtPr>
            <w:rPr>
              <w:rFonts w:ascii="Arial" w:hAnsi="Arial" w:cs="Arial"/>
              <w:sz w:val="44"/>
              <w:szCs w:val="44"/>
            </w:rPr>
            <w:id w:val="-1131316121"/>
          </w:sdtPr>
          <w:sdtContent>
            <w:tc>
              <w:tcPr>
                <w:tcW w:w="335" w:type="pct"/>
                <w:tcBorders>
                  <w:top w:val="nil"/>
                  <w:left w:val="single" w:sz="12" w:space="0" w:color="auto"/>
                  <w:bottom w:val="nil"/>
                  <w:right w:val="nil"/>
                </w:tcBorders>
                <w:shd w:val="clear" w:color="auto" w:fill="auto"/>
              </w:tcPr>
              <w:p w:rsidR="00D526F1" w:rsidRDefault="00F8431A" w:rsidP="00F8431A">
                <w:pPr>
                  <w:keepNext/>
                  <w:ind w:left="993" w:hanging="993"/>
                </w:pPr>
                <w:r>
                  <w:rPr>
                    <w:rFonts w:ascii="Arial" w:hAnsi="Arial" w:cs="Arial"/>
                    <w:sz w:val="44"/>
                    <w:szCs w:val="44"/>
                  </w:rPr>
                  <w:sym w:font="Wingdings" w:char="F0A8"/>
                </w:r>
              </w:p>
            </w:tc>
          </w:sdtContent>
        </w:sdt>
        <w:permEnd w:id="29" w:displacedByCustomXml="prev"/>
      </w:tr>
      <w:tr w:rsidR="00280505" w:rsidTr="00315A33">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51567F" w:rsidP="00280505">
            <w:pPr>
              <w:jc w:val="left"/>
              <w:rPr>
                <w:rFonts w:ascii="Arial" w:hAnsi="Arial" w:cs="Arial"/>
                <w:sz w:val="22"/>
                <w:szCs w:val="22"/>
              </w:rPr>
            </w:pPr>
            <w:permStart w:id="30" w:edGrp="everyone"/>
            <w:r w:rsidRPr="0051567F">
              <w:rPr>
                <w:rFonts w:ascii="Arial" w:hAnsi="Arial" w:cs="Arial"/>
                <w:color w:val="000000"/>
                <w:sz w:val="22"/>
                <w:szCs w:val="22"/>
              </w:rPr>
              <w:t>Work Health and Safety Regulation 2011</w:t>
            </w:r>
            <w:r>
              <w:rPr>
                <w:rFonts w:cs="Arial"/>
                <w:b/>
                <w:color w:val="000000"/>
                <w:sz w:val="22"/>
                <w:szCs w:val="22"/>
              </w:rPr>
              <w:t xml:space="preserve"> </w:t>
            </w:r>
            <w:r>
              <w:rPr>
                <w:rFonts w:ascii="Arial" w:hAnsi="Arial" w:cs="Arial"/>
                <w:sz w:val="22"/>
                <w:szCs w:val="22"/>
              </w:rPr>
              <w:t>Div 2, 308</w:t>
            </w:r>
            <w:permEnd w:id="30"/>
          </w:p>
        </w:tc>
        <w:tc>
          <w:tcPr>
            <w:tcW w:w="2559" w:type="pct"/>
            <w:tcBorders>
              <w:top w:val="single" w:sz="12" w:space="0" w:color="auto"/>
              <w:left w:val="single" w:sz="4" w:space="0" w:color="auto"/>
            </w:tcBorders>
            <w:shd w:val="clear" w:color="auto" w:fill="auto"/>
            <w:vAlign w:val="center"/>
          </w:tcPr>
          <w:p w:rsidR="0051567F" w:rsidRPr="0051567F" w:rsidRDefault="0051567F" w:rsidP="0051567F">
            <w:pPr>
              <w:shd w:val="clear" w:color="auto" w:fill="FFFFFF"/>
              <w:spacing w:after="115"/>
              <w:jc w:val="left"/>
              <w:rPr>
                <w:rFonts w:ascii="Arial" w:hAnsi="Arial" w:cs="Arial"/>
                <w:color w:val="000000"/>
                <w:sz w:val="18"/>
                <w:szCs w:val="18"/>
                <w:lang w:eastAsia="en-AU"/>
              </w:rPr>
            </w:pPr>
            <w:permStart w:id="31" w:edGrp="everyone"/>
            <w:r w:rsidRPr="0051567F">
              <w:rPr>
                <w:rFonts w:ascii="Arial" w:hAnsi="Arial" w:cs="Arial"/>
                <w:b/>
                <w:bCs/>
                <w:color w:val="000000"/>
                <w:sz w:val="18"/>
                <w:szCs w:val="18"/>
                <w:lang w:eastAsia="en-AU"/>
              </w:rPr>
              <w:t>308</w:t>
            </w:r>
            <w:r w:rsidRPr="0051567F">
              <w:rPr>
                <w:rFonts w:ascii="Arial" w:hAnsi="Arial" w:cs="Arial"/>
                <w:b/>
                <w:bCs/>
                <w:color w:val="000000"/>
                <w:sz w:val="18"/>
                <w:lang w:eastAsia="en-AU"/>
              </w:rPr>
              <w:t>Specific control measure—signage identifying principal contractor</w:t>
            </w:r>
          </w:p>
          <w:p w:rsidR="0051567F" w:rsidRPr="0051567F" w:rsidRDefault="0051567F" w:rsidP="0051567F">
            <w:pPr>
              <w:shd w:val="clear" w:color="auto" w:fill="FFFFFF"/>
              <w:jc w:val="left"/>
              <w:rPr>
                <w:rFonts w:ascii="Times New Roman" w:hAnsi="Times New Roman"/>
                <w:color w:val="000000"/>
                <w:sz w:val="18"/>
                <w:szCs w:val="18"/>
                <w:lang w:eastAsia="en-AU"/>
              </w:rPr>
            </w:pPr>
            <w:r w:rsidRPr="0051567F">
              <w:rPr>
                <w:rFonts w:ascii="Times New Roman" w:hAnsi="Times New Roman"/>
                <w:color w:val="000000"/>
                <w:sz w:val="18"/>
                <w:szCs w:val="18"/>
                <w:lang w:eastAsia="en-AU"/>
              </w:rPr>
              <w:t>The principal contractor for a construction project must ensure that signs are installed, that—</w:t>
            </w:r>
          </w:p>
          <w:p w:rsidR="0051567F" w:rsidRPr="0051567F" w:rsidRDefault="0051567F" w:rsidP="0051567F">
            <w:pPr>
              <w:shd w:val="clear" w:color="auto" w:fill="FFFFFF"/>
              <w:ind w:hanging="461"/>
              <w:jc w:val="left"/>
              <w:rPr>
                <w:rFonts w:ascii="Times New Roman" w:hAnsi="Times New Roman"/>
                <w:color w:val="000000"/>
                <w:sz w:val="18"/>
                <w:szCs w:val="18"/>
                <w:lang w:eastAsia="en-AU"/>
              </w:rPr>
            </w:pPr>
            <w:r w:rsidRPr="0051567F">
              <w:rPr>
                <w:rFonts w:ascii="Times New Roman" w:hAnsi="Times New Roman"/>
                <w:color w:val="000000"/>
                <w:sz w:val="18"/>
                <w:lang w:eastAsia="en-AU"/>
              </w:rPr>
              <w:t>(a)</w:t>
            </w:r>
            <w:r w:rsidRPr="0051567F">
              <w:rPr>
                <w:rFonts w:ascii="Times New Roman" w:hAnsi="Times New Roman"/>
                <w:color w:val="000000"/>
                <w:sz w:val="18"/>
                <w:szCs w:val="18"/>
                <w:lang w:eastAsia="en-AU"/>
              </w:rPr>
              <w:t xml:space="preserve">show the principal contractor’s name and telephone contact numbers (including an </w:t>
            </w:r>
            <w:proofErr w:type="spellStart"/>
            <w:r w:rsidRPr="0051567F">
              <w:rPr>
                <w:rFonts w:ascii="Times New Roman" w:hAnsi="Times New Roman"/>
                <w:color w:val="000000"/>
                <w:sz w:val="18"/>
                <w:szCs w:val="18"/>
                <w:lang w:eastAsia="en-AU"/>
              </w:rPr>
              <w:t>after hours</w:t>
            </w:r>
            <w:proofErr w:type="spellEnd"/>
            <w:r w:rsidRPr="0051567F">
              <w:rPr>
                <w:rFonts w:ascii="Times New Roman" w:hAnsi="Times New Roman"/>
                <w:color w:val="000000"/>
                <w:sz w:val="18"/>
                <w:szCs w:val="18"/>
                <w:lang w:eastAsia="en-AU"/>
              </w:rPr>
              <w:t xml:space="preserve"> telephone number); and</w:t>
            </w:r>
          </w:p>
          <w:p w:rsidR="0051567F" w:rsidRPr="0051567F" w:rsidRDefault="0051567F" w:rsidP="0051567F">
            <w:pPr>
              <w:shd w:val="clear" w:color="auto" w:fill="FFFFFF"/>
              <w:ind w:hanging="461"/>
              <w:jc w:val="left"/>
              <w:rPr>
                <w:rFonts w:ascii="Times New Roman" w:hAnsi="Times New Roman"/>
                <w:color w:val="000000"/>
                <w:sz w:val="18"/>
                <w:szCs w:val="18"/>
                <w:lang w:eastAsia="en-AU"/>
              </w:rPr>
            </w:pPr>
            <w:r w:rsidRPr="0051567F">
              <w:rPr>
                <w:rFonts w:ascii="Times New Roman" w:hAnsi="Times New Roman"/>
                <w:color w:val="000000"/>
                <w:sz w:val="18"/>
                <w:lang w:eastAsia="en-AU"/>
              </w:rPr>
              <w:t>(b)</w:t>
            </w:r>
            <w:r w:rsidRPr="0051567F">
              <w:rPr>
                <w:rFonts w:ascii="Times New Roman" w:hAnsi="Times New Roman"/>
                <w:color w:val="000000"/>
                <w:sz w:val="18"/>
                <w:szCs w:val="18"/>
                <w:lang w:eastAsia="en-AU"/>
              </w:rPr>
              <w:t>show the location of the site office for the project, if any; and</w:t>
            </w:r>
          </w:p>
          <w:p w:rsidR="0051567F" w:rsidRPr="0051567F" w:rsidRDefault="0051567F" w:rsidP="0051567F">
            <w:pPr>
              <w:shd w:val="clear" w:color="auto" w:fill="FFFFFF"/>
              <w:ind w:hanging="461"/>
              <w:jc w:val="left"/>
              <w:rPr>
                <w:rFonts w:ascii="Times New Roman" w:hAnsi="Times New Roman"/>
                <w:color w:val="000000"/>
                <w:sz w:val="18"/>
                <w:szCs w:val="18"/>
                <w:lang w:eastAsia="en-AU"/>
              </w:rPr>
            </w:pPr>
            <w:r w:rsidRPr="0051567F">
              <w:rPr>
                <w:rFonts w:ascii="Times New Roman" w:hAnsi="Times New Roman"/>
                <w:color w:val="000000"/>
                <w:sz w:val="18"/>
                <w:lang w:eastAsia="en-AU"/>
              </w:rPr>
              <w:t>(c</w:t>
            </w:r>
            <w:proofErr w:type="gramStart"/>
            <w:r w:rsidRPr="0051567F">
              <w:rPr>
                <w:rFonts w:ascii="Times New Roman" w:hAnsi="Times New Roman"/>
                <w:color w:val="000000"/>
                <w:sz w:val="18"/>
                <w:lang w:eastAsia="en-AU"/>
              </w:rPr>
              <w:t>)</w:t>
            </w:r>
            <w:r w:rsidRPr="0051567F">
              <w:rPr>
                <w:rFonts w:ascii="Times New Roman" w:hAnsi="Times New Roman"/>
                <w:color w:val="000000"/>
                <w:sz w:val="18"/>
                <w:szCs w:val="18"/>
                <w:lang w:eastAsia="en-AU"/>
              </w:rPr>
              <w:t>are</w:t>
            </w:r>
            <w:proofErr w:type="gramEnd"/>
            <w:r w:rsidRPr="0051567F">
              <w:rPr>
                <w:rFonts w:ascii="Times New Roman" w:hAnsi="Times New Roman"/>
                <w:color w:val="000000"/>
                <w:sz w:val="18"/>
                <w:szCs w:val="18"/>
                <w:lang w:eastAsia="en-AU"/>
              </w:rPr>
              <w:t xml:space="preserve"> clearly visible from outside the workplace, or the work area of the workplace, where the construction project is being undertaken.</w:t>
            </w:r>
          </w:p>
          <w:permEnd w:id="31"/>
          <w:p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rsidR="00280505" w:rsidRDefault="00280505" w:rsidP="00280505">
            <w:pPr>
              <w:ind w:left="993" w:hanging="993"/>
            </w:pPr>
          </w:p>
        </w:tc>
      </w:tr>
    </w:tbl>
    <w:p w:rsidR="00D526F1" w:rsidRDefault="00D526F1" w:rsidP="00D526F1">
      <w:pPr>
        <w:rPr>
          <w:rFonts w:ascii="Arial" w:hAnsi="Arial" w:cs="Arial"/>
          <w:sz w:val="22"/>
          <w:szCs w:val="22"/>
        </w:rPr>
      </w:pPr>
    </w:p>
    <w:p w:rsidR="006154A0" w:rsidRDefault="006154A0" w:rsidP="006154A0">
      <w:pPr>
        <w:rPr>
          <w:rFonts w:ascii="Arial" w:hAnsi="Arial" w:cs="Arial"/>
          <w:sz w:val="22"/>
          <w:szCs w:val="22"/>
        </w:rPr>
      </w:pPr>
    </w:p>
    <w:p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6154A0" w:rsidTr="0024028F">
        <w:tc>
          <w:tcPr>
            <w:tcW w:w="624" w:type="pct"/>
            <w:tcBorders>
              <w:top w:val="nil"/>
              <w:left w:val="nil"/>
              <w:bottom w:val="nil"/>
              <w:right w:val="single" w:sz="12" w:space="0" w:color="auto"/>
            </w:tcBorders>
            <w:shd w:val="clear" w:color="auto" w:fill="auto"/>
          </w:tcPr>
          <w:p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6154A0" w:rsidRDefault="006154A0" w:rsidP="0024028F">
            <w:pPr>
              <w:keepNext/>
              <w:ind w:left="993" w:right="82" w:hanging="993"/>
              <w:jc w:val="center"/>
            </w:pPr>
            <w:r>
              <w:t>Requirements</w:t>
            </w:r>
          </w:p>
        </w:tc>
        <w:permStart w:id="32" w:edGrp="everyone" w:displacedByCustomXml="next"/>
        <w:sdt>
          <w:sdtPr>
            <w:rPr>
              <w:rFonts w:ascii="Arial" w:hAnsi="Arial" w:cs="Arial"/>
              <w:sz w:val="44"/>
              <w:szCs w:val="44"/>
            </w:rPr>
            <w:id w:val="1347135955"/>
          </w:sdtPr>
          <w:sdtContent>
            <w:tc>
              <w:tcPr>
                <w:tcW w:w="335" w:type="pct"/>
                <w:tcBorders>
                  <w:top w:val="nil"/>
                  <w:left w:val="single" w:sz="12" w:space="0" w:color="auto"/>
                  <w:bottom w:val="nil"/>
                  <w:right w:val="nil"/>
                </w:tcBorders>
                <w:shd w:val="clear" w:color="auto" w:fill="auto"/>
              </w:tcPr>
              <w:p w:rsidR="006154A0" w:rsidRDefault="00F8431A" w:rsidP="00F8431A">
                <w:pPr>
                  <w:keepNext/>
                  <w:ind w:left="993" w:hanging="993"/>
                </w:pPr>
                <w:r>
                  <w:rPr>
                    <w:rFonts w:ascii="Arial" w:hAnsi="Arial" w:cs="Arial"/>
                    <w:sz w:val="44"/>
                    <w:szCs w:val="44"/>
                  </w:rPr>
                  <w:sym w:font="Wingdings" w:char="F0A8"/>
                </w:r>
              </w:p>
            </w:tc>
          </w:sdtContent>
        </w:sdt>
        <w:permEnd w:id="32"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permStart w:id="33" w:edGrp="everyone"/>
        <w:tc>
          <w:tcPr>
            <w:tcW w:w="1482" w:type="pct"/>
            <w:tcBorders>
              <w:top w:val="single" w:sz="12" w:space="0" w:color="auto"/>
              <w:right w:val="single" w:sz="4" w:space="0" w:color="auto"/>
            </w:tcBorders>
            <w:shd w:val="clear" w:color="auto" w:fill="auto"/>
            <w:vAlign w:val="center"/>
          </w:tcPr>
          <w:p w:rsidR="00280505" w:rsidRPr="00311F83" w:rsidRDefault="00156EBA" w:rsidP="00280505">
            <w:pPr>
              <w:jc w:val="left"/>
              <w:rPr>
                <w:rFonts w:ascii="Arial" w:hAnsi="Arial" w:cs="Arial"/>
                <w:sz w:val="22"/>
                <w:szCs w:val="22"/>
              </w:rPr>
            </w:pPr>
            <w:r>
              <w:rPr>
                <w:rFonts w:ascii="Arial" w:hAnsi="Arial" w:cs="Arial"/>
              </w:rPr>
              <w:fldChar w:fldCharType="begin"/>
            </w:r>
            <w:r>
              <w:rPr>
                <w:rFonts w:ascii="Arial" w:hAnsi="Arial" w:cs="Arial"/>
              </w:rPr>
              <w:instrText xml:space="preserve"> HYPERLINK "https://www.legislation.qld.gov.au/view/html/inforce/current/sl-2011-0240" \o "Work Health and Safety Regulation 2011" </w:instrText>
            </w:r>
            <w:r>
              <w:rPr>
                <w:rFonts w:ascii="Arial" w:hAnsi="Arial" w:cs="Arial"/>
              </w:rPr>
              <w:fldChar w:fldCharType="separate"/>
            </w:r>
            <w:r>
              <w:rPr>
                <w:rStyle w:val="Hyperlink"/>
                <w:rFonts w:cs="Arial"/>
                <w:shd w:val="clear" w:color="auto" w:fill="FFFFFF"/>
              </w:rPr>
              <w:t>Work Health and Safety Regulation 2011</w:t>
            </w:r>
            <w:r>
              <w:rPr>
                <w:rFonts w:ascii="Arial" w:hAnsi="Arial" w:cs="Arial"/>
              </w:rPr>
              <w:fldChar w:fldCharType="end"/>
            </w:r>
            <w:r>
              <w:rPr>
                <w:rFonts w:ascii="Arial" w:hAnsi="Arial" w:cs="Arial"/>
              </w:rPr>
              <w:t>- S68</w:t>
            </w:r>
            <w:permEnd w:id="33"/>
          </w:p>
        </w:tc>
        <w:tc>
          <w:tcPr>
            <w:tcW w:w="2559" w:type="pct"/>
            <w:tcBorders>
              <w:top w:val="single" w:sz="12" w:space="0" w:color="auto"/>
              <w:left w:val="single" w:sz="4" w:space="0" w:color="auto"/>
            </w:tcBorders>
            <w:shd w:val="clear" w:color="auto" w:fill="auto"/>
            <w:vAlign w:val="center"/>
          </w:tcPr>
          <w:p w:rsidR="00156EBA" w:rsidRPr="00156EBA" w:rsidRDefault="00156EBA" w:rsidP="00156EBA">
            <w:pPr>
              <w:shd w:val="clear" w:color="auto" w:fill="FFFFFF"/>
              <w:spacing w:before="100" w:beforeAutospacing="1" w:after="100" w:afterAutospacing="1"/>
              <w:jc w:val="left"/>
              <w:rPr>
                <w:rFonts w:ascii="Arial" w:hAnsi="Arial" w:cs="Arial"/>
                <w:color w:val="57585A"/>
                <w:sz w:val="18"/>
                <w:szCs w:val="18"/>
                <w:lang w:eastAsia="en-AU"/>
              </w:rPr>
            </w:pPr>
            <w:permStart w:id="34" w:edGrp="everyone"/>
            <w:r w:rsidRPr="00156EBA">
              <w:rPr>
                <w:rFonts w:ascii="Arial" w:hAnsi="Arial" w:cs="Arial"/>
                <w:color w:val="57585A"/>
                <w:sz w:val="18"/>
                <w:szCs w:val="18"/>
                <w:lang w:eastAsia="en-AU"/>
              </w:rPr>
              <w:t>The PCBU must ensure that signs are erected in a clear and prominent location next to each entry into a confined space that identify the space and inform workers that they must not enter without a permit.</w:t>
            </w:r>
          </w:p>
          <w:p w:rsidR="00156EBA" w:rsidRPr="00156EBA" w:rsidRDefault="00156EBA" w:rsidP="00156EBA">
            <w:pPr>
              <w:shd w:val="clear" w:color="auto" w:fill="FFFFFF"/>
              <w:spacing w:before="100" w:beforeAutospacing="1" w:after="100" w:afterAutospacing="1"/>
              <w:jc w:val="left"/>
              <w:rPr>
                <w:rFonts w:ascii="Arial" w:hAnsi="Arial" w:cs="Arial"/>
                <w:color w:val="57585A"/>
                <w:sz w:val="18"/>
                <w:szCs w:val="18"/>
                <w:lang w:eastAsia="en-AU"/>
              </w:rPr>
            </w:pPr>
            <w:r w:rsidRPr="00156EBA">
              <w:rPr>
                <w:rFonts w:ascii="Arial" w:hAnsi="Arial" w:cs="Arial"/>
                <w:color w:val="57585A"/>
                <w:sz w:val="18"/>
                <w:szCs w:val="18"/>
                <w:lang w:eastAsia="en-AU"/>
              </w:rPr>
              <w:t>The signs must be erected:</w:t>
            </w:r>
          </w:p>
          <w:p w:rsidR="00156EBA" w:rsidRPr="00156EBA" w:rsidRDefault="00156EBA" w:rsidP="00156EBA">
            <w:pPr>
              <w:numPr>
                <w:ilvl w:val="0"/>
                <w:numId w:val="44"/>
              </w:numPr>
              <w:shd w:val="clear" w:color="auto" w:fill="FFFFFF"/>
              <w:ind w:left="75"/>
              <w:jc w:val="left"/>
              <w:rPr>
                <w:rFonts w:ascii="Arial" w:hAnsi="Arial" w:cs="Arial"/>
                <w:color w:val="57585A"/>
                <w:sz w:val="18"/>
                <w:szCs w:val="18"/>
                <w:lang w:eastAsia="en-AU"/>
              </w:rPr>
            </w:pPr>
            <w:r w:rsidRPr="00156EBA">
              <w:rPr>
                <w:rFonts w:ascii="Arial" w:hAnsi="Arial" w:cs="Arial"/>
                <w:color w:val="57585A"/>
                <w:sz w:val="18"/>
                <w:szCs w:val="18"/>
                <w:lang w:eastAsia="en-AU"/>
              </w:rPr>
              <w:t>while work is being done in preparation for work in the space</w:t>
            </w:r>
          </w:p>
          <w:p w:rsidR="00156EBA" w:rsidRPr="00156EBA" w:rsidRDefault="00156EBA" w:rsidP="00156EBA">
            <w:pPr>
              <w:numPr>
                <w:ilvl w:val="0"/>
                <w:numId w:val="44"/>
              </w:numPr>
              <w:shd w:val="clear" w:color="auto" w:fill="FFFFFF"/>
              <w:ind w:left="75"/>
              <w:jc w:val="left"/>
              <w:rPr>
                <w:rFonts w:ascii="Arial" w:hAnsi="Arial" w:cs="Arial"/>
                <w:color w:val="57585A"/>
                <w:sz w:val="18"/>
                <w:szCs w:val="18"/>
                <w:lang w:eastAsia="en-AU"/>
              </w:rPr>
            </w:pPr>
            <w:r w:rsidRPr="00156EBA">
              <w:rPr>
                <w:rFonts w:ascii="Arial" w:hAnsi="Arial" w:cs="Arial"/>
                <w:color w:val="57585A"/>
                <w:sz w:val="18"/>
                <w:szCs w:val="18"/>
                <w:lang w:eastAsia="en-AU"/>
              </w:rPr>
              <w:t>immediately before work in the space commences</w:t>
            </w:r>
          </w:p>
          <w:p w:rsidR="00156EBA" w:rsidRPr="00156EBA" w:rsidRDefault="00156EBA" w:rsidP="00156EBA">
            <w:pPr>
              <w:numPr>
                <w:ilvl w:val="0"/>
                <w:numId w:val="44"/>
              </w:numPr>
              <w:shd w:val="clear" w:color="auto" w:fill="FFFFFF"/>
              <w:ind w:left="75"/>
              <w:jc w:val="left"/>
              <w:rPr>
                <w:rFonts w:ascii="Arial" w:hAnsi="Arial" w:cs="Arial"/>
                <w:color w:val="57585A"/>
                <w:sz w:val="18"/>
                <w:szCs w:val="18"/>
                <w:lang w:eastAsia="en-AU"/>
              </w:rPr>
            </w:pPr>
            <w:r w:rsidRPr="00156EBA">
              <w:rPr>
                <w:rFonts w:ascii="Arial" w:hAnsi="Arial" w:cs="Arial"/>
                <w:color w:val="57585A"/>
                <w:sz w:val="18"/>
                <w:szCs w:val="18"/>
                <w:lang w:eastAsia="en-AU"/>
              </w:rPr>
              <w:t>while the work is being carried out, and</w:t>
            </w:r>
          </w:p>
          <w:p w:rsidR="00156EBA" w:rsidRPr="00156EBA" w:rsidRDefault="00156EBA" w:rsidP="00156EBA">
            <w:pPr>
              <w:numPr>
                <w:ilvl w:val="0"/>
                <w:numId w:val="44"/>
              </w:numPr>
              <w:shd w:val="clear" w:color="auto" w:fill="FFFFFF"/>
              <w:ind w:left="75"/>
              <w:jc w:val="left"/>
              <w:rPr>
                <w:rFonts w:ascii="Arial" w:hAnsi="Arial" w:cs="Arial"/>
                <w:color w:val="57585A"/>
                <w:sz w:val="18"/>
                <w:szCs w:val="18"/>
                <w:lang w:eastAsia="en-AU"/>
              </w:rPr>
            </w:pPr>
            <w:r w:rsidRPr="00156EBA">
              <w:rPr>
                <w:rFonts w:ascii="Arial" w:hAnsi="Arial" w:cs="Arial"/>
                <w:color w:val="57585A"/>
                <w:sz w:val="18"/>
                <w:szCs w:val="18"/>
                <w:lang w:eastAsia="en-AU"/>
              </w:rPr>
              <w:t>while the work is being completed</w:t>
            </w:r>
          </w:p>
          <w:permEnd w:id="34"/>
          <w:p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Default="00B55CBD" w:rsidP="00B55CBD">
      <w:pPr>
        <w:rPr>
          <w:rFonts w:ascii="Arial" w:hAnsi="Arial" w:cs="Arial"/>
          <w:sz w:val="22"/>
          <w:szCs w:val="22"/>
        </w:rPr>
      </w:pPr>
    </w:p>
    <w:p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B55CBD" w:rsidTr="0024028F">
        <w:tc>
          <w:tcPr>
            <w:tcW w:w="624" w:type="pct"/>
            <w:tcBorders>
              <w:top w:val="nil"/>
              <w:left w:val="nil"/>
              <w:bottom w:val="nil"/>
              <w:right w:val="single" w:sz="12" w:space="0" w:color="auto"/>
            </w:tcBorders>
            <w:shd w:val="clear" w:color="auto" w:fill="auto"/>
          </w:tcPr>
          <w:p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B55CBD" w:rsidRDefault="00B55CBD" w:rsidP="0024028F">
            <w:pPr>
              <w:keepNext/>
              <w:ind w:left="993" w:right="82" w:hanging="993"/>
              <w:jc w:val="center"/>
            </w:pPr>
            <w:r>
              <w:t>Requirements</w:t>
            </w:r>
          </w:p>
        </w:tc>
        <w:permStart w:id="35" w:edGrp="everyone" w:displacedByCustomXml="next"/>
        <w:sdt>
          <w:sdtPr>
            <w:rPr>
              <w:rFonts w:ascii="Arial" w:hAnsi="Arial" w:cs="Arial"/>
              <w:sz w:val="44"/>
              <w:szCs w:val="44"/>
            </w:rPr>
            <w:id w:val="-1639868733"/>
          </w:sdtPr>
          <w:sdtContent>
            <w:tc>
              <w:tcPr>
                <w:tcW w:w="335" w:type="pct"/>
                <w:tcBorders>
                  <w:top w:val="nil"/>
                  <w:left w:val="single" w:sz="12" w:space="0" w:color="auto"/>
                  <w:bottom w:val="nil"/>
                  <w:right w:val="nil"/>
                </w:tcBorders>
                <w:shd w:val="clear" w:color="auto" w:fill="auto"/>
              </w:tcPr>
              <w:p w:rsidR="00B55CBD" w:rsidRDefault="00F8431A" w:rsidP="00F8431A">
                <w:pPr>
                  <w:keepNext/>
                  <w:ind w:left="993" w:hanging="993"/>
                </w:pPr>
                <w:r>
                  <w:rPr>
                    <w:rFonts w:ascii="Arial" w:hAnsi="Arial" w:cs="Arial"/>
                    <w:sz w:val="44"/>
                    <w:szCs w:val="44"/>
                  </w:rPr>
                  <w:sym w:font="Wingdings" w:char="F0A8"/>
                </w:r>
              </w:p>
            </w:tc>
          </w:sdtContent>
        </w:sdt>
        <w:permEnd w:id="35" w:displacedByCustomXml="prev"/>
      </w:tr>
      <w:tr w:rsidR="00280505" w:rsidTr="0024028F">
        <w:trPr>
          <w:trHeight w:val="2551"/>
          <w:hidden/>
        </w:trPr>
        <w:tc>
          <w:tcPr>
            <w:tcW w:w="624" w:type="pct"/>
            <w:tcBorders>
              <w:top w:val="nil"/>
              <w:left w:val="nil"/>
              <w:bottom w:val="nil"/>
              <w:right w:val="single" w:sz="12" w:space="0" w:color="auto"/>
            </w:tcBorders>
          </w:tcPr>
          <w:p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280505" w:rsidRPr="00311F83" w:rsidRDefault="00156EBA" w:rsidP="00280505">
            <w:pPr>
              <w:jc w:val="left"/>
              <w:rPr>
                <w:rFonts w:ascii="Arial" w:hAnsi="Arial" w:cs="Arial"/>
                <w:sz w:val="22"/>
                <w:szCs w:val="22"/>
              </w:rPr>
            </w:pPr>
            <w:permStart w:id="36" w:edGrp="everyone"/>
            <w:r>
              <w:t>Traffic Management for Construction or Maintenance Work Code of Practice 2008</w:t>
            </w:r>
            <w:permEnd w:id="36"/>
          </w:p>
        </w:tc>
        <w:tc>
          <w:tcPr>
            <w:tcW w:w="2559" w:type="pct"/>
            <w:tcBorders>
              <w:top w:val="single" w:sz="12" w:space="0" w:color="auto"/>
              <w:left w:val="single" w:sz="4" w:space="0" w:color="auto"/>
            </w:tcBorders>
            <w:shd w:val="clear" w:color="auto" w:fill="auto"/>
            <w:vAlign w:val="center"/>
          </w:tcPr>
          <w:p w:rsidR="00280505" w:rsidRPr="00311F83" w:rsidRDefault="00280505" w:rsidP="00280505">
            <w:pPr>
              <w:jc w:val="left"/>
              <w:rPr>
                <w:rFonts w:ascii="Arial" w:hAnsi="Arial" w:cs="Arial"/>
                <w:sz w:val="22"/>
                <w:szCs w:val="22"/>
              </w:rPr>
            </w:pPr>
            <w:permStart w:id="37" w:edGrp="everyone"/>
            <w:permEnd w:id="37"/>
          </w:p>
        </w:tc>
        <w:tc>
          <w:tcPr>
            <w:tcW w:w="335" w:type="pct"/>
            <w:tcBorders>
              <w:top w:val="nil"/>
              <w:left w:val="single" w:sz="12" w:space="0" w:color="auto"/>
              <w:bottom w:val="nil"/>
              <w:right w:val="nil"/>
            </w:tcBorders>
          </w:tcPr>
          <w:p w:rsidR="00280505" w:rsidRDefault="00280505" w:rsidP="00280505">
            <w:pPr>
              <w:ind w:left="993" w:hanging="993"/>
            </w:pPr>
          </w:p>
        </w:tc>
      </w:tr>
    </w:tbl>
    <w:p w:rsidR="00B55CBD" w:rsidRPr="00830749" w:rsidRDefault="00B55CBD" w:rsidP="00B55CBD">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315A33" w:rsidTr="00315A33">
        <w:tc>
          <w:tcPr>
            <w:tcW w:w="611" w:type="pct"/>
            <w:tcBorders>
              <w:top w:val="nil"/>
              <w:left w:val="nil"/>
              <w:bottom w:val="nil"/>
              <w:right w:val="single" w:sz="12" w:space="0" w:color="auto"/>
            </w:tcBorders>
            <w:shd w:val="clear" w:color="auto" w:fill="auto"/>
          </w:tcPr>
          <w:p w:rsidR="00315A33" w:rsidRDefault="00315A33" w:rsidP="00315A33">
            <w:pPr>
              <w:keepNext/>
              <w:ind w:left="993" w:hanging="993"/>
            </w:pPr>
            <w:r w:rsidRPr="001C4084">
              <w:rPr>
                <w:rFonts w:ascii="Arial" w:hAnsi="Arial" w:cs="Arial"/>
                <w:b/>
                <w:sz w:val="22"/>
                <w:szCs w:val="22"/>
              </w:rPr>
              <w:lastRenderedPageBreak/>
              <w:t>Answer</w:t>
            </w:r>
          </w:p>
        </w:tc>
        <w:tc>
          <w:tcPr>
            <w:tcW w:w="2027" w:type="pct"/>
            <w:tcBorders>
              <w:top w:val="single" w:sz="12" w:space="0" w:color="auto"/>
              <w:bottom w:val="single" w:sz="8" w:space="0" w:color="auto"/>
            </w:tcBorders>
            <w:shd w:val="clear" w:color="auto" w:fill="C0C0C0"/>
            <w:vAlign w:val="center"/>
          </w:tcPr>
          <w:p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315A33" w:rsidRDefault="00315A33" w:rsidP="00315A33">
            <w:pPr>
              <w:ind w:right="82"/>
              <w:jc w:val="center"/>
            </w:pPr>
            <w:r>
              <w:t>Classes 2 to 9</w:t>
            </w:r>
          </w:p>
        </w:tc>
        <w:permStart w:id="38" w:edGrp="everyone" w:displacedByCustomXml="next"/>
        <w:sdt>
          <w:sdtPr>
            <w:rPr>
              <w:rFonts w:ascii="Arial" w:hAnsi="Arial" w:cs="Arial"/>
              <w:sz w:val="44"/>
              <w:szCs w:val="44"/>
            </w:rPr>
            <w:id w:val="1617015489"/>
          </w:sdtPr>
          <w:sdtContent>
            <w:tc>
              <w:tcPr>
                <w:tcW w:w="335" w:type="pct"/>
                <w:tcBorders>
                  <w:top w:val="nil"/>
                  <w:left w:val="single" w:sz="12" w:space="0" w:color="auto"/>
                  <w:bottom w:val="nil"/>
                  <w:right w:val="nil"/>
                </w:tcBorders>
                <w:shd w:val="clear" w:color="auto" w:fill="auto"/>
              </w:tcPr>
              <w:p w:rsidR="00315A33" w:rsidRDefault="00F8431A" w:rsidP="00F8431A">
                <w:pPr>
                  <w:keepNext/>
                  <w:ind w:left="993" w:hanging="993"/>
                </w:pPr>
                <w:r>
                  <w:rPr>
                    <w:rFonts w:ascii="Arial" w:hAnsi="Arial" w:cs="Arial"/>
                    <w:sz w:val="44"/>
                    <w:szCs w:val="44"/>
                  </w:rPr>
                  <w:sym w:font="Wingdings" w:char="F0A8"/>
                </w:r>
              </w:p>
            </w:tc>
          </w:sdtContent>
        </w:sdt>
        <w:permEnd w:id="38" w:displacedByCustomXml="prev"/>
      </w:tr>
      <w:tr w:rsidR="007B3E95" w:rsidTr="00315A33">
        <w:trPr>
          <w:trHeight w:val="850"/>
          <w:hidden/>
        </w:trPr>
        <w:tc>
          <w:tcPr>
            <w:tcW w:w="611" w:type="pct"/>
            <w:tcBorders>
              <w:top w:val="nil"/>
              <w:left w:val="nil"/>
              <w:bottom w:val="nil"/>
              <w:right w:val="single" w:sz="12" w:space="0" w:color="auto"/>
            </w:tcBorders>
          </w:tcPr>
          <w:p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B3E95" w:rsidRPr="00311F83" w:rsidRDefault="00CE711E" w:rsidP="007B3E95">
            <w:pPr>
              <w:jc w:val="left"/>
              <w:rPr>
                <w:rFonts w:ascii="Arial" w:hAnsi="Arial" w:cs="Arial"/>
                <w:sz w:val="22"/>
                <w:szCs w:val="22"/>
              </w:rPr>
            </w:pPr>
            <w:permStart w:id="39" w:edGrp="everyone"/>
            <w:r>
              <w:rPr>
                <w:rFonts w:ascii="Arial" w:hAnsi="Arial" w:cs="Arial"/>
                <w:sz w:val="22"/>
                <w:szCs w:val="22"/>
              </w:rPr>
              <w:t>Part 3.12.1</w:t>
            </w:r>
            <w:permEnd w:id="39"/>
          </w:p>
        </w:tc>
        <w:tc>
          <w:tcPr>
            <w:tcW w:w="2027" w:type="pct"/>
            <w:tcBorders>
              <w:left w:val="single" w:sz="4" w:space="0" w:color="auto"/>
            </w:tcBorders>
            <w:shd w:val="clear" w:color="auto" w:fill="auto"/>
            <w:vAlign w:val="center"/>
          </w:tcPr>
          <w:p w:rsidR="007B3E95" w:rsidRPr="00311F83" w:rsidRDefault="00CE711E" w:rsidP="007B3E95">
            <w:pPr>
              <w:jc w:val="left"/>
              <w:rPr>
                <w:rFonts w:ascii="Arial" w:hAnsi="Arial" w:cs="Arial"/>
                <w:sz w:val="22"/>
                <w:szCs w:val="22"/>
              </w:rPr>
            </w:pPr>
            <w:permStart w:id="40" w:edGrp="everyone"/>
            <w:r>
              <w:rPr>
                <w:rFonts w:ascii="Arial" w:hAnsi="Arial" w:cs="Arial"/>
                <w:sz w:val="22"/>
                <w:szCs w:val="22"/>
              </w:rPr>
              <w:t>Part J1</w:t>
            </w:r>
            <w:permEnd w:id="40"/>
          </w:p>
        </w:tc>
        <w:tc>
          <w:tcPr>
            <w:tcW w:w="335" w:type="pct"/>
            <w:tcBorders>
              <w:top w:val="nil"/>
              <w:left w:val="single" w:sz="12" w:space="0" w:color="auto"/>
              <w:bottom w:val="nil"/>
              <w:right w:val="nil"/>
            </w:tcBorders>
          </w:tcPr>
          <w:p w:rsidR="007B3E95" w:rsidRDefault="007B3E95" w:rsidP="007B3E95">
            <w:pPr>
              <w:ind w:left="993" w:hanging="993"/>
            </w:pPr>
          </w:p>
        </w:tc>
      </w:tr>
    </w:tbl>
    <w:p w:rsidR="00315A33" w:rsidRDefault="00315A33" w:rsidP="00315A33">
      <w:pPr>
        <w:rPr>
          <w:rFonts w:ascii="Arial" w:hAnsi="Arial" w:cs="Arial"/>
          <w:sz w:val="22"/>
          <w:szCs w:val="22"/>
        </w:rPr>
      </w:pPr>
    </w:p>
    <w:p w:rsidR="00315A33" w:rsidRDefault="00315A33" w:rsidP="00315A33">
      <w:pPr>
        <w:rPr>
          <w:rFonts w:ascii="Arial" w:hAnsi="Arial" w:cs="Arial"/>
          <w:sz w:val="22"/>
          <w:szCs w:val="22"/>
        </w:rPr>
      </w:pPr>
    </w:p>
    <w:p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15A33" w:rsidRPr="00830749" w:rsidTr="00942F83">
        <w:trPr>
          <w:trHeight w:val="567"/>
        </w:trPr>
        <w:tc>
          <w:tcPr>
            <w:tcW w:w="1027" w:type="dxa"/>
            <w:tcBorders>
              <w:top w:val="nil"/>
              <w:left w:val="nil"/>
              <w:bottom w:val="nil"/>
              <w:right w:val="single" w:sz="4" w:space="0" w:color="auto"/>
            </w:tcBorders>
          </w:tcPr>
          <w:p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5A33" w:rsidRPr="001C4084" w:rsidRDefault="00CE711E" w:rsidP="00315A33">
            <w:pPr>
              <w:rPr>
                <w:rFonts w:ascii="Arial" w:hAnsi="Arial" w:cs="Arial"/>
                <w:sz w:val="22"/>
                <w:szCs w:val="22"/>
              </w:rPr>
            </w:pPr>
            <w:permStart w:id="41" w:edGrp="everyone"/>
            <w:r>
              <w:t>AS/NZS 4859.1</w:t>
            </w:r>
            <w:permEnd w:id="41"/>
          </w:p>
        </w:tc>
        <w:permStart w:id="42" w:edGrp="everyone" w:displacedByCustomXml="next"/>
        <w:sdt>
          <w:sdtPr>
            <w:rPr>
              <w:rFonts w:ascii="Arial" w:hAnsi="Arial" w:cs="Arial"/>
              <w:sz w:val="44"/>
              <w:szCs w:val="44"/>
            </w:rPr>
            <w:id w:val="-1039667019"/>
          </w:sdtPr>
          <w:sdtContent>
            <w:tc>
              <w:tcPr>
                <w:tcW w:w="567" w:type="dxa"/>
                <w:tcBorders>
                  <w:top w:val="nil"/>
                  <w:left w:val="single" w:sz="4" w:space="0" w:color="auto"/>
                  <w:bottom w:val="nil"/>
                  <w:right w:val="nil"/>
                </w:tcBorders>
              </w:tcPr>
              <w:p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42" w:displacedByCustomXml="prev"/>
      </w:tr>
    </w:tbl>
    <w:p w:rsidR="00315A33" w:rsidRDefault="00315A33" w:rsidP="00315A33">
      <w:pPr>
        <w:rPr>
          <w:rFonts w:ascii="Arial" w:hAnsi="Arial" w:cs="Arial"/>
          <w:sz w:val="22"/>
          <w:szCs w:val="22"/>
        </w:rPr>
      </w:pPr>
    </w:p>
    <w:p w:rsidR="00287931" w:rsidRDefault="00287931" w:rsidP="00315A33">
      <w:pPr>
        <w:rPr>
          <w:rFonts w:ascii="Arial" w:hAnsi="Arial" w:cs="Arial"/>
          <w:sz w:val="22"/>
          <w:szCs w:val="22"/>
        </w:rPr>
      </w:pPr>
    </w:p>
    <w:p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87931" w:rsidRPr="00830749" w:rsidTr="00942F83">
        <w:trPr>
          <w:trHeight w:val="1871"/>
        </w:trPr>
        <w:tc>
          <w:tcPr>
            <w:tcW w:w="1027" w:type="dxa"/>
            <w:tcBorders>
              <w:top w:val="nil"/>
              <w:left w:val="nil"/>
              <w:bottom w:val="nil"/>
              <w:right w:val="single" w:sz="4" w:space="0" w:color="auto"/>
            </w:tcBorders>
          </w:tcPr>
          <w:p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7931" w:rsidRPr="001C4084" w:rsidRDefault="00CE711E" w:rsidP="00AC1A67">
            <w:pPr>
              <w:rPr>
                <w:rFonts w:ascii="Arial" w:hAnsi="Arial" w:cs="Arial"/>
                <w:sz w:val="22"/>
                <w:szCs w:val="22"/>
              </w:rPr>
            </w:pPr>
            <w:permStart w:id="43" w:edGrp="everyone"/>
            <w:r>
              <w:rPr>
                <w:rFonts w:ascii="Arial" w:hAnsi="Arial" w:cs="Arial"/>
                <w:sz w:val="22"/>
                <w:szCs w:val="22"/>
              </w:rPr>
              <w:t>Housing Act 2003</w:t>
            </w:r>
            <w:permEnd w:id="43"/>
          </w:p>
        </w:tc>
        <w:permStart w:id="44" w:edGrp="everyone" w:displacedByCustomXml="next"/>
        <w:sdt>
          <w:sdtPr>
            <w:rPr>
              <w:rFonts w:ascii="Arial" w:hAnsi="Arial" w:cs="Arial"/>
              <w:sz w:val="44"/>
              <w:szCs w:val="44"/>
            </w:rPr>
            <w:id w:val="-1209561600"/>
          </w:sdtPr>
          <w:sdtContent>
            <w:tc>
              <w:tcPr>
                <w:tcW w:w="567" w:type="dxa"/>
                <w:tcBorders>
                  <w:top w:val="nil"/>
                  <w:left w:val="single" w:sz="4" w:space="0" w:color="auto"/>
                  <w:bottom w:val="nil"/>
                  <w:right w:val="nil"/>
                </w:tcBorders>
              </w:tcPr>
              <w:p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44" w:displacedByCustomXml="prev"/>
      </w:tr>
    </w:tbl>
    <w:p w:rsidR="00287931" w:rsidRDefault="00287931" w:rsidP="00287931">
      <w:pPr>
        <w:rPr>
          <w:rFonts w:ascii="Arial" w:hAnsi="Arial" w:cs="Arial"/>
          <w:sz w:val="22"/>
          <w:szCs w:val="22"/>
        </w:rPr>
      </w:pPr>
    </w:p>
    <w:p w:rsidR="00287931" w:rsidRDefault="00287931">
      <w:pPr>
        <w:jc w:val="left"/>
        <w:rPr>
          <w:rFonts w:ascii="Arial" w:hAnsi="Arial" w:cs="Arial"/>
          <w:sz w:val="22"/>
          <w:szCs w:val="22"/>
        </w:rPr>
      </w:pPr>
      <w:r>
        <w:rPr>
          <w:rFonts w:ascii="Arial" w:hAnsi="Arial" w:cs="Arial"/>
          <w:sz w:val="22"/>
          <w:szCs w:val="22"/>
        </w:rPr>
        <w:br w:type="page"/>
      </w:r>
    </w:p>
    <w:p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0A54F9" w:rsidP="004A28F9">
            <w:pPr>
              <w:rPr>
                <w:rFonts w:ascii="Arial" w:hAnsi="Arial" w:cs="Arial"/>
                <w:sz w:val="22"/>
                <w:szCs w:val="22"/>
              </w:rPr>
            </w:pPr>
            <w:permStart w:id="45" w:edGrp="everyone"/>
            <w:r w:rsidRPr="000A54F9">
              <w:rPr>
                <w:rFonts w:ascii="Arial" w:hAnsi="Arial" w:cs="Arial"/>
                <w:bCs/>
                <w:color w:val="222222"/>
                <w:shd w:val="clear" w:color="auto" w:fill="FFFFFF"/>
              </w:rPr>
              <w:t>Queensland</w:t>
            </w:r>
            <w:r>
              <w:rPr>
                <w:rFonts w:ascii="Arial" w:hAnsi="Arial" w:cs="Arial"/>
                <w:color w:val="222222"/>
                <w:shd w:val="clear" w:color="auto" w:fill="FFFFFF"/>
              </w:rPr>
              <w:t xml:space="preserve"> Environmental Protection Act 1994 </w:t>
            </w:r>
            <w:permEnd w:id="45"/>
          </w:p>
        </w:tc>
        <w:permStart w:id="46" w:edGrp="everyone" w:displacedByCustomXml="next"/>
        <w:sdt>
          <w:sdtPr>
            <w:rPr>
              <w:rFonts w:ascii="Arial" w:hAnsi="Arial" w:cs="Arial"/>
              <w:sz w:val="44"/>
              <w:szCs w:val="44"/>
            </w:rPr>
            <w:id w:val="1300030113"/>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46" w:displacedByCustomXml="prev"/>
      </w:tr>
    </w:tbl>
    <w:p w:rsidR="00287931" w:rsidRDefault="00287931" w:rsidP="00287931">
      <w:pPr>
        <w:rPr>
          <w:rFonts w:ascii="Arial" w:hAnsi="Arial" w:cs="Arial"/>
          <w:sz w:val="22"/>
          <w:szCs w:val="22"/>
        </w:rPr>
      </w:pPr>
    </w:p>
    <w:p w:rsidR="00287931" w:rsidRDefault="00287931" w:rsidP="00287931">
      <w:pPr>
        <w:rPr>
          <w:rFonts w:ascii="Arial" w:hAnsi="Arial" w:cs="Arial"/>
          <w:sz w:val="22"/>
          <w:szCs w:val="22"/>
        </w:rPr>
      </w:pPr>
    </w:p>
    <w:p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A28F9" w:rsidRPr="00830749" w:rsidTr="007B6909">
        <w:trPr>
          <w:trHeight w:val="1984"/>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C970DC" w:rsidP="004A28F9">
            <w:pPr>
              <w:rPr>
                <w:rFonts w:ascii="Arial" w:hAnsi="Arial" w:cs="Arial"/>
                <w:sz w:val="22"/>
                <w:szCs w:val="22"/>
              </w:rPr>
            </w:pPr>
            <w:permStart w:id="47" w:edGrp="everyone"/>
            <w:r>
              <w:rPr>
                <w:rFonts w:ascii="Arial" w:hAnsi="Arial" w:cs="Arial"/>
                <w:sz w:val="22"/>
                <w:szCs w:val="22"/>
              </w:rPr>
              <w:t>The building approval outlines requirements concerning noise on a constru</w:t>
            </w:r>
            <w:r w:rsidRPr="00C970DC">
              <w:rPr>
                <w:rFonts w:ascii="Arial" w:hAnsi="Arial" w:cs="Arial"/>
                <w:sz w:val="22"/>
                <w:szCs w:val="22"/>
              </w:rPr>
              <w:t>ction site – typically can be noise restrictions between 6:30pm – 6:30am  Monday – Saturday and all day Sunday</w:t>
            </w:r>
            <w:permEnd w:id="47"/>
          </w:p>
        </w:tc>
        <w:permStart w:id="48" w:edGrp="everyone"/>
        <w:tc>
          <w:tcPr>
            <w:tcW w:w="567" w:type="dxa"/>
            <w:tcBorders>
              <w:top w:val="nil"/>
              <w:left w:val="single" w:sz="4" w:space="0" w:color="auto"/>
              <w:bottom w:val="nil"/>
              <w:right w:val="nil"/>
            </w:tcBorders>
          </w:tcPr>
          <w:p w:rsidR="004A28F9" w:rsidRPr="00E106BF" w:rsidRDefault="00C970DC" w:rsidP="004A28F9">
            <w:pPr>
              <w:rPr>
                <w:rFonts w:ascii="Arial" w:hAnsi="Arial" w:cs="Arial"/>
                <w:sz w:val="44"/>
                <w:szCs w:val="44"/>
              </w:rPr>
            </w:pPr>
            <w:sdt>
              <w:sdtPr>
                <w:rPr>
                  <w:rFonts w:ascii="Arial" w:hAnsi="Arial" w:cs="Arial"/>
                  <w:sz w:val="44"/>
                  <w:szCs w:val="44"/>
                </w:rPr>
                <w:id w:val="-602572346"/>
              </w:sdtPr>
              <w:sdtEndPr/>
              <w:sdtContent>
                <w:r w:rsidR="004A28F9">
                  <w:rPr>
                    <w:rFonts w:ascii="Arial" w:hAnsi="Arial" w:cs="Arial"/>
                    <w:sz w:val="44"/>
                    <w:szCs w:val="44"/>
                  </w:rPr>
                  <w:sym w:font="Wingdings" w:char="F0A8"/>
                </w:r>
              </w:sdtContent>
            </w:sdt>
            <w:permEnd w:id="48"/>
          </w:p>
        </w:tc>
      </w:tr>
    </w:tbl>
    <w:p w:rsidR="00287931" w:rsidRDefault="00287931" w:rsidP="00287931">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Default="00C970DC" w:rsidP="004A28F9">
            <w:pPr>
              <w:rPr>
                <w:rFonts w:ascii="Arial" w:hAnsi="Arial" w:cs="Arial"/>
                <w:sz w:val="22"/>
                <w:szCs w:val="22"/>
              </w:rPr>
            </w:pPr>
            <w:permStart w:id="49" w:edGrp="everyone"/>
            <w:r>
              <w:rPr>
                <w:rFonts w:ascii="Arial" w:hAnsi="Arial" w:cs="Arial"/>
                <w:sz w:val="22"/>
                <w:szCs w:val="22"/>
              </w:rPr>
              <w:t>QBCC warranty insurance</w:t>
            </w:r>
          </w:p>
          <w:p w:rsidR="004A28F9" w:rsidRPr="001C4084" w:rsidRDefault="00C970DC" w:rsidP="004A28F9">
            <w:pPr>
              <w:rPr>
                <w:rFonts w:ascii="Arial" w:hAnsi="Arial" w:cs="Arial"/>
                <w:sz w:val="22"/>
                <w:szCs w:val="22"/>
              </w:rPr>
            </w:pPr>
            <w:r>
              <w:rPr>
                <w:rFonts w:ascii="Arial" w:hAnsi="Arial" w:cs="Arial"/>
                <w:sz w:val="22"/>
                <w:szCs w:val="22"/>
              </w:rPr>
              <w:t>Contract works insurance to protect the construction work during construction</w:t>
            </w:r>
            <w:permEnd w:id="49"/>
          </w:p>
        </w:tc>
        <w:permStart w:id="50" w:edGrp="everyone" w:displacedByCustomXml="next"/>
        <w:sdt>
          <w:sdtPr>
            <w:rPr>
              <w:rFonts w:ascii="Arial" w:hAnsi="Arial" w:cs="Arial"/>
              <w:sz w:val="44"/>
              <w:szCs w:val="44"/>
            </w:rPr>
            <w:id w:val="690805318"/>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50" w:displacedByCustomXml="prev"/>
      </w:tr>
    </w:tbl>
    <w:p w:rsidR="00E065E6" w:rsidRDefault="00E065E6" w:rsidP="00E065E6">
      <w:pPr>
        <w:rPr>
          <w:rFonts w:ascii="Arial" w:hAnsi="Arial" w:cs="Arial"/>
          <w:sz w:val="22"/>
          <w:szCs w:val="22"/>
        </w:rPr>
      </w:pPr>
    </w:p>
    <w:p w:rsidR="00E065E6" w:rsidRDefault="00E065E6" w:rsidP="00E065E6">
      <w:pPr>
        <w:rPr>
          <w:rFonts w:ascii="Arial" w:hAnsi="Arial" w:cs="Arial"/>
          <w:sz w:val="22"/>
          <w:szCs w:val="22"/>
        </w:rPr>
      </w:pPr>
    </w:p>
    <w:p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permStart w:id="51" w:edGrp="everyone"/>
        <w:tc>
          <w:tcPr>
            <w:tcW w:w="7478" w:type="dxa"/>
            <w:tcBorders>
              <w:top w:val="single" w:sz="4" w:space="0" w:color="auto"/>
              <w:left w:val="single" w:sz="4" w:space="0" w:color="auto"/>
              <w:bottom w:val="single" w:sz="4" w:space="0" w:color="auto"/>
              <w:right w:val="single" w:sz="4" w:space="0" w:color="auto"/>
            </w:tcBorders>
          </w:tcPr>
          <w:p w:rsidR="00F47A91" w:rsidRPr="004B21CD" w:rsidRDefault="00ED087E" w:rsidP="004B21CD">
            <w:pPr>
              <w:rPr>
                <w:rFonts w:ascii="Arial" w:hAnsi="Arial" w:cs="Arial"/>
                <w:sz w:val="22"/>
                <w:szCs w:val="22"/>
              </w:rPr>
            </w:pPr>
            <w:r w:rsidRPr="004B21CD">
              <w:rPr>
                <w:rFonts w:ascii="Arial" w:hAnsi="Arial" w:cs="Arial"/>
                <w:sz w:val="22"/>
                <w:szCs w:val="22"/>
              </w:rPr>
              <w:fldChar w:fldCharType="begin"/>
            </w:r>
            <w:r w:rsidR="00F47A91" w:rsidRPr="004B21CD">
              <w:rPr>
                <w:rFonts w:ascii="Arial" w:hAnsi="Arial" w:cs="Arial"/>
                <w:sz w:val="22"/>
                <w:szCs w:val="22"/>
              </w:rPr>
              <w:instrText xml:space="preserve"> HYPERLINK "https://www.legislation.qld.gov.au/view/pdf/inforce/current/act-2003-027" </w:instrText>
            </w:r>
            <w:r w:rsidRPr="004B21CD">
              <w:rPr>
                <w:rFonts w:ascii="Arial" w:hAnsi="Arial" w:cs="Arial"/>
                <w:sz w:val="22"/>
                <w:szCs w:val="22"/>
              </w:rPr>
              <w:fldChar w:fldCharType="separate"/>
            </w:r>
            <w:r w:rsidR="00F47A91" w:rsidRPr="004B21CD">
              <w:rPr>
                <w:rStyle w:val="Hyperlink"/>
                <w:rFonts w:ascii="Arial" w:hAnsi="Arial" w:cs="Arial"/>
                <w:color w:val="auto"/>
                <w:sz w:val="22"/>
                <w:szCs w:val="22"/>
                <w:u w:val="none"/>
              </w:rPr>
              <w:t>Workers’ Compensation and Rehabilitation Act 2003 (Qld)</w:t>
            </w:r>
            <w:r w:rsidRPr="004B21CD">
              <w:rPr>
                <w:rFonts w:ascii="Arial" w:hAnsi="Arial" w:cs="Arial"/>
                <w:sz w:val="22"/>
                <w:szCs w:val="22"/>
              </w:rPr>
              <w:fldChar w:fldCharType="end"/>
            </w:r>
            <w:r w:rsidR="00F47A91" w:rsidRPr="004B21CD">
              <w:rPr>
                <w:rFonts w:ascii="Arial" w:hAnsi="Arial" w:cs="Arial"/>
                <w:sz w:val="22"/>
                <w:szCs w:val="22"/>
              </w:rPr>
              <w:t xml:space="preserve"> </w:t>
            </w:r>
          </w:p>
          <w:p w:rsidR="004B21CD" w:rsidRPr="004B21CD" w:rsidRDefault="004B21CD" w:rsidP="004B21CD">
            <w:pPr>
              <w:ind w:left="720"/>
              <w:rPr>
                <w:rFonts w:ascii="Arial" w:hAnsi="Arial" w:cs="Arial"/>
                <w:sz w:val="22"/>
                <w:szCs w:val="22"/>
              </w:rPr>
            </w:pPr>
          </w:p>
          <w:permEnd w:id="51"/>
          <w:p w:rsidR="004A28F9" w:rsidRPr="001C4084" w:rsidRDefault="004A28F9" w:rsidP="004A28F9">
            <w:pPr>
              <w:rPr>
                <w:rFonts w:ascii="Arial" w:hAnsi="Arial" w:cs="Arial"/>
                <w:sz w:val="22"/>
                <w:szCs w:val="22"/>
              </w:rPr>
            </w:pPr>
          </w:p>
        </w:tc>
        <w:permStart w:id="52" w:edGrp="everyone" w:displacedByCustomXml="next"/>
        <w:sdt>
          <w:sdtPr>
            <w:rPr>
              <w:rFonts w:ascii="Arial" w:hAnsi="Arial" w:cs="Arial"/>
              <w:sz w:val="44"/>
              <w:szCs w:val="44"/>
            </w:rPr>
            <w:id w:val="290561140"/>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52" w:displacedByCustomXml="prev"/>
      </w:tr>
    </w:tbl>
    <w:p w:rsidR="00F9628B" w:rsidRDefault="00F9628B" w:rsidP="00F9628B">
      <w:pPr>
        <w:rPr>
          <w:rFonts w:ascii="Arial" w:hAnsi="Arial" w:cs="Arial"/>
          <w:sz w:val="22"/>
          <w:szCs w:val="22"/>
        </w:rPr>
      </w:pPr>
    </w:p>
    <w:p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A28F9" w:rsidRPr="00830749" w:rsidTr="007B6909">
        <w:trPr>
          <w:trHeight w:val="2438"/>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47A91" w:rsidRPr="004B21CD" w:rsidRDefault="00F47A91" w:rsidP="004B21CD">
            <w:pPr>
              <w:rPr>
                <w:rFonts w:ascii="Arial" w:hAnsi="Arial" w:cs="Arial"/>
                <w:sz w:val="22"/>
                <w:szCs w:val="22"/>
              </w:rPr>
            </w:pPr>
            <w:permStart w:id="53" w:edGrp="everyone"/>
            <w:r w:rsidRPr="004B21CD">
              <w:rPr>
                <w:rFonts w:ascii="Arial" w:hAnsi="Arial" w:cs="Arial"/>
                <w:sz w:val="22"/>
                <w:szCs w:val="22"/>
              </w:rPr>
              <w:t xml:space="preserve">An </w:t>
            </w:r>
            <w:r w:rsidRPr="004B21CD">
              <w:rPr>
                <w:rFonts w:ascii="Arial" w:hAnsi="Arial" w:cs="Arial"/>
                <w:bCs/>
                <w:sz w:val="22"/>
                <w:szCs w:val="22"/>
              </w:rPr>
              <w:t xml:space="preserve">offer </w:t>
            </w:r>
            <w:r w:rsidRPr="004B21CD">
              <w:rPr>
                <w:rFonts w:ascii="Arial" w:hAnsi="Arial" w:cs="Arial"/>
                <w:sz w:val="22"/>
                <w:szCs w:val="22"/>
              </w:rPr>
              <w:t>by Party 1</w:t>
            </w:r>
          </w:p>
          <w:p w:rsidR="00F47A91" w:rsidRPr="004B21CD" w:rsidRDefault="00F47A91" w:rsidP="004B21CD">
            <w:pPr>
              <w:rPr>
                <w:rFonts w:ascii="Arial" w:hAnsi="Arial" w:cs="Arial"/>
                <w:sz w:val="22"/>
                <w:szCs w:val="22"/>
              </w:rPr>
            </w:pPr>
            <w:r w:rsidRPr="004B21CD">
              <w:rPr>
                <w:rFonts w:ascii="Arial" w:hAnsi="Arial" w:cs="Arial"/>
                <w:bCs/>
                <w:sz w:val="22"/>
                <w:szCs w:val="22"/>
              </w:rPr>
              <w:t>Acceptance</w:t>
            </w:r>
            <w:r w:rsidRPr="004B21CD">
              <w:rPr>
                <w:rFonts w:ascii="Arial" w:hAnsi="Arial" w:cs="Arial"/>
                <w:sz w:val="22"/>
                <w:szCs w:val="22"/>
              </w:rPr>
              <w:t xml:space="preserve"> by Party 2 </w:t>
            </w:r>
          </w:p>
          <w:p w:rsidR="00F47A91" w:rsidRPr="004B21CD" w:rsidRDefault="00F47A91" w:rsidP="004B21CD">
            <w:pPr>
              <w:rPr>
                <w:rFonts w:ascii="Arial" w:hAnsi="Arial" w:cs="Arial"/>
                <w:sz w:val="22"/>
                <w:szCs w:val="22"/>
              </w:rPr>
            </w:pPr>
            <w:r w:rsidRPr="004B21CD">
              <w:rPr>
                <w:rFonts w:ascii="Arial" w:hAnsi="Arial" w:cs="Arial"/>
                <w:sz w:val="22"/>
                <w:szCs w:val="22"/>
              </w:rPr>
              <w:t xml:space="preserve">An </w:t>
            </w:r>
            <w:r w:rsidRPr="004B21CD">
              <w:rPr>
                <w:rFonts w:ascii="Arial" w:hAnsi="Arial" w:cs="Arial"/>
                <w:bCs/>
                <w:sz w:val="22"/>
                <w:szCs w:val="22"/>
              </w:rPr>
              <w:t xml:space="preserve">intention by both parties to create legal relations </w:t>
            </w:r>
            <w:r w:rsidRPr="004B21CD">
              <w:rPr>
                <w:rFonts w:ascii="Arial" w:hAnsi="Arial" w:cs="Arial"/>
                <w:sz w:val="22"/>
                <w:szCs w:val="22"/>
              </w:rPr>
              <w:t>(i.e. more than just a friendly agreement, as legal consequences may result from a failure to meet the obligations of the contract)</w:t>
            </w:r>
          </w:p>
          <w:p w:rsidR="00F47A91" w:rsidRPr="004B21CD" w:rsidRDefault="00F47A91" w:rsidP="004B21CD">
            <w:pPr>
              <w:rPr>
                <w:rFonts w:ascii="Arial" w:hAnsi="Arial" w:cs="Arial"/>
                <w:sz w:val="22"/>
                <w:szCs w:val="22"/>
              </w:rPr>
            </w:pPr>
            <w:r w:rsidRPr="004B21CD">
              <w:rPr>
                <w:rFonts w:ascii="Arial" w:hAnsi="Arial" w:cs="Arial"/>
                <w:bCs/>
                <w:sz w:val="22"/>
                <w:szCs w:val="22"/>
              </w:rPr>
              <w:t>Consideration</w:t>
            </w:r>
            <w:r w:rsidRPr="004B21CD">
              <w:rPr>
                <w:rFonts w:ascii="Arial" w:hAnsi="Arial" w:cs="Arial"/>
                <w:sz w:val="22"/>
                <w:szCs w:val="22"/>
              </w:rPr>
              <w:t xml:space="preserve"> (e.g. money in exchange for goods/services)</w:t>
            </w:r>
          </w:p>
          <w:permEnd w:id="53"/>
          <w:p w:rsidR="004A28F9" w:rsidRPr="001C4084" w:rsidRDefault="004A28F9" w:rsidP="004A28F9">
            <w:pPr>
              <w:rPr>
                <w:rFonts w:ascii="Arial" w:hAnsi="Arial" w:cs="Arial"/>
                <w:sz w:val="22"/>
                <w:szCs w:val="22"/>
              </w:rPr>
            </w:pPr>
          </w:p>
        </w:tc>
        <w:permStart w:id="54" w:edGrp="everyone" w:displacedByCustomXml="next"/>
        <w:sdt>
          <w:sdtPr>
            <w:rPr>
              <w:rFonts w:ascii="Arial" w:hAnsi="Arial" w:cs="Arial"/>
              <w:sz w:val="44"/>
              <w:szCs w:val="44"/>
            </w:rPr>
            <w:id w:val="1585100974"/>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54" w:displacedByCustomXml="prev"/>
      </w:tr>
    </w:tbl>
    <w:p w:rsidR="00F9628B" w:rsidRDefault="00F9628B" w:rsidP="00F9628B">
      <w:pPr>
        <w:rPr>
          <w:rFonts w:ascii="Arial" w:hAnsi="Arial" w:cs="Arial"/>
          <w:sz w:val="22"/>
          <w:szCs w:val="22"/>
        </w:rPr>
      </w:pPr>
    </w:p>
    <w:p w:rsidR="00F9628B" w:rsidRDefault="00F9628B" w:rsidP="00F9628B">
      <w:pPr>
        <w:rPr>
          <w:rFonts w:ascii="Arial" w:hAnsi="Arial" w:cs="Arial"/>
          <w:sz w:val="22"/>
          <w:szCs w:val="22"/>
        </w:rPr>
      </w:pPr>
    </w:p>
    <w:p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F9628B" w:rsidTr="00F9628B">
        <w:tc>
          <w:tcPr>
            <w:tcW w:w="611" w:type="pct"/>
            <w:tcBorders>
              <w:top w:val="nil"/>
              <w:left w:val="nil"/>
              <w:bottom w:val="nil"/>
              <w:right w:val="single" w:sz="12" w:space="0" w:color="auto"/>
            </w:tcBorders>
            <w:shd w:val="clear" w:color="auto" w:fill="auto"/>
          </w:tcPr>
          <w:p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rsidR="00F9628B" w:rsidRDefault="00F9628B" w:rsidP="00F9628B">
            <w:pPr>
              <w:ind w:right="82"/>
              <w:jc w:val="center"/>
            </w:pPr>
            <w:r>
              <w:t>State or territory</w:t>
            </w:r>
          </w:p>
        </w:tc>
        <w:permStart w:id="55" w:edGrp="everyone" w:displacedByCustomXml="next"/>
        <w:sdt>
          <w:sdtPr>
            <w:rPr>
              <w:rFonts w:ascii="Arial" w:hAnsi="Arial" w:cs="Arial"/>
              <w:sz w:val="44"/>
              <w:szCs w:val="44"/>
            </w:rPr>
            <w:id w:val="-987169867"/>
          </w:sdtPr>
          <w:sdtContent>
            <w:tc>
              <w:tcPr>
                <w:tcW w:w="335" w:type="pct"/>
                <w:tcBorders>
                  <w:top w:val="nil"/>
                  <w:left w:val="single" w:sz="12" w:space="0" w:color="auto"/>
                  <w:bottom w:val="nil"/>
                  <w:right w:val="nil"/>
                </w:tcBorders>
                <w:shd w:val="clear" w:color="auto" w:fill="auto"/>
              </w:tcPr>
              <w:p w:rsidR="00F9628B" w:rsidRDefault="00F8431A" w:rsidP="00F8431A">
                <w:pPr>
                  <w:keepNext/>
                  <w:ind w:left="993" w:hanging="993"/>
                </w:pPr>
                <w:r>
                  <w:rPr>
                    <w:rFonts w:ascii="Arial" w:hAnsi="Arial" w:cs="Arial"/>
                    <w:sz w:val="44"/>
                    <w:szCs w:val="44"/>
                  </w:rPr>
                  <w:sym w:font="Wingdings" w:char="F0A8"/>
                </w:r>
              </w:p>
            </w:tc>
          </w:sdtContent>
        </w:sdt>
        <w:permEnd w:id="55" w:displacedByCustomXml="prev"/>
      </w:tr>
      <w:tr w:rsidR="007B6909" w:rsidTr="00F47A91">
        <w:trPr>
          <w:trHeight w:val="1417"/>
          <w:hidden/>
        </w:trPr>
        <w:tc>
          <w:tcPr>
            <w:tcW w:w="611" w:type="pct"/>
            <w:tcBorders>
              <w:top w:val="nil"/>
              <w:left w:val="nil"/>
              <w:bottom w:val="nil"/>
              <w:right w:val="single" w:sz="12" w:space="0" w:color="auto"/>
            </w:tcBorders>
          </w:tcPr>
          <w:p w:rsidR="007B6909" w:rsidRPr="00FE608E" w:rsidRDefault="007B6909" w:rsidP="007B6909">
            <w:pPr>
              <w:ind w:left="993" w:hanging="993"/>
              <w:jc w:val="center"/>
              <w:rPr>
                <w:vanish/>
              </w:rPr>
            </w:pPr>
          </w:p>
        </w:tc>
        <w:permStart w:id="56" w:edGrp="everyone"/>
        <w:tc>
          <w:tcPr>
            <w:tcW w:w="2027" w:type="pct"/>
            <w:tcBorders>
              <w:top w:val="single" w:sz="12" w:space="0" w:color="auto"/>
              <w:right w:val="single" w:sz="4" w:space="0" w:color="auto"/>
            </w:tcBorders>
            <w:shd w:val="clear" w:color="auto" w:fill="auto"/>
            <w:vAlign w:val="center"/>
          </w:tcPr>
          <w:p w:rsidR="00000000" w:rsidRPr="0051567F" w:rsidRDefault="00EF6A54" w:rsidP="00C970DC">
            <w:pPr>
              <w:jc w:val="left"/>
              <w:rPr>
                <w:rFonts w:ascii="Arial" w:hAnsi="Arial" w:cs="Arial"/>
                <w:sz w:val="22"/>
                <w:szCs w:val="22"/>
              </w:rPr>
            </w:pPr>
            <w:r w:rsidRPr="0051567F">
              <w:rPr>
                <w:rFonts w:ascii="Arial" w:hAnsi="Arial" w:cs="Arial"/>
                <w:iCs/>
                <w:sz w:val="22"/>
                <w:szCs w:val="22"/>
              </w:rPr>
              <w:fldChar w:fldCharType="begin"/>
            </w:r>
            <w:r w:rsidRPr="0051567F">
              <w:rPr>
                <w:rFonts w:ascii="Arial" w:hAnsi="Arial" w:cs="Arial"/>
                <w:iCs/>
                <w:sz w:val="22"/>
                <w:szCs w:val="22"/>
              </w:rPr>
              <w:instrText xml:space="preserve"> </w:instrText>
            </w:r>
            <w:r w:rsidRPr="0051567F">
              <w:rPr>
                <w:rFonts w:ascii="Arial" w:hAnsi="Arial" w:cs="Arial"/>
                <w:iCs/>
                <w:sz w:val="22"/>
                <w:szCs w:val="22"/>
              </w:rPr>
              <w:instrText>HYPERLINK "https://www.legislation.gov.au/Details/C2017C00281/Download"</w:instrText>
            </w:r>
            <w:r w:rsidRPr="0051567F">
              <w:rPr>
                <w:rFonts w:ascii="Arial" w:hAnsi="Arial" w:cs="Arial"/>
                <w:iCs/>
                <w:sz w:val="22"/>
                <w:szCs w:val="22"/>
              </w:rPr>
              <w:instrText xml:space="preserve"> </w:instrText>
            </w:r>
            <w:r w:rsidRPr="0051567F">
              <w:rPr>
                <w:rFonts w:ascii="Arial" w:hAnsi="Arial" w:cs="Arial"/>
                <w:iCs/>
                <w:sz w:val="22"/>
                <w:szCs w:val="22"/>
              </w:rPr>
              <w:fldChar w:fldCharType="separate"/>
            </w:r>
            <w:r w:rsidRPr="0051567F">
              <w:rPr>
                <w:rStyle w:val="Hyperlink"/>
                <w:rFonts w:ascii="Arial" w:hAnsi="Arial" w:cs="Arial"/>
                <w:iCs/>
                <w:color w:val="auto"/>
                <w:sz w:val="22"/>
                <w:szCs w:val="22"/>
                <w:u w:val="none"/>
              </w:rPr>
              <w:t xml:space="preserve">Competition and Consumer Act 2010 </w:t>
            </w:r>
            <w:r w:rsidRPr="0051567F">
              <w:rPr>
                <w:rFonts w:ascii="Arial" w:hAnsi="Arial" w:cs="Arial"/>
                <w:sz w:val="22"/>
                <w:szCs w:val="22"/>
              </w:rPr>
              <w:fldChar w:fldCharType="end"/>
            </w:r>
            <w:hyperlink r:id="rId11" w:history="1">
              <w:r w:rsidRPr="0051567F">
                <w:rPr>
                  <w:rStyle w:val="Hyperlink"/>
                  <w:rFonts w:ascii="Arial" w:hAnsi="Arial" w:cs="Arial"/>
                  <w:color w:val="auto"/>
                  <w:sz w:val="22"/>
                  <w:szCs w:val="22"/>
                  <w:u w:val="none"/>
                </w:rPr>
                <w:t>(</w:t>
              </w:r>
              <w:proofErr w:type="spellStart"/>
            </w:hyperlink>
            <w:hyperlink r:id="rId12" w:history="1">
              <w:r w:rsidRPr="0051567F">
                <w:rPr>
                  <w:rStyle w:val="Hyperlink"/>
                  <w:rFonts w:ascii="Arial" w:hAnsi="Arial" w:cs="Arial"/>
                  <w:color w:val="auto"/>
                  <w:sz w:val="22"/>
                  <w:szCs w:val="22"/>
                  <w:u w:val="none"/>
                </w:rPr>
                <w:t>Cth</w:t>
              </w:r>
              <w:proofErr w:type="spellEnd"/>
            </w:hyperlink>
            <w:hyperlink r:id="rId13" w:history="1">
              <w:r w:rsidRPr="0051567F">
                <w:rPr>
                  <w:rStyle w:val="Hyperlink"/>
                  <w:rFonts w:ascii="Arial" w:hAnsi="Arial" w:cs="Arial"/>
                  <w:color w:val="auto"/>
                  <w:sz w:val="22"/>
                  <w:szCs w:val="22"/>
                  <w:u w:val="none"/>
                </w:rPr>
                <w:t>)</w:t>
              </w:r>
            </w:hyperlink>
            <w:r w:rsidRPr="0051567F">
              <w:rPr>
                <w:rFonts w:ascii="Arial" w:hAnsi="Arial" w:cs="Arial"/>
                <w:iCs/>
                <w:sz w:val="22"/>
                <w:szCs w:val="22"/>
              </w:rPr>
              <w:t xml:space="preserve"> </w:t>
            </w:r>
          </w:p>
          <w:permEnd w:id="56"/>
          <w:p w:rsidR="007B6909" w:rsidRPr="00311F83" w:rsidRDefault="007B6909" w:rsidP="007B6909">
            <w:pPr>
              <w:jc w:val="left"/>
              <w:rPr>
                <w:rFonts w:ascii="Arial" w:hAnsi="Arial" w:cs="Arial"/>
                <w:sz w:val="22"/>
                <w:szCs w:val="22"/>
              </w:rPr>
            </w:pPr>
          </w:p>
        </w:tc>
        <w:permStart w:id="57" w:edGrp="everyone"/>
        <w:tc>
          <w:tcPr>
            <w:tcW w:w="2027" w:type="pct"/>
            <w:tcBorders>
              <w:top w:val="single" w:sz="12" w:space="0" w:color="auto"/>
              <w:left w:val="single" w:sz="4" w:space="0" w:color="auto"/>
            </w:tcBorders>
            <w:shd w:val="clear" w:color="auto" w:fill="auto"/>
            <w:vAlign w:val="center"/>
          </w:tcPr>
          <w:p w:rsidR="00000000" w:rsidRPr="0051567F" w:rsidRDefault="00EF6A54" w:rsidP="00C970DC">
            <w:pPr>
              <w:jc w:val="left"/>
              <w:rPr>
                <w:rFonts w:ascii="Arial" w:hAnsi="Arial" w:cs="Arial"/>
                <w:sz w:val="22"/>
                <w:szCs w:val="22"/>
              </w:rPr>
            </w:pPr>
            <w:r w:rsidRPr="0051567F">
              <w:rPr>
                <w:rFonts w:ascii="Arial" w:hAnsi="Arial" w:cs="Arial"/>
                <w:iCs/>
                <w:sz w:val="22"/>
                <w:szCs w:val="22"/>
              </w:rPr>
              <w:fldChar w:fldCharType="begin"/>
            </w:r>
            <w:r w:rsidRPr="0051567F">
              <w:rPr>
                <w:rFonts w:ascii="Arial" w:hAnsi="Arial" w:cs="Arial"/>
                <w:iCs/>
                <w:sz w:val="22"/>
                <w:szCs w:val="22"/>
              </w:rPr>
              <w:instrText xml:space="preserve"> </w:instrText>
            </w:r>
            <w:r w:rsidRPr="0051567F">
              <w:rPr>
                <w:rFonts w:ascii="Arial" w:hAnsi="Arial" w:cs="Arial"/>
                <w:iCs/>
                <w:sz w:val="22"/>
                <w:szCs w:val="22"/>
              </w:rPr>
              <w:instrText>HYPERLINK "https://www.legislation.qld.gov.au/view/html/asmade/act-1989-084"</w:instrText>
            </w:r>
            <w:r w:rsidRPr="0051567F">
              <w:rPr>
                <w:rFonts w:ascii="Arial" w:hAnsi="Arial" w:cs="Arial"/>
                <w:iCs/>
                <w:sz w:val="22"/>
                <w:szCs w:val="22"/>
              </w:rPr>
              <w:instrText xml:space="preserve"> </w:instrText>
            </w:r>
            <w:r w:rsidRPr="0051567F">
              <w:rPr>
                <w:rFonts w:ascii="Arial" w:hAnsi="Arial" w:cs="Arial"/>
                <w:iCs/>
                <w:sz w:val="22"/>
                <w:szCs w:val="22"/>
              </w:rPr>
              <w:fldChar w:fldCharType="separate"/>
            </w:r>
            <w:r w:rsidRPr="0051567F">
              <w:rPr>
                <w:rStyle w:val="Hyperlink"/>
                <w:rFonts w:ascii="Arial" w:hAnsi="Arial" w:cs="Arial"/>
                <w:iCs/>
                <w:color w:val="auto"/>
                <w:sz w:val="22"/>
                <w:szCs w:val="22"/>
                <w:u w:val="none"/>
              </w:rPr>
              <w:t xml:space="preserve">Fair Trading Act 1989 </w:t>
            </w:r>
            <w:r w:rsidRPr="0051567F">
              <w:rPr>
                <w:rFonts w:ascii="Arial" w:hAnsi="Arial" w:cs="Arial"/>
                <w:sz w:val="22"/>
                <w:szCs w:val="22"/>
              </w:rPr>
              <w:fldChar w:fldCharType="end"/>
            </w:r>
            <w:hyperlink r:id="rId14" w:history="1">
              <w:r w:rsidRPr="0051567F">
                <w:rPr>
                  <w:rStyle w:val="Hyperlink"/>
                  <w:rFonts w:ascii="Arial" w:hAnsi="Arial" w:cs="Arial"/>
                  <w:color w:val="auto"/>
                  <w:sz w:val="22"/>
                  <w:szCs w:val="22"/>
                  <w:u w:val="none"/>
                </w:rPr>
                <w:t>(Qld)</w:t>
              </w:r>
            </w:hyperlink>
            <w:r w:rsidRPr="0051567F">
              <w:rPr>
                <w:rFonts w:ascii="Arial" w:hAnsi="Arial" w:cs="Arial"/>
                <w:sz w:val="22"/>
                <w:szCs w:val="22"/>
              </w:rPr>
              <w:t xml:space="preserve"> </w:t>
            </w:r>
          </w:p>
          <w:permEnd w:id="57"/>
          <w:p w:rsidR="007B6909" w:rsidRPr="00311F83" w:rsidRDefault="007B6909" w:rsidP="007B6909">
            <w:pPr>
              <w:jc w:val="left"/>
              <w:rPr>
                <w:rFonts w:ascii="Arial" w:hAnsi="Arial" w:cs="Arial"/>
                <w:sz w:val="22"/>
                <w:szCs w:val="22"/>
              </w:rPr>
            </w:pPr>
          </w:p>
        </w:tc>
        <w:tc>
          <w:tcPr>
            <w:tcW w:w="335" w:type="pct"/>
            <w:tcBorders>
              <w:top w:val="nil"/>
              <w:left w:val="single" w:sz="12" w:space="0" w:color="auto"/>
              <w:bottom w:val="nil"/>
              <w:right w:val="nil"/>
            </w:tcBorders>
          </w:tcPr>
          <w:p w:rsidR="007B6909" w:rsidRDefault="007B6909" w:rsidP="007B6909">
            <w:pPr>
              <w:ind w:left="993" w:hanging="993"/>
            </w:pPr>
          </w:p>
        </w:tc>
      </w:tr>
    </w:tbl>
    <w:p w:rsidR="00F9628B" w:rsidRDefault="00F9628B" w:rsidP="00F9628B">
      <w:pPr>
        <w:rPr>
          <w:rFonts w:ascii="Arial" w:hAnsi="Arial" w:cs="Arial"/>
          <w:sz w:val="22"/>
          <w:szCs w:val="22"/>
        </w:rPr>
      </w:pPr>
    </w:p>
    <w:p w:rsidR="009E51A0" w:rsidRDefault="009E51A0" w:rsidP="009E51A0">
      <w:pPr>
        <w:rPr>
          <w:rFonts w:ascii="Arial" w:hAnsi="Arial" w:cs="Arial"/>
          <w:sz w:val="22"/>
          <w:szCs w:val="22"/>
        </w:rPr>
      </w:pPr>
    </w:p>
    <w:p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A28F9" w:rsidRPr="00830749" w:rsidTr="007B6909">
        <w:trPr>
          <w:trHeight w:val="2432"/>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Default="004B21CD" w:rsidP="004A28F9">
            <w:pPr>
              <w:rPr>
                <w:rFonts w:ascii="Arial" w:hAnsi="Arial" w:cs="Arial"/>
                <w:sz w:val="22"/>
                <w:szCs w:val="22"/>
              </w:rPr>
            </w:pPr>
            <w:permStart w:id="58" w:edGrp="everyone"/>
            <w:r w:rsidRPr="004B21CD">
              <w:rPr>
                <w:rFonts w:ascii="Arial" w:hAnsi="Arial" w:cs="Arial"/>
                <w:sz w:val="22"/>
                <w:szCs w:val="22"/>
              </w:rPr>
              <w:t xml:space="preserve">Queensland is the </w:t>
            </w:r>
            <w:r w:rsidRPr="004B21CD">
              <w:rPr>
                <w:rFonts w:ascii="Arial" w:hAnsi="Arial" w:cs="Arial"/>
                <w:i/>
                <w:iCs/>
                <w:sz w:val="22"/>
                <w:szCs w:val="22"/>
              </w:rPr>
              <w:t xml:space="preserve">Payroll Tax Act 1971 </w:t>
            </w:r>
            <w:r w:rsidRPr="004B21CD">
              <w:rPr>
                <w:rFonts w:ascii="Arial" w:hAnsi="Arial" w:cs="Arial"/>
                <w:sz w:val="22"/>
                <w:szCs w:val="22"/>
              </w:rPr>
              <w:t>(Qld).</w:t>
            </w:r>
          </w:p>
          <w:p w:rsidR="004A28F9" w:rsidRDefault="004A28F9" w:rsidP="004A28F9">
            <w:pPr>
              <w:rPr>
                <w:rFonts w:ascii="Arial" w:hAnsi="Arial" w:cs="Arial"/>
                <w:sz w:val="22"/>
                <w:szCs w:val="22"/>
              </w:rPr>
            </w:pPr>
          </w:p>
          <w:permEnd w:id="58"/>
          <w:p w:rsidR="004A28F9" w:rsidRPr="001C4084" w:rsidRDefault="004A28F9" w:rsidP="004A28F9">
            <w:pPr>
              <w:rPr>
                <w:rFonts w:ascii="Arial" w:hAnsi="Arial" w:cs="Arial"/>
                <w:sz w:val="22"/>
                <w:szCs w:val="22"/>
              </w:rPr>
            </w:pPr>
          </w:p>
        </w:tc>
        <w:permStart w:id="59" w:edGrp="everyone" w:displacedByCustomXml="next"/>
        <w:sdt>
          <w:sdtPr>
            <w:rPr>
              <w:rFonts w:ascii="Arial" w:hAnsi="Arial" w:cs="Arial"/>
              <w:sz w:val="44"/>
              <w:szCs w:val="44"/>
            </w:rPr>
            <w:id w:val="341209561"/>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59" w:displacedByCustomXml="prev"/>
      </w:tr>
    </w:tbl>
    <w:p w:rsidR="009E51A0" w:rsidRDefault="009E51A0" w:rsidP="009E51A0">
      <w:pPr>
        <w:rPr>
          <w:rFonts w:ascii="Arial" w:hAnsi="Arial" w:cs="Arial"/>
          <w:sz w:val="22"/>
          <w:szCs w:val="22"/>
        </w:rPr>
      </w:pPr>
    </w:p>
    <w:p w:rsidR="009D376C" w:rsidRDefault="009D376C" w:rsidP="009D376C">
      <w:pPr>
        <w:rPr>
          <w:rFonts w:ascii="Arial" w:hAnsi="Arial" w:cs="Arial"/>
          <w:sz w:val="22"/>
          <w:szCs w:val="22"/>
        </w:rPr>
      </w:pPr>
    </w:p>
    <w:p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A28F9" w:rsidRPr="00830749" w:rsidTr="007B6909">
        <w:trPr>
          <w:trHeight w:val="737"/>
        </w:trPr>
        <w:tc>
          <w:tcPr>
            <w:tcW w:w="1027" w:type="dxa"/>
            <w:tcBorders>
              <w:top w:val="nil"/>
              <w:left w:val="nil"/>
              <w:bottom w:val="nil"/>
              <w:right w:val="single" w:sz="4" w:space="0" w:color="auto"/>
            </w:tcBorders>
          </w:tcPr>
          <w:p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28F9" w:rsidRPr="001C4084" w:rsidRDefault="004B21CD" w:rsidP="004A28F9">
            <w:pPr>
              <w:rPr>
                <w:rFonts w:ascii="Arial" w:hAnsi="Arial" w:cs="Arial"/>
                <w:sz w:val="22"/>
                <w:szCs w:val="22"/>
              </w:rPr>
            </w:pPr>
            <w:permStart w:id="60" w:edGrp="everyone"/>
            <w:r>
              <w:rPr>
                <w:rFonts w:ascii="Arial" w:hAnsi="Arial" w:cs="Arial"/>
                <w:sz w:val="22"/>
                <w:szCs w:val="22"/>
              </w:rPr>
              <w:t>$21,153 weekly / $1,100,000.00 annually</w:t>
            </w:r>
            <w:permEnd w:id="60"/>
          </w:p>
        </w:tc>
        <w:permStart w:id="61" w:edGrp="everyone" w:displacedByCustomXml="next"/>
        <w:sdt>
          <w:sdtPr>
            <w:rPr>
              <w:rFonts w:ascii="Arial" w:hAnsi="Arial" w:cs="Arial"/>
              <w:sz w:val="44"/>
              <w:szCs w:val="44"/>
            </w:rPr>
            <w:id w:val="-1200244505"/>
          </w:sdtPr>
          <w:sdtContent>
            <w:tc>
              <w:tcPr>
                <w:tcW w:w="567" w:type="dxa"/>
                <w:tcBorders>
                  <w:top w:val="nil"/>
                  <w:left w:val="single" w:sz="4" w:space="0" w:color="auto"/>
                  <w:bottom w:val="nil"/>
                  <w:right w:val="nil"/>
                </w:tcBorders>
              </w:tcPr>
              <w:p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1" w:displacedByCustomXml="prev"/>
      </w:tr>
    </w:tbl>
    <w:p w:rsidR="00F269FE" w:rsidRDefault="00F269FE" w:rsidP="008A37F2">
      <w:pPr>
        <w:jc w:val="left"/>
        <w:rPr>
          <w:rFonts w:ascii="Arial" w:hAnsi="Arial" w:cs="Arial"/>
          <w:sz w:val="22"/>
          <w:szCs w:val="22"/>
        </w:rPr>
      </w:pPr>
    </w:p>
    <w:p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269FE" w:rsidRPr="00830749" w:rsidTr="004037F3">
        <w:trPr>
          <w:trHeight w:val="2381"/>
        </w:trPr>
        <w:tc>
          <w:tcPr>
            <w:tcW w:w="1027" w:type="dxa"/>
            <w:tcBorders>
              <w:top w:val="nil"/>
              <w:left w:val="nil"/>
              <w:bottom w:val="nil"/>
              <w:right w:val="single" w:sz="4" w:space="0" w:color="auto"/>
            </w:tcBorders>
          </w:tcPr>
          <w:p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69FE" w:rsidRPr="001C4084" w:rsidRDefault="00F47A91" w:rsidP="008639BB">
            <w:pPr>
              <w:rPr>
                <w:rFonts w:ascii="Arial" w:hAnsi="Arial" w:cs="Arial"/>
                <w:sz w:val="22"/>
                <w:szCs w:val="22"/>
              </w:rPr>
            </w:pPr>
            <w:permStart w:id="62" w:edGrp="everyone"/>
            <w:r w:rsidRPr="00F47A91">
              <w:rPr>
                <w:rFonts w:ascii="Arial" w:hAnsi="Arial" w:cs="Arial"/>
                <w:i/>
                <w:iCs/>
                <w:sz w:val="22"/>
                <w:szCs w:val="22"/>
              </w:rPr>
              <w:t xml:space="preserve">A New Tax System (Goods and Services Tax) Act 1999 </w:t>
            </w:r>
            <w:r w:rsidRPr="00F47A91">
              <w:rPr>
                <w:rFonts w:ascii="Arial" w:hAnsi="Arial" w:cs="Arial"/>
                <w:sz w:val="22"/>
                <w:szCs w:val="22"/>
              </w:rPr>
              <w:t>(</w:t>
            </w:r>
            <w:proofErr w:type="spellStart"/>
            <w:r w:rsidRPr="00F47A91">
              <w:rPr>
                <w:rFonts w:ascii="Arial" w:hAnsi="Arial" w:cs="Arial"/>
                <w:sz w:val="22"/>
                <w:szCs w:val="22"/>
              </w:rPr>
              <w:t>Cth</w:t>
            </w:r>
            <w:permEnd w:id="62"/>
            <w:proofErr w:type="spellEnd"/>
          </w:p>
        </w:tc>
        <w:permStart w:id="63" w:edGrp="everyone" w:displacedByCustomXml="next"/>
        <w:sdt>
          <w:sdtPr>
            <w:rPr>
              <w:rFonts w:ascii="Arial" w:hAnsi="Arial" w:cs="Arial"/>
              <w:sz w:val="44"/>
              <w:szCs w:val="44"/>
            </w:rPr>
            <w:id w:val="-145056130"/>
          </w:sdtPr>
          <w:sdtContent>
            <w:tc>
              <w:tcPr>
                <w:tcW w:w="567" w:type="dxa"/>
                <w:tcBorders>
                  <w:top w:val="nil"/>
                  <w:left w:val="single" w:sz="4" w:space="0" w:color="auto"/>
                  <w:bottom w:val="nil"/>
                  <w:right w:val="nil"/>
                </w:tcBorders>
              </w:tcPr>
              <w:p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63" w:displacedByCustomXml="prev"/>
      </w:tr>
    </w:tbl>
    <w:p w:rsidR="00F269FE" w:rsidRDefault="00F269FE" w:rsidP="00F269FE">
      <w:pPr>
        <w:rPr>
          <w:rFonts w:ascii="Arial" w:hAnsi="Arial" w:cs="Arial"/>
          <w:sz w:val="22"/>
          <w:szCs w:val="22"/>
        </w:rPr>
      </w:pPr>
    </w:p>
    <w:p w:rsidR="00F269FE" w:rsidRDefault="00F269FE" w:rsidP="00F269FE">
      <w:pPr>
        <w:rPr>
          <w:rFonts w:ascii="Arial" w:hAnsi="Arial" w:cs="Arial"/>
          <w:sz w:val="22"/>
          <w:szCs w:val="22"/>
        </w:rPr>
      </w:pPr>
    </w:p>
    <w:p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5108D7" w:rsidP="009E1FCA">
            <w:pPr>
              <w:rPr>
                <w:rFonts w:ascii="Arial" w:hAnsi="Arial" w:cs="Arial"/>
                <w:sz w:val="22"/>
                <w:szCs w:val="22"/>
              </w:rPr>
            </w:pPr>
            <w:permStart w:id="64" w:edGrp="everyone"/>
            <w:r w:rsidRPr="005108D7">
              <w:rPr>
                <w:rFonts w:ascii="Arial" w:hAnsi="Arial" w:cs="Arial"/>
                <w:color w:val="666666"/>
                <w:sz w:val="22"/>
                <w:szCs w:val="27"/>
                <w:shd w:val="clear" w:color="auto" w:fill="FFFFFF"/>
              </w:rPr>
              <w:t>$75,000</w:t>
            </w:r>
            <w:permEnd w:id="64"/>
          </w:p>
        </w:tc>
        <w:permStart w:id="65" w:edGrp="everyone" w:displacedByCustomXml="next"/>
        <w:sdt>
          <w:sdtPr>
            <w:rPr>
              <w:rFonts w:ascii="Arial" w:hAnsi="Arial" w:cs="Arial"/>
              <w:sz w:val="44"/>
              <w:szCs w:val="44"/>
            </w:rPr>
            <w:id w:val="-707568164"/>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5" w:displacedByCustomXml="prev"/>
      </w:tr>
    </w:tbl>
    <w:p w:rsidR="00F269FE" w:rsidRDefault="00F269FE" w:rsidP="00F269FE">
      <w:pPr>
        <w:rPr>
          <w:rFonts w:ascii="Arial" w:hAnsi="Arial" w:cs="Arial"/>
          <w:sz w:val="22"/>
          <w:szCs w:val="22"/>
        </w:rPr>
      </w:pPr>
    </w:p>
    <w:p w:rsidR="008A37F2" w:rsidRDefault="008A37F2" w:rsidP="008A37F2">
      <w:pPr>
        <w:jc w:val="left"/>
        <w:rPr>
          <w:rFonts w:ascii="Arial" w:hAnsi="Arial" w:cs="Arial"/>
          <w:sz w:val="22"/>
          <w:szCs w:val="22"/>
        </w:rPr>
      </w:pPr>
    </w:p>
    <w:p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E1FCA" w:rsidRPr="00830749" w:rsidTr="00FB68DC">
        <w:trPr>
          <w:trHeight w:val="964"/>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5108D7" w:rsidP="009E1FCA">
            <w:pPr>
              <w:rPr>
                <w:rFonts w:ascii="Arial" w:hAnsi="Arial" w:cs="Arial"/>
                <w:sz w:val="22"/>
                <w:szCs w:val="22"/>
              </w:rPr>
            </w:pPr>
            <w:permStart w:id="66" w:edGrp="everyone"/>
            <w:r w:rsidRPr="005108D7">
              <w:rPr>
                <w:rFonts w:ascii="Arial" w:hAnsi="Arial" w:cs="Arial"/>
                <w:sz w:val="22"/>
                <w:szCs w:val="22"/>
              </w:rPr>
              <w:t xml:space="preserve">The </w:t>
            </w:r>
            <w:r w:rsidRPr="005108D7">
              <w:rPr>
                <w:rFonts w:ascii="Arial" w:hAnsi="Arial" w:cs="Arial"/>
                <w:i/>
                <w:iCs/>
                <w:sz w:val="22"/>
                <w:szCs w:val="22"/>
              </w:rPr>
              <w:t xml:space="preserve">Independent Contractors Act 2006 </w:t>
            </w:r>
            <w:r w:rsidRPr="005108D7">
              <w:rPr>
                <w:rFonts w:ascii="Arial" w:hAnsi="Arial" w:cs="Arial"/>
                <w:sz w:val="22"/>
                <w:szCs w:val="22"/>
              </w:rPr>
              <w:t>(</w:t>
            </w:r>
            <w:proofErr w:type="spellStart"/>
            <w:r w:rsidRPr="005108D7">
              <w:rPr>
                <w:rFonts w:ascii="Arial" w:hAnsi="Arial" w:cs="Arial"/>
                <w:sz w:val="22"/>
                <w:szCs w:val="22"/>
              </w:rPr>
              <w:t>Cth</w:t>
            </w:r>
            <w:proofErr w:type="spellEnd"/>
            <w:r w:rsidRPr="005108D7">
              <w:rPr>
                <w:rFonts w:ascii="Arial" w:hAnsi="Arial" w:cs="Arial"/>
                <w:sz w:val="22"/>
                <w:szCs w:val="22"/>
              </w:rPr>
              <w:t xml:space="preserve">) and the </w:t>
            </w:r>
            <w:r w:rsidRPr="005108D7">
              <w:rPr>
                <w:rFonts w:ascii="Arial" w:hAnsi="Arial" w:cs="Arial"/>
                <w:i/>
                <w:iCs/>
                <w:sz w:val="22"/>
                <w:szCs w:val="22"/>
              </w:rPr>
              <w:t xml:space="preserve">Fair Work Act 2009 </w:t>
            </w:r>
            <w:r w:rsidRPr="005108D7">
              <w:rPr>
                <w:rFonts w:ascii="Arial" w:hAnsi="Arial" w:cs="Arial"/>
                <w:sz w:val="22"/>
                <w:szCs w:val="22"/>
              </w:rPr>
              <w:t>(</w:t>
            </w:r>
            <w:proofErr w:type="spellStart"/>
            <w:r w:rsidRPr="005108D7">
              <w:rPr>
                <w:rFonts w:ascii="Arial" w:hAnsi="Arial" w:cs="Arial"/>
                <w:sz w:val="22"/>
                <w:szCs w:val="22"/>
              </w:rPr>
              <w:t>Cth</w:t>
            </w:r>
            <w:proofErr w:type="spellEnd"/>
            <w:r w:rsidRPr="005108D7">
              <w:rPr>
                <w:rFonts w:ascii="Arial" w:hAnsi="Arial" w:cs="Arial"/>
                <w:sz w:val="22"/>
                <w:szCs w:val="22"/>
              </w:rPr>
              <w:t>)</w:t>
            </w:r>
            <w:permEnd w:id="66"/>
          </w:p>
        </w:tc>
        <w:permStart w:id="67" w:edGrp="everyone" w:displacedByCustomXml="next"/>
        <w:sdt>
          <w:sdtPr>
            <w:rPr>
              <w:rFonts w:ascii="Arial" w:hAnsi="Arial" w:cs="Arial"/>
              <w:sz w:val="44"/>
              <w:szCs w:val="44"/>
            </w:rPr>
            <w:id w:val="-285121416"/>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7" w:displacedByCustomXml="prev"/>
      </w:tr>
    </w:tbl>
    <w:p w:rsidR="008A37F2" w:rsidRPr="008A37F2" w:rsidRDefault="008A37F2" w:rsidP="008A37F2">
      <w:pPr>
        <w:rPr>
          <w:rFonts w:ascii="Arial" w:hAnsi="Arial" w:cs="Arial"/>
          <w:sz w:val="20"/>
          <w:szCs w:val="22"/>
        </w:rPr>
      </w:pPr>
    </w:p>
    <w:p w:rsidR="000A54C7" w:rsidRPr="008A37F2" w:rsidRDefault="000A54C7" w:rsidP="00F269FE">
      <w:pPr>
        <w:rPr>
          <w:rFonts w:ascii="Arial" w:hAnsi="Arial" w:cs="Arial"/>
          <w:sz w:val="20"/>
          <w:szCs w:val="22"/>
        </w:rPr>
      </w:pPr>
    </w:p>
    <w:p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1FCA" w:rsidRPr="001C4084" w:rsidRDefault="005108D7" w:rsidP="009E1FCA">
            <w:pPr>
              <w:rPr>
                <w:rFonts w:ascii="Arial" w:hAnsi="Arial" w:cs="Arial"/>
                <w:sz w:val="22"/>
                <w:szCs w:val="22"/>
              </w:rPr>
            </w:pPr>
            <w:permStart w:id="68" w:edGrp="everyone"/>
            <w:r>
              <w:rPr>
                <w:rFonts w:ascii="Arial" w:hAnsi="Arial" w:cs="Arial"/>
                <w:sz w:val="22"/>
                <w:szCs w:val="22"/>
              </w:rPr>
              <w:t>HIA Small Works Contract</w:t>
            </w:r>
            <w:permEnd w:id="68"/>
          </w:p>
        </w:tc>
        <w:permStart w:id="69" w:edGrp="everyone" w:displacedByCustomXml="next"/>
        <w:sdt>
          <w:sdtPr>
            <w:rPr>
              <w:rFonts w:ascii="Arial" w:hAnsi="Arial" w:cs="Arial"/>
              <w:sz w:val="44"/>
              <w:szCs w:val="44"/>
            </w:rPr>
            <w:id w:val="163364788"/>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9" w:displacedByCustomXml="prev"/>
      </w:tr>
    </w:tbl>
    <w:p w:rsidR="000A54C7" w:rsidRPr="008A37F2" w:rsidRDefault="000A54C7" w:rsidP="000A54C7">
      <w:pPr>
        <w:rPr>
          <w:rFonts w:ascii="Arial" w:hAnsi="Arial" w:cs="Arial"/>
          <w:sz w:val="20"/>
          <w:szCs w:val="22"/>
        </w:rPr>
      </w:pPr>
    </w:p>
    <w:p w:rsidR="000A54C7" w:rsidRPr="008A37F2" w:rsidRDefault="000A54C7" w:rsidP="000A54C7">
      <w:pPr>
        <w:rPr>
          <w:rFonts w:ascii="Arial" w:hAnsi="Arial" w:cs="Arial"/>
          <w:sz w:val="20"/>
          <w:szCs w:val="22"/>
        </w:rPr>
      </w:pPr>
    </w:p>
    <w:p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E1FCA" w:rsidRPr="00830749" w:rsidTr="00FB68DC">
        <w:trPr>
          <w:trHeight w:val="1417"/>
        </w:trPr>
        <w:tc>
          <w:tcPr>
            <w:tcW w:w="1027" w:type="dxa"/>
            <w:tcBorders>
              <w:top w:val="nil"/>
              <w:left w:val="nil"/>
              <w:bottom w:val="nil"/>
              <w:right w:val="single" w:sz="4" w:space="0" w:color="auto"/>
            </w:tcBorders>
          </w:tcPr>
          <w:p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2B16" w:rsidRPr="006A2B16" w:rsidRDefault="006A2B16" w:rsidP="006A2B16">
            <w:pPr>
              <w:rPr>
                <w:rFonts w:ascii="Arial" w:hAnsi="Arial" w:cs="Arial"/>
                <w:sz w:val="22"/>
                <w:szCs w:val="22"/>
              </w:rPr>
            </w:pPr>
            <w:permStart w:id="70" w:edGrp="everyone"/>
            <w:r>
              <w:rPr>
                <w:rFonts w:ascii="Arial" w:hAnsi="Arial" w:cs="Arial"/>
                <w:sz w:val="22"/>
                <w:szCs w:val="22"/>
              </w:rPr>
              <w:t xml:space="preserve">Master Builders Queensland - </w:t>
            </w:r>
            <w:r w:rsidRPr="006A2B16">
              <w:rPr>
                <w:rFonts w:ascii="Arial" w:hAnsi="Arial" w:cs="Arial"/>
                <w:sz w:val="22"/>
                <w:szCs w:val="22"/>
              </w:rPr>
              <w:t xml:space="preserve">Commercial Cost Plus contract </w:t>
            </w:r>
          </w:p>
          <w:permEnd w:id="70"/>
          <w:p w:rsidR="009E1FCA" w:rsidRPr="001C4084" w:rsidRDefault="009E1FCA" w:rsidP="009E1FCA">
            <w:pPr>
              <w:rPr>
                <w:rFonts w:ascii="Arial" w:hAnsi="Arial" w:cs="Arial"/>
                <w:sz w:val="22"/>
                <w:szCs w:val="22"/>
              </w:rPr>
            </w:pPr>
          </w:p>
        </w:tc>
        <w:permStart w:id="71" w:edGrp="everyone" w:displacedByCustomXml="next"/>
        <w:sdt>
          <w:sdtPr>
            <w:rPr>
              <w:rFonts w:ascii="Arial" w:hAnsi="Arial" w:cs="Arial"/>
              <w:sz w:val="44"/>
              <w:szCs w:val="44"/>
            </w:rPr>
            <w:id w:val="620508410"/>
          </w:sdtPr>
          <w:sdtContent>
            <w:tc>
              <w:tcPr>
                <w:tcW w:w="567" w:type="dxa"/>
                <w:tcBorders>
                  <w:top w:val="nil"/>
                  <w:left w:val="single" w:sz="4" w:space="0" w:color="auto"/>
                  <w:bottom w:val="nil"/>
                  <w:right w:val="nil"/>
                </w:tcBorders>
              </w:tcPr>
              <w:p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71" w:displacedByCustomXml="prev"/>
      </w:tr>
    </w:tbl>
    <w:p w:rsidR="00C16671" w:rsidRDefault="00C16671" w:rsidP="00C16671">
      <w:pPr>
        <w:jc w:val="left"/>
        <w:rPr>
          <w:rFonts w:ascii="Arial" w:hAnsi="Arial" w:cs="Arial"/>
          <w:sz w:val="22"/>
          <w:szCs w:val="22"/>
        </w:rPr>
      </w:pPr>
    </w:p>
    <w:p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B68DC" w:rsidRPr="00830749" w:rsidTr="00FB68DC">
        <w:trPr>
          <w:trHeight w:val="2494"/>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Pr="001C4084" w:rsidRDefault="0051567F" w:rsidP="00FB68DC">
            <w:pPr>
              <w:rPr>
                <w:rFonts w:ascii="Arial" w:hAnsi="Arial" w:cs="Arial"/>
                <w:sz w:val="22"/>
                <w:szCs w:val="22"/>
              </w:rPr>
            </w:pPr>
            <w:permStart w:id="72" w:edGrp="everyone"/>
            <w:r>
              <w:t>Planning Act 2016, Part 5, division 1, section 72</w:t>
            </w:r>
            <w:permEnd w:id="72"/>
          </w:p>
        </w:tc>
        <w:permStart w:id="73" w:edGrp="everyone" w:displacedByCustomXml="next"/>
        <w:sdt>
          <w:sdtPr>
            <w:rPr>
              <w:rFonts w:ascii="Arial" w:hAnsi="Arial" w:cs="Arial"/>
              <w:sz w:val="44"/>
              <w:szCs w:val="44"/>
            </w:rPr>
            <w:id w:val="-329751853"/>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73" w:displacedByCustomXml="prev"/>
      </w:tr>
    </w:tbl>
    <w:p w:rsidR="00C16671" w:rsidRDefault="00C16671" w:rsidP="00C16671">
      <w:pPr>
        <w:rPr>
          <w:rFonts w:ascii="Arial" w:hAnsi="Arial" w:cs="Arial"/>
          <w:sz w:val="22"/>
          <w:szCs w:val="22"/>
        </w:rPr>
      </w:pPr>
    </w:p>
    <w:p w:rsidR="0094485B" w:rsidRPr="00830749" w:rsidRDefault="0094485B" w:rsidP="0094485B">
      <w:pPr>
        <w:ind w:right="-24"/>
        <w:rPr>
          <w:rFonts w:ascii="Arial" w:hAnsi="Arial" w:cs="Arial"/>
          <w:sz w:val="22"/>
          <w:szCs w:val="22"/>
        </w:rPr>
      </w:pPr>
    </w:p>
    <w:p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F8694B" w:rsidTr="00F8694B">
        <w:trPr>
          <w:trHeight w:val="425"/>
        </w:trPr>
        <w:tc>
          <w:tcPr>
            <w:tcW w:w="1556" w:type="pct"/>
            <w:tcBorders>
              <w:top w:val="nil"/>
              <w:left w:val="nil"/>
              <w:bottom w:val="nil"/>
              <w:right w:val="single" w:sz="12" w:space="0" w:color="auto"/>
            </w:tcBorders>
            <w:shd w:val="clear" w:color="auto" w:fill="auto"/>
          </w:tcPr>
          <w:p w:rsidR="00F8694B" w:rsidRDefault="00F8694B" w:rsidP="00F8694B">
            <w:pPr>
              <w:keepNext/>
              <w:ind w:left="993" w:hanging="993"/>
            </w:pPr>
            <w:r w:rsidRPr="001C4084">
              <w:rPr>
                <w:rFonts w:ascii="Arial" w:hAnsi="Arial" w:cs="Arial"/>
                <w:b/>
                <w:sz w:val="22"/>
                <w:szCs w:val="22"/>
              </w:rPr>
              <w:t>Answer</w:t>
            </w:r>
          </w:p>
        </w:tc>
        <w:permStart w:id="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694B" w:rsidRPr="00DD7A44" w:rsidRDefault="00ED087E" w:rsidP="00F8694B">
            <w:pPr>
              <w:keepNext/>
              <w:ind w:left="993" w:right="82" w:hanging="993"/>
              <w:jc w:val="center"/>
              <w:rPr>
                <w:color w:val="17365D" w:themeColor="text2" w:themeShade="BF"/>
              </w:rPr>
            </w:pPr>
            <w:sdt>
              <w:sdtPr>
                <w:rPr>
                  <w:rFonts w:ascii="Arial" w:hAnsi="Arial" w:cs="Arial"/>
                  <w:sz w:val="40"/>
                  <w:szCs w:val="44"/>
                </w:rPr>
                <w:id w:val="-389036817"/>
              </w:sdtPr>
              <w:sdtContent>
                <w:r w:rsidR="00751FF2">
                  <w:rPr>
                    <w:rFonts w:ascii="Arial" w:hAnsi="Arial" w:cs="Arial"/>
                    <w:sz w:val="40"/>
                    <w:szCs w:val="44"/>
                  </w:rPr>
                  <w:sym w:font="Wingdings" w:char="F0FC"/>
                </w:r>
              </w:sdtContent>
            </w:sdt>
            <w:permEnd w:id="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Pr="00E106BF" w:rsidRDefault="00F8694B" w:rsidP="00F8694B">
            <w:pPr>
              <w:keepNext/>
              <w:ind w:left="993" w:hanging="993"/>
              <w:rPr>
                <w:rFonts w:ascii="Arial" w:hAnsi="Arial" w:cs="Arial"/>
                <w:sz w:val="44"/>
                <w:szCs w:val="44"/>
              </w:rPr>
            </w:pPr>
          </w:p>
        </w:tc>
        <w:permStart w:id="75" w:edGrp="everyone" w:displacedByCustomXml="next"/>
        <w:sdt>
          <w:sdtPr>
            <w:rPr>
              <w:rFonts w:ascii="Arial" w:hAnsi="Arial" w:cs="Arial"/>
              <w:sz w:val="44"/>
              <w:szCs w:val="44"/>
            </w:rPr>
            <w:id w:val="407277065"/>
          </w:sdtPr>
          <w:sdtContent>
            <w:tc>
              <w:tcPr>
                <w:tcW w:w="336" w:type="pct"/>
                <w:tcBorders>
                  <w:top w:val="nil"/>
                  <w:left w:val="nil"/>
                  <w:bottom w:val="nil"/>
                  <w:right w:val="nil"/>
                </w:tcBorders>
                <w:shd w:val="clear" w:color="auto" w:fill="auto"/>
              </w:tcPr>
              <w:p w:rsidR="00F8694B" w:rsidRDefault="00F8694B" w:rsidP="00F8694B">
                <w:pPr>
                  <w:keepNext/>
                  <w:ind w:left="993" w:hanging="993"/>
                </w:pPr>
                <w:r>
                  <w:rPr>
                    <w:rFonts w:ascii="Arial" w:hAnsi="Arial" w:cs="Arial"/>
                    <w:sz w:val="44"/>
                    <w:szCs w:val="44"/>
                  </w:rPr>
                  <w:sym w:font="Wingdings" w:char="F0A8"/>
                </w:r>
              </w:p>
            </w:tc>
          </w:sdtContent>
        </w:sdt>
        <w:permEnd w:id="75" w:displacedByCustomXml="prev"/>
      </w:tr>
      <w:tr w:rsidR="00F8694B" w:rsidTr="00F8694B">
        <w:trPr>
          <w:trHeight w:val="425"/>
          <w:hidden/>
        </w:trPr>
        <w:tc>
          <w:tcPr>
            <w:tcW w:w="1556" w:type="pct"/>
            <w:tcBorders>
              <w:top w:val="nil"/>
              <w:left w:val="nil"/>
              <w:bottom w:val="nil"/>
              <w:right w:val="single" w:sz="12" w:space="0" w:color="auto"/>
            </w:tcBorders>
          </w:tcPr>
          <w:p w:rsidR="00F8694B" w:rsidRPr="00FE608E" w:rsidRDefault="00F8694B" w:rsidP="00F8694B">
            <w:pPr>
              <w:ind w:left="993" w:hanging="993"/>
              <w:jc w:val="center"/>
              <w:rPr>
                <w:vanish/>
              </w:rPr>
            </w:pPr>
          </w:p>
        </w:tc>
        <w:permStart w:id="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694B" w:rsidRPr="00DD7A44" w:rsidRDefault="00ED087E" w:rsidP="00F8694B">
            <w:pPr>
              <w:keepNext/>
              <w:ind w:left="993" w:right="82" w:hanging="993"/>
              <w:jc w:val="center"/>
              <w:rPr>
                <w:color w:val="17365D" w:themeColor="text2" w:themeShade="BF"/>
              </w:rPr>
            </w:pPr>
            <w:sdt>
              <w:sdtPr>
                <w:rPr>
                  <w:rFonts w:ascii="Arial" w:hAnsi="Arial" w:cs="Arial"/>
                  <w:sz w:val="40"/>
                  <w:szCs w:val="44"/>
                </w:rPr>
                <w:id w:val="-1664309041"/>
              </w:sdtPr>
              <w:sdtContent>
                <w:r w:rsidR="00F8694B">
                  <w:rPr>
                    <w:rFonts w:ascii="Arial" w:hAnsi="Arial" w:cs="Arial"/>
                    <w:sz w:val="40"/>
                    <w:szCs w:val="44"/>
                  </w:rPr>
                  <w:sym w:font="Wingdings" w:char="F0A8"/>
                </w:r>
              </w:sdtContent>
            </w:sdt>
            <w:permEnd w:id="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8694B" w:rsidRDefault="00F8694B" w:rsidP="00F8694B">
            <w:pPr>
              <w:ind w:left="993" w:hanging="993"/>
            </w:pPr>
          </w:p>
        </w:tc>
        <w:tc>
          <w:tcPr>
            <w:tcW w:w="336" w:type="pct"/>
            <w:tcBorders>
              <w:top w:val="nil"/>
              <w:left w:val="nil"/>
              <w:bottom w:val="nil"/>
              <w:right w:val="nil"/>
            </w:tcBorders>
          </w:tcPr>
          <w:p w:rsidR="00F8694B" w:rsidRPr="0094485B" w:rsidRDefault="00F8694B" w:rsidP="00F8694B">
            <w:pPr>
              <w:keepNext/>
              <w:ind w:left="993" w:hanging="993"/>
              <w:rPr>
                <w:sz w:val="44"/>
                <w:szCs w:val="44"/>
              </w:rPr>
            </w:pPr>
          </w:p>
        </w:tc>
      </w:tr>
    </w:tbl>
    <w:p w:rsidR="0094485B" w:rsidRDefault="0094485B" w:rsidP="0094485B">
      <w:pPr>
        <w:jc w:val="left"/>
        <w:rPr>
          <w:rFonts w:ascii="Arial" w:hAnsi="Arial" w:cs="Arial"/>
          <w:sz w:val="22"/>
          <w:szCs w:val="22"/>
        </w:rPr>
      </w:pPr>
    </w:p>
    <w:p w:rsidR="004E1743" w:rsidRDefault="004E1743" w:rsidP="004E1743">
      <w:pPr>
        <w:rPr>
          <w:rFonts w:ascii="Arial" w:hAnsi="Arial" w:cs="Arial"/>
          <w:sz w:val="22"/>
          <w:szCs w:val="22"/>
        </w:rPr>
      </w:pPr>
    </w:p>
    <w:p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4E1743" w:rsidTr="008639BB">
        <w:tc>
          <w:tcPr>
            <w:tcW w:w="611" w:type="pct"/>
            <w:tcBorders>
              <w:top w:val="nil"/>
              <w:left w:val="nil"/>
              <w:bottom w:val="nil"/>
              <w:right w:val="single" w:sz="12" w:space="0" w:color="auto"/>
            </w:tcBorders>
            <w:shd w:val="clear" w:color="auto" w:fill="auto"/>
          </w:tcPr>
          <w:p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rsidR="004E1743" w:rsidRDefault="004E1743" w:rsidP="008639BB">
            <w:pPr>
              <w:ind w:right="82"/>
              <w:jc w:val="center"/>
            </w:pPr>
            <w:r>
              <w:t>Enterprise Agreements</w:t>
            </w:r>
          </w:p>
        </w:tc>
        <w:permStart w:id="77" w:edGrp="everyone" w:displacedByCustomXml="next"/>
        <w:sdt>
          <w:sdtPr>
            <w:rPr>
              <w:rFonts w:ascii="Arial" w:hAnsi="Arial" w:cs="Arial"/>
              <w:sz w:val="44"/>
              <w:szCs w:val="44"/>
            </w:rPr>
            <w:id w:val="-1014069892"/>
          </w:sdtPr>
          <w:sdtContent>
            <w:tc>
              <w:tcPr>
                <w:tcW w:w="335" w:type="pct"/>
                <w:tcBorders>
                  <w:top w:val="nil"/>
                  <w:left w:val="single" w:sz="12" w:space="0" w:color="auto"/>
                  <w:bottom w:val="nil"/>
                  <w:right w:val="nil"/>
                </w:tcBorders>
                <w:shd w:val="clear" w:color="auto" w:fill="auto"/>
              </w:tcPr>
              <w:p w:rsidR="004E1743" w:rsidRDefault="00F8431A" w:rsidP="00F8431A">
                <w:pPr>
                  <w:keepNext/>
                  <w:ind w:left="993" w:hanging="993"/>
                </w:pPr>
                <w:r>
                  <w:rPr>
                    <w:rFonts w:ascii="Arial" w:hAnsi="Arial" w:cs="Arial"/>
                    <w:sz w:val="44"/>
                    <w:szCs w:val="44"/>
                  </w:rPr>
                  <w:sym w:font="Wingdings" w:char="F0A8"/>
                </w:r>
              </w:p>
            </w:tc>
          </w:sdtContent>
        </w:sdt>
        <w:permEnd w:id="77" w:displacedByCustomXml="prev"/>
      </w:tr>
      <w:tr w:rsidR="005176F1" w:rsidTr="008639BB">
        <w:trPr>
          <w:trHeight w:val="850"/>
          <w:hidden/>
        </w:trPr>
        <w:tc>
          <w:tcPr>
            <w:tcW w:w="611" w:type="pct"/>
            <w:tcBorders>
              <w:top w:val="nil"/>
              <w:left w:val="nil"/>
              <w:bottom w:val="nil"/>
              <w:right w:val="single" w:sz="12" w:space="0" w:color="auto"/>
            </w:tcBorders>
          </w:tcPr>
          <w:p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176F1" w:rsidRPr="00311F83" w:rsidRDefault="0079708A" w:rsidP="005176F1">
            <w:pPr>
              <w:jc w:val="left"/>
              <w:rPr>
                <w:rFonts w:ascii="Arial" w:hAnsi="Arial" w:cs="Arial"/>
                <w:sz w:val="22"/>
                <w:szCs w:val="22"/>
              </w:rPr>
            </w:pPr>
            <w:permStart w:id="78" w:edGrp="everyone"/>
            <w:r w:rsidRPr="0079708A">
              <w:rPr>
                <w:bCs/>
                <w:color w:val="000000"/>
                <w:sz w:val="22"/>
                <w:szCs w:val="15"/>
                <w:shd w:val="clear" w:color="auto" w:fill="FFFFFF"/>
              </w:rPr>
              <w:t>Subdivision C</w:t>
            </w:r>
            <w:permEnd w:id="78"/>
          </w:p>
        </w:tc>
        <w:tc>
          <w:tcPr>
            <w:tcW w:w="2027" w:type="pct"/>
            <w:tcBorders>
              <w:left w:val="single" w:sz="4" w:space="0" w:color="auto"/>
            </w:tcBorders>
            <w:shd w:val="clear" w:color="auto" w:fill="auto"/>
            <w:vAlign w:val="center"/>
          </w:tcPr>
          <w:p w:rsidR="005176F1" w:rsidRPr="00311F83" w:rsidRDefault="0079708A" w:rsidP="005176F1">
            <w:pPr>
              <w:jc w:val="left"/>
              <w:rPr>
                <w:rFonts w:ascii="Arial" w:hAnsi="Arial" w:cs="Arial"/>
                <w:sz w:val="22"/>
                <w:szCs w:val="22"/>
              </w:rPr>
            </w:pPr>
            <w:permStart w:id="79" w:edGrp="everyone"/>
            <w:r w:rsidRPr="0079708A">
              <w:rPr>
                <w:bCs/>
                <w:color w:val="000000"/>
                <w:sz w:val="22"/>
                <w:szCs w:val="15"/>
                <w:shd w:val="clear" w:color="auto" w:fill="FFFFFF"/>
              </w:rPr>
              <w:t>Subdivision</w:t>
            </w:r>
            <w:r>
              <w:rPr>
                <w:bCs/>
                <w:color w:val="000000"/>
                <w:sz w:val="22"/>
                <w:szCs w:val="15"/>
                <w:shd w:val="clear" w:color="auto" w:fill="FFFFFF"/>
              </w:rPr>
              <w:t xml:space="preserve"> D</w:t>
            </w:r>
            <w:permEnd w:id="79"/>
          </w:p>
        </w:tc>
        <w:tc>
          <w:tcPr>
            <w:tcW w:w="335" w:type="pct"/>
            <w:tcBorders>
              <w:top w:val="nil"/>
              <w:left w:val="single" w:sz="12" w:space="0" w:color="auto"/>
              <w:bottom w:val="nil"/>
              <w:right w:val="nil"/>
            </w:tcBorders>
          </w:tcPr>
          <w:p w:rsidR="005176F1" w:rsidRDefault="005176F1" w:rsidP="005176F1">
            <w:pPr>
              <w:ind w:left="993" w:hanging="993"/>
            </w:pPr>
          </w:p>
        </w:tc>
      </w:tr>
    </w:tbl>
    <w:p w:rsidR="004E1743" w:rsidRDefault="004E1743" w:rsidP="004E1743">
      <w:pPr>
        <w:rPr>
          <w:rFonts w:ascii="Arial" w:hAnsi="Arial" w:cs="Arial"/>
          <w:sz w:val="22"/>
          <w:szCs w:val="22"/>
        </w:rPr>
      </w:pPr>
    </w:p>
    <w:p w:rsidR="006E5907" w:rsidRPr="00830749" w:rsidRDefault="006E5907" w:rsidP="006E5907">
      <w:pPr>
        <w:ind w:right="-24"/>
        <w:rPr>
          <w:rFonts w:ascii="Arial" w:hAnsi="Arial" w:cs="Arial"/>
          <w:sz w:val="22"/>
          <w:szCs w:val="22"/>
        </w:rPr>
      </w:pPr>
    </w:p>
    <w:p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5176F1" w:rsidTr="005176F1">
        <w:trPr>
          <w:trHeight w:val="425"/>
        </w:trPr>
        <w:tc>
          <w:tcPr>
            <w:tcW w:w="1556" w:type="pct"/>
            <w:tcBorders>
              <w:top w:val="nil"/>
              <w:left w:val="nil"/>
              <w:bottom w:val="nil"/>
              <w:right w:val="single" w:sz="12" w:space="0" w:color="auto"/>
            </w:tcBorders>
            <w:shd w:val="clear" w:color="auto" w:fill="auto"/>
          </w:tcPr>
          <w:p w:rsidR="005176F1" w:rsidRDefault="005176F1" w:rsidP="005176F1">
            <w:pPr>
              <w:keepNext/>
              <w:ind w:left="993" w:hanging="993"/>
            </w:pPr>
            <w:r w:rsidRPr="001C4084">
              <w:rPr>
                <w:rFonts w:ascii="Arial" w:hAnsi="Arial" w:cs="Arial"/>
                <w:b/>
                <w:sz w:val="22"/>
                <w:szCs w:val="22"/>
              </w:rPr>
              <w:t>Answer</w:t>
            </w:r>
          </w:p>
        </w:tc>
        <w:permStart w:id="8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176F1" w:rsidRPr="00DD7A44" w:rsidRDefault="00ED087E" w:rsidP="005176F1">
            <w:pPr>
              <w:keepNext/>
              <w:ind w:left="993" w:right="82" w:hanging="993"/>
              <w:jc w:val="center"/>
              <w:rPr>
                <w:color w:val="17365D" w:themeColor="text2" w:themeShade="BF"/>
              </w:rPr>
            </w:pPr>
            <w:sdt>
              <w:sdtPr>
                <w:rPr>
                  <w:rFonts w:ascii="Arial" w:hAnsi="Arial" w:cs="Arial"/>
                  <w:sz w:val="40"/>
                  <w:szCs w:val="44"/>
                </w:rPr>
                <w:id w:val="-277405841"/>
              </w:sdtPr>
              <w:sdtContent>
                <w:r w:rsidR="00347B4F">
                  <w:rPr>
                    <w:rFonts w:ascii="Arial" w:hAnsi="Arial" w:cs="Arial"/>
                    <w:sz w:val="40"/>
                    <w:szCs w:val="44"/>
                  </w:rPr>
                  <w:sym w:font="Wingdings" w:char="F0FC"/>
                </w:r>
              </w:sdtContent>
            </w:sdt>
            <w:permEnd w:id="8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Pr="00E106BF" w:rsidRDefault="005176F1" w:rsidP="005176F1">
            <w:pPr>
              <w:keepNext/>
              <w:ind w:left="993" w:hanging="993"/>
              <w:rPr>
                <w:rFonts w:ascii="Arial" w:hAnsi="Arial" w:cs="Arial"/>
                <w:sz w:val="44"/>
                <w:szCs w:val="44"/>
              </w:rPr>
            </w:pPr>
          </w:p>
        </w:tc>
        <w:permStart w:id="81" w:edGrp="everyone" w:displacedByCustomXml="next"/>
        <w:sdt>
          <w:sdtPr>
            <w:rPr>
              <w:rFonts w:ascii="Arial" w:hAnsi="Arial" w:cs="Arial"/>
              <w:sz w:val="44"/>
              <w:szCs w:val="44"/>
            </w:rPr>
            <w:id w:val="-1656452278"/>
          </w:sdtPr>
          <w:sdtContent>
            <w:tc>
              <w:tcPr>
                <w:tcW w:w="336" w:type="pct"/>
                <w:tcBorders>
                  <w:top w:val="nil"/>
                  <w:left w:val="nil"/>
                  <w:bottom w:val="nil"/>
                  <w:right w:val="nil"/>
                </w:tcBorders>
                <w:shd w:val="clear" w:color="auto" w:fill="auto"/>
              </w:tcPr>
              <w:p w:rsidR="005176F1" w:rsidRDefault="005176F1" w:rsidP="005176F1">
                <w:pPr>
                  <w:keepNext/>
                  <w:ind w:left="993" w:hanging="993"/>
                </w:pPr>
                <w:r>
                  <w:rPr>
                    <w:rFonts w:ascii="Arial" w:hAnsi="Arial" w:cs="Arial"/>
                    <w:sz w:val="44"/>
                    <w:szCs w:val="44"/>
                  </w:rPr>
                  <w:sym w:font="Wingdings" w:char="F0A8"/>
                </w:r>
              </w:p>
            </w:tc>
          </w:sdtContent>
        </w:sdt>
        <w:permEnd w:id="81" w:displacedByCustomXml="prev"/>
      </w:tr>
      <w:tr w:rsidR="005176F1" w:rsidTr="005176F1">
        <w:trPr>
          <w:trHeight w:val="425"/>
          <w:hidden/>
        </w:trPr>
        <w:tc>
          <w:tcPr>
            <w:tcW w:w="1556" w:type="pct"/>
            <w:tcBorders>
              <w:top w:val="nil"/>
              <w:left w:val="nil"/>
              <w:bottom w:val="nil"/>
              <w:right w:val="single" w:sz="12" w:space="0" w:color="auto"/>
            </w:tcBorders>
          </w:tcPr>
          <w:p w:rsidR="005176F1" w:rsidRPr="00FE608E" w:rsidRDefault="005176F1" w:rsidP="005176F1">
            <w:pPr>
              <w:ind w:left="993" w:hanging="993"/>
              <w:jc w:val="center"/>
              <w:rPr>
                <w:vanish/>
              </w:rPr>
            </w:pPr>
          </w:p>
        </w:tc>
        <w:permStart w:id="8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176F1" w:rsidRPr="00DD7A44" w:rsidRDefault="00ED087E" w:rsidP="005176F1">
            <w:pPr>
              <w:keepNext/>
              <w:ind w:left="993" w:right="82" w:hanging="993"/>
              <w:jc w:val="center"/>
              <w:rPr>
                <w:color w:val="17365D" w:themeColor="text2" w:themeShade="BF"/>
              </w:rPr>
            </w:pPr>
            <w:sdt>
              <w:sdtPr>
                <w:rPr>
                  <w:rFonts w:ascii="Arial" w:hAnsi="Arial" w:cs="Arial"/>
                  <w:sz w:val="40"/>
                  <w:szCs w:val="44"/>
                </w:rPr>
                <w:id w:val="-1465274811"/>
              </w:sdtPr>
              <w:sdtContent>
                <w:r w:rsidR="005176F1">
                  <w:rPr>
                    <w:rFonts w:ascii="Arial" w:hAnsi="Arial" w:cs="Arial"/>
                    <w:sz w:val="40"/>
                    <w:szCs w:val="44"/>
                  </w:rPr>
                  <w:sym w:font="Wingdings" w:char="F0A8"/>
                </w:r>
              </w:sdtContent>
            </w:sdt>
            <w:permEnd w:id="8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176F1" w:rsidRDefault="005176F1" w:rsidP="005176F1">
            <w:pPr>
              <w:ind w:left="993" w:hanging="993"/>
            </w:pPr>
          </w:p>
        </w:tc>
        <w:tc>
          <w:tcPr>
            <w:tcW w:w="336" w:type="pct"/>
            <w:tcBorders>
              <w:top w:val="nil"/>
              <w:left w:val="nil"/>
              <w:bottom w:val="nil"/>
              <w:right w:val="nil"/>
            </w:tcBorders>
          </w:tcPr>
          <w:p w:rsidR="005176F1" w:rsidRPr="0094485B" w:rsidRDefault="005176F1" w:rsidP="005176F1">
            <w:pPr>
              <w:keepNext/>
              <w:ind w:left="993" w:hanging="993"/>
              <w:rPr>
                <w:sz w:val="44"/>
                <w:szCs w:val="44"/>
              </w:rPr>
            </w:pPr>
          </w:p>
        </w:tc>
      </w:tr>
    </w:tbl>
    <w:p w:rsidR="006E5907" w:rsidRDefault="006E5907" w:rsidP="006E5907">
      <w:pPr>
        <w:jc w:val="left"/>
        <w:rPr>
          <w:rFonts w:ascii="Arial" w:hAnsi="Arial" w:cs="Arial"/>
          <w:sz w:val="22"/>
          <w:szCs w:val="22"/>
        </w:rPr>
      </w:pPr>
    </w:p>
    <w:p w:rsidR="006E5907" w:rsidRDefault="006E5907" w:rsidP="006E5907">
      <w:pPr>
        <w:rPr>
          <w:rFonts w:ascii="Arial" w:hAnsi="Arial" w:cs="Arial"/>
          <w:sz w:val="22"/>
          <w:szCs w:val="22"/>
        </w:rPr>
      </w:pPr>
    </w:p>
    <w:p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B68DC" w:rsidRPr="00830749" w:rsidTr="00FB68DC">
        <w:trPr>
          <w:trHeight w:val="1020"/>
        </w:trPr>
        <w:tc>
          <w:tcPr>
            <w:tcW w:w="1027" w:type="dxa"/>
            <w:tcBorders>
              <w:top w:val="nil"/>
              <w:left w:val="nil"/>
              <w:bottom w:val="nil"/>
              <w:right w:val="single" w:sz="4" w:space="0" w:color="auto"/>
            </w:tcBorders>
          </w:tcPr>
          <w:p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68DC" w:rsidRPr="00B2688A" w:rsidRDefault="007C1DD3" w:rsidP="00FB68DC">
            <w:pPr>
              <w:rPr>
                <w:rFonts w:ascii="Arial" w:hAnsi="Arial" w:cs="Arial"/>
                <w:color w:val="231F20"/>
                <w:sz w:val="22"/>
                <w:szCs w:val="23"/>
                <w:shd w:val="clear" w:color="auto" w:fill="DDDDDD"/>
              </w:rPr>
            </w:pPr>
            <w:permStart w:id="83" w:edGrp="everyone"/>
            <w:r w:rsidRPr="00B2688A">
              <w:rPr>
                <w:rFonts w:ascii="Arial" w:hAnsi="Arial" w:cs="Arial"/>
                <w:color w:val="231F20"/>
                <w:sz w:val="22"/>
                <w:szCs w:val="23"/>
                <w:shd w:val="clear" w:color="auto" w:fill="DDDDDD"/>
              </w:rPr>
              <w:t>Building and Construction Award </w:t>
            </w:r>
          </w:p>
          <w:p w:rsidR="00FB68DC" w:rsidRPr="001C4084" w:rsidRDefault="007C1DD3" w:rsidP="00FB68DC">
            <w:pPr>
              <w:rPr>
                <w:rFonts w:ascii="Arial" w:hAnsi="Arial" w:cs="Arial"/>
                <w:sz w:val="22"/>
                <w:szCs w:val="22"/>
              </w:rPr>
            </w:pPr>
            <w:r w:rsidRPr="00B2688A">
              <w:rPr>
                <w:rFonts w:ascii="Arial" w:hAnsi="Arial" w:cs="Arial"/>
                <w:color w:val="231F20"/>
                <w:sz w:val="22"/>
                <w:szCs w:val="23"/>
                <w:shd w:val="clear" w:color="auto" w:fill="DDDDDD"/>
              </w:rPr>
              <w:t>Clerks Award</w:t>
            </w:r>
            <w:permEnd w:id="83"/>
          </w:p>
        </w:tc>
        <w:permStart w:id="84" w:edGrp="everyone" w:displacedByCustomXml="next"/>
        <w:sdt>
          <w:sdtPr>
            <w:rPr>
              <w:rFonts w:ascii="Arial" w:hAnsi="Arial" w:cs="Arial"/>
              <w:sz w:val="44"/>
              <w:szCs w:val="44"/>
            </w:rPr>
            <w:id w:val="-1172337796"/>
          </w:sdtPr>
          <w:sdtContent>
            <w:tc>
              <w:tcPr>
                <w:tcW w:w="567" w:type="dxa"/>
                <w:tcBorders>
                  <w:top w:val="nil"/>
                  <w:left w:val="single" w:sz="4" w:space="0" w:color="auto"/>
                  <w:bottom w:val="nil"/>
                  <w:right w:val="nil"/>
                </w:tcBorders>
              </w:tcPr>
              <w:p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84" w:displacedByCustomXml="prev"/>
      </w:tr>
    </w:tbl>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8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2135160129"/>
              </w:sdtPr>
              <w:sdtContent>
                <w:r w:rsidR="00347B4F">
                  <w:rPr>
                    <w:rFonts w:ascii="Arial" w:hAnsi="Arial" w:cs="Arial"/>
                    <w:sz w:val="40"/>
                    <w:szCs w:val="44"/>
                  </w:rPr>
                  <w:sym w:font="Wingdings" w:char="F0FC"/>
                </w:r>
              </w:sdtContent>
            </w:sdt>
            <w:permEnd w:id="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86" w:edGrp="everyone" w:displacedByCustomXml="next"/>
        <w:sdt>
          <w:sdtPr>
            <w:rPr>
              <w:rFonts w:ascii="Arial" w:hAnsi="Arial" w:cs="Arial"/>
              <w:sz w:val="44"/>
              <w:szCs w:val="44"/>
            </w:rPr>
            <w:id w:val="-1971969393"/>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86"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80529328"/>
              </w:sdtPr>
              <w:sdtContent>
                <w:r w:rsidR="00827873">
                  <w:rPr>
                    <w:rFonts w:ascii="Arial" w:hAnsi="Arial" w:cs="Arial"/>
                    <w:sz w:val="40"/>
                    <w:szCs w:val="44"/>
                  </w:rPr>
                  <w:sym w:font="Wingdings" w:char="F0A8"/>
                </w:r>
              </w:sdtContent>
            </w:sdt>
            <w:permEnd w:id="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4E1743" w:rsidRPr="00830749" w:rsidRDefault="004E1743" w:rsidP="004E1743">
      <w:pPr>
        <w:ind w:right="-24"/>
        <w:rPr>
          <w:rFonts w:ascii="Arial" w:hAnsi="Arial" w:cs="Arial"/>
          <w:sz w:val="22"/>
          <w:szCs w:val="22"/>
        </w:rPr>
      </w:pPr>
    </w:p>
    <w:p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8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332608932"/>
              </w:sdtPr>
              <w:sdtContent>
                <w:r w:rsidR="00827873">
                  <w:rPr>
                    <w:rFonts w:ascii="Arial" w:hAnsi="Arial" w:cs="Arial"/>
                    <w:sz w:val="40"/>
                    <w:szCs w:val="44"/>
                  </w:rPr>
                  <w:sym w:font="Wingdings" w:char="F0A8"/>
                </w:r>
              </w:sdtContent>
            </w:sdt>
            <w:permEnd w:id="8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89" w:edGrp="everyone" w:displacedByCustomXml="next"/>
        <w:sdt>
          <w:sdtPr>
            <w:rPr>
              <w:rFonts w:ascii="Arial" w:hAnsi="Arial" w:cs="Arial"/>
              <w:sz w:val="44"/>
              <w:szCs w:val="44"/>
            </w:rPr>
            <w:id w:val="1028834676"/>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89"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498463814"/>
              </w:sdtPr>
              <w:sdtContent>
                <w:r w:rsidR="00347B4F">
                  <w:rPr>
                    <w:rFonts w:ascii="Arial" w:hAnsi="Arial" w:cs="Arial"/>
                    <w:sz w:val="40"/>
                    <w:szCs w:val="44"/>
                  </w:rPr>
                  <w:sym w:font="Wingdings" w:char="F0FC"/>
                </w:r>
              </w:sdtContent>
            </w:sdt>
            <w:permEnd w:id="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4E1743" w:rsidRDefault="004E1743" w:rsidP="004E1743">
      <w:pPr>
        <w:jc w:val="left"/>
        <w:rPr>
          <w:rFonts w:ascii="Arial" w:hAnsi="Arial" w:cs="Arial"/>
          <w:sz w:val="22"/>
          <w:szCs w:val="22"/>
        </w:rPr>
      </w:pPr>
    </w:p>
    <w:p w:rsidR="008639BB" w:rsidRPr="00830749" w:rsidRDefault="008639BB" w:rsidP="008639BB">
      <w:pPr>
        <w:ind w:right="-24"/>
        <w:rPr>
          <w:rFonts w:ascii="Arial" w:hAnsi="Arial" w:cs="Arial"/>
          <w:sz w:val="22"/>
          <w:szCs w:val="22"/>
        </w:rPr>
      </w:pPr>
    </w:p>
    <w:p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9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2039773711"/>
              </w:sdtPr>
              <w:sdtContent>
                <w:r w:rsidR="00827873">
                  <w:rPr>
                    <w:rFonts w:ascii="Arial" w:hAnsi="Arial" w:cs="Arial"/>
                    <w:sz w:val="40"/>
                    <w:szCs w:val="44"/>
                  </w:rPr>
                  <w:sym w:font="Wingdings" w:char="F0A8"/>
                </w:r>
              </w:sdtContent>
            </w:sdt>
            <w:permEnd w:id="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92" w:edGrp="everyone" w:displacedByCustomXml="next"/>
        <w:sdt>
          <w:sdtPr>
            <w:rPr>
              <w:rFonts w:ascii="Arial" w:hAnsi="Arial" w:cs="Arial"/>
              <w:sz w:val="44"/>
              <w:szCs w:val="44"/>
            </w:rPr>
            <w:id w:val="1485812693"/>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92"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9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408845399"/>
              </w:sdtPr>
              <w:sdtContent>
                <w:r w:rsidR="00347B4F">
                  <w:rPr>
                    <w:rFonts w:ascii="Arial" w:hAnsi="Arial" w:cs="Arial"/>
                    <w:sz w:val="40"/>
                    <w:szCs w:val="44"/>
                  </w:rPr>
                  <w:sym w:font="Wingdings" w:char="F0FC"/>
                </w:r>
              </w:sdtContent>
            </w:sdt>
            <w:permEnd w:id="9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8639BB" w:rsidRDefault="008639BB" w:rsidP="008639BB">
      <w:pPr>
        <w:jc w:val="left"/>
        <w:rPr>
          <w:rFonts w:ascii="Arial" w:hAnsi="Arial" w:cs="Arial"/>
          <w:sz w:val="22"/>
          <w:szCs w:val="22"/>
        </w:rPr>
      </w:pPr>
    </w:p>
    <w:p w:rsidR="008639BB" w:rsidRDefault="008639BB" w:rsidP="008639BB">
      <w:pPr>
        <w:rPr>
          <w:rFonts w:ascii="Arial" w:hAnsi="Arial" w:cs="Arial"/>
          <w:sz w:val="22"/>
          <w:szCs w:val="22"/>
        </w:rPr>
      </w:pPr>
    </w:p>
    <w:p w:rsidR="008639BB" w:rsidRPr="00830749" w:rsidRDefault="008639BB" w:rsidP="008639BB">
      <w:pPr>
        <w:pStyle w:val="11CSTCPLQuestionBullet"/>
        <w:ind w:left="709" w:hanging="709"/>
      </w:pPr>
      <w:bookmarkStart w:id="36" w:name="_Ref535584217"/>
      <w:r>
        <w:t>Identify the subcontractors who still need to hold a licence.</w:t>
      </w:r>
      <w:bookmarkEnd w:id="36"/>
    </w:p>
    <w:p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94C" w:rsidRPr="00830749" w:rsidTr="0079294C">
        <w:trPr>
          <w:trHeight w:val="1928"/>
        </w:trPr>
        <w:tc>
          <w:tcPr>
            <w:tcW w:w="1027" w:type="dxa"/>
            <w:tcBorders>
              <w:top w:val="nil"/>
              <w:left w:val="nil"/>
              <w:bottom w:val="nil"/>
              <w:right w:val="single" w:sz="4" w:space="0" w:color="auto"/>
            </w:tcBorders>
          </w:tcPr>
          <w:p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347B4F" w:rsidRDefault="00EF6A54" w:rsidP="00347B4F">
            <w:pPr>
              <w:numPr>
                <w:ilvl w:val="1"/>
                <w:numId w:val="40"/>
              </w:numPr>
              <w:tabs>
                <w:tab w:val="num" w:pos="720"/>
              </w:tabs>
              <w:divId w:val="1971595537"/>
              <w:rPr>
                <w:rFonts w:ascii="Arial" w:hAnsi="Arial" w:cs="Arial"/>
                <w:sz w:val="22"/>
                <w:szCs w:val="22"/>
              </w:rPr>
            </w:pPr>
            <w:permStart w:id="94" w:edGrp="everyone"/>
            <w:r w:rsidRPr="00347B4F">
              <w:rPr>
                <w:rFonts w:ascii="Arial" w:hAnsi="Arial" w:cs="Arial"/>
                <w:sz w:val="22"/>
                <w:szCs w:val="22"/>
              </w:rPr>
              <w:t>Any building work valued over $3,300</w:t>
            </w:r>
          </w:p>
          <w:p w:rsidR="00000000" w:rsidRPr="00347B4F" w:rsidRDefault="00EF6A54" w:rsidP="00347B4F">
            <w:pPr>
              <w:numPr>
                <w:ilvl w:val="1"/>
                <w:numId w:val="40"/>
              </w:numPr>
              <w:tabs>
                <w:tab w:val="num" w:pos="720"/>
              </w:tabs>
              <w:divId w:val="1973947754"/>
              <w:rPr>
                <w:rFonts w:ascii="Arial" w:hAnsi="Arial" w:cs="Arial"/>
                <w:sz w:val="22"/>
                <w:szCs w:val="22"/>
              </w:rPr>
            </w:pPr>
            <w:r w:rsidRPr="00347B4F">
              <w:rPr>
                <w:rFonts w:ascii="Arial" w:hAnsi="Arial" w:cs="Arial"/>
                <w:sz w:val="22"/>
                <w:szCs w:val="22"/>
              </w:rPr>
              <w:t>Building work valued over $1,100 where it involves Hydraulic Services Design</w:t>
            </w:r>
          </w:p>
          <w:p w:rsidR="00000000" w:rsidRPr="00347B4F" w:rsidRDefault="00EF6A54" w:rsidP="00347B4F">
            <w:pPr>
              <w:numPr>
                <w:ilvl w:val="1"/>
                <w:numId w:val="40"/>
              </w:numPr>
              <w:tabs>
                <w:tab w:val="num" w:pos="720"/>
              </w:tabs>
              <w:divId w:val="651174511"/>
              <w:rPr>
                <w:rFonts w:ascii="Arial" w:hAnsi="Arial" w:cs="Arial"/>
                <w:sz w:val="22"/>
                <w:szCs w:val="22"/>
              </w:rPr>
            </w:pPr>
            <w:r w:rsidRPr="00347B4F">
              <w:rPr>
                <w:rFonts w:ascii="Arial" w:hAnsi="Arial" w:cs="Arial"/>
                <w:sz w:val="22"/>
                <w:szCs w:val="22"/>
              </w:rPr>
              <w:t>Building work of any value where it involves:</w:t>
            </w:r>
          </w:p>
          <w:p w:rsidR="00000000" w:rsidRPr="00347B4F" w:rsidRDefault="00EF6A54" w:rsidP="00347B4F">
            <w:pPr>
              <w:numPr>
                <w:ilvl w:val="1"/>
                <w:numId w:val="40"/>
              </w:numPr>
              <w:divId w:val="56365369"/>
              <w:rPr>
                <w:rFonts w:ascii="Arial" w:hAnsi="Arial" w:cs="Arial"/>
                <w:sz w:val="22"/>
                <w:szCs w:val="22"/>
              </w:rPr>
            </w:pPr>
            <w:r w:rsidRPr="00347B4F">
              <w:rPr>
                <w:rFonts w:ascii="Arial" w:hAnsi="Arial" w:cs="Arial"/>
                <w:sz w:val="22"/>
                <w:szCs w:val="22"/>
              </w:rPr>
              <w:t>Drainage</w:t>
            </w:r>
          </w:p>
          <w:p w:rsidR="00000000" w:rsidRPr="00347B4F" w:rsidRDefault="00EF6A54" w:rsidP="00347B4F">
            <w:pPr>
              <w:numPr>
                <w:ilvl w:val="1"/>
                <w:numId w:val="40"/>
              </w:numPr>
              <w:divId w:val="992217679"/>
              <w:rPr>
                <w:rFonts w:ascii="Arial" w:hAnsi="Arial" w:cs="Arial"/>
                <w:sz w:val="22"/>
                <w:szCs w:val="22"/>
              </w:rPr>
            </w:pPr>
            <w:r w:rsidRPr="00347B4F">
              <w:rPr>
                <w:rFonts w:ascii="Arial" w:hAnsi="Arial" w:cs="Arial"/>
                <w:sz w:val="22"/>
                <w:szCs w:val="22"/>
              </w:rPr>
              <w:t>Plumbing and Drainage</w:t>
            </w:r>
          </w:p>
          <w:p w:rsidR="00000000" w:rsidRPr="00347B4F" w:rsidRDefault="00EF6A54" w:rsidP="00347B4F">
            <w:pPr>
              <w:numPr>
                <w:ilvl w:val="1"/>
                <w:numId w:val="40"/>
              </w:numPr>
              <w:divId w:val="2001079985"/>
              <w:rPr>
                <w:rFonts w:ascii="Arial" w:hAnsi="Arial" w:cs="Arial"/>
                <w:sz w:val="22"/>
                <w:szCs w:val="22"/>
              </w:rPr>
            </w:pPr>
            <w:r w:rsidRPr="00347B4F">
              <w:rPr>
                <w:rFonts w:ascii="Arial" w:hAnsi="Arial" w:cs="Arial"/>
                <w:sz w:val="22"/>
                <w:szCs w:val="22"/>
              </w:rPr>
              <w:t>Gas Fitting</w:t>
            </w:r>
          </w:p>
          <w:p w:rsidR="00000000" w:rsidRPr="00347B4F" w:rsidRDefault="00EF6A54" w:rsidP="00347B4F">
            <w:pPr>
              <w:numPr>
                <w:ilvl w:val="1"/>
                <w:numId w:val="40"/>
              </w:numPr>
              <w:divId w:val="738668907"/>
              <w:rPr>
                <w:rFonts w:ascii="Arial" w:hAnsi="Arial" w:cs="Arial"/>
                <w:sz w:val="22"/>
                <w:szCs w:val="22"/>
              </w:rPr>
            </w:pPr>
            <w:r w:rsidRPr="00347B4F">
              <w:rPr>
                <w:rFonts w:ascii="Arial" w:hAnsi="Arial" w:cs="Arial"/>
                <w:sz w:val="22"/>
                <w:szCs w:val="22"/>
              </w:rPr>
              <w:t>Termite Management – Chemical</w:t>
            </w:r>
          </w:p>
          <w:p w:rsidR="00000000" w:rsidRPr="00347B4F" w:rsidRDefault="00EF6A54" w:rsidP="00347B4F">
            <w:pPr>
              <w:numPr>
                <w:ilvl w:val="1"/>
                <w:numId w:val="40"/>
              </w:numPr>
              <w:divId w:val="1670062517"/>
              <w:rPr>
                <w:rFonts w:ascii="Arial" w:hAnsi="Arial" w:cs="Arial"/>
                <w:sz w:val="22"/>
                <w:szCs w:val="22"/>
              </w:rPr>
            </w:pPr>
            <w:r w:rsidRPr="00347B4F">
              <w:rPr>
                <w:rFonts w:ascii="Arial" w:hAnsi="Arial" w:cs="Arial"/>
                <w:sz w:val="22"/>
                <w:szCs w:val="22"/>
              </w:rPr>
              <w:t xml:space="preserve">Fire </w:t>
            </w:r>
            <w:r w:rsidRPr="00347B4F">
              <w:rPr>
                <w:rFonts w:ascii="Arial" w:hAnsi="Arial" w:cs="Arial"/>
                <w:sz w:val="22"/>
                <w:szCs w:val="22"/>
              </w:rPr>
              <w:t>Protection</w:t>
            </w:r>
          </w:p>
          <w:p w:rsidR="00000000" w:rsidRPr="00347B4F" w:rsidRDefault="00EF6A54" w:rsidP="00347B4F">
            <w:pPr>
              <w:numPr>
                <w:ilvl w:val="1"/>
                <w:numId w:val="40"/>
              </w:numPr>
              <w:divId w:val="1087506534"/>
              <w:rPr>
                <w:rFonts w:ascii="Arial" w:hAnsi="Arial" w:cs="Arial"/>
                <w:sz w:val="22"/>
                <w:szCs w:val="22"/>
              </w:rPr>
            </w:pPr>
            <w:r w:rsidRPr="00347B4F">
              <w:rPr>
                <w:rFonts w:ascii="Arial" w:hAnsi="Arial" w:cs="Arial"/>
                <w:sz w:val="22"/>
                <w:szCs w:val="22"/>
              </w:rPr>
              <w:t>Completed Residential Building Inspection</w:t>
            </w:r>
          </w:p>
          <w:p w:rsidR="00000000" w:rsidRPr="00347B4F" w:rsidRDefault="00EF6A54" w:rsidP="00347B4F">
            <w:pPr>
              <w:numPr>
                <w:ilvl w:val="1"/>
                <w:numId w:val="40"/>
              </w:numPr>
              <w:divId w:val="716010004"/>
              <w:rPr>
                <w:rFonts w:ascii="Arial" w:hAnsi="Arial" w:cs="Arial"/>
                <w:sz w:val="22"/>
                <w:szCs w:val="22"/>
              </w:rPr>
            </w:pPr>
            <w:r w:rsidRPr="00347B4F">
              <w:rPr>
                <w:rFonts w:ascii="Arial" w:hAnsi="Arial" w:cs="Arial"/>
                <w:sz w:val="22"/>
                <w:szCs w:val="22"/>
              </w:rPr>
              <w:t>Building Design – Low Rise, Medium Rise and Open</w:t>
            </w:r>
          </w:p>
          <w:p w:rsidR="00000000" w:rsidRPr="00347B4F" w:rsidRDefault="00EF6A54" w:rsidP="00347B4F">
            <w:pPr>
              <w:numPr>
                <w:ilvl w:val="1"/>
                <w:numId w:val="40"/>
              </w:numPr>
              <w:divId w:val="151606195"/>
              <w:rPr>
                <w:rFonts w:ascii="Arial" w:hAnsi="Arial" w:cs="Arial"/>
                <w:sz w:val="22"/>
                <w:szCs w:val="22"/>
              </w:rPr>
            </w:pPr>
            <w:r w:rsidRPr="00347B4F">
              <w:rPr>
                <w:rFonts w:ascii="Arial" w:hAnsi="Arial" w:cs="Arial"/>
                <w:sz w:val="22"/>
                <w:szCs w:val="22"/>
              </w:rPr>
              <w:t xml:space="preserve">Site Classification </w:t>
            </w:r>
          </w:p>
          <w:permEnd w:id="94"/>
          <w:p w:rsidR="0079294C" w:rsidRPr="001C4084" w:rsidRDefault="00347B4F" w:rsidP="0079294C">
            <w:pPr>
              <w:rPr>
                <w:rFonts w:ascii="Arial" w:hAnsi="Arial" w:cs="Arial"/>
                <w:sz w:val="22"/>
                <w:szCs w:val="22"/>
              </w:rPr>
            </w:pPr>
            <w:r w:rsidRPr="00347B4F">
              <w:rPr>
                <w:rFonts w:ascii="Arial" w:hAnsi="Arial" w:cs="Arial"/>
                <w:sz w:val="22"/>
                <w:szCs w:val="22"/>
              </w:rPr>
              <w:t xml:space="preserve"> </w:t>
            </w:r>
          </w:p>
        </w:tc>
        <w:permStart w:id="95" w:edGrp="everyone" w:displacedByCustomXml="next"/>
        <w:sdt>
          <w:sdtPr>
            <w:rPr>
              <w:rFonts w:ascii="Arial" w:hAnsi="Arial" w:cs="Arial"/>
              <w:sz w:val="44"/>
              <w:szCs w:val="44"/>
            </w:rPr>
            <w:id w:val="1982889089"/>
          </w:sdtPr>
          <w:sdtContent>
            <w:tc>
              <w:tcPr>
                <w:tcW w:w="567" w:type="dxa"/>
                <w:tcBorders>
                  <w:top w:val="nil"/>
                  <w:left w:val="single" w:sz="4" w:space="0" w:color="auto"/>
                  <w:bottom w:val="nil"/>
                  <w:right w:val="nil"/>
                </w:tcBorders>
              </w:tcPr>
              <w:p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95" w:displacedByCustomXml="prev"/>
      </w:tr>
    </w:tbl>
    <w:p w:rsidR="008639BB" w:rsidRDefault="008639BB" w:rsidP="008639BB">
      <w:pPr>
        <w:rPr>
          <w:rFonts w:ascii="Arial" w:hAnsi="Arial" w:cs="Arial"/>
          <w:sz w:val="22"/>
          <w:szCs w:val="22"/>
        </w:rPr>
      </w:pPr>
    </w:p>
    <w:p w:rsidR="008B1879" w:rsidRDefault="008B1879" w:rsidP="008B1879">
      <w:pPr>
        <w:rPr>
          <w:rFonts w:ascii="Arial" w:hAnsi="Arial" w:cs="Arial"/>
          <w:sz w:val="22"/>
          <w:szCs w:val="22"/>
        </w:rPr>
      </w:pPr>
    </w:p>
    <w:p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82BC2" w:rsidRPr="00830749" w:rsidTr="00F82BC2">
        <w:trPr>
          <w:trHeight w:val="1928"/>
        </w:trPr>
        <w:tc>
          <w:tcPr>
            <w:tcW w:w="1027" w:type="dxa"/>
            <w:tcBorders>
              <w:top w:val="nil"/>
              <w:left w:val="nil"/>
              <w:bottom w:val="nil"/>
              <w:right w:val="single" w:sz="4" w:space="0" w:color="auto"/>
            </w:tcBorders>
          </w:tcPr>
          <w:p w:rsidR="00F82BC2" w:rsidRPr="001C4084" w:rsidRDefault="00F82BC2" w:rsidP="00F82BC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00000" w:rsidRPr="00347B4F" w:rsidRDefault="00EF6A54" w:rsidP="00347B4F">
            <w:pPr>
              <w:numPr>
                <w:ilvl w:val="0"/>
                <w:numId w:val="39"/>
              </w:numPr>
              <w:divId w:val="1507406840"/>
              <w:rPr>
                <w:rFonts w:ascii="Arial" w:hAnsi="Arial" w:cs="Arial"/>
                <w:sz w:val="22"/>
                <w:szCs w:val="22"/>
              </w:rPr>
            </w:pPr>
            <w:permStart w:id="96" w:edGrp="everyone"/>
            <w:r w:rsidRPr="00347B4F">
              <w:rPr>
                <w:rFonts w:ascii="Arial" w:hAnsi="Arial" w:cs="Arial"/>
                <w:sz w:val="22"/>
                <w:szCs w:val="22"/>
              </w:rPr>
              <w:t>Having a strong and unambiguous equal opportunity policy is a powerful tool for preventing discrimination and sexual harassment in the workplace.</w:t>
            </w:r>
          </w:p>
          <w:p w:rsidR="00F82BC2" w:rsidRPr="001C4084" w:rsidRDefault="00347B4F" w:rsidP="00F82BC2">
            <w:pPr>
              <w:rPr>
                <w:rFonts w:ascii="Arial" w:hAnsi="Arial" w:cs="Arial"/>
                <w:sz w:val="22"/>
                <w:szCs w:val="22"/>
              </w:rPr>
            </w:pPr>
            <w:r w:rsidRPr="00347B4F">
              <w:rPr>
                <w:rFonts w:ascii="Arial" w:hAnsi="Arial" w:cs="Arial"/>
                <w:sz w:val="22"/>
                <w:szCs w:val="22"/>
              </w:rPr>
              <w:t>In addition to developing the right policy for their workplace, employers also need to take make sure that everyone understands the policy (e.g. through training) and that it operates effectively in practice (e.g. by reviewing trends of complaints).</w:t>
            </w:r>
            <w:permEnd w:id="96"/>
          </w:p>
        </w:tc>
        <w:permStart w:id="97" w:edGrp="everyone" w:displacedByCustomXml="next"/>
        <w:sdt>
          <w:sdtPr>
            <w:rPr>
              <w:rFonts w:ascii="Arial" w:hAnsi="Arial" w:cs="Arial"/>
              <w:sz w:val="44"/>
              <w:szCs w:val="44"/>
            </w:rPr>
            <w:id w:val="190584662"/>
          </w:sdtPr>
          <w:sdtContent>
            <w:tc>
              <w:tcPr>
                <w:tcW w:w="567" w:type="dxa"/>
                <w:tcBorders>
                  <w:top w:val="nil"/>
                  <w:left w:val="single" w:sz="4" w:space="0" w:color="auto"/>
                  <w:bottom w:val="nil"/>
                  <w:right w:val="nil"/>
                </w:tcBorders>
              </w:tcPr>
              <w:p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97" w:displacedByCustomXml="prev"/>
      </w:tr>
    </w:tbl>
    <w:p w:rsidR="007C784C" w:rsidRDefault="007C784C">
      <w:pPr>
        <w:jc w:val="left"/>
        <w:rPr>
          <w:rFonts w:ascii="Arial" w:hAnsi="Arial" w:cs="Arial"/>
          <w:sz w:val="22"/>
          <w:szCs w:val="22"/>
        </w:rPr>
      </w:pPr>
    </w:p>
    <w:p w:rsidR="007C784C" w:rsidRPr="00830749" w:rsidRDefault="007C784C" w:rsidP="007C784C">
      <w:pPr>
        <w:pStyle w:val="11CSTCPLQuestionBullet"/>
        <w:ind w:left="709" w:hanging="709"/>
      </w:pPr>
      <w:bookmarkStart w:id="38" w:name="_Ref535586752"/>
      <w:r>
        <w:t xml:space="preserve">Identify the section of the </w:t>
      </w:r>
      <w:r>
        <w:rPr>
          <w:i/>
        </w:rPr>
        <w:t xml:space="preserve">Racial Discrimination Act 1975 </w:t>
      </w:r>
      <w:r>
        <w:t>(Cth) that identifies that racial discrimination is unlawful. Briefly explain the section.</w:t>
      </w:r>
      <w:bookmarkEnd w:id="38"/>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98" w:edGrp="everyone" w:displacedByCustomXml="next"/>
        <w:sdt>
          <w:sdtPr>
            <w:rPr>
              <w:rFonts w:ascii="Arial" w:hAnsi="Arial" w:cs="Arial"/>
              <w:sz w:val="44"/>
              <w:szCs w:val="44"/>
            </w:rPr>
            <w:id w:val="496774926"/>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98" w:displacedByCustomXml="prev"/>
      </w:tr>
      <w:tr w:rsidR="00590F71" w:rsidTr="00096C86">
        <w:trPr>
          <w:trHeight w:val="2835"/>
          <w:hidden/>
        </w:trPr>
        <w:tc>
          <w:tcPr>
            <w:tcW w:w="624" w:type="pct"/>
            <w:tcBorders>
              <w:top w:val="nil"/>
              <w:left w:val="nil"/>
              <w:bottom w:val="nil"/>
              <w:right w:val="single" w:sz="12" w:space="0" w:color="auto"/>
            </w:tcBorders>
          </w:tcPr>
          <w:p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90F71" w:rsidRPr="00311F83" w:rsidRDefault="00C70C2E" w:rsidP="00590F71">
            <w:pPr>
              <w:jc w:val="left"/>
              <w:rPr>
                <w:rFonts w:ascii="Arial" w:hAnsi="Arial" w:cs="Arial"/>
                <w:sz w:val="22"/>
                <w:szCs w:val="22"/>
              </w:rPr>
            </w:pPr>
            <w:permStart w:id="99" w:edGrp="everyone"/>
            <w:r w:rsidRPr="00B2688A">
              <w:rPr>
                <w:bCs/>
                <w:color w:val="000000"/>
                <w:sz w:val="22"/>
                <w:szCs w:val="18"/>
                <w:shd w:val="clear" w:color="auto" w:fill="FFFFFF"/>
              </w:rPr>
              <w:t>Part II—Prohibition of racial</w:t>
            </w:r>
            <w:r w:rsidRPr="00B2688A">
              <w:rPr>
                <w:b/>
                <w:bCs/>
                <w:color w:val="000000"/>
                <w:sz w:val="22"/>
                <w:szCs w:val="18"/>
                <w:shd w:val="clear" w:color="auto" w:fill="FFFFFF"/>
              </w:rPr>
              <w:t xml:space="preserve"> </w:t>
            </w:r>
            <w:r w:rsidRPr="00B2688A">
              <w:rPr>
                <w:bCs/>
                <w:color w:val="000000"/>
                <w:sz w:val="22"/>
                <w:szCs w:val="18"/>
                <w:shd w:val="clear" w:color="auto" w:fill="FFFFFF"/>
              </w:rPr>
              <w:t>discrimination – part</w:t>
            </w:r>
            <w:r w:rsidRPr="00B2688A">
              <w:rPr>
                <w:b/>
                <w:bCs/>
                <w:color w:val="000000"/>
                <w:sz w:val="22"/>
                <w:szCs w:val="18"/>
                <w:shd w:val="clear" w:color="auto" w:fill="FFFFFF"/>
              </w:rPr>
              <w:t xml:space="preserve"> </w:t>
            </w:r>
            <w:r w:rsidRPr="00B2688A">
              <w:rPr>
                <w:bCs/>
                <w:color w:val="000000"/>
                <w:sz w:val="22"/>
                <w:szCs w:val="18"/>
                <w:shd w:val="clear" w:color="auto" w:fill="FFFFFF"/>
              </w:rPr>
              <w:t>9</w:t>
            </w:r>
            <w:r w:rsidRPr="00B2688A">
              <w:rPr>
                <w:color w:val="000000"/>
                <w:sz w:val="22"/>
                <w:szCs w:val="18"/>
                <w:shd w:val="clear" w:color="auto" w:fill="FFFFFF"/>
              </w:rPr>
              <w:t>  </w:t>
            </w:r>
            <w:permEnd w:id="99"/>
          </w:p>
        </w:tc>
        <w:tc>
          <w:tcPr>
            <w:tcW w:w="2559" w:type="pct"/>
            <w:tcBorders>
              <w:top w:val="single" w:sz="12" w:space="0" w:color="auto"/>
              <w:left w:val="single" w:sz="4" w:space="0" w:color="auto"/>
            </w:tcBorders>
            <w:shd w:val="clear" w:color="auto" w:fill="auto"/>
            <w:vAlign w:val="center"/>
          </w:tcPr>
          <w:p w:rsidR="00590F71" w:rsidRPr="00311F83" w:rsidRDefault="00C70C2E" w:rsidP="00590F71">
            <w:pPr>
              <w:jc w:val="left"/>
              <w:rPr>
                <w:rFonts w:ascii="Arial" w:hAnsi="Arial" w:cs="Arial"/>
                <w:sz w:val="22"/>
                <w:szCs w:val="22"/>
              </w:rPr>
            </w:pPr>
            <w:permStart w:id="100" w:edGrp="everyone"/>
            <w:r>
              <w:rPr>
                <w:color w:val="000000"/>
                <w:sz w:val="17"/>
                <w:szCs w:val="17"/>
                <w:shd w:val="clear" w:color="auto" w:fill="FFFFFF"/>
              </w:rPr>
              <w:t xml:space="preserve">  </w:t>
            </w:r>
            <w:r w:rsidRPr="00B2688A">
              <w:rPr>
                <w:rFonts w:ascii="Arial" w:hAnsi="Arial" w:cs="Arial"/>
                <w:color w:val="000000"/>
                <w:sz w:val="22"/>
                <w:szCs w:val="17"/>
                <w:shd w:val="clear" w:color="auto" w:fill="FFFFFF"/>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r>
              <w:rPr>
                <w:color w:val="000000"/>
                <w:sz w:val="17"/>
                <w:szCs w:val="17"/>
                <w:shd w:val="clear" w:color="auto" w:fill="FFFFFF"/>
              </w:rPr>
              <w:t>.</w:t>
            </w:r>
            <w:permEnd w:id="100"/>
          </w:p>
        </w:tc>
        <w:tc>
          <w:tcPr>
            <w:tcW w:w="335" w:type="pct"/>
            <w:tcBorders>
              <w:top w:val="nil"/>
              <w:left w:val="single" w:sz="12" w:space="0" w:color="auto"/>
              <w:bottom w:val="nil"/>
              <w:right w:val="nil"/>
            </w:tcBorders>
          </w:tcPr>
          <w:p w:rsidR="00590F71" w:rsidRDefault="00590F71" w:rsidP="00590F71">
            <w:pPr>
              <w:ind w:left="993" w:hanging="993"/>
            </w:pPr>
          </w:p>
        </w:tc>
      </w:tr>
    </w:tbl>
    <w:p w:rsidR="007C784C" w:rsidRDefault="007C784C" w:rsidP="007C784C">
      <w:pPr>
        <w:rPr>
          <w:rFonts w:ascii="Arial" w:hAnsi="Arial" w:cs="Arial"/>
          <w:sz w:val="22"/>
          <w:szCs w:val="22"/>
        </w:rPr>
      </w:pPr>
    </w:p>
    <w:p w:rsidR="007C784C" w:rsidRPr="00830749" w:rsidRDefault="007C784C" w:rsidP="007C784C">
      <w:pPr>
        <w:rPr>
          <w:rFonts w:ascii="Arial" w:hAnsi="Arial" w:cs="Arial"/>
          <w:sz w:val="22"/>
          <w:szCs w:val="22"/>
        </w:rPr>
      </w:pPr>
    </w:p>
    <w:p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bookmarkStart w:id="40" w:name="_GoBack"/>
      <w:bookmarkEnd w:id="40"/>
      <w:r>
        <w:rPr>
          <w:i/>
        </w:rPr>
        <w:t xml:space="preserve"> </w:t>
      </w:r>
      <w:r>
        <w:t>(Cth) that identifies that sexual harassment is unlawful. Briefly explain the section.</w:t>
      </w:r>
      <w:bookmarkEnd w:id="39"/>
    </w:p>
    <w:p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7C784C" w:rsidTr="00096C86">
        <w:tc>
          <w:tcPr>
            <w:tcW w:w="624" w:type="pct"/>
            <w:tcBorders>
              <w:top w:val="nil"/>
              <w:left w:val="nil"/>
              <w:bottom w:val="nil"/>
              <w:right w:val="single" w:sz="12" w:space="0" w:color="auto"/>
            </w:tcBorders>
            <w:shd w:val="clear" w:color="auto" w:fill="auto"/>
          </w:tcPr>
          <w:p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784C" w:rsidRDefault="007C784C" w:rsidP="00096C86">
            <w:pPr>
              <w:keepNext/>
              <w:ind w:left="993" w:right="82" w:hanging="993"/>
              <w:jc w:val="center"/>
            </w:pPr>
            <w:r>
              <w:t>Requirements</w:t>
            </w:r>
          </w:p>
        </w:tc>
        <w:permStart w:id="101" w:edGrp="everyone" w:displacedByCustomXml="next"/>
        <w:sdt>
          <w:sdtPr>
            <w:rPr>
              <w:rFonts w:ascii="Arial" w:hAnsi="Arial" w:cs="Arial"/>
              <w:sz w:val="44"/>
              <w:szCs w:val="44"/>
            </w:rPr>
            <w:id w:val="392325308"/>
          </w:sdtPr>
          <w:sdtContent>
            <w:tc>
              <w:tcPr>
                <w:tcW w:w="335" w:type="pct"/>
                <w:tcBorders>
                  <w:top w:val="nil"/>
                  <w:left w:val="single" w:sz="12" w:space="0" w:color="auto"/>
                  <w:bottom w:val="nil"/>
                  <w:right w:val="nil"/>
                </w:tcBorders>
                <w:shd w:val="clear" w:color="auto" w:fill="auto"/>
              </w:tcPr>
              <w:p w:rsidR="007C784C" w:rsidRDefault="00F8431A" w:rsidP="00F8431A">
                <w:pPr>
                  <w:keepNext/>
                  <w:ind w:left="993" w:hanging="993"/>
                </w:pPr>
                <w:r>
                  <w:rPr>
                    <w:rFonts w:ascii="Arial" w:hAnsi="Arial" w:cs="Arial"/>
                    <w:sz w:val="44"/>
                    <w:szCs w:val="44"/>
                  </w:rPr>
                  <w:sym w:font="Wingdings" w:char="F0A8"/>
                </w:r>
              </w:p>
            </w:tc>
          </w:sdtContent>
        </w:sdt>
        <w:permEnd w:id="101" w:displacedByCustomXml="prev"/>
      </w:tr>
      <w:tr w:rsidR="00FC69A7" w:rsidTr="00096C86">
        <w:trPr>
          <w:trHeight w:val="2835"/>
          <w:hidden/>
        </w:trPr>
        <w:tc>
          <w:tcPr>
            <w:tcW w:w="624" w:type="pct"/>
            <w:tcBorders>
              <w:top w:val="nil"/>
              <w:left w:val="nil"/>
              <w:bottom w:val="nil"/>
              <w:right w:val="single" w:sz="12" w:space="0" w:color="auto"/>
            </w:tcBorders>
          </w:tcPr>
          <w:p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FC69A7" w:rsidRPr="00311F83" w:rsidRDefault="00C70C2E" w:rsidP="00FC69A7">
            <w:pPr>
              <w:jc w:val="left"/>
              <w:rPr>
                <w:rFonts w:ascii="Arial" w:hAnsi="Arial" w:cs="Arial"/>
                <w:sz w:val="22"/>
                <w:szCs w:val="22"/>
              </w:rPr>
            </w:pPr>
            <w:permStart w:id="102" w:edGrp="everyone"/>
            <w:r>
              <w:rPr>
                <w:rFonts w:ascii="Arial" w:hAnsi="Arial" w:cs="Arial"/>
                <w:sz w:val="22"/>
                <w:szCs w:val="22"/>
              </w:rPr>
              <w:t>Division 3</w:t>
            </w:r>
            <w:permEnd w:id="102"/>
          </w:p>
        </w:tc>
        <w:tc>
          <w:tcPr>
            <w:tcW w:w="2559" w:type="pct"/>
            <w:tcBorders>
              <w:top w:val="single" w:sz="12" w:space="0" w:color="auto"/>
              <w:left w:val="single" w:sz="4" w:space="0" w:color="auto"/>
            </w:tcBorders>
            <w:shd w:val="clear" w:color="auto" w:fill="auto"/>
            <w:vAlign w:val="center"/>
          </w:tcPr>
          <w:p w:rsidR="00FC69A7" w:rsidRPr="00311F83" w:rsidRDefault="000A64B2" w:rsidP="00FC69A7">
            <w:pPr>
              <w:jc w:val="left"/>
              <w:rPr>
                <w:rFonts w:ascii="Arial" w:hAnsi="Arial" w:cs="Arial"/>
                <w:sz w:val="22"/>
                <w:szCs w:val="22"/>
              </w:rPr>
            </w:pPr>
            <w:permStart w:id="103" w:edGrp="everyone"/>
            <w:r>
              <w:rPr>
                <w:rFonts w:ascii="Arial" w:hAnsi="Arial" w:cs="Arial"/>
                <w:sz w:val="22"/>
                <w:szCs w:val="22"/>
              </w:rPr>
              <w:t xml:space="preserve">Part 28 – A-L </w:t>
            </w:r>
            <w:permEnd w:id="103"/>
          </w:p>
        </w:tc>
        <w:tc>
          <w:tcPr>
            <w:tcW w:w="335" w:type="pct"/>
            <w:tcBorders>
              <w:top w:val="nil"/>
              <w:left w:val="single" w:sz="12" w:space="0" w:color="auto"/>
              <w:bottom w:val="nil"/>
              <w:right w:val="nil"/>
            </w:tcBorders>
          </w:tcPr>
          <w:p w:rsidR="00FC69A7" w:rsidRDefault="00FC69A7" w:rsidP="00FC69A7">
            <w:pPr>
              <w:ind w:left="993" w:hanging="993"/>
            </w:pPr>
          </w:p>
        </w:tc>
      </w:tr>
    </w:tbl>
    <w:p w:rsidR="007C784C" w:rsidRDefault="007C784C" w:rsidP="007C784C">
      <w:pPr>
        <w:rPr>
          <w:rFonts w:ascii="Arial" w:hAnsi="Arial" w:cs="Arial"/>
          <w:sz w:val="22"/>
          <w:szCs w:val="22"/>
        </w:rPr>
      </w:pPr>
    </w:p>
    <w:p w:rsidR="00096C86" w:rsidRPr="00830749" w:rsidRDefault="00096C86" w:rsidP="007C784C">
      <w:pPr>
        <w:rPr>
          <w:rFonts w:ascii="Arial" w:hAnsi="Arial" w:cs="Arial"/>
          <w:sz w:val="22"/>
          <w:szCs w:val="22"/>
        </w:rPr>
      </w:pPr>
    </w:p>
    <w:p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73E38" w:rsidRPr="00830749" w:rsidTr="00D73E38">
        <w:trPr>
          <w:trHeight w:val="2551"/>
        </w:trPr>
        <w:tc>
          <w:tcPr>
            <w:tcW w:w="1027" w:type="dxa"/>
            <w:tcBorders>
              <w:top w:val="nil"/>
              <w:left w:val="nil"/>
              <w:bottom w:val="nil"/>
              <w:right w:val="single" w:sz="4" w:space="0" w:color="auto"/>
            </w:tcBorders>
          </w:tcPr>
          <w:p w:rsidR="00D73E38" w:rsidRPr="001C4084" w:rsidRDefault="00D73E38" w:rsidP="00D73E3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73E38" w:rsidRPr="001C4084" w:rsidRDefault="00347B4F" w:rsidP="00D73E38">
            <w:pPr>
              <w:rPr>
                <w:rFonts w:ascii="Arial" w:hAnsi="Arial" w:cs="Arial"/>
                <w:sz w:val="22"/>
                <w:szCs w:val="22"/>
              </w:rPr>
            </w:pPr>
            <w:permStart w:id="104" w:edGrp="everyone"/>
            <w:r w:rsidRPr="00347B4F">
              <w:rPr>
                <w:rFonts w:ascii="Arial" w:hAnsi="Arial" w:cs="Arial"/>
                <w:i/>
                <w:iCs/>
                <w:sz w:val="22"/>
                <w:szCs w:val="22"/>
              </w:rPr>
              <w:t xml:space="preserve">Industrial Relations Act 2016 </w:t>
            </w:r>
            <w:r w:rsidRPr="00347B4F">
              <w:rPr>
                <w:rFonts w:ascii="Arial" w:hAnsi="Arial" w:cs="Arial"/>
                <w:sz w:val="22"/>
                <w:szCs w:val="22"/>
              </w:rPr>
              <w:t>(Qld),</w:t>
            </w:r>
            <w:permEnd w:id="104"/>
          </w:p>
        </w:tc>
        <w:permStart w:id="105" w:edGrp="everyone" w:displacedByCustomXml="next"/>
        <w:sdt>
          <w:sdtPr>
            <w:rPr>
              <w:rFonts w:ascii="Arial" w:hAnsi="Arial" w:cs="Arial"/>
              <w:sz w:val="44"/>
              <w:szCs w:val="44"/>
            </w:rPr>
            <w:id w:val="-990870035"/>
          </w:sdtPr>
          <w:sdtContent>
            <w:tc>
              <w:tcPr>
                <w:tcW w:w="567" w:type="dxa"/>
                <w:tcBorders>
                  <w:top w:val="nil"/>
                  <w:left w:val="single" w:sz="4" w:space="0" w:color="auto"/>
                  <w:bottom w:val="nil"/>
                  <w:right w:val="nil"/>
                </w:tcBorders>
              </w:tcPr>
              <w:p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05" w:displacedByCustomXml="prev"/>
      </w:tr>
    </w:tbl>
    <w:p w:rsidR="00096C86" w:rsidRDefault="00096C86" w:rsidP="00096C86">
      <w:pPr>
        <w:rPr>
          <w:rFonts w:ascii="Arial" w:hAnsi="Arial" w:cs="Arial"/>
          <w:sz w:val="22"/>
          <w:szCs w:val="22"/>
        </w:rPr>
      </w:pPr>
    </w:p>
    <w:p w:rsidR="00096C86" w:rsidRPr="00830749" w:rsidRDefault="00096C86" w:rsidP="00096C86">
      <w:pPr>
        <w:ind w:right="-24"/>
        <w:rPr>
          <w:rFonts w:ascii="Arial" w:hAnsi="Arial" w:cs="Arial"/>
          <w:sz w:val="22"/>
          <w:szCs w:val="22"/>
        </w:rPr>
      </w:pPr>
    </w:p>
    <w:p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1115484797"/>
              </w:sdtPr>
              <w:sdtContent>
                <w:r w:rsidR="00827873">
                  <w:rPr>
                    <w:rFonts w:ascii="Arial" w:hAnsi="Arial" w:cs="Arial"/>
                    <w:sz w:val="40"/>
                    <w:szCs w:val="44"/>
                  </w:rPr>
                  <w:sym w:font="Wingdings" w:char="F0A8"/>
                </w:r>
              </w:sdtContent>
            </w:sdt>
            <w:permEnd w:id="1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07" w:edGrp="everyone" w:displacedByCustomXml="next"/>
        <w:sdt>
          <w:sdtPr>
            <w:rPr>
              <w:rFonts w:ascii="Arial" w:hAnsi="Arial" w:cs="Arial"/>
              <w:sz w:val="44"/>
              <w:szCs w:val="44"/>
            </w:rPr>
            <w:id w:val="-524785240"/>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07"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0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128755196"/>
              </w:sdtPr>
              <w:sdtContent>
                <w:r w:rsidR="00347B4F">
                  <w:rPr>
                    <w:rFonts w:ascii="Arial" w:hAnsi="Arial" w:cs="Arial"/>
                    <w:sz w:val="40"/>
                    <w:szCs w:val="44"/>
                  </w:rPr>
                  <w:sym w:font="Wingdings" w:char="F0FC"/>
                </w:r>
              </w:sdtContent>
            </w:sdt>
            <w:permEnd w:id="10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096C86" w:rsidRDefault="00096C86" w:rsidP="00096C86">
      <w:pPr>
        <w:jc w:val="left"/>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419A8" w:rsidRPr="00830749" w:rsidTr="001419A8">
        <w:trPr>
          <w:trHeight w:val="238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347B4F" w:rsidRDefault="00EF6A54" w:rsidP="00347B4F">
            <w:pPr>
              <w:numPr>
                <w:ilvl w:val="1"/>
                <w:numId w:val="38"/>
              </w:numPr>
              <w:divId w:val="1202405456"/>
              <w:rPr>
                <w:rFonts w:ascii="Arial" w:hAnsi="Arial" w:cs="Arial"/>
                <w:sz w:val="22"/>
                <w:szCs w:val="22"/>
              </w:rPr>
            </w:pPr>
            <w:permStart w:id="109" w:edGrp="everyone"/>
            <w:r w:rsidRPr="00347B4F">
              <w:rPr>
                <w:rFonts w:ascii="Arial" w:hAnsi="Arial" w:cs="Arial"/>
                <w:sz w:val="22"/>
                <w:szCs w:val="22"/>
              </w:rPr>
              <w:t xml:space="preserve">Share relevant information with workers </w:t>
            </w:r>
          </w:p>
          <w:p w:rsidR="00000000" w:rsidRPr="00347B4F" w:rsidRDefault="00EF6A54" w:rsidP="00347B4F">
            <w:pPr>
              <w:numPr>
                <w:ilvl w:val="1"/>
                <w:numId w:val="38"/>
              </w:numPr>
              <w:divId w:val="1788889509"/>
              <w:rPr>
                <w:rFonts w:ascii="Arial" w:hAnsi="Arial" w:cs="Arial"/>
                <w:sz w:val="22"/>
                <w:szCs w:val="22"/>
              </w:rPr>
            </w:pPr>
            <w:r w:rsidRPr="00347B4F">
              <w:rPr>
                <w:rFonts w:ascii="Arial" w:hAnsi="Arial" w:cs="Arial"/>
                <w:sz w:val="22"/>
                <w:szCs w:val="22"/>
              </w:rPr>
              <w:t>Provide workers with a reasonable opportunity to express their views, to raise work health and safety issues, and to contribute to the decision-making processes</w:t>
            </w:r>
          </w:p>
          <w:p w:rsidR="001419A8" w:rsidRPr="001C4084" w:rsidRDefault="00347B4F" w:rsidP="001419A8">
            <w:pPr>
              <w:rPr>
                <w:rFonts w:ascii="Arial" w:hAnsi="Arial" w:cs="Arial"/>
                <w:sz w:val="22"/>
                <w:szCs w:val="22"/>
              </w:rPr>
            </w:pPr>
            <w:r w:rsidRPr="00347B4F">
              <w:rPr>
                <w:rFonts w:ascii="Arial" w:hAnsi="Arial" w:cs="Arial"/>
                <w:sz w:val="22"/>
                <w:szCs w:val="22"/>
              </w:rPr>
              <w:t>Take into account the views of workers</w:t>
            </w:r>
            <w:permEnd w:id="109"/>
          </w:p>
        </w:tc>
        <w:permStart w:id="110" w:edGrp="everyone" w:displacedByCustomXml="next"/>
        <w:sdt>
          <w:sdtPr>
            <w:rPr>
              <w:rFonts w:ascii="Arial" w:hAnsi="Arial" w:cs="Arial"/>
              <w:sz w:val="44"/>
              <w:szCs w:val="44"/>
            </w:rPr>
            <w:id w:val="1210758861"/>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10" w:displacedByCustomXml="prev"/>
      </w:tr>
    </w:tbl>
    <w:p w:rsidR="005002A8" w:rsidRDefault="005002A8" w:rsidP="005002A8">
      <w:pPr>
        <w:rPr>
          <w:rFonts w:ascii="Arial" w:hAnsi="Arial" w:cs="Arial"/>
          <w:sz w:val="22"/>
          <w:szCs w:val="22"/>
        </w:rPr>
      </w:pPr>
    </w:p>
    <w:p w:rsidR="005002A8" w:rsidRPr="00830749" w:rsidRDefault="005002A8" w:rsidP="005002A8">
      <w:pPr>
        <w:rPr>
          <w:rFonts w:ascii="Arial" w:hAnsi="Arial" w:cs="Arial"/>
          <w:sz w:val="22"/>
          <w:szCs w:val="22"/>
        </w:rPr>
      </w:pPr>
    </w:p>
    <w:p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419A8" w:rsidRPr="00830749" w:rsidTr="001419A8">
        <w:trPr>
          <w:trHeight w:val="1531"/>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125F9" w:rsidRPr="00D125F9" w:rsidRDefault="00D125F9" w:rsidP="00D125F9">
            <w:pPr>
              <w:divId w:val="623123733"/>
              <w:rPr>
                <w:rFonts w:ascii="Arial" w:hAnsi="Arial" w:cs="Arial"/>
                <w:sz w:val="22"/>
                <w:szCs w:val="22"/>
              </w:rPr>
            </w:pPr>
            <w:permStart w:id="111" w:edGrp="everyone"/>
            <w:r w:rsidRPr="00D125F9">
              <w:rPr>
                <w:rFonts w:ascii="Arial" w:hAnsi="Arial" w:cs="Arial"/>
                <w:sz w:val="22"/>
                <w:szCs w:val="22"/>
              </w:rPr>
              <w:t>Drafting electronic communication</w:t>
            </w:r>
          </w:p>
          <w:p w:rsidR="00D125F9" w:rsidRPr="00D125F9" w:rsidRDefault="00D125F9" w:rsidP="00D125F9">
            <w:pPr>
              <w:divId w:val="1370301449"/>
              <w:rPr>
                <w:rFonts w:ascii="Arial" w:hAnsi="Arial" w:cs="Arial"/>
                <w:sz w:val="22"/>
                <w:szCs w:val="22"/>
              </w:rPr>
            </w:pPr>
            <w:r w:rsidRPr="00D125F9">
              <w:rPr>
                <w:rFonts w:ascii="Arial" w:hAnsi="Arial" w:cs="Arial"/>
                <w:sz w:val="22"/>
                <w:szCs w:val="22"/>
              </w:rPr>
              <w:t>Presenting information via face-to-face methods, such as meetings</w:t>
            </w:r>
          </w:p>
          <w:p w:rsidR="001419A8" w:rsidRPr="001C4084" w:rsidRDefault="00347B4F" w:rsidP="001419A8">
            <w:pPr>
              <w:rPr>
                <w:rFonts w:ascii="Arial" w:hAnsi="Arial" w:cs="Arial"/>
                <w:sz w:val="22"/>
                <w:szCs w:val="22"/>
              </w:rPr>
            </w:pPr>
            <w:r>
              <w:rPr>
                <w:rFonts w:ascii="Arial" w:hAnsi="Arial" w:cs="Arial"/>
                <w:sz w:val="22"/>
                <w:szCs w:val="22"/>
              </w:rPr>
              <w:t xml:space="preserve">       </w:t>
            </w:r>
            <w:r w:rsidR="00D125F9" w:rsidRPr="00D125F9">
              <w:rPr>
                <w:rFonts w:ascii="Arial" w:hAnsi="Arial" w:cs="Arial"/>
                <w:sz w:val="22"/>
                <w:szCs w:val="22"/>
              </w:rPr>
              <w:t>Compiling information for a newslet</w:t>
            </w:r>
            <w:r w:rsidR="00D125F9">
              <w:rPr>
                <w:rFonts w:ascii="Arial" w:hAnsi="Arial" w:cs="Arial"/>
                <w:sz w:val="22"/>
                <w:szCs w:val="22"/>
              </w:rPr>
              <w:t>ter</w:t>
            </w:r>
            <w:permEnd w:id="111"/>
          </w:p>
        </w:tc>
        <w:permStart w:id="112" w:edGrp="everyone" w:displacedByCustomXml="next"/>
        <w:sdt>
          <w:sdtPr>
            <w:rPr>
              <w:rFonts w:ascii="Arial" w:hAnsi="Arial" w:cs="Arial"/>
              <w:sz w:val="44"/>
              <w:szCs w:val="44"/>
            </w:rPr>
            <w:id w:val="-726144467"/>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12" w:displacedByCustomXml="prev"/>
      </w:tr>
    </w:tbl>
    <w:p w:rsidR="005002A8" w:rsidRDefault="005002A8" w:rsidP="005002A8">
      <w:pPr>
        <w:rPr>
          <w:rFonts w:ascii="Arial" w:hAnsi="Arial" w:cs="Arial"/>
          <w:sz w:val="22"/>
          <w:szCs w:val="22"/>
        </w:rPr>
      </w:pPr>
    </w:p>
    <w:p w:rsidR="0049272D" w:rsidRPr="00830749" w:rsidRDefault="0049272D" w:rsidP="0049272D">
      <w:pPr>
        <w:ind w:right="-24"/>
        <w:rPr>
          <w:rFonts w:ascii="Arial" w:hAnsi="Arial" w:cs="Arial"/>
          <w:sz w:val="22"/>
          <w:szCs w:val="22"/>
        </w:rPr>
      </w:pPr>
    </w:p>
    <w:p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49272D" w:rsidTr="0037740F">
        <w:tc>
          <w:tcPr>
            <w:tcW w:w="610" w:type="pct"/>
            <w:tcBorders>
              <w:top w:val="nil"/>
              <w:left w:val="nil"/>
              <w:bottom w:val="nil"/>
              <w:right w:val="single" w:sz="12" w:space="0" w:color="auto"/>
            </w:tcBorders>
            <w:shd w:val="clear" w:color="auto" w:fill="auto"/>
          </w:tcPr>
          <w:p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9272D" w:rsidRDefault="0049272D" w:rsidP="0037740F">
            <w:pPr>
              <w:keepNext/>
              <w:ind w:left="993" w:hanging="993"/>
              <w:jc w:val="center"/>
            </w:pPr>
            <w:r>
              <w:t>Possible Answers</w:t>
            </w:r>
          </w:p>
        </w:tc>
        <w:permStart w:id="113" w:edGrp="everyone" w:displacedByCustomXml="next"/>
        <w:sdt>
          <w:sdtPr>
            <w:rPr>
              <w:rFonts w:ascii="Arial" w:hAnsi="Arial" w:cs="Arial"/>
              <w:sz w:val="44"/>
              <w:szCs w:val="44"/>
            </w:rPr>
            <w:id w:val="-1401755795"/>
          </w:sdtPr>
          <w:sdtContent>
            <w:tc>
              <w:tcPr>
                <w:tcW w:w="335" w:type="pct"/>
                <w:tcBorders>
                  <w:top w:val="nil"/>
                  <w:left w:val="single" w:sz="12" w:space="0" w:color="auto"/>
                  <w:bottom w:val="nil"/>
                  <w:right w:val="nil"/>
                </w:tcBorders>
                <w:shd w:val="clear" w:color="auto" w:fill="auto"/>
              </w:tcPr>
              <w:p w:rsidR="0049272D" w:rsidRDefault="00F8431A" w:rsidP="00F8431A">
                <w:pPr>
                  <w:keepNext/>
                  <w:ind w:left="993" w:hanging="993"/>
                </w:pPr>
                <w:r>
                  <w:rPr>
                    <w:rFonts w:ascii="Arial" w:hAnsi="Arial" w:cs="Arial"/>
                    <w:sz w:val="44"/>
                    <w:szCs w:val="44"/>
                  </w:rPr>
                  <w:sym w:font="Wingdings" w:char="F0A8"/>
                </w:r>
              </w:p>
            </w:tc>
          </w:sdtContent>
        </w:sdt>
        <w:permEnd w:id="113" w:displacedByCustomXml="prev"/>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1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C7024" w:rsidRPr="00DD7A44" w:rsidRDefault="00ED087E" w:rsidP="005C7024">
            <w:pPr>
              <w:keepNext/>
              <w:ind w:left="993" w:right="82" w:hanging="993"/>
              <w:jc w:val="center"/>
              <w:rPr>
                <w:color w:val="17365D" w:themeColor="text2" w:themeShade="BF"/>
              </w:rPr>
            </w:pPr>
            <w:sdt>
              <w:sdtPr>
                <w:rPr>
                  <w:rFonts w:ascii="Arial" w:hAnsi="Arial" w:cs="Arial"/>
                  <w:sz w:val="40"/>
                  <w:szCs w:val="44"/>
                </w:rPr>
                <w:id w:val="-1642489784"/>
              </w:sdtPr>
              <w:sdtContent>
                <w:r w:rsidR="00D125F9">
                  <w:rPr>
                    <w:rFonts w:ascii="Arial" w:hAnsi="Arial" w:cs="Arial"/>
                    <w:sz w:val="40"/>
                    <w:szCs w:val="44"/>
                  </w:rPr>
                  <w:sym w:font="Wingdings" w:char="F0FC"/>
                </w:r>
              </w:sdtContent>
            </w:sdt>
            <w:permEnd w:id="11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Act quickly</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ED087E" w:rsidP="005C7024">
            <w:pPr>
              <w:keepNext/>
              <w:ind w:left="993" w:right="82" w:hanging="993"/>
              <w:jc w:val="center"/>
              <w:rPr>
                <w:color w:val="17365D" w:themeColor="text2" w:themeShade="BF"/>
              </w:rPr>
            </w:pPr>
            <w:sdt>
              <w:sdtPr>
                <w:rPr>
                  <w:rFonts w:ascii="Arial" w:hAnsi="Arial" w:cs="Arial"/>
                  <w:sz w:val="40"/>
                  <w:szCs w:val="44"/>
                </w:rPr>
                <w:id w:val="1877728442"/>
              </w:sdtPr>
              <w:sdtContent>
                <w:r w:rsidR="00D125F9">
                  <w:rPr>
                    <w:rFonts w:ascii="Arial" w:hAnsi="Arial" w:cs="Arial"/>
                    <w:sz w:val="40"/>
                    <w:szCs w:val="44"/>
                  </w:rPr>
                  <w:t xml:space="preserve"> </w:t>
                </w:r>
                <w:sdt>
                  <w:sdtPr>
                    <w:rPr>
                      <w:rFonts w:ascii="Arial" w:hAnsi="Arial" w:cs="Arial"/>
                      <w:sz w:val="40"/>
                      <w:szCs w:val="44"/>
                    </w:rPr>
                    <w:id w:val="598271103"/>
                  </w:sdtPr>
                  <w:sdtContent>
                    <w:r w:rsidR="00D125F9">
                      <w:rPr>
                        <w:rFonts w:ascii="Arial" w:hAnsi="Arial" w:cs="Arial"/>
                        <w:sz w:val="40"/>
                        <w:szCs w:val="44"/>
                      </w:rPr>
                      <w:sym w:font="Wingdings" w:char="F0FC"/>
                    </w:r>
                  </w:sdtContent>
                </w:sdt>
                <w:r w:rsidR="00D125F9">
                  <w:rPr>
                    <w:rFonts w:ascii="Arial" w:hAnsi="Arial" w:cs="Arial"/>
                    <w:sz w:val="40"/>
                    <w:szCs w:val="44"/>
                  </w:rPr>
                  <w:t xml:space="preserve"> </w:t>
                </w:r>
              </w:sdtContent>
            </w:sdt>
            <w:permEnd w:id="1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49272D">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16"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ED087E" w:rsidP="005C7024">
            <w:pPr>
              <w:keepNext/>
              <w:ind w:left="993" w:right="82" w:hanging="993"/>
              <w:jc w:val="center"/>
              <w:rPr>
                <w:color w:val="17365D" w:themeColor="text2" w:themeShade="BF"/>
              </w:rPr>
            </w:pPr>
            <w:sdt>
              <w:sdtPr>
                <w:rPr>
                  <w:rFonts w:ascii="Arial" w:hAnsi="Arial" w:cs="Arial"/>
                  <w:sz w:val="40"/>
                  <w:szCs w:val="44"/>
                </w:rPr>
                <w:id w:val="-261452843"/>
              </w:sdtPr>
              <w:sdtContent>
                <w:r w:rsidR="00D125F9">
                  <w:rPr>
                    <w:rFonts w:ascii="Arial" w:hAnsi="Arial" w:cs="Arial"/>
                    <w:sz w:val="40"/>
                    <w:szCs w:val="44"/>
                  </w:rPr>
                  <w:t xml:space="preserve"> </w:t>
                </w:r>
                <w:sdt>
                  <w:sdtPr>
                    <w:rPr>
                      <w:rFonts w:ascii="Arial" w:hAnsi="Arial" w:cs="Arial"/>
                      <w:sz w:val="40"/>
                      <w:szCs w:val="44"/>
                    </w:rPr>
                    <w:id w:val="598271104"/>
                  </w:sdtPr>
                  <w:sdtContent>
                    <w:r w:rsidR="00D125F9">
                      <w:rPr>
                        <w:rFonts w:ascii="Arial" w:hAnsi="Arial" w:cs="Arial"/>
                        <w:sz w:val="40"/>
                        <w:szCs w:val="44"/>
                      </w:rPr>
                      <w:sym w:font="Wingdings" w:char="F0FC"/>
                    </w:r>
                  </w:sdtContent>
                </w:sdt>
              </w:sdtContent>
            </w:sdt>
            <w:permEnd w:id="116"/>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Follow up with the customer</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1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ED087E" w:rsidP="005C7024">
            <w:pPr>
              <w:keepNext/>
              <w:ind w:left="993" w:right="82" w:hanging="993"/>
              <w:jc w:val="center"/>
              <w:rPr>
                <w:color w:val="17365D" w:themeColor="text2" w:themeShade="BF"/>
              </w:rPr>
            </w:pPr>
            <w:sdt>
              <w:sdtPr>
                <w:rPr>
                  <w:rFonts w:ascii="Arial" w:hAnsi="Arial" w:cs="Arial"/>
                  <w:sz w:val="40"/>
                  <w:szCs w:val="44"/>
                </w:rPr>
                <w:id w:val="-440614228"/>
              </w:sdtPr>
              <w:sdtContent>
                <w:r w:rsidR="00D125F9">
                  <w:rPr>
                    <w:rFonts w:ascii="Arial" w:hAnsi="Arial" w:cs="Arial"/>
                    <w:sz w:val="40"/>
                    <w:szCs w:val="44"/>
                  </w:rPr>
                  <w:t xml:space="preserve"> </w:t>
                </w:r>
                <w:sdt>
                  <w:sdtPr>
                    <w:rPr>
                      <w:rFonts w:ascii="Arial" w:hAnsi="Arial" w:cs="Arial"/>
                      <w:sz w:val="40"/>
                      <w:szCs w:val="44"/>
                    </w:rPr>
                    <w:id w:val="598271108"/>
                  </w:sdtPr>
                  <w:sdtContent>
                    <w:r w:rsidR="00D125F9">
                      <w:rPr>
                        <w:rFonts w:ascii="Arial" w:hAnsi="Arial" w:cs="Arial"/>
                        <w:sz w:val="40"/>
                        <w:szCs w:val="44"/>
                      </w:rPr>
                      <w:sym w:font="Wingdings" w:char="F0FC"/>
                    </w:r>
                  </w:sdtContent>
                </w:sdt>
              </w:sdtContent>
            </w:sdt>
            <w:permEnd w:id="1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Get all the facts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1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C7024" w:rsidRPr="00DD7A44" w:rsidRDefault="00ED087E" w:rsidP="005C7024">
            <w:pPr>
              <w:keepNext/>
              <w:ind w:left="993" w:right="82" w:hanging="993"/>
              <w:jc w:val="center"/>
              <w:rPr>
                <w:color w:val="17365D" w:themeColor="text2" w:themeShade="BF"/>
              </w:rPr>
            </w:pPr>
            <w:sdt>
              <w:sdtPr>
                <w:rPr>
                  <w:rFonts w:ascii="Arial" w:hAnsi="Arial" w:cs="Arial"/>
                  <w:sz w:val="40"/>
                  <w:szCs w:val="44"/>
                </w:rPr>
                <w:id w:val="1435786809"/>
              </w:sdtPr>
              <w:sdtContent>
                <w:r w:rsidR="00D125F9">
                  <w:rPr>
                    <w:rFonts w:ascii="Arial" w:hAnsi="Arial" w:cs="Arial"/>
                    <w:sz w:val="40"/>
                    <w:szCs w:val="44"/>
                  </w:rPr>
                  <w:t xml:space="preserve"> </w:t>
                </w:r>
                <w:sdt>
                  <w:sdtPr>
                    <w:rPr>
                      <w:rFonts w:ascii="Arial" w:hAnsi="Arial" w:cs="Arial"/>
                      <w:sz w:val="40"/>
                      <w:szCs w:val="44"/>
                    </w:rPr>
                    <w:id w:val="598271112"/>
                  </w:sdtPr>
                  <w:sdtContent>
                    <w:r w:rsidR="00D125F9">
                      <w:rPr>
                        <w:rFonts w:ascii="Arial" w:hAnsi="Arial" w:cs="Arial"/>
                        <w:sz w:val="40"/>
                        <w:szCs w:val="44"/>
                      </w:rPr>
                      <w:sym w:font="Wingdings" w:char="F0FC"/>
                    </w:r>
                  </w:sdtContent>
                </w:sdt>
                <w:r w:rsidR="00D125F9">
                  <w:rPr>
                    <w:rFonts w:ascii="Arial" w:hAnsi="Arial" w:cs="Arial"/>
                    <w:sz w:val="40"/>
                    <w:szCs w:val="44"/>
                  </w:rPr>
                  <w:t xml:space="preserve"> </w:t>
                </w:r>
              </w:sdtContent>
            </w:sdt>
            <w:permEnd w:id="11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C7024" w:rsidRDefault="005C7024" w:rsidP="005C7024">
            <w:pPr>
              <w:jc w:val="center"/>
            </w:pPr>
            <w:r>
              <w:t>Keep your promises</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02084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19" w:edGrp="everyone"/>
        <w:tc>
          <w:tcPr>
            <w:tcW w:w="541" w:type="pct"/>
            <w:tcBorders>
              <w:top w:val="single" w:sz="4" w:space="0" w:color="auto"/>
              <w:left w:val="single" w:sz="12" w:space="0" w:color="auto"/>
              <w:right w:val="single" w:sz="4" w:space="0" w:color="auto"/>
            </w:tcBorders>
            <w:shd w:val="clear" w:color="auto" w:fill="auto"/>
            <w:vAlign w:val="center"/>
          </w:tcPr>
          <w:p w:rsidR="005C7024" w:rsidRPr="00DD7A44" w:rsidRDefault="00ED087E" w:rsidP="005C7024">
            <w:pPr>
              <w:keepNext/>
              <w:ind w:left="993" w:right="82" w:hanging="993"/>
              <w:jc w:val="center"/>
              <w:rPr>
                <w:color w:val="17365D" w:themeColor="text2" w:themeShade="BF"/>
              </w:rPr>
            </w:pPr>
            <w:sdt>
              <w:sdtPr>
                <w:rPr>
                  <w:rFonts w:ascii="Arial" w:hAnsi="Arial" w:cs="Arial"/>
                  <w:sz w:val="40"/>
                  <w:szCs w:val="44"/>
                </w:rPr>
                <w:id w:val="-1863961721"/>
              </w:sdtPr>
              <w:sdtContent>
                <w:r w:rsidR="00D125F9">
                  <w:rPr>
                    <w:rFonts w:ascii="Arial" w:hAnsi="Arial" w:cs="Arial"/>
                    <w:sz w:val="40"/>
                    <w:szCs w:val="44"/>
                  </w:rPr>
                  <w:t xml:space="preserve"> </w:t>
                </w:r>
                <w:sdt>
                  <w:sdtPr>
                    <w:rPr>
                      <w:rFonts w:ascii="Arial" w:hAnsi="Arial" w:cs="Arial"/>
                      <w:sz w:val="40"/>
                      <w:szCs w:val="44"/>
                    </w:rPr>
                    <w:id w:val="598271113"/>
                  </w:sdtPr>
                  <w:sdtContent>
                    <w:r w:rsidR="00D125F9">
                      <w:rPr>
                        <w:rFonts w:ascii="Arial" w:hAnsi="Arial" w:cs="Arial"/>
                        <w:sz w:val="40"/>
                        <w:szCs w:val="44"/>
                      </w:rPr>
                      <w:sym w:font="Wingdings" w:char="F0FC"/>
                    </w:r>
                  </w:sdtContent>
                </w:sdt>
                <w:r w:rsidR="00D125F9">
                  <w:rPr>
                    <w:rFonts w:ascii="Arial" w:hAnsi="Arial" w:cs="Arial"/>
                    <w:sz w:val="40"/>
                    <w:szCs w:val="44"/>
                  </w:rPr>
                  <w:t xml:space="preserve"> </w:t>
                </w:r>
              </w:sdtContent>
            </w:sdt>
            <w:permEnd w:id="119"/>
          </w:p>
        </w:tc>
        <w:tc>
          <w:tcPr>
            <w:tcW w:w="3514" w:type="pct"/>
            <w:tcBorders>
              <w:top w:val="single" w:sz="4" w:space="0" w:color="auto"/>
              <w:left w:val="single" w:sz="4" w:space="0" w:color="auto"/>
              <w:right w:val="single" w:sz="12" w:space="0" w:color="auto"/>
            </w:tcBorders>
            <w:shd w:val="clear" w:color="auto" w:fill="auto"/>
            <w:vAlign w:val="center"/>
          </w:tcPr>
          <w:p w:rsidR="005C7024" w:rsidRDefault="005C7024" w:rsidP="005C7024">
            <w:pPr>
              <w:jc w:val="center"/>
            </w:pPr>
            <w:r>
              <w:t>Listen to the complaint</w:t>
            </w:r>
          </w:p>
        </w:tc>
        <w:tc>
          <w:tcPr>
            <w:tcW w:w="335" w:type="pct"/>
            <w:tcBorders>
              <w:top w:val="nil"/>
              <w:left w:val="single" w:sz="12" w:space="0" w:color="auto"/>
              <w:bottom w:val="nil"/>
              <w:right w:val="nil"/>
            </w:tcBorders>
          </w:tcPr>
          <w:p w:rsidR="005C7024" w:rsidRDefault="005C7024" w:rsidP="005C7024">
            <w:pPr>
              <w:ind w:left="993" w:hanging="993"/>
            </w:pPr>
          </w:p>
        </w:tc>
      </w:tr>
      <w:tr w:rsidR="005C7024" w:rsidTr="0037740F">
        <w:trPr>
          <w:trHeight w:val="425"/>
          <w:hidden/>
        </w:trPr>
        <w:tc>
          <w:tcPr>
            <w:tcW w:w="610"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20" w:edGrp="everyone"/>
        <w:tc>
          <w:tcPr>
            <w:tcW w:w="541" w:type="pct"/>
            <w:tcBorders>
              <w:left w:val="single" w:sz="12" w:space="0" w:color="auto"/>
              <w:right w:val="single" w:sz="4" w:space="0" w:color="auto"/>
            </w:tcBorders>
            <w:shd w:val="clear" w:color="auto" w:fill="auto"/>
            <w:vAlign w:val="center"/>
          </w:tcPr>
          <w:p w:rsidR="005C7024" w:rsidRPr="00DD7A44" w:rsidRDefault="00ED087E" w:rsidP="005C7024">
            <w:pPr>
              <w:keepNext/>
              <w:ind w:left="993" w:right="82" w:hanging="993"/>
              <w:jc w:val="center"/>
              <w:rPr>
                <w:color w:val="17365D" w:themeColor="text2" w:themeShade="BF"/>
              </w:rPr>
            </w:pPr>
            <w:sdt>
              <w:sdtPr>
                <w:rPr>
                  <w:rFonts w:ascii="Arial" w:hAnsi="Arial" w:cs="Arial"/>
                  <w:sz w:val="40"/>
                  <w:szCs w:val="44"/>
                </w:rPr>
                <w:id w:val="-2096698871"/>
              </w:sdtPr>
              <w:sdtContent>
                <w:r w:rsidR="00D125F9">
                  <w:rPr>
                    <w:rFonts w:ascii="Arial" w:hAnsi="Arial" w:cs="Arial"/>
                    <w:sz w:val="40"/>
                    <w:szCs w:val="44"/>
                  </w:rPr>
                  <w:t xml:space="preserve"> </w:t>
                </w:r>
                <w:sdt>
                  <w:sdtPr>
                    <w:rPr>
                      <w:rFonts w:ascii="Arial" w:hAnsi="Arial" w:cs="Arial"/>
                      <w:sz w:val="40"/>
                      <w:szCs w:val="44"/>
                    </w:rPr>
                    <w:id w:val="598271114"/>
                  </w:sdtPr>
                  <w:sdtContent>
                    <w:r w:rsidR="00D125F9">
                      <w:rPr>
                        <w:rFonts w:ascii="Arial" w:hAnsi="Arial" w:cs="Arial"/>
                        <w:sz w:val="40"/>
                        <w:szCs w:val="44"/>
                      </w:rPr>
                      <w:sym w:font="Wingdings" w:char="F0FC"/>
                    </w:r>
                  </w:sdtContent>
                </w:sdt>
                <w:r w:rsidR="00D125F9">
                  <w:rPr>
                    <w:rFonts w:ascii="Arial" w:hAnsi="Arial" w:cs="Arial"/>
                    <w:sz w:val="40"/>
                    <w:szCs w:val="44"/>
                  </w:rPr>
                  <w:t xml:space="preserve"> </w:t>
                </w:r>
              </w:sdtContent>
            </w:sdt>
            <w:permEnd w:id="120"/>
          </w:p>
        </w:tc>
        <w:tc>
          <w:tcPr>
            <w:tcW w:w="3514" w:type="pct"/>
            <w:tcBorders>
              <w:left w:val="single" w:sz="4" w:space="0" w:color="auto"/>
              <w:right w:val="single" w:sz="12" w:space="0" w:color="auto"/>
            </w:tcBorders>
            <w:shd w:val="clear" w:color="auto" w:fill="auto"/>
            <w:vAlign w:val="center"/>
          </w:tcPr>
          <w:p w:rsidR="005C7024" w:rsidRDefault="005C7024" w:rsidP="005C7024">
            <w:pPr>
              <w:jc w:val="center"/>
            </w:pPr>
            <w:r>
              <w:t>Record details of the complaint</w:t>
            </w:r>
          </w:p>
        </w:tc>
        <w:tc>
          <w:tcPr>
            <w:tcW w:w="335" w:type="pct"/>
            <w:tcBorders>
              <w:top w:val="nil"/>
              <w:left w:val="single" w:sz="12" w:space="0" w:color="auto"/>
              <w:bottom w:val="nil"/>
              <w:right w:val="nil"/>
            </w:tcBorders>
          </w:tcPr>
          <w:p w:rsidR="005C7024" w:rsidRDefault="005C7024" w:rsidP="005C7024">
            <w:pPr>
              <w:ind w:left="993" w:hanging="993"/>
            </w:pPr>
          </w:p>
        </w:tc>
      </w:tr>
    </w:tbl>
    <w:p w:rsidR="0002084F" w:rsidRPr="00830749" w:rsidRDefault="0002084F" w:rsidP="0002084F">
      <w:pPr>
        <w:rPr>
          <w:rFonts w:ascii="Arial" w:hAnsi="Arial" w:cs="Arial"/>
          <w:sz w:val="22"/>
          <w:szCs w:val="22"/>
        </w:rPr>
      </w:pPr>
    </w:p>
    <w:p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419A8" w:rsidRPr="00830749" w:rsidTr="001419A8">
        <w:trPr>
          <w:trHeight w:val="1020"/>
        </w:trPr>
        <w:tc>
          <w:tcPr>
            <w:tcW w:w="1027" w:type="dxa"/>
            <w:tcBorders>
              <w:top w:val="nil"/>
              <w:left w:val="nil"/>
              <w:bottom w:val="nil"/>
              <w:right w:val="single" w:sz="4" w:space="0" w:color="auto"/>
            </w:tcBorders>
          </w:tcPr>
          <w:p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9A8" w:rsidRPr="001C4084" w:rsidRDefault="00DF04FE" w:rsidP="001419A8">
            <w:pPr>
              <w:rPr>
                <w:rFonts w:ascii="Arial" w:hAnsi="Arial" w:cs="Arial"/>
                <w:sz w:val="22"/>
                <w:szCs w:val="22"/>
              </w:rPr>
            </w:pPr>
            <w:permStart w:id="121" w:edGrp="everyone"/>
            <w:r>
              <w:rPr>
                <w:rFonts w:ascii="Arial" w:hAnsi="Arial" w:cs="Arial"/>
                <w:sz w:val="22"/>
                <w:szCs w:val="22"/>
              </w:rPr>
              <w:t>Contract</w:t>
            </w:r>
            <w:permEnd w:id="121"/>
          </w:p>
        </w:tc>
        <w:permStart w:id="122" w:edGrp="everyone" w:displacedByCustomXml="next"/>
        <w:sdt>
          <w:sdtPr>
            <w:rPr>
              <w:rFonts w:ascii="Arial" w:hAnsi="Arial" w:cs="Arial"/>
              <w:sz w:val="44"/>
              <w:szCs w:val="44"/>
            </w:rPr>
            <w:id w:val="1101464653"/>
          </w:sdtPr>
          <w:sdtContent>
            <w:tc>
              <w:tcPr>
                <w:tcW w:w="567" w:type="dxa"/>
                <w:tcBorders>
                  <w:top w:val="nil"/>
                  <w:left w:val="single" w:sz="4" w:space="0" w:color="auto"/>
                  <w:bottom w:val="nil"/>
                  <w:right w:val="nil"/>
                </w:tcBorders>
              </w:tcPr>
              <w:p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22" w:displacedByCustomXml="prev"/>
      </w:tr>
    </w:tbl>
    <w:p w:rsidR="0002084F" w:rsidRDefault="0002084F" w:rsidP="0002084F">
      <w:pPr>
        <w:rPr>
          <w:rFonts w:ascii="Arial" w:hAnsi="Arial" w:cs="Arial"/>
          <w:sz w:val="22"/>
          <w:szCs w:val="22"/>
        </w:rPr>
      </w:pPr>
    </w:p>
    <w:p w:rsidR="00674064" w:rsidRPr="00830749" w:rsidRDefault="00674064" w:rsidP="00674064">
      <w:pPr>
        <w:ind w:right="-24"/>
        <w:rPr>
          <w:rFonts w:ascii="Arial" w:hAnsi="Arial" w:cs="Arial"/>
          <w:sz w:val="22"/>
          <w:szCs w:val="22"/>
        </w:rPr>
      </w:pPr>
    </w:p>
    <w:p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674064" w:rsidTr="0037740F">
        <w:tc>
          <w:tcPr>
            <w:tcW w:w="610" w:type="pct"/>
            <w:tcBorders>
              <w:top w:val="nil"/>
              <w:left w:val="nil"/>
              <w:bottom w:val="nil"/>
              <w:right w:val="single" w:sz="12" w:space="0" w:color="auto"/>
            </w:tcBorders>
            <w:shd w:val="clear" w:color="auto" w:fill="auto"/>
          </w:tcPr>
          <w:p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4064" w:rsidRDefault="00674064" w:rsidP="0037740F">
            <w:pPr>
              <w:keepNext/>
              <w:ind w:left="993" w:hanging="993"/>
              <w:jc w:val="center"/>
            </w:pPr>
            <w:r>
              <w:t>Possible Answers</w:t>
            </w:r>
          </w:p>
        </w:tc>
        <w:permStart w:id="123" w:edGrp="everyone" w:displacedByCustomXml="next"/>
        <w:sdt>
          <w:sdtPr>
            <w:rPr>
              <w:rFonts w:ascii="Arial" w:hAnsi="Arial" w:cs="Arial"/>
              <w:sz w:val="44"/>
              <w:szCs w:val="44"/>
            </w:rPr>
            <w:id w:val="-1622991457"/>
          </w:sdtPr>
          <w:sdtContent>
            <w:tc>
              <w:tcPr>
                <w:tcW w:w="335" w:type="pct"/>
                <w:tcBorders>
                  <w:top w:val="nil"/>
                  <w:left w:val="single" w:sz="12" w:space="0" w:color="auto"/>
                  <w:bottom w:val="nil"/>
                  <w:right w:val="nil"/>
                </w:tcBorders>
                <w:shd w:val="clear" w:color="auto" w:fill="auto"/>
              </w:tcPr>
              <w:p w:rsidR="00674064" w:rsidRDefault="00F8431A" w:rsidP="00F8431A">
                <w:pPr>
                  <w:keepNext/>
                  <w:ind w:left="993" w:hanging="993"/>
                </w:pPr>
                <w:r>
                  <w:rPr>
                    <w:rFonts w:ascii="Arial" w:hAnsi="Arial" w:cs="Arial"/>
                    <w:sz w:val="44"/>
                    <w:szCs w:val="44"/>
                  </w:rPr>
                  <w:sym w:font="Wingdings" w:char="F0A8"/>
                </w:r>
              </w:p>
            </w:tc>
          </w:sdtContent>
        </w:sdt>
        <w:permEnd w:id="123" w:displacedByCustomXml="prev"/>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289215116"/>
              </w:sdtPr>
              <w:sdtContent>
                <w:r w:rsidR="00DF04FE">
                  <w:rPr>
                    <w:rFonts w:ascii="Arial" w:hAnsi="Arial" w:cs="Arial"/>
                    <w:sz w:val="40"/>
                    <w:szCs w:val="44"/>
                  </w:rPr>
                  <w:sym w:font="Wingdings" w:char="F0FC"/>
                </w:r>
              </w:sdtContent>
            </w:sdt>
            <w:permEnd w:id="12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387803925"/>
              </w:sdtPr>
              <w:sdtContent>
                <w:r w:rsidR="00827873">
                  <w:rPr>
                    <w:rFonts w:ascii="Arial" w:hAnsi="Arial" w:cs="Arial"/>
                    <w:sz w:val="40"/>
                    <w:szCs w:val="44"/>
                  </w:rPr>
                  <w:sym w:font="Wingdings" w:char="F0A8"/>
                </w:r>
              </w:sdtContent>
            </w:sdt>
            <w:permEnd w:id="12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1281406795"/>
              </w:sdtPr>
              <w:sdtContent>
                <w:r w:rsidR="00DF04FE">
                  <w:rPr>
                    <w:rFonts w:ascii="Arial" w:hAnsi="Arial" w:cs="Arial"/>
                    <w:sz w:val="40"/>
                    <w:szCs w:val="44"/>
                  </w:rPr>
                  <w:sym w:font="Wingdings" w:char="F0FC"/>
                </w:r>
              </w:sdtContent>
            </w:sdt>
            <w:permEnd w:id="1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rsidR="00827873" w:rsidRDefault="00827873" w:rsidP="00827873">
            <w:pPr>
              <w:ind w:left="993" w:hanging="993"/>
            </w:pPr>
          </w:p>
        </w:tc>
      </w:tr>
      <w:tr w:rsidR="00827873" w:rsidTr="0037740F">
        <w:trPr>
          <w:trHeight w:val="425"/>
          <w:hidden/>
        </w:trPr>
        <w:tc>
          <w:tcPr>
            <w:tcW w:w="610"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27" w:edGrp="everyone"/>
        <w:tc>
          <w:tcPr>
            <w:tcW w:w="541" w:type="pct"/>
            <w:tcBorders>
              <w:top w:val="single" w:sz="4" w:space="0" w:color="auto"/>
              <w:left w:val="single" w:sz="12" w:space="0" w:color="auto"/>
              <w:right w:val="single" w:sz="4"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1484738146"/>
              </w:sdtPr>
              <w:sdtContent>
                <w:r w:rsidR="00DF04FE">
                  <w:rPr>
                    <w:rFonts w:ascii="Arial" w:hAnsi="Arial" w:cs="Arial"/>
                    <w:sz w:val="40"/>
                    <w:szCs w:val="44"/>
                  </w:rPr>
                  <w:sym w:font="Wingdings" w:char="F0FC"/>
                </w:r>
              </w:sdtContent>
            </w:sdt>
            <w:permEnd w:id="127"/>
          </w:p>
        </w:tc>
        <w:tc>
          <w:tcPr>
            <w:tcW w:w="3514" w:type="pct"/>
            <w:tcBorders>
              <w:top w:val="single" w:sz="4" w:space="0" w:color="auto"/>
              <w:left w:val="single" w:sz="4" w:space="0" w:color="auto"/>
              <w:right w:val="single" w:sz="12" w:space="0" w:color="auto"/>
            </w:tcBorders>
            <w:shd w:val="clear" w:color="auto" w:fill="auto"/>
            <w:vAlign w:val="center"/>
          </w:tcPr>
          <w:p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rsidR="00827873" w:rsidRDefault="00827873" w:rsidP="00827873">
            <w:pPr>
              <w:ind w:left="993" w:hanging="993"/>
            </w:pPr>
          </w:p>
        </w:tc>
      </w:tr>
    </w:tbl>
    <w:p w:rsidR="00674064" w:rsidRPr="00830749" w:rsidRDefault="00674064" w:rsidP="00674064">
      <w:pPr>
        <w:rPr>
          <w:rFonts w:ascii="Arial" w:hAnsi="Arial" w:cs="Arial"/>
          <w:sz w:val="22"/>
          <w:szCs w:val="22"/>
        </w:rPr>
      </w:pPr>
    </w:p>
    <w:p w:rsidR="00DA0368" w:rsidRPr="00830749" w:rsidRDefault="00DA0368" w:rsidP="00DA0368">
      <w:pPr>
        <w:ind w:right="-24"/>
        <w:rPr>
          <w:rFonts w:ascii="Arial" w:hAnsi="Arial" w:cs="Arial"/>
          <w:sz w:val="22"/>
          <w:szCs w:val="22"/>
        </w:rPr>
      </w:pPr>
    </w:p>
    <w:p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27873" w:rsidTr="00827873">
        <w:trPr>
          <w:trHeight w:val="425"/>
        </w:trPr>
        <w:tc>
          <w:tcPr>
            <w:tcW w:w="1556" w:type="pct"/>
            <w:tcBorders>
              <w:top w:val="nil"/>
              <w:left w:val="nil"/>
              <w:bottom w:val="nil"/>
              <w:right w:val="single" w:sz="12" w:space="0" w:color="auto"/>
            </w:tcBorders>
            <w:shd w:val="clear" w:color="auto" w:fill="auto"/>
          </w:tcPr>
          <w:p w:rsidR="00827873" w:rsidRDefault="00827873" w:rsidP="00827873">
            <w:pPr>
              <w:keepNext/>
              <w:ind w:left="993" w:hanging="993"/>
            </w:pPr>
            <w:r w:rsidRPr="001C4084">
              <w:rPr>
                <w:rFonts w:ascii="Arial" w:hAnsi="Arial" w:cs="Arial"/>
                <w:b/>
                <w:sz w:val="22"/>
                <w:szCs w:val="22"/>
              </w:rPr>
              <w:t>Answer</w:t>
            </w:r>
          </w:p>
        </w:tc>
        <w:permStart w:id="12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2135855523"/>
              </w:sdtPr>
              <w:sdtContent>
                <w:r w:rsidR="00DF04FE">
                  <w:rPr>
                    <w:rFonts w:ascii="Arial" w:hAnsi="Arial" w:cs="Arial"/>
                    <w:sz w:val="40"/>
                    <w:szCs w:val="44"/>
                  </w:rPr>
                  <w:sym w:font="Wingdings" w:char="F0FC"/>
                </w:r>
              </w:sdtContent>
            </w:sdt>
            <w:permEnd w:id="12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Pr="00E106BF" w:rsidRDefault="00827873" w:rsidP="00827873">
            <w:pPr>
              <w:keepNext/>
              <w:ind w:left="993" w:hanging="993"/>
              <w:rPr>
                <w:rFonts w:ascii="Arial" w:hAnsi="Arial" w:cs="Arial"/>
                <w:sz w:val="44"/>
                <w:szCs w:val="44"/>
              </w:rPr>
            </w:pPr>
          </w:p>
        </w:tc>
        <w:permStart w:id="129" w:edGrp="everyone" w:displacedByCustomXml="next"/>
        <w:sdt>
          <w:sdtPr>
            <w:rPr>
              <w:rFonts w:ascii="Arial" w:hAnsi="Arial" w:cs="Arial"/>
              <w:sz w:val="44"/>
              <w:szCs w:val="44"/>
            </w:rPr>
            <w:id w:val="-198621094"/>
          </w:sdtPr>
          <w:sdtContent>
            <w:tc>
              <w:tcPr>
                <w:tcW w:w="336" w:type="pct"/>
                <w:tcBorders>
                  <w:top w:val="nil"/>
                  <w:left w:val="nil"/>
                  <w:bottom w:val="nil"/>
                  <w:right w:val="nil"/>
                </w:tcBorders>
                <w:shd w:val="clear" w:color="auto" w:fill="auto"/>
              </w:tcPr>
              <w:p w:rsidR="00827873" w:rsidRDefault="00827873" w:rsidP="00827873">
                <w:pPr>
                  <w:keepNext/>
                  <w:ind w:left="993" w:hanging="993"/>
                </w:pPr>
                <w:r>
                  <w:rPr>
                    <w:rFonts w:ascii="Arial" w:hAnsi="Arial" w:cs="Arial"/>
                    <w:sz w:val="44"/>
                    <w:szCs w:val="44"/>
                  </w:rPr>
                  <w:sym w:font="Wingdings" w:char="F0A8"/>
                </w:r>
              </w:p>
            </w:tc>
          </w:sdtContent>
        </w:sdt>
        <w:permEnd w:id="129" w:displacedByCustomXml="prev"/>
      </w:tr>
      <w:tr w:rsidR="00827873" w:rsidTr="00827873">
        <w:trPr>
          <w:trHeight w:val="425"/>
          <w:hidden/>
        </w:trPr>
        <w:tc>
          <w:tcPr>
            <w:tcW w:w="1556" w:type="pct"/>
            <w:tcBorders>
              <w:top w:val="nil"/>
              <w:left w:val="nil"/>
              <w:bottom w:val="nil"/>
              <w:right w:val="single" w:sz="12" w:space="0" w:color="auto"/>
            </w:tcBorders>
          </w:tcPr>
          <w:p w:rsidR="00827873" w:rsidRPr="00FE608E" w:rsidRDefault="00827873" w:rsidP="00827873">
            <w:pPr>
              <w:ind w:left="993" w:hanging="993"/>
              <w:jc w:val="center"/>
              <w:rPr>
                <w:vanish/>
              </w:rPr>
            </w:pPr>
          </w:p>
        </w:tc>
        <w:permStart w:id="1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27873" w:rsidRPr="00DD7A44" w:rsidRDefault="00ED087E" w:rsidP="00827873">
            <w:pPr>
              <w:keepNext/>
              <w:ind w:left="993" w:right="82" w:hanging="993"/>
              <w:jc w:val="center"/>
              <w:rPr>
                <w:color w:val="17365D" w:themeColor="text2" w:themeShade="BF"/>
              </w:rPr>
            </w:pPr>
            <w:sdt>
              <w:sdtPr>
                <w:rPr>
                  <w:rFonts w:ascii="Arial" w:hAnsi="Arial" w:cs="Arial"/>
                  <w:sz w:val="40"/>
                  <w:szCs w:val="44"/>
                </w:rPr>
                <w:id w:val="-1191457318"/>
              </w:sdtPr>
              <w:sdtContent>
                <w:r w:rsidR="00827873">
                  <w:rPr>
                    <w:rFonts w:ascii="Arial" w:hAnsi="Arial" w:cs="Arial"/>
                    <w:sz w:val="40"/>
                    <w:szCs w:val="44"/>
                  </w:rPr>
                  <w:sym w:font="Wingdings" w:char="F0A8"/>
                </w:r>
              </w:sdtContent>
            </w:sdt>
            <w:permEnd w:id="1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27873" w:rsidRDefault="00827873" w:rsidP="00827873">
            <w:pPr>
              <w:ind w:left="993" w:hanging="993"/>
            </w:pPr>
          </w:p>
        </w:tc>
        <w:tc>
          <w:tcPr>
            <w:tcW w:w="336" w:type="pct"/>
            <w:tcBorders>
              <w:top w:val="nil"/>
              <w:left w:val="nil"/>
              <w:bottom w:val="nil"/>
              <w:right w:val="nil"/>
            </w:tcBorders>
          </w:tcPr>
          <w:p w:rsidR="00827873" w:rsidRPr="0094485B" w:rsidRDefault="00827873" w:rsidP="00827873">
            <w:pPr>
              <w:keepNext/>
              <w:ind w:left="993" w:hanging="993"/>
              <w:rPr>
                <w:sz w:val="44"/>
                <w:szCs w:val="44"/>
              </w:rPr>
            </w:pPr>
          </w:p>
        </w:tc>
      </w:tr>
    </w:tbl>
    <w:p w:rsidR="00DA0368" w:rsidRDefault="00DA0368" w:rsidP="00DA0368">
      <w:pPr>
        <w:jc w:val="left"/>
        <w:rPr>
          <w:rFonts w:ascii="Arial" w:hAnsi="Arial" w:cs="Arial"/>
          <w:sz w:val="22"/>
          <w:szCs w:val="22"/>
        </w:rPr>
      </w:pPr>
    </w:p>
    <w:p w:rsidR="00DA0368" w:rsidRPr="00830749" w:rsidRDefault="00DA0368" w:rsidP="00DA0368">
      <w:pPr>
        <w:rPr>
          <w:rFonts w:ascii="Arial" w:hAnsi="Arial" w:cs="Arial"/>
          <w:sz w:val="22"/>
          <w:szCs w:val="22"/>
        </w:rPr>
      </w:pPr>
    </w:p>
    <w:p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D625C" w:rsidRPr="00830749" w:rsidTr="008D625C">
        <w:trPr>
          <w:trHeight w:val="1531"/>
        </w:trPr>
        <w:tc>
          <w:tcPr>
            <w:tcW w:w="1027" w:type="dxa"/>
            <w:tcBorders>
              <w:top w:val="nil"/>
              <w:left w:val="nil"/>
              <w:bottom w:val="nil"/>
              <w:right w:val="single" w:sz="4" w:space="0" w:color="auto"/>
            </w:tcBorders>
          </w:tcPr>
          <w:p w:rsidR="008D625C" w:rsidRPr="001C4084" w:rsidRDefault="008D625C" w:rsidP="008D625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625C" w:rsidRPr="001C4084" w:rsidRDefault="00DF04FE" w:rsidP="008D625C">
            <w:pPr>
              <w:rPr>
                <w:rFonts w:ascii="Arial" w:hAnsi="Arial" w:cs="Arial"/>
                <w:sz w:val="22"/>
                <w:szCs w:val="22"/>
              </w:rPr>
            </w:pPr>
            <w:permStart w:id="131" w:edGrp="everyone"/>
            <w:r>
              <w:rPr>
                <w:rFonts w:ascii="Arial" w:hAnsi="Arial" w:cs="Arial"/>
                <w:sz w:val="22"/>
                <w:szCs w:val="22"/>
              </w:rPr>
              <w:t>Keeping r</w:t>
            </w:r>
            <w:r w:rsidRPr="00DF04FE">
              <w:rPr>
                <w:rFonts w:ascii="Arial" w:hAnsi="Arial" w:cs="Arial"/>
                <w:sz w:val="22"/>
                <w:szCs w:val="22"/>
              </w:rPr>
              <w:t>ecord</w:t>
            </w:r>
            <w:r>
              <w:rPr>
                <w:rFonts w:ascii="Arial" w:hAnsi="Arial" w:cs="Arial"/>
                <w:sz w:val="22"/>
                <w:szCs w:val="22"/>
              </w:rPr>
              <w:t>s of</w:t>
            </w:r>
            <w:r w:rsidRPr="00DF04FE">
              <w:rPr>
                <w:rFonts w:ascii="Arial" w:hAnsi="Arial" w:cs="Arial"/>
                <w:sz w:val="22"/>
                <w:szCs w:val="22"/>
              </w:rPr>
              <w:t xml:space="preserve"> key events, for example dates and details of meetings, phone calls, etc. in a diary</w:t>
            </w:r>
            <w:r>
              <w:rPr>
                <w:rFonts w:ascii="Arial" w:hAnsi="Arial" w:cs="Arial"/>
                <w:sz w:val="22"/>
                <w:szCs w:val="22"/>
              </w:rPr>
              <w:t xml:space="preserve"> is beneficial to have sound evidence of facts of events </w:t>
            </w:r>
            <w:permEnd w:id="131"/>
          </w:p>
        </w:tc>
        <w:permStart w:id="132" w:edGrp="everyone" w:displacedByCustomXml="next"/>
        <w:sdt>
          <w:sdtPr>
            <w:rPr>
              <w:rFonts w:ascii="Arial" w:hAnsi="Arial" w:cs="Arial"/>
              <w:sz w:val="44"/>
              <w:szCs w:val="44"/>
            </w:rPr>
            <w:id w:val="-1365672683"/>
          </w:sdtPr>
          <w:sdtContent>
            <w:tc>
              <w:tcPr>
                <w:tcW w:w="567" w:type="dxa"/>
                <w:tcBorders>
                  <w:top w:val="nil"/>
                  <w:left w:val="single" w:sz="4" w:space="0" w:color="auto"/>
                  <w:bottom w:val="nil"/>
                  <w:right w:val="nil"/>
                </w:tcBorders>
              </w:tcPr>
              <w:p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132" w:displacedByCustomXml="prev"/>
      </w:tr>
    </w:tbl>
    <w:p w:rsidR="00DA0368" w:rsidRDefault="00DA0368" w:rsidP="00DA0368">
      <w:pPr>
        <w:rPr>
          <w:rFonts w:ascii="Arial" w:hAnsi="Arial" w:cs="Arial"/>
          <w:sz w:val="22"/>
          <w:szCs w:val="22"/>
        </w:rPr>
      </w:pPr>
    </w:p>
    <w:p w:rsidR="000A54C7" w:rsidRPr="00830749" w:rsidRDefault="000A54C7" w:rsidP="000A54C7">
      <w:pPr>
        <w:ind w:right="-24"/>
        <w:rPr>
          <w:rFonts w:ascii="Arial" w:hAnsi="Arial" w:cs="Arial"/>
          <w:sz w:val="22"/>
          <w:szCs w:val="22"/>
        </w:rPr>
      </w:pPr>
    </w:p>
    <w:p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5C7024" w:rsidTr="005C7024">
        <w:trPr>
          <w:trHeight w:val="425"/>
        </w:trPr>
        <w:tc>
          <w:tcPr>
            <w:tcW w:w="1556" w:type="pct"/>
            <w:tcBorders>
              <w:top w:val="nil"/>
              <w:left w:val="nil"/>
              <w:bottom w:val="nil"/>
              <w:right w:val="single" w:sz="12" w:space="0" w:color="auto"/>
            </w:tcBorders>
            <w:shd w:val="clear" w:color="auto" w:fill="auto"/>
          </w:tcPr>
          <w:p w:rsidR="005C7024" w:rsidRDefault="005C7024" w:rsidP="005C7024">
            <w:pPr>
              <w:keepNext/>
              <w:ind w:left="993" w:hanging="993"/>
            </w:pPr>
            <w:r w:rsidRPr="001C4084">
              <w:rPr>
                <w:rFonts w:ascii="Arial" w:hAnsi="Arial" w:cs="Arial"/>
                <w:b/>
                <w:sz w:val="22"/>
                <w:szCs w:val="22"/>
              </w:rPr>
              <w:t>Answer</w:t>
            </w:r>
          </w:p>
        </w:tc>
        <w:permStart w:id="1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C7024" w:rsidRPr="00DD7A44" w:rsidRDefault="00ED087E" w:rsidP="005C7024">
            <w:pPr>
              <w:keepNext/>
              <w:ind w:left="993" w:right="82" w:hanging="993"/>
              <w:jc w:val="center"/>
              <w:rPr>
                <w:color w:val="17365D" w:themeColor="text2" w:themeShade="BF"/>
              </w:rPr>
            </w:pPr>
            <w:sdt>
              <w:sdtPr>
                <w:rPr>
                  <w:rFonts w:ascii="Arial" w:hAnsi="Arial" w:cs="Arial"/>
                  <w:sz w:val="40"/>
                  <w:szCs w:val="44"/>
                </w:rPr>
                <w:id w:val="1001161511"/>
              </w:sdtPr>
              <w:sdtContent>
                <w:r w:rsidR="00DF04FE">
                  <w:rPr>
                    <w:rFonts w:ascii="Arial" w:hAnsi="Arial" w:cs="Arial"/>
                    <w:sz w:val="40"/>
                    <w:szCs w:val="44"/>
                  </w:rPr>
                  <w:sym w:font="Wingdings" w:char="F0FC"/>
                </w:r>
              </w:sdtContent>
            </w:sdt>
            <w:permEnd w:id="1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Pr="00E106BF" w:rsidRDefault="005C7024" w:rsidP="005C7024">
            <w:pPr>
              <w:keepNext/>
              <w:ind w:left="993" w:hanging="993"/>
              <w:rPr>
                <w:rFonts w:ascii="Arial" w:hAnsi="Arial" w:cs="Arial"/>
                <w:sz w:val="44"/>
                <w:szCs w:val="44"/>
              </w:rPr>
            </w:pPr>
          </w:p>
        </w:tc>
        <w:permStart w:id="134" w:edGrp="everyone" w:displacedByCustomXml="next"/>
        <w:sdt>
          <w:sdtPr>
            <w:rPr>
              <w:rFonts w:ascii="Arial" w:hAnsi="Arial" w:cs="Arial"/>
              <w:sz w:val="44"/>
              <w:szCs w:val="44"/>
            </w:rPr>
            <w:id w:val="1080033989"/>
          </w:sdtPr>
          <w:sdtContent>
            <w:tc>
              <w:tcPr>
                <w:tcW w:w="336" w:type="pct"/>
                <w:tcBorders>
                  <w:top w:val="nil"/>
                  <w:left w:val="nil"/>
                  <w:bottom w:val="nil"/>
                  <w:right w:val="nil"/>
                </w:tcBorders>
                <w:shd w:val="clear" w:color="auto" w:fill="auto"/>
              </w:tcPr>
              <w:p w:rsidR="005C7024" w:rsidRDefault="005C7024" w:rsidP="005C7024">
                <w:pPr>
                  <w:keepNext/>
                  <w:ind w:left="993" w:hanging="993"/>
                </w:pPr>
                <w:r>
                  <w:rPr>
                    <w:rFonts w:ascii="Arial" w:hAnsi="Arial" w:cs="Arial"/>
                    <w:sz w:val="44"/>
                    <w:szCs w:val="44"/>
                  </w:rPr>
                  <w:sym w:font="Wingdings" w:char="F0A8"/>
                </w:r>
              </w:p>
            </w:tc>
          </w:sdtContent>
        </w:sdt>
        <w:permEnd w:id="134" w:displacedByCustomXml="prev"/>
      </w:tr>
      <w:tr w:rsidR="005C7024" w:rsidTr="005C7024">
        <w:trPr>
          <w:trHeight w:val="425"/>
          <w:hidden/>
        </w:trPr>
        <w:tc>
          <w:tcPr>
            <w:tcW w:w="1556" w:type="pct"/>
            <w:tcBorders>
              <w:top w:val="nil"/>
              <w:left w:val="nil"/>
              <w:bottom w:val="nil"/>
              <w:right w:val="single" w:sz="12" w:space="0" w:color="auto"/>
            </w:tcBorders>
          </w:tcPr>
          <w:p w:rsidR="005C7024" w:rsidRPr="00FE608E" w:rsidRDefault="005C7024" w:rsidP="005C7024">
            <w:pPr>
              <w:ind w:left="993" w:hanging="993"/>
              <w:jc w:val="center"/>
              <w:rPr>
                <w:vanish/>
              </w:rPr>
            </w:pPr>
          </w:p>
        </w:tc>
        <w:permStart w:id="1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C7024" w:rsidRPr="00DD7A44" w:rsidRDefault="00ED087E" w:rsidP="005C7024">
            <w:pPr>
              <w:keepNext/>
              <w:ind w:left="993" w:right="82" w:hanging="993"/>
              <w:jc w:val="center"/>
              <w:rPr>
                <w:color w:val="17365D" w:themeColor="text2" w:themeShade="BF"/>
              </w:rPr>
            </w:pPr>
            <w:sdt>
              <w:sdtPr>
                <w:rPr>
                  <w:rFonts w:ascii="Arial" w:hAnsi="Arial" w:cs="Arial"/>
                  <w:sz w:val="40"/>
                  <w:szCs w:val="44"/>
                </w:rPr>
                <w:id w:val="-1787264771"/>
              </w:sdtPr>
              <w:sdtContent>
                <w:r w:rsidR="005C7024">
                  <w:rPr>
                    <w:rFonts w:ascii="Arial" w:hAnsi="Arial" w:cs="Arial"/>
                    <w:sz w:val="40"/>
                    <w:szCs w:val="44"/>
                  </w:rPr>
                  <w:sym w:font="Wingdings" w:char="F0A8"/>
                </w:r>
              </w:sdtContent>
            </w:sdt>
            <w:permEnd w:id="1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C7024" w:rsidRDefault="005C7024" w:rsidP="005C7024">
            <w:pPr>
              <w:ind w:left="993" w:hanging="993"/>
            </w:pPr>
          </w:p>
        </w:tc>
        <w:tc>
          <w:tcPr>
            <w:tcW w:w="336" w:type="pct"/>
            <w:tcBorders>
              <w:top w:val="nil"/>
              <w:left w:val="nil"/>
              <w:bottom w:val="nil"/>
              <w:right w:val="nil"/>
            </w:tcBorders>
          </w:tcPr>
          <w:p w:rsidR="005C7024" w:rsidRPr="0094485B" w:rsidRDefault="005C7024" w:rsidP="005C7024">
            <w:pPr>
              <w:keepNext/>
              <w:ind w:left="993" w:hanging="993"/>
              <w:rPr>
                <w:sz w:val="44"/>
                <w:szCs w:val="44"/>
              </w:rPr>
            </w:pPr>
          </w:p>
        </w:tc>
      </w:tr>
    </w:tbl>
    <w:p w:rsidR="000A54C7" w:rsidRDefault="000A54C7" w:rsidP="000A54C7">
      <w:pPr>
        <w:jc w:val="left"/>
        <w:rPr>
          <w:rFonts w:ascii="Arial" w:hAnsi="Arial" w:cs="Arial"/>
          <w:sz w:val="22"/>
          <w:szCs w:val="22"/>
        </w:rPr>
      </w:pPr>
    </w:p>
    <w:sectPr w:rsidR="000A54C7" w:rsidSect="00AF6FEB">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A54" w:rsidRDefault="00EF6A54" w:rsidP="00A67754">
      <w:r>
        <w:separator/>
      </w:r>
    </w:p>
  </w:endnote>
  <w:endnote w:type="continuationSeparator" w:id="0">
    <w:p w:rsidR="00EF6A54" w:rsidRDefault="00EF6A54"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5F9" w:rsidRPr="00830749" w:rsidRDefault="00D125F9" w:rsidP="005D1948">
    <w:pPr>
      <w:pBdr>
        <w:top w:val="single" w:sz="4" w:space="1" w:color="auto"/>
      </w:pBdr>
      <w:rPr>
        <w:rFonts w:ascii="Arial" w:hAnsi="Arial" w:cs="Arial"/>
        <w:b/>
        <w:sz w:val="16"/>
        <w:szCs w:val="16"/>
      </w:rPr>
    </w:pPr>
  </w:p>
  <w:p w:rsidR="00D125F9" w:rsidRPr="00830749" w:rsidRDefault="00D125F9"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ED087E">
              <w:rPr>
                <w:rFonts w:ascii="Arial" w:hAnsi="Arial" w:cs="Arial"/>
                <w:b/>
                <w:bCs/>
                <w:sz w:val="16"/>
                <w:szCs w:val="16"/>
              </w:rPr>
              <w:fldChar w:fldCharType="begin"/>
            </w:r>
            <w:r w:rsidRPr="004932A4">
              <w:rPr>
                <w:rFonts w:ascii="Arial" w:hAnsi="Arial" w:cs="Arial"/>
                <w:b/>
                <w:bCs/>
                <w:sz w:val="16"/>
                <w:szCs w:val="16"/>
              </w:rPr>
              <w:instrText xml:space="preserve"> PAGE </w:instrText>
            </w:r>
            <w:r w:rsidRPr="00ED087E">
              <w:rPr>
                <w:rFonts w:ascii="Arial" w:hAnsi="Arial" w:cs="Arial"/>
                <w:b/>
                <w:bCs/>
                <w:sz w:val="16"/>
                <w:szCs w:val="16"/>
              </w:rPr>
              <w:fldChar w:fldCharType="separate"/>
            </w:r>
            <w:r w:rsidR="00B2688A">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ED087E">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ED087E">
              <w:rPr>
                <w:rFonts w:ascii="Arial" w:hAnsi="Arial" w:cs="Arial"/>
                <w:b/>
                <w:bCs/>
                <w:sz w:val="16"/>
                <w:szCs w:val="16"/>
              </w:rPr>
              <w:fldChar w:fldCharType="separate"/>
            </w:r>
            <w:r w:rsidR="00B2688A">
              <w:rPr>
                <w:rFonts w:ascii="Arial" w:hAnsi="Arial" w:cs="Arial"/>
                <w:b/>
                <w:bCs/>
                <w:noProof/>
                <w:sz w:val="16"/>
                <w:szCs w:val="16"/>
              </w:rPr>
              <w:t>19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5F9" w:rsidRPr="00830749" w:rsidRDefault="00D125F9" w:rsidP="00830749">
    <w:pPr>
      <w:pBdr>
        <w:top w:val="single" w:sz="4" w:space="1" w:color="auto"/>
      </w:pBdr>
      <w:rPr>
        <w:rFonts w:ascii="Arial" w:hAnsi="Arial" w:cs="Arial"/>
        <w:b/>
        <w:sz w:val="16"/>
        <w:szCs w:val="16"/>
      </w:rPr>
    </w:pPr>
  </w:p>
  <w:p w:rsidR="00D125F9" w:rsidRPr="00830749" w:rsidRDefault="00D125F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2688A">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B2688A" w:rsidRPr="00B2688A">
        <w:rPr>
          <w:rFonts w:ascii="Arial" w:hAnsi="Arial" w:cs="Arial"/>
          <w:b/>
          <w:noProof/>
          <w:sz w:val="16"/>
          <w:szCs w:val="16"/>
        </w:rPr>
        <w:t>19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A54" w:rsidRDefault="00EF6A54" w:rsidP="00A67754">
      <w:r>
        <w:separator/>
      </w:r>
    </w:p>
  </w:footnote>
  <w:footnote w:type="continuationSeparator" w:id="0">
    <w:p w:rsidR="00EF6A54" w:rsidRDefault="00EF6A54"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5F9" w:rsidRDefault="00D125F9"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D125F9" w:rsidRPr="00830749" w:rsidRDefault="00D125F9" w:rsidP="00AF6FEB">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5F9" w:rsidRDefault="00D125F9"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D125F9" w:rsidRPr="00830749" w:rsidRDefault="00D125F9" w:rsidP="00AF6FEB">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7148EE"/>
    <w:multiLevelType w:val="hybridMultilevel"/>
    <w:tmpl w:val="2CE8179A"/>
    <w:lvl w:ilvl="0" w:tplc="D1D0CF0E">
      <w:start w:val="1"/>
      <w:numFmt w:val="bullet"/>
      <w:lvlText w:val="•"/>
      <w:lvlJc w:val="left"/>
      <w:pPr>
        <w:tabs>
          <w:tab w:val="num" w:pos="720"/>
        </w:tabs>
        <w:ind w:left="720" w:hanging="360"/>
      </w:pPr>
      <w:rPr>
        <w:rFonts w:ascii="Arial" w:hAnsi="Arial" w:hint="default"/>
      </w:rPr>
    </w:lvl>
    <w:lvl w:ilvl="1" w:tplc="ED5094BA">
      <w:start w:val="1"/>
      <w:numFmt w:val="bullet"/>
      <w:lvlText w:val="•"/>
      <w:lvlJc w:val="left"/>
      <w:pPr>
        <w:tabs>
          <w:tab w:val="num" w:pos="1440"/>
        </w:tabs>
        <w:ind w:left="1440" w:hanging="360"/>
      </w:pPr>
      <w:rPr>
        <w:rFonts w:ascii="Arial" w:hAnsi="Arial" w:hint="default"/>
      </w:rPr>
    </w:lvl>
    <w:lvl w:ilvl="2" w:tplc="4D563626" w:tentative="1">
      <w:start w:val="1"/>
      <w:numFmt w:val="bullet"/>
      <w:lvlText w:val="•"/>
      <w:lvlJc w:val="left"/>
      <w:pPr>
        <w:tabs>
          <w:tab w:val="num" w:pos="2160"/>
        </w:tabs>
        <w:ind w:left="2160" w:hanging="360"/>
      </w:pPr>
      <w:rPr>
        <w:rFonts w:ascii="Arial" w:hAnsi="Arial" w:hint="default"/>
      </w:rPr>
    </w:lvl>
    <w:lvl w:ilvl="3" w:tplc="A82C347A" w:tentative="1">
      <w:start w:val="1"/>
      <w:numFmt w:val="bullet"/>
      <w:lvlText w:val="•"/>
      <w:lvlJc w:val="left"/>
      <w:pPr>
        <w:tabs>
          <w:tab w:val="num" w:pos="2880"/>
        </w:tabs>
        <w:ind w:left="2880" w:hanging="360"/>
      </w:pPr>
      <w:rPr>
        <w:rFonts w:ascii="Arial" w:hAnsi="Arial" w:hint="default"/>
      </w:rPr>
    </w:lvl>
    <w:lvl w:ilvl="4" w:tplc="B0FAD618" w:tentative="1">
      <w:start w:val="1"/>
      <w:numFmt w:val="bullet"/>
      <w:lvlText w:val="•"/>
      <w:lvlJc w:val="left"/>
      <w:pPr>
        <w:tabs>
          <w:tab w:val="num" w:pos="3600"/>
        </w:tabs>
        <w:ind w:left="3600" w:hanging="360"/>
      </w:pPr>
      <w:rPr>
        <w:rFonts w:ascii="Arial" w:hAnsi="Arial" w:hint="default"/>
      </w:rPr>
    </w:lvl>
    <w:lvl w:ilvl="5" w:tplc="D5385D4A" w:tentative="1">
      <w:start w:val="1"/>
      <w:numFmt w:val="bullet"/>
      <w:lvlText w:val="•"/>
      <w:lvlJc w:val="left"/>
      <w:pPr>
        <w:tabs>
          <w:tab w:val="num" w:pos="4320"/>
        </w:tabs>
        <w:ind w:left="4320" w:hanging="360"/>
      </w:pPr>
      <w:rPr>
        <w:rFonts w:ascii="Arial" w:hAnsi="Arial" w:hint="default"/>
      </w:rPr>
    </w:lvl>
    <w:lvl w:ilvl="6" w:tplc="583A0618" w:tentative="1">
      <w:start w:val="1"/>
      <w:numFmt w:val="bullet"/>
      <w:lvlText w:val="•"/>
      <w:lvlJc w:val="left"/>
      <w:pPr>
        <w:tabs>
          <w:tab w:val="num" w:pos="5040"/>
        </w:tabs>
        <w:ind w:left="5040" w:hanging="360"/>
      </w:pPr>
      <w:rPr>
        <w:rFonts w:ascii="Arial" w:hAnsi="Arial" w:hint="default"/>
      </w:rPr>
    </w:lvl>
    <w:lvl w:ilvl="7" w:tplc="1B5AA97A" w:tentative="1">
      <w:start w:val="1"/>
      <w:numFmt w:val="bullet"/>
      <w:lvlText w:val="•"/>
      <w:lvlJc w:val="left"/>
      <w:pPr>
        <w:tabs>
          <w:tab w:val="num" w:pos="5760"/>
        </w:tabs>
        <w:ind w:left="5760" w:hanging="360"/>
      </w:pPr>
      <w:rPr>
        <w:rFonts w:ascii="Arial" w:hAnsi="Arial" w:hint="default"/>
      </w:rPr>
    </w:lvl>
    <w:lvl w:ilvl="8" w:tplc="626C3A10" w:tentative="1">
      <w:start w:val="1"/>
      <w:numFmt w:val="bullet"/>
      <w:lvlText w:val="•"/>
      <w:lvlJc w:val="left"/>
      <w:pPr>
        <w:tabs>
          <w:tab w:val="num" w:pos="6480"/>
        </w:tabs>
        <w:ind w:left="6480" w:hanging="360"/>
      </w:pPr>
      <w:rPr>
        <w:rFonts w:ascii="Arial" w:hAnsi="Arial" w:hint="default"/>
      </w:rPr>
    </w:lvl>
  </w:abstractNum>
  <w:abstractNum w:abstractNumId="3">
    <w:nsid w:val="077C545C"/>
    <w:multiLevelType w:val="singleLevel"/>
    <w:tmpl w:val="2DEABD44"/>
    <w:lvl w:ilvl="0">
      <w:start w:val="1"/>
      <w:numFmt w:val="upperLetter"/>
      <w:lvlText w:val="1.3%1. "/>
      <w:lvlJc w:val="left"/>
      <w:pPr>
        <w:ind w:left="720" w:hanging="360"/>
      </w:pPr>
      <w:rPr>
        <w:rFonts w:hint="default"/>
      </w:rPr>
    </w:lvl>
  </w:abstractNum>
  <w:abstractNum w:abstractNumId="4">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9">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7E0FD7"/>
    <w:multiLevelType w:val="hybridMultilevel"/>
    <w:tmpl w:val="C72EEDD8"/>
    <w:lvl w:ilvl="0" w:tplc="37E46CDE">
      <w:start w:val="1"/>
      <w:numFmt w:val="bullet"/>
      <w:lvlText w:val="•"/>
      <w:lvlJc w:val="left"/>
      <w:pPr>
        <w:tabs>
          <w:tab w:val="num" w:pos="720"/>
        </w:tabs>
        <w:ind w:left="720" w:hanging="360"/>
      </w:pPr>
      <w:rPr>
        <w:rFonts w:ascii="Arial" w:hAnsi="Arial" w:hint="default"/>
      </w:rPr>
    </w:lvl>
    <w:lvl w:ilvl="1" w:tplc="F8B27AFE">
      <w:start w:val="1"/>
      <w:numFmt w:val="bullet"/>
      <w:lvlText w:val="•"/>
      <w:lvlJc w:val="left"/>
      <w:pPr>
        <w:tabs>
          <w:tab w:val="num" w:pos="1440"/>
        </w:tabs>
        <w:ind w:left="1440" w:hanging="360"/>
      </w:pPr>
      <w:rPr>
        <w:rFonts w:ascii="Arial" w:hAnsi="Arial" w:hint="default"/>
      </w:rPr>
    </w:lvl>
    <w:lvl w:ilvl="2" w:tplc="D0221F7C" w:tentative="1">
      <w:start w:val="1"/>
      <w:numFmt w:val="bullet"/>
      <w:lvlText w:val="•"/>
      <w:lvlJc w:val="left"/>
      <w:pPr>
        <w:tabs>
          <w:tab w:val="num" w:pos="2160"/>
        </w:tabs>
        <w:ind w:left="2160" w:hanging="360"/>
      </w:pPr>
      <w:rPr>
        <w:rFonts w:ascii="Arial" w:hAnsi="Arial" w:hint="default"/>
      </w:rPr>
    </w:lvl>
    <w:lvl w:ilvl="3" w:tplc="324E5C58" w:tentative="1">
      <w:start w:val="1"/>
      <w:numFmt w:val="bullet"/>
      <w:lvlText w:val="•"/>
      <w:lvlJc w:val="left"/>
      <w:pPr>
        <w:tabs>
          <w:tab w:val="num" w:pos="2880"/>
        </w:tabs>
        <w:ind w:left="2880" w:hanging="360"/>
      </w:pPr>
      <w:rPr>
        <w:rFonts w:ascii="Arial" w:hAnsi="Arial" w:hint="default"/>
      </w:rPr>
    </w:lvl>
    <w:lvl w:ilvl="4" w:tplc="F858D2F0" w:tentative="1">
      <w:start w:val="1"/>
      <w:numFmt w:val="bullet"/>
      <w:lvlText w:val="•"/>
      <w:lvlJc w:val="left"/>
      <w:pPr>
        <w:tabs>
          <w:tab w:val="num" w:pos="3600"/>
        </w:tabs>
        <w:ind w:left="3600" w:hanging="360"/>
      </w:pPr>
      <w:rPr>
        <w:rFonts w:ascii="Arial" w:hAnsi="Arial" w:hint="default"/>
      </w:rPr>
    </w:lvl>
    <w:lvl w:ilvl="5" w:tplc="DB366330" w:tentative="1">
      <w:start w:val="1"/>
      <w:numFmt w:val="bullet"/>
      <w:lvlText w:val="•"/>
      <w:lvlJc w:val="left"/>
      <w:pPr>
        <w:tabs>
          <w:tab w:val="num" w:pos="4320"/>
        </w:tabs>
        <w:ind w:left="4320" w:hanging="360"/>
      </w:pPr>
      <w:rPr>
        <w:rFonts w:ascii="Arial" w:hAnsi="Arial" w:hint="default"/>
      </w:rPr>
    </w:lvl>
    <w:lvl w:ilvl="6" w:tplc="B38477C6" w:tentative="1">
      <w:start w:val="1"/>
      <w:numFmt w:val="bullet"/>
      <w:lvlText w:val="•"/>
      <w:lvlJc w:val="left"/>
      <w:pPr>
        <w:tabs>
          <w:tab w:val="num" w:pos="5040"/>
        </w:tabs>
        <w:ind w:left="5040" w:hanging="360"/>
      </w:pPr>
      <w:rPr>
        <w:rFonts w:ascii="Arial" w:hAnsi="Arial" w:hint="default"/>
      </w:rPr>
    </w:lvl>
    <w:lvl w:ilvl="7" w:tplc="60A04616" w:tentative="1">
      <w:start w:val="1"/>
      <w:numFmt w:val="bullet"/>
      <w:lvlText w:val="•"/>
      <w:lvlJc w:val="left"/>
      <w:pPr>
        <w:tabs>
          <w:tab w:val="num" w:pos="5760"/>
        </w:tabs>
        <w:ind w:left="5760" w:hanging="360"/>
      </w:pPr>
      <w:rPr>
        <w:rFonts w:ascii="Arial" w:hAnsi="Arial" w:hint="default"/>
      </w:rPr>
    </w:lvl>
    <w:lvl w:ilvl="8" w:tplc="0A281AE6" w:tentative="1">
      <w:start w:val="1"/>
      <w:numFmt w:val="bullet"/>
      <w:lvlText w:val="•"/>
      <w:lvlJc w:val="left"/>
      <w:pPr>
        <w:tabs>
          <w:tab w:val="num" w:pos="6480"/>
        </w:tabs>
        <w:ind w:left="6480" w:hanging="360"/>
      </w:pPr>
      <w:rPr>
        <w:rFonts w:ascii="Arial" w:hAnsi="Arial" w:hint="default"/>
      </w:rPr>
    </w:lvl>
  </w:abstractNum>
  <w:abstractNum w:abstractNumId="11">
    <w:nsid w:val="17037926"/>
    <w:multiLevelType w:val="multilevel"/>
    <w:tmpl w:val="D21050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19A03AC7"/>
    <w:multiLevelType w:val="singleLevel"/>
    <w:tmpl w:val="4A201626"/>
    <w:lvl w:ilvl="0">
      <w:start w:val="1"/>
      <w:numFmt w:val="upperLetter"/>
      <w:lvlText w:val="1.1%1. "/>
      <w:lvlJc w:val="left"/>
      <w:pPr>
        <w:ind w:left="720" w:hanging="360"/>
      </w:pPr>
      <w:rPr>
        <w:rFonts w:hint="default"/>
      </w:rPr>
    </w:lvl>
  </w:abstractNum>
  <w:abstractNum w:abstractNumId="15">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6C047EE"/>
    <w:multiLevelType w:val="multilevel"/>
    <w:tmpl w:val="5A3412C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9D1C1B"/>
    <w:multiLevelType w:val="hybridMultilevel"/>
    <w:tmpl w:val="D3B8EBCE"/>
    <w:lvl w:ilvl="0" w:tplc="CD640ED6">
      <w:start w:val="1"/>
      <w:numFmt w:val="bullet"/>
      <w:lvlText w:val="•"/>
      <w:lvlJc w:val="left"/>
      <w:pPr>
        <w:tabs>
          <w:tab w:val="num" w:pos="720"/>
        </w:tabs>
        <w:ind w:left="720" w:hanging="360"/>
      </w:pPr>
      <w:rPr>
        <w:rFonts w:ascii="Arial" w:hAnsi="Arial" w:hint="default"/>
      </w:rPr>
    </w:lvl>
    <w:lvl w:ilvl="1" w:tplc="82B4DA32" w:tentative="1">
      <w:start w:val="1"/>
      <w:numFmt w:val="bullet"/>
      <w:lvlText w:val="•"/>
      <w:lvlJc w:val="left"/>
      <w:pPr>
        <w:tabs>
          <w:tab w:val="num" w:pos="1440"/>
        </w:tabs>
        <w:ind w:left="1440" w:hanging="360"/>
      </w:pPr>
      <w:rPr>
        <w:rFonts w:ascii="Arial" w:hAnsi="Arial" w:hint="default"/>
      </w:rPr>
    </w:lvl>
    <w:lvl w:ilvl="2" w:tplc="6930AFC4" w:tentative="1">
      <w:start w:val="1"/>
      <w:numFmt w:val="bullet"/>
      <w:lvlText w:val="•"/>
      <w:lvlJc w:val="left"/>
      <w:pPr>
        <w:tabs>
          <w:tab w:val="num" w:pos="2160"/>
        </w:tabs>
        <w:ind w:left="2160" w:hanging="360"/>
      </w:pPr>
      <w:rPr>
        <w:rFonts w:ascii="Arial" w:hAnsi="Arial" w:hint="default"/>
      </w:rPr>
    </w:lvl>
    <w:lvl w:ilvl="3" w:tplc="859EA7A2" w:tentative="1">
      <w:start w:val="1"/>
      <w:numFmt w:val="bullet"/>
      <w:lvlText w:val="•"/>
      <w:lvlJc w:val="left"/>
      <w:pPr>
        <w:tabs>
          <w:tab w:val="num" w:pos="2880"/>
        </w:tabs>
        <w:ind w:left="2880" w:hanging="360"/>
      </w:pPr>
      <w:rPr>
        <w:rFonts w:ascii="Arial" w:hAnsi="Arial" w:hint="default"/>
      </w:rPr>
    </w:lvl>
    <w:lvl w:ilvl="4" w:tplc="69E889B8" w:tentative="1">
      <w:start w:val="1"/>
      <w:numFmt w:val="bullet"/>
      <w:lvlText w:val="•"/>
      <w:lvlJc w:val="left"/>
      <w:pPr>
        <w:tabs>
          <w:tab w:val="num" w:pos="3600"/>
        </w:tabs>
        <w:ind w:left="3600" w:hanging="360"/>
      </w:pPr>
      <w:rPr>
        <w:rFonts w:ascii="Arial" w:hAnsi="Arial" w:hint="default"/>
      </w:rPr>
    </w:lvl>
    <w:lvl w:ilvl="5" w:tplc="ED52E162" w:tentative="1">
      <w:start w:val="1"/>
      <w:numFmt w:val="bullet"/>
      <w:lvlText w:val="•"/>
      <w:lvlJc w:val="left"/>
      <w:pPr>
        <w:tabs>
          <w:tab w:val="num" w:pos="4320"/>
        </w:tabs>
        <w:ind w:left="4320" w:hanging="360"/>
      </w:pPr>
      <w:rPr>
        <w:rFonts w:ascii="Arial" w:hAnsi="Arial" w:hint="default"/>
      </w:rPr>
    </w:lvl>
    <w:lvl w:ilvl="6" w:tplc="21C291DC" w:tentative="1">
      <w:start w:val="1"/>
      <w:numFmt w:val="bullet"/>
      <w:lvlText w:val="•"/>
      <w:lvlJc w:val="left"/>
      <w:pPr>
        <w:tabs>
          <w:tab w:val="num" w:pos="5040"/>
        </w:tabs>
        <w:ind w:left="5040" w:hanging="360"/>
      </w:pPr>
      <w:rPr>
        <w:rFonts w:ascii="Arial" w:hAnsi="Arial" w:hint="default"/>
      </w:rPr>
    </w:lvl>
    <w:lvl w:ilvl="7" w:tplc="3DA0819C" w:tentative="1">
      <w:start w:val="1"/>
      <w:numFmt w:val="bullet"/>
      <w:lvlText w:val="•"/>
      <w:lvlJc w:val="left"/>
      <w:pPr>
        <w:tabs>
          <w:tab w:val="num" w:pos="5760"/>
        </w:tabs>
        <w:ind w:left="5760" w:hanging="360"/>
      </w:pPr>
      <w:rPr>
        <w:rFonts w:ascii="Arial" w:hAnsi="Arial" w:hint="default"/>
      </w:rPr>
    </w:lvl>
    <w:lvl w:ilvl="8" w:tplc="D6ECAEDC" w:tentative="1">
      <w:start w:val="1"/>
      <w:numFmt w:val="bullet"/>
      <w:lvlText w:val="•"/>
      <w:lvlJc w:val="left"/>
      <w:pPr>
        <w:tabs>
          <w:tab w:val="num" w:pos="6480"/>
        </w:tabs>
        <w:ind w:left="6480" w:hanging="360"/>
      </w:pPr>
      <w:rPr>
        <w:rFonts w:ascii="Arial" w:hAnsi="Arial" w:hint="default"/>
      </w:rPr>
    </w:lvl>
  </w:abstractNum>
  <w:abstractNum w:abstractNumId="21">
    <w:nsid w:val="32AE7AE7"/>
    <w:multiLevelType w:val="multilevel"/>
    <w:tmpl w:val="88A8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CCE7C1A"/>
    <w:multiLevelType w:val="hybridMultilevel"/>
    <w:tmpl w:val="6E727940"/>
    <w:lvl w:ilvl="0" w:tplc="F5F0C404">
      <w:start w:val="1"/>
      <w:numFmt w:val="bullet"/>
      <w:lvlText w:val="•"/>
      <w:lvlJc w:val="left"/>
      <w:pPr>
        <w:tabs>
          <w:tab w:val="num" w:pos="720"/>
        </w:tabs>
        <w:ind w:left="720" w:hanging="360"/>
      </w:pPr>
      <w:rPr>
        <w:rFonts w:ascii="Arial" w:hAnsi="Arial" w:hint="default"/>
      </w:rPr>
    </w:lvl>
    <w:lvl w:ilvl="1" w:tplc="467ECB74" w:tentative="1">
      <w:start w:val="1"/>
      <w:numFmt w:val="bullet"/>
      <w:lvlText w:val="•"/>
      <w:lvlJc w:val="left"/>
      <w:pPr>
        <w:tabs>
          <w:tab w:val="num" w:pos="1440"/>
        </w:tabs>
        <w:ind w:left="1440" w:hanging="360"/>
      </w:pPr>
      <w:rPr>
        <w:rFonts w:ascii="Arial" w:hAnsi="Arial" w:hint="default"/>
      </w:rPr>
    </w:lvl>
    <w:lvl w:ilvl="2" w:tplc="DB2A87B6" w:tentative="1">
      <w:start w:val="1"/>
      <w:numFmt w:val="bullet"/>
      <w:lvlText w:val="•"/>
      <w:lvlJc w:val="left"/>
      <w:pPr>
        <w:tabs>
          <w:tab w:val="num" w:pos="2160"/>
        </w:tabs>
        <w:ind w:left="2160" w:hanging="360"/>
      </w:pPr>
      <w:rPr>
        <w:rFonts w:ascii="Arial" w:hAnsi="Arial" w:hint="default"/>
      </w:rPr>
    </w:lvl>
    <w:lvl w:ilvl="3" w:tplc="FBE642E2" w:tentative="1">
      <w:start w:val="1"/>
      <w:numFmt w:val="bullet"/>
      <w:lvlText w:val="•"/>
      <w:lvlJc w:val="left"/>
      <w:pPr>
        <w:tabs>
          <w:tab w:val="num" w:pos="2880"/>
        </w:tabs>
        <w:ind w:left="2880" w:hanging="360"/>
      </w:pPr>
      <w:rPr>
        <w:rFonts w:ascii="Arial" w:hAnsi="Arial" w:hint="default"/>
      </w:rPr>
    </w:lvl>
    <w:lvl w:ilvl="4" w:tplc="608689BE" w:tentative="1">
      <w:start w:val="1"/>
      <w:numFmt w:val="bullet"/>
      <w:lvlText w:val="•"/>
      <w:lvlJc w:val="left"/>
      <w:pPr>
        <w:tabs>
          <w:tab w:val="num" w:pos="3600"/>
        </w:tabs>
        <w:ind w:left="3600" w:hanging="360"/>
      </w:pPr>
      <w:rPr>
        <w:rFonts w:ascii="Arial" w:hAnsi="Arial" w:hint="default"/>
      </w:rPr>
    </w:lvl>
    <w:lvl w:ilvl="5" w:tplc="A70E7664" w:tentative="1">
      <w:start w:val="1"/>
      <w:numFmt w:val="bullet"/>
      <w:lvlText w:val="•"/>
      <w:lvlJc w:val="left"/>
      <w:pPr>
        <w:tabs>
          <w:tab w:val="num" w:pos="4320"/>
        </w:tabs>
        <w:ind w:left="4320" w:hanging="360"/>
      </w:pPr>
      <w:rPr>
        <w:rFonts w:ascii="Arial" w:hAnsi="Arial" w:hint="default"/>
      </w:rPr>
    </w:lvl>
    <w:lvl w:ilvl="6" w:tplc="4E36DB4A" w:tentative="1">
      <w:start w:val="1"/>
      <w:numFmt w:val="bullet"/>
      <w:lvlText w:val="•"/>
      <w:lvlJc w:val="left"/>
      <w:pPr>
        <w:tabs>
          <w:tab w:val="num" w:pos="5040"/>
        </w:tabs>
        <w:ind w:left="5040" w:hanging="360"/>
      </w:pPr>
      <w:rPr>
        <w:rFonts w:ascii="Arial" w:hAnsi="Arial" w:hint="default"/>
      </w:rPr>
    </w:lvl>
    <w:lvl w:ilvl="7" w:tplc="5DC49CB8" w:tentative="1">
      <w:start w:val="1"/>
      <w:numFmt w:val="bullet"/>
      <w:lvlText w:val="•"/>
      <w:lvlJc w:val="left"/>
      <w:pPr>
        <w:tabs>
          <w:tab w:val="num" w:pos="5760"/>
        </w:tabs>
        <w:ind w:left="5760" w:hanging="360"/>
      </w:pPr>
      <w:rPr>
        <w:rFonts w:ascii="Arial" w:hAnsi="Arial" w:hint="default"/>
      </w:rPr>
    </w:lvl>
    <w:lvl w:ilvl="8" w:tplc="D2E8A600" w:tentative="1">
      <w:start w:val="1"/>
      <w:numFmt w:val="bullet"/>
      <w:lvlText w:val="•"/>
      <w:lvlJc w:val="left"/>
      <w:pPr>
        <w:tabs>
          <w:tab w:val="num" w:pos="6480"/>
        </w:tabs>
        <w:ind w:left="6480" w:hanging="360"/>
      </w:pPr>
      <w:rPr>
        <w:rFonts w:ascii="Arial" w:hAnsi="Arial" w:hint="default"/>
      </w:rPr>
    </w:lvl>
  </w:abstractNum>
  <w:abstractNum w:abstractNumId="26">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4FB0DB9"/>
    <w:multiLevelType w:val="multilevel"/>
    <w:tmpl w:val="64021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AA5303"/>
    <w:multiLevelType w:val="singleLevel"/>
    <w:tmpl w:val="CDF4B28C"/>
    <w:lvl w:ilvl="0">
      <w:start w:val="1"/>
      <w:numFmt w:val="upperLetter"/>
      <w:lvlText w:val="1.2%1. "/>
      <w:lvlJc w:val="left"/>
      <w:pPr>
        <w:ind w:left="720" w:hanging="360"/>
      </w:pPr>
      <w:rPr>
        <w:rFonts w:hint="default"/>
      </w:rPr>
    </w:lvl>
  </w:abstractNum>
  <w:abstractNum w:abstractNumId="3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4AD62E1E"/>
    <w:multiLevelType w:val="hybridMultilevel"/>
    <w:tmpl w:val="BD40DBB2"/>
    <w:lvl w:ilvl="0" w:tplc="BFE8B334">
      <w:start w:val="1"/>
      <w:numFmt w:val="bullet"/>
      <w:lvlText w:val="•"/>
      <w:lvlJc w:val="left"/>
      <w:pPr>
        <w:tabs>
          <w:tab w:val="num" w:pos="720"/>
        </w:tabs>
        <w:ind w:left="720" w:hanging="360"/>
      </w:pPr>
      <w:rPr>
        <w:rFonts w:ascii="Arial" w:hAnsi="Arial" w:hint="default"/>
      </w:rPr>
    </w:lvl>
    <w:lvl w:ilvl="1" w:tplc="69FC5FD8">
      <w:start w:val="1"/>
      <w:numFmt w:val="bullet"/>
      <w:lvlText w:val="•"/>
      <w:lvlJc w:val="left"/>
      <w:pPr>
        <w:tabs>
          <w:tab w:val="num" w:pos="1440"/>
        </w:tabs>
        <w:ind w:left="1440" w:hanging="360"/>
      </w:pPr>
      <w:rPr>
        <w:rFonts w:ascii="Arial" w:hAnsi="Arial" w:hint="default"/>
      </w:rPr>
    </w:lvl>
    <w:lvl w:ilvl="2" w:tplc="6CE02AD4" w:tentative="1">
      <w:start w:val="1"/>
      <w:numFmt w:val="bullet"/>
      <w:lvlText w:val="•"/>
      <w:lvlJc w:val="left"/>
      <w:pPr>
        <w:tabs>
          <w:tab w:val="num" w:pos="2160"/>
        </w:tabs>
        <w:ind w:left="2160" w:hanging="360"/>
      </w:pPr>
      <w:rPr>
        <w:rFonts w:ascii="Arial" w:hAnsi="Arial" w:hint="default"/>
      </w:rPr>
    </w:lvl>
    <w:lvl w:ilvl="3" w:tplc="606210F8" w:tentative="1">
      <w:start w:val="1"/>
      <w:numFmt w:val="bullet"/>
      <w:lvlText w:val="•"/>
      <w:lvlJc w:val="left"/>
      <w:pPr>
        <w:tabs>
          <w:tab w:val="num" w:pos="2880"/>
        </w:tabs>
        <w:ind w:left="2880" w:hanging="360"/>
      </w:pPr>
      <w:rPr>
        <w:rFonts w:ascii="Arial" w:hAnsi="Arial" w:hint="default"/>
      </w:rPr>
    </w:lvl>
    <w:lvl w:ilvl="4" w:tplc="4F06F04C" w:tentative="1">
      <w:start w:val="1"/>
      <w:numFmt w:val="bullet"/>
      <w:lvlText w:val="•"/>
      <w:lvlJc w:val="left"/>
      <w:pPr>
        <w:tabs>
          <w:tab w:val="num" w:pos="3600"/>
        </w:tabs>
        <w:ind w:left="3600" w:hanging="360"/>
      </w:pPr>
      <w:rPr>
        <w:rFonts w:ascii="Arial" w:hAnsi="Arial" w:hint="default"/>
      </w:rPr>
    </w:lvl>
    <w:lvl w:ilvl="5" w:tplc="3A4CD3E6" w:tentative="1">
      <w:start w:val="1"/>
      <w:numFmt w:val="bullet"/>
      <w:lvlText w:val="•"/>
      <w:lvlJc w:val="left"/>
      <w:pPr>
        <w:tabs>
          <w:tab w:val="num" w:pos="4320"/>
        </w:tabs>
        <w:ind w:left="4320" w:hanging="360"/>
      </w:pPr>
      <w:rPr>
        <w:rFonts w:ascii="Arial" w:hAnsi="Arial" w:hint="default"/>
      </w:rPr>
    </w:lvl>
    <w:lvl w:ilvl="6" w:tplc="C8F0469A" w:tentative="1">
      <w:start w:val="1"/>
      <w:numFmt w:val="bullet"/>
      <w:lvlText w:val="•"/>
      <w:lvlJc w:val="left"/>
      <w:pPr>
        <w:tabs>
          <w:tab w:val="num" w:pos="5040"/>
        </w:tabs>
        <w:ind w:left="5040" w:hanging="360"/>
      </w:pPr>
      <w:rPr>
        <w:rFonts w:ascii="Arial" w:hAnsi="Arial" w:hint="default"/>
      </w:rPr>
    </w:lvl>
    <w:lvl w:ilvl="7" w:tplc="02CE0FC4" w:tentative="1">
      <w:start w:val="1"/>
      <w:numFmt w:val="bullet"/>
      <w:lvlText w:val="•"/>
      <w:lvlJc w:val="left"/>
      <w:pPr>
        <w:tabs>
          <w:tab w:val="num" w:pos="5760"/>
        </w:tabs>
        <w:ind w:left="5760" w:hanging="360"/>
      </w:pPr>
      <w:rPr>
        <w:rFonts w:ascii="Arial" w:hAnsi="Arial" w:hint="default"/>
      </w:rPr>
    </w:lvl>
    <w:lvl w:ilvl="8" w:tplc="2D268BB0" w:tentative="1">
      <w:start w:val="1"/>
      <w:numFmt w:val="bullet"/>
      <w:lvlText w:val="•"/>
      <w:lvlJc w:val="left"/>
      <w:pPr>
        <w:tabs>
          <w:tab w:val="num" w:pos="6480"/>
        </w:tabs>
        <w:ind w:left="6480" w:hanging="360"/>
      </w:pPr>
      <w:rPr>
        <w:rFonts w:ascii="Arial" w:hAnsi="Arial" w:hint="default"/>
      </w:rPr>
    </w:lvl>
  </w:abstractNum>
  <w:abstractNum w:abstractNumId="3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BF63A76"/>
    <w:multiLevelType w:val="hybridMultilevel"/>
    <w:tmpl w:val="21BCA46C"/>
    <w:lvl w:ilvl="0" w:tplc="4B50A032">
      <w:start w:val="1"/>
      <w:numFmt w:val="bullet"/>
      <w:lvlText w:val="•"/>
      <w:lvlJc w:val="left"/>
      <w:pPr>
        <w:tabs>
          <w:tab w:val="num" w:pos="720"/>
        </w:tabs>
        <w:ind w:left="720" w:hanging="360"/>
      </w:pPr>
      <w:rPr>
        <w:rFonts w:ascii="Arial" w:hAnsi="Arial" w:hint="default"/>
      </w:rPr>
    </w:lvl>
    <w:lvl w:ilvl="1" w:tplc="3A90028E" w:tentative="1">
      <w:start w:val="1"/>
      <w:numFmt w:val="bullet"/>
      <w:lvlText w:val="•"/>
      <w:lvlJc w:val="left"/>
      <w:pPr>
        <w:tabs>
          <w:tab w:val="num" w:pos="1440"/>
        </w:tabs>
        <w:ind w:left="1440" w:hanging="360"/>
      </w:pPr>
      <w:rPr>
        <w:rFonts w:ascii="Arial" w:hAnsi="Arial" w:hint="default"/>
      </w:rPr>
    </w:lvl>
    <w:lvl w:ilvl="2" w:tplc="80583FC4" w:tentative="1">
      <w:start w:val="1"/>
      <w:numFmt w:val="bullet"/>
      <w:lvlText w:val="•"/>
      <w:lvlJc w:val="left"/>
      <w:pPr>
        <w:tabs>
          <w:tab w:val="num" w:pos="2160"/>
        </w:tabs>
        <w:ind w:left="2160" w:hanging="360"/>
      </w:pPr>
      <w:rPr>
        <w:rFonts w:ascii="Arial" w:hAnsi="Arial" w:hint="default"/>
      </w:rPr>
    </w:lvl>
    <w:lvl w:ilvl="3" w:tplc="C23AB4FA" w:tentative="1">
      <w:start w:val="1"/>
      <w:numFmt w:val="bullet"/>
      <w:lvlText w:val="•"/>
      <w:lvlJc w:val="left"/>
      <w:pPr>
        <w:tabs>
          <w:tab w:val="num" w:pos="2880"/>
        </w:tabs>
        <w:ind w:left="2880" w:hanging="360"/>
      </w:pPr>
      <w:rPr>
        <w:rFonts w:ascii="Arial" w:hAnsi="Arial" w:hint="default"/>
      </w:rPr>
    </w:lvl>
    <w:lvl w:ilvl="4" w:tplc="66100F3C" w:tentative="1">
      <w:start w:val="1"/>
      <w:numFmt w:val="bullet"/>
      <w:lvlText w:val="•"/>
      <w:lvlJc w:val="left"/>
      <w:pPr>
        <w:tabs>
          <w:tab w:val="num" w:pos="3600"/>
        </w:tabs>
        <w:ind w:left="3600" w:hanging="360"/>
      </w:pPr>
      <w:rPr>
        <w:rFonts w:ascii="Arial" w:hAnsi="Arial" w:hint="default"/>
      </w:rPr>
    </w:lvl>
    <w:lvl w:ilvl="5" w:tplc="EEBEA6A6" w:tentative="1">
      <w:start w:val="1"/>
      <w:numFmt w:val="bullet"/>
      <w:lvlText w:val="•"/>
      <w:lvlJc w:val="left"/>
      <w:pPr>
        <w:tabs>
          <w:tab w:val="num" w:pos="4320"/>
        </w:tabs>
        <w:ind w:left="4320" w:hanging="360"/>
      </w:pPr>
      <w:rPr>
        <w:rFonts w:ascii="Arial" w:hAnsi="Arial" w:hint="default"/>
      </w:rPr>
    </w:lvl>
    <w:lvl w:ilvl="6" w:tplc="99D04426" w:tentative="1">
      <w:start w:val="1"/>
      <w:numFmt w:val="bullet"/>
      <w:lvlText w:val="•"/>
      <w:lvlJc w:val="left"/>
      <w:pPr>
        <w:tabs>
          <w:tab w:val="num" w:pos="5040"/>
        </w:tabs>
        <w:ind w:left="5040" w:hanging="360"/>
      </w:pPr>
      <w:rPr>
        <w:rFonts w:ascii="Arial" w:hAnsi="Arial" w:hint="default"/>
      </w:rPr>
    </w:lvl>
    <w:lvl w:ilvl="7" w:tplc="E5FECF90" w:tentative="1">
      <w:start w:val="1"/>
      <w:numFmt w:val="bullet"/>
      <w:lvlText w:val="•"/>
      <w:lvlJc w:val="left"/>
      <w:pPr>
        <w:tabs>
          <w:tab w:val="num" w:pos="5760"/>
        </w:tabs>
        <w:ind w:left="5760" w:hanging="360"/>
      </w:pPr>
      <w:rPr>
        <w:rFonts w:ascii="Arial" w:hAnsi="Arial" w:hint="default"/>
      </w:rPr>
    </w:lvl>
    <w:lvl w:ilvl="8" w:tplc="84D8CE14" w:tentative="1">
      <w:start w:val="1"/>
      <w:numFmt w:val="bullet"/>
      <w:lvlText w:val="•"/>
      <w:lvlJc w:val="left"/>
      <w:pPr>
        <w:tabs>
          <w:tab w:val="num" w:pos="6480"/>
        </w:tabs>
        <w:ind w:left="6480" w:hanging="360"/>
      </w:pPr>
      <w:rPr>
        <w:rFonts w:ascii="Arial" w:hAnsi="Arial" w:hint="default"/>
      </w:rPr>
    </w:lvl>
  </w:abstractNum>
  <w:abstractNum w:abstractNumId="37">
    <w:nsid w:val="5C491E19"/>
    <w:multiLevelType w:val="hybridMultilevel"/>
    <w:tmpl w:val="A86CADFA"/>
    <w:lvl w:ilvl="0" w:tplc="E916B6B0">
      <w:start w:val="1"/>
      <w:numFmt w:val="bullet"/>
      <w:lvlText w:val="•"/>
      <w:lvlJc w:val="left"/>
      <w:pPr>
        <w:tabs>
          <w:tab w:val="num" w:pos="720"/>
        </w:tabs>
        <w:ind w:left="720" w:hanging="360"/>
      </w:pPr>
      <w:rPr>
        <w:rFonts w:ascii="Arial" w:hAnsi="Arial" w:hint="default"/>
      </w:rPr>
    </w:lvl>
    <w:lvl w:ilvl="1" w:tplc="F3408926">
      <w:start w:val="571"/>
      <w:numFmt w:val="bullet"/>
      <w:lvlText w:val="•"/>
      <w:lvlJc w:val="left"/>
      <w:pPr>
        <w:tabs>
          <w:tab w:val="num" w:pos="1440"/>
        </w:tabs>
        <w:ind w:left="1440" w:hanging="360"/>
      </w:pPr>
      <w:rPr>
        <w:rFonts w:ascii="Arial" w:hAnsi="Arial" w:hint="default"/>
      </w:rPr>
    </w:lvl>
    <w:lvl w:ilvl="2" w:tplc="F6560D72" w:tentative="1">
      <w:start w:val="1"/>
      <w:numFmt w:val="bullet"/>
      <w:lvlText w:val="•"/>
      <w:lvlJc w:val="left"/>
      <w:pPr>
        <w:tabs>
          <w:tab w:val="num" w:pos="2160"/>
        </w:tabs>
        <w:ind w:left="2160" w:hanging="360"/>
      </w:pPr>
      <w:rPr>
        <w:rFonts w:ascii="Arial" w:hAnsi="Arial" w:hint="default"/>
      </w:rPr>
    </w:lvl>
    <w:lvl w:ilvl="3" w:tplc="0CAA591E" w:tentative="1">
      <w:start w:val="1"/>
      <w:numFmt w:val="bullet"/>
      <w:lvlText w:val="•"/>
      <w:lvlJc w:val="left"/>
      <w:pPr>
        <w:tabs>
          <w:tab w:val="num" w:pos="2880"/>
        </w:tabs>
        <w:ind w:left="2880" w:hanging="360"/>
      </w:pPr>
      <w:rPr>
        <w:rFonts w:ascii="Arial" w:hAnsi="Arial" w:hint="default"/>
      </w:rPr>
    </w:lvl>
    <w:lvl w:ilvl="4" w:tplc="3CC49928" w:tentative="1">
      <w:start w:val="1"/>
      <w:numFmt w:val="bullet"/>
      <w:lvlText w:val="•"/>
      <w:lvlJc w:val="left"/>
      <w:pPr>
        <w:tabs>
          <w:tab w:val="num" w:pos="3600"/>
        </w:tabs>
        <w:ind w:left="3600" w:hanging="360"/>
      </w:pPr>
      <w:rPr>
        <w:rFonts w:ascii="Arial" w:hAnsi="Arial" w:hint="default"/>
      </w:rPr>
    </w:lvl>
    <w:lvl w:ilvl="5" w:tplc="4384A9DC" w:tentative="1">
      <w:start w:val="1"/>
      <w:numFmt w:val="bullet"/>
      <w:lvlText w:val="•"/>
      <w:lvlJc w:val="left"/>
      <w:pPr>
        <w:tabs>
          <w:tab w:val="num" w:pos="4320"/>
        </w:tabs>
        <w:ind w:left="4320" w:hanging="360"/>
      </w:pPr>
      <w:rPr>
        <w:rFonts w:ascii="Arial" w:hAnsi="Arial" w:hint="default"/>
      </w:rPr>
    </w:lvl>
    <w:lvl w:ilvl="6" w:tplc="DC10F482" w:tentative="1">
      <w:start w:val="1"/>
      <w:numFmt w:val="bullet"/>
      <w:lvlText w:val="•"/>
      <w:lvlJc w:val="left"/>
      <w:pPr>
        <w:tabs>
          <w:tab w:val="num" w:pos="5040"/>
        </w:tabs>
        <w:ind w:left="5040" w:hanging="360"/>
      </w:pPr>
      <w:rPr>
        <w:rFonts w:ascii="Arial" w:hAnsi="Arial" w:hint="default"/>
      </w:rPr>
    </w:lvl>
    <w:lvl w:ilvl="7" w:tplc="A8ECFD72" w:tentative="1">
      <w:start w:val="1"/>
      <w:numFmt w:val="bullet"/>
      <w:lvlText w:val="•"/>
      <w:lvlJc w:val="left"/>
      <w:pPr>
        <w:tabs>
          <w:tab w:val="num" w:pos="5760"/>
        </w:tabs>
        <w:ind w:left="5760" w:hanging="360"/>
      </w:pPr>
      <w:rPr>
        <w:rFonts w:ascii="Arial" w:hAnsi="Arial" w:hint="default"/>
      </w:rPr>
    </w:lvl>
    <w:lvl w:ilvl="8" w:tplc="95BE36F0" w:tentative="1">
      <w:start w:val="1"/>
      <w:numFmt w:val="bullet"/>
      <w:lvlText w:val="•"/>
      <w:lvlJc w:val="left"/>
      <w:pPr>
        <w:tabs>
          <w:tab w:val="num" w:pos="6480"/>
        </w:tabs>
        <w:ind w:left="6480" w:hanging="360"/>
      </w:pPr>
      <w:rPr>
        <w:rFonts w:ascii="Arial" w:hAnsi="Arial" w:hint="default"/>
      </w:rPr>
    </w:lvl>
  </w:abstractNum>
  <w:abstractNum w:abstractNumId="38">
    <w:nsid w:val="5E506B80"/>
    <w:multiLevelType w:val="hybridMultilevel"/>
    <w:tmpl w:val="CB10A9E6"/>
    <w:lvl w:ilvl="0" w:tplc="81CABC38">
      <w:start w:val="1"/>
      <w:numFmt w:val="bullet"/>
      <w:lvlText w:val="•"/>
      <w:lvlJc w:val="left"/>
      <w:pPr>
        <w:tabs>
          <w:tab w:val="num" w:pos="720"/>
        </w:tabs>
        <w:ind w:left="720" w:hanging="360"/>
      </w:pPr>
      <w:rPr>
        <w:rFonts w:ascii="Arial" w:hAnsi="Arial" w:hint="default"/>
      </w:rPr>
    </w:lvl>
    <w:lvl w:ilvl="1" w:tplc="69B022EE">
      <w:start w:val="1"/>
      <w:numFmt w:val="bullet"/>
      <w:lvlText w:val="•"/>
      <w:lvlJc w:val="left"/>
      <w:pPr>
        <w:tabs>
          <w:tab w:val="num" w:pos="1440"/>
        </w:tabs>
        <w:ind w:left="1440" w:hanging="360"/>
      </w:pPr>
      <w:rPr>
        <w:rFonts w:ascii="Arial" w:hAnsi="Arial" w:hint="default"/>
      </w:rPr>
    </w:lvl>
    <w:lvl w:ilvl="2" w:tplc="6CD805F8" w:tentative="1">
      <w:start w:val="1"/>
      <w:numFmt w:val="bullet"/>
      <w:lvlText w:val="•"/>
      <w:lvlJc w:val="left"/>
      <w:pPr>
        <w:tabs>
          <w:tab w:val="num" w:pos="2160"/>
        </w:tabs>
        <w:ind w:left="2160" w:hanging="360"/>
      </w:pPr>
      <w:rPr>
        <w:rFonts w:ascii="Arial" w:hAnsi="Arial" w:hint="default"/>
      </w:rPr>
    </w:lvl>
    <w:lvl w:ilvl="3" w:tplc="338E3526" w:tentative="1">
      <w:start w:val="1"/>
      <w:numFmt w:val="bullet"/>
      <w:lvlText w:val="•"/>
      <w:lvlJc w:val="left"/>
      <w:pPr>
        <w:tabs>
          <w:tab w:val="num" w:pos="2880"/>
        </w:tabs>
        <w:ind w:left="2880" w:hanging="360"/>
      </w:pPr>
      <w:rPr>
        <w:rFonts w:ascii="Arial" w:hAnsi="Arial" w:hint="default"/>
      </w:rPr>
    </w:lvl>
    <w:lvl w:ilvl="4" w:tplc="80E69716" w:tentative="1">
      <w:start w:val="1"/>
      <w:numFmt w:val="bullet"/>
      <w:lvlText w:val="•"/>
      <w:lvlJc w:val="left"/>
      <w:pPr>
        <w:tabs>
          <w:tab w:val="num" w:pos="3600"/>
        </w:tabs>
        <w:ind w:left="3600" w:hanging="360"/>
      </w:pPr>
      <w:rPr>
        <w:rFonts w:ascii="Arial" w:hAnsi="Arial" w:hint="default"/>
      </w:rPr>
    </w:lvl>
    <w:lvl w:ilvl="5" w:tplc="8B92ED3E" w:tentative="1">
      <w:start w:val="1"/>
      <w:numFmt w:val="bullet"/>
      <w:lvlText w:val="•"/>
      <w:lvlJc w:val="left"/>
      <w:pPr>
        <w:tabs>
          <w:tab w:val="num" w:pos="4320"/>
        </w:tabs>
        <w:ind w:left="4320" w:hanging="360"/>
      </w:pPr>
      <w:rPr>
        <w:rFonts w:ascii="Arial" w:hAnsi="Arial" w:hint="default"/>
      </w:rPr>
    </w:lvl>
    <w:lvl w:ilvl="6" w:tplc="1C9A8310" w:tentative="1">
      <w:start w:val="1"/>
      <w:numFmt w:val="bullet"/>
      <w:lvlText w:val="•"/>
      <w:lvlJc w:val="left"/>
      <w:pPr>
        <w:tabs>
          <w:tab w:val="num" w:pos="5040"/>
        </w:tabs>
        <w:ind w:left="5040" w:hanging="360"/>
      </w:pPr>
      <w:rPr>
        <w:rFonts w:ascii="Arial" w:hAnsi="Arial" w:hint="default"/>
      </w:rPr>
    </w:lvl>
    <w:lvl w:ilvl="7" w:tplc="6D20EAE6" w:tentative="1">
      <w:start w:val="1"/>
      <w:numFmt w:val="bullet"/>
      <w:lvlText w:val="•"/>
      <w:lvlJc w:val="left"/>
      <w:pPr>
        <w:tabs>
          <w:tab w:val="num" w:pos="5760"/>
        </w:tabs>
        <w:ind w:left="5760" w:hanging="360"/>
      </w:pPr>
      <w:rPr>
        <w:rFonts w:ascii="Arial" w:hAnsi="Arial" w:hint="default"/>
      </w:rPr>
    </w:lvl>
    <w:lvl w:ilvl="8" w:tplc="12DE1568" w:tentative="1">
      <w:start w:val="1"/>
      <w:numFmt w:val="bullet"/>
      <w:lvlText w:val="•"/>
      <w:lvlJc w:val="left"/>
      <w:pPr>
        <w:tabs>
          <w:tab w:val="num" w:pos="6480"/>
        </w:tabs>
        <w:ind w:left="6480" w:hanging="360"/>
      </w:pPr>
      <w:rPr>
        <w:rFonts w:ascii="Arial" w:hAnsi="Arial" w:hint="default"/>
      </w:rPr>
    </w:lvl>
  </w:abstractNum>
  <w:abstractNum w:abstractNumId="39">
    <w:nsid w:val="63C42491"/>
    <w:multiLevelType w:val="hybridMultilevel"/>
    <w:tmpl w:val="35EA9940"/>
    <w:lvl w:ilvl="0" w:tplc="92EE3264">
      <w:start w:val="1"/>
      <w:numFmt w:val="bullet"/>
      <w:lvlText w:val="•"/>
      <w:lvlJc w:val="left"/>
      <w:pPr>
        <w:tabs>
          <w:tab w:val="num" w:pos="720"/>
        </w:tabs>
        <w:ind w:left="720" w:hanging="360"/>
      </w:pPr>
      <w:rPr>
        <w:rFonts w:ascii="Arial" w:hAnsi="Arial" w:hint="default"/>
      </w:rPr>
    </w:lvl>
    <w:lvl w:ilvl="1" w:tplc="8D00A646">
      <w:start w:val="1"/>
      <w:numFmt w:val="bullet"/>
      <w:lvlText w:val="•"/>
      <w:lvlJc w:val="left"/>
      <w:pPr>
        <w:tabs>
          <w:tab w:val="num" w:pos="1440"/>
        </w:tabs>
        <w:ind w:left="1440" w:hanging="360"/>
      </w:pPr>
      <w:rPr>
        <w:rFonts w:ascii="Arial" w:hAnsi="Arial" w:hint="default"/>
      </w:rPr>
    </w:lvl>
    <w:lvl w:ilvl="2" w:tplc="735C05AE" w:tentative="1">
      <w:start w:val="1"/>
      <w:numFmt w:val="bullet"/>
      <w:lvlText w:val="•"/>
      <w:lvlJc w:val="left"/>
      <w:pPr>
        <w:tabs>
          <w:tab w:val="num" w:pos="2160"/>
        </w:tabs>
        <w:ind w:left="2160" w:hanging="360"/>
      </w:pPr>
      <w:rPr>
        <w:rFonts w:ascii="Arial" w:hAnsi="Arial" w:hint="default"/>
      </w:rPr>
    </w:lvl>
    <w:lvl w:ilvl="3" w:tplc="58DC604C" w:tentative="1">
      <w:start w:val="1"/>
      <w:numFmt w:val="bullet"/>
      <w:lvlText w:val="•"/>
      <w:lvlJc w:val="left"/>
      <w:pPr>
        <w:tabs>
          <w:tab w:val="num" w:pos="2880"/>
        </w:tabs>
        <w:ind w:left="2880" w:hanging="360"/>
      </w:pPr>
      <w:rPr>
        <w:rFonts w:ascii="Arial" w:hAnsi="Arial" w:hint="default"/>
      </w:rPr>
    </w:lvl>
    <w:lvl w:ilvl="4" w:tplc="CEBEC5A0" w:tentative="1">
      <w:start w:val="1"/>
      <w:numFmt w:val="bullet"/>
      <w:lvlText w:val="•"/>
      <w:lvlJc w:val="left"/>
      <w:pPr>
        <w:tabs>
          <w:tab w:val="num" w:pos="3600"/>
        </w:tabs>
        <w:ind w:left="3600" w:hanging="360"/>
      </w:pPr>
      <w:rPr>
        <w:rFonts w:ascii="Arial" w:hAnsi="Arial" w:hint="default"/>
      </w:rPr>
    </w:lvl>
    <w:lvl w:ilvl="5" w:tplc="087CCB80" w:tentative="1">
      <w:start w:val="1"/>
      <w:numFmt w:val="bullet"/>
      <w:lvlText w:val="•"/>
      <w:lvlJc w:val="left"/>
      <w:pPr>
        <w:tabs>
          <w:tab w:val="num" w:pos="4320"/>
        </w:tabs>
        <w:ind w:left="4320" w:hanging="360"/>
      </w:pPr>
      <w:rPr>
        <w:rFonts w:ascii="Arial" w:hAnsi="Arial" w:hint="default"/>
      </w:rPr>
    </w:lvl>
    <w:lvl w:ilvl="6" w:tplc="97923B26" w:tentative="1">
      <w:start w:val="1"/>
      <w:numFmt w:val="bullet"/>
      <w:lvlText w:val="•"/>
      <w:lvlJc w:val="left"/>
      <w:pPr>
        <w:tabs>
          <w:tab w:val="num" w:pos="5040"/>
        </w:tabs>
        <w:ind w:left="5040" w:hanging="360"/>
      </w:pPr>
      <w:rPr>
        <w:rFonts w:ascii="Arial" w:hAnsi="Arial" w:hint="default"/>
      </w:rPr>
    </w:lvl>
    <w:lvl w:ilvl="7" w:tplc="6D9C9390" w:tentative="1">
      <w:start w:val="1"/>
      <w:numFmt w:val="bullet"/>
      <w:lvlText w:val="•"/>
      <w:lvlJc w:val="left"/>
      <w:pPr>
        <w:tabs>
          <w:tab w:val="num" w:pos="5760"/>
        </w:tabs>
        <w:ind w:left="5760" w:hanging="360"/>
      </w:pPr>
      <w:rPr>
        <w:rFonts w:ascii="Arial" w:hAnsi="Arial" w:hint="default"/>
      </w:rPr>
    </w:lvl>
    <w:lvl w:ilvl="8" w:tplc="9AF09080" w:tentative="1">
      <w:start w:val="1"/>
      <w:numFmt w:val="bullet"/>
      <w:lvlText w:val="•"/>
      <w:lvlJc w:val="left"/>
      <w:pPr>
        <w:tabs>
          <w:tab w:val="num" w:pos="6480"/>
        </w:tabs>
        <w:ind w:left="6480" w:hanging="360"/>
      </w:pPr>
      <w:rPr>
        <w:rFonts w:ascii="Arial" w:hAnsi="Arial" w:hint="default"/>
      </w:rPr>
    </w:lvl>
  </w:abstractNum>
  <w:abstractNum w:abstractNumId="4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69E002AD"/>
    <w:multiLevelType w:val="hybridMultilevel"/>
    <w:tmpl w:val="8B7A6DE4"/>
    <w:lvl w:ilvl="0" w:tplc="413AC12C">
      <w:start w:val="1"/>
      <w:numFmt w:val="bullet"/>
      <w:lvlText w:val="•"/>
      <w:lvlJc w:val="left"/>
      <w:pPr>
        <w:tabs>
          <w:tab w:val="num" w:pos="720"/>
        </w:tabs>
        <w:ind w:left="720" w:hanging="360"/>
      </w:pPr>
      <w:rPr>
        <w:rFonts w:ascii="Arial" w:hAnsi="Arial" w:hint="default"/>
      </w:rPr>
    </w:lvl>
    <w:lvl w:ilvl="1" w:tplc="6C242E80">
      <w:start w:val="1"/>
      <w:numFmt w:val="bullet"/>
      <w:lvlText w:val="•"/>
      <w:lvlJc w:val="left"/>
      <w:pPr>
        <w:tabs>
          <w:tab w:val="num" w:pos="1440"/>
        </w:tabs>
        <w:ind w:left="1440" w:hanging="360"/>
      </w:pPr>
      <w:rPr>
        <w:rFonts w:ascii="Arial" w:hAnsi="Arial" w:hint="default"/>
      </w:rPr>
    </w:lvl>
    <w:lvl w:ilvl="2" w:tplc="4552D9EE" w:tentative="1">
      <w:start w:val="1"/>
      <w:numFmt w:val="bullet"/>
      <w:lvlText w:val="•"/>
      <w:lvlJc w:val="left"/>
      <w:pPr>
        <w:tabs>
          <w:tab w:val="num" w:pos="2160"/>
        </w:tabs>
        <w:ind w:left="2160" w:hanging="360"/>
      </w:pPr>
      <w:rPr>
        <w:rFonts w:ascii="Arial" w:hAnsi="Arial" w:hint="default"/>
      </w:rPr>
    </w:lvl>
    <w:lvl w:ilvl="3" w:tplc="307C8932" w:tentative="1">
      <w:start w:val="1"/>
      <w:numFmt w:val="bullet"/>
      <w:lvlText w:val="•"/>
      <w:lvlJc w:val="left"/>
      <w:pPr>
        <w:tabs>
          <w:tab w:val="num" w:pos="2880"/>
        </w:tabs>
        <w:ind w:left="2880" w:hanging="360"/>
      </w:pPr>
      <w:rPr>
        <w:rFonts w:ascii="Arial" w:hAnsi="Arial" w:hint="default"/>
      </w:rPr>
    </w:lvl>
    <w:lvl w:ilvl="4" w:tplc="D334ECC2" w:tentative="1">
      <w:start w:val="1"/>
      <w:numFmt w:val="bullet"/>
      <w:lvlText w:val="•"/>
      <w:lvlJc w:val="left"/>
      <w:pPr>
        <w:tabs>
          <w:tab w:val="num" w:pos="3600"/>
        </w:tabs>
        <w:ind w:left="3600" w:hanging="360"/>
      </w:pPr>
      <w:rPr>
        <w:rFonts w:ascii="Arial" w:hAnsi="Arial" w:hint="default"/>
      </w:rPr>
    </w:lvl>
    <w:lvl w:ilvl="5" w:tplc="53D0A504" w:tentative="1">
      <w:start w:val="1"/>
      <w:numFmt w:val="bullet"/>
      <w:lvlText w:val="•"/>
      <w:lvlJc w:val="left"/>
      <w:pPr>
        <w:tabs>
          <w:tab w:val="num" w:pos="4320"/>
        </w:tabs>
        <w:ind w:left="4320" w:hanging="360"/>
      </w:pPr>
      <w:rPr>
        <w:rFonts w:ascii="Arial" w:hAnsi="Arial" w:hint="default"/>
      </w:rPr>
    </w:lvl>
    <w:lvl w:ilvl="6" w:tplc="24B6A14E" w:tentative="1">
      <w:start w:val="1"/>
      <w:numFmt w:val="bullet"/>
      <w:lvlText w:val="•"/>
      <w:lvlJc w:val="left"/>
      <w:pPr>
        <w:tabs>
          <w:tab w:val="num" w:pos="5040"/>
        </w:tabs>
        <w:ind w:left="5040" w:hanging="360"/>
      </w:pPr>
      <w:rPr>
        <w:rFonts w:ascii="Arial" w:hAnsi="Arial" w:hint="default"/>
      </w:rPr>
    </w:lvl>
    <w:lvl w:ilvl="7" w:tplc="B75258CC" w:tentative="1">
      <w:start w:val="1"/>
      <w:numFmt w:val="bullet"/>
      <w:lvlText w:val="•"/>
      <w:lvlJc w:val="left"/>
      <w:pPr>
        <w:tabs>
          <w:tab w:val="num" w:pos="5760"/>
        </w:tabs>
        <w:ind w:left="5760" w:hanging="360"/>
      </w:pPr>
      <w:rPr>
        <w:rFonts w:ascii="Arial" w:hAnsi="Arial" w:hint="default"/>
      </w:rPr>
    </w:lvl>
    <w:lvl w:ilvl="8" w:tplc="DC1A7C48" w:tentative="1">
      <w:start w:val="1"/>
      <w:numFmt w:val="bullet"/>
      <w:lvlText w:val="•"/>
      <w:lvlJc w:val="left"/>
      <w:pPr>
        <w:tabs>
          <w:tab w:val="num" w:pos="6480"/>
        </w:tabs>
        <w:ind w:left="6480" w:hanging="360"/>
      </w:pPr>
      <w:rPr>
        <w:rFonts w:ascii="Arial" w:hAnsi="Arial" w:hint="default"/>
      </w:rPr>
    </w:lvl>
  </w:abstractNum>
  <w:abstractNum w:abstractNumId="43">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9"/>
  </w:num>
  <w:num w:numId="3">
    <w:abstractNumId w:val="19"/>
  </w:num>
  <w:num w:numId="4">
    <w:abstractNumId w:val="35"/>
  </w:num>
  <w:num w:numId="5">
    <w:abstractNumId w:val="6"/>
  </w:num>
  <w:num w:numId="6">
    <w:abstractNumId w:val="22"/>
  </w:num>
  <w:num w:numId="7">
    <w:abstractNumId w:val="32"/>
  </w:num>
  <w:num w:numId="8">
    <w:abstractNumId w:val="17"/>
  </w:num>
  <w:num w:numId="9">
    <w:abstractNumId w:val="29"/>
  </w:num>
  <w:num w:numId="10">
    <w:abstractNumId w:val="15"/>
  </w:num>
  <w:num w:numId="11">
    <w:abstractNumId w:val="3"/>
  </w:num>
  <w:num w:numId="12">
    <w:abstractNumId w:val="12"/>
  </w:num>
  <w:num w:numId="13">
    <w:abstractNumId w:val="45"/>
  </w:num>
  <w:num w:numId="14">
    <w:abstractNumId w:val="1"/>
  </w:num>
  <w:num w:numId="15">
    <w:abstractNumId w:val="0"/>
  </w:num>
  <w:num w:numId="16">
    <w:abstractNumId w:val="13"/>
  </w:num>
  <w:num w:numId="17">
    <w:abstractNumId w:val="7"/>
  </w:num>
  <w:num w:numId="18">
    <w:abstractNumId w:val="33"/>
  </w:num>
  <w:num w:numId="19">
    <w:abstractNumId w:val="14"/>
  </w:num>
  <w:num w:numId="20">
    <w:abstractNumId w:val="44"/>
  </w:num>
  <w:num w:numId="21">
    <w:abstractNumId w:val="34"/>
  </w:num>
  <w:num w:numId="22">
    <w:abstractNumId w:val="5"/>
  </w:num>
  <w:num w:numId="23">
    <w:abstractNumId w:val="26"/>
  </w:num>
  <w:num w:numId="24">
    <w:abstractNumId w:val="43"/>
  </w:num>
  <w:num w:numId="25">
    <w:abstractNumId w:val="8"/>
  </w:num>
  <w:num w:numId="26">
    <w:abstractNumId w:val="23"/>
  </w:num>
  <w:num w:numId="27">
    <w:abstractNumId w:val="41"/>
  </w:num>
  <w:num w:numId="28">
    <w:abstractNumId w:val="40"/>
  </w:num>
  <w:num w:numId="29">
    <w:abstractNumId w:val="46"/>
  </w:num>
  <w:num w:numId="30">
    <w:abstractNumId w:val="24"/>
  </w:num>
  <w:num w:numId="31">
    <w:abstractNumId w:val="18"/>
  </w:num>
  <w:num w:numId="32">
    <w:abstractNumId w:val="27"/>
  </w:num>
  <w:num w:numId="33">
    <w:abstractNumId w:val="30"/>
  </w:num>
  <w:num w:numId="34">
    <w:abstractNumId w:val="36"/>
  </w:num>
  <w:num w:numId="35">
    <w:abstractNumId w:val="25"/>
  </w:num>
  <w:num w:numId="36">
    <w:abstractNumId w:val="31"/>
  </w:num>
  <w:num w:numId="37">
    <w:abstractNumId w:val="42"/>
  </w:num>
  <w:num w:numId="38">
    <w:abstractNumId w:val="38"/>
  </w:num>
  <w:num w:numId="39">
    <w:abstractNumId w:val="20"/>
  </w:num>
  <w:num w:numId="40">
    <w:abstractNumId w:val="39"/>
  </w:num>
  <w:num w:numId="41">
    <w:abstractNumId w:val="37"/>
  </w:num>
  <w:num w:numId="42">
    <w:abstractNumId w:val="2"/>
  </w:num>
  <w:num w:numId="43">
    <w:abstractNumId w:val="10"/>
  </w:num>
  <w:num w:numId="44">
    <w:abstractNumId w:val="28"/>
  </w:num>
  <w:num w:numId="45">
    <w:abstractNumId w:val="21"/>
  </w:num>
  <w:num w:numId="46">
    <w:abstractNumId w:val="16"/>
  </w:num>
  <w:num w:numId="47">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documentProtection w:edit="readOnly" w:enforcement="1" w:cryptProviderType="rsaAES" w:cryptAlgorithmClass="hash" w:cryptAlgorithmType="typeAny" w:cryptAlgorithmSid="14" w:cryptSpinCount="100000" w:hash="GpoFPSp1bTp4sO/g2W81Lygr1mPoIIiTebKf7cGYEipGOYwdc9dRyICADtMX1VtAXit0m+s+bR0f&#10;TcoxWaoV8Q==" w:salt="Qu/GPmoyPvp2xxIbtr9j+A=="/>
  <w:defaultTabStop w:val="720"/>
  <w:evenAndOddHeaders/>
  <w:drawingGridHorizontalSpacing w:val="120"/>
  <w:displayHorizontalDrawingGridEvery w:val="2"/>
  <w:characterSpacingControl w:val="doNotCompress"/>
  <w:hdrShapeDefaults>
    <o:shapedefaults v:ext="edit" spidmax="34818"/>
  </w:hdrShapeDefaults>
  <w:footnotePr>
    <w:footnote w:id="-1"/>
    <w:footnote w:id="0"/>
  </w:footnotePr>
  <w:endnotePr>
    <w:endnote w:id="-1"/>
    <w:endnote w:id="0"/>
  </w:endnotePr>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54F9"/>
    <w:rsid w:val="000A6153"/>
    <w:rsid w:val="000A64B2"/>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5025"/>
    <w:rsid w:val="00156EBA"/>
    <w:rsid w:val="001578F8"/>
    <w:rsid w:val="00166E7F"/>
    <w:rsid w:val="001709EB"/>
    <w:rsid w:val="00175F6C"/>
    <w:rsid w:val="001766F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D7395"/>
    <w:rsid w:val="001E05E8"/>
    <w:rsid w:val="001F1F27"/>
    <w:rsid w:val="001F2AD0"/>
    <w:rsid w:val="001F3555"/>
    <w:rsid w:val="001F6FA5"/>
    <w:rsid w:val="00201769"/>
    <w:rsid w:val="00201E01"/>
    <w:rsid w:val="00202782"/>
    <w:rsid w:val="00204C77"/>
    <w:rsid w:val="00213294"/>
    <w:rsid w:val="0021376B"/>
    <w:rsid w:val="00214096"/>
    <w:rsid w:val="002168EB"/>
    <w:rsid w:val="002170CE"/>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943"/>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47B4F"/>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3800"/>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28F9"/>
    <w:rsid w:val="004A3499"/>
    <w:rsid w:val="004A6B90"/>
    <w:rsid w:val="004B0BF6"/>
    <w:rsid w:val="004B1F2B"/>
    <w:rsid w:val="004B21CD"/>
    <w:rsid w:val="004B42E2"/>
    <w:rsid w:val="004B6FCD"/>
    <w:rsid w:val="004C48E0"/>
    <w:rsid w:val="004C56C5"/>
    <w:rsid w:val="004C72F3"/>
    <w:rsid w:val="004D0680"/>
    <w:rsid w:val="004D1A7D"/>
    <w:rsid w:val="004D7CCC"/>
    <w:rsid w:val="004E1743"/>
    <w:rsid w:val="004E3FB7"/>
    <w:rsid w:val="004E5C7F"/>
    <w:rsid w:val="004E6613"/>
    <w:rsid w:val="004E79AD"/>
    <w:rsid w:val="004F06CC"/>
    <w:rsid w:val="004F35A5"/>
    <w:rsid w:val="005002A8"/>
    <w:rsid w:val="0050226B"/>
    <w:rsid w:val="005025D4"/>
    <w:rsid w:val="00503E80"/>
    <w:rsid w:val="005054E9"/>
    <w:rsid w:val="00505C93"/>
    <w:rsid w:val="005075AF"/>
    <w:rsid w:val="005102BD"/>
    <w:rsid w:val="005108D7"/>
    <w:rsid w:val="00512B1D"/>
    <w:rsid w:val="00512BC0"/>
    <w:rsid w:val="0051331A"/>
    <w:rsid w:val="0051567F"/>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2B16"/>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1FF2"/>
    <w:rsid w:val="00754C46"/>
    <w:rsid w:val="00757B27"/>
    <w:rsid w:val="00764294"/>
    <w:rsid w:val="007649A3"/>
    <w:rsid w:val="00765E11"/>
    <w:rsid w:val="0076703A"/>
    <w:rsid w:val="007715C5"/>
    <w:rsid w:val="0077287B"/>
    <w:rsid w:val="007750F4"/>
    <w:rsid w:val="00775598"/>
    <w:rsid w:val="007830B6"/>
    <w:rsid w:val="0079294C"/>
    <w:rsid w:val="0079354E"/>
    <w:rsid w:val="0079708A"/>
    <w:rsid w:val="007A1BB4"/>
    <w:rsid w:val="007A5008"/>
    <w:rsid w:val="007B2C43"/>
    <w:rsid w:val="007B3E95"/>
    <w:rsid w:val="007B6909"/>
    <w:rsid w:val="007C1D61"/>
    <w:rsid w:val="007C1DD3"/>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13142"/>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2688A"/>
    <w:rsid w:val="00B36C77"/>
    <w:rsid w:val="00B370F6"/>
    <w:rsid w:val="00B37E51"/>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0C2E"/>
    <w:rsid w:val="00C731E3"/>
    <w:rsid w:val="00C73AC5"/>
    <w:rsid w:val="00C7472B"/>
    <w:rsid w:val="00C76F9C"/>
    <w:rsid w:val="00C804A2"/>
    <w:rsid w:val="00C806B2"/>
    <w:rsid w:val="00C82BD7"/>
    <w:rsid w:val="00C83199"/>
    <w:rsid w:val="00C95773"/>
    <w:rsid w:val="00C95EBF"/>
    <w:rsid w:val="00C963E0"/>
    <w:rsid w:val="00C970DC"/>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11E"/>
    <w:rsid w:val="00CE77FE"/>
    <w:rsid w:val="00CF4616"/>
    <w:rsid w:val="00CF476A"/>
    <w:rsid w:val="00CF577D"/>
    <w:rsid w:val="00CF687B"/>
    <w:rsid w:val="00CF777A"/>
    <w:rsid w:val="00D05B7F"/>
    <w:rsid w:val="00D060EB"/>
    <w:rsid w:val="00D06439"/>
    <w:rsid w:val="00D07170"/>
    <w:rsid w:val="00D10C1C"/>
    <w:rsid w:val="00D125F9"/>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04FE"/>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87466"/>
    <w:rsid w:val="00EA4ACC"/>
    <w:rsid w:val="00EA4C21"/>
    <w:rsid w:val="00EA5ACC"/>
    <w:rsid w:val="00EA6314"/>
    <w:rsid w:val="00EB0AA2"/>
    <w:rsid w:val="00EB100E"/>
    <w:rsid w:val="00EB2F5E"/>
    <w:rsid w:val="00EB5FAA"/>
    <w:rsid w:val="00EB7E28"/>
    <w:rsid w:val="00EB7F48"/>
    <w:rsid w:val="00EC73A1"/>
    <w:rsid w:val="00ED087E"/>
    <w:rsid w:val="00EE0EDC"/>
    <w:rsid w:val="00EE235C"/>
    <w:rsid w:val="00EE2576"/>
    <w:rsid w:val="00EE272B"/>
    <w:rsid w:val="00EE346C"/>
    <w:rsid w:val="00EE4CDC"/>
    <w:rsid w:val="00EF2F06"/>
    <w:rsid w:val="00EF529A"/>
    <w:rsid w:val="00EF69A4"/>
    <w:rsid w:val="00EF6A54"/>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47A91"/>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character" w:styleId="Emphasis">
    <w:name w:val="Emphasis"/>
    <w:basedOn w:val="DefaultParagraphFont"/>
    <w:uiPriority w:val="20"/>
    <w:qFormat/>
    <w:rsid w:val="00156EBA"/>
    <w:rPr>
      <w:i/>
      <w:iCs/>
    </w:rPr>
  </w:style>
  <w:style w:type="paragraph" w:styleId="NormalWeb">
    <w:name w:val="Normal (Web)"/>
    <w:basedOn w:val="Normal"/>
    <w:uiPriority w:val="99"/>
    <w:semiHidden/>
    <w:unhideWhenUsed/>
    <w:rsid w:val="00156EBA"/>
    <w:pPr>
      <w:spacing w:before="100" w:beforeAutospacing="1" w:after="100" w:afterAutospacing="1"/>
      <w:jc w:val="left"/>
    </w:pPr>
    <w:rPr>
      <w:rFonts w:ascii="Times New Roman" w:hAnsi="Times New Roman"/>
      <w:szCs w:val="24"/>
      <w:lang w:eastAsia="en-AU"/>
    </w:rPr>
  </w:style>
  <w:style w:type="character" w:customStyle="1" w:styleId="listnumber">
    <w:name w:val="listnumber"/>
    <w:basedOn w:val="DefaultParagraphFont"/>
    <w:rsid w:val="002170CE"/>
  </w:style>
  <w:style w:type="paragraph" w:customStyle="1" w:styleId="headingparagraph">
    <w:name w:val="headingparagraph"/>
    <w:basedOn w:val="Normal"/>
    <w:rsid w:val="001D7395"/>
    <w:pPr>
      <w:spacing w:before="100" w:beforeAutospacing="1" w:after="100" w:afterAutospacing="1"/>
      <w:jc w:val="left"/>
    </w:pPr>
    <w:rPr>
      <w:rFonts w:ascii="Times New Roman" w:hAnsi="Times New Roman"/>
      <w:szCs w:val="24"/>
      <w:lang w:eastAsia="en-AU"/>
    </w:rPr>
  </w:style>
  <w:style w:type="character" w:customStyle="1" w:styleId="headingname">
    <w:name w:val="headingname"/>
    <w:basedOn w:val="DefaultParagraphFont"/>
    <w:rsid w:val="001D7395"/>
  </w:style>
  <w:style w:type="paragraph" w:customStyle="1" w:styleId="leftparagraph">
    <w:name w:val="leftparagraph"/>
    <w:basedOn w:val="Normal"/>
    <w:rsid w:val="001D7395"/>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r="http://schemas.openxmlformats.org/officeDocument/2006/relationships" xmlns:w="http://schemas.openxmlformats.org/wordprocessingml/2006/main">
  <w:divs>
    <w:div w:id="66807484">
      <w:bodyDiv w:val="1"/>
      <w:marLeft w:val="0"/>
      <w:marRight w:val="0"/>
      <w:marTop w:val="0"/>
      <w:marBottom w:val="0"/>
      <w:divBdr>
        <w:top w:val="none" w:sz="0" w:space="0" w:color="auto"/>
        <w:left w:val="none" w:sz="0" w:space="0" w:color="auto"/>
        <w:bottom w:val="none" w:sz="0" w:space="0" w:color="auto"/>
        <w:right w:val="none" w:sz="0" w:space="0" w:color="auto"/>
      </w:divBdr>
      <w:divsChild>
        <w:div w:id="884175616">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483232457">
              <w:blockQuote w:val="1"/>
              <w:marLeft w:val="600"/>
              <w:marRight w:val="0"/>
              <w:marTop w:val="120"/>
              <w:marBottom w:val="120"/>
              <w:divBdr>
                <w:top w:val="none" w:sz="0" w:space="0" w:color="auto"/>
                <w:left w:val="none" w:sz="0" w:space="0" w:color="auto"/>
                <w:bottom w:val="none" w:sz="0" w:space="0" w:color="auto"/>
                <w:right w:val="none" w:sz="0" w:space="0" w:color="auto"/>
              </w:divBdr>
            </w:div>
            <w:div w:id="1197736411">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63849226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06781437">
      <w:bodyDiv w:val="1"/>
      <w:marLeft w:val="0"/>
      <w:marRight w:val="0"/>
      <w:marTop w:val="0"/>
      <w:marBottom w:val="0"/>
      <w:divBdr>
        <w:top w:val="none" w:sz="0" w:space="0" w:color="auto"/>
        <w:left w:val="none" w:sz="0" w:space="0" w:color="auto"/>
        <w:bottom w:val="none" w:sz="0" w:space="0" w:color="auto"/>
        <w:right w:val="none" w:sz="0" w:space="0" w:color="auto"/>
      </w:divBdr>
      <w:divsChild>
        <w:div w:id="1761832601">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34834048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55732621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869879528">
              <w:blockQuote w:val="1"/>
              <w:marLeft w:val="600"/>
              <w:marRight w:val="0"/>
              <w:marTop w:val="120"/>
              <w:marBottom w:val="120"/>
              <w:divBdr>
                <w:top w:val="none" w:sz="0" w:space="0" w:color="auto"/>
                <w:left w:val="none" w:sz="0" w:space="0" w:color="auto"/>
                <w:bottom w:val="none" w:sz="0" w:space="0" w:color="auto"/>
                <w:right w:val="none" w:sz="0" w:space="0" w:color="auto"/>
              </w:divBdr>
            </w:div>
            <w:div w:id="40857522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64855380">
                  <w:blockQuote w:val="1"/>
                  <w:marLeft w:val="600"/>
                  <w:marRight w:val="0"/>
                  <w:marTop w:val="120"/>
                  <w:marBottom w:val="120"/>
                  <w:divBdr>
                    <w:top w:val="none" w:sz="0" w:space="0" w:color="auto"/>
                    <w:left w:val="none" w:sz="0" w:space="0" w:color="auto"/>
                    <w:bottom w:val="none" w:sz="0" w:space="0" w:color="auto"/>
                    <w:right w:val="none" w:sz="0" w:space="0" w:color="auto"/>
                  </w:divBdr>
                </w:div>
                <w:div w:id="1416514880">
                  <w:blockQuote w:val="1"/>
                  <w:marLeft w:val="600"/>
                  <w:marRight w:val="0"/>
                  <w:marTop w:val="120"/>
                  <w:marBottom w:val="120"/>
                  <w:divBdr>
                    <w:top w:val="none" w:sz="0" w:space="0" w:color="auto"/>
                    <w:left w:val="none" w:sz="0" w:space="0" w:color="auto"/>
                    <w:bottom w:val="none" w:sz="0" w:space="0" w:color="auto"/>
                    <w:right w:val="none" w:sz="0" w:space="0" w:color="auto"/>
                  </w:divBdr>
                </w:div>
                <w:div w:id="589041896">
                  <w:blockQuote w:val="1"/>
                  <w:marLeft w:val="600"/>
                  <w:marRight w:val="0"/>
                  <w:marTop w:val="120"/>
                  <w:marBottom w:val="120"/>
                  <w:divBdr>
                    <w:top w:val="none" w:sz="0" w:space="0" w:color="auto"/>
                    <w:left w:val="none" w:sz="0" w:space="0" w:color="auto"/>
                    <w:bottom w:val="none" w:sz="0" w:space="0" w:color="auto"/>
                    <w:right w:val="none" w:sz="0" w:space="0" w:color="auto"/>
                  </w:divBdr>
                </w:div>
                <w:div w:id="764763068">
                  <w:blockQuote w:val="1"/>
                  <w:marLeft w:val="600"/>
                  <w:marRight w:val="0"/>
                  <w:marTop w:val="120"/>
                  <w:marBottom w:val="120"/>
                  <w:divBdr>
                    <w:top w:val="none" w:sz="0" w:space="0" w:color="auto"/>
                    <w:left w:val="none" w:sz="0" w:space="0" w:color="auto"/>
                    <w:bottom w:val="none" w:sz="0" w:space="0" w:color="auto"/>
                    <w:right w:val="none" w:sz="0" w:space="0" w:color="auto"/>
                  </w:divBdr>
                </w:div>
                <w:div w:id="1596009779">
                  <w:blockQuote w:val="1"/>
                  <w:marLeft w:val="600"/>
                  <w:marRight w:val="0"/>
                  <w:marTop w:val="120"/>
                  <w:marBottom w:val="120"/>
                  <w:divBdr>
                    <w:top w:val="none" w:sz="0" w:space="0" w:color="auto"/>
                    <w:left w:val="none" w:sz="0" w:space="0" w:color="auto"/>
                    <w:bottom w:val="none" w:sz="0" w:space="0" w:color="auto"/>
                    <w:right w:val="none" w:sz="0" w:space="0" w:color="auto"/>
                  </w:divBdr>
                </w:div>
                <w:div w:id="58184278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67452577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29155041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91466223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32606075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0314787">
      <w:bodyDiv w:val="1"/>
      <w:marLeft w:val="0"/>
      <w:marRight w:val="0"/>
      <w:marTop w:val="0"/>
      <w:marBottom w:val="0"/>
      <w:divBdr>
        <w:top w:val="none" w:sz="0" w:space="0" w:color="auto"/>
        <w:left w:val="none" w:sz="0" w:space="0" w:color="auto"/>
        <w:bottom w:val="none" w:sz="0" w:space="0" w:color="auto"/>
        <w:right w:val="none" w:sz="0" w:space="0" w:color="auto"/>
      </w:divBdr>
      <w:divsChild>
        <w:div w:id="1017343708">
          <w:marLeft w:val="677"/>
          <w:marRight w:val="0"/>
          <w:marTop w:val="0"/>
          <w:marBottom w:val="0"/>
          <w:divBdr>
            <w:top w:val="none" w:sz="0" w:space="0" w:color="auto"/>
            <w:left w:val="none" w:sz="0" w:space="0" w:color="auto"/>
            <w:bottom w:val="none" w:sz="0" w:space="0" w:color="auto"/>
            <w:right w:val="none" w:sz="0" w:space="0" w:color="auto"/>
          </w:divBdr>
        </w:div>
        <w:div w:id="687102211">
          <w:marLeft w:val="677"/>
          <w:marRight w:val="0"/>
          <w:marTop w:val="0"/>
          <w:marBottom w:val="0"/>
          <w:divBdr>
            <w:top w:val="none" w:sz="0" w:space="0" w:color="auto"/>
            <w:left w:val="none" w:sz="0" w:space="0" w:color="auto"/>
            <w:bottom w:val="none" w:sz="0" w:space="0" w:color="auto"/>
            <w:right w:val="none" w:sz="0" w:space="0" w:color="auto"/>
          </w:divBdr>
        </w:div>
        <w:div w:id="1476946567">
          <w:marLeft w:val="677"/>
          <w:marRight w:val="0"/>
          <w:marTop w:val="0"/>
          <w:marBottom w:val="0"/>
          <w:divBdr>
            <w:top w:val="none" w:sz="0" w:space="0" w:color="auto"/>
            <w:left w:val="none" w:sz="0" w:space="0" w:color="auto"/>
            <w:bottom w:val="none" w:sz="0" w:space="0" w:color="auto"/>
            <w:right w:val="none" w:sz="0" w:space="0" w:color="auto"/>
          </w:divBdr>
        </w:div>
        <w:div w:id="1685934653">
          <w:marLeft w:val="677"/>
          <w:marRight w:val="0"/>
          <w:marTop w:val="0"/>
          <w:marBottom w:val="0"/>
          <w:divBdr>
            <w:top w:val="none" w:sz="0" w:space="0" w:color="auto"/>
            <w:left w:val="none" w:sz="0" w:space="0" w:color="auto"/>
            <w:bottom w:val="none" w:sz="0" w:space="0" w:color="auto"/>
            <w:right w:val="none" w:sz="0" w:space="0" w:color="auto"/>
          </w:divBdr>
        </w:div>
      </w:divsChild>
    </w:div>
    <w:div w:id="612445965">
      <w:bodyDiv w:val="1"/>
      <w:marLeft w:val="0"/>
      <w:marRight w:val="0"/>
      <w:marTop w:val="0"/>
      <w:marBottom w:val="0"/>
      <w:divBdr>
        <w:top w:val="none" w:sz="0" w:space="0" w:color="auto"/>
        <w:left w:val="none" w:sz="0" w:space="0" w:color="auto"/>
        <w:bottom w:val="none" w:sz="0" w:space="0" w:color="auto"/>
        <w:right w:val="none" w:sz="0" w:space="0" w:color="auto"/>
      </w:divBdr>
    </w:div>
    <w:div w:id="626471384">
      <w:bodyDiv w:val="1"/>
      <w:marLeft w:val="0"/>
      <w:marRight w:val="0"/>
      <w:marTop w:val="0"/>
      <w:marBottom w:val="0"/>
      <w:divBdr>
        <w:top w:val="none" w:sz="0" w:space="0" w:color="auto"/>
        <w:left w:val="none" w:sz="0" w:space="0" w:color="auto"/>
        <w:bottom w:val="none" w:sz="0" w:space="0" w:color="auto"/>
        <w:right w:val="none" w:sz="0" w:space="0" w:color="auto"/>
      </w:divBdr>
      <w:divsChild>
        <w:div w:id="1971595537">
          <w:marLeft w:val="274"/>
          <w:marRight w:val="0"/>
          <w:marTop w:val="0"/>
          <w:marBottom w:val="0"/>
          <w:divBdr>
            <w:top w:val="none" w:sz="0" w:space="0" w:color="auto"/>
            <w:left w:val="none" w:sz="0" w:space="0" w:color="auto"/>
            <w:bottom w:val="none" w:sz="0" w:space="0" w:color="auto"/>
            <w:right w:val="none" w:sz="0" w:space="0" w:color="auto"/>
          </w:divBdr>
        </w:div>
        <w:div w:id="1973947754">
          <w:marLeft w:val="274"/>
          <w:marRight w:val="0"/>
          <w:marTop w:val="0"/>
          <w:marBottom w:val="0"/>
          <w:divBdr>
            <w:top w:val="none" w:sz="0" w:space="0" w:color="auto"/>
            <w:left w:val="none" w:sz="0" w:space="0" w:color="auto"/>
            <w:bottom w:val="none" w:sz="0" w:space="0" w:color="auto"/>
            <w:right w:val="none" w:sz="0" w:space="0" w:color="auto"/>
          </w:divBdr>
        </w:div>
        <w:div w:id="651174511">
          <w:marLeft w:val="274"/>
          <w:marRight w:val="0"/>
          <w:marTop w:val="0"/>
          <w:marBottom w:val="0"/>
          <w:divBdr>
            <w:top w:val="none" w:sz="0" w:space="0" w:color="auto"/>
            <w:left w:val="none" w:sz="0" w:space="0" w:color="auto"/>
            <w:bottom w:val="none" w:sz="0" w:space="0" w:color="auto"/>
            <w:right w:val="none" w:sz="0" w:space="0" w:color="auto"/>
          </w:divBdr>
        </w:div>
        <w:div w:id="56365369">
          <w:marLeft w:val="677"/>
          <w:marRight w:val="0"/>
          <w:marTop w:val="0"/>
          <w:marBottom w:val="0"/>
          <w:divBdr>
            <w:top w:val="none" w:sz="0" w:space="0" w:color="auto"/>
            <w:left w:val="none" w:sz="0" w:space="0" w:color="auto"/>
            <w:bottom w:val="none" w:sz="0" w:space="0" w:color="auto"/>
            <w:right w:val="none" w:sz="0" w:space="0" w:color="auto"/>
          </w:divBdr>
        </w:div>
        <w:div w:id="992217679">
          <w:marLeft w:val="677"/>
          <w:marRight w:val="0"/>
          <w:marTop w:val="0"/>
          <w:marBottom w:val="0"/>
          <w:divBdr>
            <w:top w:val="none" w:sz="0" w:space="0" w:color="auto"/>
            <w:left w:val="none" w:sz="0" w:space="0" w:color="auto"/>
            <w:bottom w:val="none" w:sz="0" w:space="0" w:color="auto"/>
            <w:right w:val="none" w:sz="0" w:space="0" w:color="auto"/>
          </w:divBdr>
        </w:div>
        <w:div w:id="2001079985">
          <w:marLeft w:val="677"/>
          <w:marRight w:val="0"/>
          <w:marTop w:val="0"/>
          <w:marBottom w:val="0"/>
          <w:divBdr>
            <w:top w:val="none" w:sz="0" w:space="0" w:color="auto"/>
            <w:left w:val="none" w:sz="0" w:space="0" w:color="auto"/>
            <w:bottom w:val="none" w:sz="0" w:space="0" w:color="auto"/>
            <w:right w:val="none" w:sz="0" w:space="0" w:color="auto"/>
          </w:divBdr>
        </w:div>
        <w:div w:id="738668907">
          <w:marLeft w:val="677"/>
          <w:marRight w:val="0"/>
          <w:marTop w:val="0"/>
          <w:marBottom w:val="0"/>
          <w:divBdr>
            <w:top w:val="none" w:sz="0" w:space="0" w:color="auto"/>
            <w:left w:val="none" w:sz="0" w:space="0" w:color="auto"/>
            <w:bottom w:val="none" w:sz="0" w:space="0" w:color="auto"/>
            <w:right w:val="none" w:sz="0" w:space="0" w:color="auto"/>
          </w:divBdr>
        </w:div>
        <w:div w:id="1670062517">
          <w:marLeft w:val="677"/>
          <w:marRight w:val="0"/>
          <w:marTop w:val="0"/>
          <w:marBottom w:val="0"/>
          <w:divBdr>
            <w:top w:val="none" w:sz="0" w:space="0" w:color="auto"/>
            <w:left w:val="none" w:sz="0" w:space="0" w:color="auto"/>
            <w:bottom w:val="none" w:sz="0" w:space="0" w:color="auto"/>
            <w:right w:val="none" w:sz="0" w:space="0" w:color="auto"/>
          </w:divBdr>
        </w:div>
        <w:div w:id="1087506534">
          <w:marLeft w:val="677"/>
          <w:marRight w:val="0"/>
          <w:marTop w:val="0"/>
          <w:marBottom w:val="0"/>
          <w:divBdr>
            <w:top w:val="none" w:sz="0" w:space="0" w:color="auto"/>
            <w:left w:val="none" w:sz="0" w:space="0" w:color="auto"/>
            <w:bottom w:val="none" w:sz="0" w:space="0" w:color="auto"/>
            <w:right w:val="none" w:sz="0" w:space="0" w:color="auto"/>
          </w:divBdr>
        </w:div>
        <w:div w:id="716010004">
          <w:marLeft w:val="677"/>
          <w:marRight w:val="0"/>
          <w:marTop w:val="0"/>
          <w:marBottom w:val="0"/>
          <w:divBdr>
            <w:top w:val="none" w:sz="0" w:space="0" w:color="auto"/>
            <w:left w:val="none" w:sz="0" w:space="0" w:color="auto"/>
            <w:bottom w:val="none" w:sz="0" w:space="0" w:color="auto"/>
            <w:right w:val="none" w:sz="0" w:space="0" w:color="auto"/>
          </w:divBdr>
        </w:div>
        <w:div w:id="151606195">
          <w:marLeft w:val="677"/>
          <w:marRight w:val="0"/>
          <w:marTop w:val="0"/>
          <w:marBottom w:val="0"/>
          <w:divBdr>
            <w:top w:val="none" w:sz="0" w:space="0" w:color="auto"/>
            <w:left w:val="none" w:sz="0" w:space="0" w:color="auto"/>
            <w:bottom w:val="none" w:sz="0" w:space="0" w:color="auto"/>
            <w:right w:val="none" w:sz="0" w:space="0" w:color="auto"/>
          </w:divBdr>
        </w:div>
      </w:divsChild>
    </w:div>
    <w:div w:id="651568160">
      <w:bodyDiv w:val="1"/>
      <w:marLeft w:val="0"/>
      <w:marRight w:val="0"/>
      <w:marTop w:val="0"/>
      <w:marBottom w:val="0"/>
      <w:divBdr>
        <w:top w:val="none" w:sz="0" w:space="0" w:color="auto"/>
        <w:left w:val="none" w:sz="0" w:space="0" w:color="auto"/>
        <w:bottom w:val="none" w:sz="0" w:space="0" w:color="auto"/>
        <w:right w:val="none" w:sz="0" w:space="0" w:color="auto"/>
      </w:divBdr>
      <w:divsChild>
        <w:div w:id="363289702">
          <w:marLeft w:val="677"/>
          <w:marRight w:val="0"/>
          <w:marTop w:val="0"/>
          <w:marBottom w:val="0"/>
          <w:divBdr>
            <w:top w:val="none" w:sz="0" w:space="0" w:color="auto"/>
            <w:left w:val="none" w:sz="0" w:space="0" w:color="auto"/>
            <w:bottom w:val="none" w:sz="0" w:space="0" w:color="auto"/>
            <w:right w:val="none" w:sz="0" w:space="0" w:color="auto"/>
          </w:divBdr>
        </w:div>
        <w:div w:id="1301881969">
          <w:marLeft w:val="677"/>
          <w:marRight w:val="0"/>
          <w:marTop w:val="0"/>
          <w:marBottom w:val="0"/>
          <w:divBdr>
            <w:top w:val="none" w:sz="0" w:space="0" w:color="auto"/>
            <w:left w:val="none" w:sz="0" w:space="0" w:color="auto"/>
            <w:bottom w:val="none" w:sz="0" w:space="0" w:color="auto"/>
            <w:right w:val="none" w:sz="0" w:space="0" w:color="auto"/>
          </w:divBdr>
        </w:div>
        <w:div w:id="592396810">
          <w:marLeft w:val="677"/>
          <w:marRight w:val="0"/>
          <w:marTop w:val="0"/>
          <w:marBottom w:val="0"/>
          <w:divBdr>
            <w:top w:val="none" w:sz="0" w:space="0" w:color="auto"/>
            <w:left w:val="none" w:sz="0" w:space="0" w:color="auto"/>
            <w:bottom w:val="none" w:sz="0" w:space="0" w:color="auto"/>
            <w:right w:val="none" w:sz="0" w:space="0" w:color="auto"/>
          </w:divBdr>
        </w:div>
      </w:divsChild>
    </w:div>
    <w:div w:id="694889846">
      <w:bodyDiv w:val="1"/>
      <w:marLeft w:val="0"/>
      <w:marRight w:val="0"/>
      <w:marTop w:val="0"/>
      <w:marBottom w:val="0"/>
      <w:divBdr>
        <w:top w:val="none" w:sz="0" w:space="0" w:color="auto"/>
        <w:left w:val="none" w:sz="0" w:space="0" w:color="auto"/>
        <w:bottom w:val="none" w:sz="0" w:space="0" w:color="auto"/>
        <w:right w:val="none" w:sz="0" w:space="0" w:color="auto"/>
      </w:divBdr>
      <w:divsChild>
        <w:div w:id="355352238">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96491921">
              <w:blockQuote w:val="1"/>
              <w:marLeft w:val="461"/>
              <w:marRight w:val="0"/>
              <w:marTop w:val="120"/>
              <w:marBottom w:val="120"/>
              <w:divBdr>
                <w:top w:val="none" w:sz="0" w:space="0" w:color="auto"/>
                <w:left w:val="none" w:sz="0" w:space="0" w:color="auto"/>
                <w:bottom w:val="none" w:sz="0" w:space="0" w:color="auto"/>
                <w:right w:val="none" w:sz="0" w:space="0" w:color="auto"/>
              </w:divBdr>
            </w:div>
            <w:div w:id="1142767144">
              <w:blockQuote w:val="1"/>
              <w:marLeft w:val="461"/>
              <w:marRight w:val="0"/>
              <w:marTop w:val="120"/>
              <w:marBottom w:val="120"/>
              <w:divBdr>
                <w:top w:val="none" w:sz="0" w:space="0" w:color="auto"/>
                <w:left w:val="none" w:sz="0" w:space="0" w:color="auto"/>
                <w:bottom w:val="none" w:sz="0" w:space="0" w:color="auto"/>
                <w:right w:val="none" w:sz="0" w:space="0" w:color="auto"/>
              </w:divBdr>
            </w:div>
          </w:divsChild>
        </w:div>
      </w:divsChild>
    </w:div>
    <w:div w:id="760298546">
      <w:bodyDiv w:val="1"/>
      <w:marLeft w:val="0"/>
      <w:marRight w:val="0"/>
      <w:marTop w:val="0"/>
      <w:marBottom w:val="0"/>
      <w:divBdr>
        <w:top w:val="none" w:sz="0" w:space="0" w:color="auto"/>
        <w:left w:val="none" w:sz="0" w:space="0" w:color="auto"/>
        <w:bottom w:val="none" w:sz="0" w:space="0" w:color="auto"/>
        <w:right w:val="none" w:sz="0" w:space="0" w:color="auto"/>
      </w:divBdr>
    </w:div>
    <w:div w:id="781533930">
      <w:bodyDiv w:val="1"/>
      <w:marLeft w:val="0"/>
      <w:marRight w:val="0"/>
      <w:marTop w:val="0"/>
      <w:marBottom w:val="0"/>
      <w:divBdr>
        <w:top w:val="none" w:sz="0" w:space="0" w:color="auto"/>
        <w:left w:val="none" w:sz="0" w:space="0" w:color="auto"/>
        <w:bottom w:val="none" w:sz="0" w:space="0" w:color="auto"/>
        <w:right w:val="none" w:sz="0" w:space="0" w:color="auto"/>
      </w:divBdr>
    </w:div>
    <w:div w:id="964585521">
      <w:bodyDiv w:val="1"/>
      <w:marLeft w:val="0"/>
      <w:marRight w:val="0"/>
      <w:marTop w:val="0"/>
      <w:marBottom w:val="0"/>
      <w:divBdr>
        <w:top w:val="none" w:sz="0" w:space="0" w:color="auto"/>
        <w:left w:val="none" w:sz="0" w:space="0" w:color="auto"/>
        <w:bottom w:val="none" w:sz="0" w:space="0" w:color="auto"/>
        <w:right w:val="none" w:sz="0" w:space="0" w:color="auto"/>
      </w:divBdr>
      <w:divsChild>
        <w:div w:id="1009409215">
          <w:marLeft w:val="274"/>
          <w:marRight w:val="0"/>
          <w:marTop w:val="0"/>
          <w:marBottom w:val="0"/>
          <w:divBdr>
            <w:top w:val="none" w:sz="0" w:space="0" w:color="auto"/>
            <w:left w:val="none" w:sz="0" w:space="0" w:color="auto"/>
            <w:bottom w:val="none" w:sz="0" w:space="0" w:color="auto"/>
            <w:right w:val="none" w:sz="0" w:space="0" w:color="auto"/>
          </w:divBdr>
        </w:div>
      </w:divsChild>
    </w:div>
    <w:div w:id="1052970216">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37987360">
      <w:bodyDiv w:val="1"/>
      <w:marLeft w:val="0"/>
      <w:marRight w:val="0"/>
      <w:marTop w:val="0"/>
      <w:marBottom w:val="0"/>
      <w:divBdr>
        <w:top w:val="none" w:sz="0" w:space="0" w:color="auto"/>
        <w:left w:val="none" w:sz="0" w:space="0" w:color="auto"/>
        <w:bottom w:val="none" w:sz="0" w:space="0" w:color="auto"/>
        <w:right w:val="none" w:sz="0" w:space="0" w:color="auto"/>
      </w:divBdr>
    </w:div>
    <w:div w:id="1164399547">
      <w:bodyDiv w:val="1"/>
      <w:marLeft w:val="0"/>
      <w:marRight w:val="0"/>
      <w:marTop w:val="0"/>
      <w:marBottom w:val="0"/>
      <w:divBdr>
        <w:top w:val="none" w:sz="0" w:space="0" w:color="auto"/>
        <w:left w:val="none" w:sz="0" w:space="0" w:color="auto"/>
        <w:bottom w:val="none" w:sz="0" w:space="0" w:color="auto"/>
        <w:right w:val="none" w:sz="0" w:space="0" w:color="auto"/>
      </w:divBdr>
      <w:divsChild>
        <w:div w:id="1507406840">
          <w:marLeft w:val="187"/>
          <w:marRight w:val="0"/>
          <w:marTop w:val="72"/>
          <w:marBottom w:val="51"/>
          <w:divBdr>
            <w:top w:val="none" w:sz="0" w:space="0" w:color="auto"/>
            <w:left w:val="none" w:sz="0" w:space="0" w:color="auto"/>
            <w:bottom w:val="none" w:sz="0" w:space="0" w:color="auto"/>
            <w:right w:val="none" w:sz="0" w:space="0" w:color="auto"/>
          </w:divBdr>
        </w:div>
      </w:divsChild>
    </w:div>
    <w:div w:id="1287350167">
      <w:bodyDiv w:val="1"/>
      <w:marLeft w:val="0"/>
      <w:marRight w:val="0"/>
      <w:marTop w:val="0"/>
      <w:marBottom w:val="0"/>
      <w:divBdr>
        <w:top w:val="none" w:sz="0" w:space="0" w:color="auto"/>
        <w:left w:val="none" w:sz="0" w:space="0" w:color="auto"/>
        <w:bottom w:val="none" w:sz="0" w:space="0" w:color="auto"/>
        <w:right w:val="none" w:sz="0" w:space="0" w:color="auto"/>
      </w:divBdr>
      <w:divsChild>
        <w:div w:id="994144040">
          <w:blockQuote w:val="1"/>
          <w:marLeft w:val="600"/>
          <w:marRight w:val="0"/>
          <w:marTop w:val="120"/>
          <w:marBottom w:val="120"/>
          <w:divBdr>
            <w:top w:val="none" w:sz="0" w:space="0" w:color="auto"/>
            <w:left w:val="none" w:sz="0" w:space="0" w:color="auto"/>
            <w:bottom w:val="none" w:sz="0" w:space="0" w:color="auto"/>
            <w:right w:val="none" w:sz="0" w:space="0" w:color="auto"/>
          </w:divBdr>
        </w:div>
        <w:div w:id="1932620671">
          <w:blockQuote w:val="1"/>
          <w:marLeft w:val="600"/>
          <w:marRight w:val="0"/>
          <w:marTop w:val="120"/>
          <w:marBottom w:val="120"/>
          <w:divBdr>
            <w:top w:val="none" w:sz="0" w:space="0" w:color="auto"/>
            <w:left w:val="none" w:sz="0" w:space="0" w:color="auto"/>
            <w:bottom w:val="none" w:sz="0" w:space="0" w:color="auto"/>
            <w:right w:val="none" w:sz="0" w:space="0" w:color="auto"/>
          </w:divBdr>
        </w:div>
        <w:div w:id="194938546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33069219">
      <w:bodyDiv w:val="1"/>
      <w:marLeft w:val="0"/>
      <w:marRight w:val="0"/>
      <w:marTop w:val="0"/>
      <w:marBottom w:val="0"/>
      <w:divBdr>
        <w:top w:val="none" w:sz="0" w:space="0" w:color="auto"/>
        <w:left w:val="none" w:sz="0" w:space="0" w:color="auto"/>
        <w:bottom w:val="none" w:sz="0" w:space="0" w:color="auto"/>
        <w:right w:val="none" w:sz="0" w:space="0" w:color="auto"/>
      </w:divBdr>
      <w:divsChild>
        <w:div w:id="1202405456">
          <w:marLeft w:val="274"/>
          <w:marRight w:val="0"/>
          <w:marTop w:val="0"/>
          <w:marBottom w:val="0"/>
          <w:divBdr>
            <w:top w:val="none" w:sz="0" w:space="0" w:color="auto"/>
            <w:left w:val="none" w:sz="0" w:space="0" w:color="auto"/>
            <w:bottom w:val="none" w:sz="0" w:space="0" w:color="auto"/>
            <w:right w:val="none" w:sz="0" w:space="0" w:color="auto"/>
          </w:divBdr>
        </w:div>
        <w:div w:id="1788889509">
          <w:marLeft w:val="274"/>
          <w:marRight w:val="0"/>
          <w:marTop w:val="0"/>
          <w:marBottom w:val="0"/>
          <w:divBdr>
            <w:top w:val="none" w:sz="0" w:space="0" w:color="auto"/>
            <w:left w:val="none" w:sz="0" w:space="0" w:color="auto"/>
            <w:bottom w:val="none" w:sz="0" w:space="0" w:color="auto"/>
            <w:right w:val="none" w:sz="0" w:space="0" w:color="auto"/>
          </w:divBdr>
        </w:div>
      </w:divsChild>
    </w:div>
    <w:div w:id="135025103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574730791">
      <w:bodyDiv w:val="1"/>
      <w:marLeft w:val="0"/>
      <w:marRight w:val="0"/>
      <w:marTop w:val="0"/>
      <w:marBottom w:val="0"/>
      <w:divBdr>
        <w:top w:val="none" w:sz="0" w:space="0" w:color="auto"/>
        <w:left w:val="none" w:sz="0" w:space="0" w:color="auto"/>
        <w:bottom w:val="none" w:sz="0" w:space="0" w:color="auto"/>
        <w:right w:val="none" w:sz="0" w:space="0" w:color="auto"/>
      </w:divBdr>
      <w:divsChild>
        <w:div w:id="2110006243">
          <w:marLeft w:val="504"/>
          <w:marRight w:val="0"/>
          <w:marTop w:val="53"/>
          <w:marBottom w:val="51"/>
          <w:divBdr>
            <w:top w:val="none" w:sz="0" w:space="0" w:color="auto"/>
            <w:left w:val="none" w:sz="0" w:space="0" w:color="auto"/>
            <w:bottom w:val="none" w:sz="0" w:space="0" w:color="auto"/>
            <w:right w:val="none" w:sz="0" w:space="0" w:color="auto"/>
          </w:divBdr>
        </w:div>
      </w:divsChild>
    </w:div>
    <w:div w:id="1605654698">
      <w:bodyDiv w:val="1"/>
      <w:marLeft w:val="0"/>
      <w:marRight w:val="0"/>
      <w:marTop w:val="0"/>
      <w:marBottom w:val="0"/>
      <w:divBdr>
        <w:top w:val="none" w:sz="0" w:space="0" w:color="auto"/>
        <w:left w:val="none" w:sz="0" w:space="0" w:color="auto"/>
        <w:bottom w:val="none" w:sz="0" w:space="0" w:color="auto"/>
        <w:right w:val="none" w:sz="0" w:space="0" w:color="auto"/>
      </w:divBdr>
      <w:divsChild>
        <w:div w:id="1910074421">
          <w:marLeft w:val="274"/>
          <w:marRight w:val="0"/>
          <w:marTop w:val="0"/>
          <w:marBottom w:val="0"/>
          <w:divBdr>
            <w:top w:val="none" w:sz="0" w:space="0" w:color="auto"/>
            <w:left w:val="none" w:sz="0" w:space="0" w:color="auto"/>
            <w:bottom w:val="none" w:sz="0" w:space="0" w:color="auto"/>
            <w:right w:val="none" w:sz="0" w:space="0" w:color="auto"/>
          </w:divBdr>
        </w:div>
      </w:divsChild>
    </w:div>
    <w:div w:id="1831679344">
      <w:bodyDiv w:val="1"/>
      <w:marLeft w:val="0"/>
      <w:marRight w:val="0"/>
      <w:marTop w:val="0"/>
      <w:marBottom w:val="0"/>
      <w:divBdr>
        <w:top w:val="none" w:sz="0" w:space="0" w:color="auto"/>
        <w:left w:val="none" w:sz="0" w:space="0" w:color="auto"/>
        <w:bottom w:val="none" w:sz="0" w:space="0" w:color="auto"/>
        <w:right w:val="none" w:sz="0" w:space="0" w:color="auto"/>
      </w:divBdr>
    </w:div>
    <w:div w:id="1859199820">
      <w:bodyDiv w:val="1"/>
      <w:marLeft w:val="0"/>
      <w:marRight w:val="0"/>
      <w:marTop w:val="0"/>
      <w:marBottom w:val="0"/>
      <w:divBdr>
        <w:top w:val="none" w:sz="0" w:space="0" w:color="auto"/>
        <w:left w:val="none" w:sz="0" w:space="0" w:color="auto"/>
        <w:bottom w:val="none" w:sz="0" w:space="0" w:color="auto"/>
        <w:right w:val="none" w:sz="0" w:space="0" w:color="auto"/>
      </w:divBdr>
    </w:div>
    <w:div w:id="1887838674">
      <w:bodyDiv w:val="1"/>
      <w:marLeft w:val="0"/>
      <w:marRight w:val="0"/>
      <w:marTop w:val="0"/>
      <w:marBottom w:val="0"/>
      <w:divBdr>
        <w:top w:val="none" w:sz="0" w:space="0" w:color="auto"/>
        <w:left w:val="none" w:sz="0" w:space="0" w:color="auto"/>
        <w:bottom w:val="none" w:sz="0" w:space="0" w:color="auto"/>
        <w:right w:val="none" w:sz="0" w:space="0" w:color="auto"/>
      </w:divBdr>
      <w:divsChild>
        <w:div w:id="623123733">
          <w:marLeft w:val="418"/>
          <w:marRight w:val="0"/>
          <w:marTop w:val="0"/>
          <w:marBottom w:val="0"/>
          <w:divBdr>
            <w:top w:val="none" w:sz="0" w:space="0" w:color="auto"/>
            <w:left w:val="none" w:sz="0" w:space="0" w:color="auto"/>
            <w:bottom w:val="none" w:sz="0" w:space="0" w:color="auto"/>
            <w:right w:val="none" w:sz="0" w:space="0" w:color="auto"/>
          </w:divBdr>
        </w:div>
        <w:div w:id="1370301449">
          <w:marLeft w:val="418"/>
          <w:marRight w:val="0"/>
          <w:marTop w:val="0"/>
          <w:marBottom w:val="0"/>
          <w:divBdr>
            <w:top w:val="none" w:sz="0" w:space="0" w:color="auto"/>
            <w:left w:val="none" w:sz="0" w:space="0" w:color="auto"/>
            <w:bottom w:val="none" w:sz="0" w:space="0" w:color="auto"/>
            <w:right w:val="none" w:sz="0" w:space="0" w:color="auto"/>
          </w:divBdr>
        </w:div>
      </w:divsChild>
    </w:div>
    <w:div w:id="1994215375">
      <w:bodyDiv w:val="1"/>
      <w:marLeft w:val="0"/>
      <w:marRight w:val="0"/>
      <w:marTop w:val="0"/>
      <w:marBottom w:val="0"/>
      <w:divBdr>
        <w:top w:val="none" w:sz="0" w:space="0" w:color="auto"/>
        <w:left w:val="none" w:sz="0" w:space="0" w:color="auto"/>
        <w:bottom w:val="none" w:sz="0" w:space="0" w:color="auto"/>
        <w:right w:val="none" w:sz="0" w:space="0" w:color="auto"/>
      </w:divBdr>
      <w:divsChild>
        <w:div w:id="366486263">
          <w:marLeft w:val="504"/>
          <w:marRight w:val="0"/>
          <w:marTop w:val="53"/>
          <w:marBottom w:val="51"/>
          <w:divBdr>
            <w:top w:val="none" w:sz="0" w:space="0" w:color="auto"/>
            <w:left w:val="none" w:sz="0" w:space="0" w:color="auto"/>
            <w:bottom w:val="none" w:sz="0" w:space="0" w:color="auto"/>
            <w:right w:val="none" w:sz="0" w:space="0" w:color="auto"/>
          </w:divBdr>
        </w:div>
      </w:divsChild>
    </w:div>
    <w:div w:id="2047413577">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au/Details/C2017C00281/Download"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lation.gov.au/Details/C2017C00281/Downloa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au/Details/C2017C00281/Download"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egislation.qld.gov.au/view/html/asmade/act-1989-08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60AF1"/>
    <w:rsid w:val="00247826"/>
    <w:rsid w:val="00263EF0"/>
    <w:rsid w:val="002B2967"/>
    <w:rsid w:val="002F51A8"/>
    <w:rsid w:val="00323D4D"/>
    <w:rsid w:val="003A1AE6"/>
    <w:rsid w:val="003C064C"/>
    <w:rsid w:val="003D7AF8"/>
    <w:rsid w:val="003E42A8"/>
    <w:rsid w:val="00454E36"/>
    <w:rsid w:val="00572DFD"/>
    <w:rsid w:val="00595B4E"/>
    <w:rsid w:val="005D3BC9"/>
    <w:rsid w:val="005E7701"/>
    <w:rsid w:val="006018E6"/>
    <w:rsid w:val="006206DC"/>
    <w:rsid w:val="00625151"/>
    <w:rsid w:val="00641837"/>
    <w:rsid w:val="006806F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931E7"/>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ABFBA45D-50E6-4E19-A392-C0D5BC97D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3841</TotalTime>
  <Pages>1</Pages>
  <Words>2926</Words>
  <Characters>16681</Characters>
  <Application>Microsoft Office Word</Application>
  <DocSecurity>8</DocSecurity>
  <Lines>139</Lines>
  <Paragraphs>39</Paragraphs>
  <ScaleCrop>false</ScaleCrop>
  <HeadingPairs>
    <vt:vector size="2" baseType="variant">
      <vt:variant>
        <vt:lpstr>Title</vt:lpstr>
      </vt:variant>
      <vt:variant>
        <vt:i4>1</vt:i4>
      </vt:variant>
    </vt:vector>
  </HeadingPairs>
  <TitlesOfParts>
    <vt:vector size="1" baseType="lpstr">
      <vt:lpstr>CPCCBC4009B</vt:lpstr>
    </vt:vector>
  </TitlesOfParts>
  <Company>Toshiba</Company>
  <LinksUpToDate>false</LinksUpToDate>
  <CharactersWithSpaces>19568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Jamie</cp:lastModifiedBy>
  <cp:revision>20</cp:revision>
  <cp:lastPrinted>2018-12-11T01:00:00Z</cp:lastPrinted>
  <dcterms:created xsi:type="dcterms:W3CDTF">2019-06-10T09:07:00Z</dcterms:created>
  <dcterms:modified xsi:type="dcterms:W3CDTF">2019-07-06T05:34:00Z</dcterms:modified>
  <cp:contentStatus>v1-1_21/01/2019</cp:contentStatus>
</cp:coreProperties>
</file>