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2EA" w:rsidRPr="004932A4" w:rsidRDefault="004D100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6A26ED">
            <w:rPr>
              <w:szCs w:val="32"/>
            </w:rPr>
            <w:t>CPCCBC4004A</w:t>
          </w:r>
        </w:sdtContent>
      </w:sdt>
      <w:r w:rsidR="00E542EA" w:rsidRPr="004932A4">
        <w:rPr>
          <w:szCs w:val="32"/>
        </w:rPr>
        <w:t xml:space="preserve"> </w:t>
      </w:r>
    </w:p>
    <w:p w:rsidR="00E542EA" w:rsidRPr="004932A4" w:rsidRDefault="004D100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6A26ED">
            <w:rPr>
              <w:szCs w:val="32"/>
            </w:rPr>
            <w:t>Identify and produce estimated costs for building and construction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0A020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0A020D">
            <w:pPr>
              <w:ind w:right="-24"/>
              <w:jc w:val="center"/>
              <w:rPr>
                <w:rFonts w:ascii="Arial" w:hAnsi="Arial" w:cs="Arial"/>
                <w:b/>
                <w:szCs w:val="24"/>
              </w:rPr>
            </w:pPr>
            <w:bookmarkStart w:id="0" w:name="_Ref396827952"/>
            <w:r w:rsidRPr="00F16B1B">
              <w:rPr>
                <w:rFonts w:ascii="Arial" w:hAnsi="Arial" w:cs="Arial"/>
                <w:b/>
                <w:szCs w:val="24"/>
              </w:rPr>
              <w:t>THEORY EXAM INSTRUCTIONS</w:t>
            </w:r>
          </w:p>
          <w:p w:rsidR="004A1F0F" w:rsidRPr="00F16B1B" w:rsidRDefault="004A1F0F" w:rsidP="000A020D">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913226" w:rsidP="000A020D">
            <w:pPr>
              <w:ind w:right="-24"/>
              <w:rPr>
                <w:rFonts w:ascii="Arial" w:hAnsi="Arial" w:cs="Arial"/>
                <w:sz w:val="22"/>
                <w:szCs w:val="22"/>
              </w:rPr>
            </w:pPr>
            <w:permStart w:id="213138732" w:edGrp="everyone"/>
            <w:r>
              <w:rPr>
                <w:rFonts w:ascii="Arial" w:hAnsi="Arial" w:cs="Arial"/>
                <w:sz w:val="22"/>
                <w:szCs w:val="22"/>
              </w:rPr>
              <w:t>Kayla Watson</w:t>
            </w:r>
            <w:permEnd w:id="213138732"/>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p>
          <w:p w:rsidR="004A1F0F" w:rsidRPr="00F16B1B" w:rsidRDefault="004A1F0F" w:rsidP="000A020D">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0A020D">
            <w:pPr>
              <w:ind w:right="-24"/>
              <w:rPr>
                <w:rFonts w:ascii="Arial" w:hAnsi="Arial" w:cs="Arial"/>
                <w:sz w:val="22"/>
                <w:szCs w:val="22"/>
              </w:rPr>
            </w:pPr>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EndPr/>
          <w:sdtContent>
            <w:permStart w:id="943945406" w:edGrp="everyone" w:displacedByCustomXml="prev"/>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1CF01BC" wp14:editId="7D8246F6">
                      <wp:extent cx="599042" cy="428625"/>
                      <wp:effectExtent l="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permEnd w:id="943945406"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permStart w:id="2081296928" w:edGrp="everyone"/>
            <w:permEnd w:id="2081296928"/>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p>
          <w:p w:rsidR="004A1F0F" w:rsidRPr="00F16B1B" w:rsidRDefault="004A1F0F" w:rsidP="000A020D">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0A020D">
            <w:pPr>
              <w:ind w:right="-24"/>
              <w:rPr>
                <w:rFonts w:ascii="Arial" w:hAnsi="Arial" w:cs="Arial"/>
                <w:sz w:val="22"/>
                <w:szCs w:val="22"/>
              </w:rPr>
            </w:pPr>
          </w:p>
        </w:tc>
      </w:tr>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394487400" w:edGrp="everyone" w:displacedByCustomXml="prev"/>
            <w:tc>
              <w:tcPr>
                <w:tcW w:w="6520" w:type="dxa"/>
                <w:tcBorders>
                  <w:top w:val="nil"/>
                  <w:left w:val="nil"/>
                  <w:bottom w:val="single" w:sz="8" w:space="0" w:color="auto"/>
                  <w:right w:val="nil"/>
                </w:tcBorders>
              </w:tcPr>
              <w:p w:rsidR="004A1F0F" w:rsidRPr="00F16B1B" w:rsidRDefault="004A1F0F" w:rsidP="000A020D">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94487400"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0A020D">
        <w:tc>
          <w:tcPr>
            <w:tcW w:w="2552" w:type="dxa"/>
            <w:tcBorders>
              <w:top w:val="nil"/>
              <w:left w:val="nil"/>
              <w:bottom w:val="nil"/>
              <w:right w:val="nil"/>
            </w:tcBorders>
          </w:tcPr>
          <w:p w:rsidR="004A1F0F" w:rsidRPr="00F16B1B" w:rsidRDefault="004A1F0F" w:rsidP="000A020D">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date w:fullDate="2019-05-13T00:00:00Z">
              <w:dateFormat w:val="d/MM/yyyy"/>
              <w:lid w:val="en-AU"/>
              <w:storeMappedDataAs w:val="dateTime"/>
              <w:calendar w:val="gregorian"/>
            </w:date>
          </w:sdtPr>
          <w:sdtEndPr/>
          <w:sdtContent>
            <w:permStart w:id="236134698" w:edGrp="everyone" w:displacedByCustomXml="prev"/>
            <w:tc>
              <w:tcPr>
                <w:tcW w:w="6520" w:type="dxa"/>
                <w:tcBorders>
                  <w:top w:val="nil"/>
                  <w:left w:val="nil"/>
                  <w:bottom w:val="single" w:sz="8" w:space="0" w:color="auto"/>
                  <w:right w:val="nil"/>
                </w:tcBorders>
              </w:tcPr>
              <w:p w:rsidR="004A1F0F" w:rsidRPr="00F16B1B" w:rsidRDefault="00913226" w:rsidP="000A020D">
                <w:pPr>
                  <w:ind w:right="-24"/>
                  <w:rPr>
                    <w:rFonts w:ascii="Arial" w:hAnsi="Arial" w:cs="Arial"/>
                    <w:sz w:val="22"/>
                    <w:szCs w:val="22"/>
                  </w:rPr>
                </w:pPr>
                <w:r>
                  <w:rPr>
                    <w:rFonts w:ascii="Arial" w:hAnsi="Arial" w:cs="Arial"/>
                    <w:sz w:val="22"/>
                    <w:szCs w:val="22"/>
                  </w:rPr>
                  <w:t>13/05/2019</w:t>
                </w:r>
              </w:p>
            </w:tc>
            <w:permEnd w:id="236134698"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0A020D">
        <w:trPr>
          <w:trHeight w:val="217"/>
          <w:jc w:val="center"/>
        </w:trPr>
        <w:tc>
          <w:tcPr>
            <w:tcW w:w="2528" w:type="dxa"/>
            <w:shd w:val="clear" w:color="auto" w:fill="F3F3F3"/>
            <w:vAlign w:val="center"/>
          </w:tcPr>
          <w:p w:rsidR="004A1F0F" w:rsidRPr="00F16B1B" w:rsidRDefault="004A1F0F" w:rsidP="000A020D">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0A020D">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0A020D">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0A020D">
        <w:trPr>
          <w:cantSplit/>
          <w:jc w:val="center"/>
        </w:trPr>
        <w:tc>
          <w:tcPr>
            <w:tcW w:w="2528" w:type="dxa"/>
            <w:vMerge w:val="restart"/>
            <w:vAlign w:val="center"/>
          </w:tcPr>
          <w:p w:rsidR="004A1F0F" w:rsidRPr="00F16B1B" w:rsidRDefault="004A1F0F" w:rsidP="000A020D">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0A020D">
            <w:pPr>
              <w:ind w:right="-24"/>
              <w:jc w:val="center"/>
              <w:rPr>
                <w:rFonts w:ascii="Arial" w:hAnsi="Arial" w:cs="Arial"/>
                <w:sz w:val="22"/>
                <w:szCs w:val="22"/>
              </w:rPr>
            </w:pPr>
            <w:permStart w:id="1279816616" w:edGrp="everyone"/>
            <w:permEnd w:id="1279816616"/>
          </w:p>
        </w:tc>
        <w:tc>
          <w:tcPr>
            <w:tcW w:w="1272" w:type="dxa"/>
            <w:vAlign w:val="center"/>
          </w:tcPr>
          <w:p w:rsidR="004A1F0F" w:rsidRPr="00F16B1B" w:rsidRDefault="004A1F0F" w:rsidP="000A020D">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0A020D">
            <w:pPr>
              <w:ind w:right="-24"/>
              <w:jc w:val="center"/>
              <w:rPr>
                <w:rFonts w:ascii="Arial" w:hAnsi="Arial" w:cs="Arial"/>
                <w:sz w:val="22"/>
                <w:szCs w:val="22"/>
              </w:rPr>
            </w:pPr>
            <w:r w:rsidRPr="00F16B1B">
              <w:rPr>
                <w:rFonts w:ascii="Arial" w:hAnsi="Arial" w:cs="Arial"/>
                <w:sz w:val="22"/>
                <w:szCs w:val="22"/>
              </w:rPr>
              <w:t>No</w:t>
            </w:r>
          </w:p>
        </w:tc>
      </w:tr>
      <w:tr w:rsidR="004A1F0F" w:rsidRPr="00F16B1B" w:rsidTr="000A020D">
        <w:trPr>
          <w:cantSplit/>
          <w:trHeight w:val="454"/>
          <w:jc w:val="center"/>
        </w:trPr>
        <w:tc>
          <w:tcPr>
            <w:tcW w:w="2528" w:type="dxa"/>
            <w:vMerge/>
            <w:vAlign w:val="center"/>
          </w:tcPr>
          <w:p w:rsidR="004A1F0F" w:rsidRPr="00F16B1B" w:rsidRDefault="004A1F0F" w:rsidP="000A020D">
            <w:pPr>
              <w:ind w:right="-24"/>
              <w:jc w:val="center"/>
              <w:rPr>
                <w:rFonts w:ascii="Arial" w:hAnsi="Arial" w:cs="Arial"/>
                <w:sz w:val="22"/>
                <w:szCs w:val="22"/>
              </w:rPr>
            </w:pPr>
          </w:p>
        </w:tc>
        <w:tc>
          <w:tcPr>
            <w:tcW w:w="2559" w:type="dxa"/>
            <w:vMerge/>
            <w:vAlign w:val="center"/>
          </w:tcPr>
          <w:p w:rsidR="004A1F0F" w:rsidRPr="00F16B1B" w:rsidRDefault="004A1F0F" w:rsidP="000A020D">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permStart w:id="203390597" w:edGrp="everyone" w:displacedByCustomXml="prev"/>
            <w:tc>
              <w:tcPr>
                <w:tcW w:w="1272" w:type="dxa"/>
              </w:tcPr>
              <w:p w:rsidR="004A1F0F" w:rsidRPr="00F16B1B" w:rsidRDefault="004A1F0F" w:rsidP="000A020D">
                <w:pPr>
                  <w:jc w:val="center"/>
                  <w:rPr>
                    <w:rFonts w:ascii="Arial" w:hAnsi="Arial" w:cs="Arial"/>
                    <w:sz w:val="44"/>
                    <w:szCs w:val="44"/>
                  </w:rPr>
                </w:pPr>
                <w:r>
                  <w:rPr>
                    <w:rFonts w:ascii="Arial" w:hAnsi="Arial" w:cs="Arial"/>
                    <w:sz w:val="44"/>
                    <w:szCs w:val="44"/>
                  </w:rPr>
                  <w:sym w:font="Wingdings" w:char="F0A8"/>
                </w:r>
              </w:p>
            </w:tc>
            <w:permEnd w:id="203390597"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EndPr/>
          <w:sdtContent>
            <w:permStart w:id="941426779" w:edGrp="everyone" w:displacedByCustomXml="prev"/>
            <w:tc>
              <w:tcPr>
                <w:tcW w:w="1273" w:type="dxa"/>
              </w:tcPr>
              <w:p w:rsidR="004A1F0F" w:rsidRPr="00F16B1B" w:rsidRDefault="004A1F0F" w:rsidP="000A020D">
                <w:pPr>
                  <w:jc w:val="center"/>
                  <w:rPr>
                    <w:rFonts w:ascii="Arial" w:hAnsi="Arial" w:cs="Arial"/>
                    <w:sz w:val="44"/>
                    <w:szCs w:val="44"/>
                  </w:rPr>
                </w:pPr>
                <w:r w:rsidRPr="00F16B1B">
                  <w:rPr>
                    <w:rFonts w:ascii="Arial" w:hAnsi="Arial" w:cs="Arial"/>
                    <w:sz w:val="44"/>
                    <w:szCs w:val="44"/>
                  </w:rPr>
                  <w:sym w:font="Wingdings" w:char="F0A8"/>
                </w:r>
              </w:p>
            </w:tc>
            <w:permEnd w:id="941426779"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0A020D">
        <w:tc>
          <w:tcPr>
            <w:tcW w:w="9016" w:type="dxa"/>
            <w:shd w:val="clear" w:color="auto" w:fill="D9D9D9" w:themeFill="background1" w:themeFillShade="D9"/>
          </w:tcPr>
          <w:p w:rsidR="004A1F0F" w:rsidRPr="00F16B1B" w:rsidRDefault="004A1F0F" w:rsidP="000A020D">
            <w:pPr>
              <w:keepNext/>
              <w:rPr>
                <w:rFonts w:ascii="Arial" w:hAnsi="Arial" w:cs="Arial"/>
                <w:b/>
                <w:caps/>
                <w:szCs w:val="24"/>
              </w:rPr>
            </w:pPr>
            <w:bookmarkStart w:id="1" w:name="_Ref424108804"/>
            <w:bookmarkEnd w:id="0"/>
            <w:r w:rsidRPr="00F16B1B">
              <w:rPr>
                <w:rFonts w:ascii="Arial" w:hAnsi="Arial" w:cs="Arial"/>
                <w:b/>
                <w:caps/>
                <w:szCs w:val="24"/>
              </w:rPr>
              <w:lastRenderedPageBreak/>
              <w:t>Assessor Comments</w:t>
            </w:r>
          </w:p>
        </w:tc>
      </w:tr>
      <w:tr w:rsidR="004A1F0F" w:rsidRPr="00F16B1B" w:rsidTr="000A020D">
        <w:trPr>
          <w:trHeight w:val="13602"/>
        </w:trPr>
        <w:tc>
          <w:tcPr>
            <w:tcW w:w="9016" w:type="dxa"/>
          </w:tcPr>
          <w:p w:rsidR="004A1F0F" w:rsidRPr="00F16B1B" w:rsidRDefault="004A1F0F" w:rsidP="000A020D">
            <w:pPr>
              <w:rPr>
                <w:rFonts w:ascii="Arial" w:hAnsi="Arial" w:cs="Arial"/>
                <w:szCs w:val="24"/>
              </w:rPr>
            </w:pPr>
            <w:permStart w:id="1907041775" w:edGrp="everyone"/>
            <w:permEnd w:id="1907041775"/>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2358F5" w:rsidP="002D3C53">
            <w:pPr>
              <w:rPr>
                <w:rFonts w:ascii="Arial" w:hAnsi="Arial" w:cs="Arial"/>
                <w:sz w:val="22"/>
                <w:szCs w:val="22"/>
              </w:rPr>
            </w:pPr>
            <w:permStart w:id="392721179" w:edGrp="everyone"/>
            <w:r>
              <w:rPr>
                <w:rFonts w:ascii="Arial" w:hAnsi="Arial" w:cs="Arial"/>
                <w:sz w:val="22"/>
                <w:szCs w:val="22"/>
              </w:rPr>
              <w:t xml:space="preserve">To show all parties involved in a building project the proposed structure and what it will look like when completed. </w:t>
            </w:r>
            <w:permEnd w:id="392721179"/>
          </w:p>
        </w:tc>
        <w:sdt>
          <w:sdtPr>
            <w:rPr>
              <w:rFonts w:ascii="Arial" w:hAnsi="Arial" w:cs="Arial"/>
              <w:sz w:val="44"/>
              <w:szCs w:val="44"/>
            </w:rPr>
            <w:id w:val="-1743165758"/>
            <w14:checkbox>
              <w14:checked w14:val="0"/>
              <w14:checkedState w14:val="00FE" w14:font="Wingdings"/>
              <w14:uncheckedState w14:val="00A8" w14:font="Wingdings"/>
            </w14:checkbox>
          </w:sdtPr>
          <w:sdtEndPr/>
          <w:sdtContent>
            <w:permStart w:id="7583981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75839814"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2" w:name="_Ref424109148"/>
      <w:r w:rsidRPr="00B85E3A">
        <w:t>What is the purpose for date stamping of plans, drawings and specifications?</w:t>
      </w:r>
      <w:bookmarkEnd w:id="2"/>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2358F5" w:rsidP="004B3B61">
            <w:pPr>
              <w:rPr>
                <w:rFonts w:ascii="Arial" w:hAnsi="Arial" w:cs="Arial"/>
                <w:sz w:val="22"/>
                <w:szCs w:val="22"/>
              </w:rPr>
            </w:pPr>
            <w:permStart w:id="1228281975" w:edGrp="everyone"/>
            <w:r>
              <w:rPr>
                <w:rFonts w:ascii="Arial" w:hAnsi="Arial" w:cs="Arial"/>
                <w:sz w:val="22"/>
                <w:szCs w:val="22"/>
              </w:rPr>
              <w:t>To ensure that everyone working on the project and working from the most current, up-to-date revision of that plan, drawing, or specification.</w:t>
            </w:r>
            <w:permEnd w:id="1228281975"/>
          </w:p>
        </w:tc>
        <w:sdt>
          <w:sdtPr>
            <w:rPr>
              <w:rFonts w:ascii="Arial" w:hAnsi="Arial" w:cs="Arial"/>
              <w:sz w:val="44"/>
              <w:szCs w:val="44"/>
            </w:rPr>
            <w:id w:val="1525220376"/>
            <w14:checkbox>
              <w14:checked w14:val="0"/>
              <w14:checkedState w14:val="00FE" w14:font="Wingdings"/>
              <w14:uncheckedState w14:val="00A8" w14:font="Wingdings"/>
            </w14:checkbox>
          </w:sdtPr>
          <w:sdtEndPr/>
          <w:sdtContent>
            <w:permStart w:id="178338002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783380027"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3" w:name="_Ref424109264"/>
      <w:r w:rsidRPr="00B85E3A">
        <w:t>Nominate at least six (6) people and/or entities that would use plans drawings and speci</w:t>
      </w:r>
      <w:r>
        <w:t>fications on a building project.</w:t>
      </w:r>
      <w:bookmarkEnd w:id="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2358F5" w:rsidP="004B3B61">
            <w:pPr>
              <w:rPr>
                <w:rFonts w:ascii="Arial" w:hAnsi="Arial" w:cs="Arial"/>
                <w:sz w:val="22"/>
                <w:szCs w:val="22"/>
              </w:rPr>
            </w:pPr>
            <w:permStart w:id="2024106007" w:edGrp="everyone"/>
            <w:r>
              <w:rPr>
                <w:rFonts w:ascii="Arial" w:hAnsi="Arial" w:cs="Arial"/>
                <w:sz w:val="22"/>
                <w:szCs w:val="22"/>
              </w:rPr>
              <w:t>Local Council</w:t>
            </w:r>
          </w:p>
          <w:p w:rsidR="00B85E3A" w:rsidRDefault="002358F5" w:rsidP="004B3B61">
            <w:pPr>
              <w:rPr>
                <w:rFonts w:ascii="Arial" w:hAnsi="Arial" w:cs="Arial"/>
                <w:sz w:val="22"/>
                <w:szCs w:val="22"/>
              </w:rPr>
            </w:pPr>
            <w:r>
              <w:rPr>
                <w:rFonts w:ascii="Arial" w:hAnsi="Arial" w:cs="Arial"/>
                <w:sz w:val="22"/>
                <w:szCs w:val="22"/>
              </w:rPr>
              <w:t>The client and lending body</w:t>
            </w:r>
          </w:p>
          <w:p w:rsidR="00B85E3A" w:rsidRDefault="002358F5" w:rsidP="004B3B61">
            <w:pPr>
              <w:rPr>
                <w:rFonts w:ascii="Arial" w:hAnsi="Arial" w:cs="Arial"/>
                <w:sz w:val="22"/>
                <w:szCs w:val="22"/>
              </w:rPr>
            </w:pPr>
            <w:r>
              <w:rPr>
                <w:rFonts w:ascii="Arial" w:hAnsi="Arial" w:cs="Arial"/>
                <w:sz w:val="22"/>
                <w:szCs w:val="22"/>
              </w:rPr>
              <w:t>Engineers</w:t>
            </w:r>
          </w:p>
          <w:p w:rsidR="002B3BE9" w:rsidRDefault="002358F5" w:rsidP="004B3B61">
            <w:pPr>
              <w:rPr>
                <w:rFonts w:ascii="Arial" w:hAnsi="Arial" w:cs="Arial"/>
                <w:sz w:val="22"/>
                <w:szCs w:val="22"/>
              </w:rPr>
            </w:pPr>
            <w:r>
              <w:rPr>
                <w:rFonts w:ascii="Arial" w:hAnsi="Arial" w:cs="Arial"/>
                <w:sz w:val="22"/>
                <w:szCs w:val="22"/>
              </w:rPr>
              <w:t>Carpenters</w:t>
            </w:r>
          </w:p>
          <w:p w:rsidR="002B3BE9" w:rsidRDefault="002B3BE9" w:rsidP="004B3B61">
            <w:pPr>
              <w:rPr>
                <w:rFonts w:ascii="Arial" w:hAnsi="Arial" w:cs="Arial"/>
                <w:sz w:val="22"/>
                <w:szCs w:val="22"/>
              </w:rPr>
            </w:pPr>
            <w:r>
              <w:rPr>
                <w:rFonts w:ascii="Arial" w:hAnsi="Arial" w:cs="Arial"/>
                <w:sz w:val="22"/>
                <w:szCs w:val="22"/>
              </w:rPr>
              <w:t>Bricklayers</w:t>
            </w:r>
          </w:p>
          <w:p w:rsidR="00B85E3A" w:rsidRPr="001C4084" w:rsidRDefault="002B3BE9" w:rsidP="004B3B61">
            <w:pPr>
              <w:rPr>
                <w:rFonts w:ascii="Arial" w:hAnsi="Arial" w:cs="Arial"/>
                <w:sz w:val="22"/>
                <w:szCs w:val="22"/>
              </w:rPr>
            </w:pPr>
            <w:r>
              <w:rPr>
                <w:rFonts w:ascii="Arial" w:hAnsi="Arial" w:cs="Arial"/>
                <w:sz w:val="22"/>
                <w:szCs w:val="22"/>
              </w:rPr>
              <w:t>Landscapers</w:t>
            </w:r>
            <w:r w:rsidR="002358F5">
              <w:rPr>
                <w:rFonts w:ascii="Arial" w:hAnsi="Arial" w:cs="Arial"/>
                <w:sz w:val="22"/>
                <w:szCs w:val="22"/>
              </w:rPr>
              <w:t xml:space="preserve"> </w:t>
            </w:r>
            <w:permEnd w:id="2024106007"/>
          </w:p>
        </w:tc>
        <w:sdt>
          <w:sdtPr>
            <w:rPr>
              <w:rFonts w:ascii="Arial" w:hAnsi="Arial" w:cs="Arial"/>
              <w:sz w:val="44"/>
              <w:szCs w:val="44"/>
            </w:rPr>
            <w:id w:val="1575625623"/>
            <w14:checkbox>
              <w14:checked w14:val="0"/>
              <w14:checkedState w14:val="00FE" w14:font="Wingdings"/>
              <w14:uncheckedState w14:val="00A8" w14:font="Wingdings"/>
            </w14:checkbox>
          </w:sdtPr>
          <w:sdtEndPr/>
          <w:sdtContent>
            <w:permStart w:id="719413024"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719413024"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4"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4"/>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2B3BE9" w:rsidP="004B3B61">
            <w:pPr>
              <w:rPr>
                <w:rFonts w:ascii="Arial" w:hAnsi="Arial" w:cs="Arial"/>
                <w:sz w:val="22"/>
                <w:szCs w:val="22"/>
              </w:rPr>
            </w:pPr>
            <w:permStart w:id="162537567" w:edGrp="everyone"/>
            <w:r>
              <w:rPr>
                <w:rFonts w:ascii="Arial" w:hAnsi="Arial" w:cs="Arial"/>
                <w:sz w:val="22"/>
                <w:szCs w:val="22"/>
              </w:rPr>
              <w:t>Location Plan – lot numbers, deposit plan numbers, north point, scale</w:t>
            </w:r>
          </w:p>
          <w:p w:rsidR="00B85E3A" w:rsidRDefault="002B3BE9" w:rsidP="004B3B61">
            <w:pPr>
              <w:rPr>
                <w:rFonts w:ascii="Arial" w:hAnsi="Arial" w:cs="Arial"/>
                <w:sz w:val="22"/>
                <w:szCs w:val="22"/>
              </w:rPr>
            </w:pPr>
            <w:r>
              <w:rPr>
                <w:rFonts w:ascii="Arial" w:hAnsi="Arial" w:cs="Arial"/>
                <w:sz w:val="22"/>
                <w:szCs w:val="22"/>
              </w:rPr>
              <w:t>Floor Plan – horizontal sections through the building viewed from above, scale 1:100</w:t>
            </w:r>
          </w:p>
          <w:p w:rsidR="00B85E3A" w:rsidRPr="001C4084" w:rsidRDefault="002B3BE9" w:rsidP="004B3B61">
            <w:pPr>
              <w:rPr>
                <w:rFonts w:ascii="Arial" w:hAnsi="Arial" w:cs="Arial"/>
                <w:sz w:val="22"/>
                <w:szCs w:val="22"/>
              </w:rPr>
            </w:pPr>
            <w:r>
              <w:rPr>
                <w:rFonts w:ascii="Arial" w:hAnsi="Arial" w:cs="Arial"/>
                <w:sz w:val="22"/>
                <w:szCs w:val="22"/>
              </w:rPr>
              <w:t>Sections – vertical view through building, section lines or arrows to help interpret sectional view</w:t>
            </w:r>
            <w:permEnd w:id="162537567"/>
          </w:p>
        </w:tc>
        <w:sdt>
          <w:sdtPr>
            <w:rPr>
              <w:rFonts w:ascii="Arial" w:hAnsi="Arial" w:cs="Arial"/>
              <w:sz w:val="44"/>
              <w:szCs w:val="44"/>
            </w:rPr>
            <w:id w:val="-1208177341"/>
            <w14:checkbox>
              <w14:checked w14:val="0"/>
              <w14:checkedState w14:val="00FE" w14:font="Wingdings"/>
              <w14:uncheckedState w14:val="00A8" w14:font="Wingdings"/>
            </w14:checkbox>
          </w:sdtPr>
          <w:sdtEndPr/>
          <w:sdtContent>
            <w:permStart w:id="899637245"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899637245"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2B3BE9" w:rsidP="004B3B61">
            <w:pPr>
              <w:rPr>
                <w:rFonts w:ascii="Arial" w:hAnsi="Arial" w:cs="Arial"/>
                <w:sz w:val="22"/>
                <w:szCs w:val="22"/>
              </w:rPr>
            </w:pPr>
            <w:permStart w:id="1658800838" w:edGrp="everyone"/>
            <w:r w:rsidRPr="001849FC">
              <w:rPr>
                <w:rFonts w:ascii="Arial" w:hAnsi="Arial" w:cs="Arial"/>
                <w:b/>
                <w:sz w:val="22"/>
                <w:szCs w:val="22"/>
              </w:rPr>
              <w:t>Footing Construction Reports</w:t>
            </w:r>
            <w:r>
              <w:rPr>
                <w:rFonts w:ascii="Arial" w:hAnsi="Arial" w:cs="Arial"/>
                <w:sz w:val="22"/>
                <w:szCs w:val="22"/>
              </w:rPr>
              <w:t xml:space="preserve"> and </w:t>
            </w:r>
            <w:r w:rsidRPr="001849FC">
              <w:rPr>
                <w:rFonts w:ascii="Arial" w:hAnsi="Arial" w:cs="Arial"/>
                <w:b/>
                <w:sz w:val="22"/>
                <w:szCs w:val="22"/>
              </w:rPr>
              <w:t>Foundation Soil Assessments</w:t>
            </w:r>
          </w:p>
          <w:p w:rsidR="001849FC" w:rsidRDefault="001849FC" w:rsidP="004B3B61">
            <w:pPr>
              <w:rPr>
                <w:rFonts w:ascii="Arial" w:hAnsi="Arial" w:cs="Arial"/>
                <w:sz w:val="22"/>
                <w:szCs w:val="22"/>
              </w:rPr>
            </w:pPr>
          </w:p>
          <w:p w:rsidR="00B85E3A" w:rsidRDefault="002B3BE9" w:rsidP="004B3B61">
            <w:pPr>
              <w:rPr>
                <w:rFonts w:ascii="Arial" w:hAnsi="Arial" w:cs="Arial"/>
                <w:sz w:val="22"/>
                <w:szCs w:val="22"/>
              </w:rPr>
            </w:pPr>
            <w:r w:rsidRPr="001849FC">
              <w:rPr>
                <w:rFonts w:ascii="Arial" w:hAnsi="Arial" w:cs="Arial"/>
                <w:b/>
                <w:sz w:val="22"/>
                <w:szCs w:val="22"/>
              </w:rPr>
              <w:t>Framing plans</w:t>
            </w:r>
            <w:r>
              <w:rPr>
                <w:rFonts w:ascii="Arial" w:hAnsi="Arial" w:cs="Arial"/>
                <w:sz w:val="22"/>
                <w:szCs w:val="22"/>
              </w:rPr>
              <w:t xml:space="preserve"> including wind speed assessments, bracing/tie down provisions, roof and wall framing members</w:t>
            </w:r>
          </w:p>
          <w:p w:rsidR="001849FC" w:rsidRDefault="001849FC" w:rsidP="004B3B61">
            <w:pPr>
              <w:rPr>
                <w:rFonts w:ascii="Arial" w:hAnsi="Arial" w:cs="Arial"/>
                <w:sz w:val="22"/>
                <w:szCs w:val="22"/>
              </w:rPr>
            </w:pPr>
          </w:p>
          <w:p w:rsidR="00B85E3A" w:rsidRDefault="002B3BE9" w:rsidP="004B3B61">
            <w:pPr>
              <w:rPr>
                <w:rFonts w:ascii="Arial" w:hAnsi="Arial" w:cs="Arial"/>
                <w:sz w:val="22"/>
                <w:szCs w:val="22"/>
              </w:rPr>
            </w:pPr>
            <w:r w:rsidRPr="001849FC">
              <w:rPr>
                <w:rFonts w:ascii="Arial" w:hAnsi="Arial" w:cs="Arial"/>
                <w:b/>
                <w:sz w:val="22"/>
                <w:szCs w:val="22"/>
              </w:rPr>
              <w:t>Roof Truss Computations</w:t>
            </w:r>
            <w:r>
              <w:rPr>
                <w:rFonts w:ascii="Arial" w:hAnsi="Arial" w:cs="Arial"/>
                <w:sz w:val="22"/>
                <w:szCs w:val="22"/>
              </w:rPr>
              <w:t xml:space="preserve"> and supporting documentation in accordance with ‘Guide to Safer Roof Framing’ including layout indicating truss types all signed by a trained software operator</w:t>
            </w:r>
          </w:p>
          <w:p w:rsidR="001849FC" w:rsidRDefault="001849FC" w:rsidP="004B3B61">
            <w:pPr>
              <w:rPr>
                <w:rFonts w:ascii="Arial" w:hAnsi="Arial" w:cs="Arial"/>
                <w:sz w:val="22"/>
                <w:szCs w:val="22"/>
              </w:rPr>
            </w:pPr>
          </w:p>
          <w:p w:rsidR="00B85E3A" w:rsidRDefault="002B3BE9" w:rsidP="004B3B61">
            <w:pPr>
              <w:rPr>
                <w:rFonts w:ascii="Arial" w:hAnsi="Arial" w:cs="Arial"/>
                <w:sz w:val="22"/>
                <w:szCs w:val="22"/>
              </w:rPr>
            </w:pPr>
            <w:r w:rsidRPr="001849FC">
              <w:rPr>
                <w:rFonts w:ascii="Arial" w:hAnsi="Arial" w:cs="Arial"/>
                <w:b/>
                <w:sz w:val="22"/>
                <w:szCs w:val="22"/>
              </w:rPr>
              <w:t>Energy Efficiency Report</w:t>
            </w:r>
            <w:r>
              <w:rPr>
                <w:rFonts w:ascii="Arial" w:hAnsi="Arial" w:cs="Arial"/>
                <w:sz w:val="22"/>
                <w:szCs w:val="22"/>
              </w:rPr>
              <w:t xml:space="preserve"> with construction details/supporting documentation </w:t>
            </w:r>
          </w:p>
          <w:p w:rsidR="001849FC" w:rsidRDefault="001849FC" w:rsidP="004B3B61">
            <w:pPr>
              <w:rPr>
                <w:rFonts w:ascii="Arial" w:hAnsi="Arial" w:cs="Arial"/>
                <w:sz w:val="22"/>
                <w:szCs w:val="22"/>
              </w:rPr>
            </w:pPr>
          </w:p>
          <w:p w:rsidR="00B85E3A" w:rsidRDefault="002B3BE9" w:rsidP="004B3B61">
            <w:pPr>
              <w:rPr>
                <w:rFonts w:ascii="Arial" w:hAnsi="Arial" w:cs="Arial"/>
                <w:sz w:val="22"/>
                <w:szCs w:val="22"/>
              </w:rPr>
            </w:pPr>
            <w:r w:rsidRPr="001849FC">
              <w:rPr>
                <w:rFonts w:ascii="Arial" w:hAnsi="Arial" w:cs="Arial"/>
                <w:b/>
                <w:sz w:val="22"/>
                <w:szCs w:val="22"/>
              </w:rPr>
              <w:t>Building specification</w:t>
            </w:r>
            <w:r>
              <w:rPr>
                <w:rFonts w:ascii="Arial" w:hAnsi="Arial" w:cs="Arial"/>
                <w:sz w:val="22"/>
                <w:szCs w:val="22"/>
              </w:rPr>
              <w:t xml:space="preserve"> e.g. materials and workmanship e.g. standard HIS, MBA, BDA spec) and schedule </w:t>
            </w:r>
          </w:p>
          <w:p w:rsidR="00B85E3A" w:rsidRPr="001C4084" w:rsidRDefault="002B3BE9" w:rsidP="004B3B61">
            <w:pPr>
              <w:rPr>
                <w:rFonts w:ascii="Arial" w:hAnsi="Arial" w:cs="Arial"/>
                <w:sz w:val="22"/>
                <w:szCs w:val="22"/>
              </w:rPr>
            </w:pPr>
            <w:r>
              <w:rPr>
                <w:rFonts w:ascii="Arial" w:hAnsi="Arial" w:cs="Arial"/>
                <w:sz w:val="22"/>
                <w:szCs w:val="22"/>
              </w:rPr>
              <w:t>Other details include Bushfire Zone</w:t>
            </w:r>
            <w:permEnd w:id="1658800838"/>
          </w:p>
        </w:tc>
        <w:sdt>
          <w:sdtPr>
            <w:rPr>
              <w:rFonts w:ascii="Arial" w:hAnsi="Arial" w:cs="Arial"/>
              <w:sz w:val="44"/>
              <w:szCs w:val="44"/>
            </w:rPr>
            <w:id w:val="874123237"/>
            <w14:checkbox>
              <w14:checked w14:val="0"/>
              <w14:checkedState w14:val="00FE" w14:font="Wingdings"/>
              <w14:uncheckedState w14:val="00A8" w14:font="Wingdings"/>
            </w14:checkbox>
          </w:sdtPr>
          <w:sdtEndPr/>
          <w:sdtContent>
            <w:permStart w:id="1769694827"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769694827"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10143"/>
      <w:r w:rsidRPr="00B85E3A">
        <w:lastRenderedPageBreak/>
        <w:t>Drawings are usually arranged in the approximate order of construction.</w:t>
      </w:r>
      <w:r>
        <w:t xml:space="preserve"> </w:t>
      </w:r>
      <w:r w:rsidRPr="00B85E3A">
        <w:t>What might a set of drawings consist of?</w:t>
      </w:r>
      <w:bookmarkEnd w:id="6"/>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4482" w:rsidRDefault="00ED4482" w:rsidP="004B3B61">
            <w:pPr>
              <w:rPr>
                <w:rFonts w:ascii="Arial" w:hAnsi="Arial" w:cs="Arial"/>
                <w:sz w:val="22"/>
                <w:szCs w:val="22"/>
              </w:rPr>
            </w:pPr>
            <w:permStart w:id="1978748048" w:edGrp="everyone"/>
            <w:r>
              <w:rPr>
                <w:rFonts w:ascii="Arial" w:hAnsi="Arial" w:cs="Arial"/>
                <w:sz w:val="22"/>
                <w:szCs w:val="22"/>
              </w:rPr>
              <w:t>Civil</w:t>
            </w:r>
            <w:r w:rsidR="001849FC">
              <w:rPr>
                <w:rFonts w:ascii="Arial" w:hAnsi="Arial" w:cs="Arial"/>
                <w:sz w:val="22"/>
                <w:szCs w:val="22"/>
              </w:rPr>
              <w:t>:</w:t>
            </w:r>
            <w:r>
              <w:rPr>
                <w:rFonts w:ascii="Arial" w:hAnsi="Arial" w:cs="Arial"/>
                <w:sz w:val="22"/>
                <w:szCs w:val="22"/>
              </w:rPr>
              <w:t xml:space="preserve"> plot or site plans, utilities, easements, grading and landscaping</w:t>
            </w:r>
          </w:p>
          <w:p w:rsidR="00ED4482" w:rsidRDefault="00ED4482" w:rsidP="004B3B61">
            <w:pPr>
              <w:rPr>
                <w:rFonts w:ascii="Arial" w:hAnsi="Arial" w:cs="Arial"/>
                <w:sz w:val="22"/>
                <w:szCs w:val="22"/>
              </w:rPr>
            </w:pPr>
          </w:p>
          <w:p w:rsidR="00ED4482" w:rsidRDefault="00ED4482" w:rsidP="004B3B61">
            <w:pPr>
              <w:rPr>
                <w:rFonts w:ascii="Arial" w:hAnsi="Arial" w:cs="Arial"/>
                <w:sz w:val="22"/>
                <w:szCs w:val="22"/>
              </w:rPr>
            </w:pPr>
            <w:r>
              <w:rPr>
                <w:rFonts w:ascii="Arial" w:hAnsi="Arial" w:cs="Arial"/>
                <w:sz w:val="22"/>
                <w:szCs w:val="22"/>
              </w:rPr>
              <w:t>Structural:</w:t>
            </w:r>
            <w:r w:rsidR="001849FC">
              <w:rPr>
                <w:rFonts w:ascii="Arial" w:hAnsi="Arial" w:cs="Arial"/>
                <w:sz w:val="22"/>
                <w:szCs w:val="22"/>
              </w:rPr>
              <w:t xml:space="preserve"> </w:t>
            </w:r>
            <w:r>
              <w:rPr>
                <w:rFonts w:ascii="Arial" w:hAnsi="Arial" w:cs="Arial"/>
                <w:sz w:val="22"/>
                <w:szCs w:val="22"/>
              </w:rPr>
              <w:t>foundation, structural steel, building support system, &amp; roof framing</w:t>
            </w:r>
          </w:p>
          <w:p w:rsidR="00ED4482" w:rsidRDefault="00ED4482" w:rsidP="004B3B61">
            <w:pPr>
              <w:rPr>
                <w:rFonts w:ascii="Arial" w:hAnsi="Arial" w:cs="Arial"/>
                <w:sz w:val="22"/>
                <w:szCs w:val="22"/>
              </w:rPr>
            </w:pPr>
          </w:p>
          <w:p w:rsidR="00ED4482" w:rsidRDefault="00ED4482" w:rsidP="004B3B61">
            <w:pPr>
              <w:rPr>
                <w:rFonts w:ascii="Arial" w:hAnsi="Arial" w:cs="Arial"/>
                <w:sz w:val="22"/>
                <w:szCs w:val="22"/>
              </w:rPr>
            </w:pPr>
            <w:r>
              <w:rPr>
                <w:rFonts w:ascii="Arial" w:hAnsi="Arial" w:cs="Arial"/>
                <w:sz w:val="22"/>
                <w:szCs w:val="22"/>
              </w:rPr>
              <w:t xml:space="preserve">Architectural: floor plans, elevations, building sections, door and window schedules and room finishes </w:t>
            </w:r>
          </w:p>
          <w:p w:rsidR="00ED4482" w:rsidRDefault="00ED4482" w:rsidP="004B3B61">
            <w:pPr>
              <w:rPr>
                <w:rFonts w:ascii="Arial" w:hAnsi="Arial" w:cs="Arial"/>
                <w:sz w:val="22"/>
                <w:szCs w:val="22"/>
              </w:rPr>
            </w:pPr>
          </w:p>
          <w:p w:rsidR="00ED4482" w:rsidRDefault="00ED4482" w:rsidP="004B3B61">
            <w:pPr>
              <w:rPr>
                <w:rFonts w:ascii="Arial" w:hAnsi="Arial" w:cs="Arial"/>
                <w:sz w:val="22"/>
                <w:szCs w:val="22"/>
              </w:rPr>
            </w:pPr>
            <w:r>
              <w:rPr>
                <w:rFonts w:ascii="Arial" w:hAnsi="Arial" w:cs="Arial"/>
                <w:sz w:val="22"/>
                <w:szCs w:val="22"/>
              </w:rPr>
              <w:t>Electrical:</w:t>
            </w:r>
            <w:r w:rsidR="001849FC">
              <w:rPr>
                <w:rFonts w:ascii="Arial" w:hAnsi="Arial" w:cs="Arial"/>
                <w:sz w:val="22"/>
                <w:szCs w:val="22"/>
              </w:rPr>
              <w:t xml:space="preserve"> electrical wiring, lighting plan, reflected ceiling plan, panel schedules</w:t>
            </w:r>
            <w:r>
              <w:rPr>
                <w:rFonts w:ascii="Arial" w:hAnsi="Arial" w:cs="Arial"/>
                <w:sz w:val="22"/>
                <w:szCs w:val="22"/>
              </w:rPr>
              <w:t xml:space="preserve"> </w:t>
            </w:r>
          </w:p>
          <w:p w:rsidR="00ED4482" w:rsidRDefault="00ED4482" w:rsidP="004B3B61">
            <w:pPr>
              <w:rPr>
                <w:rFonts w:ascii="Arial" w:hAnsi="Arial" w:cs="Arial"/>
                <w:sz w:val="22"/>
                <w:szCs w:val="22"/>
              </w:rPr>
            </w:pPr>
          </w:p>
          <w:p w:rsidR="001849FC" w:rsidRDefault="001849FC" w:rsidP="004B3B61">
            <w:pPr>
              <w:rPr>
                <w:rFonts w:ascii="Arial" w:hAnsi="Arial" w:cs="Arial"/>
                <w:sz w:val="22"/>
                <w:szCs w:val="22"/>
              </w:rPr>
            </w:pPr>
            <w:r>
              <w:rPr>
                <w:rFonts w:ascii="Arial" w:hAnsi="Arial" w:cs="Arial"/>
                <w:sz w:val="22"/>
                <w:szCs w:val="22"/>
              </w:rPr>
              <w:t>Mechanical: heating, ventilating, sprinkler systems, and air conditioning plans</w:t>
            </w:r>
          </w:p>
          <w:p w:rsidR="001849FC" w:rsidRDefault="001849FC" w:rsidP="004B3B61">
            <w:pPr>
              <w:rPr>
                <w:rFonts w:ascii="Arial" w:hAnsi="Arial" w:cs="Arial"/>
                <w:sz w:val="22"/>
                <w:szCs w:val="22"/>
              </w:rPr>
            </w:pPr>
          </w:p>
          <w:p w:rsidR="00B85E3A" w:rsidRPr="001C4084" w:rsidRDefault="001849FC" w:rsidP="004B3B61">
            <w:pPr>
              <w:rPr>
                <w:rFonts w:ascii="Arial" w:hAnsi="Arial" w:cs="Arial"/>
                <w:sz w:val="22"/>
                <w:szCs w:val="22"/>
              </w:rPr>
            </w:pPr>
            <w:r>
              <w:rPr>
                <w:rFonts w:ascii="Arial" w:hAnsi="Arial" w:cs="Arial"/>
                <w:sz w:val="22"/>
                <w:szCs w:val="22"/>
              </w:rPr>
              <w:t>Plumbing: hot &amp; cold water system layout and sewage disposal systems</w:t>
            </w:r>
            <w:r w:rsidR="00ED4482">
              <w:rPr>
                <w:rFonts w:ascii="Arial" w:hAnsi="Arial" w:cs="Arial"/>
                <w:sz w:val="22"/>
                <w:szCs w:val="22"/>
              </w:rPr>
              <w:t xml:space="preserve"> </w:t>
            </w:r>
            <w:permEnd w:id="1978748048"/>
          </w:p>
        </w:tc>
        <w:sdt>
          <w:sdtPr>
            <w:rPr>
              <w:rFonts w:ascii="Arial" w:hAnsi="Arial" w:cs="Arial"/>
              <w:sz w:val="44"/>
              <w:szCs w:val="44"/>
            </w:rPr>
            <w:id w:val="-49309077"/>
            <w14:checkbox>
              <w14:checked w14:val="0"/>
              <w14:checkedState w14:val="00FE" w14:font="Wingdings"/>
              <w14:uncheckedState w14:val="00A8" w14:font="Wingdings"/>
            </w14:checkbox>
          </w:sdtPr>
          <w:sdtEndPr/>
          <w:sdtContent>
            <w:permStart w:id="350641398"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350641398"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7" w:name="_Ref424118636"/>
      <w:r>
        <w:t xml:space="preserve">Explain how to access the Building Code of Australia (BCA) and </w:t>
      </w:r>
      <w:r w:rsidR="00A4057E">
        <w:t>its relevance</w:t>
      </w:r>
      <w:r>
        <w:t xml:space="preserve"> to estimating costs for building and construction projects.</w:t>
      </w:r>
      <w:bookmarkEnd w:id="7"/>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913226" w:rsidP="00F14D21">
            <w:pPr>
              <w:rPr>
                <w:rFonts w:ascii="Arial" w:hAnsi="Arial" w:cs="Arial"/>
                <w:sz w:val="22"/>
                <w:szCs w:val="22"/>
              </w:rPr>
            </w:pPr>
            <w:permStart w:id="421950572" w:edGrp="everyone"/>
            <w:r>
              <w:rPr>
                <w:rFonts w:ascii="Arial" w:hAnsi="Arial" w:cs="Arial"/>
                <w:sz w:val="22"/>
                <w:szCs w:val="22"/>
              </w:rPr>
              <w:t xml:space="preserve">You can access the Building Code of Australia via </w:t>
            </w:r>
            <w:r w:rsidR="006B1FAA">
              <w:rPr>
                <w:rFonts w:ascii="Arial" w:hAnsi="Arial" w:cs="Arial"/>
                <w:sz w:val="22"/>
                <w:szCs w:val="22"/>
              </w:rPr>
              <w:t>the Australian Building Codes Board (</w:t>
            </w:r>
            <w:proofErr w:type="spellStart"/>
            <w:r w:rsidR="006B1FAA">
              <w:rPr>
                <w:rFonts w:ascii="Arial" w:hAnsi="Arial" w:cs="Arial"/>
                <w:sz w:val="22"/>
                <w:szCs w:val="22"/>
              </w:rPr>
              <w:t>abcb</w:t>
            </w:r>
            <w:proofErr w:type="spellEnd"/>
            <w:r w:rsidR="006B1FAA">
              <w:rPr>
                <w:rFonts w:ascii="Arial" w:hAnsi="Arial" w:cs="Arial"/>
                <w:sz w:val="22"/>
                <w:szCs w:val="22"/>
              </w:rPr>
              <w:t>) website.</w:t>
            </w:r>
            <w:r w:rsidR="00011E3E">
              <w:rPr>
                <w:rFonts w:ascii="Arial" w:hAnsi="Arial" w:cs="Arial"/>
                <w:sz w:val="22"/>
                <w:szCs w:val="22"/>
              </w:rPr>
              <w:t xml:space="preserve"> The BCA consists of Volume 1 and 2 of the NCC and is a uniform set of technical provisions for the design and construction of </w:t>
            </w:r>
            <w:r w:rsidR="00E61E41">
              <w:rPr>
                <w:rFonts w:ascii="Arial" w:hAnsi="Arial" w:cs="Arial"/>
                <w:sz w:val="22"/>
                <w:szCs w:val="22"/>
              </w:rPr>
              <w:t xml:space="preserve">buildings and other structures </w:t>
            </w:r>
            <w:r w:rsidR="00011E3E">
              <w:rPr>
                <w:rFonts w:ascii="Arial" w:hAnsi="Arial" w:cs="Arial"/>
                <w:sz w:val="22"/>
                <w:szCs w:val="22"/>
              </w:rPr>
              <w:t xml:space="preserve">throughout Australia. When estimating projects, the NCC will </w:t>
            </w:r>
            <w:r w:rsidR="00F86405">
              <w:rPr>
                <w:rFonts w:ascii="Arial" w:hAnsi="Arial" w:cs="Arial"/>
                <w:sz w:val="22"/>
                <w:szCs w:val="22"/>
              </w:rPr>
              <w:t>give</w:t>
            </w:r>
            <w:r w:rsidR="00011E3E">
              <w:rPr>
                <w:rFonts w:ascii="Arial" w:hAnsi="Arial" w:cs="Arial"/>
                <w:sz w:val="22"/>
                <w:szCs w:val="22"/>
              </w:rPr>
              <w:t xml:space="preserve"> the estimator the design requirements for the building classification, e.g. </w:t>
            </w:r>
            <w:r w:rsidR="008E3C46">
              <w:rPr>
                <w:rFonts w:ascii="Arial" w:hAnsi="Arial" w:cs="Arial"/>
                <w:sz w:val="22"/>
                <w:szCs w:val="22"/>
              </w:rPr>
              <w:t xml:space="preserve">according to section E1.3, </w:t>
            </w:r>
            <w:r w:rsidR="00011E3E">
              <w:rPr>
                <w:rFonts w:ascii="Arial" w:hAnsi="Arial" w:cs="Arial"/>
                <w:sz w:val="22"/>
                <w:szCs w:val="22"/>
              </w:rPr>
              <w:t xml:space="preserve">fire hose reels </w:t>
            </w:r>
            <w:r w:rsidR="008E3C46">
              <w:rPr>
                <w:rFonts w:ascii="Arial" w:hAnsi="Arial" w:cs="Arial"/>
                <w:sz w:val="22"/>
                <w:szCs w:val="22"/>
              </w:rPr>
              <w:t>do not apply to class 2 or 3 buildings. Therefore when estimating the cost for a class 2 or 3 building, fire hose reels aren’t required to be included in the final price</w:t>
            </w:r>
            <w:r w:rsidR="00F86405">
              <w:rPr>
                <w:rFonts w:ascii="Arial" w:hAnsi="Arial" w:cs="Arial"/>
                <w:sz w:val="22"/>
                <w:szCs w:val="22"/>
              </w:rPr>
              <w:t>.</w:t>
            </w:r>
            <w:permEnd w:id="421950572"/>
          </w:p>
        </w:tc>
        <w:sdt>
          <w:sdtPr>
            <w:rPr>
              <w:rFonts w:ascii="Arial" w:hAnsi="Arial" w:cs="Arial"/>
              <w:sz w:val="44"/>
              <w:szCs w:val="44"/>
            </w:rPr>
            <w:id w:val="-354415944"/>
            <w14:checkbox>
              <w14:checked w14:val="0"/>
              <w14:checkedState w14:val="00FE" w14:font="Wingdings"/>
              <w14:uncheckedState w14:val="00A8" w14:font="Wingdings"/>
            </w14:checkbox>
          </w:sdtPr>
          <w:sdtEndPr/>
          <w:sdtContent>
            <w:permStart w:id="48726373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487263736"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8" w:name="_Ref424118637"/>
      <w:r>
        <w:t xml:space="preserve">Explain how to access the Plumbing Code of Australia (BCA) </w:t>
      </w:r>
      <w:r w:rsidR="00A4057E" w:rsidRPr="00A4057E">
        <w:t>and its relevance to estimating costs for building and construction projects</w:t>
      </w:r>
      <w:r>
        <w:t>.</w:t>
      </w:r>
      <w:bookmarkEnd w:id="8"/>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6B1FAA" w:rsidP="00F14D21">
            <w:pPr>
              <w:rPr>
                <w:rFonts w:ascii="Arial" w:hAnsi="Arial" w:cs="Arial"/>
                <w:sz w:val="22"/>
                <w:szCs w:val="22"/>
              </w:rPr>
            </w:pPr>
            <w:permStart w:id="1994817403" w:edGrp="everyone"/>
            <w:r>
              <w:rPr>
                <w:rFonts w:ascii="Arial" w:hAnsi="Arial" w:cs="Arial"/>
                <w:sz w:val="22"/>
                <w:szCs w:val="22"/>
              </w:rPr>
              <w:t xml:space="preserve">The PCA is Volume 3 of the NCC which can be accessed via the </w:t>
            </w:r>
            <w:proofErr w:type="spellStart"/>
            <w:r>
              <w:rPr>
                <w:rFonts w:ascii="Arial" w:hAnsi="Arial" w:cs="Arial"/>
                <w:sz w:val="22"/>
                <w:szCs w:val="22"/>
              </w:rPr>
              <w:t>abcb</w:t>
            </w:r>
            <w:proofErr w:type="spellEnd"/>
            <w:r>
              <w:rPr>
                <w:rFonts w:ascii="Arial" w:hAnsi="Arial" w:cs="Arial"/>
                <w:sz w:val="22"/>
                <w:szCs w:val="22"/>
              </w:rPr>
              <w:t xml:space="preserve"> website.</w:t>
            </w:r>
            <w:r w:rsidR="00011E3E">
              <w:rPr>
                <w:rFonts w:ascii="Arial" w:hAnsi="Arial" w:cs="Arial"/>
                <w:sz w:val="22"/>
                <w:szCs w:val="22"/>
              </w:rPr>
              <w:t xml:space="preserve"> This contains the requirements for plumbing and drainage associated</w:t>
            </w:r>
            <w:r w:rsidR="00E61E41">
              <w:rPr>
                <w:rFonts w:ascii="Arial" w:hAnsi="Arial" w:cs="Arial"/>
                <w:sz w:val="22"/>
                <w:szCs w:val="22"/>
              </w:rPr>
              <w:t xml:space="preserve"> with all classes of buildings. </w:t>
            </w:r>
            <w:r w:rsidR="00625A89">
              <w:rPr>
                <w:rFonts w:ascii="Arial" w:hAnsi="Arial" w:cs="Arial"/>
                <w:sz w:val="22"/>
                <w:szCs w:val="22"/>
              </w:rPr>
              <w:t xml:space="preserve">As an example, when pricing for a shed (class </w:t>
            </w:r>
            <w:r w:rsidR="0062746B">
              <w:rPr>
                <w:rFonts w:ascii="Arial" w:hAnsi="Arial" w:cs="Arial"/>
                <w:sz w:val="22"/>
                <w:szCs w:val="22"/>
              </w:rPr>
              <w:t>10a</w:t>
            </w:r>
            <w:r w:rsidR="00625A89">
              <w:rPr>
                <w:rFonts w:ascii="Arial" w:hAnsi="Arial" w:cs="Arial"/>
                <w:sz w:val="22"/>
                <w:szCs w:val="22"/>
              </w:rPr>
              <w:t>),</w:t>
            </w:r>
            <w:r w:rsidR="00AF0780">
              <w:rPr>
                <w:rFonts w:ascii="Arial" w:hAnsi="Arial" w:cs="Arial"/>
                <w:sz w:val="22"/>
                <w:szCs w:val="22"/>
              </w:rPr>
              <w:t xml:space="preserve"> if the client states they do not want roof gutters on their shed, the estimator must refer back to the NCC, which states that roof gutters are required to be put on all class buildings to protect against </w:t>
            </w:r>
            <w:r w:rsidR="00036988">
              <w:rPr>
                <w:rFonts w:ascii="Arial" w:hAnsi="Arial" w:cs="Arial"/>
                <w:sz w:val="22"/>
                <w:szCs w:val="22"/>
              </w:rPr>
              <w:t xml:space="preserve">the </w:t>
            </w:r>
            <w:r w:rsidR="00AF0780">
              <w:rPr>
                <w:rFonts w:ascii="Arial" w:hAnsi="Arial" w:cs="Arial"/>
                <w:sz w:val="22"/>
                <w:szCs w:val="22"/>
              </w:rPr>
              <w:t xml:space="preserve">adverse effect of stormwater. </w:t>
            </w:r>
            <w:r w:rsidR="00036988">
              <w:rPr>
                <w:rFonts w:ascii="Arial" w:hAnsi="Arial" w:cs="Arial"/>
                <w:sz w:val="22"/>
                <w:szCs w:val="22"/>
              </w:rPr>
              <w:t xml:space="preserve">If the estimator complies with the client’s request, they could be liable for damages in the event that flooding occurs, which could have been prevented if roof gutters had been included. </w:t>
            </w:r>
            <w:r w:rsidR="00625A89">
              <w:rPr>
                <w:rFonts w:ascii="Arial" w:hAnsi="Arial" w:cs="Arial"/>
                <w:sz w:val="22"/>
                <w:szCs w:val="22"/>
              </w:rPr>
              <w:t xml:space="preserve"> </w:t>
            </w:r>
            <w:permEnd w:id="1994817403"/>
          </w:p>
        </w:tc>
        <w:sdt>
          <w:sdtPr>
            <w:rPr>
              <w:rFonts w:ascii="Arial" w:hAnsi="Arial" w:cs="Arial"/>
              <w:sz w:val="44"/>
              <w:szCs w:val="44"/>
            </w:rPr>
            <w:id w:val="1911426488"/>
            <w14:checkbox>
              <w14:checked w14:val="0"/>
              <w14:checkedState w14:val="00FE" w14:font="Wingdings"/>
              <w14:uncheckedState w14:val="00A8" w14:font="Wingdings"/>
            </w14:checkbox>
          </w:sdtPr>
          <w:sdtEndPr/>
          <w:sdtContent>
            <w:permStart w:id="135275121"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35275121"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9" w:name="_Ref424118642"/>
      <w:r>
        <w:t xml:space="preserve">Explain how to access Australian Standards and </w:t>
      </w:r>
      <w:r w:rsidR="00A4057E">
        <w:t xml:space="preserve">their relevance </w:t>
      </w:r>
      <w:r>
        <w:t>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0780" w:rsidRDefault="00AF0780" w:rsidP="00F14D21">
            <w:pPr>
              <w:rPr>
                <w:rFonts w:ascii="Arial" w:hAnsi="Arial" w:cs="Arial"/>
                <w:sz w:val="22"/>
                <w:szCs w:val="22"/>
              </w:rPr>
            </w:pPr>
            <w:permStart w:id="2028746421" w:edGrp="everyone"/>
            <w:r>
              <w:rPr>
                <w:rFonts w:ascii="Arial" w:hAnsi="Arial" w:cs="Arial"/>
                <w:sz w:val="22"/>
                <w:szCs w:val="22"/>
              </w:rPr>
              <w:t xml:space="preserve">You can access the Australian Standards via the </w:t>
            </w:r>
            <w:proofErr w:type="spellStart"/>
            <w:r w:rsidR="007431F4">
              <w:rPr>
                <w:rFonts w:ascii="Arial" w:hAnsi="Arial" w:cs="Arial"/>
                <w:sz w:val="22"/>
                <w:szCs w:val="22"/>
              </w:rPr>
              <w:t>Sai</w:t>
            </w:r>
            <w:proofErr w:type="spellEnd"/>
            <w:r w:rsidR="007431F4">
              <w:rPr>
                <w:rFonts w:ascii="Arial" w:hAnsi="Arial" w:cs="Arial"/>
                <w:sz w:val="22"/>
                <w:szCs w:val="22"/>
              </w:rPr>
              <w:t xml:space="preserve"> Global website.</w:t>
            </w:r>
            <w:r w:rsidR="00036988">
              <w:rPr>
                <w:rFonts w:ascii="Arial" w:hAnsi="Arial" w:cs="Arial"/>
                <w:sz w:val="22"/>
                <w:szCs w:val="22"/>
              </w:rPr>
              <w:t xml:space="preserve"> The </w:t>
            </w:r>
            <w:proofErr w:type="spellStart"/>
            <w:r w:rsidR="00036988">
              <w:rPr>
                <w:rFonts w:ascii="Arial" w:hAnsi="Arial" w:cs="Arial"/>
                <w:sz w:val="22"/>
                <w:szCs w:val="22"/>
              </w:rPr>
              <w:t>Asutralian</w:t>
            </w:r>
            <w:proofErr w:type="spellEnd"/>
            <w:r w:rsidR="00036988">
              <w:rPr>
                <w:rFonts w:ascii="Arial" w:hAnsi="Arial" w:cs="Arial"/>
                <w:sz w:val="22"/>
                <w:szCs w:val="22"/>
              </w:rPr>
              <w:t xml:space="preserve"> Standards quantifies design requirements</w:t>
            </w:r>
            <w:r w:rsidR="00952C28">
              <w:rPr>
                <w:rFonts w:ascii="Arial" w:hAnsi="Arial" w:cs="Arial"/>
                <w:sz w:val="22"/>
                <w:szCs w:val="22"/>
              </w:rPr>
              <w:t>.</w:t>
            </w:r>
          </w:p>
          <w:p w:rsidR="00F14D21" w:rsidRPr="001C4084" w:rsidRDefault="003D1614" w:rsidP="00F14D21">
            <w:pPr>
              <w:rPr>
                <w:rFonts w:ascii="Arial" w:hAnsi="Arial" w:cs="Arial"/>
                <w:sz w:val="22"/>
                <w:szCs w:val="22"/>
              </w:rPr>
            </w:pPr>
            <w:r>
              <w:rPr>
                <w:rFonts w:ascii="Arial" w:hAnsi="Arial" w:cs="Arial"/>
                <w:sz w:val="22"/>
                <w:szCs w:val="22"/>
              </w:rPr>
              <w:t xml:space="preserve">For example, when estimating costs for sanitary </w:t>
            </w:r>
            <w:r>
              <w:rPr>
                <w:rFonts w:ascii="Arial" w:hAnsi="Arial" w:cs="Arial"/>
                <w:sz w:val="22"/>
                <w:szCs w:val="22"/>
              </w:rPr>
              <w:t>pipework, according to AS 3500</w:t>
            </w:r>
            <w:r>
              <w:rPr>
                <w:rFonts w:ascii="Arial" w:hAnsi="Arial" w:cs="Arial"/>
                <w:sz w:val="22"/>
                <w:szCs w:val="22"/>
              </w:rPr>
              <w:t xml:space="preserve">, </w:t>
            </w:r>
            <w:r>
              <w:rPr>
                <w:rFonts w:ascii="Arial" w:hAnsi="Arial" w:cs="Arial"/>
                <w:sz w:val="22"/>
                <w:szCs w:val="22"/>
              </w:rPr>
              <w:t>sanitary drainage</w:t>
            </w:r>
            <w:r>
              <w:rPr>
                <w:rFonts w:ascii="Arial" w:hAnsi="Arial" w:cs="Arial"/>
                <w:sz w:val="22"/>
                <w:szCs w:val="22"/>
              </w:rPr>
              <w:t xml:space="preserve"> is required to be vented. The estimator should be adding a cost for venting </w:t>
            </w:r>
            <w:r>
              <w:rPr>
                <w:rFonts w:ascii="Arial" w:hAnsi="Arial" w:cs="Arial"/>
                <w:sz w:val="22"/>
                <w:szCs w:val="22"/>
              </w:rPr>
              <w:t xml:space="preserve">where required </w:t>
            </w:r>
            <w:r>
              <w:rPr>
                <w:rFonts w:ascii="Arial" w:hAnsi="Arial" w:cs="Arial"/>
                <w:sz w:val="22"/>
                <w:szCs w:val="22"/>
              </w:rPr>
              <w:t>and if missed, could potentially lose out on money and the sanitary system will not be compliant with Australian Standards</w:t>
            </w:r>
            <w:r w:rsidR="00357CC0">
              <w:rPr>
                <w:rFonts w:ascii="Arial" w:hAnsi="Arial" w:cs="Arial"/>
                <w:sz w:val="22"/>
                <w:szCs w:val="22"/>
              </w:rPr>
              <w:t>.</w:t>
            </w:r>
            <w:permEnd w:id="2028746421"/>
          </w:p>
        </w:tc>
        <w:sdt>
          <w:sdtPr>
            <w:rPr>
              <w:rFonts w:ascii="Arial" w:hAnsi="Arial" w:cs="Arial"/>
              <w:sz w:val="44"/>
              <w:szCs w:val="44"/>
            </w:rPr>
            <w:id w:val="1804654809"/>
            <w14:checkbox>
              <w14:checked w14:val="0"/>
              <w14:checkedState w14:val="00FE" w14:font="Wingdings"/>
              <w14:uncheckedState w14:val="00A8" w14:font="Wingdings"/>
            </w14:checkbox>
          </w:sdtPr>
          <w:sdtEndPr/>
          <w:sdtContent>
            <w:permStart w:id="888428731"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888428731"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0" w:name="_Ref424119846"/>
      <w:r>
        <w:t>Identify two (2) standards that would be relevant to the industry sector.</w:t>
      </w:r>
      <w:bookmarkEnd w:id="10"/>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7918" w:rsidRDefault="008E3C46" w:rsidP="00DF5C27">
            <w:pPr>
              <w:rPr>
                <w:rFonts w:ascii="Arial" w:hAnsi="Arial" w:cs="Arial"/>
                <w:sz w:val="22"/>
                <w:szCs w:val="22"/>
              </w:rPr>
            </w:pPr>
            <w:permStart w:id="1753499811" w:edGrp="everyone"/>
            <w:r>
              <w:rPr>
                <w:rFonts w:ascii="Arial" w:hAnsi="Arial" w:cs="Arial"/>
                <w:sz w:val="22"/>
                <w:szCs w:val="22"/>
              </w:rPr>
              <w:t xml:space="preserve">AS 2419 </w:t>
            </w:r>
            <w:r w:rsidR="0062746B">
              <w:rPr>
                <w:rFonts w:ascii="Arial" w:hAnsi="Arial" w:cs="Arial"/>
                <w:sz w:val="22"/>
                <w:szCs w:val="22"/>
              </w:rPr>
              <w:t>– Specifies standards for Fire Hydrant Installations</w:t>
            </w:r>
            <w:r w:rsidR="00051900">
              <w:rPr>
                <w:rFonts w:ascii="Arial" w:hAnsi="Arial" w:cs="Arial"/>
                <w:sz w:val="22"/>
                <w:szCs w:val="22"/>
              </w:rPr>
              <w:t xml:space="preserve"> Systems Design, Installation and Commissioning </w:t>
            </w:r>
          </w:p>
          <w:p w:rsidR="00BC7918" w:rsidRDefault="00BC7918" w:rsidP="00DF5C27">
            <w:pPr>
              <w:rPr>
                <w:rFonts w:ascii="Arial" w:hAnsi="Arial" w:cs="Arial"/>
                <w:sz w:val="22"/>
                <w:szCs w:val="22"/>
              </w:rPr>
            </w:pPr>
          </w:p>
          <w:p w:rsidR="00BC7918" w:rsidRDefault="008E3C46" w:rsidP="00DF5C27">
            <w:pPr>
              <w:rPr>
                <w:rFonts w:ascii="Arial" w:hAnsi="Arial" w:cs="Arial"/>
                <w:sz w:val="22"/>
                <w:szCs w:val="22"/>
              </w:rPr>
            </w:pPr>
            <w:r>
              <w:rPr>
                <w:rFonts w:ascii="Arial" w:hAnsi="Arial" w:cs="Arial"/>
                <w:sz w:val="22"/>
                <w:szCs w:val="22"/>
              </w:rPr>
              <w:t>AS 3500</w:t>
            </w:r>
            <w:r w:rsidR="00625A89">
              <w:rPr>
                <w:rFonts w:ascii="Arial" w:hAnsi="Arial" w:cs="Arial"/>
                <w:sz w:val="22"/>
                <w:szCs w:val="22"/>
              </w:rPr>
              <w:t xml:space="preserve"> – Australian Standards specifying plumbing and drainage systems</w:t>
            </w:r>
          </w:p>
          <w:p w:rsidR="00BC7918" w:rsidRDefault="00625A89" w:rsidP="00DF5C27">
            <w:pPr>
              <w:rPr>
                <w:rFonts w:ascii="Arial" w:hAnsi="Arial" w:cs="Arial"/>
                <w:sz w:val="22"/>
                <w:szCs w:val="22"/>
              </w:rPr>
            </w:pPr>
            <w:r>
              <w:rPr>
                <w:rFonts w:ascii="Arial" w:hAnsi="Arial" w:cs="Arial"/>
                <w:sz w:val="22"/>
                <w:szCs w:val="22"/>
              </w:rPr>
              <w:t xml:space="preserve">        AS 3500.1 – Specifies standards for water services </w:t>
            </w:r>
          </w:p>
          <w:p w:rsidR="00BC7918" w:rsidRPr="001C4084" w:rsidRDefault="00625A89" w:rsidP="00DF5C27">
            <w:pPr>
              <w:rPr>
                <w:rFonts w:ascii="Arial" w:hAnsi="Arial" w:cs="Arial"/>
                <w:sz w:val="22"/>
                <w:szCs w:val="22"/>
              </w:rPr>
            </w:pPr>
            <w:r>
              <w:rPr>
                <w:rFonts w:ascii="Arial" w:hAnsi="Arial" w:cs="Arial"/>
                <w:sz w:val="22"/>
                <w:szCs w:val="22"/>
              </w:rPr>
              <w:t xml:space="preserve">        AS 3500.3 – Specifies standards for stormwater drainage </w:t>
            </w:r>
            <w:permEnd w:id="1753499811"/>
          </w:p>
        </w:tc>
        <w:sdt>
          <w:sdtPr>
            <w:rPr>
              <w:rFonts w:ascii="Arial" w:hAnsi="Arial" w:cs="Arial"/>
              <w:sz w:val="44"/>
              <w:szCs w:val="44"/>
            </w:rPr>
            <w:id w:val="1425920349"/>
            <w14:checkbox>
              <w14:checked w14:val="0"/>
              <w14:checkedState w14:val="00FE" w14:font="Wingdings"/>
              <w14:uncheckedState w14:val="00A8" w14:font="Wingdings"/>
            </w14:checkbox>
          </w:sdtPr>
          <w:sdtEndPr/>
          <w:sdtContent>
            <w:permStart w:id="23011372"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23011372"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3"/>
      <w:r>
        <w:t>Explain the impact of WorkCover requirements on costs to the project.</w:t>
      </w:r>
      <w:bookmarkEnd w:id="11"/>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Default="00BF482E" w:rsidP="00F14D21">
            <w:pPr>
              <w:rPr>
                <w:rFonts w:ascii="Arial" w:hAnsi="Arial" w:cs="Arial"/>
                <w:sz w:val="22"/>
                <w:szCs w:val="22"/>
              </w:rPr>
            </w:pPr>
            <w:permStart w:id="101338764" w:edGrp="everyone"/>
            <w:r>
              <w:rPr>
                <w:rFonts w:ascii="Arial" w:hAnsi="Arial" w:cs="Arial"/>
                <w:sz w:val="22"/>
                <w:szCs w:val="22"/>
              </w:rPr>
              <w:t>It is compulsory in QLD to insure workers against workplace accidents b</w:t>
            </w:r>
            <w:r w:rsidR="00CB6E0C">
              <w:rPr>
                <w:rFonts w:ascii="Arial" w:hAnsi="Arial" w:cs="Arial"/>
                <w:sz w:val="22"/>
                <w:szCs w:val="22"/>
              </w:rPr>
              <w:t>y</w:t>
            </w:r>
            <w:r>
              <w:rPr>
                <w:rFonts w:ascii="Arial" w:hAnsi="Arial" w:cs="Arial"/>
                <w:sz w:val="22"/>
                <w:szCs w:val="22"/>
              </w:rPr>
              <w:t xml:space="preserve"> taking out an accident insurance policy with </w:t>
            </w:r>
            <w:proofErr w:type="spellStart"/>
            <w:r>
              <w:rPr>
                <w:rFonts w:ascii="Arial" w:hAnsi="Arial" w:cs="Arial"/>
                <w:sz w:val="22"/>
                <w:szCs w:val="22"/>
              </w:rPr>
              <w:t>WorkCover</w:t>
            </w:r>
            <w:proofErr w:type="spellEnd"/>
            <w:r>
              <w:rPr>
                <w:rFonts w:ascii="Arial" w:hAnsi="Arial" w:cs="Arial"/>
                <w:sz w:val="22"/>
                <w:szCs w:val="22"/>
              </w:rPr>
              <w:t xml:space="preserve"> QLD. These costs should be included into the cost of the project, so that the company recovers overheads. </w:t>
            </w:r>
          </w:p>
          <w:p w:rsidR="00F14D21" w:rsidRDefault="00F14D21" w:rsidP="00F14D21">
            <w:pPr>
              <w:rPr>
                <w:rFonts w:ascii="Arial" w:hAnsi="Arial" w:cs="Arial"/>
                <w:sz w:val="22"/>
                <w:szCs w:val="22"/>
              </w:rPr>
            </w:pPr>
          </w:p>
          <w:p w:rsidR="00F14D21" w:rsidRPr="001C4084" w:rsidRDefault="00BF482E" w:rsidP="00F14D21">
            <w:pPr>
              <w:rPr>
                <w:rFonts w:ascii="Arial" w:hAnsi="Arial" w:cs="Arial"/>
                <w:sz w:val="22"/>
                <w:szCs w:val="22"/>
              </w:rPr>
            </w:pPr>
            <w:proofErr w:type="spellStart"/>
            <w:r>
              <w:rPr>
                <w:rFonts w:ascii="Arial" w:hAnsi="Arial" w:cs="Arial"/>
                <w:sz w:val="22"/>
                <w:szCs w:val="22"/>
              </w:rPr>
              <w:t>WorkCover</w:t>
            </w:r>
            <w:proofErr w:type="spellEnd"/>
            <w:r>
              <w:rPr>
                <w:rFonts w:ascii="Arial" w:hAnsi="Arial" w:cs="Arial"/>
                <w:sz w:val="22"/>
                <w:szCs w:val="22"/>
              </w:rPr>
              <w:t xml:space="preserve"> is considered a direct job cost (labour), which are costs that are </w:t>
            </w:r>
            <w:proofErr w:type="gramStart"/>
            <w:r>
              <w:rPr>
                <w:rFonts w:ascii="Arial" w:hAnsi="Arial" w:cs="Arial"/>
                <w:sz w:val="22"/>
                <w:szCs w:val="22"/>
              </w:rPr>
              <w:t>incurred/involved</w:t>
            </w:r>
            <w:proofErr w:type="gramEnd"/>
            <w:r>
              <w:rPr>
                <w:rFonts w:ascii="Arial" w:hAnsi="Arial" w:cs="Arial"/>
                <w:sz w:val="22"/>
                <w:szCs w:val="22"/>
              </w:rPr>
              <w:t xml:space="preserve"> with the actual construction.</w:t>
            </w:r>
            <w:permEnd w:id="101338764"/>
          </w:p>
        </w:tc>
        <w:sdt>
          <w:sdtPr>
            <w:rPr>
              <w:rFonts w:ascii="Arial" w:hAnsi="Arial" w:cs="Arial"/>
              <w:sz w:val="44"/>
              <w:szCs w:val="44"/>
            </w:rPr>
            <w:id w:val="1255628711"/>
            <w14:checkbox>
              <w14:checked w14:val="0"/>
              <w14:checkedState w14:val="00FE" w14:font="Wingdings"/>
              <w14:uncheckedState w14:val="00A8" w14:font="Wingdings"/>
            </w14:checkbox>
          </w:sdtPr>
          <w:sdtEndPr/>
          <w:sdtContent>
            <w:permStart w:id="1755600116"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755600116"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2" w:name="_Ref424118645"/>
      <w:r>
        <w:lastRenderedPageBreak/>
        <w:t>Explain the impact of Environmental Protection Agency requirements on costs to the project.</w:t>
      </w:r>
      <w:bookmarkEnd w:id="12"/>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6F3" w:rsidRDefault="00BF482E" w:rsidP="00DF5C27">
            <w:pPr>
              <w:rPr>
                <w:rFonts w:ascii="Arial" w:hAnsi="Arial" w:cs="Arial"/>
                <w:sz w:val="22"/>
                <w:szCs w:val="22"/>
              </w:rPr>
            </w:pPr>
            <w:permStart w:id="1412125066" w:edGrp="everyone"/>
            <w:r>
              <w:rPr>
                <w:rFonts w:ascii="Arial" w:hAnsi="Arial" w:cs="Arial"/>
                <w:sz w:val="22"/>
                <w:szCs w:val="22"/>
              </w:rPr>
              <w:t xml:space="preserve">There are a number of environmental related costs incurred, including seeking approvals and waste management site fees. </w:t>
            </w:r>
          </w:p>
          <w:p w:rsidR="000946F3" w:rsidRPr="001C4084" w:rsidRDefault="00BF482E" w:rsidP="00DF5C27">
            <w:pPr>
              <w:rPr>
                <w:rFonts w:ascii="Arial" w:hAnsi="Arial" w:cs="Arial"/>
                <w:sz w:val="22"/>
                <w:szCs w:val="22"/>
              </w:rPr>
            </w:pPr>
            <w:r>
              <w:rPr>
                <w:rFonts w:ascii="Arial" w:hAnsi="Arial" w:cs="Arial"/>
                <w:sz w:val="22"/>
                <w:szCs w:val="22"/>
              </w:rPr>
              <w:br/>
              <w:t xml:space="preserve">Estimators must also consider environmental management tasks such as third party water quality monitoring costs, contractors implementation of management controls etc. </w:t>
            </w:r>
            <w:permEnd w:id="1412125066"/>
          </w:p>
        </w:tc>
        <w:sdt>
          <w:sdtPr>
            <w:rPr>
              <w:rFonts w:ascii="Arial" w:hAnsi="Arial" w:cs="Arial"/>
              <w:sz w:val="44"/>
              <w:szCs w:val="44"/>
            </w:rPr>
            <w:id w:val="-1986540684"/>
            <w14:checkbox>
              <w14:checked w14:val="0"/>
              <w14:checkedState w14:val="00FE" w14:font="Wingdings"/>
              <w14:uncheckedState w14:val="00A8" w14:font="Wingdings"/>
            </w14:checkbox>
          </w:sdtPr>
          <w:sdtEndPr/>
          <w:sdtContent>
            <w:permStart w:id="246491108"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246491108"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3"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3"/>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9E3803" w:rsidP="004B3B61">
            <w:pPr>
              <w:rPr>
                <w:rFonts w:ascii="Arial" w:hAnsi="Arial" w:cs="Arial"/>
                <w:sz w:val="22"/>
                <w:szCs w:val="22"/>
              </w:rPr>
            </w:pPr>
            <w:permStart w:id="1731342244" w:edGrp="everyone"/>
            <w:r>
              <w:rPr>
                <w:rFonts w:ascii="Arial" w:hAnsi="Arial" w:cs="Arial"/>
                <w:sz w:val="22"/>
                <w:szCs w:val="22"/>
              </w:rPr>
              <w:t>22 x 2.4 = 52.8</w:t>
            </w:r>
            <w:r w:rsidR="002F5475">
              <w:rPr>
                <w:rFonts w:ascii="Arial" w:hAnsi="Arial" w:cs="Arial"/>
                <w:sz w:val="22"/>
                <w:szCs w:val="22"/>
              </w:rPr>
              <w:t>m</w:t>
            </w:r>
          </w:p>
          <w:p w:rsidR="00B85E3A" w:rsidRDefault="00B85E3A" w:rsidP="004B3B61">
            <w:pPr>
              <w:rPr>
                <w:rFonts w:ascii="Arial" w:hAnsi="Arial" w:cs="Arial"/>
                <w:sz w:val="22"/>
                <w:szCs w:val="22"/>
              </w:rPr>
            </w:pPr>
          </w:p>
          <w:p w:rsidR="00B85E3A" w:rsidRDefault="009E3803" w:rsidP="004B3B61">
            <w:pPr>
              <w:rPr>
                <w:rFonts w:ascii="Arial" w:hAnsi="Arial" w:cs="Arial"/>
                <w:sz w:val="22"/>
                <w:szCs w:val="22"/>
              </w:rPr>
            </w:pPr>
            <w:r>
              <w:rPr>
                <w:rFonts w:ascii="Arial" w:hAnsi="Arial" w:cs="Arial"/>
                <w:sz w:val="22"/>
                <w:szCs w:val="22"/>
              </w:rPr>
              <w:t>30 x 3.6 = 108</w:t>
            </w:r>
            <w:r w:rsidR="002F5475">
              <w:rPr>
                <w:rFonts w:ascii="Arial" w:hAnsi="Arial" w:cs="Arial"/>
                <w:sz w:val="22"/>
                <w:szCs w:val="22"/>
              </w:rPr>
              <w:t>m</w:t>
            </w:r>
          </w:p>
          <w:p w:rsidR="00B85E3A" w:rsidRDefault="00B85E3A" w:rsidP="004B3B61">
            <w:pPr>
              <w:rPr>
                <w:rFonts w:ascii="Arial" w:hAnsi="Arial" w:cs="Arial"/>
                <w:sz w:val="22"/>
                <w:szCs w:val="22"/>
              </w:rPr>
            </w:pPr>
          </w:p>
          <w:p w:rsidR="00B85E3A" w:rsidRDefault="009E3803" w:rsidP="004B3B61">
            <w:pPr>
              <w:rPr>
                <w:rFonts w:ascii="Arial" w:hAnsi="Arial" w:cs="Arial"/>
                <w:sz w:val="22"/>
                <w:szCs w:val="22"/>
              </w:rPr>
            </w:pPr>
            <w:r>
              <w:rPr>
                <w:rFonts w:ascii="Arial" w:hAnsi="Arial" w:cs="Arial"/>
                <w:sz w:val="22"/>
                <w:szCs w:val="22"/>
              </w:rPr>
              <w:t>10 x 4.8 = 48</w:t>
            </w:r>
            <w:r w:rsidR="002F5475">
              <w:rPr>
                <w:rFonts w:ascii="Arial" w:hAnsi="Arial" w:cs="Arial"/>
                <w:sz w:val="22"/>
                <w:szCs w:val="22"/>
              </w:rPr>
              <w:t>m</w:t>
            </w:r>
          </w:p>
          <w:p w:rsidR="009E3803" w:rsidRDefault="009E3803" w:rsidP="004B3B61">
            <w:pPr>
              <w:rPr>
                <w:rFonts w:ascii="Arial" w:hAnsi="Arial" w:cs="Arial"/>
                <w:sz w:val="22"/>
                <w:szCs w:val="22"/>
              </w:rPr>
            </w:pPr>
          </w:p>
          <w:p w:rsidR="00B85E3A" w:rsidRDefault="009E3803" w:rsidP="004B3B61">
            <w:pPr>
              <w:rPr>
                <w:rFonts w:ascii="Arial" w:hAnsi="Arial" w:cs="Arial"/>
                <w:sz w:val="22"/>
                <w:szCs w:val="22"/>
              </w:rPr>
            </w:pPr>
            <w:r>
              <w:rPr>
                <w:rFonts w:ascii="Arial" w:hAnsi="Arial" w:cs="Arial"/>
                <w:sz w:val="22"/>
                <w:szCs w:val="22"/>
              </w:rPr>
              <w:t>12 x 1.88 = 22.56</w:t>
            </w:r>
            <w:r w:rsidR="002F5475">
              <w:rPr>
                <w:rFonts w:ascii="Arial" w:hAnsi="Arial" w:cs="Arial"/>
                <w:sz w:val="22"/>
                <w:szCs w:val="22"/>
              </w:rPr>
              <w:t>m</w:t>
            </w:r>
          </w:p>
          <w:p w:rsidR="00B85E3A" w:rsidRDefault="00B85E3A" w:rsidP="004B3B61">
            <w:pPr>
              <w:rPr>
                <w:rFonts w:ascii="Arial" w:hAnsi="Arial" w:cs="Arial"/>
                <w:sz w:val="22"/>
                <w:szCs w:val="22"/>
              </w:rPr>
            </w:pPr>
          </w:p>
          <w:p w:rsidR="002F5475" w:rsidRDefault="009E3803" w:rsidP="004B3B61">
            <w:pPr>
              <w:rPr>
                <w:rFonts w:ascii="Arial" w:hAnsi="Arial" w:cs="Arial"/>
                <w:sz w:val="22"/>
                <w:szCs w:val="22"/>
              </w:rPr>
            </w:pPr>
            <w:r>
              <w:rPr>
                <w:rFonts w:ascii="Arial" w:hAnsi="Arial" w:cs="Arial"/>
                <w:sz w:val="22"/>
                <w:szCs w:val="22"/>
              </w:rPr>
              <w:t>5</w:t>
            </w:r>
            <w:r w:rsidR="002F5475">
              <w:rPr>
                <w:rFonts w:ascii="Arial" w:hAnsi="Arial" w:cs="Arial"/>
                <w:sz w:val="22"/>
                <w:szCs w:val="22"/>
              </w:rPr>
              <w:t xml:space="preserve">2.8 + 108 + 48 + 22.56 = 231.36m + 5% wastage (11.568) = </w:t>
            </w:r>
            <w:r w:rsidR="00950C12">
              <w:rPr>
                <w:rFonts w:ascii="Arial" w:hAnsi="Arial" w:cs="Arial"/>
                <w:sz w:val="22"/>
                <w:szCs w:val="22"/>
              </w:rPr>
              <w:t>243</w:t>
            </w:r>
            <w:r w:rsidR="002F5475">
              <w:rPr>
                <w:rFonts w:ascii="Arial" w:hAnsi="Arial" w:cs="Arial"/>
                <w:sz w:val="22"/>
                <w:szCs w:val="22"/>
              </w:rPr>
              <w:t>m</w:t>
            </w:r>
          </w:p>
          <w:p w:rsidR="002F5475" w:rsidRDefault="002F5475" w:rsidP="004B3B61">
            <w:pPr>
              <w:rPr>
                <w:rFonts w:ascii="Arial" w:hAnsi="Arial" w:cs="Arial"/>
                <w:sz w:val="22"/>
                <w:szCs w:val="22"/>
              </w:rPr>
            </w:pPr>
          </w:p>
          <w:p w:rsidR="00B85E3A" w:rsidRDefault="00950C12" w:rsidP="004B3B61">
            <w:pPr>
              <w:rPr>
                <w:rFonts w:ascii="Arial" w:hAnsi="Arial" w:cs="Arial"/>
                <w:sz w:val="22"/>
                <w:szCs w:val="22"/>
              </w:rPr>
            </w:pPr>
            <w:r>
              <w:rPr>
                <w:rFonts w:ascii="Arial" w:hAnsi="Arial" w:cs="Arial"/>
                <w:sz w:val="22"/>
                <w:szCs w:val="22"/>
              </w:rPr>
              <w:t>243</w:t>
            </w:r>
            <w:r w:rsidR="002F5475">
              <w:rPr>
                <w:rFonts w:ascii="Arial" w:hAnsi="Arial" w:cs="Arial"/>
                <w:sz w:val="22"/>
                <w:szCs w:val="22"/>
              </w:rPr>
              <w:t xml:space="preserve"> </w:t>
            </w:r>
            <w:r w:rsidR="009E3803">
              <w:rPr>
                <w:rFonts w:ascii="Arial" w:hAnsi="Arial" w:cs="Arial"/>
                <w:sz w:val="22"/>
                <w:szCs w:val="22"/>
              </w:rPr>
              <w:t>x 6.40</w:t>
            </w:r>
          </w:p>
          <w:p w:rsidR="00B85E3A" w:rsidRDefault="00B85E3A" w:rsidP="004B3B61">
            <w:pPr>
              <w:rPr>
                <w:rFonts w:ascii="Arial" w:hAnsi="Arial" w:cs="Arial"/>
                <w:sz w:val="22"/>
                <w:szCs w:val="22"/>
              </w:rPr>
            </w:pPr>
          </w:p>
          <w:p w:rsidR="00B85E3A" w:rsidRPr="001C4084" w:rsidRDefault="009E3803" w:rsidP="004B3B61">
            <w:pPr>
              <w:rPr>
                <w:rFonts w:ascii="Arial" w:hAnsi="Arial" w:cs="Arial"/>
                <w:sz w:val="22"/>
                <w:szCs w:val="22"/>
              </w:rPr>
            </w:pPr>
            <w:r>
              <w:rPr>
                <w:rFonts w:ascii="Arial" w:hAnsi="Arial" w:cs="Arial"/>
                <w:sz w:val="22"/>
                <w:szCs w:val="22"/>
              </w:rPr>
              <w:t>= $</w:t>
            </w:r>
            <w:r w:rsidR="002F5475">
              <w:rPr>
                <w:rFonts w:ascii="Arial" w:hAnsi="Arial" w:cs="Arial"/>
                <w:sz w:val="22"/>
                <w:szCs w:val="22"/>
              </w:rPr>
              <w:t>155</w:t>
            </w:r>
            <w:r w:rsidR="00950C12">
              <w:rPr>
                <w:rFonts w:ascii="Arial" w:hAnsi="Arial" w:cs="Arial"/>
                <w:sz w:val="22"/>
                <w:szCs w:val="22"/>
              </w:rPr>
              <w:t>5.20</w:t>
            </w:r>
            <w:permEnd w:id="1731342244"/>
          </w:p>
        </w:tc>
        <w:sdt>
          <w:sdtPr>
            <w:rPr>
              <w:rFonts w:ascii="Arial" w:hAnsi="Arial" w:cs="Arial"/>
              <w:sz w:val="44"/>
              <w:szCs w:val="44"/>
            </w:rPr>
            <w:id w:val="-1153911799"/>
            <w14:checkbox>
              <w14:checked w14:val="0"/>
              <w14:checkedState w14:val="00FE" w14:font="Wingdings"/>
              <w14:uncheckedState w14:val="00A8" w14:font="Wingdings"/>
            </w14:checkbox>
          </w:sdtPr>
          <w:sdtEndPr/>
          <w:sdtContent>
            <w:permStart w:id="2000235448"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2000235448"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4" w:name="_Ref424110619"/>
      <w:r>
        <w:lastRenderedPageBreak/>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4"/>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2F5475" w:rsidP="004B3B61">
            <w:pPr>
              <w:rPr>
                <w:rFonts w:ascii="Arial" w:hAnsi="Arial" w:cs="Arial"/>
                <w:sz w:val="22"/>
                <w:szCs w:val="22"/>
              </w:rPr>
            </w:pPr>
            <w:permStart w:id="1861892162" w:edGrp="everyone"/>
            <w:r>
              <w:rPr>
                <w:rFonts w:ascii="Arial" w:hAnsi="Arial" w:cs="Arial"/>
                <w:sz w:val="22"/>
                <w:szCs w:val="22"/>
              </w:rPr>
              <w:t>24m x 14m =</w:t>
            </w:r>
            <w:r w:rsidR="00950C12">
              <w:rPr>
                <w:rFonts w:ascii="Arial" w:hAnsi="Arial" w:cs="Arial"/>
                <w:sz w:val="22"/>
                <w:szCs w:val="22"/>
              </w:rPr>
              <w:t>336m</w:t>
            </w:r>
            <w:r w:rsidR="00950C12">
              <w:rPr>
                <w:rFonts w:ascii="Arial" w:hAnsi="Arial" w:cs="Arial"/>
                <w:sz w:val="22"/>
                <w:szCs w:val="22"/>
                <w:vertAlign w:val="superscript"/>
              </w:rPr>
              <w:t xml:space="preserve">2 </w:t>
            </w:r>
            <w:r w:rsidR="00950C12">
              <w:rPr>
                <w:rFonts w:ascii="Arial" w:hAnsi="Arial" w:cs="Arial"/>
                <w:sz w:val="22"/>
                <w:szCs w:val="22"/>
              </w:rPr>
              <w:t xml:space="preserve">x 1.02 </w:t>
            </w:r>
          </w:p>
          <w:p w:rsidR="003E0E0C" w:rsidRDefault="00950C12" w:rsidP="004B3B61">
            <w:pPr>
              <w:rPr>
                <w:rFonts w:ascii="Arial" w:hAnsi="Arial" w:cs="Arial"/>
                <w:sz w:val="22"/>
                <w:szCs w:val="22"/>
              </w:rPr>
            </w:pPr>
            <w:r>
              <w:rPr>
                <w:rFonts w:ascii="Arial" w:hAnsi="Arial" w:cs="Arial"/>
                <w:sz w:val="22"/>
                <w:szCs w:val="22"/>
              </w:rPr>
              <w:t>= 342.72m</w:t>
            </w:r>
            <w:r>
              <w:rPr>
                <w:rFonts w:ascii="Arial" w:hAnsi="Arial" w:cs="Arial"/>
                <w:sz w:val="22"/>
                <w:szCs w:val="22"/>
                <w:vertAlign w:val="superscript"/>
              </w:rPr>
              <w:t>2</w:t>
            </w:r>
          </w:p>
          <w:p w:rsidR="003E0E0C" w:rsidRDefault="003E0E0C" w:rsidP="004B3B61">
            <w:pPr>
              <w:rPr>
                <w:rFonts w:ascii="Arial" w:hAnsi="Arial" w:cs="Arial"/>
                <w:sz w:val="22"/>
                <w:szCs w:val="22"/>
              </w:rPr>
            </w:pPr>
          </w:p>
          <w:p w:rsidR="003E0E0C" w:rsidRDefault="00950C12" w:rsidP="004B3B61">
            <w:pPr>
              <w:rPr>
                <w:rFonts w:ascii="Arial" w:hAnsi="Arial" w:cs="Arial"/>
                <w:sz w:val="22"/>
                <w:szCs w:val="22"/>
              </w:rPr>
            </w:pPr>
            <w:r>
              <w:rPr>
                <w:rFonts w:ascii="Arial" w:hAnsi="Arial" w:cs="Arial"/>
                <w:sz w:val="22"/>
                <w:szCs w:val="22"/>
              </w:rPr>
              <w:t>3.6 x 0.9 = 3.24 m</w:t>
            </w:r>
            <w:r>
              <w:rPr>
                <w:rFonts w:ascii="Arial" w:hAnsi="Arial" w:cs="Arial"/>
                <w:sz w:val="22"/>
                <w:szCs w:val="22"/>
                <w:vertAlign w:val="superscript"/>
              </w:rPr>
              <w:t>2</w:t>
            </w:r>
            <w:r>
              <w:rPr>
                <w:rFonts w:ascii="Arial" w:hAnsi="Arial" w:cs="Arial"/>
                <w:sz w:val="22"/>
                <w:szCs w:val="22"/>
              </w:rPr>
              <w:t xml:space="preserve"> </w:t>
            </w:r>
          </w:p>
          <w:p w:rsidR="00950C12" w:rsidRDefault="00950C12" w:rsidP="004B3B61">
            <w:pPr>
              <w:rPr>
                <w:rFonts w:ascii="Arial" w:hAnsi="Arial" w:cs="Arial"/>
                <w:sz w:val="22"/>
                <w:szCs w:val="22"/>
              </w:rPr>
            </w:pPr>
          </w:p>
          <w:p w:rsidR="003E0E0C" w:rsidRDefault="00950C12" w:rsidP="004B3B61">
            <w:pPr>
              <w:rPr>
                <w:rFonts w:ascii="Arial" w:hAnsi="Arial" w:cs="Arial"/>
                <w:sz w:val="22"/>
                <w:szCs w:val="22"/>
              </w:rPr>
            </w:pPr>
            <w:r>
              <w:rPr>
                <w:rFonts w:ascii="Arial" w:hAnsi="Arial" w:cs="Arial"/>
                <w:sz w:val="22"/>
                <w:szCs w:val="22"/>
              </w:rPr>
              <w:t>342.72 / 3.24 = 106 Sheets required</w:t>
            </w:r>
          </w:p>
          <w:p w:rsidR="003E0E0C" w:rsidRDefault="003E0E0C" w:rsidP="004B3B61">
            <w:pPr>
              <w:rPr>
                <w:rFonts w:ascii="Arial" w:hAnsi="Arial" w:cs="Arial"/>
                <w:sz w:val="22"/>
                <w:szCs w:val="22"/>
              </w:rPr>
            </w:pPr>
          </w:p>
          <w:p w:rsidR="003E0E0C" w:rsidRPr="001C4084" w:rsidRDefault="00950C12" w:rsidP="004B3B61">
            <w:pPr>
              <w:rPr>
                <w:rFonts w:ascii="Arial" w:hAnsi="Arial" w:cs="Arial"/>
                <w:sz w:val="22"/>
                <w:szCs w:val="22"/>
              </w:rPr>
            </w:pPr>
            <w:r>
              <w:rPr>
                <w:rFonts w:ascii="Arial" w:hAnsi="Arial" w:cs="Arial"/>
                <w:sz w:val="22"/>
                <w:szCs w:val="22"/>
              </w:rPr>
              <w:t>106 x 58.38 = $6188.28</w:t>
            </w:r>
            <w:permEnd w:id="1861892162"/>
          </w:p>
        </w:tc>
        <w:sdt>
          <w:sdtPr>
            <w:rPr>
              <w:rFonts w:ascii="Arial" w:hAnsi="Arial" w:cs="Arial"/>
              <w:sz w:val="44"/>
              <w:szCs w:val="44"/>
            </w:rPr>
            <w:id w:val="-1984385615"/>
            <w14:checkbox>
              <w14:checked w14:val="0"/>
              <w14:checkedState w14:val="00FE" w14:font="Wingdings"/>
              <w14:uncheckedState w14:val="00A8" w14:font="Wingdings"/>
            </w14:checkbox>
          </w:sdtPr>
          <w:sdtEndPr/>
          <w:sdtContent>
            <w:permStart w:id="1707038261"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1707038261"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5"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5"/>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950C12" w:rsidP="004B3B61">
            <w:pPr>
              <w:rPr>
                <w:rFonts w:ascii="Arial" w:hAnsi="Arial" w:cs="Arial"/>
                <w:sz w:val="22"/>
                <w:szCs w:val="22"/>
                <w:vertAlign w:val="superscript"/>
              </w:rPr>
            </w:pPr>
            <w:permStart w:id="2026057026" w:edGrp="everyone"/>
            <w:r>
              <w:rPr>
                <w:rFonts w:ascii="Arial" w:hAnsi="Arial" w:cs="Arial"/>
                <w:sz w:val="22"/>
                <w:szCs w:val="22"/>
              </w:rPr>
              <w:t>23m x 2.4m = 55.2m</w:t>
            </w:r>
            <w:r>
              <w:rPr>
                <w:rFonts w:ascii="Arial" w:hAnsi="Arial" w:cs="Arial"/>
                <w:sz w:val="22"/>
                <w:szCs w:val="22"/>
                <w:vertAlign w:val="superscript"/>
              </w:rPr>
              <w:t>2</w:t>
            </w:r>
          </w:p>
          <w:p w:rsidR="003E0E0C" w:rsidRDefault="003E0E0C" w:rsidP="004B3B61">
            <w:pPr>
              <w:rPr>
                <w:rFonts w:ascii="Arial" w:hAnsi="Arial" w:cs="Arial"/>
                <w:sz w:val="22"/>
                <w:szCs w:val="22"/>
              </w:rPr>
            </w:pPr>
          </w:p>
          <w:p w:rsidR="003E0E0C" w:rsidRPr="001C4084" w:rsidRDefault="00950C12" w:rsidP="004B3B61">
            <w:pPr>
              <w:rPr>
                <w:rFonts w:ascii="Arial" w:hAnsi="Arial" w:cs="Arial"/>
                <w:sz w:val="22"/>
                <w:szCs w:val="22"/>
              </w:rPr>
            </w:pPr>
            <w:r>
              <w:rPr>
                <w:rFonts w:ascii="Arial" w:hAnsi="Arial" w:cs="Arial"/>
                <w:sz w:val="22"/>
                <w:szCs w:val="22"/>
              </w:rPr>
              <w:t>55.2 x 50 = 2760 Bricks</w:t>
            </w:r>
            <w:r w:rsidR="004C56D6">
              <w:rPr>
                <w:rFonts w:ascii="Arial" w:hAnsi="Arial" w:cs="Arial"/>
                <w:sz w:val="22"/>
                <w:szCs w:val="22"/>
              </w:rPr>
              <w:t xml:space="preserve"> required</w:t>
            </w:r>
            <w:permEnd w:id="2026057026"/>
          </w:p>
        </w:tc>
        <w:sdt>
          <w:sdtPr>
            <w:rPr>
              <w:rFonts w:ascii="Arial" w:hAnsi="Arial" w:cs="Arial"/>
              <w:sz w:val="44"/>
              <w:szCs w:val="44"/>
            </w:rPr>
            <w:id w:val="398795419"/>
            <w14:checkbox>
              <w14:checked w14:val="0"/>
              <w14:checkedState w14:val="00FE" w14:font="Wingdings"/>
              <w14:uncheckedState w14:val="00A8" w14:font="Wingdings"/>
            </w14:checkbox>
          </w:sdtPr>
          <w:sdtEndPr/>
          <w:sdtContent>
            <w:permStart w:id="1831352726"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1831352726"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6"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6"/>
      <w:r>
        <w:br/>
      </w:r>
    </w:p>
    <w:p w:rsidR="003E0E0C" w:rsidRDefault="003E0E0C" w:rsidP="003E0E0C">
      <w:pPr>
        <w:pStyle w:val="11CSTCPLQuestionBullet"/>
        <w:numPr>
          <w:ilvl w:val="0"/>
          <w:numId w:val="0"/>
        </w:numPr>
        <w:ind w:left="709"/>
      </w:pPr>
      <w:r>
        <w:rPr>
          <w:rFonts w:cs="Arial"/>
          <w:noProof/>
          <w:sz w:val="22"/>
          <w:szCs w:val="22"/>
          <w:lang w:eastAsia="en-AU"/>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F5C27" w:rsidRDefault="00DF5C27"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DF5C27" w:rsidRDefault="00DF5C27" w:rsidP="003E0E0C">
                            <w:pPr>
                              <w:jc w:val="center"/>
                            </w:pPr>
                          </w:p>
                          <w:p w:rsidR="00DF5C27" w:rsidRDefault="00DF5C27"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DF5C27" w:rsidRDefault="00DF5C27" w:rsidP="003E0E0C">
                            <w:pPr>
                              <w:jc w:val="center"/>
                            </w:pPr>
                          </w:p>
                          <w:p w:rsidR="00DF5C27" w:rsidRDefault="00DF5C27"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DF5C27" w:rsidRDefault="00DF5C27" w:rsidP="003E0E0C">
                            <w:pPr>
                              <w:jc w:val="center"/>
                            </w:pPr>
                          </w:p>
                          <w:p w:rsidR="00DF5C27" w:rsidRDefault="00DF5C27"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5="http://schemas.microsoft.com/office/word/2012/wordml">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" fillcolor="white [3201]" strokeweight=".5pt">
                <v:textbox>
                  <w:txbxContent>
                    <w:p w:rsidR="00DF5C27" w:rsidRDefault="00DF5C27"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DF5C27" w:rsidRDefault="00DF5C27" w:rsidP="003E0E0C">
                      <w:pPr>
                        <w:jc w:val="center"/>
                      </w:pPr>
                    </w:p>
                    <w:p w:rsidR="00DF5C27" w:rsidRDefault="00DF5C27" w:rsidP="003E0E0C">
                      <w:pPr>
                        <w:jc w:val="center"/>
                      </w:pPr>
                      <w:r>
                        <w:t>The house is of brick veneer construction and includes a 50mm cavity and the load bearing external framing is 70 x 45 MGP12 (a Boral product “</w:t>
                      </w:r>
                      <w:proofErr w:type="spellStart"/>
                      <w:r>
                        <w:t>Pineguard</w:t>
                      </w:r>
                      <w:proofErr w:type="spellEnd"/>
                      <w:r>
                        <w:t xml:space="preserve"> Blue”). The bricks are standard bricks 230 x 76 x 100mm. (L x H x W). </w:t>
                      </w:r>
                    </w:p>
                    <w:p w:rsidR="00DF5C27" w:rsidRDefault="00DF5C27" w:rsidP="003E0E0C">
                      <w:pPr>
                        <w:jc w:val="center"/>
                      </w:pPr>
                    </w:p>
                    <w:p w:rsidR="00DF5C27" w:rsidRDefault="00DF5C27"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DF5C27" w:rsidRDefault="00DF5C27" w:rsidP="003E0E0C">
                      <w:pPr>
                        <w:jc w:val="center"/>
                      </w:pPr>
                    </w:p>
                    <w:p w:rsidR="00DF5C27" w:rsidRDefault="00DF5C27"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F5C27" w:rsidRDefault="00DF5C27">
                            <w:pPr>
                              <w:rPr>
                                <w:b/>
                              </w:rPr>
                            </w:pPr>
                            <w:r w:rsidRPr="00537332">
                              <w:rPr>
                                <w:b/>
                              </w:rPr>
                              <w:t>DRAFT AREA</w:t>
                            </w:r>
                          </w:p>
                          <w:p w:rsidR="00DF5C27" w:rsidRPr="00537332" w:rsidRDefault="00DF5C27"/>
                          <w:p w:rsidR="00135EFC" w:rsidRDefault="00135EFC">
                            <w:permStart w:id="1831869540" w:edGrp="everyone"/>
                            <w:permEnd w:id="1831869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DF5C27" w:rsidRDefault="00DF5C27">
                      <w:pPr>
                        <w:rPr>
                          <w:b/>
                        </w:rPr>
                      </w:pPr>
                      <w:r w:rsidRPr="00537332">
                        <w:rPr>
                          <w:b/>
                        </w:rPr>
                        <w:t>DRAFT AREA</w:t>
                      </w:r>
                    </w:p>
                    <w:p w:rsidR="00DF5C27" w:rsidRPr="00537332" w:rsidRDefault="00DF5C27"/>
                    <w:p w:rsidR="00135EFC" w:rsidRDefault="00135EFC">
                      <w:permStart w:id="1831869540" w:edGrp="everyone"/>
                      <w:permEnd w:id="1831869540"/>
                    </w:p>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07A9" w:rsidRPr="00583C74" w:rsidRDefault="000307A9" w:rsidP="000307A9">
                            <w:pPr>
                              <w:rPr>
                                <w:b/>
                              </w:rPr>
                            </w:pPr>
                            <w:r w:rsidRPr="00583C74">
                              <w:rPr>
                                <w:b/>
                              </w:rPr>
                              <w:t>DRAFT AREA</w:t>
                            </w:r>
                          </w:p>
                          <w:p w:rsidR="00A72DCF" w:rsidRPr="00583C74" w:rsidRDefault="00A72DCF" w:rsidP="000307A9">
                            <w:pPr>
                              <w:rPr>
                                <w:b/>
                              </w:rPr>
                            </w:pPr>
                          </w:p>
                          <w:p w:rsidR="000307A9" w:rsidRPr="00583C74" w:rsidRDefault="000307A9">
                            <w:permStart w:id="1382811646" w:edGrp="everyone"/>
                            <w:permEnd w:id="13828116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0307A9" w:rsidRPr="00583C74" w:rsidRDefault="000307A9" w:rsidP="000307A9">
                      <w:pPr>
                        <w:rPr>
                          <w:b/>
                        </w:rPr>
                      </w:pPr>
                      <w:r w:rsidRPr="00583C74">
                        <w:rPr>
                          <w:b/>
                        </w:rPr>
                        <w:t>DRAFT AREA</w:t>
                      </w:r>
                    </w:p>
                    <w:p w:rsidR="00A72DCF" w:rsidRPr="00583C74" w:rsidRDefault="00A72DCF" w:rsidP="000307A9">
                      <w:pPr>
                        <w:rPr>
                          <w:b/>
                        </w:rPr>
                      </w:pPr>
                    </w:p>
                    <w:p w:rsidR="000307A9" w:rsidRPr="00583C74" w:rsidRDefault="000307A9">
                      <w:permStart w:id="1382811646" w:edGrp="everyone"/>
                      <w:permEnd w:id="1382811646"/>
                    </w:p>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EndPr/>
          <w:sdtContent>
            <w:permStart w:id="1003626956"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1003626956"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7"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Pr="001C4084" w:rsidRDefault="00EA5AA6" w:rsidP="004B3B61">
            <w:pPr>
              <w:rPr>
                <w:rFonts w:ascii="Arial" w:hAnsi="Arial" w:cs="Arial"/>
                <w:sz w:val="22"/>
                <w:szCs w:val="22"/>
              </w:rPr>
            </w:pPr>
            <w:permStart w:id="78005382" w:edGrp="everyone"/>
            <w:r>
              <w:rPr>
                <w:rFonts w:ascii="Arial" w:hAnsi="Arial" w:cs="Arial"/>
                <w:sz w:val="22"/>
                <w:szCs w:val="22"/>
              </w:rPr>
              <w:t>Costing by area, costing by material and labour, and costing by a costing guide or estimating manual</w:t>
            </w:r>
            <w:permEnd w:id="78005382"/>
          </w:p>
        </w:tc>
        <w:sdt>
          <w:sdtPr>
            <w:rPr>
              <w:rFonts w:ascii="Arial" w:hAnsi="Arial" w:cs="Arial"/>
              <w:sz w:val="44"/>
              <w:szCs w:val="44"/>
            </w:rPr>
            <w:id w:val="-664700734"/>
            <w14:checkbox>
              <w14:checked w14:val="0"/>
              <w14:checkedState w14:val="00FE" w14:font="Wingdings"/>
              <w14:uncheckedState w14:val="00A8" w14:font="Wingdings"/>
            </w14:checkbox>
          </w:sdtPr>
          <w:sdtEndPr/>
          <w:sdtContent>
            <w:permStart w:id="2049646593"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2049646593"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18" w:name="_Ref424114325"/>
      <w:r>
        <w:t>Name some of the circumstances</w:t>
      </w:r>
      <w:r w:rsidRPr="00F77923">
        <w:t xml:space="preserve"> to consider in relation to labour adjustment factors when estimating a project for construction</w:t>
      </w:r>
      <w:r>
        <w:t>.</w:t>
      </w:r>
      <w:bookmarkEnd w:id="18"/>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FB58B1" w:rsidP="004B3B61">
            <w:pPr>
              <w:rPr>
                <w:rFonts w:ascii="Arial" w:hAnsi="Arial" w:cs="Arial"/>
                <w:sz w:val="22"/>
                <w:szCs w:val="22"/>
              </w:rPr>
            </w:pPr>
            <w:permStart w:id="1432097648" w:edGrp="everyone"/>
            <w:r>
              <w:rPr>
                <w:rFonts w:ascii="Arial" w:hAnsi="Arial" w:cs="Arial"/>
                <w:sz w:val="22"/>
                <w:szCs w:val="22"/>
              </w:rPr>
              <w:t>Add 10% to 15% when working temperatures are below 40 degrees or above 95 degrees</w:t>
            </w:r>
          </w:p>
          <w:p w:rsidR="00FB58B1" w:rsidRDefault="00FB58B1" w:rsidP="004B3B61">
            <w:pPr>
              <w:rPr>
                <w:rFonts w:ascii="Arial" w:hAnsi="Arial" w:cs="Arial"/>
                <w:sz w:val="22"/>
                <w:szCs w:val="22"/>
              </w:rPr>
            </w:pPr>
          </w:p>
          <w:p w:rsidR="00FB58B1" w:rsidRDefault="00FB58B1" w:rsidP="004B3B61">
            <w:pPr>
              <w:rPr>
                <w:rFonts w:ascii="Arial" w:hAnsi="Arial" w:cs="Arial"/>
                <w:sz w:val="22"/>
                <w:szCs w:val="22"/>
              </w:rPr>
            </w:pPr>
            <w:r>
              <w:rPr>
                <w:rFonts w:ascii="Arial" w:hAnsi="Arial" w:cs="Arial"/>
                <w:sz w:val="22"/>
                <w:szCs w:val="22"/>
              </w:rPr>
              <w:t>Add 1% for each 10 feet that materials must be lifted above ground level</w:t>
            </w:r>
          </w:p>
          <w:p w:rsidR="00FB58B1" w:rsidRDefault="00FB58B1" w:rsidP="004B3B61">
            <w:pPr>
              <w:rPr>
                <w:rFonts w:ascii="Arial" w:hAnsi="Arial" w:cs="Arial"/>
                <w:sz w:val="22"/>
                <w:szCs w:val="22"/>
              </w:rPr>
            </w:pPr>
          </w:p>
          <w:p w:rsidR="00FB58B1" w:rsidRDefault="00FB58B1" w:rsidP="004B3B61">
            <w:pPr>
              <w:rPr>
                <w:rFonts w:ascii="Arial" w:hAnsi="Arial" w:cs="Arial"/>
                <w:sz w:val="22"/>
                <w:szCs w:val="22"/>
              </w:rPr>
            </w:pPr>
            <w:r>
              <w:rPr>
                <w:rFonts w:ascii="Arial" w:hAnsi="Arial" w:cs="Arial"/>
                <w:sz w:val="22"/>
                <w:szCs w:val="22"/>
              </w:rPr>
              <w:t>Deduct 10% to 20% when an identical task is repeated many times for several days at the same site</w:t>
            </w:r>
          </w:p>
          <w:p w:rsidR="00FB58B1" w:rsidRDefault="00FB58B1" w:rsidP="004B3B61">
            <w:pPr>
              <w:rPr>
                <w:rFonts w:ascii="Arial" w:hAnsi="Arial" w:cs="Arial"/>
                <w:sz w:val="22"/>
                <w:szCs w:val="22"/>
              </w:rPr>
            </w:pPr>
          </w:p>
          <w:p w:rsidR="00FB58B1" w:rsidRDefault="00FB58B1" w:rsidP="004B3B61">
            <w:pPr>
              <w:rPr>
                <w:rFonts w:ascii="Arial" w:hAnsi="Arial" w:cs="Arial"/>
                <w:sz w:val="22"/>
                <w:szCs w:val="22"/>
              </w:rPr>
            </w:pPr>
            <w:r>
              <w:rPr>
                <w:rFonts w:ascii="Arial" w:hAnsi="Arial" w:cs="Arial"/>
                <w:sz w:val="22"/>
                <w:szCs w:val="22"/>
              </w:rPr>
              <w:t>Add 30% to 50% on small jobs where fittings and matching of materials is required, adjacent surfaces have to be protected and the job site is occupied during construction</w:t>
            </w:r>
          </w:p>
          <w:p w:rsidR="00FB58B1" w:rsidRDefault="00FB58B1" w:rsidP="004B3B61">
            <w:pPr>
              <w:rPr>
                <w:rFonts w:ascii="Arial" w:hAnsi="Arial" w:cs="Arial"/>
                <w:sz w:val="22"/>
                <w:szCs w:val="22"/>
              </w:rPr>
            </w:pPr>
          </w:p>
          <w:p w:rsidR="00FB58B1" w:rsidRDefault="00FB58B1" w:rsidP="004B3B61">
            <w:pPr>
              <w:rPr>
                <w:rFonts w:ascii="Arial" w:hAnsi="Arial" w:cs="Arial"/>
                <w:sz w:val="22"/>
                <w:szCs w:val="22"/>
              </w:rPr>
            </w:pPr>
            <w:r>
              <w:rPr>
                <w:rFonts w:ascii="Arial" w:hAnsi="Arial" w:cs="Arial"/>
                <w:sz w:val="22"/>
                <w:szCs w:val="22"/>
              </w:rPr>
              <w:t xml:space="preserve">Add 25% to 50% for work done following a major flood, fire, earthquake, hurricane or tornado while skilled tradesmen are not readily available. Material costs may also be higher after a major disaster </w:t>
            </w:r>
          </w:p>
          <w:p w:rsidR="00FB58B1" w:rsidRDefault="00FB58B1" w:rsidP="004B3B61">
            <w:pPr>
              <w:rPr>
                <w:rFonts w:ascii="Arial" w:hAnsi="Arial" w:cs="Arial"/>
                <w:sz w:val="22"/>
                <w:szCs w:val="22"/>
              </w:rPr>
            </w:pPr>
          </w:p>
          <w:p w:rsidR="00FB58B1" w:rsidRDefault="00FB58B1" w:rsidP="004B3B61">
            <w:pPr>
              <w:rPr>
                <w:rFonts w:ascii="Arial" w:hAnsi="Arial" w:cs="Arial"/>
                <w:sz w:val="22"/>
                <w:szCs w:val="22"/>
              </w:rPr>
            </w:pPr>
            <w:r>
              <w:rPr>
                <w:rFonts w:ascii="Arial" w:hAnsi="Arial" w:cs="Arial"/>
                <w:sz w:val="22"/>
                <w:szCs w:val="22"/>
              </w:rPr>
              <w:t>Add 10% to 35% for demanding specs, rigid inspections, unreliable suppliers, a difficult owner or an inexperienced architect</w:t>
            </w:r>
          </w:p>
          <w:permEnd w:id="1432097648"/>
          <w:p w:rsidR="00553419" w:rsidRPr="001C4084" w:rsidRDefault="00553419" w:rsidP="004B3B61">
            <w:pPr>
              <w:rPr>
                <w:rFonts w:ascii="Arial" w:hAnsi="Arial" w:cs="Arial"/>
                <w:sz w:val="22"/>
                <w:szCs w:val="22"/>
              </w:rPr>
            </w:pPr>
          </w:p>
        </w:tc>
        <w:sdt>
          <w:sdtPr>
            <w:rPr>
              <w:rFonts w:ascii="Arial" w:hAnsi="Arial" w:cs="Arial"/>
              <w:sz w:val="44"/>
              <w:szCs w:val="44"/>
            </w:rPr>
            <w:id w:val="195738155"/>
            <w14:checkbox>
              <w14:checked w14:val="0"/>
              <w14:checkedState w14:val="00FE" w14:font="Wingdings"/>
              <w14:uncheckedState w14:val="00A8" w14:font="Wingdings"/>
            </w14:checkbox>
          </w:sdtPr>
          <w:sdtEndPr/>
          <w:sdtContent>
            <w:permStart w:id="511465031"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511465031"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19"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19"/>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06"/>
        <w:gridCol w:w="6533"/>
        <w:gridCol w:w="58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890442700"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890442700"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477505538" w:edGrp="everyone" w:displacedByCustomXml="next"/>
        <w:sdt>
          <w:sdtPr>
            <w:rPr>
              <w:sz w:val="36"/>
            </w:rPr>
            <w:id w:val="553353518"/>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477505538"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647774035" w:edGrp="everyone" w:displacedByCustomXml="next"/>
        <w:sdt>
          <w:sdtPr>
            <w:rPr>
              <w:sz w:val="36"/>
            </w:rPr>
            <w:id w:val="-65145111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647774035"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029717013" w:edGrp="everyone" w:displacedByCustomXml="next"/>
        <w:sdt>
          <w:sdtPr>
            <w:rPr>
              <w:sz w:val="36"/>
            </w:rPr>
            <w:id w:val="-180584219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02971701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530734739" w:edGrp="everyone" w:displacedByCustomXml="next"/>
        <w:sdt>
          <w:sdtPr>
            <w:rPr>
              <w:sz w:val="36"/>
            </w:rPr>
            <w:id w:val="700290729"/>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530734739"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648455933" w:edGrp="everyone" w:displacedByCustomXml="next"/>
        <w:sdt>
          <w:sdtPr>
            <w:rPr>
              <w:sz w:val="36"/>
            </w:rPr>
            <w:id w:val="1563446681"/>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EA5AA6" w:rsidP="0041662E">
                <w:pPr>
                  <w:ind w:left="993" w:hanging="993"/>
                  <w:jc w:val="center"/>
                </w:pPr>
                <w:r>
                  <w:rPr>
                    <w:rFonts w:ascii="MS Gothic" w:eastAsia="MS Gothic" w:hAnsi="MS Gothic" w:hint="eastAsia"/>
                    <w:sz w:val="36"/>
                  </w:rPr>
                  <w:t>☒</w:t>
                </w:r>
              </w:p>
            </w:tc>
          </w:sdtContent>
        </w:sdt>
        <w:permEnd w:id="1648455933"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791429084" w:edGrp="everyone" w:displacedByCustomXml="next"/>
        <w:sdt>
          <w:sdtPr>
            <w:rPr>
              <w:sz w:val="36"/>
            </w:rPr>
            <w:id w:val="2031675344"/>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79142908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391465275" w:edGrp="everyone" w:displacedByCustomXml="next"/>
        <w:sdt>
          <w:sdtPr>
            <w:rPr>
              <w:sz w:val="36"/>
            </w:rPr>
            <w:id w:val="117727085"/>
            <w14:checkbox>
              <w14:checked w14:val="0"/>
              <w14:checkedState w14:val="2612" w14:font="MS Gothic"/>
              <w14:uncheckedState w14:val="2610" w14:font="MS Gothic"/>
            </w14:checkbox>
          </w:sdtPr>
          <w:sdtEnd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391465275"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0" w:name="_Ref424114881"/>
      <w:r w:rsidRPr="00A95451">
        <w:rPr>
          <w:bCs/>
        </w:rPr>
        <w:t>What and where are some of the potential sources you could go to in choosing your suppliers for goods and services?</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E01E6D" w:rsidP="004B3B61">
            <w:pPr>
              <w:rPr>
                <w:rFonts w:ascii="Arial" w:hAnsi="Arial" w:cs="Arial"/>
                <w:sz w:val="22"/>
                <w:szCs w:val="22"/>
              </w:rPr>
            </w:pPr>
            <w:permStart w:id="2133224318" w:edGrp="everyone"/>
            <w:r>
              <w:rPr>
                <w:rFonts w:ascii="Arial" w:hAnsi="Arial" w:cs="Arial"/>
                <w:sz w:val="22"/>
                <w:szCs w:val="22"/>
              </w:rPr>
              <w:t xml:space="preserve">Online is one of the best ways to locate suppliers e.g. manufacturers and wholesalers </w:t>
            </w:r>
          </w:p>
          <w:p w:rsidR="00553419" w:rsidRDefault="00553419" w:rsidP="004B3B61">
            <w:pPr>
              <w:rPr>
                <w:rFonts w:ascii="Arial" w:hAnsi="Arial" w:cs="Arial"/>
                <w:sz w:val="22"/>
                <w:szCs w:val="22"/>
              </w:rPr>
            </w:pPr>
          </w:p>
          <w:p w:rsidR="00553419" w:rsidRDefault="00E01E6D" w:rsidP="004B3B61">
            <w:pPr>
              <w:rPr>
                <w:rFonts w:ascii="Arial" w:hAnsi="Arial" w:cs="Arial"/>
                <w:sz w:val="22"/>
                <w:szCs w:val="22"/>
              </w:rPr>
            </w:pPr>
            <w:r>
              <w:rPr>
                <w:rFonts w:ascii="Arial" w:hAnsi="Arial" w:cs="Arial"/>
                <w:sz w:val="22"/>
                <w:szCs w:val="22"/>
              </w:rPr>
              <w:t>Yellow Pages</w:t>
            </w:r>
          </w:p>
          <w:p w:rsidR="00553419" w:rsidRDefault="00553419" w:rsidP="004B3B61">
            <w:pPr>
              <w:rPr>
                <w:rFonts w:ascii="Arial" w:hAnsi="Arial" w:cs="Arial"/>
                <w:sz w:val="22"/>
                <w:szCs w:val="22"/>
              </w:rPr>
            </w:pPr>
          </w:p>
          <w:p w:rsidR="00553419" w:rsidRDefault="000A2ED7" w:rsidP="004B3B61">
            <w:pPr>
              <w:rPr>
                <w:rFonts w:ascii="Arial" w:hAnsi="Arial" w:cs="Arial"/>
                <w:sz w:val="22"/>
                <w:szCs w:val="22"/>
              </w:rPr>
            </w:pPr>
            <w:r>
              <w:rPr>
                <w:rFonts w:ascii="Arial" w:hAnsi="Arial" w:cs="Arial"/>
                <w:sz w:val="22"/>
                <w:szCs w:val="22"/>
              </w:rPr>
              <w:t>Attending industry events and exhibitions</w:t>
            </w:r>
          </w:p>
          <w:p w:rsidR="00553419" w:rsidRDefault="00553419" w:rsidP="004B3B61">
            <w:pPr>
              <w:rPr>
                <w:rFonts w:ascii="Arial" w:hAnsi="Arial" w:cs="Arial"/>
                <w:sz w:val="22"/>
                <w:szCs w:val="22"/>
              </w:rPr>
            </w:pPr>
          </w:p>
          <w:p w:rsidR="00553419" w:rsidRPr="001C4084" w:rsidRDefault="000A2ED7" w:rsidP="004B3B61">
            <w:pPr>
              <w:rPr>
                <w:rFonts w:ascii="Arial" w:hAnsi="Arial" w:cs="Arial"/>
                <w:sz w:val="22"/>
                <w:szCs w:val="22"/>
              </w:rPr>
            </w:pPr>
            <w:r>
              <w:rPr>
                <w:rFonts w:ascii="Arial" w:hAnsi="Arial" w:cs="Arial"/>
                <w:sz w:val="22"/>
                <w:szCs w:val="22"/>
              </w:rPr>
              <w:t>Use your/companies networks</w:t>
            </w:r>
            <w:permEnd w:id="2133224318"/>
          </w:p>
        </w:tc>
        <w:sdt>
          <w:sdtPr>
            <w:rPr>
              <w:rFonts w:ascii="Arial" w:hAnsi="Arial" w:cs="Arial"/>
              <w:sz w:val="44"/>
              <w:szCs w:val="44"/>
            </w:rPr>
            <w:id w:val="1254857515"/>
            <w14:checkbox>
              <w14:checked w14:val="0"/>
              <w14:checkedState w14:val="00FE" w14:font="Wingdings"/>
              <w14:uncheckedState w14:val="00A8" w14:font="Wingdings"/>
            </w14:checkbox>
          </w:sdtPr>
          <w:sdtEndPr/>
          <w:sdtContent>
            <w:permStart w:id="2062421045"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2062421045"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1" w:name="_Ref424114882"/>
      <w:r>
        <w:t>What are some of the primary (k</w:t>
      </w:r>
      <w:r w:rsidRPr="00A95451">
        <w:t>ey) factors for choosing your suppliers?</w:t>
      </w:r>
      <w:bookmarkEnd w:id="21"/>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0A2ED7" w:rsidP="004B3B61">
            <w:pPr>
              <w:rPr>
                <w:rFonts w:ascii="Arial" w:hAnsi="Arial" w:cs="Arial"/>
                <w:sz w:val="22"/>
                <w:szCs w:val="22"/>
              </w:rPr>
            </w:pPr>
            <w:permStart w:id="1139550919" w:edGrp="everyone"/>
            <w:r>
              <w:rPr>
                <w:rFonts w:ascii="Arial" w:hAnsi="Arial" w:cs="Arial"/>
                <w:sz w:val="22"/>
                <w:szCs w:val="22"/>
              </w:rPr>
              <w:t>Price – different manufacturers have varying prices so ask for quote, but also get a physical sample as the best price does not represent the best quality</w:t>
            </w:r>
          </w:p>
          <w:p w:rsidR="00553419" w:rsidRDefault="00553419" w:rsidP="004B3B61">
            <w:pPr>
              <w:rPr>
                <w:rFonts w:ascii="Arial" w:hAnsi="Arial" w:cs="Arial"/>
                <w:sz w:val="22"/>
                <w:szCs w:val="22"/>
              </w:rPr>
            </w:pPr>
          </w:p>
          <w:p w:rsidR="00553419" w:rsidRDefault="000A2ED7" w:rsidP="004B3B61">
            <w:pPr>
              <w:rPr>
                <w:rFonts w:ascii="Arial" w:hAnsi="Arial" w:cs="Arial"/>
                <w:sz w:val="22"/>
                <w:szCs w:val="22"/>
              </w:rPr>
            </w:pPr>
            <w:r>
              <w:rPr>
                <w:rFonts w:ascii="Arial" w:hAnsi="Arial" w:cs="Arial"/>
                <w:sz w:val="22"/>
                <w:szCs w:val="22"/>
              </w:rPr>
              <w:t>Reliability – reliable suppliers deliver the right goods or services on time; large suppliers are generally more reliable as they have enough resources and systems to ensure they can still deliver if anything goes wrong</w:t>
            </w:r>
          </w:p>
          <w:p w:rsidR="00553419" w:rsidRDefault="00553419" w:rsidP="004B3B61">
            <w:pPr>
              <w:rPr>
                <w:rFonts w:ascii="Arial" w:hAnsi="Arial" w:cs="Arial"/>
                <w:sz w:val="22"/>
                <w:szCs w:val="22"/>
              </w:rPr>
            </w:pPr>
          </w:p>
          <w:p w:rsidR="00553419" w:rsidRDefault="000A2ED7" w:rsidP="004B3B61">
            <w:pPr>
              <w:rPr>
                <w:rFonts w:ascii="Arial" w:hAnsi="Arial" w:cs="Arial"/>
                <w:sz w:val="22"/>
                <w:szCs w:val="22"/>
              </w:rPr>
            </w:pPr>
            <w:r>
              <w:rPr>
                <w:rFonts w:ascii="Arial" w:hAnsi="Arial" w:cs="Arial"/>
                <w:sz w:val="22"/>
                <w:szCs w:val="22"/>
              </w:rPr>
              <w:t xml:space="preserve">Stability – look for suppliers who have been in business a long time </w:t>
            </w:r>
          </w:p>
          <w:p w:rsidR="00553419" w:rsidRDefault="00553419" w:rsidP="004B3B61">
            <w:pPr>
              <w:rPr>
                <w:rFonts w:ascii="Arial" w:hAnsi="Arial" w:cs="Arial"/>
                <w:sz w:val="22"/>
                <w:szCs w:val="22"/>
              </w:rPr>
            </w:pPr>
          </w:p>
          <w:p w:rsidR="00553419" w:rsidRPr="001C4084" w:rsidRDefault="000A2ED7" w:rsidP="004B3B61">
            <w:pPr>
              <w:rPr>
                <w:rFonts w:ascii="Arial" w:hAnsi="Arial" w:cs="Arial"/>
                <w:sz w:val="22"/>
                <w:szCs w:val="22"/>
              </w:rPr>
            </w:pPr>
            <w:r>
              <w:rPr>
                <w:rFonts w:ascii="Arial" w:hAnsi="Arial" w:cs="Arial"/>
                <w:sz w:val="22"/>
                <w:szCs w:val="22"/>
              </w:rPr>
              <w:t xml:space="preserve">Location – distant suppliers might mean longer delivery times </w:t>
            </w:r>
            <w:permEnd w:id="1139550919"/>
          </w:p>
        </w:tc>
        <w:sdt>
          <w:sdtPr>
            <w:rPr>
              <w:rFonts w:ascii="Arial" w:hAnsi="Arial" w:cs="Arial"/>
              <w:sz w:val="44"/>
              <w:szCs w:val="44"/>
            </w:rPr>
            <w:id w:val="655733050"/>
            <w14:checkbox>
              <w14:checked w14:val="0"/>
              <w14:checkedState w14:val="00FE" w14:font="Wingdings"/>
              <w14:uncheckedState w14:val="00A8" w14:font="Wingdings"/>
            </w14:checkbox>
          </w:sdtPr>
          <w:sdtEndPr/>
          <w:sdtContent>
            <w:permStart w:id="766973600"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766973600"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994"/>
      <w:r w:rsidRPr="00A95451">
        <w:lastRenderedPageBreak/>
        <w:t>What are some of the ways you could communicate with your suppliers for gaining quotes?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3E4103" w:rsidP="004B3B61">
            <w:pPr>
              <w:rPr>
                <w:rFonts w:ascii="Arial" w:hAnsi="Arial" w:cs="Arial"/>
                <w:sz w:val="22"/>
                <w:szCs w:val="22"/>
              </w:rPr>
            </w:pPr>
            <w:permStart w:id="1038055183" w:edGrp="everyone"/>
            <w:r>
              <w:rPr>
                <w:rFonts w:ascii="Arial" w:hAnsi="Arial" w:cs="Arial"/>
                <w:sz w:val="22"/>
                <w:szCs w:val="22"/>
              </w:rPr>
              <w:t xml:space="preserve">Though written requests, email requests, fax requests, telephone requests, or verbal requests. The most popular methods are typically via email or faxing but it also depends on the office systems in place. </w:t>
            </w:r>
            <w:permEnd w:id="1038055183"/>
          </w:p>
        </w:tc>
        <w:permStart w:id="360731393"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360731393"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3" w:name="_Ref424115147"/>
      <w:r>
        <w:t>Explain the concept of a ‘Labour Only’</w:t>
      </w:r>
      <w:r w:rsidR="00C42708">
        <w:t xml:space="preserve"> q</w:t>
      </w:r>
      <w:r w:rsidRPr="00A95451">
        <w:t>uote?</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B2DBD" w:rsidRDefault="005B2DBD" w:rsidP="004B3B61">
            <w:pPr>
              <w:rPr>
                <w:rFonts w:ascii="Arial" w:hAnsi="Arial" w:cs="Arial"/>
                <w:sz w:val="22"/>
                <w:szCs w:val="22"/>
              </w:rPr>
            </w:pPr>
            <w:permStart w:id="552424954" w:edGrp="everyone"/>
            <w:r>
              <w:rPr>
                <w:rFonts w:ascii="Arial" w:hAnsi="Arial" w:cs="Arial"/>
                <w:sz w:val="22"/>
                <w:szCs w:val="22"/>
              </w:rPr>
              <w:t>Labour only quotes are quotes for labour only, and materials are not included.</w:t>
            </w:r>
          </w:p>
          <w:p w:rsidR="005B2DBD" w:rsidRDefault="005B2DBD" w:rsidP="004B3B61">
            <w:pPr>
              <w:rPr>
                <w:rFonts w:ascii="Arial" w:hAnsi="Arial" w:cs="Arial"/>
                <w:sz w:val="22"/>
                <w:szCs w:val="22"/>
              </w:rPr>
            </w:pPr>
          </w:p>
          <w:p w:rsidR="00553419" w:rsidRDefault="003E4103" w:rsidP="004B3B61">
            <w:pPr>
              <w:rPr>
                <w:rFonts w:ascii="Arial" w:hAnsi="Arial" w:cs="Arial"/>
                <w:sz w:val="22"/>
                <w:szCs w:val="22"/>
              </w:rPr>
            </w:pPr>
            <w:r>
              <w:rPr>
                <w:rFonts w:ascii="Arial" w:hAnsi="Arial" w:cs="Arial"/>
                <w:sz w:val="22"/>
                <w:szCs w:val="22"/>
              </w:rPr>
              <w:t xml:space="preserve">Labour </w:t>
            </w:r>
            <w:r w:rsidR="005B2DBD">
              <w:rPr>
                <w:rFonts w:ascii="Arial" w:hAnsi="Arial" w:cs="Arial"/>
                <w:sz w:val="22"/>
                <w:szCs w:val="22"/>
              </w:rPr>
              <w:t>is</w:t>
            </w:r>
            <w:r>
              <w:rPr>
                <w:rFonts w:ascii="Arial" w:hAnsi="Arial" w:cs="Arial"/>
                <w:sz w:val="22"/>
                <w:szCs w:val="22"/>
              </w:rPr>
              <w:t xml:space="preserve"> quoted as part of the cost of construction. In this type of quote, labour can be quoted in three ways:</w:t>
            </w:r>
          </w:p>
          <w:p w:rsidR="00553419" w:rsidRDefault="00553419" w:rsidP="004B3B61">
            <w:pPr>
              <w:rPr>
                <w:rFonts w:ascii="Arial" w:hAnsi="Arial" w:cs="Arial"/>
                <w:sz w:val="22"/>
                <w:szCs w:val="22"/>
              </w:rPr>
            </w:pPr>
            <w:bookmarkStart w:id="24" w:name="_GoBack"/>
            <w:bookmarkEnd w:id="24"/>
          </w:p>
          <w:p w:rsidR="00553419" w:rsidRDefault="003E4103" w:rsidP="004B3B61">
            <w:pPr>
              <w:rPr>
                <w:rFonts w:ascii="Arial" w:hAnsi="Arial" w:cs="Arial"/>
                <w:sz w:val="22"/>
                <w:szCs w:val="22"/>
              </w:rPr>
            </w:pPr>
            <w:r>
              <w:rPr>
                <w:rFonts w:ascii="Arial" w:hAnsi="Arial" w:cs="Arial"/>
                <w:sz w:val="22"/>
                <w:szCs w:val="22"/>
              </w:rPr>
              <w:t>Per unit: installation of doors is usually quoted per unit</w:t>
            </w:r>
          </w:p>
          <w:p w:rsidR="00553419" w:rsidRDefault="00553419" w:rsidP="004B3B61">
            <w:pPr>
              <w:rPr>
                <w:rFonts w:ascii="Arial" w:hAnsi="Arial" w:cs="Arial"/>
                <w:sz w:val="22"/>
                <w:szCs w:val="22"/>
              </w:rPr>
            </w:pPr>
          </w:p>
          <w:p w:rsidR="00553419" w:rsidRDefault="003E4103" w:rsidP="004B3B61">
            <w:pPr>
              <w:rPr>
                <w:rFonts w:ascii="Arial" w:hAnsi="Arial" w:cs="Arial"/>
                <w:sz w:val="22"/>
                <w:szCs w:val="22"/>
              </w:rPr>
            </w:pPr>
            <w:r>
              <w:rPr>
                <w:rFonts w:ascii="Arial" w:hAnsi="Arial" w:cs="Arial"/>
                <w:sz w:val="22"/>
                <w:szCs w:val="22"/>
              </w:rPr>
              <w:t>Per Lineal Meter: the cost of building walls to a specified height such as 2400mm may be quoted per lineal meter of wall length</w:t>
            </w:r>
          </w:p>
          <w:p w:rsidR="00553419" w:rsidRDefault="00553419" w:rsidP="004B3B61">
            <w:pPr>
              <w:rPr>
                <w:rFonts w:ascii="Arial" w:hAnsi="Arial" w:cs="Arial"/>
                <w:sz w:val="22"/>
                <w:szCs w:val="22"/>
              </w:rPr>
            </w:pPr>
          </w:p>
          <w:p w:rsidR="00553419" w:rsidRPr="001C4084" w:rsidRDefault="003E4103" w:rsidP="004B3B61">
            <w:pPr>
              <w:rPr>
                <w:rFonts w:ascii="Arial" w:hAnsi="Arial" w:cs="Arial"/>
                <w:sz w:val="22"/>
                <w:szCs w:val="22"/>
              </w:rPr>
            </w:pPr>
            <w:r>
              <w:rPr>
                <w:rFonts w:ascii="Arial" w:hAnsi="Arial" w:cs="Arial"/>
                <w:sz w:val="22"/>
                <w:szCs w:val="22"/>
              </w:rPr>
              <w:t>Per square meter: the cost of building wall may be quoted on the floor area in square meters</w:t>
            </w:r>
            <w:permEnd w:id="552424954"/>
          </w:p>
        </w:tc>
        <w:sdt>
          <w:sdtPr>
            <w:rPr>
              <w:rFonts w:ascii="Arial" w:hAnsi="Arial" w:cs="Arial"/>
              <w:sz w:val="44"/>
              <w:szCs w:val="44"/>
            </w:rPr>
            <w:id w:val="1513499715"/>
            <w14:checkbox>
              <w14:checked w14:val="0"/>
              <w14:checkedState w14:val="00FE" w14:font="Wingdings"/>
              <w14:uncheckedState w14:val="00A8" w14:font="Wingdings"/>
            </w14:checkbox>
          </w:sdtPr>
          <w:sdtEndPr/>
          <w:sdtContent>
            <w:permStart w:id="850206142"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850206142"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lastRenderedPageBreak/>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5" w:name="_Ref424115434"/>
      <w:r>
        <w:t xml:space="preserve">Referring to the supplied </w:t>
      </w:r>
      <w:r w:rsidRPr="00561B85">
        <w:t>set of house plans</w:t>
      </w:r>
      <w:r>
        <w:t>,</w:t>
      </w:r>
      <w:r w:rsidRPr="00561B85">
        <w:t xml:space="preserve"> you must do the following scheduling and costing</w:t>
      </w:r>
      <w:r>
        <w:t>:</w:t>
      </w:r>
      <w:bookmarkEnd w:id="25"/>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1889758267" w:edGrp="everyone"/>
            <w:permEnd w:id="1889758267"/>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1872918655" w:edGrp="everyone"/>
            <w:permEnd w:id="1872918655"/>
          </w:p>
        </w:tc>
        <w:permStart w:id="5923689"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5923689" w:displacedByCustomXml="prev"/>
      </w:tr>
    </w:tbl>
    <w:p w:rsidR="00CE17A5" w:rsidRDefault="00CE17A5" w:rsidP="004A1F0F"/>
    <w:sectPr w:rsidR="00CE17A5" w:rsidSect="004A1F0F">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001" w:rsidRDefault="004D1001" w:rsidP="00A67754">
      <w:r>
        <w:separator/>
      </w:r>
    </w:p>
  </w:endnote>
  <w:endnote w:type="continuationSeparator" w:id="0">
    <w:p w:rsidR="004D1001" w:rsidRDefault="004D100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0F" w:rsidRPr="00830749" w:rsidRDefault="004A1F0F" w:rsidP="004A1F0F">
    <w:pPr>
      <w:pBdr>
        <w:top w:val="single" w:sz="4" w:space="1" w:color="auto"/>
      </w:pBdr>
      <w:rPr>
        <w:rFonts w:ascii="Arial" w:hAnsi="Arial" w:cs="Arial"/>
        <w:b/>
        <w:sz w:val="16"/>
        <w:szCs w:val="16"/>
      </w:rPr>
    </w:pPr>
  </w:p>
  <w:p w:rsidR="004A1F0F" w:rsidRDefault="004A1F0F"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B2DBD">
      <w:rPr>
        <w:rFonts w:ascii="Arial" w:hAnsi="Arial" w:cs="Arial"/>
        <w:b/>
        <w:noProof/>
        <w:sz w:val="16"/>
        <w:szCs w:val="16"/>
      </w:rPr>
      <w:t>14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B2DBD">
      <w:rPr>
        <w:rFonts w:ascii="Arial" w:hAnsi="Arial" w:cs="Arial"/>
        <w:b/>
        <w:noProof/>
        <w:sz w:val="16"/>
        <w:szCs w:val="16"/>
      </w:rPr>
      <w:t>16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0F" w:rsidRPr="00830749" w:rsidRDefault="004A1F0F" w:rsidP="004A1F0F">
    <w:pPr>
      <w:pBdr>
        <w:top w:val="single" w:sz="4" w:space="1" w:color="auto"/>
      </w:pBdr>
      <w:rPr>
        <w:rFonts w:ascii="Arial" w:hAnsi="Arial" w:cs="Arial"/>
        <w:b/>
        <w:sz w:val="16"/>
        <w:szCs w:val="16"/>
      </w:rPr>
    </w:pPr>
  </w:p>
  <w:p w:rsidR="004A1F0F" w:rsidRPr="00830749" w:rsidRDefault="004A1F0F"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4103">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E4103">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001" w:rsidRDefault="004D1001" w:rsidP="00A67754">
      <w:r>
        <w:separator/>
      </w:r>
    </w:p>
  </w:footnote>
  <w:footnote w:type="continuationSeparator" w:id="0">
    <w:p w:rsidR="004D1001" w:rsidRDefault="004D100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0F" w:rsidRDefault="004A1F0F"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p>
  <w:p w:rsidR="004A1F0F" w:rsidRPr="00830749" w:rsidRDefault="004A1F0F"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0F" w:rsidRDefault="004A1F0F"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A1F0F" w:rsidRPr="00830749" w:rsidRDefault="004A1F0F"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C8063576"/>
    <w:lvl w:ilvl="0">
      <w:start w:val="1"/>
      <w:numFmt w:val="upperLetter"/>
      <w:lvlText w:val="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1"/>
  </w:num>
  <w:num w:numId="5">
    <w:abstractNumId w:val="2"/>
  </w:num>
  <w:num w:numId="6">
    <w:abstractNumId w:val="13"/>
  </w:num>
  <w:num w:numId="7">
    <w:abstractNumId w:val="17"/>
  </w:num>
  <w:num w:numId="8">
    <w:abstractNumId w:val="10"/>
  </w:num>
  <w:num w:numId="9">
    <w:abstractNumId w:val="9"/>
  </w:num>
  <w:num w:numId="10">
    <w:abstractNumId w:val="8"/>
  </w:num>
  <w:num w:numId="11">
    <w:abstractNumId w:val="26"/>
  </w:num>
  <w:num w:numId="12">
    <w:abstractNumId w:val="0"/>
  </w:num>
  <w:num w:numId="13">
    <w:abstractNumId w:val="4"/>
  </w:num>
  <w:num w:numId="14">
    <w:abstractNumId w:val="18"/>
  </w:num>
  <w:num w:numId="15">
    <w:abstractNumId w:val="25"/>
  </w:num>
  <w:num w:numId="16">
    <w:abstractNumId w:val="20"/>
  </w:num>
  <w:num w:numId="17">
    <w:abstractNumId w:val="15"/>
  </w:num>
  <w:num w:numId="18">
    <w:abstractNumId w:val="7"/>
  </w:num>
  <w:num w:numId="19">
    <w:abstractNumId w:val="16"/>
  </w:num>
  <w:num w:numId="20">
    <w:abstractNumId w:val="14"/>
  </w:num>
  <w:num w:numId="21">
    <w:abstractNumId w:val="23"/>
  </w:num>
  <w:num w:numId="22">
    <w:abstractNumId w:val="19"/>
  </w:num>
  <w:num w:numId="23">
    <w:abstractNumId w:val="24"/>
  </w:num>
  <w:num w:numId="24">
    <w:abstractNumId w:val="22"/>
  </w:num>
  <w:num w:numId="25">
    <w:abstractNumId w:val="3"/>
  </w:num>
  <w:num w:numId="26">
    <w:abstractNumId w:val="12"/>
  </w:num>
  <w:num w:numId="27">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1E3E"/>
    <w:rsid w:val="0001396A"/>
    <w:rsid w:val="00017595"/>
    <w:rsid w:val="00020BB6"/>
    <w:rsid w:val="00024F65"/>
    <w:rsid w:val="00027B47"/>
    <w:rsid w:val="000307A9"/>
    <w:rsid w:val="000322DC"/>
    <w:rsid w:val="00035243"/>
    <w:rsid w:val="00036988"/>
    <w:rsid w:val="00037820"/>
    <w:rsid w:val="0004368E"/>
    <w:rsid w:val="0004675B"/>
    <w:rsid w:val="00051900"/>
    <w:rsid w:val="00052041"/>
    <w:rsid w:val="00054D7B"/>
    <w:rsid w:val="00061726"/>
    <w:rsid w:val="000653FD"/>
    <w:rsid w:val="000672EE"/>
    <w:rsid w:val="00074457"/>
    <w:rsid w:val="00076AD6"/>
    <w:rsid w:val="0008468E"/>
    <w:rsid w:val="00085F76"/>
    <w:rsid w:val="00090D03"/>
    <w:rsid w:val="00091491"/>
    <w:rsid w:val="000946F3"/>
    <w:rsid w:val="000A2303"/>
    <w:rsid w:val="000A2B00"/>
    <w:rsid w:val="000A2ED7"/>
    <w:rsid w:val="000A4836"/>
    <w:rsid w:val="000A7B07"/>
    <w:rsid w:val="000B3139"/>
    <w:rsid w:val="000B346C"/>
    <w:rsid w:val="000B7B64"/>
    <w:rsid w:val="000C233D"/>
    <w:rsid w:val="000C4F46"/>
    <w:rsid w:val="000C6FB4"/>
    <w:rsid w:val="000E680F"/>
    <w:rsid w:val="000F0FCA"/>
    <w:rsid w:val="00103A5E"/>
    <w:rsid w:val="001157AF"/>
    <w:rsid w:val="00116C30"/>
    <w:rsid w:val="0012562F"/>
    <w:rsid w:val="001266C6"/>
    <w:rsid w:val="00126C85"/>
    <w:rsid w:val="00132977"/>
    <w:rsid w:val="00134D2D"/>
    <w:rsid w:val="00135EFC"/>
    <w:rsid w:val="001457FC"/>
    <w:rsid w:val="00152592"/>
    <w:rsid w:val="001525FC"/>
    <w:rsid w:val="00154621"/>
    <w:rsid w:val="00154A40"/>
    <w:rsid w:val="00154DAE"/>
    <w:rsid w:val="001578F8"/>
    <w:rsid w:val="00166E7F"/>
    <w:rsid w:val="001709EB"/>
    <w:rsid w:val="00175F6C"/>
    <w:rsid w:val="00184237"/>
    <w:rsid w:val="001849FC"/>
    <w:rsid w:val="0018673D"/>
    <w:rsid w:val="00187D1C"/>
    <w:rsid w:val="00191E86"/>
    <w:rsid w:val="0019250A"/>
    <w:rsid w:val="001965F1"/>
    <w:rsid w:val="001A77CF"/>
    <w:rsid w:val="001B09BC"/>
    <w:rsid w:val="001C0B34"/>
    <w:rsid w:val="001C4084"/>
    <w:rsid w:val="001D01D1"/>
    <w:rsid w:val="001D6C46"/>
    <w:rsid w:val="001E05E8"/>
    <w:rsid w:val="001F2AD0"/>
    <w:rsid w:val="001F3555"/>
    <w:rsid w:val="001F3CD0"/>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358F5"/>
    <w:rsid w:val="00242C2B"/>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563D"/>
    <w:rsid w:val="002B03AC"/>
    <w:rsid w:val="002B2600"/>
    <w:rsid w:val="002B3BE9"/>
    <w:rsid w:val="002B6786"/>
    <w:rsid w:val="002B7054"/>
    <w:rsid w:val="002C4301"/>
    <w:rsid w:val="002C4D10"/>
    <w:rsid w:val="002C66FA"/>
    <w:rsid w:val="002D1837"/>
    <w:rsid w:val="002D3C53"/>
    <w:rsid w:val="002D3E2B"/>
    <w:rsid w:val="002D4C72"/>
    <w:rsid w:val="002F5475"/>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4AB1"/>
    <w:rsid w:val="00357CC0"/>
    <w:rsid w:val="003614DC"/>
    <w:rsid w:val="00361CE5"/>
    <w:rsid w:val="00362760"/>
    <w:rsid w:val="00374DDE"/>
    <w:rsid w:val="003758B4"/>
    <w:rsid w:val="00376162"/>
    <w:rsid w:val="00390A28"/>
    <w:rsid w:val="0039160D"/>
    <w:rsid w:val="00396581"/>
    <w:rsid w:val="003965FE"/>
    <w:rsid w:val="00397E79"/>
    <w:rsid w:val="003A19C4"/>
    <w:rsid w:val="003A7091"/>
    <w:rsid w:val="003B0DC7"/>
    <w:rsid w:val="003B5C02"/>
    <w:rsid w:val="003C065D"/>
    <w:rsid w:val="003C173C"/>
    <w:rsid w:val="003C33FB"/>
    <w:rsid w:val="003C4AEC"/>
    <w:rsid w:val="003C6A1A"/>
    <w:rsid w:val="003D1614"/>
    <w:rsid w:val="003D2DB8"/>
    <w:rsid w:val="003D337A"/>
    <w:rsid w:val="003D6EB8"/>
    <w:rsid w:val="003D7CD7"/>
    <w:rsid w:val="003E0E0C"/>
    <w:rsid w:val="003E1DAB"/>
    <w:rsid w:val="003E4103"/>
    <w:rsid w:val="003E41CD"/>
    <w:rsid w:val="003F4120"/>
    <w:rsid w:val="003F4E60"/>
    <w:rsid w:val="00400774"/>
    <w:rsid w:val="00401C9F"/>
    <w:rsid w:val="00402AD2"/>
    <w:rsid w:val="00402F76"/>
    <w:rsid w:val="00410BC8"/>
    <w:rsid w:val="00410EFE"/>
    <w:rsid w:val="004163B0"/>
    <w:rsid w:val="0041662E"/>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A1F0F"/>
    <w:rsid w:val="004A3499"/>
    <w:rsid w:val="004B0BF6"/>
    <w:rsid w:val="004B3B61"/>
    <w:rsid w:val="004B42E2"/>
    <w:rsid w:val="004C48E0"/>
    <w:rsid w:val="004C56C5"/>
    <w:rsid w:val="004C56D6"/>
    <w:rsid w:val="004C72F3"/>
    <w:rsid w:val="004D0680"/>
    <w:rsid w:val="004D1001"/>
    <w:rsid w:val="004D1A7D"/>
    <w:rsid w:val="004D7CCC"/>
    <w:rsid w:val="004E3FB7"/>
    <w:rsid w:val="004E5C7F"/>
    <w:rsid w:val="004E6613"/>
    <w:rsid w:val="004E79AD"/>
    <w:rsid w:val="004F06CC"/>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43100"/>
    <w:rsid w:val="00544F28"/>
    <w:rsid w:val="00553419"/>
    <w:rsid w:val="00555130"/>
    <w:rsid w:val="00561B85"/>
    <w:rsid w:val="0056429C"/>
    <w:rsid w:val="00573C4A"/>
    <w:rsid w:val="00583840"/>
    <w:rsid w:val="00583C74"/>
    <w:rsid w:val="005868D2"/>
    <w:rsid w:val="005948F5"/>
    <w:rsid w:val="005A327B"/>
    <w:rsid w:val="005A36D3"/>
    <w:rsid w:val="005B2DBD"/>
    <w:rsid w:val="005B3783"/>
    <w:rsid w:val="005B3D52"/>
    <w:rsid w:val="005B4B38"/>
    <w:rsid w:val="005C1FB7"/>
    <w:rsid w:val="005C20EC"/>
    <w:rsid w:val="005C48AD"/>
    <w:rsid w:val="005D0D43"/>
    <w:rsid w:val="005D6DBE"/>
    <w:rsid w:val="005E26ED"/>
    <w:rsid w:val="005E2B40"/>
    <w:rsid w:val="005E2C83"/>
    <w:rsid w:val="005E4F44"/>
    <w:rsid w:val="005F3093"/>
    <w:rsid w:val="005F48A3"/>
    <w:rsid w:val="005F55E6"/>
    <w:rsid w:val="00601B14"/>
    <w:rsid w:val="00601C41"/>
    <w:rsid w:val="006040AF"/>
    <w:rsid w:val="0060728C"/>
    <w:rsid w:val="00607B3E"/>
    <w:rsid w:val="00607DE8"/>
    <w:rsid w:val="0061390C"/>
    <w:rsid w:val="00614655"/>
    <w:rsid w:val="00621440"/>
    <w:rsid w:val="00625A89"/>
    <w:rsid w:val="00625E7C"/>
    <w:rsid w:val="00626283"/>
    <w:rsid w:val="00626ED2"/>
    <w:rsid w:val="0062746B"/>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6ED"/>
    <w:rsid w:val="006A4685"/>
    <w:rsid w:val="006A4B98"/>
    <w:rsid w:val="006A4E12"/>
    <w:rsid w:val="006A6387"/>
    <w:rsid w:val="006B065A"/>
    <w:rsid w:val="006B1FAA"/>
    <w:rsid w:val="006B1FC9"/>
    <w:rsid w:val="006B2FB9"/>
    <w:rsid w:val="006B5A1A"/>
    <w:rsid w:val="006B6115"/>
    <w:rsid w:val="006B7CFD"/>
    <w:rsid w:val="006C212E"/>
    <w:rsid w:val="006C26ED"/>
    <w:rsid w:val="006C7661"/>
    <w:rsid w:val="006D4794"/>
    <w:rsid w:val="006D76BE"/>
    <w:rsid w:val="006D7AB8"/>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1F4"/>
    <w:rsid w:val="00743307"/>
    <w:rsid w:val="00747137"/>
    <w:rsid w:val="007518B1"/>
    <w:rsid w:val="007533FC"/>
    <w:rsid w:val="00754C46"/>
    <w:rsid w:val="00757B27"/>
    <w:rsid w:val="00764294"/>
    <w:rsid w:val="007649A3"/>
    <w:rsid w:val="00765E11"/>
    <w:rsid w:val="0076703A"/>
    <w:rsid w:val="007715C5"/>
    <w:rsid w:val="0077287B"/>
    <w:rsid w:val="007750F4"/>
    <w:rsid w:val="00775598"/>
    <w:rsid w:val="007830B6"/>
    <w:rsid w:val="0079316B"/>
    <w:rsid w:val="007959DE"/>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68DF"/>
    <w:rsid w:val="008968F5"/>
    <w:rsid w:val="008A082C"/>
    <w:rsid w:val="008A257C"/>
    <w:rsid w:val="008A3A99"/>
    <w:rsid w:val="008B39C9"/>
    <w:rsid w:val="008C48F6"/>
    <w:rsid w:val="008E3C46"/>
    <w:rsid w:val="008E641B"/>
    <w:rsid w:val="008F0BA8"/>
    <w:rsid w:val="008F4386"/>
    <w:rsid w:val="008F464C"/>
    <w:rsid w:val="00901593"/>
    <w:rsid w:val="009025D4"/>
    <w:rsid w:val="00902662"/>
    <w:rsid w:val="009055FD"/>
    <w:rsid w:val="009056E2"/>
    <w:rsid w:val="0090685A"/>
    <w:rsid w:val="00913226"/>
    <w:rsid w:val="00917FD2"/>
    <w:rsid w:val="00921288"/>
    <w:rsid w:val="009304CA"/>
    <w:rsid w:val="0093060F"/>
    <w:rsid w:val="009324BA"/>
    <w:rsid w:val="00936180"/>
    <w:rsid w:val="00942868"/>
    <w:rsid w:val="00944834"/>
    <w:rsid w:val="00944A01"/>
    <w:rsid w:val="00945C7B"/>
    <w:rsid w:val="009470AF"/>
    <w:rsid w:val="009476CA"/>
    <w:rsid w:val="00950C12"/>
    <w:rsid w:val="0095100C"/>
    <w:rsid w:val="0095160D"/>
    <w:rsid w:val="00951B1D"/>
    <w:rsid w:val="00951DE8"/>
    <w:rsid w:val="00952C28"/>
    <w:rsid w:val="00954532"/>
    <w:rsid w:val="00956D8C"/>
    <w:rsid w:val="009633B5"/>
    <w:rsid w:val="00970B74"/>
    <w:rsid w:val="00971AC8"/>
    <w:rsid w:val="0098186A"/>
    <w:rsid w:val="00986974"/>
    <w:rsid w:val="00986BC7"/>
    <w:rsid w:val="009877F9"/>
    <w:rsid w:val="00993997"/>
    <w:rsid w:val="00996BEA"/>
    <w:rsid w:val="009A301C"/>
    <w:rsid w:val="009A34C4"/>
    <w:rsid w:val="009A4937"/>
    <w:rsid w:val="009B750D"/>
    <w:rsid w:val="009C4B61"/>
    <w:rsid w:val="009C7961"/>
    <w:rsid w:val="009D1E85"/>
    <w:rsid w:val="009D22C4"/>
    <w:rsid w:val="009E08FC"/>
    <w:rsid w:val="009E33A9"/>
    <w:rsid w:val="009E3803"/>
    <w:rsid w:val="009E3CED"/>
    <w:rsid w:val="009E4376"/>
    <w:rsid w:val="009E78AF"/>
    <w:rsid w:val="009F34EB"/>
    <w:rsid w:val="00A07F94"/>
    <w:rsid w:val="00A2147E"/>
    <w:rsid w:val="00A25B81"/>
    <w:rsid w:val="00A2624A"/>
    <w:rsid w:val="00A265D7"/>
    <w:rsid w:val="00A33567"/>
    <w:rsid w:val="00A34BA9"/>
    <w:rsid w:val="00A4057E"/>
    <w:rsid w:val="00A406B8"/>
    <w:rsid w:val="00A41676"/>
    <w:rsid w:val="00A43D76"/>
    <w:rsid w:val="00A526B7"/>
    <w:rsid w:val="00A52BAB"/>
    <w:rsid w:val="00A52C7C"/>
    <w:rsid w:val="00A56658"/>
    <w:rsid w:val="00A574A1"/>
    <w:rsid w:val="00A61D78"/>
    <w:rsid w:val="00A67415"/>
    <w:rsid w:val="00A6752F"/>
    <w:rsid w:val="00A67754"/>
    <w:rsid w:val="00A706D2"/>
    <w:rsid w:val="00A72DCF"/>
    <w:rsid w:val="00A7628D"/>
    <w:rsid w:val="00A763CE"/>
    <w:rsid w:val="00A76EA1"/>
    <w:rsid w:val="00A773FD"/>
    <w:rsid w:val="00A81BDD"/>
    <w:rsid w:val="00A81FCA"/>
    <w:rsid w:val="00A8283F"/>
    <w:rsid w:val="00A86913"/>
    <w:rsid w:val="00A877AF"/>
    <w:rsid w:val="00A93221"/>
    <w:rsid w:val="00A93CB5"/>
    <w:rsid w:val="00A93E84"/>
    <w:rsid w:val="00A95451"/>
    <w:rsid w:val="00A96EE8"/>
    <w:rsid w:val="00AA2CAB"/>
    <w:rsid w:val="00AA517E"/>
    <w:rsid w:val="00AA653D"/>
    <w:rsid w:val="00AB5511"/>
    <w:rsid w:val="00AB5FF9"/>
    <w:rsid w:val="00AC6BE2"/>
    <w:rsid w:val="00AC79B9"/>
    <w:rsid w:val="00AD147B"/>
    <w:rsid w:val="00AD2C30"/>
    <w:rsid w:val="00AD390C"/>
    <w:rsid w:val="00AD7FAE"/>
    <w:rsid w:val="00AE25FB"/>
    <w:rsid w:val="00AE7E0E"/>
    <w:rsid w:val="00AF0780"/>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103"/>
    <w:rsid w:val="00B44885"/>
    <w:rsid w:val="00B45123"/>
    <w:rsid w:val="00B46CA0"/>
    <w:rsid w:val="00B50D23"/>
    <w:rsid w:val="00B52725"/>
    <w:rsid w:val="00B52E21"/>
    <w:rsid w:val="00B60A8E"/>
    <w:rsid w:val="00B61114"/>
    <w:rsid w:val="00B63435"/>
    <w:rsid w:val="00B64BF7"/>
    <w:rsid w:val="00B65524"/>
    <w:rsid w:val="00B80970"/>
    <w:rsid w:val="00B84397"/>
    <w:rsid w:val="00B85E3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E1F60"/>
    <w:rsid w:val="00BE5659"/>
    <w:rsid w:val="00BF15FF"/>
    <w:rsid w:val="00BF482E"/>
    <w:rsid w:val="00BF51EE"/>
    <w:rsid w:val="00BF721E"/>
    <w:rsid w:val="00BF7956"/>
    <w:rsid w:val="00C02070"/>
    <w:rsid w:val="00C02A9F"/>
    <w:rsid w:val="00C05340"/>
    <w:rsid w:val="00C057EC"/>
    <w:rsid w:val="00C0790A"/>
    <w:rsid w:val="00C116AB"/>
    <w:rsid w:val="00C145EE"/>
    <w:rsid w:val="00C1477C"/>
    <w:rsid w:val="00C17076"/>
    <w:rsid w:val="00C21B79"/>
    <w:rsid w:val="00C25494"/>
    <w:rsid w:val="00C276B3"/>
    <w:rsid w:val="00C320F8"/>
    <w:rsid w:val="00C33AD4"/>
    <w:rsid w:val="00C3636D"/>
    <w:rsid w:val="00C41923"/>
    <w:rsid w:val="00C4270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6E0C"/>
    <w:rsid w:val="00CB7163"/>
    <w:rsid w:val="00CB7187"/>
    <w:rsid w:val="00CC3D35"/>
    <w:rsid w:val="00CC5E27"/>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162F"/>
    <w:rsid w:val="00DA2CF0"/>
    <w:rsid w:val="00DA34F5"/>
    <w:rsid w:val="00DA44D3"/>
    <w:rsid w:val="00DA49D7"/>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FA7"/>
    <w:rsid w:val="00DF5671"/>
    <w:rsid w:val="00DF5C27"/>
    <w:rsid w:val="00DF71FB"/>
    <w:rsid w:val="00DF75DF"/>
    <w:rsid w:val="00E015C8"/>
    <w:rsid w:val="00E01E6D"/>
    <w:rsid w:val="00E06C7B"/>
    <w:rsid w:val="00E07F3E"/>
    <w:rsid w:val="00E106BF"/>
    <w:rsid w:val="00E14BFA"/>
    <w:rsid w:val="00E14FDF"/>
    <w:rsid w:val="00E20A05"/>
    <w:rsid w:val="00E2279E"/>
    <w:rsid w:val="00E24EBF"/>
    <w:rsid w:val="00E3181C"/>
    <w:rsid w:val="00E34101"/>
    <w:rsid w:val="00E36EDD"/>
    <w:rsid w:val="00E441DD"/>
    <w:rsid w:val="00E50443"/>
    <w:rsid w:val="00E50AAD"/>
    <w:rsid w:val="00E51079"/>
    <w:rsid w:val="00E51C4F"/>
    <w:rsid w:val="00E542EA"/>
    <w:rsid w:val="00E572E5"/>
    <w:rsid w:val="00E611E4"/>
    <w:rsid w:val="00E61E41"/>
    <w:rsid w:val="00E62A2B"/>
    <w:rsid w:val="00E7090F"/>
    <w:rsid w:val="00E77A19"/>
    <w:rsid w:val="00E8106E"/>
    <w:rsid w:val="00E83A7C"/>
    <w:rsid w:val="00E85228"/>
    <w:rsid w:val="00EA29D7"/>
    <w:rsid w:val="00EA4ACC"/>
    <w:rsid w:val="00EA4C21"/>
    <w:rsid w:val="00EA5AA6"/>
    <w:rsid w:val="00EA5ACC"/>
    <w:rsid w:val="00EB0AA2"/>
    <w:rsid w:val="00EB0C10"/>
    <w:rsid w:val="00EB100E"/>
    <w:rsid w:val="00EB2F5E"/>
    <w:rsid w:val="00EB66C1"/>
    <w:rsid w:val="00EB7E28"/>
    <w:rsid w:val="00EB7F48"/>
    <w:rsid w:val="00EC3E19"/>
    <w:rsid w:val="00EC73A1"/>
    <w:rsid w:val="00ED4482"/>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05"/>
    <w:rsid w:val="00F8647F"/>
    <w:rsid w:val="00F8706B"/>
    <w:rsid w:val="00F92F09"/>
    <w:rsid w:val="00F97200"/>
    <w:rsid w:val="00F97320"/>
    <w:rsid w:val="00FA33EB"/>
    <w:rsid w:val="00FA5265"/>
    <w:rsid w:val="00FB203E"/>
    <w:rsid w:val="00FB3074"/>
    <w:rsid w:val="00FB4E1E"/>
    <w:rsid w:val="00FB5100"/>
    <w:rsid w:val="00FB58B1"/>
    <w:rsid w:val="00FB5C12"/>
    <w:rsid w:val="00FB7432"/>
    <w:rsid w:val="00FC01FD"/>
    <w:rsid w:val="00FC2BA4"/>
    <w:rsid w:val="00FC4794"/>
    <w:rsid w:val="00FC73DB"/>
    <w:rsid w:val="00FC7983"/>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632B8"/>
    <w:rsid w:val="001125F5"/>
    <w:rsid w:val="001363E7"/>
    <w:rsid w:val="00160AF1"/>
    <w:rsid w:val="00247826"/>
    <w:rsid w:val="00263EF0"/>
    <w:rsid w:val="002B2967"/>
    <w:rsid w:val="002F51A8"/>
    <w:rsid w:val="003A0BA1"/>
    <w:rsid w:val="003A1AE6"/>
    <w:rsid w:val="003C064C"/>
    <w:rsid w:val="003D7AF8"/>
    <w:rsid w:val="00454E36"/>
    <w:rsid w:val="005339E4"/>
    <w:rsid w:val="00595B4E"/>
    <w:rsid w:val="005B601B"/>
    <w:rsid w:val="005D3BC9"/>
    <w:rsid w:val="006018E6"/>
    <w:rsid w:val="006206DC"/>
    <w:rsid w:val="00641837"/>
    <w:rsid w:val="006A5ED9"/>
    <w:rsid w:val="007249CB"/>
    <w:rsid w:val="007A3F6C"/>
    <w:rsid w:val="007E2E66"/>
    <w:rsid w:val="007F2AE3"/>
    <w:rsid w:val="008714ED"/>
    <w:rsid w:val="008A38F3"/>
    <w:rsid w:val="008B528F"/>
    <w:rsid w:val="008B6B71"/>
    <w:rsid w:val="008C1EB3"/>
    <w:rsid w:val="009133ED"/>
    <w:rsid w:val="0092096F"/>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C3708"/>
    <w:rsid w:val="00D3115D"/>
    <w:rsid w:val="00DC549C"/>
    <w:rsid w:val="00E04351"/>
    <w:rsid w:val="00E26A3D"/>
    <w:rsid w:val="00E42023"/>
    <w:rsid w:val="00E45AA5"/>
    <w:rsid w:val="00E73C73"/>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81082CDE-68A9-484B-B88C-91FE59265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840</TotalTime>
  <Pages>16</Pages>
  <Words>2279</Words>
  <Characters>12995</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Windows User</cp:lastModifiedBy>
  <cp:revision>84</cp:revision>
  <cp:lastPrinted>2019-05-16T20:58:00Z</cp:lastPrinted>
  <dcterms:created xsi:type="dcterms:W3CDTF">2015-02-26T05:16:00Z</dcterms:created>
  <dcterms:modified xsi:type="dcterms:W3CDTF">2019-05-17T03:50:00Z</dcterms:modified>
  <cp:contentStatus>1-1_14/07/2015</cp:contentStatus>
</cp:coreProperties>
</file>