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884A7A"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3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580F" w:rsidRDefault="00F0580F" w:rsidP="00EB61FF">
                            <w:pPr>
                              <w:spacing w:line="240" w:lineRule="auto"/>
                              <w:jc w:val="right"/>
                              <w:rPr>
                                <w:b/>
                                <w:color w:val="C00000"/>
                                <w:sz w:val="72"/>
                              </w:rPr>
                            </w:pPr>
                          </w:p>
                          <w:p w:rsidR="00F0580F" w:rsidRDefault="00F0580F" w:rsidP="00EB61FF">
                            <w:pPr>
                              <w:spacing w:line="240" w:lineRule="auto"/>
                              <w:jc w:val="right"/>
                              <w:rPr>
                                <w:b/>
                                <w:color w:val="C00000"/>
                                <w:sz w:val="72"/>
                              </w:rPr>
                            </w:pPr>
                          </w:p>
                          <w:p w:rsidR="00F0580F" w:rsidRDefault="00F0580F" w:rsidP="00EB61FF">
                            <w:pPr>
                              <w:spacing w:line="240" w:lineRule="auto"/>
                              <w:jc w:val="right"/>
                              <w:rPr>
                                <w:b/>
                                <w:color w:val="C00000"/>
                                <w:sz w:val="72"/>
                              </w:rPr>
                            </w:pPr>
                            <w:r>
                              <w:rPr>
                                <w:b/>
                                <w:color w:val="C00000"/>
                                <w:sz w:val="72"/>
                              </w:rPr>
                              <w:t>BSBSMB407</w:t>
                            </w:r>
                          </w:p>
                          <w:p w:rsidR="00F0580F" w:rsidRDefault="00F0580F" w:rsidP="00D46DB0">
                            <w:pPr>
                              <w:spacing w:line="240" w:lineRule="auto"/>
                              <w:jc w:val="right"/>
                              <w:rPr>
                                <w:b/>
                                <w:color w:val="C00000"/>
                                <w:sz w:val="72"/>
                              </w:rPr>
                            </w:pPr>
                            <w:r>
                              <w:rPr>
                                <w:b/>
                                <w:color w:val="C00000"/>
                                <w:sz w:val="72"/>
                              </w:rPr>
                              <w:t>Manage a small team</w:t>
                            </w:r>
                          </w:p>
                          <w:p w:rsidR="00F0580F" w:rsidRPr="009120AB" w:rsidRDefault="00F0580F" w:rsidP="00D46DB0">
                            <w:pPr>
                              <w:spacing w:line="240" w:lineRule="auto"/>
                              <w:jc w:val="right"/>
                              <w:rPr>
                                <w:b/>
                                <w:color w:val="C61002"/>
                                <w:sz w:val="48"/>
                                <w:szCs w:val="86"/>
                              </w:rPr>
                            </w:pPr>
                            <w:r w:rsidRPr="009120AB">
                              <w:rPr>
                                <w:b/>
                                <w:color w:val="C00000"/>
                                <w:sz w:val="32"/>
                              </w:rPr>
                              <w:t>Learner Guide</w:t>
                            </w:r>
                          </w:p>
                          <w:p w:rsidR="00F0580F" w:rsidRPr="00D82F1A" w:rsidRDefault="00F0580F"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zRNuQIAALs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" filled="f" stroked="f">
                <v:textbox>
                  <w:txbxContent>
                    <w:p w:rsidR="00F0580F" w:rsidRDefault="00F0580F" w:rsidP="00EB61FF">
                      <w:pPr>
                        <w:spacing w:line="240" w:lineRule="auto"/>
                        <w:jc w:val="right"/>
                        <w:rPr>
                          <w:b/>
                          <w:color w:val="C00000"/>
                          <w:sz w:val="72"/>
                        </w:rPr>
                      </w:pPr>
                    </w:p>
                    <w:p w:rsidR="00F0580F" w:rsidRDefault="00F0580F" w:rsidP="00EB61FF">
                      <w:pPr>
                        <w:spacing w:line="240" w:lineRule="auto"/>
                        <w:jc w:val="right"/>
                        <w:rPr>
                          <w:b/>
                          <w:color w:val="C00000"/>
                          <w:sz w:val="72"/>
                        </w:rPr>
                      </w:pPr>
                    </w:p>
                    <w:p w:rsidR="00F0580F" w:rsidRDefault="00F0580F" w:rsidP="00EB61FF">
                      <w:pPr>
                        <w:spacing w:line="240" w:lineRule="auto"/>
                        <w:jc w:val="right"/>
                        <w:rPr>
                          <w:b/>
                          <w:color w:val="C00000"/>
                          <w:sz w:val="72"/>
                        </w:rPr>
                      </w:pPr>
                      <w:r>
                        <w:rPr>
                          <w:b/>
                          <w:color w:val="C00000"/>
                          <w:sz w:val="72"/>
                        </w:rPr>
                        <w:t>BSBSMB407</w:t>
                      </w:r>
                    </w:p>
                    <w:p w:rsidR="00F0580F" w:rsidRDefault="00F0580F" w:rsidP="00D46DB0">
                      <w:pPr>
                        <w:spacing w:line="240" w:lineRule="auto"/>
                        <w:jc w:val="right"/>
                        <w:rPr>
                          <w:b/>
                          <w:color w:val="C00000"/>
                          <w:sz w:val="72"/>
                        </w:rPr>
                      </w:pPr>
                      <w:r>
                        <w:rPr>
                          <w:b/>
                          <w:color w:val="C00000"/>
                          <w:sz w:val="72"/>
                        </w:rPr>
                        <w:t>Manage a small team</w:t>
                      </w:r>
                    </w:p>
                    <w:p w:rsidR="00F0580F" w:rsidRPr="009120AB" w:rsidRDefault="00F0580F" w:rsidP="00D46DB0">
                      <w:pPr>
                        <w:spacing w:line="240" w:lineRule="auto"/>
                        <w:jc w:val="right"/>
                        <w:rPr>
                          <w:b/>
                          <w:color w:val="C61002"/>
                          <w:sz w:val="48"/>
                          <w:szCs w:val="86"/>
                        </w:rPr>
                      </w:pPr>
                      <w:r w:rsidRPr="009120AB">
                        <w:rPr>
                          <w:b/>
                          <w:color w:val="C00000"/>
                          <w:sz w:val="32"/>
                        </w:rPr>
                        <w:t>Learner Guide</w:t>
                      </w:r>
                    </w:p>
                    <w:p w:rsidR="00F0580F" w:rsidRPr="00D82F1A" w:rsidRDefault="00F0580F"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3B68D8" w:rsidP="00A62486">
      <w:r>
        <w:rPr>
          <w:noProof/>
          <w:lang w:val="en-GB"/>
        </w:rPr>
        <w:drawing>
          <wp:anchor distT="0" distB="0" distL="114300" distR="114300" simplePos="0" relativeHeight="251844608" behindDoc="1" locked="0" layoutInCell="1" allowOverlap="1">
            <wp:simplePos x="0" y="0"/>
            <wp:positionH relativeFrom="column">
              <wp:posOffset>154305</wp:posOffset>
            </wp:positionH>
            <wp:positionV relativeFrom="paragraph">
              <wp:posOffset>3041015</wp:posOffset>
            </wp:positionV>
            <wp:extent cx="4241800" cy="3232150"/>
            <wp:effectExtent l="0" t="0" r="0" b="0"/>
            <wp:wrapTight wrapText="bothSides">
              <wp:wrapPolygon edited="0">
                <wp:start x="7954" y="1400"/>
                <wp:lineTo x="3298" y="1655"/>
                <wp:lineTo x="2037" y="2037"/>
                <wp:lineTo x="2037" y="4074"/>
                <wp:lineTo x="2910" y="5729"/>
                <wp:lineTo x="1164" y="7766"/>
                <wp:lineTo x="582" y="8020"/>
                <wp:lineTo x="388" y="9803"/>
                <wp:lineTo x="582" y="14131"/>
                <wp:lineTo x="1552" y="15914"/>
                <wp:lineTo x="679" y="16423"/>
                <wp:lineTo x="679" y="17441"/>
                <wp:lineTo x="2037" y="17950"/>
                <wp:lineTo x="2619" y="19987"/>
                <wp:lineTo x="1746" y="20624"/>
                <wp:lineTo x="1261" y="21133"/>
                <wp:lineTo x="1261" y="21515"/>
                <wp:lineTo x="20468" y="21515"/>
                <wp:lineTo x="20662" y="21133"/>
                <wp:lineTo x="19886" y="20624"/>
                <wp:lineTo x="18819" y="19987"/>
                <wp:lineTo x="19304" y="17950"/>
                <wp:lineTo x="20759" y="17569"/>
                <wp:lineTo x="20856" y="16168"/>
                <wp:lineTo x="20177" y="15914"/>
                <wp:lineTo x="21050" y="14259"/>
                <wp:lineTo x="21147" y="8020"/>
                <wp:lineTo x="18625" y="5729"/>
                <wp:lineTo x="19498" y="4074"/>
                <wp:lineTo x="19692" y="2164"/>
                <wp:lineTo x="18334" y="1655"/>
                <wp:lineTo x="13581" y="1400"/>
                <wp:lineTo x="7954" y="1400"/>
              </wp:wrapPolygon>
            </wp:wrapTight>
            <wp:docPr id="32" name="Picture 32" descr="C:\Users\Victoria\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Victoria\Desktop\My Work\ArtWork\stick_figures_team_puzzle_7003.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41800" cy="3232150"/>
                    </a:xfrm>
                    <a:prstGeom prst="rect">
                      <a:avLst/>
                    </a:prstGeom>
                    <a:noFill/>
                    <a:ln>
                      <a:noFill/>
                    </a:ln>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EE1400" w:rsidRDefault="00EE1400" w:rsidP="00A62486"/>
    <w:p w:rsidR="00EE1400" w:rsidRDefault="00EE1400" w:rsidP="00A62486"/>
    <w:p w:rsidR="00EE1400" w:rsidRDefault="00EE1400" w:rsidP="00A62486"/>
    <w:p w:rsidR="00920EA2" w:rsidRDefault="003E207F" w:rsidP="00920EA2">
      <w:pPr>
        <w:spacing w:after="0" w:line="240" w:lineRule="auto"/>
        <w:jc w:val="center"/>
        <w:rPr>
          <w:b/>
          <w:color w:val="C00000"/>
          <w:sz w:val="36"/>
          <w:szCs w:val="36"/>
        </w:rPr>
      </w:pPr>
      <w:r>
        <w:rPr>
          <w:b/>
          <w:color w:val="C00000"/>
          <w:sz w:val="36"/>
          <w:szCs w:val="36"/>
        </w:rPr>
        <w:t>BSBSMB407</w:t>
      </w:r>
    </w:p>
    <w:p w:rsidR="00D46DB0" w:rsidRPr="00A62486" w:rsidRDefault="003E207F" w:rsidP="00A62486">
      <w:pPr>
        <w:spacing w:after="0" w:line="240" w:lineRule="auto"/>
        <w:jc w:val="center"/>
        <w:rPr>
          <w:b/>
          <w:color w:val="C00000"/>
          <w:sz w:val="36"/>
          <w:szCs w:val="36"/>
        </w:rPr>
      </w:pPr>
      <w:r>
        <w:rPr>
          <w:b/>
          <w:color w:val="C00000"/>
          <w:sz w:val="36"/>
          <w:szCs w:val="36"/>
        </w:rPr>
        <w:t>Manage a small team</w:t>
      </w:r>
      <w:r w:rsidR="00D46DB0">
        <w:br w:type="page"/>
      </w:r>
    </w:p>
    <w:p w:rsidR="00D46DB0" w:rsidRPr="004F5688" w:rsidRDefault="00D46DB0" w:rsidP="00D46DB0">
      <w:pPr>
        <w:pStyle w:val="Heading1"/>
        <w:jc w:val="center"/>
      </w:pPr>
      <w:bookmarkStart w:id="0" w:name="_Toc419285760"/>
      <w:r w:rsidRPr="004F5688">
        <w:lastRenderedPageBreak/>
        <w:t>Table of Contents</w:t>
      </w:r>
      <w:bookmarkEnd w:id="0"/>
    </w:p>
    <w:p w:rsidR="005C3254" w:rsidRDefault="003B4729" w:rsidP="00D46DB0">
      <w:pPr>
        <w:pStyle w:val="TOC1"/>
        <w:tabs>
          <w:tab w:val="right" w:leader="dot" w:pos="9014"/>
        </w:tabs>
        <w:rPr>
          <w:noProof/>
        </w:rPr>
      </w:pPr>
      <w:r>
        <w:rPr>
          <w:b w:val="0"/>
        </w:rPr>
        <w:t xml:space="preserve"> </w:t>
      </w:r>
      <w:r w:rsidR="0032450D" w:rsidRPr="004F5688">
        <w:rPr>
          <w:b w:val="0"/>
        </w:rPr>
        <w:fldChar w:fldCharType="begin"/>
      </w:r>
      <w:r w:rsidR="00D46DB0" w:rsidRPr="004F5688">
        <w:rPr>
          <w:b w:val="0"/>
        </w:rPr>
        <w:instrText xml:space="preserve"> TOC \o "1-3" \h \z \u </w:instrText>
      </w:r>
      <w:r w:rsidR="0032450D" w:rsidRPr="004F5688">
        <w:rPr>
          <w:b w:val="0"/>
        </w:rPr>
        <w:fldChar w:fldCharType="separate"/>
      </w:r>
    </w:p>
    <w:p w:rsidR="005C3254" w:rsidRDefault="006D302B">
      <w:pPr>
        <w:pStyle w:val="TOC1"/>
        <w:tabs>
          <w:tab w:val="right" w:leader="dot" w:pos="9322"/>
        </w:tabs>
        <w:rPr>
          <w:rFonts w:asciiTheme="minorHAnsi" w:eastAsiaTheme="minorEastAsia" w:hAnsiTheme="minorHAnsi" w:cstheme="minorBidi"/>
          <w:b w:val="0"/>
          <w:noProof/>
          <w:lang w:val="en-GB"/>
        </w:rPr>
      </w:pPr>
      <w:hyperlink w:anchor="_Toc419285760" w:history="1">
        <w:r w:rsidR="005C3254" w:rsidRPr="00F06E71">
          <w:rPr>
            <w:rStyle w:val="Hyperlink"/>
            <w:noProof/>
          </w:rPr>
          <w:t>Table of Contents</w:t>
        </w:r>
        <w:r w:rsidR="005C3254">
          <w:rPr>
            <w:noProof/>
            <w:webHidden/>
          </w:rPr>
          <w:tab/>
        </w:r>
        <w:r w:rsidR="005C3254">
          <w:rPr>
            <w:noProof/>
            <w:webHidden/>
          </w:rPr>
          <w:fldChar w:fldCharType="begin"/>
        </w:r>
        <w:r w:rsidR="005C3254">
          <w:rPr>
            <w:noProof/>
            <w:webHidden/>
          </w:rPr>
          <w:instrText xml:space="preserve"> PAGEREF _Toc419285760 \h </w:instrText>
        </w:r>
        <w:r w:rsidR="005C3254">
          <w:rPr>
            <w:noProof/>
            <w:webHidden/>
          </w:rPr>
        </w:r>
        <w:r w:rsidR="005C3254">
          <w:rPr>
            <w:noProof/>
            <w:webHidden/>
          </w:rPr>
          <w:fldChar w:fldCharType="separate"/>
        </w:r>
        <w:r w:rsidR="005C3254">
          <w:rPr>
            <w:noProof/>
            <w:webHidden/>
          </w:rPr>
          <w:t>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61" w:history="1">
        <w:r w:rsidR="005C3254" w:rsidRPr="00F06E71">
          <w:rPr>
            <w:rStyle w:val="Hyperlink"/>
            <w:noProof/>
          </w:rPr>
          <w:t>Unit of Competency</w:t>
        </w:r>
        <w:r w:rsidR="005C3254">
          <w:rPr>
            <w:noProof/>
            <w:webHidden/>
          </w:rPr>
          <w:tab/>
        </w:r>
        <w:r w:rsidR="005C3254">
          <w:rPr>
            <w:noProof/>
            <w:webHidden/>
          </w:rPr>
          <w:fldChar w:fldCharType="begin"/>
        </w:r>
        <w:r w:rsidR="005C3254">
          <w:rPr>
            <w:noProof/>
            <w:webHidden/>
          </w:rPr>
          <w:instrText xml:space="preserve"> PAGEREF _Toc419285761 \h </w:instrText>
        </w:r>
        <w:r w:rsidR="005C3254">
          <w:rPr>
            <w:noProof/>
            <w:webHidden/>
          </w:rPr>
        </w:r>
        <w:r w:rsidR="005C3254">
          <w:rPr>
            <w:noProof/>
            <w:webHidden/>
          </w:rPr>
          <w:fldChar w:fldCharType="separate"/>
        </w:r>
        <w:r w:rsidR="005C3254">
          <w:rPr>
            <w:noProof/>
            <w:webHidden/>
          </w:rPr>
          <w:t>7</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62" w:history="1">
        <w:r w:rsidR="005C3254" w:rsidRPr="00F06E71">
          <w:rPr>
            <w:rStyle w:val="Hyperlink"/>
            <w:noProof/>
          </w:rPr>
          <w:t>Performance Criteria</w:t>
        </w:r>
        <w:r w:rsidR="005C3254">
          <w:rPr>
            <w:noProof/>
            <w:webHidden/>
          </w:rPr>
          <w:tab/>
        </w:r>
        <w:r w:rsidR="005C3254">
          <w:rPr>
            <w:noProof/>
            <w:webHidden/>
          </w:rPr>
          <w:fldChar w:fldCharType="begin"/>
        </w:r>
        <w:r w:rsidR="005C3254">
          <w:rPr>
            <w:noProof/>
            <w:webHidden/>
          </w:rPr>
          <w:instrText xml:space="preserve"> PAGEREF _Toc419285762 \h </w:instrText>
        </w:r>
        <w:r w:rsidR="005C3254">
          <w:rPr>
            <w:noProof/>
            <w:webHidden/>
          </w:rPr>
        </w:r>
        <w:r w:rsidR="005C3254">
          <w:rPr>
            <w:noProof/>
            <w:webHidden/>
          </w:rPr>
          <w:fldChar w:fldCharType="separate"/>
        </w:r>
        <w:r w:rsidR="005C3254">
          <w:rPr>
            <w:noProof/>
            <w:webHidden/>
          </w:rPr>
          <w:t>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63" w:history="1">
        <w:r w:rsidR="005C3254" w:rsidRPr="00F06E71">
          <w:rPr>
            <w:rStyle w:val="Hyperlink"/>
            <w:noProof/>
          </w:rPr>
          <w:t>Foundation Skills</w:t>
        </w:r>
        <w:r w:rsidR="005C3254">
          <w:rPr>
            <w:noProof/>
            <w:webHidden/>
          </w:rPr>
          <w:tab/>
        </w:r>
        <w:r w:rsidR="005C3254">
          <w:rPr>
            <w:noProof/>
            <w:webHidden/>
          </w:rPr>
          <w:fldChar w:fldCharType="begin"/>
        </w:r>
        <w:r w:rsidR="005C3254">
          <w:rPr>
            <w:noProof/>
            <w:webHidden/>
          </w:rPr>
          <w:instrText xml:space="preserve"> PAGEREF _Toc419285763 \h </w:instrText>
        </w:r>
        <w:r w:rsidR="005C3254">
          <w:rPr>
            <w:noProof/>
            <w:webHidden/>
          </w:rPr>
        </w:r>
        <w:r w:rsidR="005C3254">
          <w:rPr>
            <w:noProof/>
            <w:webHidden/>
          </w:rPr>
          <w:fldChar w:fldCharType="separate"/>
        </w:r>
        <w:r w:rsidR="005C3254">
          <w:rPr>
            <w:noProof/>
            <w:webHidden/>
          </w:rPr>
          <w:t>10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64" w:history="1">
        <w:r w:rsidR="005C3254" w:rsidRPr="00F06E71">
          <w:rPr>
            <w:rStyle w:val="Hyperlink"/>
            <w:noProof/>
          </w:rPr>
          <w:t>Assessment Requirements</w:t>
        </w:r>
        <w:r w:rsidR="005C3254">
          <w:rPr>
            <w:noProof/>
            <w:webHidden/>
          </w:rPr>
          <w:tab/>
        </w:r>
        <w:r w:rsidR="005C3254">
          <w:rPr>
            <w:noProof/>
            <w:webHidden/>
          </w:rPr>
          <w:fldChar w:fldCharType="begin"/>
        </w:r>
        <w:r w:rsidR="005C3254">
          <w:rPr>
            <w:noProof/>
            <w:webHidden/>
          </w:rPr>
          <w:instrText xml:space="preserve"> PAGEREF _Toc419285764 \h </w:instrText>
        </w:r>
        <w:r w:rsidR="005C3254">
          <w:rPr>
            <w:noProof/>
            <w:webHidden/>
          </w:rPr>
        </w:r>
        <w:r w:rsidR="005C3254">
          <w:rPr>
            <w:noProof/>
            <w:webHidden/>
          </w:rPr>
          <w:fldChar w:fldCharType="separate"/>
        </w:r>
        <w:r w:rsidR="005C3254">
          <w:rPr>
            <w:noProof/>
            <w:webHidden/>
          </w:rPr>
          <w:t>11</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765" w:history="1">
        <w:r w:rsidR="005C3254" w:rsidRPr="00F06E71">
          <w:rPr>
            <w:rStyle w:val="Hyperlink"/>
            <w:noProof/>
          </w:rPr>
          <w:t>Housekeeping Items</w:t>
        </w:r>
        <w:r w:rsidR="005C3254">
          <w:rPr>
            <w:noProof/>
            <w:webHidden/>
          </w:rPr>
          <w:tab/>
        </w:r>
        <w:r w:rsidR="005C3254">
          <w:rPr>
            <w:noProof/>
            <w:webHidden/>
          </w:rPr>
          <w:fldChar w:fldCharType="begin"/>
        </w:r>
        <w:r w:rsidR="005C3254">
          <w:rPr>
            <w:noProof/>
            <w:webHidden/>
          </w:rPr>
          <w:instrText xml:space="preserve"> PAGEREF _Toc419285765 \h </w:instrText>
        </w:r>
        <w:r w:rsidR="005C3254">
          <w:rPr>
            <w:noProof/>
            <w:webHidden/>
          </w:rPr>
        </w:r>
        <w:r w:rsidR="005C3254">
          <w:rPr>
            <w:noProof/>
            <w:webHidden/>
          </w:rPr>
          <w:fldChar w:fldCharType="separate"/>
        </w:r>
        <w:r w:rsidR="005C3254">
          <w:rPr>
            <w:noProof/>
            <w:webHidden/>
          </w:rPr>
          <w:t>12</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766" w:history="1">
        <w:r w:rsidR="005C3254" w:rsidRPr="00F06E71">
          <w:rPr>
            <w:rStyle w:val="Hyperlink"/>
            <w:noProof/>
          </w:rPr>
          <w:t>Objectives</w:t>
        </w:r>
        <w:r w:rsidR="005C3254">
          <w:rPr>
            <w:noProof/>
            <w:webHidden/>
          </w:rPr>
          <w:tab/>
        </w:r>
        <w:r w:rsidR="005C3254">
          <w:rPr>
            <w:noProof/>
            <w:webHidden/>
          </w:rPr>
          <w:fldChar w:fldCharType="begin"/>
        </w:r>
        <w:r w:rsidR="005C3254">
          <w:rPr>
            <w:noProof/>
            <w:webHidden/>
          </w:rPr>
          <w:instrText xml:space="preserve"> PAGEREF _Toc419285766 \h </w:instrText>
        </w:r>
        <w:r w:rsidR="005C3254">
          <w:rPr>
            <w:noProof/>
            <w:webHidden/>
          </w:rPr>
        </w:r>
        <w:r w:rsidR="005C3254">
          <w:rPr>
            <w:noProof/>
            <w:webHidden/>
          </w:rPr>
          <w:fldChar w:fldCharType="separate"/>
        </w:r>
        <w:r w:rsidR="005C3254">
          <w:rPr>
            <w:noProof/>
            <w:webHidden/>
          </w:rPr>
          <w:t>12</w:t>
        </w:r>
        <w:r w:rsidR="005C3254">
          <w:rPr>
            <w:noProof/>
            <w:webHidden/>
          </w:rPr>
          <w:fldChar w:fldCharType="end"/>
        </w:r>
      </w:hyperlink>
    </w:p>
    <w:p w:rsidR="005C3254" w:rsidRDefault="006D302B">
      <w:pPr>
        <w:pStyle w:val="TOC1"/>
        <w:tabs>
          <w:tab w:val="right" w:leader="dot" w:pos="9322"/>
        </w:tabs>
        <w:rPr>
          <w:rFonts w:asciiTheme="minorHAnsi" w:eastAsiaTheme="minorEastAsia" w:hAnsiTheme="minorHAnsi" w:cstheme="minorBidi"/>
          <w:b w:val="0"/>
          <w:noProof/>
          <w:lang w:val="en-GB"/>
        </w:rPr>
      </w:pPr>
      <w:hyperlink w:anchor="_Toc419285767" w:history="1">
        <w:r w:rsidR="005C3254" w:rsidRPr="00F06E71">
          <w:rPr>
            <w:rStyle w:val="Hyperlink"/>
            <w:noProof/>
          </w:rPr>
          <w:t>1. Develop staffing plan</w:t>
        </w:r>
        <w:r w:rsidR="005C3254">
          <w:rPr>
            <w:noProof/>
            <w:webHidden/>
          </w:rPr>
          <w:tab/>
        </w:r>
        <w:r w:rsidR="005C3254">
          <w:rPr>
            <w:noProof/>
            <w:webHidden/>
          </w:rPr>
          <w:fldChar w:fldCharType="begin"/>
        </w:r>
        <w:r w:rsidR="005C3254">
          <w:rPr>
            <w:noProof/>
            <w:webHidden/>
          </w:rPr>
          <w:instrText xml:space="preserve"> PAGEREF _Toc419285767 \h </w:instrText>
        </w:r>
        <w:r w:rsidR="005C3254">
          <w:rPr>
            <w:noProof/>
            <w:webHidden/>
          </w:rPr>
        </w:r>
        <w:r w:rsidR="005C3254">
          <w:rPr>
            <w:noProof/>
            <w:webHidden/>
          </w:rPr>
          <w:fldChar w:fldCharType="separate"/>
        </w:r>
        <w:r w:rsidR="005C3254">
          <w:rPr>
            <w:noProof/>
            <w:webHidden/>
          </w:rPr>
          <w:t>13</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768" w:history="1">
        <w:r w:rsidR="005C3254" w:rsidRPr="00F06E71">
          <w:rPr>
            <w:rStyle w:val="Hyperlink"/>
            <w:noProof/>
          </w:rPr>
          <w:t>1.1 – Determine staffing requirements to allow the business to run effectively, in accordance with requirements outlined in the business plan</w:t>
        </w:r>
        <w:r w:rsidR="005C3254">
          <w:rPr>
            <w:noProof/>
            <w:webHidden/>
          </w:rPr>
          <w:tab/>
        </w:r>
        <w:r w:rsidR="005C3254">
          <w:rPr>
            <w:noProof/>
            <w:webHidden/>
          </w:rPr>
          <w:fldChar w:fldCharType="begin"/>
        </w:r>
        <w:r w:rsidR="005C3254">
          <w:rPr>
            <w:noProof/>
            <w:webHidden/>
          </w:rPr>
          <w:instrText xml:space="preserve"> PAGEREF _Toc419285768 \h </w:instrText>
        </w:r>
        <w:r w:rsidR="005C3254">
          <w:rPr>
            <w:noProof/>
            <w:webHidden/>
          </w:rPr>
        </w:r>
        <w:r w:rsidR="005C3254">
          <w:rPr>
            <w:noProof/>
            <w:webHidden/>
          </w:rPr>
          <w:fldChar w:fldCharType="separate"/>
        </w:r>
        <w:r w:rsidR="005C3254">
          <w:rPr>
            <w:noProof/>
            <w:webHidden/>
          </w:rPr>
          <w:t>14</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769" w:history="1">
        <w:r w:rsidR="005C3254" w:rsidRPr="00F06E71">
          <w:rPr>
            <w:rStyle w:val="Hyperlink"/>
            <w:noProof/>
          </w:rPr>
          <w:t>1.2 – Identify and compare existing skills/competencies of owner/s and staff with business requirements to identify any gaps</w:t>
        </w:r>
        <w:r w:rsidR="005C3254">
          <w:rPr>
            <w:noProof/>
            <w:webHidden/>
          </w:rPr>
          <w:tab/>
        </w:r>
        <w:r w:rsidR="005C3254">
          <w:rPr>
            <w:noProof/>
            <w:webHidden/>
          </w:rPr>
          <w:fldChar w:fldCharType="begin"/>
        </w:r>
        <w:r w:rsidR="005C3254">
          <w:rPr>
            <w:noProof/>
            <w:webHidden/>
          </w:rPr>
          <w:instrText xml:space="preserve"> PAGEREF _Toc419285769 \h </w:instrText>
        </w:r>
        <w:r w:rsidR="005C3254">
          <w:rPr>
            <w:noProof/>
            <w:webHidden/>
          </w:rPr>
        </w:r>
        <w:r w:rsidR="005C3254">
          <w:rPr>
            <w:noProof/>
            <w:webHidden/>
          </w:rPr>
          <w:fldChar w:fldCharType="separate"/>
        </w:r>
        <w:r w:rsidR="005C3254">
          <w:rPr>
            <w:noProof/>
            <w:webHidden/>
          </w:rPr>
          <w:t>14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0" w:history="1">
        <w:r w:rsidR="005C3254" w:rsidRPr="00F06E71">
          <w:rPr>
            <w:rStyle w:val="Hyperlink"/>
            <w:noProof/>
          </w:rPr>
          <w:t>Determine staffing requirements in accordance with the business plan</w:t>
        </w:r>
        <w:r w:rsidR="005C3254">
          <w:rPr>
            <w:noProof/>
            <w:webHidden/>
          </w:rPr>
          <w:tab/>
        </w:r>
        <w:r w:rsidR="005C3254">
          <w:rPr>
            <w:noProof/>
            <w:webHidden/>
          </w:rPr>
          <w:fldChar w:fldCharType="begin"/>
        </w:r>
        <w:r w:rsidR="005C3254">
          <w:rPr>
            <w:noProof/>
            <w:webHidden/>
          </w:rPr>
          <w:instrText xml:space="preserve"> PAGEREF _Toc419285770 \h </w:instrText>
        </w:r>
        <w:r w:rsidR="005C3254">
          <w:rPr>
            <w:noProof/>
            <w:webHidden/>
          </w:rPr>
        </w:r>
        <w:r w:rsidR="005C3254">
          <w:rPr>
            <w:noProof/>
            <w:webHidden/>
          </w:rPr>
          <w:fldChar w:fldCharType="separate"/>
        </w:r>
        <w:r w:rsidR="005C3254">
          <w:rPr>
            <w:noProof/>
            <w:webHidden/>
          </w:rPr>
          <w:t>14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1" w:history="1">
        <w:r w:rsidR="005C3254">
          <w:rPr>
            <w:noProof/>
            <w:webHidden/>
          </w:rPr>
          <w:tab/>
        </w:r>
        <w:r w:rsidR="005C3254">
          <w:rPr>
            <w:noProof/>
            <w:webHidden/>
          </w:rPr>
          <w:fldChar w:fldCharType="begin"/>
        </w:r>
        <w:r w:rsidR="005C3254">
          <w:rPr>
            <w:noProof/>
            <w:webHidden/>
          </w:rPr>
          <w:instrText xml:space="preserve"> PAGEREF _Toc419285771 \h </w:instrText>
        </w:r>
        <w:r w:rsidR="005C3254">
          <w:rPr>
            <w:noProof/>
            <w:webHidden/>
          </w:rPr>
        </w:r>
        <w:r w:rsidR="005C3254">
          <w:rPr>
            <w:noProof/>
            <w:webHidden/>
          </w:rPr>
          <w:fldChar w:fldCharType="separate"/>
        </w:r>
        <w:r w:rsidR="005C3254">
          <w:rPr>
            <w:noProof/>
            <w:webHidden/>
          </w:rPr>
          <w:t>15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2" w:history="1">
        <w:r w:rsidR="005C3254" w:rsidRPr="00F06E71">
          <w:rPr>
            <w:rStyle w:val="Hyperlink"/>
            <w:noProof/>
          </w:rPr>
          <w:t>Staffing needs</w:t>
        </w:r>
        <w:r w:rsidR="005C3254">
          <w:rPr>
            <w:noProof/>
            <w:webHidden/>
          </w:rPr>
          <w:tab/>
        </w:r>
        <w:r w:rsidR="005C3254">
          <w:rPr>
            <w:noProof/>
            <w:webHidden/>
          </w:rPr>
          <w:fldChar w:fldCharType="begin"/>
        </w:r>
        <w:r w:rsidR="005C3254">
          <w:rPr>
            <w:noProof/>
            <w:webHidden/>
          </w:rPr>
          <w:instrText xml:space="preserve"> PAGEREF _Toc419285772 \h </w:instrText>
        </w:r>
        <w:r w:rsidR="005C3254">
          <w:rPr>
            <w:noProof/>
            <w:webHidden/>
          </w:rPr>
        </w:r>
        <w:r w:rsidR="005C3254">
          <w:rPr>
            <w:noProof/>
            <w:webHidden/>
          </w:rPr>
          <w:fldChar w:fldCharType="separate"/>
        </w:r>
        <w:r w:rsidR="005C3254">
          <w:rPr>
            <w:noProof/>
            <w:webHidden/>
          </w:rPr>
          <w:t>16</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3" w:history="1">
        <w:r w:rsidR="005C3254" w:rsidRPr="00F06E71">
          <w:rPr>
            <w:rStyle w:val="Hyperlink"/>
            <w:noProof/>
          </w:rPr>
          <w:t>Staff Management structure key staff – already appointed  [</w:t>
        </w:r>
        <w:r w:rsidR="005C3254" w:rsidRPr="00F06E71">
          <w:rPr>
            <w:rStyle w:val="Hyperlink"/>
            <w:i/>
            <w:noProof/>
          </w:rPr>
          <w:t>List staff in the table below.</w:t>
        </w:r>
        <w:r w:rsidR="005C3254" w:rsidRPr="00F06E71">
          <w:rPr>
            <w:rStyle w:val="Hyperlink"/>
            <w:noProof/>
          </w:rPr>
          <w:t>]</w:t>
        </w:r>
        <w:r w:rsidR="005C3254">
          <w:rPr>
            <w:noProof/>
            <w:webHidden/>
          </w:rPr>
          <w:tab/>
        </w:r>
        <w:r w:rsidR="005C3254">
          <w:rPr>
            <w:noProof/>
            <w:webHidden/>
          </w:rPr>
          <w:fldChar w:fldCharType="begin"/>
        </w:r>
        <w:r w:rsidR="005C3254">
          <w:rPr>
            <w:noProof/>
            <w:webHidden/>
          </w:rPr>
          <w:instrText xml:space="preserve"> PAGEREF _Toc419285773 \h </w:instrText>
        </w:r>
        <w:r w:rsidR="005C3254">
          <w:rPr>
            <w:noProof/>
            <w:webHidden/>
          </w:rPr>
        </w:r>
        <w:r w:rsidR="005C3254">
          <w:rPr>
            <w:noProof/>
            <w:webHidden/>
          </w:rPr>
          <w:fldChar w:fldCharType="separate"/>
        </w:r>
        <w:r w:rsidR="005C3254">
          <w:rPr>
            <w:noProof/>
            <w:webHidden/>
          </w:rPr>
          <w:t>16</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4" w:history="1">
        <w:r w:rsidR="005C3254" w:rsidRPr="00F06E71">
          <w:rPr>
            <w:rStyle w:val="Hyperlink"/>
            <w:noProof/>
          </w:rPr>
          <w:t>Job descriptions</w:t>
        </w:r>
        <w:r w:rsidR="005C3254">
          <w:rPr>
            <w:noProof/>
            <w:webHidden/>
          </w:rPr>
          <w:tab/>
        </w:r>
        <w:r w:rsidR="005C3254">
          <w:rPr>
            <w:noProof/>
            <w:webHidden/>
          </w:rPr>
          <w:fldChar w:fldCharType="begin"/>
        </w:r>
        <w:r w:rsidR="005C3254">
          <w:rPr>
            <w:noProof/>
            <w:webHidden/>
          </w:rPr>
          <w:instrText xml:space="preserve"> PAGEREF _Toc419285774 \h </w:instrText>
        </w:r>
        <w:r w:rsidR="005C3254">
          <w:rPr>
            <w:noProof/>
            <w:webHidden/>
          </w:rPr>
        </w:r>
        <w:r w:rsidR="005C3254">
          <w:rPr>
            <w:noProof/>
            <w:webHidden/>
          </w:rPr>
          <w:fldChar w:fldCharType="separate"/>
        </w:r>
        <w:r w:rsidR="005C3254">
          <w:rPr>
            <w:noProof/>
            <w:webHidden/>
          </w:rPr>
          <w:t>17</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5" w:history="1">
        <w:r w:rsidR="005C3254" w:rsidRPr="00F06E71">
          <w:rPr>
            <w:rStyle w:val="Hyperlink"/>
            <w:noProof/>
          </w:rPr>
          <w:t>Number of employees</w:t>
        </w:r>
        <w:r w:rsidR="005C3254">
          <w:rPr>
            <w:noProof/>
            <w:webHidden/>
          </w:rPr>
          <w:tab/>
        </w:r>
        <w:r w:rsidR="005C3254">
          <w:rPr>
            <w:noProof/>
            <w:webHidden/>
          </w:rPr>
          <w:fldChar w:fldCharType="begin"/>
        </w:r>
        <w:r w:rsidR="005C3254">
          <w:rPr>
            <w:noProof/>
            <w:webHidden/>
          </w:rPr>
          <w:instrText xml:space="preserve"> PAGEREF _Toc419285775 \h </w:instrText>
        </w:r>
        <w:r w:rsidR="005C3254">
          <w:rPr>
            <w:noProof/>
            <w:webHidden/>
          </w:rPr>
        </w:r>
        <w:r w:rsidR="005C3254">
          <w:rPr>
            <w:noProof/>
            <w:webHidden/>
          </w:rPr>
          <w:fldChar w:fldCharType="separate"/>
        </w:r>
        <w:r w:rsidR="005C3254">
          <w:rPr>
            <w:noProof/>
            <w:webHidden/>
          </w:rPr>
          <w:t>17</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6" w:history="1">
        <w:r w:rsidR="005C3254" w:rsidRPr="00F06E71">
          <w:rPr>
            <w:rStyle w:val="Hyperlink"/>
            <w:noProof/>
          </w:rPr>
          <w:t>Recruitment options</w:t>
        </w:r>
        <w:r w:rsidR="005C3254">
          <w:rPr>
            <w:noProof/>
            <w:webHidden/>
          </w:rPr>
          <w:tab/>
        </w:r>
        <w:r w:rsidR="005C3254">
          <w:rPr>
            <w:noProof/>
            <w:webHidden/>
          </w:rPr>
          <w:fldChar w:fldCharType="begin"/>
        </w:r>
        <w:r w:rsidR="005C3254">
          <w:rPr>
            <w:noProof/>
            <w:webHidden/>
          </w:rPr>
          <w:instrText xml:space="preserve"> PAGEREF _Toc419285776 \h </w:instrText>
        </w:r>
        <w:r w:rsidR="005C3254">
          <w:rPr>
            <w:noProof/>
            <w:webHidden/>
          </w:rPr>
        </w:r>
        <w:r w:rsidR="005C3254">
          <w:rPr>
            <w:noProof/>
            <w:webHidden/>
          </w:rPr>
          <w:fldChar w:fldCharType="separate"/>
        </w:r>
        <w:r w:rsidR="005C3254">
          <w:rPr>
            <w:noProof/>
            <w:webHidden/>
          </w:rPr>
          <w:t>18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7" w:history="1">
        <w:r w:rsidR="005C3254" w:rsidRPr="00F06E71">
          <w:rPr>
            <w:rStyle w:val="Hyperlink"/>
            <w:noProof/>
          </w:rPr>
          <w:t>Training programs</w:t>
        </w:r>
        <w:r w:rsidR="005C3254">
          <w:rPr>
            <w:noProof/>
            <w:webHidden/>
          </w:rPr>
          <w:tab/>
        </w:r>
        <w:r w:rsidR="005C3254">
          <w:rPr>
            <w:noProof/>
            <w:webHidden/>
          </w:rPr>
          <w:fldChar w:fldCharType="begin"/>
        </w:r>
        <w:r w:rsidR="005C3254">
          <w:rPr>
            <w:noProof/>
            <w:webHidden/>
          </w:rPr>
          <w:instrText xml:space="preserve"> PAGEREF _Toc419285777 \h </w:instrText>
        </w:r>
        <w:r w:rsidR="005C3254">
          <w:rPr>
            <w:noProof/>
            <w:webHidden/>
          </w:rPr>
        </w:r>
        <w:r w:rsidR="005C3254">
          <w:rPr>
            <w:noProof/>
            <w:webHidden/>
          </w:rPr>
          <w:fldChar w:fldCharType="separate"/>
        </w:r>
        <w:r w:rsidR="005C3254">
          <w:rPr>
            <w:noProof/>
            <w:webHidden/>
          </w:rPr>
          <w:t>18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8" w:history="1">
        <w:r w:rsidR="005C3254" w:rsidRPr="00F06E71">
          <w:rPr>
            <w:rStyle w:val="Hyperlink"/>
            <w:noProof/>
          </w:rPr>
          <w:t>Skill retention strategies</w:t>
        </w:r>
        <w:r w:rsidR="005C3254">
          <w:rPr>
            <w:noProof/>
            <w:webHidden/>
          </w:rPr>
          <w:tab/>
        </w:r>
        <w:r w:rsidR="005C3254">
          <w:rPr>
            <w:noProof/>
            <w:webHidden/>
          </w:rPr>
          <w:fldChar w:fldCharType="begin"/>
        </w:r>
        <w:r w:rsidR="005C3254">
          <w:rPr>
            <w:noProof/>
            <w:webHidden/>
          </w:rPr>
          <w:instrText xml:space="preserve"> PAGEREF _Toc419285778 \h </w:instrText>
        </w:r>
        <w:r w:rsidR="005C3254">
          <w:rPr>
            <w:noProof/>
            <w:webHidden/>
          </w:rPr>
        </w:r>
        <w:r w:rsidR="005C3254">
          <w:rPr>
            <w:noProof/>
            <w:webHidden/>
          </w:rPr>
          <w:fldChar w:fldCharType="separate"/>
        </w:r>
        <w:r w:rsidR="005C3254">
          <w:rPr>
            <w:noProof/>
            <w:webHidden/>
          </w:rPr>
          <w:t>18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79" w:history="1">
        <w:r w:rsidR="005C3254" w:rsidRPr="00F06E71">
          <w:rPr>
            <w:rStyle w:val="Hyperlink"/>
            <w:noProof/>
          </w:rPr>
          <w:t>Identify and compare the existing skills/competencies</w:t>
        </w:r>
        <w:r w:rsidR="005C3254">
          <w:rPr>
            <w:noProof/>
            <w:webHidden/>
          </w:rPr>
          <w:tab/>
        </w:r>
        <w:r w:rsidR="005C3254">
          <w:rPr>
            <w:noProof/>
            <w:webHidden/>
          </w:rPr>
          <w:fldChar w:fldCharType="begin"/>
        </w:r>
        <w:r w:rsidR="005C3254">
          <w:rPr>
            <w:noProof/>
            <w:webHidden/>
          </w:rPr>
          <w:instrText xml:space="preserve"> PAGEREF _Toc419285779 \h </w:instrText>
        </w:r>
        <w:r w:rsidR="005C3254">
          <w:rPr>
            <w:noProof/>
            <w:webHidden/>
          </w:rPr>
        </w:r>
        <w:r w:rsidR="005C3254">
          <w:rPr>
            <w:noProof/>
            <w:webHidden/>
          </w:rPr>
          <w:fldChar w:fldCharType="separate"/>
        </w:r>
        <w:r w:rsidR="005C3254">
          <w:rPr>
            <w:noProof/>
            <w:webHidden/>
          </w:rPr>
          <w:t>18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80" w:history="1">
        <w:r w:rsidR="005C3254" w:rsidRPr="00F06E71">
          <w:rPr>
            <w:rStyle w:val="Hyperlink"/>
            <w:noProof/>
          </w:rPr>
          <w:t>Activity 1A</w:t>
        </w:r>
        <w:r w:rsidR="005C3254">
          <w:rPr>
            <w:noProof/>
            <w:webHidden/>
          </w:rPr>
          <w:tab/>
        </w:r>
        <w:r w:rsidR="005C3254">
          <w:rPr>
            <w:noProof/>
            <w:webHidden/>
          </w:rPr>
          <w:fldChar w:fldCharType="begin"/>
        </w:r>
        <w:r w:rsidR="005C3254">
          <w:rPr>
            <w:noProof/>
            <w:webHidden/>
          </w:rPr>
          <w:instrText xml:space="preserve"> PAGEREF _Toc419285780 \h </w:instrText>
        </w:r>
        <w:r w:rsidR="005C3254">
          <w:rPr>
            <w:noProof/>
            <w:webHidden/>
          </w:rPr>
        </w:r>
        <w:r w:rsidR="005C3254">
          <w:rPr>
            <w:noProof/>
            <w:webHidden/>
          </w:rPr>
          <w:fldChar w:fldCharType="separate"/>
        </w:r>
        <w:r w:rsidR="005C3254">
          <w:rPr>
            <w:noProof/>
            <w:webHidden/>
          </w:rPr>
          <w:t>20</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781" w:history="1">
        <w:r w:rsidR="005C3254" w:rsidRPr="00F06E71">
          <w:rPr>
            <w:rStyle w:val="Hyperlink"/>
            <w:noProof/>
          </w:rPr>
          <w:t>1.3 – Develop policies and procedures for owner/s and staff, in accordance with the business plan</w:t>
        </w:r>
        <w:r w:rsidR="005C3254">
          <w:rPr>
            <w:noProof/>
            <w:webHidden/>
          </w:rPr>
          <w:tab/>
        </w:r>
        <w:r w:rsidR="005C3254">
          <w:rPr>
            <w:noProof/>
            <w:webHidden/>
          </w:rPr>
          <w:fldChar w:fldCharType="begin"/>
        </w:r>
        <w:r w:rsidR="005C3254">
          <w:rPr>
            <w:noProof/>
            <w:webHidden/>
          </w:rPr>
          <w:instrText xml:space="preserve"> PAGEREF _Toc419285781 \h </w:instrText>
        </w:r>
        <w:r w:rsidR="005C3254">
          <w:rPr>
            <w:noProof/>
            <w:webHidden/>
          </w:rPr>
        </w:r>
        <w:r w:rsidR="005C3254">
          <w:rPr>
            <w:noProof/>
            <w:webHidden/>
          </w:rPr>
          <w:fldChar w:fldCharType="separate"/>
        </w:r>
        <w:r w:rsidR="005C3254">
          <w:rPr>
            <w:noProof/>
            <w:webHidden/>
          </w:rPr>
          <w:t>21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82" w:history="1">
        <w:r w:rsidR="005C3254" w:rsidRPr="00F06E71">
          <w:rPr>
            <w:rStyle w:val="Hyperlink"/>
            <w:noProof/>
          </w:rPr>
          <w:t>Policies and procedures</w:t>
        </w:r>
        <w:r w:rsidR="005C3254">
          <w:rPr>
            <w:noProof/>
            <w:webHidden/>
          </w:rPr>
          <w:tab/>
        </w:r>
        <w:r w:rsidR="005C3254">
          <w:rPr>
            <w:noProof/>
            <w:webHidden/>
          </w:rPr>
          <w:fldChar w:fldCharType="begin"/>
        </w:r>
        <w:r w:rsidR="005C3254">
          <w:rPr>
            <w:noProof/>
            <w:webHidden/>
          </w:rPr>
          <w:instrText xml:space="preserve"> PAGEREF _Toc419285782 \h </w:instrText>
        </w:r>
        <w:r w:rsidR="005C3254">
          <w:rPr>
            <w:noProof/>
            <w:webHidden/>
          </w:rPr>
        </w:r>
        <w:r w:rsidR="005C3254">
          <w:rPr>
            <w:noProof/>
            <w:webHidden/>
          </w:rPr>
          <w:fldChar w:fldCharType="separate"/>
        </w:r>
        <w:r w:rsidR="005C3254">
          <w:rPr>
            <w:noProof/>
            <w:webHidden/>
          </w:rPr>
          <w:t>21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83" w:history="1">
        <w:r w:rsidR="005C3254" w:rsidRPr="00F06E71">
          <w:rPr>
            <w:rStyle w:val="Hyperlink"/>
            <w:noProof/>
          </w:rPr>
          <w:t>Activity 1B</w:t>
        </w:r>
        <w:r w:rsidR="005C3254">
          <w:rPr>
            <w:noProof/>
            <w:webHidden/>
          </w:rPr>
          <w:tab/>
        </w:r>
        <w:r w:rsidR="005C3254">
          <w:rPr>
            <w:noProof/>
            <w:webHidden/>
          </w:rPr>
          <w:fldChar w:fldCharType="begin"/>
        </w:r>
        <w:r w:rsidR="005C3254">
          <w:rPr>
            <w:noProof/>
            <w:webHidden/>
          </w:rPr>
          <w:instrText xml:space="preserve"> PAGEREF _Toc419285783 \h </w:instrText>
        </w:r>
        <w:r w:rsidR="005C3254">
          <w:rPr>
            <w:noProof/>
            <w:webHidden/>
          </w:rPr>
        </w:r>
        <w:r w:rsidR="005C3254">
          <w:rPr>
            <w:noProof/>
            <w:webHidden/>
          </w:rPr>
          <w:fldChar w:fldCharType="separate"/>
        </w:r>
        <w:r w:rsidR="005C3254">
          <w:rPr>
            <w:noProof/>
            <w:webHidden/>
          </w:rPr>
          <w:t>23</w:t>
        </w:r>
        <w:r w:rsidR="005C3254">
          <w:rPr>
            <w:noProof/>
            <w:webHidden/>
          </w:rPr>
          <w:fldChar w:fldCharType="end"/>
        </w:r>
      </w:hyperlink>
    </w:p>
    <w:p w:rsidR="005C3254" w:rsidRDefault="006D302B">
      <w:pPr>
        <w:pStyle w:val="TOC1"/>
        <w:tabs>
          <w:tab w:val="right" w:leader="dot" w:pos="9322"/>
        </w:tabs>
        <w:rPr>
          <w:rFonts w:asciiTheme="minorHAnsi" w:eastAsiaTheme="minorEastAsia" w:hAnsiTheme="minorHAnsi" w:cstheme="minorBidi"/>
          <w:b w:val="0"/>
          <w:noProof/>
          <w:lang w:val="en-GB"/>
        </w:rPr>
      </w:pPr>
      <w:hyperlink w:anchor="_Toc419285784" w:history="1">
        <w:r w:rsidR="005C3254" w:rsidRPr="00F06E71">
          <w:rPr>
            <w:rStyle w:val="Hyperlink"/>
            <w:noProof/>
          </w:rPr>
          <w:t>2. Recruit, induct, train and retain team</w:t>
        </w:r>
        <w:r w:rsidR="005C3254">
          <w:rPr>
            <w:noProof/>
            <w:webHidden/>
          </w:rPr>
          <w:tab/>
        </w:r>
        <w:r w:rsidR="005C3254">
          <w:rPr>
            <w:noProof/>
            <w:webHidden/>
          </w:rPr>
          <w:fldChar w:fldCharType="begin"/>
        </w:r>
        <w:r w:rsidR="005C3254">
          <w:rPr>
            <w:noProof/>
            <w:webHidden/>
          </w:rPr>
          <w:instrText xml:space="preserve"> PAGEREF _Toc419285784 \h </w:instrText>
        </w:r>
        <w:r w:rsidR="005C3254">
          <w:rPr>
            <w:noProof/>
            <w:webHidden/>
          </w:rPr>
        </w:r>
        <w:r w:rsidR="005C3254">
          <w:rPr>
            <w:noProof/>
            <w:webHidden/>
          </w:rPr>
          <w:fldChar w:fldCharType="separate"/>
        </w:r>
        <w:r w:rsidR="005C3254">
          <w:rPr>
            <w:noProof/>
            <w:webHidden/>
          </w:rPr>
          <w:t>24</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785" w:history="1">
        <w:r w:rsidR="005C3254" w:rsidRPr="00F06E71">
          <w:rPr>
            <w:rStyle w:val="Hyperlink"/>
            <w:noProof/>
          </w:rPr>
          <w:t>2.1 – Develop job/position descriptions, competencies required and selection criteria to meet business’ needs</w:t>
        </w:r>
        <w:r w:rsidR="005C3254">
          <w:rPr>
            <w:noProof/>
            <w:webHidden/>
          </w:rPr>
          <w:tab/>
        </w:r>
        <w:r w:rsidR="005C3254">
          <w:rPr>
            <w:noProof/>
            <w:webHidden/>
          </w:rPr>
          <w:fldChar w:fldCharType="begin"/>
        </w:r>
        <w:r w:rsidR="005C3254">
          <w:rPr>
            <w:noProof/>
            <w:webHidden/>
          </w:rPr>
          <w:instrText xml:space="preserve"> PAGEREF _Toc419285785 \h </w:instrText>
        </w:r>
        <w:r w:rsidR="005C3254">
          <w:rPr>
            <w:noProof/>
            <w:webHidden/>
          </w:rPr>
        </w:r>
        <w:r w:rsidR="005C3254">
          <w:rPr>
            <w:noProof/>
            <w:webHidden/>
          </w:rPr>
          <w:fldChar w:fldCharType="separate"/>
        </w:r>
        <w:r w:rsidR="005C3254">
          <w:rPr>
            <w:noProof/>
            <w:webHidden/>
          </w:rPr>
          <w:t>25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86" w:history="1">
        <w:r w:rsidR="005C3254" w:rsidRPr="00F06E71">
          <w:rPr>
            <w:rStyle w:val="Hyperlink"/>
            <w:noProof/>
          </w:rPr>
          <w:t>Key elements of job/position descriptions</w:t>
        </w:r>
        <w:r w:rsidR="005C3254">
          <w:rPr>
            <w:noProof/>
            <w:webHidden/>
          </w:rPr>
          <w:tab/>
        </w:r>
        <w:r w:rsidR="005C3254">
          <w:rPr>
            <w:noProof/>
            <w:webHidden/>
          </w:rPr>
          <w:fldChar w:fldCharType="begin"/>
        </w:r>
        <w:r w:rsidR="005C3254">
          <w:rPr>
            <w:noProof/>
            <w:webHidden/>
          </w:rPr>
          <w:instrText xml:space="preserve"> PAGEREF _Toc419285786 \h </w:instrText>
        </w:r>
        <w:r w:rsidR="005C3254">
          <w:rPr>
            <w:noProof/>
            <w:webHidden/>
          </w:rPr>
        </w:r>
        <w:r w:rsidR="005C3254">
          <w:rPr>
            <w:noProof/>
            <w:webHidden/>
          </w:rPr>
          <w:fldChar w:fldCharType="separate"/>
        </w:r>
        <w:r w:rsidR="005C3254">
          <w:rPr>
            <w:noProof/>
            <w:webHidden/>
          </w:rPr>
          <w:t>25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87" w:history="1">
        <w:r w:rsidR="005C3254" w:rsidRPr="00F06E71">
          <w:rPr>
            <w:rStyle w:val="Hyperlink"/>
            <w:noProof/>
          </w:rPr>
          <w:t>Selection criteria</w:t>
        </w:r>
        <w:r w:rsidR="005C3254">
          <w:rPr>
            <w:noProof/>
            <w:webHidden/>
          </w:rPr>
          <w:tab/>
        </w:r>
        <w:r w:rsidR="005C3254">
          <w:rPr>
            <w:noProof/>
            <w:webHidden/>
          </w:rPr>
          <w:fldChar w:fldCharType="begin"/>
        </w:r>
        <w:r w:rsidR="005C3254">
          <w:rPr>
            <w:noProof/>
            <w:webHidden/>
          </w:rPr>
          <w:instrText xml:space="preserve"> PAGEREF _Toc419285787 \h </w:instrText>
        </w:r>
        <w:r w:rsidR="005C3254">
          <w:rPr>
            <w:noProof/>
            <w:webHidden/>
          </w:rPr>
        </w:r>
        <w:r w:rsidR="005C3254">
          <w:rPr>
            <w:noProof/>
            <w:webHidden/>
          </w:rPr>
          <w:fldChar w:fldCharType="separate"/>
        </w:r>
        <w:r w:rsidR="005C3254">
          <w:rPr>
            <w:noProof/>
            <w:webHidden/>
          </w:rPr>
          <w:t>25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88" w:history="1">
        <w:r w:rsidR="005C3254" w:rsidRPr="00F06E71">
          <w:rPr>
            <w:rStyle w:val="Hyperlink"/>
            <w:noProof/>
          </w:rPr>
          <w:t>Job descriptions</w:t>
        </w:r>
        <w:r w:rsidR="005C3254">
          <w:rPr>
            <w:noProof/>
            <w:webHidden/>
          </w:rPr>
          <w:tab/>
        </w:r>
        <w:r w:rsidR="005C3254">
          <w:rPr>
            <w:noProof/>
            <w:webHidden/>
          </w:rPr>
          <w:fldChar w:fldCharType="begin"/>
        </w:r>
        <w:r w:rsidR="005C3254">
          <w:rPr>
            <w:noProof/>
            <w:webHidden/>
          </w:rPr>
          <w:instrText xml:space="preserve"> PAGEREF _Toc419285788 \h </w:instrText>
        </w:r>
        <w:r w:rsidR="005C3254">
          <w:rPr>
            <w:noProof/>
            <w:webHidden/>
          </w:rPr>
        </w:r>
        <w:r w:rsidR="005C3254">
          <w:rPr>
            <w:noProof/>
            <w:webHidden/>
          </w:rPr>
          <w:fldChar w:fldCharType="separate"/>
        </w:r>
        <w:r w:rsidR="005C3254">
          <w:rPr>
            <w:noProof/>
            <w:webHidden/>
          </w:rPr>
          <w:t>26</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89" w:history="1">
        <w:r w:rsidR="005C3254" w:rsidRPr="00F06E71">
          <w:rPr>
            <w:rStyle w:val="Hyperlink"/>
            <w:noProof/>
          </w:rPr>
          <w:t>Activity 2A</w:t>
        </w:r>
        <w:r w:rsidR="005C3254">
          <w:rPr>
            <w:noProof/>
            <w:webHidden/>
          </w:rPr>
          <w:tab/>
        </w:r>
        <w:r w:rsidR="005C3254">
          <w:rPr>
            <w:noProof/>
            <w:webHidden/>
          </w:rPr>
          <w:fldChar w:fldCharType="begin"/>
        </w:r>
        <w:r w:rsidR="005C3254">
          <w:rPr>
            <w:noProof/>
            <w:webHidden/>
          </w:rPr>
          <w:instrText xml:space="preserve"> PAGEREF _Toc419285789 \h </w:instrText>
        </w:r>
        <w:r w:rsidR="005C3254">
          <w:rPr>
            <w:noProof/>
            <w:webHidden/>
          </w:rPr>
        </w:r>
        <w:r w:rsidR="005C3254">
          <w:rPr>
            <w:noProof/>
            <w:webHidden/>
          </w:rPr>
          <w:fldChar w:fldCharType="separate"/>
        </w:r>
        <w:r w:rsidR="005C3254">
          <w:rPr>
            <w:noProof/>
            <w:webHidden/>
          </w:rPr>
          <w:t>27</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790" w:history="1">
        <w:r w:rsidR="005C3254" w:rsidRPr="00F06E71">
          <w:rPr>
            <w:rStyle w:val="Hyperlink"/>
            <w:noProof/>
          </w:rPr>
          <w:t>2.2 – Judge information obtained from each candidate against specified selection criteria, and select according to business needs and legal requirements</w:t>
        </w:r>
        <w:r w:rsidR="005C3254">
          <w:rPr>
            <w:noProof/>
            <w:webHidden/>
          </w:rPr>
          <w:tab/>
        </w:r>
        <w:r w:rsidR="005C3254">
          <w:rPr>
            <w:noProof/>
            <w:webHidden/>
          </w:rPr>
          <w:fldChar w:fldCharType="begin"/>
        </w:r>
        <w:r w:rsidR="005C3254">
          <w:rPr>
            <w:noProof/>
            <w:webHidden/>
          </w:rPr>
          <w:instrText xml:space="preserve"> PAGEREF _Toc419285790 \h </w:instrText>
        </w:r>
        <w:r w:rsidR="005C3254">
          <w:rPr>
            <w:noProof/>
            <w:webHidden/>
          </w:rPr>
        </w:r>
        <w:r w:rsidR="005C3254">
          <w:rPr>
            <w:noProof/>
            <w:webHidden/>
          </w:rPr>
          <w:fldChar w:fldCharType="separate"/>
        </w:r>
        <w:r w:rsidR="005C3254">
          <w:rPr>
            <w:noProof/>
            <w:webHidden/>
          </w:rPr>
          <w:t>28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91" w:history="1">
        <w:r w:rsidR="005C3254" w:rsidRPr="00F06E71">
          <w:rPr>
            <w:rStyle w:val="Hyperlink"/>
            <w:noProof/>
          </w:rPr>
          <w:t>Addressing the selection criteria</w:t>
        </w:r>
        <w:r w:rsidR="005C3254">
          <w:rPr>
            <w:noProof/>
            <w:webHidden/>
          </w:rPr>
          <w:tab/>
        </w:r>
        <w:r w:rsidR="005C3254">
          <w:rPr>
            <w:noProof/>
            <w:webHidden/>
          </w:rPr>
          <w:fldChar w:fldCharType="begin"/>
        </w:r>
        <w:r w:rsidR="005C3254">
          <w:rPr>
            <w:noProof/>
            <w:webHidden/>
          </w:rPr>
          <w:instrText xml:space="preserve"> PAGEREF _Toc419285791 \h </w:instrText>
        </w:r>
        <w:r w:rsidR="005C3254">
          <w:rPr>
            <w:noProof/>
            <w:webHidden/>
          </w:rPr>
        </w:r>
        <w:r w:rsidR="005C3254">
          <w:rPr>
            <w:noProof/>
            <w:webHidden/>
          </w:rPr>
          <w:fldChar w:fldCharType="separate"/>
        </w:r>
        <w:r w:rsidR="005C3254">
          <w:rPr>
            <w:noProof/>
            <w:webHidden/>
          </w:rPr>
          <w:t>28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92" w:history="1">
        <w:r w:rsidR="005C3254" w:rsidRPr="00F06E71">
          <w:rPr>
            <w:rStyle w:val="Hyperlink"/>
            <w:noProof/>
          </w:rPr>
          <w:t>The process</w:t>
        </w:r>
        <w:r w:rsidR="005C3254">
          <w:rPr>
            <w:noProof/>
            <w:webHidden/>
          </w:rPr>
          <w:tab/>
        </w:r>
        <w:r w:rsidR="005C3254">
          <w:rPr>
            <w:noProof/>
            <w:webHidden/>
          </w:rPr>
          <w:fldChar w:fldCharType="begin"/>
        </w:r>
        <w:r w:rsidR="005C3254">
          <w:rPr>
            <w:noProof/>
            <w:webHidden/>
          </w:rPr>
          <w:instrText xml:space="preserve"> PAGEREF _Toc419285792 \h </w:instrText>
        </w:r>
        <w:r w:rsidR="005C3254">
          <w:rPr>
            <w:noProof/>
            <w:webHidden/>
          </w:rPr>
        </w:r>
        <w:r w:rsidR="005C3254">
          <w:rPr>
            <w:noProof/>
            <w:webHidden/>
          </w:rPr>
          <w:fldChar w:fldCharType="separate"/>
        </w:r>
        <w:r w:rsidR="005C3254">
          <w:rPr>
            <w:noProof/>
            <w:webHidden/>
          </w:rPr>
          <w:t>29</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93" w:history="1">
        <w:r w:rsidR="005C3254" w:rsidRPr="00F06E71">
          <w:rPr>
            <w:rStyle w:val="Hyperlink"/>
            <w:noProof/>
          </w:rPr>
          <w:t>Make selections in accordance with business needs and legal requirements</w:t>
        </w:r>
        <w:r w:rsidR="005C3254">
          <w:rPr>
            <w:noProof/>
            <w:webHidden/>
          </w:rPr>
          <w:tab/>
        </w:r>
        <w:r w:rsidR="005C3254">
          <w:rPr>
            <w:noProof/>
            <w:webHidden/>
          </w:rPr>
          <w:fldChar w:fldCharType="begin"/>
        </w:r>
        <w:r w:rsidR="005C3254">
          <w:rPr>
            <w:noProof/>
            <w:webHidden/>
          </w:rPr>
          <w:instrText xml:space="preserve"> PAGEREF _Toc419285793 \h </w:instrText>
        </w:r>
        <w:r w:rsidR="005C3254">
          <w:rPr>
            <w:noProof/>
            <w:webHidden/>
          </w:rPr>
        </w:r>
        <w:r w:rsidR="005C3254">
          <w:rPr>
            <w:noProof/>
            <w:webHidden/>
          </w:rPr>
          <w:fldChar w:fldCharType="separate"/>
        </w:r>
        <w:r w:rsidR="005C3254">
          <w:rPr>
            <w:noProof/>
            <w:webHidden/>
          </w:rPr>
          <w:t>29</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94" w:history="1">
        <w:r w:rsidR="005C3254" w:rsidRPr="00F06E71">
          <w:rPr>
            <w:rStyle w:val="Hyperlink"/>
            <w:noProof/>
          </w:rPr>
          <w:t>Other legal assessments</w:t>
        </w:r>
        <w:r w:rsidR="005C3254">
          <w:rPr>
            <w:noProof/>
            <w:webHidden/>
          </w:rPr>
          <w:tab/>
        </w:r>
        <w:r w:rsidR="005C3254">
          <w:rPr>
            <w:noProof/>
            <w:webHidden/>
          </w:rPr>
          <w:fldChar w:fldCharType="begin"/>
        </w:r>
        <w:r w:rsidR="005C3254">
          <w:rPr>
            <w:noProof/>
            <w:webHidden/>
          </w:rPr>
          <w:instrText xml:space="preserve"> PAGEREF _Toc419285794 \h </w:instrText>
        </w:r>
        <w:r w:rsidR="005C3254">
          <w:rPr>
            <w:noProof/>
            <w:webHidden/>
          </w:rPr>
        </w:r>
        <w:r w:rsidR="005C3254">
          <w:rPr>
            <w:noProof/>
            <w:webHidden/>
          </w:rPr>
          <w:fldChar w:fldCharType="separate"/>
        </w:r>
        <w:r w:rsidR="005C3254">
          <w:rPr>
            <w:noProof/>
            <w:webHidden/>
          </w:rPr>
          <w:t>30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95" w:history="1">
        <w:r w:rsidR="005C3254" w:rsidRPr="00F06E71">
          <w:rPr>
            <w:rStyle w:val="Hyperlink"/>
            <w:noProof/>
          </w:rPr>
          <w:t>Activity 2B</w:t>
        </w:r>
        <w:r w:rsidR="005C3254">
          <w:rPr>
            <w:noProof/>
            <w:webHidden/>
          </w:rPr>
          <w:tab/>
        </w:r>
        <w:r w:rsidR="005C3254">
          <w:rPr>
            <w:noProof/>
            <w:webHidden/>
          </w:rPr>
          <w:fldChar w:fldCharType="begin"/>
        </w:r>
        <w:r w:rsidR="005C3254">
          <w:rPr>
            <w:noProof/>
            <w:webHidden/>
          </w:rPr>
          <w:instrText xml:space="preserve"> PAGEREF _Toc419285795 \h </w:instrText>
        </w:r>
        <w:r w:rsidR="005C3254">
          <w:rPr>
            <w:noProof/>
            <w:webHidden/>
          </w:rPr>
        </w:r>
        <w:r w:rsidR="005C3254">
          <w:rPr>
            <w:noProof/>
            <w:webHidden/>
          </w:rPr>
          <w:fldChar w:fldCharType="separate"/>
        </w:r>
        <w:r w:rsidR="005C3254">
          <w:rPr>
            <w:noProof/>
            <w:webHidden/>
          </w:rPr>
          <w:t>31</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796" w:history="1">
        <w:r w:rsidR="005C3254" w:rsidRPr="00F06E71">
          <w:rPr>
            <w:rStyle w:val="Hyperlink"/>
            <w:noProof/>
          </w:rPr>
          <w:t>2.3 – Induct new staff members in accordance with policies and procedures of the business</w:t>
        </w:r>
        <w:r w:rsidR="005C3254">
          <w:rPr>
            <w:noProof/>
            <w:webHidden/>
          </w:rPr>
          <w:tab/>
        </w:r>
        <w:r w:rsidR="005C3254">
          <w:rPr>
            <w:noProof/>
            <w:webHidden/>
          </w:rPr>
          <w:fldChar w:fldCharType="begin"/>
        </w:r>
        <w:r w:rsidR="005C3254">
          <w:rPr>
            <w:noProof/>
            <w:webHidden/>
          </w:rPr>
          <w:instrText xml:space="preserve"> PAGEREF _Toc419285796 \h </w:instrText>
        </w:r>
        <w:r w:rsidR="005C3254">
          <w:rPr>
            <w:noProof/>
            <w:webHidden/>
          </w:rPr>
        </w:r>
        <w:r w:rsidR="005C3254">
          <w:rPr>
            <w:noProof/>
            <w:webHidden/>
          </w:rPr>
          <w:fldChar w:fldCharType="separate"/>
        </w:r>
        <w:r w:rsidR="005C3254">
          <w:rPr>
            <w:noProof/>
            <w:webHidden/>
          </w:rPr>
          <w:t>32</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797" w:history="1">
        <w:r w:rsidR="005C3254" w:rsidRPr="00F06E71">
          <w:rPr>
            <w:rStyle w:val="Hyperlink"/>
            <w:noProof/>
          </w:rPr>
          <w:t>2.4 – Make team members aware of their responsibilities and performance requirements as soon as practicable, and take opportunities to coach team members who are unfamiliar with procedures of the business</w:t>
        </w:r>
        <w:r w:rsidR="005C3254">
          <w:rPr>
            <w:noProof/>
            <w:webHidden/>
          </w:rPr>
          <w:tab/>
        </w:r>
        <w:r w:rsidR="005C3254">
          <w:rPr>
            <w:noProof/>
            <w:webHidden/>
          </w:rPr>
          <w:fldChar w:fldCharType="begin"/>
        </w:r>
        <w:r w:rsidR="005C3254">
          <w:rPr>
            <w:noProof/>
            <w:webHidden/>
          </w:rPr>
          <w:instrText xml:space="preserve"> PAGEREF _Toc419285797 \h </w:instrText>
        </w:r>
        <w:r w:rsidR="005C3254">
          <w:rPr>
            <w:noProof/>
            <w:webHidden/>
          </w:rPr>
        </w:r>
        <w:r w:rsidR="005C3254">
          <w:rPr>
            <w:noProof/>
            <w:webHidden/>
          </w:rPr>
          <w:fldChar w:fldCharType="separate"/>
        </w:r>
        <w:r w:rsidR="005C3254">
          <w:rPr>
            <w:noProof/>
            <w:webHidden/>
          </w:rPr>
          <w:t>32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98" w:history="1">
        <w:r w:rsidR="005C3254" w:rsidRPr="00F06E71">
          <w:rPr>
            <w:rStyle w:val="Hyperlink"/>
            <w:noProof/>
          </w:rPr>
          <w:t>Inducting new staff members</w:t>
        </w:r>
        <w:r w:rsidR="005C3254">
          <w:rPr>
            <w:noProof/>
            <w:webHidden/>
          </w:rPr>
          <w:tab/>
        </w:r>
        <w:r w:rsidR="005C3254">
          <w:rPr>
            <w:noProof/>
            <w:webHidden/>
          </w:rPr>
          <w:fldChar w:fldCharType="begin"/>
        </w:r>
        <w:r w:rsidR="005C3254">
          <w:rPr>
            <w:noProof/>
            <w:webHidden/>
          </w:rPr>
          <w:instrText xml:space="preserve"> PAGEREF _Toc419285798 \h </w:instrText>
        </w:r>
        <w:r w:rsidR="005C3254">
          <w:rPr>
            <w:noProof/>
            <w:webHidden/>
          </w:rPr>
        </w:r>
        <w:r w:rsidR="005C3254">
          <w:rPr>
            <w:noProof/>
            <w:webHidden/>
          </w:rPr>
          <w:fldChar w:fldCharType="separate"/>
        </w:r>
        <w:r w:rsidR="005C3254">
          <w:rPr>
            <w:noProof/>
            <w:webHidden/>
          </w:rPr>
          <w:t>32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799" w:history="1">
        <w:r w:rsidR="005C3254" w:rsidRPr="00F06E71">
          <w:rPr>
            <w:rStyle w:val="Hyperlink"/>
            <w:noProof/>
          </w:rPr>
          <w:t>Duty of care</w:t>
        </w:r>
        <w:r w:rsidR="005C3254">
          <w:rPr>
            <w:noProof/>
            <w:webHidden/>
          </w:rPr>
          <w:tab/>
        </w:r>
        <w:r w:rsidR="005C3254">
          <w:rPr>
            <w:noProof/>
            <w:webHidden/>
          </w:rPr>
          <w:fldChar w:fldCharType="begin"/>
        </w:r>
        <w:r w:rsidR="005C3254">
          <w:rPr>
            <w:noProof/>
            <w:webHidden/>
          </w:rPr>
          <w:instrText xml:space="preserve"> PAGEREF _Toc419285799 \h </w:instrText>
        </w:r>
        <w:r w:rsidR="005C3254">
          <w:rPr>
            <w:noProof/>
            <w:webHidden/>
          </w:rPr>
        </w:r>
        <w:r w:rsidR="005C3254">
          <w:rPr>
            <w:noProof/>
            <w:webHidden/>
          </w:rPr>
          <w:fldChar w:fldCharType="separate"/>
        </w:r>
        <w:r w:rsidR="005C3254">
          <w:rPr>
            <w:noProof/>
            <w:webHidden/>
          </w:rPr>
          <w:t>32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00" w:history="1">
        <w:r w:rsidR="005C3254" w:rsidRPr="00F06E71">
          <w:rPr>
            <w:rStyle w:val="Hyperlink"/>
            <w:noProof/>
          </w:rPr>
          <w:t>The Don'ts</w:t>
        </w:r>
        <w:r w:rsidR="005C3254">
          <w:rPr>
            <w:noProof/>
            <w:webHidden/>
          </w:rPr>
          <w:tab/>
        </w:r>
        <w:r w:rsidR="005C3254">
          <w:rPr>
            <w:noProof/>
            <w:webHidden/>
          </w:rPr>
          <w:fldChar w:fldCharType="begin"/>
        </w:r>
        <w:r w:rsidR="005C3254">
          <w:rPr>
            <w:noProof/>
            <w:webHidden/>
          </w:rPr>
          <w:instrText xml:space="preserve"> PAGEREF _Toc419285800 \h </w:instrText>
        </w:r>
        <w:r w:rsidR="005C3254">
          <w:rPr>
            <w:noProof/>
            <w:webHidden/>
          </w:rPr>
        </w:r>
        <w:r w:rsidR="005C3254">
          <w:rPr>
            <w:noProof/>
            <w:webHidden/>
          </w:rPr>
          <w:fldChar w:fldCharType="separate"/>
        </w:r>
        <w:r w:rsidR="005C3254">
          <w:rPr>
            <w:noProof/>
            <w:webHidden/>
          </w:rPr>
          <w:t>34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01" w:history="1">
        <w:r w:rsidR="005C3254" w:rsidRPr="00F06E71">
          <w:rPr>
            <w:rStyle w:val="Hyperlink"/>
            <w:noProof/>
          </w:rPr>
          <w:t>The Do’s</w:t>
        </w:r>
        <w:r w:rsidR="005C3254">
          <w:rPr>
            <w:noProof/>
            <w:webHidden/>
          </w:rPr>
          <w:tab/>
        </w:r>
        <w:r w:rsidR="005C3254">
          <w:rPr>
            <w:noProof/>
            <w:webHidden/>
          </w:rPr>
          <w:fldChar w:fldCharType="begin"/>
        </w:r>
        <w:r w:rsidR="005C3254">
          <w:rPr>
            <w:noProof/>
            <w:webHidden/>
          </w:rPr>
          <w:instrText xml:space="preserve"> PAGEREF _Toc419285801 \h </w:instrText>
        </w:r>
        <w:r w:rsidR="005C3254">
          <w:rPr>
            <w:noProof/>
            <w:webHidden/>
          </w:rPr>
        </w:r>
        <w:r w:rsidR="005C3254">
          <w:rPr>
            <w:noProof/>
            <w:webHidden/>
          </w:rPr>
          <w:fldChar w:fldCharType="separate"/>
        </w:r>
        <w:r w:rsidR="005C3254">
          <w:rPr>
            <w:noProof/>
            <w:webHidden/>
          </w:rPr>
          <w:t>34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02" w:history="1">
        <w:r w:rsidR="005C3254" w:rsidRPr="00F06E71">
          <w:rPr>
            <w:rStyle w:val="Hyperlink"/>
            <w:noProof/>
          </w:rPr>
          <w:t>General organisational induction training checklist</w:t>
        </w:r>
        <w:r w:rsidR="005C3254">
          <w:rPr>
            <w:noProof/>
            <w:webHidden/>
          </w:rPr>
          <w:tab/>
        </w:r>
        <w:r w:rsidR="005C3254">
          <w:rPr>
            <w:noProof/>
            <w:webHidden/>
          </w:rPr>
          <w:fldChar w:fldCharType="begin"/>
        </w:r>
        <w:r w:rsidR="005C3254">
          <w:rPr>
            <w:noProof/>
            <w:webHidden/>
          </w:rPr>
          <w:instrText xml:space="preserve"> PAGEREF _Toc419285802 \h </w:instrText>
        </w:r>
        <w:r w:rsidR="005C3254">
          <w:rPr>
            <w:noProof/>
            <w:webHidden/>
          </w:rPr>
        </w:r>
        <w:r w:rsidR="005C3254">
          <w:rPr>
            <w:noProof/>
            <w:webHidden/>
          </w:rPr>
          <w:fldChar w:fldCharType="separate"/>
        </w:r>
        <w:r w:rsidR="005C3254">
          <w:rPr>
            <w:noProof/>
            <w:webHidden/>
          </w:rPr>
          <w:t>37</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03" w:history="1">
        <w:r w:rsidR="005C3254" w:rsidRPr="00F06E71">
          <w:rPr>
            <w:rStyle w:val="Hyperlink"/>
            <w:noProof/>
          </w:rPr>
          <w:t>Activity 2C</w:t>
        </w:r>
        <w:r w:rsidR="005C3254">
          <w:rPr>
            <w:noProof/>
            <w:webHidden/>
          </w:rPr>
          <w:tab/>
        </w:r>
        <w:r w:rsidR="005C3254">
          <w:rPr>
            <w:noProof/>
            <w:webHidden/>
          </w:rPr>
          <w:fldChar w:fldCharType="begin"/>
        </w:r>
        <w:r w:rsidR="005C3254">
          <w:rPr>
            <w:noProof/>
            <w:webHidden/>
          </w:rPr>
          <w:instrText xml:space="preserve"> PAGEREF _Toc419285803 \h </w:instrText>
        </w:r>
        <w:r w:rsidR="005C3254">
          <w:rPr>
            <w:noProof/>
            <w:webHidden/>
          </w:rPr>
        </w:r>
        <w:r w:rsidR="005C3254">
          <w:rPr>
            <w:noProof/>
            <w:webHidden/>
          </w:rPr>
          <w:fldChar w:fldCharType="separate"/>
        </w:r>
        <w:r w:rsidR="005C3254">
          <w:rPr>
            <w:noProof/>
            <w:webHidden/>
          </w:rPr>
          <w:t>40</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04" w:history="1">
        <w:r w:rsidR="005C3254" w:rsidRPr="00F06E71">
          <w:rPr>
            <w:rStyle w:val="Hyperlink"/>
            <w:noProof/>
          </w:rPr>
          <w:t>2.5 – Develop and implement a staff development program and career paths based on requirements of business and staff competencies</w:t>
        </w:r>
        <w:r w:rsidR="005C3254">
          <w:rPr>
            <w:noProof/>
            <w:webHidden/>
          </w:rPr>
          <w:tab/>
        </w:r>
        <w:r w:rsidR="005C3254">
          <w:rPr>
            <w:noProof/>
            <w:webHidden/>
          </w:rPr>
          <w:fldChar w:fldCharType="begin"/>
        </w:r>
        <w:r w:rsidR="005C3254">
          <w:rPr>
            <w:noProof/>
            <w:webHidden/>
          </w:rPr>
          <w:instrText xml:space="preserve"> PAGEREF _Toc419285804 \h </w:instrText>
        </w:r>
        <w:r w:rsidR="005C3254">
          <w:rPr>
            <w:noProof/>
            <w:webHidden/>
          </w:rPr>
        </w:r>
        <w:r w:rsidR="005C3254">
          <w:rPr>
            <w:noProof/>
            <w:webHidden/>
          </w:rPr>
          <w:fldChar w:fldCharType="separate"/>
        </w:r>
        <w:r w:rsidR="005C3254">
          <w:rPr>
            <w:noProof/>
            <w:webHidden/>
          </w:rPr>
          <w:t>41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05" w:history="1">
        <w:r w:rsidR="005C3254" w:rsidRPr="00F06E71">
          <w:rPr>
            <w:rStyle w:val="Hyperlink"/>
            <w:noProof/>
          </w:rPr>
          <w:t>Staff development program and career paths may include</w:t>
        </w:r>
        <w:r w:rsidR="005C3254">
          <w:rPr>
            <w:noProof/>
            <w:webHidden/>
          </w:rPr>
          <w:tab/>
        </w:r>
        <w:r w:rsidR="005C3254">
          <w:rPr>
            <w:noProof/>
            <w:webHidden/>
          </w:rPr>
          <w:fldChar w:fldCharType="begin"/>
        </w:r>
        <w:r w:rsidR="005C3254">
          <w:rPr>
            <w:noProof/>
            <w:webHidden/>
          </w:rPr>
          <w:instrText xml:space="preserve"> PAGEREF _Toc419285805 \h </w:instrText>
        </w:r>
        <w:r w:rsidR="005C3254">
          <w:rPr>
            <w:noProof/>
            <w:webHidden/>
          </w:rPr>
        </w:r>
        <w:r w:rsidR="005C3254">
          <w:rPr>
            <w:noProof/>
            <w:webHidden/>
          </w:rPr>
          <w:fldChar w:fldCharType="separate"/>
        </w:r>
        <w:r w:rsidR="005C3254">
          <w:rPr>
            <w:noProof/>
            <w:webHidden/>
          </w:rPr>
          <w:t>41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06" w:history="1">
        <w:r w:rsidR="005C3254" w:rsidRPr="00F06E71">
          <w:rPr>
            <w:rStyle w:val="Hyperlink"/>
            <w:noProof/>
          </w:rPr>
          <w:t>Develop and implement a staff development program</w:t>
        </w:r>
        <w:r w:rsidR="005C3254">
          <w:rPr>
            <w:noProof/>
            <w:webHidden/>
          </w:rPr>
          <w:tab/>
        </w:r>
        <w:r w:rsidR="005C3254">
          <w:rPr>
            <w:noProof/>
            <w:webHidden/>
          </w:rPr>
          <w:fldChar w:fldCharType="begin"/>
        </w:r>
        <w:r w:rsidR="005C3254">
          <w:rPr>
            <w:noProof/>
            <w:webHidden/>
          </w:rPr>
          <w:instrText xml:space="preserve"> PAGEREF _Toc419285806 \h </w:instrText>
        </w:r>
        <w:r w:rsidR="005C3254">
          <w:rPr>
            <w:noProof/>
            <w:webHidden/>
          </w:rPr>
        </w:r>
        <w:r w:rsidR="005C3254">
          <w:rPr>
            <w:noProof/>
            <w:webHidden/>
          </w:rPr>
          <w:fldChar w:fldCharType="separate"/>
        </w:r>
        <w:r w:rsidR="005C3254">
          <w:rPr>
            <w:noProof/>
            <w:webHidden/>
          </w:rPr>
          <w:t>41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07" w:history="1">
        <w:r w:rsidR="005C3254" w:rsidRPr="00F06E71">
          <w:rPr>
            <w:rStyle w:val="Hyperlink"/>
            <w:noProof/>
          </w:rPr>
          <w:t>The planning template</w:t>
        </w:r>
        <w:r w:rsidR="005C3254">
          <w:rPr>
            <w:noProof/>
            <w:webHidden/>
          </w:rPr>
          <w:tab/>
        </w:r>
        <w:r w:rsidR="005C3254">
          <w:rPr>
            <w:noProof/>
            <w:webHidden/>
          </w:rPr>
          <w:fldChar w:fldCharType="begin"/>
        </w:r>
        <w:r w:rsidR="005C3254">
          <w:rPr>
            <w:noProof/>
            <w:webHidden/>
          </w:rPr>
          <w:instrText xml:space="preserve"> PAGEREF _Toc419285807 \h </w:instrText>
        </w:r>
        <w:r w:rsidR="005C3254">
          <w:rPr>
            <w:noProof/>
            <w:webHidden/>
          </w:rPr>
        </w:r>
        <w:r w:rsidR="005C3254">
          <w:rPr>
            <w:noProof/>
            <w:webHidden/>
          </w:rPr>
          <w:fldChar w:fldCharType="separate"/>
        </w:r>
        <w:r w:rsidR="005C3254">
          <w:rPr>
            <w:noProof/>
            <w:webHidden/>
          </w:rPr>
          <w:t>42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08" w:history="1">
        <w:r w:rsidR="005C3254" w:rsidRPr="00F06E71">
          <w:rPr>
            <w:rStyle w:val="Hyperlink"/>
            <w:noProof/>
          </w:rPr>
          <w:t>Activity 2D</w:t>
        </w:r>
        <w:r w:rsidR="005C3254">
          <w:rPr>
            <w:noProof/>
            <w:webHidden/>
          </w:rPr>
          <w:tab/>
        </w:r>
        <w:r w:rsidR="005C3254">
          <w:rPr>
            <w:noProof/>
            <w:webHidden/>
          </w:rPr>
          <w:fldChar w:fldCharType="begin"/>
        </w:r>
        <w:r w:rsidR="005C3254">
          <w:rPr>
            <w:noProof/>
            <w:webHidden/>
          </w:rPr>
          <w:instrText xml:space="preserve"> PAGEREF _Toc419285808 \h </w:instrText>
        </w:r>
        <w:r w:rsidR="005C3254">
          <w:rPr>
            <w:noProof/>
            <w:webHidden/>
          </w:rPr>
        </w:r>
        <w:r w:rsidR="005C3254">
          <w:rPr>
            <w:noProof/>
            <w:webHidden/>
          </w:rPr>
          <w:fldChar w:fldCharType="separate"/>
        </w:r>
        <w:r w:rsidR="005C3254">
          <w:rPr>
            <w:noProof/>
            <w:webHidden/>
          </w:rPr>
          <w:t>44</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09" w:history="1">
        <w:r w:rsidR="005C3254" w:rsidRPr="00F06E71">
          <w:rPr>
            <w:rStyle w:val="Hyperlink"/>
            <w:noProof/>
          </w:rPr>
          <w:t>2.6 – Advertise staff vacancies appropriately in accordance with staffing plan</w:t>
        </w:r>
        <w:r w:rsidR="005C3254">
          <w:rPr>
            <w:noProof/>
            <w:webHidden/>
          </w:rPr>
          <w:tab/>
        </w:r>
        <w:r w:rsidR="005C3254">
          <w:rPr>
            <w:noProof/>
            <w:webHidden/>
          </w:rPr>
          <w:fldChar w:fldCharType="begin"/>
        </w:r>
        <w:r w:rsidR="005C3254">
          <w:rPr>
            <w:noProof/>
            <w:webHidden/>
          </w:rPr>
          <w:instrText xml:space="preserve"> PAGEREF _Toc419285809 \h </w:instrText>
        </w:r>
        <w:r w:rsidR="005C3254">
          <w:rPr>
            <w:noProof/>
            <w:webHidden/>
          </w:rPr>
        </w:r>
        <w:r w:rsidR="005C3254">
          <w:rPr>
            <w:noProof/>
            <w:webHidden/>
          </w:rPr>
          <w:fldChar w:fldCharType="separate"/>
        </w:r>
        <w:r w:rsidR="005C3254">
          <w:rPr>
            <w:noProof/>
            <w:webHidden/>
          </w:rPr>
          <w:t>45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10" w:history="1">
        <w:r w:rsidR="005C3254" w:rsidRPr="00F06E71">
          <w:rPr>
            <w:rStyle w:val="Hyperlink"/>
            <w:noProof/>
          </w:rPr>
          <w:t>Advertising staff vacancies</w:t>
        </w:r>
        <w:r w:rsidR="005C3254">
          <w:rPr>
            <w:noProof/>
            <w:webHidden/>
          </w:rPr>
          <w:tab/>
        </w:r>
        <w:r w:rsidR="005C3254">
          <w:rPr>
            <w:noProof/>
            <w:webHidden/>
          </w:rPr>
          <w:fldChar w:fldCharType="begin"/>
        </w:r>
        <w:r w:rsidR="005C3254">
          <w:rPr>
            <w:noProof/>
            <w:webHidden/>
          </w:rPr>
          <w:instrText xml:space="preserve"> PAGEREF _Toc419285810 \h </w:instrText>
        </w:r>
        <w:r w:rsidR="005C3254">
          <w:rPr>
            <w:noProof/>
            <w:webHidden/>
          </w:rPr>
        </w:r>
        <w:r w:rsidR="005C3254">
          <w:rPr>
            <w:noProof/>
            <w:webHidden/>
          </w:rPr>
          <w:fldChar w:fldCharType="separate"/>
        </w:r>
        <w:r w:rsidR="005C3254">
          <w:rPr>
            <w:noProof/>
            <w:webHidden/>
          </w:rPr>
          <w:t>45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11" w:history="1">
        <w:r w:rsidR="005C3254" w:rsidRPr="00F06E71">
          <w:rPr>
            <w:rStyle w:val="Hyperlink"/>
            <w:noProof/>
          </w:rPr>
          <w:t>Example policy requirements</w:t>
        </w:r>
        <w:r w:rsidR="005C3254">
          <w:rPr>
            <w:noProof/>
            <w:webHidden/>
          </w:rPr>
          <w:tab/>
        </w:r>
        <w:r w:rsidR="005C3254">
          <w:rPr>
            <w:noProof/>
            <w:webHidden/>
          </w:rPr>
          <w:fldChar w:fldCharType="begin"/>
        </w:r>
        <w:r w:rsidR="005C3254">
          <w:rPr>
            <w:noProof/>
            <w:webHidden/>
          </w:rPr>
          <w:instrText xml:space="preserve"> PAGEREF _Toc419285811 \h </w:instrText>
        </w:r>
        <w:r w:rsidR="005C3254">
          <w:rPr>
            <w:noProof/>
            <w:webHidden/>
          </w:rPr>
        </w:r>
        <w:r w:rsidR="005C3254">
          <w:rPr>
            <w:noProof/>
            <w:webHidden/>
          </w:rPr>
          <w:fldChar w:fldCharType="separate"/>
        </w:r>
        <w:r w:rsidR="005C3254">
          <w:rPr>
            <w:noProof/>
            <w:webHidden/>
          </w:rPr>
          <w:t>45</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12" w:history="1">
        <w:r w:rsidR="005C3254" w:rsidRPr="00F06E71">
          <w:rPr>
            <w:rStyle w:val="Hyperlink"/>
            <w:noProof/>
          </w:rPr>
          <w:t>Introduction</w:t>
        </w:r>
        <w:r w:rsidR="005C3254">
          <w:rPr>
            <w:noProof/>
            <w:webHidden/>
          </w:rPr>
          <w:tab/>
        </w:r>
        <w:r w:rsidR="005C3254">
          <w:rPr>
            <w:noProof/>
            <w:webHidden/>
          </w:rPr>
          <w:fldChar w:fldCharType="begin"/>
        </w:r>
        <w:r w:rsidR="005C3254">
          <w:rPr>
            <w:noProof/>
            <w:webHidden/>
          </w:rPr>
          <w:instrText xml:space="preserve"> PAGEREF _Toc419285812 \h </w:instrText>
        </w:r>
        <w:r w:rsidR="005C3254">
          <w:rPr>
            <w:noProof/>
            <w:webHidden/>
          </w:rPr>
        </w:r>
        <w:r w:rsidR="005C3254">
          <w:rPr>
            <w:noProof/>
            <w:webHidden/>
          </w:rPr>
          <w:fldChar w:fldCharType="separate"/>
        </w:r>
        <w:r w:rsidR="005C3254">
          <w:rPr>
            <w:noProof/>
            <w:webHidden/>
          </w:rPr>
          <w:t>45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13" w:history="1">
        <w:r w:rsidR="005C3254" w:rsidRPr="00F06E71">
          <w:rPr>
            <w:rStyle w:val="Hyperlink"/>
            <w:noProof/>
          </w:rPr>
          <w:t>Activity 2E</w:t>
        </w:r>
        <w:r w:rsidR="005C3254">
          <w:rPr>
            <w:noProof/>
            <w:webHidden/>
          </w:rPr>
          <w:tab/>
        </w:r>
        <w:r w:rsidR="005C3254">
          <w:rPr>
            <w:noProof/>
            <w:webHidden/>
          </w:rPr>
          <w:fldChar w:fldCharType="begin"/>
        </w:r>
        <w:r w:rsidR="005C3254">
          <w:rPr>
            <w:noProof/>
            <w:webHidden/>
          </w:rPr>
          <w:instrText xml:space="preserve"> PAGEREF _Toc419285813 \h </w:instrText>
        </w:r>
        <w:r w:rsidR="005C3254">
          <w:rPr>
            <w:noProof/>
            <w:webHidden/>
          </w:rPr>
        </w:r>
        <w:r w:rsidR="005C3254">
          <w:rPr>
            <w:noProof/>
            <w:webHidden/>
          </w:rPr>
          <w:fldChar w:fldCharType="separate"/>
        </w:r>
        <w:r w:rsidR="005C3254">
          <w:rPr>
            <w:noProof/>
            <w:webHidden/>
          </w:rPr>
          <w:t>48</w:t>
        </w:r>
        <w:r w:rsidR="005C3254">
          <w:rPr>
            <w:noProof/>
            <w:webHidden/>
          </w:rPr>
          <w:fldChar w:fldCharType="end"/>
        </w:r>
      </w:hyperlink>
    </w:p>
    <w:p w:rsidR="005C3254" w:rsidRDefault="006D302B">
      <w:pPr>
        <w:pStyle w:val="TOC1"/>
        <w:tabs>
          <w:tab w:val="right" w:leader="dot" w:pos="9322"/>
        </w:tabs>
        <w:rPr>
          <w:rFonts w:asciiTheme="minorHAnsi" w:eastAsiaTheme="minorEastAsia" w:hAnsiTheme="minorHAnsi" w:cstheme="minorBidi"/>
          <w:b w:val="0"/>
          <w:noProof/>
          <w:lang w:val="en-GB"/>
        </w:rPr>
      </w:pPr>
      <w:hyperlink w:anchor="_Toc419285814" w:history="1">
        <w:r w:rsidR="005C3254" w:rsidRPr="00F06E71">
          <w:rPr>
            <w:rStyle w:val="Hyperlink"/>
            <w:noProof/>
          </w:rPr>
          <w:t>3. Comply with industrial relations obligations</w:t>
        </w:r>
        <w:r w:rsidR="005C3254">
          <w:rPr>
            <w:noProof/>
            <w:webHidden/>
          </w:rPr>
          <w:tab/>
        </w:r>
        <w:r w:rsidR="005C3254">
          <w:rPr>
            <w:noProof/>
            <w:webHidden/>
          </w:rPr>
          <w:fldChar w:fldCharType="begin"/>
        </w:r>
        <w:r w:rsidR="005C3254">
          <w:rPr>
            <w:noProof/>
            <w:webHidden/>
          </w:rPr>
          <w:instrText xml:space="preserve"> PAGEREF _Toc419285814 \h </w:instrText>
        </w:r>
        <w:r w:rsidR="005C3254">
          <w:rPr>
            <w:noProof/>
            <w:webHidden/>
          </w:rPr>
        </w:r>
        <w:r w:rsidR="005C3254">
          <w:rPr>
            <w:noProof/>
            <w:webHidden/>
          </w:rPr>
          <w:fldChar w:fldCharType="separate"/>
        </w:r>
        <w:r w:rsidR="005C3254">
          <w:rPr>
            <w:noProof/>
            <w:webHidden/>
          </w:rPr>
          <w:t>49</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15" w:history="1">
        <w:r w:rsidR="005C3254" w:rsidRPr="00F06E71">
          <w:rPr>
            <w:rStyle w:val="Hyperlink"/>
            <w:noProof/>
          </w:rPr>
          <w:t>3.1 – Clarify workplace rights and obligations of employers and employees, in accordance with legal requirements and codes of practice</w:t>
        </w:r>
        <w:r w:rsidR="005C3254">
          <w:rPr>
            <w:noProof/>
            <w:webHidden/>
          </w:rPr>
          <w:tab/>
        </w:r>
        <w:r w:rsidR="005C3254">
          <w:rPr>
            <w:noProof/>
            <w:webHidden/>
          </w:rPr>
          <w:fldChar w:fldCharType="begin"/>
        </w:r>
        <w:r w:rsidR="005C3254">
          <w:rPr>
            <w:noProof/>
            <w:webHidden/>
          </w:rPr>
          <w:instrText xml:space="preserve"> PAGEREF _Toc419285815 \h </w:instrText>
        </w:r>
        <w:r w:rsidR="005C3254">
          <w:rPr>
            <w:noProof/>
            <w:webHidden/>
          </w:rPr>
        </w:r>
        <w:r w:rsidR="005C3254">
          <w:rPr>
            <w:noProof/>
            <w:webHidden/>
          </w:rPr>
          <w:fldChar w:fldCharType="separate"/>
        </w:r>
        <w:r w:rsidR="005C3254">
          <w:rPr>
            <w:noProof/>
            <w:webHidden/>
          </w:rPr>
          <w:t>50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16" w:history="1">
        <w:r w:rsidR="005C3254" w:rsidRPr="00F06E71">
          <w:rPr>
            <w:rStyle w:val="Hyperlink"/>
            <w:noProof/>
          </w:rPr>
          <w:t>Industrial relations</w:t>
        </w:r>
        <w:r w:rsidR="005C3254">
          <w:rPr>
            <w:noProof/>
            <w:webHidden/>
          </w:rPr>
          <w:tab/>
        </w:r>
        <w:r w:rsidR="005C3254">
          <w:rPr>
            <w:noProof/>
            <w:webHidden/>
          </w:rPr>
          <w:fldChar w:fldCharType="begin"/>
        </w:r>
        <w:r w:rsidR="005C3254">
          <w:rPr>
            <w:noProof/>
            <w:webHidden/>
          </w:rPr>
          <w:instrText xml:space="preserve"> PAGEREF _Toc419285816 \h </w:instrText>
        </w:r>
        <w:r w:rsidR="005C3254">
          <w:rPr>
            <w:noProof/>
            <w:webHidden/>
          </w:rPr>
        </w:r>
        <w:r w:rsidR="005C3254">
          <w:rPr>
            <w:noProof/>
            <w:webHidden/>
          </w:rPr>
          <w:fldChar w:fldCharType="separate"/>
        </w:r>
        <w:r w:rsidR="005C3254">
          <w:rPr>
            <w:noProof/>
            <w:webHidden/>
          </w:rPr>
          <w:t>50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17" w:history="1">
        <w:r w:rsidR="005C3254" w:rsidRPr="00F06E71">
          <w:rPr>
            <w:rStyle w:val="Hyperlink"/>
            <w:noProof/>
          </w:rPr>
          <w:t>Agreement types</w:t>
        </w:r>
        <w:r w:rsidR="005C3254">
          <w:rPr>
            <w:noProof/>
            <w:webHidden/>
          </w:rPr>
          <w:tab/>
        </w:r>
        <w:r w:rsidR="005C3254">
          <w:rPr>
            <w:noProof/>
            <w:webHidden/>
          </w:rPr>
          <w:fldChar w:fldCharType="begin"/>
        </w:r>
        <w:r w:rsidR="005C3254">
          <w:rPr>
            <w:noProof/>
            <w:webHidden/>
          </w:rPr>
          <w:instrText xml:space="preserve"> PAGEREF _Toc419285817 \h </w:instrText>
        </w:r>
        <w:r w:rsidR="005C3254">
          <w:rPr>
            <w:noProof/>
            <w:webHidden/>
          </w:rPr>
        </w:r>
        <w:r w:rsidR="005C3254">
          <w:rPr>
            <w:noProof/>
            <w:webHidden/>
          </w:rPr>
          <w:fldChar w:fldCharType="separate"/>
        </w:r>
        <w:r w:rsidR="005C3254">
          <w:rPr>
            <w:noProof/>
            <w:webHidden/>
          </w:rPr>
          <w:t>51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18" w:history="1">
        <w:r w:rsidR="005C3254" w:rsidRPr="00F06E71">
          <w:rPr>
            <w:rStyle w:val="Hyperlink"/>
            <w:noProof/>
          </w:rPr>
          <w:t>National Employment Standards</w:t>
        </w:r>
        <w:r w:rsidR="005C3254">
          <w:rPr>
            <w:noProof/>
            <w:webHidden/>
          </w:rPr>
          <w:tab/>
        </w:r>
        <w:r w:rsidR="005C3254">
          <w:rPr>
            <w:noProof/>
            <w:webHidden/>
          </w:rPr>
          <w:fldChar w:fldCharType="begin"/>
        </w:r>
        <w:r w:rsidR="005C3254">
          <w:rPr>
            <w:noProof/>
            <w:webHidden/>
          </w:rPr>
          <w:instrText xml:space="preserve"> PAGEREF _Toc419285818 \h </w:instrText>
        </w:r>
        <w:r w:rsidR="005C3254">
          <w:rPr>
            <w:noProof/>
            <w:webHidden/>
          </w:rPr>
        </w:r>
        <w:r w:rsidR="005C3254">
          <w:rPr>
            <w:noProof/>
            <w:webHidden/>
          </w:rPr>
          <w:fldChar w:fldCharType="separate"/>
        </w:r>
        <w:r w:rsidR="005C3254">
          <w:rPr>
            <w:noProof/>
            <w:webHidden/>
          </w:rPr>
          <w:t>51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19" w:history="1">
        <w:r w:rsidR="005C3254" w:rsidRPr="00F06E71">
          <w:rPr>
            <w:rStyle w:val="Hyperlink"/>
            <w:noProof/>
          </w:rPr>
          <w:t>Legislation</w:t>
        </w:r>
        <w:r w:rsidR="005C3254">
          <w:rPr>
            <w:noProof/>
            <w:webHidden/>
          </w:rPr>
          <w:tab/>
        </w:r>
        <w:r w:rsidR="005C3254">
          <w:rPr>
            <w:noProof/>
            <w:webHidden/>
          </w:rPr>
          <w:fldChar w:fldCharType="begin"/>
        </w:r>
        <w:r w:rsidR="005C3254">
          <w:rPr>
            <w:noProof/>
            <w:webHidden/>
          </w:rPr>
          <w:instrText xml:space="preserve"> PAGEREF _Toc419285819 \h </w:instrText>
        </w:r>
        <w:r w:rsidR="005C3254">
          <w:rPr>
            <w:noProof/>
            <w:webHidden/>
          </w:rPr>
        </w:r>
        <w:r w:rsidR="005C3254">
          <w:rPr>
            <w:noProof/>
            <w:webHidden/>
          </w:rPr>
          <w:fldChar w:fldCharType="separate"/>
        </w:r>
        <w:r w:rsidR="005C3254">
          <w:rPr>
            <w:noProof/>
            <w:webHidden/>
          </w:rPr>
          <w:t>52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20" w:history="1">
        <w:r w:rsidR="005C3254" w:rsidRPr="00F06E71">
          <w:rPr>
            <w:rStyle w:val="Hyperlink"/>
            <w:noProof/>
          </w:rPr>
          <w:t>Discrimination - Protected Attributes</w:t>
        </w:r>
        <w:r w:rsidR="005C3254">
          <w:rPr>
            <w:noProof/>
            <w:webHidden/>
          </w:rPr>
          <w:tab/>
        </w:r>
        <w:r w:rsidR="005C3254">
          <w:rPr>
            <w:noProof/>
            <w:webHidden/>
          </w:rPr>
          <w:fldChar w:fldCharType="begin"/>
        </w:r>
        <w:r w:rsidR="005C3254">
          <w:rPr>
            <w:noProof/>
            <w:webHidden/>
          </w:rPr>
          <w:instrText xml:space="preserve"> PAGEREF _Toc419285820 \h </w:instrText>
        </w:r>
        <w:r w:rsidR="005C3254">
          <w:rPr>
            <w:noProof/>
            <w:webHidden/>
          </w:rPr>
        </w:r>
        <w:r w:rsidR="005C3254">
          <w:rPr>
            <w:noProof/>
            <w:webHidden/>
          </w:rPr>
          <w:fldChar w:fldCharType="separate"/>
        </w:r>
        <w:r w:rsidR="005C3254">
          <w:rPr>
            <w:noProof/>
            <w:webHidden/>
          </w:rPr>
          <w:t>55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21" w:history="1">
        <w:r w:rsidR="005C3254" w:rsidRPr="00F06E71">
          <w:rPr>
            <w:rStyle w:val="Hyperlink"/>
            <w:noProof/>
          </w:rPr>
          <w:t>Unacceptable workplace behaviours</w:t>
        </w:r>
        <w:r w:rsidR="005C3254">
          <w:rPr>
            <w:noProof/>
            <w:webHidden/>
          </w:rPr>
          <w:tab/>
        </w:r>
        <w:r w:rsidR="005C3254">
          <w:rPr>
            <w:noProof/>
            <w:webHidden/>
          </w:rPr>
          <w:fldChar w:fldCharType="begin"/>
        </w:r>
        <w:r w:rsidR="005C3254">
          <w:rPr>
            <w:noProof/>
            <w:webHidden/>
          </w:rPr>
          <w:instrText xml:space="preserve"> PAGEREF _Toc419285821 \h </w:instrText>
        </w:r>
        <w:r w:rsidR="005C3254">
          <w:rPr>
            <w:noProof/>
            <w:webHidden/>
          </w:rPr>
        </w:r>
        <w:r w:rsidR="005C3254">
          <w:rPr>
            <w:noProof/>
            <w:webHidden/>
          </w:rPr>
          <w:fldChar w:fldCharType="separate"/>
        </w:r>
        <w:r w:rsidR="005C3254">
          <w:rPr>
            <w:noProof/>
            <w:webHidden/>
          </w:rPr>
          <w:t>56</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22" w:history="1">
        <w:r w:rsidR="005C3254" w:rsidRPr="00F06E71">
          <w:rPr>
            <w:rStyle w:val="Hyperlink"/>
            <w:noProof/>
          </w:rPr>
          <w:t>Activity 3A</w:t>
        </w:r>
        <w:r w:rsidR="005C3254">
          <w:rPr>
            <w:noProof/>
            <w:webHidden/>
          </w:rPr>
          <w:tab/>
        </w:r>
        <w:r w:rsidR="005C3254">
          <w:rPr>
            <w:noProof/>
            <w:webHidden/>
          </w:rPr>
          <w:fldChar w:fldCharType="begin"/>
        </w:r>
        <w:r w:rsidR="005C3254">
          <w:rPr>
            <w:noProof/>
            <w:webHidden/>
          </w:rPr>
          <w:instrText xml:space="preserve"> PAGEREF _Toc419285822 \h </w:instrText>
        </w:r>
        <w:r w:rsidR="005C3254">
          <w:rPr>
            <w:noProof/>
            <w:webHidden/>
          </w:rPr>
        </w:r>
        <w:r w:rsidR="005C3254">
          <w:rPr>
            <w:noProof/>
            <w:webHidden/>
          </w:rPr>
          <w:fldChar w:fldCharType="separate"/>
        </w:r>
        <w:r w:rsidR="005C3254">
          <w:rPr>
            <w:noProof/>
            <w:webHidden/>
          </w:rPr>
          <w:t>57</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23" w:history="1">
        <w:r w:rsidR="005C3254" w:rsidRPr="00F06E71">
          <w:rPr>
            <w:rStyle w:val="Hyperlink"/>
            <w:noProof/>
          </w:rPr>
          <w:t>3.2 – Counsel staff, if required, in a positive and constructive manner and record outcomes accurately</w:t>
        </w:r>
        <w:r w:rsidR="005C3254">
          <w:rPr>
            <w:noProof/>
            <w:webHidden/>
          </w:rPr>
          <w:tab/>
        </w:r>
        <w:r w:rsidR="005C3254">
          <w:rPr>
            <w:noProof/>
            <w:webHidden/>
          </w:rPr>
          <w:fldChar w:fldCharType="begin"/>
        </w:r>
        <w:r w:rsidR="005C3254">
          <w:rPr>
            <w:noProof/>
            <w:webHidden/>
          </w:rPr>
          <w:instrText xml:space="preserve"> PAGEREF _Toc419285823 \h </w:instrText>
        </w:r>
        <w:r w:rsidR="005C3254">
          <w:rPr>
            <w:noProof/>
            <w:webHidden/>
          </w:rPr>
        </w:r>
        <w:r w:rsidR="005C3254">
          <w:rPr>
            <w:noProof/>
            <w:webHidden/>
          </w:rPr>
          <w:fldChar w:fldCharType="separate"/>
        </w:r>
        <w:r w:rsidR="005C3254">
          <w:rPr>
            <w:noProof/>
            <w:webHidden/>
          </w:rPr>
          <w:t>58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24" w:history="1">
        <w:r w:rsidR="005C3254" w:rsidRPr="00F06E71">
          <w:rPr>
            <w:rStyle w:val="Hyperlink"/>
            <w:noProof/>
          </w:rPr>
          <w:t>Counselling staff</w:t>
        </w:r>
        <w:r w:rsidR="005C3254">
          <w:rPr>
            <w:noProof/>
            <w:webHidden/>
          </w:rPr>
          <w:tab/>
        </w:r>
        <w:r w:rsidR="005C3254">
          <w:rPr>
            <w:noProof/>
            <w:webHidden/>
          </w:rPr>
          <w:fldChar w:fldCharType="begin"/>
        </w:r>
        <w:r w:rsidR="005C3254">
          <w:rPr>
            <w:noProof/>
            <w:webHidden/>
          </w:rPr>
          <w:instrText xml:space="preserve"> PAGEREF _Toc419285824 \h </w:instrText>
        </w:r>
        <w:r w:rsidR="005C3254">
          <w:rPr>
            <w:noProof/>
            <w:webHidden/>
          </w:rPr>
        </w:r>
        <w:r w:rsidR="005C3254">
          <w:rPr>
            <w:noProof/>
            <w:webHidden/>
          </w:rPr>
          <w:fldChar w:fldCharType="separate"/>
        </w:r>
        <w:r w:rsidR="005C3254">
          <w:rPr>
            <w:noProof/>
            <w:webHidden/>
          </w:rPr>
          <w:t>58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25" w:history="1">
        <w:r w:rsidR="005C3254" w:rsidRPr="00F06E71">
          <w:rPr>
            <w:rStyle w:val="Hyperlink"/>
            <w:noProof/>
          </w:rPr>
          <w:t>Employee's rights</w:t>
        </w:r>
        <w:r w:rsidR="005C3254">
          <w:rPr>
            <w:noProof/>
            <w:webHidden/>
          </w:rPr>
          <w:tab/>
        </w:r>
        <w:r w:rsidR="005C3254">
          <w:rPr>
            <w:noProof/>
            <w:webHidden/>
          </w:rPr>
          <w:fldChar w:fldCharType="begin"/>
        </w:r>
        <w:r w:rsidR="005C3254">
          <w:rPr>
            <w:noProof/>
            <w:webHidden/>
          </w:rPr>
          <w:instrText xml:space="preserve"> PAGEREF _Toc419285825 \h </w:instrText>
        </w:r>
        <w:r w:rsidR="005C3254">
          <w:rPr>
            <w:noProof/>
            <w:webHidden/>
          </w:rPr>
        </w:r>
        <w:r w:rsidR="005C3254">
          <w:rPr>
            <w:noProof/>
            <w:webHidden/>
          </w:rPr>
          <w:fldChar w:fldCharType="separate"/>
        </w:r>
        <w:r w:rsidR="005C3254">
          <w:rPr>
            <w:noProof/>
            <w:webHidden/>
          </w:rPr>
          <w:t>58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26" w:history="1">
        <w:r w:rsidR="005C3254" w:rsidRPr="00F06E71">
          <w:rPr>
            <w:rStyle w:val="Hyperlink"/>
            <w:noProof/>
          </w:rPr>
          <w:t>Examples only: Employer's rights and obligations</w:t>
        </w:r>
        <w:r w:rsidR="005C3254">
          <w:rPr>
            <w:noProof/>
            <w:webHidden/>
          </w:rPr>
          <w:tab/>
        </w:r>
        <w:r w:rsidR="005C3254">
          <w:rPr>
            <w:noProof/>
            <w:webHidden/>
          </w:rPr>
          <w:fldChar w:fldCharType="begin"/>
        </w:r>
        <w:r w:rsidR="005C3254">
          <w:rPr>
            <w:noProof/>
            <w:webHidden/>
          </w:rPr>
          <w:instrText xml:space="preserve"> PAGEREF _Toc419285826 \h </w:instrText>
        </w:r>
        <w:r w:rsidR="005C3254">
          <w:rPr>
            <w:noProof/>
            <w:webHidden/>
          </w:rPr>
        </w:r>
        <w:r w:rsidR="005C3254">
          <w:rPr>
            <w:noProof/>
            <w:webHidden/>
          </w:rPr>
          <w:fldChar w:fldCharType="separate"/>
        </w:r>
        <w:r w:rsidR="005C3254">
          <w:rPr>
            <w:noProof/>
            <w:webHidden/>
          </w:rPr>
          <w:t>59</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27" w:history="1">
        <w:r w:rsidR="005C3254" w:rsidRPr="00F06E71">
          <w:rPr>
            <w:rStyle w:val="Hyperlink"/>
            <w:noProof/>
          </w:rPr>
          <w:t>Activity 3B</w:t>
        </w:r>
        <w:r w:rsidR="005C3254">
          <w:rPr>
            <w:noProof/>
            <w:webHidden/>
          </w:rPr>
          <w:tab/>
        </w:r>
        <w:r w:rsidR="005C3254">
          <w:rPr>
            <w:noProof/>
            <w:webHidden/>
          </w:rPr>
          <w:fldChar w:fldCharType="begin"/>
        </w:r>
        <w:r w:rsidR="005C3254">
          <w:rPr>
            <w:noProof/>
            <w:webHidden/>
          </w:rPr>
          <w:instrText xml:space="preserve"> PAGEREF _Toc419285827 \h </w:instrText>
        </w:r>
        <w:r w:rsidR="005C3254">
          <w:rPr>
            <w:noProof/>
            <w:webHidden/>
          </w:rPr>
        </w:r>
        <w:r w:rsidR="005C3254">
          <w:rPr>
            <w:noProof/>
            <w:webHidden/>
          </w:rPr>
          <w:fldChar w:fldCharType="separate"/>
        </w:r>
        <w:r w:rsidR="005C3254">
          <w:rPr>
            <w:noProof/>
            <w:webHidden/>
          </w:rPr>
          <w:t>61</w:t>
        </w:r>
        <w:r w:rsidR="005C3254">
          <w:rPr>
            <w:noProof/>
            <w:webHidden/>
          </w:rPr>
          <w:fldChar w:fldCharType="end"/>
        </w:r>
      </w:hyperlink>
    </w:p>
    <w:p w:rsidR="005C3254" w:rsidRDefault="006D302B">
      <w:pPr>
        <w:pStyle w:val="TOC1"/>
        <w:tabs>
          <w:tab w:val="right" w:leader="dot" w:pos="9322"/>
        </w:tabs>
        <w:rPr>
          <w:rFonts w:asciiTheme="minorHAnsi" w:eastAsiaTheme="minorEastAsia" w:hAnsiTheme="minorHAnsi" w:cstheme="minorBidi"/>
          <w:b w:val="0"/>
          <w:noProof/>
          <w:lang w:val="en-GB"/>
        </w:rPr>
      </w:pPr>
      <w:hyperlink w:anchor="_Toc419285828" w:history="1">
        <w:r w:rsidR="005C3254" w:rsidRPr="00F06E71">
          <w:rPr>
            <w:rStyle w:val="Hyperlink"/>
            <w:noProof/>
          </w:rPr>
          <w:t>4. Maintain staff records</w:t>
        </w:r>
        <w:r w:rsidR="005C3254">
          <w:rPr>
            <w:noProof/>
            <w:webHidden/>
          </w:rPr>
          <w:tab/>
        </w:r>
        <w:r w:rsidR="005C3254">
          <w:rPr>
            <w:noProof/>
            <w:webHidden/>
          </w:rPr>
          <w:fldChar w:fldCharType="begin"/>
        </w:r>
        <w:r w:rsidR="005C3254">
          <w:rPr>
            <w:noProof/>
            <w:webHidden/>
          </w:rPr>
          <w:instrText xml:space="preserve"> PAGEREF _Toc419285828 \h </w:instrText>
        </w:r>
        <w:r w:rsidR="005C3254">
          <w:rPr>
            <w:noProof/>
            <w:webHidden/>
          </w:rPr>
        </w:r>
        <w:r w:rsidR="005C3254">
          <w:rPr>
            <w:noProof/>
            <w:webHidden/>
          </w:rPr>
          <w:fldChar w:fldCharType="separate"/>
        </w:r>
        <w:r w:rsidR="005C3254">
          <w:rPr>
            <w:noProof/>
            <w:webHidden/>
          </w:rPr>
          <w:t>62</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29" w:history="1">
        <w:r w:rsidR="005C3254" w:rsidRPr="00F06E71">
          <w:rPr>
            <w:rStyle w:val="Hyperlink"/>
            <w:noProof/>
          </w:rPr>
          <w:t>4.1 – Develop staff records system to provide timely and accurate information, in accordance with confidentiality, legal and taxation requirements</w:t>
        </w:r>
        <w:r w:rsidR="005C3254">
          <w:rPr>
            <w:noProof/>
            <w:webHidden/>
          </w:rPr>
          <w:tab/>
        </w:r>
        <w:r w:rsidR="005C3254">
          <w:rPr>
            <w:noProof/>
            <w:webHidden/>
          </w:rPr>
          <w:fldChar w:fldCharType="begin"/>
        </w:r>
        <w:r w:rsidR="005C3254">
          <w:rPr>
            <w:noProof/>
            <w:webHidden/>
          </w:rPr>
          <w:instrText xml:space="preserve"> PAGEREF _Toc419285829 \h </w:instrText>
        </w:r>
        <w:r w:rsidR="005C3254">
          <w:rPr>
            <w:noProof/>
            <w:webHidden/>
          </w:rPr>
        </w:r>
        <w:r w:rsidR="005C3254">
          <w:rPr>
            <w:noProof/>
            <w:webHidden/>
          </w:rPr>
          <w:fldChar w:fldCharType="separate"/>
        </w:r>
        <w:r w:rsidR="005C3254">
          <w:rPr>
            <w:noProof/>
            <w:webHidden/>
          </w:rPr>
          <w:t>63</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30" w:history="1">
        <w:r w:rsidR="005C3254" w:rsidRPr="00F06E71">
          <w:rPr>
            <w:rStyle w:val="Hyperlink"/>
            <w:noProof/>
          </w:rPr>
          <w:t>4.2 – Monitor and accurately maintain system for recording and retrieving personnel and payroll information, and seek specialist advice where required</w:t>
        </w:r>
        <w:r w:rsidR="005C3254">
          <w:rPr>
            <w:noProof/>
            <w:webHidden/>
          </w:rPr>
          <w:tab/>
        </w:r>
        <w:r w:rsidR="005C3254">
          <w:rPr>
            <w:noProof/>
            <w:webHidden/>
          </w:rPr>
          <w:fldChar w:fldCharType="begin"/>
        </w:r>
        <w:r w:rsidR="005C3254">
          <w:rPr>
            <w:noProof/>
            <w:webHidden/>
          </w:rPr>
          <w:instrText xml:space="preserve"> PAGEREF _Toc419285830 \h </w:instrText>
        </w:r>
        <w:r w:rsidR="005C3254">
          <w:rPr>
            <w:noProof/>
            <w:webHidden/>
          </w:rPr>
        </w:r>
        <w:r w:rsidR="005C3254">
          <w:rPr>
            <w:noProof/>
            <w:webHidden/>
          </w:rPr>
          <w:fldChar w:fldCharType="separate"/>
        </w:r>
        <w:r w:rsidR="005C3254">
          <w:rPr>
            <w:noProof/>
            <w:webHidden/>
          </w:rPr>
          <w:t>63</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31" w:history="1">
        <w:r w:rsidR="005C3254" w:rsidRPr="00F06E71">
          <w:rPr>
            <w:rStyle w:val="Hyperlink"/>
            <w:noProof/>
          </w:rPr>
          <w:t>Developing staff records</w:t>
        </w:r>
        <w:r w:rsidR="005C3254">
          <w:rPr>
            <w:noProof/>
            <w:webHidden/>
          </w:rPr>
          <w:tab/>
        </w:r>
        <w:r w:rsidR="005C3254">
          <w:rPr>
            <w:noProof/>
            <w:webHidden/>
          </w:rPr>
          <w:fldChar w:fldCharType="begin"/>
        </w:r>
        <w:r w:rsidR="005C3254">
          <w:rPr>
            <w:noProof/>
            <w:webHidden/>
          </w:rPr>
          <w:instrText xml:space="preserve"> PAGEREF _Toc419285831 \h </w:instrText>
        </w:r>
        <w:r w:rsidR="005C3254">
          <w:rPr>
            <w:noProof/>
            <w:webHidden/>
          </w:rPr>
        </w:r>
        <w:r w:rsidR="005C3254">
          <w:rPr>
            <w:noProof/>
            <w:webHidden/>
          </w:rPr>
          <w:fldChar w:fldCharType="separate"/>
        </w:r>
        <w:r w:rsidR="005C3254">
          <w:rPr>
            <w:noProof/>
            <w:webHidden/>
          </w:rPr>
          <w:t>63</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32" w:history="1">
        <w:r w:rsidR="005C3254" w:rsidRPr="00F06E71">
          <w:rPr>
            <w:rStyle w:val="Hyperlink"/>
            <w:noProof/>
          </w:rPr>
          <w:t>Why is it important to keep records?</w:t>
        </w:r>
        <w:r w:rsidR="005C3254">
          <w:rPr>
            <w:noProof/>
            <w:webHidden/>
          </w:rPr>
          <w:tab/>
        </w:r>
        <w:r w:rsidR="005C3254">
          <w:rPr>
            <w:noProof/>
            <w:webHidden/>
          </w:rPr>
          <w:fldChar w:fldCharType="begin"/>
        </w:r>
        <w:r w:rsidR="005C3254">
          <w:rPr>
            <w:noProof/>
            <w:webHidden/>
          </w:rPr>
          <w:instrText xml:space="preserve"> PAGEREF _Toc419285832 \h </w:instrText>
        </w:r>
        <w:r w:rsidR="005C3254">
          <w:rPr>
            <w:noProof/>
            <w:webHidden/>
          </w:rPr>
        </w:r>
        <w:r w:rsidR="005C3254">
          <w:rPr>
            <w:noProof/>
            <w:webHidden/>
          </w:rPr>
          <w:fldChar w:fldCharType="separate"/>
        </w:r>
        <w:r w:rsidR="005C3254">
          <w:rPr>
            <w:noProof/>
            <w:webHidden/>
          </w:rPr>
          <w:t>64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33" w:history="1">
        <w:r w:rsidR="005C3254" w:rsidRPr="00F06E71">
          <w:rPr>
            <w:rStyle w:val="Hyperlink"/>
            <w:noProof/>
          </w:rPr>
          <w:t>Other employment records</w:t>
        </w:r>
        <w:r w:rsidR="005C3254">
          <w:rPr>
            <w:noProof/>
            <w:webHidden/>
          </w:rPr>
          <w:tab/>
        </w:r>
        <w:r w:rsidR="005C3254">
          <w:rPr>
            <w:noProof/>
            <w:webHidden/>
          </w:rPr>
          <w:fldChar w:fldCharType="begin"/>
        </w:r>
        <w:r w:rsidR="005C3254">
          <w:rPr>
            <w:noProof/>
            <w:webHidden/>
          </w:rPr>
          <w:instrText xml:space="preserve"> PAGEREF _Toc419285833 \h </w:instrText>
        </w:r>
        <w:r w:rsidR="005C3254">
          <w:rPr>
            <w:noProof/>
            <w:webHidden/>
          </w:rPr>
        </w:r>
        <w:r w:rsidR="005C3254">
          <w:rPr>
            <w:noProof/>
            <w:webHidden/>
          </w:rPr>
          <w:fldChar w:fldCharType="separate"/>
        </w:r>
        <w:r w:rsidR="005C3254">
          <w:rPr>
            <w:noProof/>
            <w:webHidden/>
          </w:rPr>
          <w:t>64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34" w:history="1">
        <w:r w:rsidR="005C3254" w:rsidRPr="00F06E71">
          <w:rPr>
            <w:rStyle w:val="Hyperlink"/>
            <w:noProof/>
          </w:rPr>
          <w:t>Manual record keeping systems</w:t>
        </w:r>
        <w:r w:rsidR="005C3254">
          <w:rPr>
            <w:noProof/>
            <w:webHidden/>
          </w:rPr>
          <w:tab/>
        </w:r>
        <w:r w:rsidR="005C3254">
          <w:rPr>
            <w:noProof/>
            <w:webHidden/>
          </w:rPr>
          <w:fldChar w:fldCharType="begin"/>
        </w:r>
        <w:r w:rsidR="005C3254">
          <w:rPr>
            <w:noProof/>
            <w:webHidden/>
          </w:rPr>
          <w:instrText xml:space="preserve"> PAGEREF _Toc419285834 \h </w:instrText>
        </w:r>
        <w:r w:rsidR="005C3254">
          <w:rPr>
            <w:noProof/>
            <w:webHidden/>
          </w:rPr>
        </w:r>
        <w:r w:rsidR="005C3254">
          <w:rPr>
            <w:noProof/>
            <w:webHidden/>
          </w:rPr>
          <w:fldChar w:fldCharType="separate"/>
        </w:r>
        <w:r w:rsidR="005C3254">
          <w:rPr>
            <w:noProof/>
            <w:webHidden/>
          </w:rPr>
          <w:t>64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35" w:history="1">
        <w:r w:rsidR="005C3254" w:rsidRPr="00F06E71">
          <w:rPr>
            <w:rStyle w:val="Hyperlink"/>
            <w:noProof/>
          </w:rPr>
          <w:t>Electronic record keeping systems</w:t>
        </w:r>
        <w:r w:rsidR="005C3254">
          <w:rPr>
            <w:noProof/>
            <w:webHidden/>
          </w:rPr>
          <w:tab/>
        </w:r>
        <w:r w:rsidR="005C3254">
          <w:rPr>
            <w:noProof/>
            <w:webHidden/>
          </w:rPr>
          <w:fldChar w:fldCharType="begin"/>
        </w:r>
        <w:r w:rsidR="005C3254">
          <w:rPr>
            <w:noProof/>
            <w:webHidden/>
          </w:rPr>
          <w:instrText xml:space="preserve"> PAGEREF _Toc419285835 \h </w:instrText>
        </w:r>
        <w:r w:rsidR="005C3254">
          <w:rPr>
            <w:noProof/>
            <w:webHidden/>
          </w:rPr>
        </w:r>
        <w:r w:rsidR="005C3254">
          <w:rPr>
            <w:noProof/>
            <w:webHidden/>
          </w:rPr>
          <w:fldChar w:fldCharType="separate"/>
        </w:r>
        <w:r w:rsidR="005C3254">
          <w:rPr>
            <w:noProof/>
            <w:webHidden/>
          </w:rPr>
          <w:t>65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36" w:history="1">
        <w:r w:rsidR="005C3254" w:rsidRPr="00F06E71">
          <w:rPr>
            <w:rStyle w:val="Hyperlink"/>
            <w:noProof/>
          </w:rPr>
          <w:t>Activity 4A</w:t>
        </w:r>
        <w:r w:rsidR="005C3254">
          <w:rPr>
            <w:noProof/>
            <w:webHidden/>
          </w:rPr>
          <w:tab/>
        </w:r>
        <w:r w:rsidR="005C3254">
          <w:rPr>
            <w:noProof/>
            <w:webHidden/>
          </w:rPr>
          <w:fldChar w:fldCharType="begin"/>
        </w:r>
        <w:r w:rsidR="005C3254">
          <w:rPr>
            <w:noProof/>
            <w:webHidden/>
          </w:rPr>
          <w:instrText xml:space="preserve"> PAGEREF _Toc419285836 \h </w:instrText>
        </w:r>
        <w:r w:rsidR="005C3254">
          <w:rPr>
            <w:noProof/>
            <w:webHidden/>
          </w:rPr>
        </w:r>
        <w:r w:rsidR="005C3254">
          <w:rPr>
            <w:noProof/>
            <w:webHidden/>
          </w:rPr>
          <w:fldChar w:fldCharType="separate"/>
        </w:r>
        <w:r w:rsidR="005C3254">
          <w:rPr>
            <w:noProof/>
            <w:webHidden/>
          </w:rPr>
          <w:t>67</w:t>
        </w:r>
        <w:r w:rsidR="005C3254">
          <w:rPr>
            <w:noProof/>
            <w:webHidden/>
          </w:rPr>
          <w:fldChar w:fldCharType="end"/>
        </w:r>
      </w:hyperlink>
    </w:p>
    <w:p w:rsidR="005C3254" w:rsidRDefault="006D302B">
      <w:pPr>
        <w:pStyle w:val="TOC1"/>
        <w:tabs>
          <w:tab w:val="right" w:leader="dot" w:pos="9322"/>
        </w:tabs>
        <w:rPr>
          <w:rFonts w:asciiTheme="minorHAnsi" w:eastAsiaTheme="minorEastAsia" w:hAnsiTheme="minorHAnsi" w:cstheme="minorBidi"/>
          <w:b w:val="0"/>
          <w:noProof/>
          <w:lang w:val="en-GB"/>
        </w:rPr>
      </w:pPr>
      <w:hyperlink w:anchor="_Toc419285837" w:history="1">
        <w:r w:rsidR="005C3254" w:rsidRPr="00F06E71">
          <w:rPr>
            <w:rStyle w:val="Hyperlink"/>
            <w:noProof/>
          </w:rPr>
          <w:t>5. Manage staff</w:t>
        </w:r>
        <w:r w:rsidR="005C3254">
          <w:rPr>
            <w:noProof/>
            <w:webHidden/>
          </w:rPr>
          <w:tab/>
        </w:r>
        <w:r w:rsidR="005C3254">
          <w:rPr>
            <w:noProof/>
            <w:webHidden/>
          </w:rPr>
          <w:fldChar w:fldCharType="begin"/>
        </w:r>
        <w:r w:rsidR="005C3254">
          <w:rPr>
            <w:noProof/>
            <w:webHidden/>
          </w:rPr>
          <w:instrText xml:space="preserve"> PAGEREF _Toc419285837 \h </w:instrText>
        </w:r>
        <w:r w:rsidR="005C3254">
          <w:rPr>
            <w:noProof/>
            <w:webHidden/>
          </w:rPr>
        </w:r>
        <w:r w:rsidR="005C3254">
          <w:rPr>
            <w:noProof/>
            <w:webHidden/>
          </w:rPr>
          <w:fldChar w:fldCharType="separate"/>
        </w:r>
        <w:r w:rsidR="005C3254">
          <w:rPr>
            <w:noProof/>
            <w:webHidden/>
          </w:rPr>
          <w:t>68</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38" w:history="1">
        <w:r w:rsidR="005C3254" w:rsidRPr="00F06E71">
          <w:rPr>
            <w:rStyle w:val="Hyperlink"/>
            <w:noProof/>
          </w:rPr>
          <w:t>5.1 – Regularly review contribution and skills of self and other team members to ensure performance is in line with agreed performance measures</w:t>
        </w:r>
        <w:r w:rsidR="005C3254">
          <w:rPr>
            <w:noProof/>
            <w:webHidden/>
          </w:rPr>
          <w:tab/>
        </w:r>
        <w:r w:rsidR="005C3254">
          <w:rPr>
            <w:noProof/>
            <w:webHidden/>
          </w:rPr>
          <w:fldChar w:fldCharType="begin"/>
        </w:r>
        <w:r w:rsidR="005C3254">
          <w:rPr>
            <w:noProof/>
            <w:webHidden/>
          </w:rPr>
          <w:instrText xml:space="preserve"> PAGEREF _Toc419285838 \h </w:instrText>
        </w:r>
        <w:r w:rsidR="005C3254">
          <w:rPr>
            <w:noProof/>
            <w:webHidden/>
          </w:rPr>
        </w:r>
        <w:r w:rsidR="005C3254">
          <w:rPr>
            <w:noProof/>
            <w:webHidden/>
          </w:rPr>
          <w:fldChar w:fldCharType="separate"/>
        </w:r>
        <w:r w:rsidR="005C3254">
          <w:rPr>
            <w:noProof/>
            <w:webHidden/>
          </w:rPr>
          <w:t>69</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39" w:history="1">
        <w:r w:rsidR="005C3254" w:rsidRPr="00F06E71">
          <w:rPr>
            <w:rStyle w:val="Hyperlink"/>
            <w:noProof/>
          </w:rPr>
          <w:t>Performance measures</w:t>
        </w:r>
        <w:r w:rsidR="005C3254">
          <w:rPr>
            <w:noProof/>
            <w:webHidden/>
          </w:rPr>
          <w:tab/>
        </w:r>
        <w:r w:rsidR="005C3254">
          <w:rPr>
            <w:noProof/>
            <w:webHidden/>
          </w:rPr>
          <w:fldChar w:fldCharType="begin"/>
        </w:r>
        <w:r w:rsidR="005C3254">
          <w:rPr>
            <w:noProof/>
            <w:webHidden/>
          </w:rPr>
          <w:instrText xml:space="preserve"> PAGEREF _Toc419285839 \h </w:instrText>
        </w:r>
        <w:r w:rsidR="005C3254">
          <w:rPr>
            <w:noProof/>
            <w:webHidden/>
          </w:rPr>
        </w:r>
        <w:r w:rsidR="005C3254">
          <w:rPr>
            <w:noProof/>
            <w:webHidden/>
          </w:rPr>
          <w:fldChar w:fldCharType="separate"/>
        </w:r>
        <w:r w:rsidR="005C3254">
          <w:rPr>
            <w:noProof/>
            <w:webHidden/>
          </w:rPr>
          <w:t>69</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0" w:history="1">
        <w:r w:rsidR="005C3254" w:rsidRPr="00F06E71">
          <w:rPr>
            <w:rStyle w:val="Hyperlink"/>
            <w:noProof/>
          </w:rPr>
          <w:t>Review staff in line with performance measures</w:t>
        </w:r>
        <w:r w:rsidR="005C3254">
          <w:rPr>
            <w:noProof/>
            <w:webHidden/>
          </w:rPr>
          <w:tab/>
        </w:r>
        <w:r w:rsidR="005C3254">
          <w:rPr>
            <w:noProof/>
            <w:webHidden/>
          </w:rPr>
          <w:fldChar w:fldCharType="begin"/>
        </w:r>
        <w:r w:rsidR="005C3254">
          <w:rPr>
            <w:noProof/>
            <w:webHidden/>
          </w:rPr>
          <w:instrText xml:space="preserve"> PAGEREF _Toc419285840 \h </w:instrText>
        </w:r>
        <w:r w:rsidR="005C3254">
          <w:rPr>
            <w:noProof/>
            <w:webHidden/>
          </w:rPr>
        </w:r>
        <w:r w:rsidR="005C3254">
          <w:rPr>
            <w:noProof/>
            <w:webHidden/>
          </w:rPr>
          <w:fldChar w:fldCharType="separate"/>
        </w:r>
        <w:r w:rsidR="005C3254">
          <w:rPr>
            <w:noProof/>
            <w:webHidden/>
          </w:rPr>
          <w:t>69</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1" w:history="1">
        <w:r w:rsidR="005C3254" w:rsidRPr="00F06E71">
          <w:rPr>
            <w:rStyle w:val="Hyperlink"/>
            <w:noProof/>
          </w:rPr>
          <w:t>Analysis</w:t>
        </w:r>
        <w:r w:rsidR="005C3254">
          <w:rPr>
            <w:noProof/>
            <w:webHidden/>
          </w:rPr>
          <w:tab/>
        </w:r>
        <w:r w:rsidR="005C3254">
          <w:rPr>
            <w:noProof/>
            <w:webHidden/>
          </w:rPr>
          <w:fldChar w:fldCharType="begin"/>
        </w:r>
        <w:r w:rsidR="005C3254">
          <w:rPr>
            <w:noProof/>
            <w:webHidden/>
          </w:rPr>
          <w:instrText xml:space="preserve"> PAGEREF _Toc419285841 \h </w:instrText>
        </w:r>
        <w:r w:rsidR="005C3254">
          <w:rPr>
            <w:noProof/>
            <w:webHidden/>
          </w:rPr>
        </w:r>
        <w:r w:rsidR="005C3254">
          <w:rPr>
            <w:noProof/>
            <w:webHidden/>
          </w:rPr>
          <w:fldChar w:fldCharType="separate"/>
        </w:r>
        <w:r w:rsidR="005C3254">
          <w:rPr>
            <w:noProof/>
            <w:webHidden/>
          </w:rPr>
          <w:t>70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2" w:history="1">
        <w:r w:rsidR="005C3254" w:rsidRPr="00F06E71">
          <w:rPr>
            <w:rStyle w:val="Hyperlink"/>
            <w:noProof/>
          </w:rPr>
          <w:t>Performance appraisal process</w:t>
        </w:r>
        <w:r w:rsidR="005C3254">
          <w:rPr>
            <w:noProof/>
            <w:webHidden/>
          </w:rPr>
          <w:tab/>
        </w:r>
        <w:r w:rsidR="005C3254">
          <w:rPr>
            <w:noProof/>
            <w:webHidden/>
          </w:rPr>
          <w:fldChar w:fldCharType="begin"/>
        </w:r>
        <w:r w:rsidR="005C3254">
          <w:rPr>
            <w:noProof/>
            <w:webHidden/>
          </w:rPr>
          <w:instrText xml:space="preserve"> PAGEREF _Toc419285842 \h </w:instrText>
        </w:r>
        <w:r w:rsidR="005C3254">
          <w:rPr>
            <w:noProof/>
            <w:webHidden/>
          </w:rPr>
        </w:r>
        <w:r w:rsidR="005C3254">
          <w:rPr>
            <w:noProof/>
            <w:webHidden/>
          </w:rPr>
          <w:fldChar w:fldCharType="separate"/>
        </w:r>
        <w:r w:rsidR="005C3254">
          <w:rPr>
            <w:noProof/>
            <w:webHidden/>
          </w:rPr>
          <w:t>70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3" w:history="1">
        <w:r w:rsidR="005C3254" w:rsidRPr="00F06E71">
          <w:rPr>
            <w:rStyle w:val="Hyperlink"/>
            <w:noProof/>
          </w:rPr>
          <w:t>Preparing and gathering</w:t>
        </w:r>
        <w:r w:rsidR="005C3254">
          <w:rPr>
            <w:noProof/>
            <w:webHidden/>
          </w:rPr>
          <w:tab/>
        </w:r>
        <w:r w:rsidR="005C3254">
          <w:rPr>
            <w:noProof/>
            <w:webHidden/>
          </w:rPr>
          <w:fldChar w:fldCharType="begin"/>
        </w:r>
        <w:r w:rsidR="005C3254">
          <w:rPr>
            <w:noProof/>
            <w:webHidden/>
          </w:rPr>
          <w:instrText xml:space="preserve"> PAGEREF _Toc419285843 \h </w:instrText>
        </w:r>
        <w:r w:rsidR="005C3254">
          <w:rPr>
            <w:noProof/>
            <w:webHidden/>
          </w:rPr>
        </w:r>
        <w:r w:rsidR="005C3254">
          <w:rPr>
            <w:noProof/>
            <w:webHidden/>
          </w:rPr>
          <w:fldChar w:fldCharType="separate"/>
        </w:r>
        <w:r w:rsidR="005C3254">
          <w:rPr>
            <w:noProof/>
            <w:webHidden/>
          </w:rPr>
          <w:t>71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4" w:history="1">
        <w:r w:rsidR="005C3254" w:rsidRPr="00F06E71">
          <w:rPr>
            <w:rStyle w:val="Hyperlink"/>
            <w:noProof/>
          </w:rPr>
          <w:t>Review and be prepared with each and every employee’s</w:t>
        </w:r>
        <w:r w:rsidR="005C3254">
          <w:rPr>
            <w:noProof/>
            <w:webHidden/>
          </w:rPr>
          <w:tab/>
        </w:r>
        <w:r w:rsidR="005C3254">
          <w:rPr>
            <w:noProof/>
            <w:webHidden/>
          </w:rPr>
          <w:fldChar w:fldCharType="begin"/>
        </w:r>
        <w:r w:rsidR="005C3254">
          <w:rPr>
            <w:noProof/>
            <w:webHidden/>
          </w:rPr>
          <w:instrText xml:space="preserve"> PAGEREF _Toc419285844 \h </w:instrText>
        </w:r>
        <w:r w:rsidR="005C3254">
          <w:rPr>
            <w:noProof/>
            <w:webHidden/>
          </w:rPr>
        </w:r>
        <w:r w:rsidR="005C3254">
          <w:rPr>
            <w:noProof/>
            <w:webHidden/>
          </w:rPr>
          <w:fldChar w:fldCharType="separate"/>
        </w:r>
        <w:r w:rsidR="005C3254">
          <w:rPr>
            <w:noProof/>
            <w:webHidden/>
          </w:rPr>
          <w:t>71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5" w:history="1">
        <w:r w:rsidR="005C3254" w:rsidRPr="00F06E71">
          <w:rPr>
            <w:rStyle w:val="Hyperlink"/>
            <w:noProof/>
          </w:rPr>
          <w:t>Conducting an appraisal</w:t>
        </w:r>
        <w:r w:rsidR="005C3254">
          <w:rPr>
            <w:noProof/>
            <w:webHidden/>
          </w:rPr>
          <w:tab/>
        </w:r>
        <w:r w:rsidR="005C3254">
          <w:rPr>
            <w:noProof/>
            <w:webHidden/>
          </w:rPr>
          <w:fldChar w:fldCharType="begin"/>
        </w:r>
        <w:r w:rsidR="005C3254">
          <w:rPr>
            <w:noProof/>
            <w:webHidden/>
          </w:rPr>
          <w:instrText xml:space="preserve"> PAGEREF _Toc419285845 \h </w:instrText>
        </w:r>
        <w:r w:rsidR="005C3254">
          <w:rPr>
            <w:noProof/>
            <w:webHidden/>
          </w:rPr>
        </w:r>
        <w:r w:rsidR="005C3254">
          <w:rPr>
            <w:noProof/>
            <w:webHidden/>
          </w:rPr>
          <w:fldChar w:fldCharType="separate"/>
        </w:r>
        <w:r w:rsidR="005C3254">
          <w:rPr>
            <w:noProof/>
            <w:webHidden/>
          </w:rPr>
          <w:t>72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6" w:history="1">
        <w:r w:rsidR="005C3254" w:rsidRPr="00F06E71">
          <w:rPr>
            <w:rStyle w:val="Hyperlink"/>
            <w:noProof/>
          </w:rPr>
          <w:t>Larger appraisal scope</w:t>
        </w:r>
        <w:r w:rsidR="005C3254">
          <w:rPr>
            <w:noProof/>
            <w:webHidden/>
          </w:rPr>
          <w:tab/>
        </w:r>
        <w:r w:rsidR="005C3254">
          <w:rPr>
            <w:noProof/>
            <w:webHidden/>
          </w:rPr>
          <w:fldChar w:fldCharType="begin"/>
        </w:r>
        <w:r w:rsidR="005C3254">
          <w:rPr>
            <w:noProof/>
            <w:webHidden/>
          </w:rPr>
          <w:instrText xml:space="preserve"> PAGEREF _Toc419285846 \h </w:instrText>
        </w:r>
        <w:r w:rsidR="005C3254">
          <w:rPr>
            <w:noProof/>
            <w:webHidden/>
          </w:rPr>
        </w:r>
        <w:r w:rsidR="005C3254">
          <w:rPr>
            <w:noProof/>
            <w:webHidden/>
          </w:rPr>
          <w:fldChar w:fldCharType="separate"/>
        </w:r>
        <w:r w:rsidR="005C3254">
          <w:rPr>
            <w:noProof/>
            <w:webHidden/>
          </w:rPr>
          <w:t>72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7" w:history="1">
        <w:r w:rsidR="005C3254" w:rsidRPr="00F06E71">
          <w:rPr>
            <w:rStyle w:val="Hyperlink"/>
            <w:noProof/>
          </w:rPr>
          <w:t>Setting future goals or recommendations</w:t>
        </w:r>
        <w:r w:rsidR="005C3254">
          <w:rPr>
            <w:noProof/>
            <w:webHidden/>
          </w:rPr>
          <w:tab/>
        </w:r>
        <w:r w:rsidR="005C3254">
          <w:rPr>
            <w:noProof/>
            <w:webHidden/>
          </w:rPr>
          <w:fldChar w:fldCharType="begin"/>
        </w:r>
        <w:r w:rsidR="005C3254">
          <w:rPr>
            <w:noProof/>
            <w:webHidden/>
          </w:rPr>
          <w:instrText xml:space="preserve"> PAGEREF _Toc419285847 \h </w:instrText>
        </w:r>
        <w:r w:rsidR="005C3254">
          <w:rPr>
            <w:noProof/>
            <w:webHidden/>
          </w:rPr>
        </w:r>
        <w:r w:rsidR="005C3254">
          <w:rPr>
            <w:noProof/>
            <w:webHidden/>
          </w:rPr>
          <w:fldChar w:fldCharType="separate"/>
        </w:r>
        <w:r w:rsidR="005C3254">
          <w:rPr>
            <w:noProof/>
            <w:webHidden/>
          </w:rPr>
          <w:t>73</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8" w:history="1">
        <w:r w:rsidR="005C3254" w:rsidRPr="00F06E71">
          <w:rPr>
            <w:rStyle w:val="Hyperlink"/>
            <w:noProof/>
          </w:rPr>
          <w:t>Training checklist</w:t>
        </w:r>
        <w:r w:rsidR="005C3254">
          <w:rPr>
            <w:noProof/>
            <w:webHidden/>
          </w:rPr>
          <w:tab/>
        </w:r>
        <w:r w:rsidR="005C3254">
          <w:rPr>
            <w:noProof/>
            <w:webHidden/>
          </w:rPr>
          <w:fldChar w:fldCharType="begin"/>
        </w:r>
        <w:r w:rsidR="005C3254">
          <w:rPr>
            <w:noProof/>
            <w:webHidden/>
          </w:rPr>
          <w:instrText xml:space="preserve"> PAGEREF _Toc419285848 \h </w:instrText>
        </w:r>
        <w:r w:rsidR="005C3254">
          <w:rPr>
            <w:noProof/>
            <w:webHidden/>
          </w:rPr>
        </w:r>
        <w:r w:rsidR="005C3254">
          <w:rPr>
            <w:noProof/>
            <w:webHidden/>
          </w:rPr>
          <w:fldChar w:fldCharType="separate"/>
        </w:r>
        <w:r w:rsidR="005C3254">
          <w:rPr>
            <w:noProof/>
            <w:webHidden/>
          </w:rPr>
          <w:t>73</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49" w:history="1">
        <w:r w:rsidR="005C3254" w:rsidRPr="00F06E71">
          <w:rPr>
            <w:rStyle w:val="Hyperlink"/>
            <w:noProof/>
          </w:rPr>
          <w:t>Activity 5A</w:t>
        </w:r>
        <w:r w:rsidR="005C3254">
          <w:rPr>
            <w:noProof/>
            <w:webHidden/>
          </w:rPr>
          <w:tab/>
        </w:r>
        <w:r w:rsidR="005C3254">
          <w:rPr>
            <w:noProof/>
            <w:webHidden/>
          </w:rPr>
          <w:fldChar w:fldCharType="begin"/>
        </w:r>
        <w:r w:rsidR="005C3254">
          <w:rPr>
            <w:noProof/>
            <w:webHidden/>
          </w:rPr>
          <w:instrText xml:space="preserve"> PAGEREF _Toc419285849 \h </w:instrText>
        </w:r>
        <w:r w:rsidR="005C3254">
          <w:rPr>
            <w:noProof/>
            <w:webHidden/>
          </w:rPr>
        </w:r>
        <w:r w:rsidR="005C3254">
          <w:rPr>
            <w:noProof/>
            <w:webHidden/>
          </w:rPr>
          <w:fldChar w:fldCharType="separate"/>
        </w:r>
        <w:r w:rsidR="005C3254">
          <w:rPr>
            <w:noProof/>
            <w:webHidden/>
          </w:rPr>
          <w:t>75</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50" w:history="1">
        <w:r w:rsidR="005C3254" w:rsidRPr="00F06E71">
          <w:rPr>
            <w:rStyle w:val="Hyperlink"/>
            <w:noProof/>
          </w:rPr>
          <w:t>5.2 – Monitor and adjust staffing requirements to respond to any changes in tasks and functions required by the business</w:t>
        </w:r>
        <w:r w:rsidR="005C3254">
          <w:rPr>
            <w:noProof/>
            <w:webHidden/>
          </w:rPr>
          <w:tab/>
        </w:r>
        <w:r w:rsidR="005C3254">
          <w:rPr>
            <w:noProof/>
            <w:webHidden/>
          </w:rPr>
          <w:fldChar w:fldCharType="begin"/>
        </w:r>
        <w:r w:rsidR="005C3254">
          <w:rPr>
            <w:noProof/>
            <w:webHidden/>
          </w:rPr>
          <w:instrText xml:space="preserve"> PAGEREF _Toc419285850 \h </w:instrText>
        </w:r>
        <w:r w:rsidR="005C3254">
          <w:rPr>
            <w:noProof/>
            <w:webHidden/>
          </w:rPr>
        </w:r>
        <w:r w:rsidR="005C3254">
          <w:rPr>
            <w:noProof/>
            <w:webHidden/>
          </w:rPr>
          <w:fldChar w:fldCharType="separate"/>
        </w:r>
        <w:r w:rsidR="005C3254">
          <w:rPr>
            <w:noProof/>
            <w:webHidden/>
          </w:rPr>
          <w:t>76</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51" w:history="1">
        <w:r w:rsidR="005C3254" w:rsidRPr="00F06E71">
          <w:rPr>
            <w:rStyle w:val="Hyperlink"/>
            <w:noProof/>
          </w:rPr>
          <w:t>Monitoring and adjusting staffing requirements</w:t>
        </w:r>
        <w:r w:rsidR="005C3254">
          <w:rPr>
            <w:noProof/>
            <w:webHidden/>
          </w:rPr>
          <w:tab/>
        </w:r>
        <w:r w:rsidR="005C3254">
          <w:rPr>
            <w:noProof/>
            <w:webHidden/>
          </w:rPr>
          <w:fldChar w:fldCharType="begin"/>
        </w:r>
        <w:r w:rsidR="005C3254">
          <w:rPr>
            <w:noProof/>
            <w:webHidden/>
          </w:rPr>
          <w:instrText xml:space="preserve"> PAGEREF _Toc419285851 \h </w:instrText>
        </w:r>
        <w:r w:rsidR="005C3254">
          <w:rPr>
            <w:noProof/>
            <w:webHidden/>
          </w:rPr>
        </w:r>
        <w:r w:rsidR="005C3254">
          <w:rPr>
            <w:noProof/>
            <w:webHidden/>
          </w:rPr>
          <w:fldChar w:fldCharType="separate"/>
        </w:r>
        <w:r w:rsidR="005C3254">
          <w:rPr>
            <w:noProof/>
            <w:webHidden/>
          </w:rPr>
          <w:t>76</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52" w:history="1">
        <w:r w:rsidR="005C3254" w:rsidRPr="00F06E71">
          <w:rPr>
            <w:rStyle w:val="Hyperlink"/>
            <w:noProof/>
          </w:rPr>
          <w:t>Some tips to make informed decisions</w:t>
        </w:r>
        <w:r w:rsidR="005C3254">
          <w:rPr>
            <w:noProof/>
            <w:webHidden/>
          </w:rPr>
          <w:tab/>
        </w:r>
        <w:r w:rsidR="005C3254">
          <w:rPr>
            <w:noProof/>
            <w:webHidden/>
          </w:rPr>
          <w:fldChar w:fldCharType="begin"/>
        </w:r>
        <w:r w:rsidR="005C3254">
          <w:rPr>
            <w:noProof/>
            <w:webHidden/>
          </w:rPr>
          <w:instrText xml:space="preserve"> PAGEREF _Toc419285852 \h </w:instrText>
        </w:r>
        <w:r w:rsidR="005C3254">
          <w:rPr>
            <w:noProof/>
            <w:webHidden/>
          </w:rPr>
        </w:r>
        <w:r w:rsidR="005C3254">
          <w:rPr>
            <w:noProof/>
            <w:webHidden/>
          </w:rPr>
          <w:fldChar w:fldCharType="separate"/>
        </w:r>
        <w:r w:rsidR="005C3254">
          <w:rPr>
            <w:noProof/>
            <w:webHidden/>
          </w:rPr>
          <w:t>76</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53" w:history="1">
        <w:r w:rsidR="005C3254" w:rsidRPr="00F06E71">
          <w:rPr>
            <w:rStyle w:val="Hyperlink"/>
            <w:noProof/>
          </w:rPr>
          <w:t>Covering casual staffing bases</w:t>
        </w:r>
        <w:r w:rsidR="005C3254">
          <w:rPr>
            <w:noProof/>
            <w:webHidden/>
          </w:rPr>
          <w:tab/>
        </w:r>
        <w:r w:rsidR="005C3254">
          <w:rPr>
            <w:noProof/>
            <w:webHidden/>
          </w:rPr>
          <w:fldChar w:fldCharType="begin"/>
        </w:r>
        <w:r w:rsidR="005C3254">
          <w:rPr>
            <w:noProof/>
            <w:webHidden/>
          </w:rPr>
          <w:instrText xml:space="preserve"> PAGEREF _Toc419285853 \h </w:instrText>
        </w:r>
        <w:r w:rsidR="005C3254">
          <w:rPr>
            <w:noProof/>
            <w:webHidden/>
          </w:rPr>
        </w:r>
        <w:r w:rsidR="005C3254">
          <w:rPr>
            <w:noProof/>
            <w:webHidden/>
          </w:rPr>
          <w:fldChar w:fldCharType="separate"/>
        </w:r>
        <w:r w:rsidR="005C3254">
          <w:rPr>
            <w:noProof/>
            <w:webHidden/>
          </w:rPr>
          <w:t>77</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54" w:history="1">
        <w:r w:rsidR="005C3254" w:rsidRPr="00F06E71">
          <w:rPr>
            <w:rStyle w:val="Hyperlink"/>
            <w:rFonts w:cstheme="minorHAnsi"/>
            <w:noProof/>
          </w:rPr>
          <w:t>Key Contact Sheet</w:t>
        </w:r>
        <w:r w:rsidR="005C3254">
          <w:rPr>
            <w:noProof/>
            <w:webHidden/>
          </w:rPr>
          <w:tab/>
        </w:r>
        <w:r w:rsidR="005C3254">
          <w:rPr>
            <w:noProof/>
            <w:webHidden/>
          </w:rPr>
          <w:fldChar w:fldCharType="begin"/>
        </w:r>
        <w:r w:rsidR="005C3254">
          <w:rPr>
            <w:noProof/>
            <w:webHidden/>
          </w:rPr>
          <w:instrText xml:space="preserve"> PAGEREF _Toc419285854 \h </w:instrText>
        </w:r>
        <w:r w:rsidR="005C3254">
          <w:rPr>
            <w:noProof/>
            <w:webHidden/>
          </w:rPr>
        </w:r>
        <w:r w:rsidR="005C3254">
          <w:rPr>
            <w:noProof/>
            <w:webHidden/>
          </w:rPr>
          <w:fldChar w:fldCharType="separate"/>
        </w:r>
        <w:r w:rsidR="005C3254">
          <w:rPr>
            <w:noProof/>
            <w:webHidden/>
          </w:rPr>
          <w:t>78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55" w:history="1">
        <w:r w:rsidR="005C3254" w:rsidRPr="00F06E71">
          <w:rPr>
            <w:rStyle w:val="Hyperlink"/>
            <w:noProof/>
          </w:rPr>
          <w:t>Activity 5B</w:t>
        </w:r>
        <w:r w:rsidR="005C3254">
          <w:rPr>
            <w:noProof/>
            <w:webHidden/>
          </w:rPr>
          <w:tab/>
        </w:r>
        <w:r w:rsidR="005C3254">
          <w:rPr>
            <w:noProof/>
            <w:webHidden/>
          </w:rPr>
          <w:fldChar w:fldCharType="begin"/>
        </w:r>
        <w:r w:rsidR="005C3254">
          <w:rPr>
            <w:noProof/>
            <w:webHidden/>
          </w:rPr>
          <w:instrText xml:space="preserve"> PAGEREF _Toc419285855 \h </w:instrText>
        </w:r>
        <w:r w:rsidR="005C3254">
          <w:rPr>
            <w:noProof/>
            <w:webHidden/>
          </w:rPr>
        </w:r>
        <w:r w:rsidR="005C3254">
          <w:rPr>
            <w:noProof/>
            <w:webHidden/>
          </w:rPr>
          <w:fldChar w:fldCharType="separate"/>
        </w:r>
        <w:r w:rsidR="005C3254">
          <w:rPr>
            <w:noProof/>
            <w:webHidden/>
          </w:rPr>
          <w:t>79</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56" w:history="1">
        <w:r w:rsidR="005C3254" w:rsidRPr="00F06E71">
          <w:rPr>
            <w:rStyle w:val="Hyperlink"/>
            <w:noProof/>
          </w:rPr>
          <w:t>5.3 – Support and encourage staff, and acknowledge and reward their contribution</w:t>
        </w:r>
        <w:r w:rsidR="005C3254">
          <w:rPr>
            <w:noProof/>
            <w:webHidden/>
          </w:rPr>
          <w:tab/>
        </w:r>
        <w:r w:rsidR="005C3254">
          <w:rPr>
            <w:noProof/>
            <w:webHidden/>
          </w:rPr>
          <w:fldChar w:fldCharType="begin"/>
        </w:r>
        <w:r w:rsidR="005C3254">
          <w:rPr>
            <w:noProof/>
            <w:webHidden/>
          </w:rPr>
          <w:instrText xml:space="preserve"> PAGEREF _Toc419285856 \h </w:instrText>
        </w:r>
        <w:r w:rsidR="005C3254">
          <w:rPr>
            <w:noProof/>
            <w:webHidden/>
          </w:rPr>
        </w:r>
        <w:r w:rsidR="005C3254">
          <w:rPr>
            <w:noProof/>
            <w:webHidden/>
          </w:rPr>
          <w:fldChar w:fldCharType="separate"/>
        </w:r>
        <w:r w:rsidR="005C3254">
          <w:rPr>
            <w:noProof/>
            <w:webHidden/>
          </w:rPr>
          <w:t>80</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57" w:history="1">
        <w:r w:rsidR="005C3254" w:rsidRPr="00F06E71">
          <w:rPr>
            <w:rStyle w:val="Hyperlink"/>
            <w:noProof/>
          </w:rPr>
          <w:t>5.4 – Regularly provide opportunities for staff to discuss work related issues</w:t>
        </w:r>
        <w:r w:rsidR="005C3254">
          <w:rPr>
            <w:noProof/>
            <w:webHidden/>
          </w:rPr>
          <w:tab/>
        </w:r>
        <w:r w:rsidR="005C3254">
          <w:rPr>
            <w:noProof/>
            <w:webHidden/>
          </w:rPr>
          <w:fldChar w:fldCharType="begin"/>
        </w:r>
        <w:r w:rsidR="005C3254">
          <w:rPr>
            <w:noProof/>
            <w:webHidden/>
          </w:rPr>
          <w:instrText xml:space="preserve"> PAGEREF _Toc419285857 \h </w:instrText>
        </w:r>
        <w:r w:rsidR="005C3254">
          <w:rPr>
            <w:noProof/>
            <w:webHidden/>
          </w:rPr>
        </w:r>
        <w:r w:rsidR="005C3254">
          <w:rPr>
            <w:noProof/>
            <w:webHidden/>
          </w:rPr>
          <w:fldChar w:fldCharType="separate"/>
        </w:r>
        <w:r w:rsidR="005C3254">
          <w:rPr>
            <w:noProof/>
            <w:webHidden/>
          </w:rPr>
          <w:t>80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58" w:history="1">
        <w:r w:rsidR="005C3254" w:rsidRPr="00F06E71">
          <w:rPr>
            <w:rStyle w:val="Hyperlink"/>
            <w:noProof/>
          </w:rPr>
          <w:t>Support and encourage staff</w:t>
        </w:r>
        <w:r w:rsidR="005C3254">
          <w:rPr>
            <w:noProof/>
            <w:webHidden/>
          </w:rPr>
          <w:tab/>
        </w:r>
        <w:r w:rsidR="005C3254">
          <w:rPr>
            <w:noProof/>
            <w:webHidden/>
          </w:rPr>
          <w:fldChar w:fldCharType="begin"/>
        </w:r>
        <w:r w:rsidR="005C3254">
          <w:rPr>
            <w:noProof/>
            <w:webHidden/>
          </w:rPr>
          <w:instrText xml:space="preserve"> PAGEREF _Toc419285858 \h </w:instrText>
        </w:r>
        <w:r w:rsidR="005C3254">
          <w:rPr>
            <w:noProof/>
            <w:webHidden/>
          </w:rPr>
        </w:r>
        <w:r w:rsidR="005C3254">
          <w:rPr>
            <w:noProof/>
            <w:webHidden/>
          </w:rPr>
          <w:fldChar w:fldCharType="separate"/>
        </w:r>
        <w:r w:rsidR="005C3254">
          <w:rPr>
            <w:noProof/>
            <w:webHidden/>
          </w:rPr>
          <w:t>80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59" w:history="1">
        <w:r w:rsidR="005C3254" w:rsidRPr="00F06E71">
          <w:rPr>
            <w:rStyle w:val="Hyperlink"/>
            <w:noProof/>
          </w:rPr>
          <w:t>Create an environment where people truly participate</w:t>
        </w:r>
        <w:r w:rsidR="005C3254">
          <w:rPr>
            <w:noProof/>
            <w:webHidden/>
          </w:rPr>
          <w:tab/>
        </w:r>
        <w:r w:rsidR="005C3254">
          <w:rPr>
            <w:noProof/>
            <w:webHidden/>
          </w:rPr>
          <w:fldChar w:fldCharType="begin"/>
        </w:r>
        <w:r w:rsidR="005C3254">
          <w:rPr>
            <w:noProof/>
            <w:webHidden/>
          </w:rPr>
          <w:instrText xml:space="preserve"> PAGEREF _Toc419285859 \h </w:instrText>
        </w:r>
        <w:r w:rsidR="005C3254">
          <w:rPr>
            <w:noProof/>
            <w:webHidden/>
          </w:rPr>
        </w:r>
        <w:r w:rsidR="005C3254">
          <w:rPr>
            <w:noProof/>
            <w:webHidden/>
          </w:rPr>
          <w:fldChar w:fldCharType="separate"/>
        </w:r>
        <w:r w:rsidR="005C3254">
          <w:rPr>
            <w:noProof/>
            <w:webHidden/>
          </w:rPr>
          <w:t>80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60" w:history="1">
        <w:r w:rsidR="005C3254" w:rsidRPr="00F06E71">
          <w:rPr>
            <w:rStyle w:val="Hyperlink"/>
            <w:noProof/>
          </w:rPr>
          <w:t>Explain to staff the rewards/awards program</w:t>
        </w:r>
        <w:r w:rsidR="005C3254">
          <w:rPr>
            <w:noProof/>
            <w:webHidden/>
          </w:rPr>
          <w:tab/>
        </w:r>
        <w:r w:rsidR="005C3254">
          <w:rPr>
            <w:noProof/>
            <w:webHidden/>
          </w:rPr>
          <w:fldChar w:fldCharType="begin"/>
        </w:r>
        <w:r w:rsidR="005C3254">
          <w:rPr>
            <w:noProof/>
            <w:webHidden/>
          </w:rPr>
          <w:instrText xml:space="preserve"> PAGEREF _Toc419285860 \h </w:instrText>
        </w:r>
        <w:r w:rsidR="005C3254">
          <w:rPr>
            <w:noProof/>
            <w:webHidden/>
          </w:rPr>
        </w:r>
        <w:r w:rsidR="005C3254">
          <w:rPr>
            <w:noProof/>
            <w:webHidden/>
          </w:rPr>
          <w:fldChar w:fldCharType="separate"/>
        </w:r>
        <w:r w:rsidR="005C3254">
          <w:rPr>
            <w:noProof/>
            <w:webHidden/>
          </w:rPr>
          <w:t>81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61" w:history="1">
        <w:r w:rsidR="005C3254" w:rsidRPr="00F06E71">
          <w:rPr>
            <w:rStyle w:val="Hyperlink"/>
            <w:noProof/>
          </w:rPr>
          <w:t>‘Open Door’ or just no doors?</w:t>
        </w:r>
        <w:r w:rsidR="005C3254">
          <w:rPr>
            <w:noProof/>
            <w:webHidden/>
          </w:rPr>
          <w:tab/>
        </w:r>
        <w:r w:rsidR="005C3254">
          <w:rPr>
            <w:noProof/>
            <w:webHidden/>
          </w:rPr>
          <w:fldChar w:fldCharType="begin"/>
        </w:r>
        <w:r w:rsidR="005C3254">
          <w:rPr>
            <w:noProof/>
            <w:webHidden/>
          </w:rPr>
          <w:instrText xml:space="preserve"> PAGEREF _Toc419285861 \h </w:instrText>
        </w:r>
        <w:r w:rsidR="005C3254">
          <w:rPr>
            <w:noProof/>
            <w:webHidden/>
          </w:rPr>
        </w:r>
        <w:r w:rsidR="005C3254">
          <w:rPr>
            <w:noProof/>
            <w:webHidden/>
          </w:rPr>
          <w:fldChar w:fldCharType="separate"/>
        </w:r>
        <w:r w:rsidR="005C3254">
          <w:rPr>
            <w:noProof/>
            <w:webHidden/>
          </w:rPr>
          <w:t>82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62" w:history="1">
        <w:r w:rsidR="005C3254" w:rsidRPr="00F06E71">
          <w:rPr>
            <w:rStyle w:val="Hyperlink"/>
            <w:noProof/>
          </w:rPr>
          <w:t>Empowerment</w:t>
        </w:r>
        <w:r w:rsidR="005C3254">
          <w:rPr>
            <w:noProof/>
            <w:webHidden/>
          </w:rPr>
          <w:tab/>
        </w:r>
        <w:r w:rsidR="005C3254">
          <w:rPr>
            <w:noProof/>
            <w:webHidden/>
          </w:rPr>
          <w:fldChar w:fldCharType="begin"/>
        </w:r>
        <w:r w:rsidR="005C3254">
          <w:rPr>
            <w:noProof/>
            <w:webHidden/>
          </w:rPr>
          <w:instrText xml:space="preserve"> PAGEREF _Toc419285862 \h </w:instrText>
        </w:r>
        <w:r w:rsidR="005C3254">
          <w:rPr>
            <w:noProof/>
            <w:webHidden/>
          </w:rPr>
        </w:r>
        <w:r w:rsidR="005C3254">
          <w:rPr>
            <w:noProof/>
            <w:webHidden/>
          </w:rPr>
          <w:fldChar w:fldCharType="separate"/>
        </w:r>
        <w:r w:rsidR="005C3254">
          <w:rPr>
            <w:noProof/>
            <w:webHidden/>
          </w:rPr>
          <w:t>83</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63" w:history="1">
        <w:r w:rsidR="005C3254" w:rsidRPr="00F06E71">
          <w:rPr>
            <w:rStyle w:val="Hyperlink"/>
            <w:noProof/>
          </w:rPr>
          <w:t>Activity 5C</w:t>
        </w:r>
        <w:r w:rsidR="005C3254">
          <w:rPr>
            <w:noProof/>
            <w:webHidden/>
          </w:rPr>
          <w:tab/>
        </w:r>
        <w:r w:rsidR="005C3254">
          <w:rPr>
            <w:noProof/>
            <w:webHidden/>
          </w:rPr>
          <w:fldChar w:fldCharType="begin"/>
        </w:r>
        <w:r w:rsidR="005C3254">
          <w:rPr>
            <w:noProof/>
            <w:webHidden/>
          </w:rPr>
          <w:instrText xml:space="preserve"> PAGEREF _Toc419285863 \h </w:instrText>
        </w:r>
        <w:r w:rsidR="005C3254">
          <w:rPr>
            <w:noProof/>
            <w:webHidden/>
          </w:rPr>
        </w:r>
        <w:r w:rsidR="005C3254">
          <w:rPr>
            <w:noProof/>
            <w:webHidden/>
          </w:rPr>
          <w:fldChar w:fldCharType="separate"/>
        </w:r>
        <w:r w:rsidR="005C3254">
          <w:rPr>
            <w:noProof/>
            <w:webHidden/>
          </w:rPr>
          <w:t>84</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64" w:history="1">
        <w:r w:rsidR="005C3254" w:rsidRPr="00F06E71">
          <w:rPr>
            <w:rStyle w:val="Hyperlink"/>
            <w:noProof/>
          </w:rPr>
          <w:t>5.5 – Develop contingency plans to cope with unexpected or extreme situations and take appropriate corrective action as required</w:t>
        </w:r>
        <w:r w:rsidR="005C3254">
          <w:rPr>
            <w:noProof/>
            <w:webHidden/>
          </w:rPr>
          <w:tab/>
        </w:r>
        <w:r w:rsidR="005C3254">
          <w:rPr>
            <w:noProof/>
            <w:webHidden/>
          </w:rPr>
          <w:fldChar w:fldCharType="begin"/>
        </w:r>
        <w:r w:rsidR="005C3254">
          <w:rPr>
            <w:noProof/>
            <w:webHidden/>
          </w:rPr>
          <w:instrText xml:space="preserve"> PAGEREF _Toc419285864 \h </w:instrText>
        </w:r>
        <w:r w:rsidR="005C3254">
          <w:rPr>
            <w:noProof/>
            <w:webHidden/>
          </w:rPr>
        </w:r>
        <w:r w:rsidR="005C3254">
          <w:rPr>
            <w:noProof/>
            <w:webHidden/>
          </w:rPr>
          <w:fldChar w:fldCharType="separate"/>
        </w:r>
        <w:r w:rsidR="005C3254">
          <w:rPr>
            <w:noProof/>
            <w:webHidden/>
          </w:rPr>
          <w:t>85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65" w:history="1">
        <w:r w:rsidR="005C3254" w:rsidRPr="00F06E71">
          <w:rPr>
            <w:rStyle w:val="Hyperlink"/>
            <w:noProof/>
          </w:rPr>
          <w:t>Contingency plans</w:t>
        </w:r>
        <w:r w:rsidR="005C3254">
          <w:rPr>
            <w:noProof/>
            <w:webHidden/>
          </w:rPr>
          <w:tab/>
        </w:r>
        <w:r w:rsidR="005C3254">
          <w:rPr>
            <w:noProof/>
            <w:webHidden/>
          </w:rPr>
          <w:fldChar w:fldCharType="begin"/>
        </w:r>
        <w:r w:rsidR="005C3254">
          <w:rPr>
            <w:noProof/>
            <w:webHidden/>
          </w:rPr>
          <w:instrText xml:space="preserve"> PAGEREF _Toc419285865 \h </w:instrText>
        </w:r>
        <w:r w:rsidR="005C3254">
          <w:rPr>
            <w:noProof/>
            <w:webHidden/>
          </w:rPr>
        </w:r>
        <w:r w:rsidR="005C3254">
          <w:rPr>
            <w:noProof/>
            <w:webHidden/>
          </w:rPr>
          <w:fldChar w:fldCharType="separate"/>
        </w:r>
        <w:r w:rsidR="005C3254">
          <w:rPr>
            <w:noProof/>
            <w:webHidden/>
          </w:rPr>
          <w:t>85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66" w:history="1">
        <w:r w:rsidR="005C3254" w:rsidRPr="00F06E71">
          <w:rPr>
            <w:rStyle w:val="Hyperlink"/>
            <w:noProof/>
          </w:rPr>
          <w:t>A continuity plan</w:t>
        </w:r>
        <w:r w:rsidR="005C3254">
          <w:rPr>
            <w:noProof/>
            <w:webHidden/>
          </w:rPr>
          <w:tab/>
        </w:r>
        <w:r w:rsidR="005C3254">
          <w:rPr>
            <w:noProof/>
            <w:webHidden/>
          </w:rPr>
          <w:fldChar w:fldCharType="begin"/>
        </w:r>
        <w:r w:rsidR="005C3254">
          <w:rPr>
            <w:noProof/>
            <w:webHidden/>
          </w:rPr>
          <w:instrText xml:space="preserve"> PAGEREF _Toc419285866 \h </w:instrText>
        </w:r>
        <w:r w:rsidR="005C3254">
          <w:rPr>
            <w:noProof/>
            <w:webHidden/>
          </w:rPr>
        </w:r>
        <w:r w:rsidR="005C3254">
          <w:rPr>
            <w:noProof/>
            <w:webHidden/>
          </w:rPr>
          <w:fldChar w:fldCharType="separate"/>
        </w:r>
        <w:r w:rsidR="005C3254">
          <w:rPr>
            <w:noProof/>
            <w:webHidden/>
          </w:rPr>
          <w:t>85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67" w:history="1">
        <w:r w:rsidR="005C3254" w:rsidRPr="00F06E71">
          <w:rPr>
            <w:rStyle w:val="Hyperlink"/>
            <w:noProof/>
          </w:rPr>
          <w:t>Distribution list</w:t>
        </w:r>
        <w:r w:rsidR="005C3254">
          <w:rPr>
            <w:noProof/>
            <w:webHidden/>
          </w:rPr>
          <w:tab/>
        </w:r>
        <w:r w:rsidR="005C3254">
          <w:rPr>
            <w:noProof/>
            <w:webHidden/>
          </w:rPr>
          <w:fldChar w:fldCharType="begin"/>
        </w:r>
        <w:r w:rsidR="005C3254">
          <w:rPr>
            <w:noProof/>
            <w:webHidden/>
          </w:rPr>
          <w:instrText xml:space="preserve"> PAGEREF _Toc419285867 \h </w:instrText>
        </w:r>
        <w:r w:rsidR="005C3254">
          <w:rPr>
            <w:noProof/>
            <w:webHidden/>
          </w:rPr>
        </w:r>
        <w:r w:rsidR="005C3254">
          <w:rPr>
            <w:noProof/>
            <w:webHidden/>
          </w:rPr>
          <w:fldChar w:fldCharType="separate"/>
        </w:r>
        <w:r w:rsidR="005C3254">
          <w:rPr>
            <w:noProof/>
            <w:webHidden/>
          </w:rPr>
          <w:t>86</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68" w:history="1">
        <w:r w:rsidR="005C3254" w:rsidRPr="00F06E71">
          <w:rPr>
            <w:rStyle w:val="Hyperlink"/>
            <w:noProof/>
          </w:rPr>
          <w:t>Risk Management</w:t>
        </w:r>
        <w:r w:rsidR="005C3254">
          <w:rPr>
            <w:noProof/>
            <w:webHidden/>
          </w:rPr>
          <w:tab/>
        </w:r>
        <w:r w:rsidR="005C3254">
          <w:rPr>
            <w:noProof/>
            <w:webHidden/>
          </w:rPr>
          <w:fldChar w:fldCharType="begin"/>
        </w:r>
        <w:r w:rsidR="005C3254">
          <w:rPr>
            <w:noProof/>
            <w:webHidden/>
          </w:rPr>
          <w:instrText xml:space="preserve"> PAGEREF _Toc419285868 \h </w:instrText>
        </w:r>
        <w:r w:rsidR="005C3254">
          <w:rPr>
            <w:noProof/>
            <w:webHidden/>
          </w:rPr>
        </w:r>
        <w:r w:rsidR="005C3254">
          <w:rPr>
            <w:noProof/>
            <w:webHidden/>
          </w:rPr>
          <w:fldChar w:fldCharType="separate"/>
        </w:r>
        <w:r w:rsidR="005C3254">
          <w:rPr>
            <w:noProof/>
            <w:webHidden/>
          </w:rPr>
          <w:t>86</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69" w:history="1">
        <w:r w:rsidR="005C3254" w:rsidRPr="00F06E71">
          <w:rPr>
            <w:rStyle w:val="Hyperlink"/>
            <w:noProof/>
          </w:rPr>
          <w:t>Impact Analysis</w:t>
        </w:r>
        <w:r w:rsidR="005C3254">
          <w:rPr>
            <w:noProof/>
            <w:webHidden/>
          </w:rPr>
          <w:tab/>
        </w:r>
        <w:r w:rsidR="005C3254">
          <w:rPr>
            <w:noProof/>
            <w:webHidden/>
          </w:rPr>
          <w:fldChar w:fldCharType="begin"/>
        </w:r>
        <w:r w:rsidR="005C3254">
          <w:rPr>
            <w:noProof/>
            <w:webHidden/>
          </w:rPr>
          <w:instrText xml:space="preserve"> PAGEREF _Toc419285869 \h </w:instrText>
        </w:r>
        <w:r w:rsidR="005C3254">
          <w:rPr>
            <w:noProof/>
            <w:webHidden/>
          </w:rPr>
        </w:r>
        <w:r w:rsidR="005C3254">
          <w:rPr>
            <w:noProof/>
            <w:webHidden/>
          </w:rPr>
          <w:fldChar w:fldCharType="separate"/>
        </w:r>
        <w:r w:rsidR="005C3254">
          <w:rPr>
            <w:noProof/>
            <w:webHidden/>
          </w:rPr>
          <w:t>87</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70" w:history="1">
        <w:r w:rsidR="005C3254" w:rsidRPr="00F06E71">
          <w:rPr>
            <w:rStyle w:val="Hyperlink"/>
            <w:noProof/>
          </w:rPr>
          <w:t>Recovery</w:t>
        </w:r>
        <w:r w:rsidR="005C3254">
          <w:rPr>
            <w:noProof/>
            <w:webHidden/>
          </w:rPr>
          <w:tab/>
        </w:r>
        <w:r w:rsidR="005C3254">
          <w:rPr>
            <w:noProof/>
            <w:webHidden/>
          </w:rPr>
          <w:fldChar w:fldCharType="begin"/>
        </w:r>
        <w:r w:rsidR="005C3254">
          <w:rPr>
            <w:noProof/>
            <w:webHidden/>
          </w:rPr>
          <w:instrText xml:space="preserve"> PAGEREF _Toc419285870 \h </w:instrText>
        </w:r>
        <w:r w:rsidR="005C3254">
          <w:rPr>
            <w:noProof/>
            <w:webHidden/>
          </w:rPr>
        </w:r>
        <w:r w:rsidR="005C3254">
          <w:rPr>
            <w:noProof/>
            <w:webHidden/>
          </w:rPr>
          <w:fldChar w:fldCharType="separate"/>
        </w:r>
        <w:r w:rsidR="005C3254">
          <w:rPr>
            <w:noProof/>
            <w:webHidden/>
          </w:rPr>
          <w:t>88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71" w:history="1">
        <w:r w:rsidR="005C3254" w:rsidRPr="00F06E71">
          <w:rPr>
            <w:rStyle w:val="Hyperlink"/>
            <w:noProof/>
          </w:rPr>
          <w:t>Activity 5D</w:t>
        </w:r>
        <w:r w:rsidR="005C3254">
          <w:rPr>
            <w:noProof/>
            <w:webHidden/>
          </w:rPr>
          <w:tab/>
        </w:r>
        <w:r w:rsidR="005C3254">
          <w:rPr>
            <w:noProof/>
            <w:webHidden/>
          </w:rPr>
          <w:fldChar w:fldCharType="begin"/>
        </w:r>
        <w:r w:rsidR="005C3254">
          <w:rPr>
            <w:noProof/>
            <w:webHidden/>
          </w:rPr>
          <w:instrText xml:space="preserve"> PAGEREF _Toc419285871 \h </w:instrText>
        </w:r>
        <w:r w:rsidR="005C3254">
          <w:rPr>
            <w:noProof/>
            <w:webHidden/>
          </w:rPr>
        </w:r>
        <w:r w:rsidR="005C3254">
          <w:rPr>
            <w:noProof/>
            <w:webHidden/>
          </w:rPr>
          <w:fldChar w:fldCharType="separate"/>
        </w:r>
        <w:r w:rsidR="005C3254">
          <w:rPr>
            <w:noProof/>
            <w:webHidden/>
          </w:rPr>
          <w:t>90</w:t>
        </w:r>
        <w:r w:rsidR="005C3254">
          <w:rPr>
            <w:noProof/>
            <w:webHidden/>
          </w:rPr>
          <w:fldChar w:fldCharType="end"/>
        </w:r>
      </w:hyperlink>
    </w:p>
    <w:p w:rsidR="005C3254" w:rsidRDefault="006D302B">
      <w:pPr>
        <w:pStyle w:val="TOC1"/>
        <w:tabs>
          <w:tab w:val="right" w:leader="dot" w:pos="9322"/>
        </w:tabs>
        <w:rPr>
          <w:rFonts w:asciiTheme="minorHAnsi" w:eastAsiaTheme="minorEastAsia" w:hAnsiTheme="minorHAnsi" w:cstheme="minorBidi"/>
          <w:b w:val="0"/>
          <w:noProof/>
          <w:lang w:val="en-GB"/>
        </w:rPr>
      </w:pPr>
      <w:hyperlink w:anchor="_Toc419285872" w:history="1">
        <w:r w:rsidR="005C3254" w:rsidRPr="00F06E71">
          <w:rPr>
            <w:rStyle w:val="Hyperlink"/>
            <w:noProof/>
          </w:rPr>
          <w:t>6. Review team performance</w:t>
        </w:r>
        <w:r w:rsidR="005C3254">
          <w:rPr>
            <w:noProof/>
            <w:webHidden/>
          </w:rPr>
          <w:tab/>
        </w:r>
        <w:r w:rsidR="005C3254">
          <w:rPr>
            <w:noProof/>
            <w:webHidden/>
          </w:rPr>
          <w:fldChar w:fldCharType="begin"/>
        </w:r>
        <w:r w:rsidR="005C3254">
          <w:rPr>
            <w:noProof/>
            <w:webHidden/>
          </w:rPr>
          <w:instrText xml:space="preserve"> PAGEREF _Toc419285872 \h </w:instrText>
        </w:r>
        <w:r w:rsidR="005C3254">
          <w:rPr>
            <w:noProof/>
            <w:webHidden/>
          </w:rPr>
        </w:r>
        <w:r w:rsidR="005C3254">
          <w:rPr>
            <w:noProof/>
            <w:webHidden/>
          </w:rPr>
          <w:fldChar w:fldCharType="separate"/>
        </w:r>
        <w:r w:rsidR="005C3254">
          <w:rPr>
            <w:noProof/>
            <w:webHidden/>
          </w:rPr>
          <w:t>91</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73" w:history="1">
        <w:r w:rsidR="005C3254" w:rsidRPr="00F06E71">
          <w:rPr>
            <w:rStyle w:val="Hyperlink"/>
            <w:noProof/>
          </w:rPr>
          <w:t>6.1 – Develop positive and constructive relationships with and between team members</w:t>
        </w:r>
        <w:r w:rsidR="005C3254">
          <w:rPr>
            <w:noProof/>
            <w:webHidden/>
          </w:rPr>
          <w:tab/>
        </w:r>
        <w:r w:rsidR="005C3254">
          <w:rPr>
            <w:noProof/>
            <w:webHidden/>
          </w:rPr>
          <w:fldChar w:fldCharType="begin"/>
        </w:r>
        <w:r w:rsidR="005C3254">
          <w:rPr>
            <w:noProof/>
            <w:webHidden/>
          </w:rPr>
          <w:instrText xml:space="preserve"> PAGEREF _Toc419285873 \h </w:instrText>
        </w:r>
        <w:r w:rsidR="005C3254">
          <w:rPr>
            <w:noProof/>
            <w:webHidden/>
          </w:rPr>
        </w:r>
        <w:r w:rsidR="005C3254">
          <w:rPr>
            <w:noProof/>
            <w:webHidden/>
          </w:rPr>
          <w:fldChar w:fldCharType="separate"/>
        </w:r>
        <w:r w:rsidR="005C3254">
          <w:rPr>
            <w:noProof/>
            <w:webHidden/>
          </w:rPr>
          <w:t>92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74" w:history="1">
        <w:r w:rsidR="005C3254" w:rsidRPr="00F06E71">
          <w:rPr>
            <w:rStyle w:val="Hyperlink"/>
            <w:noProof/>
          </w:rPr>
          <w:t>Develop positive and constructive relationships</w:t>
        </w:r>
        <w:r w:rsidR="005C3254">
          <w:rPr>
            <w:noProof/>
            <w:webHidden/>
          </w:rPr>
          <w:tab/>
        </w:r>
        <w:r w:rsidR="005C3254">
          <w:rPr>
            <w:noProof/>
            <w:webHidden/>
          </w:rPr>
          <w:fldChar w:fldCharType="begin"/>
        </w:r>
        <w:r w:rsidR="005C3254">
          <w:rPr>
            <w:noProof/>
            <w:webHidden/>
          </w:rPr>
          <w:instrText xml:space="preserve"> PAGEREF _Toc419285874 \h </w:instrText>
        </w:r>
        <w:r w:rsidR="005C3254">
          <w:rPr>
            <w:noProof/>
            <w:webHidden/>
          </w:rPr>
        </w:r>
        <w:r w:rsidR="005C3254">
          <w:rPr>
            <w:noProof/>
            <w:webHidden/>
          </w:rPr>
          <w:fldChar w:fldCharType="separate"/>
        </w:r>
        <w:r w:rsidR="005C3254">
          <w:rPr>
            <w:noProof/>
            <w:webHidden/>
          </w:rPr>
          <w:t>92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75" w:history="1">
        <w:r w:rsidR="005C3254" w:rsidRPr="00F06E71">
          <w:rPr>
            <w:rStyle w:val="Hyperlink"/>
            <w:noProof/>
          </w:rPr>
          <w:t>Committed to a common purpose and performance goals</w:t>
        </w:r>
        <w:r w:rsidR="005C3254">
          <w:rPr>
            <w:noProof/>
            <w:webHidden/>
          </w:rPr>
          <w:tab/>
        </w:r>
        <w:r w:rsidR="005C3254">
          <w:rPr>
            <w:noProof/>
            <w:webHidden/>
          </w:rPr>
          <w:fldChar w:fldCharType="begin"/>
        </w:r>
        <w:r w:rsidR="005C3254">
          <w:rPr>
            <w:noProof/>
            <w:webHidden/>
          </w:rPr>
          <w:instrText xml:space="preserve"> PAGEREF _Toc419285875 \h </w:instrText>
        </w:r>
        <w:r w:rsidR="005C3254">
          <w:rPr>
            <w:noProof/>
            <w:webHidden/>
          </w:rPr>
        </w:r>
        <w:r w:rsidR="005C3254">
          <w:rPr>
            <w:noProof/>
            <w:webHidden/>
          </w:rPr>
          <w:fldChar w:fldCharType="separate"/>
        </w:r>
        <w:r w:rsidR="005C3254">
          <w:rPr>
            <w:noProof/>
            <w:webHidden/>
          </w:rPr>
          <w:t>92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76" w:history="1">
        <w:r w:rsidR="005C3254" w:rsidRPr="00F06E71">
          <w:rPr>
            <w:rStyle w:val="Hyperlink"/>
            <w:noProof/>
          </w:rPr>
          <w:t>Activity 6A</w:t>
        </w:r>
        <w:r w:rsidR="005C3254">
          <w:rPr>
            <w:noProof/>
            <w:webHidden/>
          </w:rPr>
          <w:tab/>
        </w:r>
        <w:r w:rsidR="005C3254">
          <w:rPr>
            <w:noProof/>
            <w:webHidden/>
          </w:rPr>
          <w:fldChar w:fldCharType="begin"/>
        </w:r>
        <w:r w:rsidR="005C3254">
          <w:rPr>
            <w:noProof/>
            <w:webHidden/>
          </w:rPr>
          <w:instrText xml:space="preserve"> PAGEREF _Toc419285876 \h </w:instrText>
        </w:r>
        <w:r w:rsidR="005C3254">
          <w:rPr>
            <w:noProof/>
            <w:webHidden/>
          </w:rPr>
        </w:r>
        <w:r w:rsidR="005C3254">
          <w:rPr>
            <w:noProof/>
            <w:webHidden/>
          </w:rPr>
          <w:fldChar w:fldCharType="separate"/>
        </w:r>
        <w:r w:rsidR="005C3254">
          <w:rPr>
            <w:noProof/>
            <w:webHidden/>
          </w:rPr>
          <w:t>94</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77" w:history="1">
        <w:r w:rsidR="005C3254" w:rsidRPr="00F06E71">
          <w:rPr>
            <w:rStyle w:val="Hyperlink"/>
            <w:noProof/>
          </w:rPr>
          <w:t>6.2 – Review and update team objectives in support of business goals on a regular basis in consultation with team members</w:t>
        </w:r>
        <w:r w:rsidR="005C3254">
          <w:rPr>
            <w:noProof/>
            <w:webHidden/>
          </w:rPr>
          <w:tab/>
        </w:r>
        <w:r w:rsidR="005C3254">
          <w:rPr>
            <w:noProof/>
            <w:webHidden/>
          </w:rPr>
          <w:fldChar w:fldCharType="begin"/>
        </w:r>
        <w:r w:rsidR="005C3254">
          <w:rPr>
            <w:noProof/>
            <w:webHidden/>
          </w:rPr>
          <w:instrText xml:space="preserve"> PAGEREF _Toc419285877 \h </w:instrText>
        </w:r>
        <w:r w:rsidR="005C3254">
          <w:rPr>
            <w:noProof/>
            <w:webHidden/>
          </w:rPr>
        </w:r>
        <w:r w:rsidR="005C3254">
          <w:rPr>
            <w:noProof/>
            <w:webHidden/>
          </w:rPr>
          <w:fldChar w:fldCharType="separate"/>
        </w:r>
        <w:r w:rsidR="005C3254">
          <w:rPr>
            <w:noProof/>
            <w:webHidden/>
          </w:rPr>
          <w:t>95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78" w:history="1">
        <w:r w:rsidR="005C3254" w:rsidRPr="00F06E71">
          <w:rPr>
            <w:rStyle w:val="Hyperlink"/>
            <w:noProof/>
          </w:rPr>
          <w:t>Specific performance goals are an integral part of the purpose of teams</w:t>
        </w:r>
        <w:r w:rsidR="005C3254">
          <w:rPr>
            <w:noProof/>
            <w:webHidden/>
          </w:rPr>
          <w:tab/>
        </w:r>
        <w:r w:rsidR="005C3254">
          <w:rPr>
            <w:noProof/>
            <w:webHidden/>
          </w:rPr>
          <w:fldChar w:fldCharType="begin"/>
        </w:r>
        <w:r w:rsidR="005C3254">
          <w:rPr>
            <w:noProof/>
            <w:webHidden/>
          </w:rPr>
          <w:instrText xml:space="preserve"> PAGEREF _Toc419285878 \h </w:instrText>
        </w:r>
        <w:r w:rsidR="005C3254">
          <w:rPr>
            <w:noProof/>
            <w:webHidden/>
          </w:rPr>
        </w:r>
        <w:r w:rsidR="005C3254">
          <w:rPr>
            <w:noProof/>
            <w:webHidden/>
          </w:rPr>
          <w:fldChar w:fldCharType="separate"/>
        </w:r>
        <w:r w:rsidR="005C3254">
          <w:rPr>
            <w:noProof/>
            <w:webHidden/>
          </w:rPr>
          <w:t>95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79" w:history="1">
        <w:r w:rsidR="005C3254" w:rsidRPr="00F06E71">
          <w:rPr>
            <w:rStyle w:val="Hyperlink"/>
            <w:noProof/>
          </w:rPr>
          <w:t>The combination is essential to performance</w:t>
        </w:r>
        <w:r w:rsidR="005C3254">
          <w:rPr>
            <w:noProof/>
            <w:webHidden/>
          </w:rPr>
          <w:tab/>
        </w:r>
        <w:r w:rsidR="005C3254">
          <w:rPr>
            <w:noProof/>
            <w:webHidden/>
          </w:rPr>
          <w:fldChar w:fldCharType="begin"/>
        </w:r>
        <w:r w:rsidR="005C3254">
          <w:rPr>
            <w:noProof/>
            <w:webHidden/>
          </w:rPr>
          <w:instrText xml:space="preserve"> PAGEREF _Toc419285879 \h </w:instrText>
        </w:r>
        <w:r w:rsidR="005C3254">
          <w:rPr>
            <w:noProof/>
            <w:webHidden/>
          </w:rPr>
        </w:r>
        <w:r w:rsidR="005C3254">
          <w:rPr>
            <w:noProof/>
            <w:webHidden/>
          </w:rPr>
          <w:fldChar w:fldCharType="separate"/>
        </w:r>
        <w:r w:rsidR="005C3254">
          <w:rPr>
            <w:noProof/>
            <w:webHidden/>
          </w:rPr>
          <w:t>95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80" w:history="1">
        <w:r w:rsidR="005C3254" w:rsidRPr="00F06E71">
          <w:rPr>
            <w:rStyle w:val="Hyperlink"/>
            <w:noProof/>
          </w:rPr>
          <w:t>Activity 6B</w:t>
        </w:r>
        <w:r w:rsidR="005C3254">
          <w:rPr>
            <w:noProof/>
            <w:webHidden/>
          </w:rPr>
          <w:tab/>
        </w:r>
        <w:r w:rsidR="005C3254">
          <w:rPr>
            <w:noProof/>
            <w:webHidden/>
          </w:rPr>
          <w:fldChar w:fldCharType="begin"/>
        </w:r>
        <w:r w:rsidR="005C3254">
          <w:rPr>
            <w:noProof/>
            <w:webHidden/>
          </w:rPr>
          <w:instrText xml:space="preserve"> PAGEREF _Toc419285880 \h </w:instrText>
        </w:r>
        <w:r w:rsidR="005C3254">
          <w:rPr>
            <w:noProof/>
            <w:webHidden/>
          </w:rPr>
        </w:r>
        <w:r w:rsidR="005C3254">
          <w:rPr>
            <w:noProof/>
            <w:webHidden/>
          </w:rPr>
          <w:fldChar w:fldCharType="separate"/>
        </w:r>
        <w:r w:rsidR="005C3254">
          <w:rPr>
            <w:noProof/>
            <w:webHidden/>
          </w:rPr>
          <w:t>97</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81" w:history="1">
        <w:r w:rsidR="005C3254" w:rsidRPr="00F06E71">
          <w:rPr>
            <w:rStyle w:val="Hyperlink"/>
            <w:noProof/>
          </w:rPr>
          <w:t>6.3 – Identify strengths and weaknesses of team against current and expected work requirements</w:t>
        </w:r>
        <w:r w:rsidR="005C3254">
          <w:rPr>
            <w:noProof/>
            <w:webHidden/>
          </w:rPr>
          <w:tab/>
        </w:r>
        <w:r w:rsidR="005C3254">
          <w:rPr>
            <w:noProof/>
            <w:webHidden/>
          </w:rPr>
          <w:fldChar w:fldCharType="begin"/>
        </w:r>
        <w:r w:rsidR="005C3254">
          <w:rPr>
            <w:noProof/>
            <w:webHidden/>
          </w:rPr>
          <w:instrText xml:space="preserve"> PAGEREF _Toc419285881 \h </w:instrText>
        </w:r>
        <w:r w:rsidR="005C3254">
          <w:rPr>
            <w:noProof/>
            <w:webHidden/>
          </w:rPr>
        </w:r>
        <w:r w:rsidR="005C3254">
          <w:rPr>
            <w:noProof/>
            <w:webHidden/>
          </w:rPr>
          <w:fldChar w:fldCharType="separate"/>
        </w:r>
        <w:r w:rsidR="005C3254">
          <w:rPr>
            <w:noProof/>
            <w:webHidden/>
          </w:rPr>
          <w:t>98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82" w:history="1">
        <w:r w:rsidR="005C3254" w:rsidRPr="00F06E71">
          <w:rPr>
            <w:rStyle w:val="Hyperlink"/>
            <w:noProof/>
          </w:rPr>
          <w:t>The team challenge – strengths and weaknesses</w:t>
        </w:r>
        <w:r w:rsidR="005C3254">
          <w:rPr>
            <w:noProof/>
            <w:webHidden/>
          </w:rPr>
          <w:tab/>
        </w:r>
        <w:r w:rsidR="005C3254">
          <w:rPr>
            <w:noProof/>
            <w:webHidden/>
          </w:rPr>
          <w:fldChar w:fldCharType="begin"/>
        </w:r>
        <w:r w:rsidR="005C3254">
          <w:rPr>
            <w:noProof/>
            <w:webHidden/>
          </w:rPr>
          <w:instrText xml:space="preserve"> PAGEREF _Toc419285882 \h </w:instrText>
        </w:r>
        <w:r w:rsidR="005C3254">
          <w:rPr>
            <w:noProof/>
            <w:webHidden/>
          </w:rPr>
        </w:r>
        <w:r w:rsidR="005C3254">
          <w:rPr>
            <w:noProof/>
            <w:webHidden/>
          </w:rPr>
          <w:fldChar w:fldCharType="separate"/>
        </w:r>
        <w:r w:rsidR="005C3254">
          <w:rPr>
            <w:noProof/>
            <w:webHidden/>
          </w:rPr>
          <w:t>98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83" w:history="1">
        <w:r w:rsidR="005C3254" w:rsidRPr="00F06E71">
          <w:rPr>
            <w:rStyle w:val="Hyperlink"/>
            <w:noProof/>
          </w:rPr>
          <w:t>Adequate levels of complementary skills</w:t>
        </w:r>
        <w:r w:rsidR="005C3254">
          <w:rPr>
            <w:noProof/>
            <w:webHidden/>
          </w:rPr>
          <w:tab/>
        </w:r>
        <w:r w:rsidR="005C3254">
          <w:rPr>
            <w:noProof/>
            <w:webHidden/>
          </w:rPr>
          <w:fldChar w:fldCharType="begin"/>
        </w:r>
        <w:r w:rsidR="005C3254">
          <w:rPr>
            <w:noProof/>
            <w:webHidden/>
          </w:rPr>
          <w:instrText xml:space="preserve"> PAGEREF _Toc419285883 \h </w:instrText>
        </w:r>
        <w:r w:rsidR="005C3254">
          <w:rPr>
            <w:noProof/>
            <w:webHidden/>
          </w:rPr>
        </w:r>
        <w:r w:rsidR="005C3254">
          <w:rPr>
            <w:noProof/>
            <w:webHidden/>
          </w:rPr>
          <w:fldChar w:fldCharType="separate"/>
        </w:r>
        <w:r w:rsidR="005C3254">
          <w:rPr>
            <w:noProof/>
            <w:webHidden/>
          </w:rPr>
          <w:t>98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84" w:history="1">
        <w:r w:rsidR="005C3254" w:rsidRPr="00F06E71">
          <w:rPr>
            <w:rStyle w:val="Hyperlink"/>
            <w:noProof/>
          </w:rPr>
          <w:t>Truly meaningful purpose</w:t>
        </w:r>
        <w:r w:rsidR="005C3254">
          <w:rPr>
            <w:noProof/>
            <w:webHidden/>
          </w:rPr>
          <w:tab/>
        </w:r>
        <w:r w:rsidR="005C3254">
          <w:rPr>
            <w:noProof/>
            <w:webHidden/>
          </w:rPr>
          <w:fldChar w:fldCharType="begin"/>
        </w:r>
        <w:r w:rsidR="005C3254">
          <w:rPr>
            <w:noProof/>
            <w:webHidden/>
          </w:rPr>
          <w:instrText xml:space="preserve"> PAGEREF _Toc419285884 \h </w:instrText>
        </w:r>
        <w:r w:rsidR="005C3254">
          <w:rPr>
            <w:noProof/>
            <w:webHidden/>
          </w:rPr>
        </w:r>
        <w:r w:rsidR="005C3254">
          <w:rPr>
            <w:noProof/>
            <w:webHidden/>
          </w:rPr>
          <w:fldChar w:fldCharType="separate"/>
        </w:r>
        <w:r w:rsidR="005C3254">
          <w:rPr>
            <w:noProof/>
            <w:webHidden/>
          </w:rPr>
          <w:t>98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85" w:history="1">
        <w:r w:rsidR="005C3254" w:rsidRPr="00F06E71">
          <w:rPr>
            <w:rStyle w:val="Hyperlink"/>
            <w:noProof/>
          </w:rPr>
          <w:t>Specific goal or goals</w:t>
        </w:r>
        <w:r w:rsidR="005C3254">
          <w:rPr>
            <w:noProof/>
            <w:webHidden/>
          </w:rPr>
          <w:tab/>
        </w:r>
        <w:r w:rsidR="005C3254">
          <w:rPr>
            <w:noProof/>
            <w:webHidden/>
          </w:rPr>
          <w:fldChar w:fldCharType="begin"/>
        </w:r>
        <w:r w:rsidR="005C3254">
          <w:rPr>
            <w:noProof/>
            <w:webHidden/>
          </w:rPr>
          <w:instrText xml:space="preserve"> PAGEREF _Toc419285885 \h </w:instrText>
        </w:r>
        <w:r w:rsidR="005C3254">
          <w:rPr>
            <w:noProof/>
            <w:webHidden/>
          </w:rPr>
        </w:r>
        <w:r w:rsidR="005C3254">
          <w:rPr>
            <w:noProof/>
            <w:webHidden/>
          </w:rPr>
          <w:fldChar w:fldCharType="separate"/>
        </w:r>
        <w:r w:rsidR="005C3254">
          <w:rPr>
            <w:noProof/>
            <w:webHidden/>
          </w:rPr>
          <w:t>99</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86" w:history="1">
        <w:r w:rsidR="005C3254" w:rsidRPr="00F06E71">
          <w:rPr>
            <w:rStyle w:val="Hyperlink"/>
            <w:noProof/>
          </w:rPr>
          <w:t>Activity 6C</w:t>
        </w:r>
        <w:r w:rsidR="005C3254">
          <w:rPr>
            <w:noProof/>
            <w:webHidden/>
          </w:rPr>
          <w:tab/>
        </w:r>
        <w:r w:rsidR="005C3254">
          <w:rPr>
            <w:noProof/>
            <w:webHidden/>
          </w:rPr>
          <w:fldChar w:fldCharType="begin"/>
        </w:r>
        <w:r w:rsidR="005C3254">
          <w:rPr>
            <w:noProof/>
            <w:webHidden/>
          </w:rPr>
          <w:instrText xml:space="preserve"> PAGEREF _Toc419285886 \h </w:instrText>
        </w:r>
        <w:r w:rsidR="005C3254">
          <w:rPr>
            <w:noProof/>
            <w:webHidden/>
          </w:rPr>
        </w:r>
        <w:r w:rsidR="005C3254">
          <w:rPr>
            <w:noProof/>
            <w:webHidden/>
          </w:rPr>
          <w:fldChar w:fldCharType="separate"/>
        </w:r>
        <w:r w:rsidR="005C3254">
          <w:rPr>
            <w:noProof/>
            <w:webHidden/>
          </w:rPr>
          <w:t>100</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87" w:history="1">
        <w:r w:rsidR="005C3254" w:rsidRPr="00F06E71">
          <w:rPr>
            <w:rStyle w:val="Hyperlink"/>
            <w:noProof/>
          </w:rPr>
          <w:t>6.4 – Schedule time, on a regular basis, for team members to review work operations to maintain and improve operational</w:t>
        </w:r>
        <w:r w:rsidR="005C3254">
          <w:rPr>
            <w:noProof/>
            <w:webHidden/>
          </w:rPr>
          <w:tab/>
        </w:r>
        <w:r w:rsidR="005C3254">
          <w:rPr>
            <w:noProof/>
            <w:webHidden/>
          </w:rPr>
          <w:fldChar w:fldCharType="begin"/>
        </w:r>
        <w:r w:rsidR="005C3254">
          <w:rPr>
            <w:noProof/>
            <w:webHidden/>
          </w:rPr>
          <w:instrText xml:space="preserve"> PAGEREF _Toc419285887 \h </w:instrText>
        </w:r>
        <w:r w:rsidR="005C3254">
          <w:rPr>
            <w:noProof/>
            <w:webHidden/>
          </w:rPr>
        </w:r>
        <w:r w:rsidR="005C3254">
          <w:rPr>
            <w:noProof/>
            <w:webHidden/>
          </w:rPr>
          <w:fldChar w:fldCharType="separate"/>
        </w:r>
        <w:r w:rsidR="005C3254">
          <w:rPr>
            <w:noProof/>
            <w:webHidden/>
          </w:rPr>
          <w:t>101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88" w:history="1">
        <w:r w:rsidR="005C3254" w:rsidRPr="00F06E71">
          <w:rPr>
            <w:rStyle w:val="Hyperlink"/>
            <w:noProof/>
          </w:rPr>
          <w:t>Reviewing your approach to work operations</w:t>
        </w:r>
        <w:r w:rsidR="005C3254">
          <w:rPr>
            <w:noProof/>
            <w:webHidden/>
          </w:rPr>
          <w:tab/>
        </w:r>
        <w:r w:rsidR="005C3254">
          <w:rPr>
            <w:noProof/>
            <w:webHidden/>
          </w:rPr>
          <w:fldChar w:fldCharType="begin"/>
        </w:r>
        <w:r w:rsidR="005C3254">
          <w:rPr>
            <w:noProof/>
            <w:webHidden/>
          </w:rPr>
          <w:instrText xml:space="preserve"> PAGEREF _Toc419285888 \h </w:instrText>
        </w:r>
        <w:r w:rsidR="005C3254">
          <w:rPr>
            <w:noProof/>
            <w:webHidden/>
          </w:rPr>
        </w:r>
        <w:r w:rsidR="005C3254">
          <w:rPr>
            <w:noProof/>
            <w:webHidden/>
          </w:rPr>
          <w:fldChar w:fldCharType="separate"/>
        </w:r>
        <w:r w:rsidR="005C3254">
          <w:rPr>
            <w:noProof/>
            <w:webHidden/>
          </w:rPr>
          <w:t>101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89" w:history="1">
        <w:r w:rsidR="005C3254" w:rsidRPr="00F06E71">
          <w:rPr>
            <w:rStyle w:val="Hyperlink"/>
            <w:noProof/>
          </w:rPr>
          <w:t>Maintaining and improving</w:t>
        </w:r>
        <w:r w:rsidR="005C3254">
          <w:rPr>
            <w:noProof/>
            <w:webHidden/>
          </w:rPr>
          <w:tab/>
        </w:r>
        <w:r w:rsidR="005C3254">
          <w:rPr>
            <w:noProof/>
            <w:webHidden/>
          </w:rPr>
          <w:fldChar w:fldCharType="begin"/>
        </w:r>
        <w:r w:rsidR="005C3254">
          <w:rPr>
            <w:noProof/>
            <w:webHidden/>
          </w:rPr>
          <w:instrText xml:space="preserve"> PAGEREF _Toc419285889 \h </w:instrText>
        </w:r>
        <w:r w:rsidR="005C3254">
          <w:rPr>
            <w:noProof/>
            <w:webHidden/>
          </w:rPr>
        </w:r>
        <w:r w:rsidR="005C3254">
          <w:rPr>
            <w:noProof/>
            <w:webHidden/>
          </w:rPr>
          <w:fldChar w:fldCharType="separate"/>
        </w:r>
        <w:r w:rsidR="005C3254">
          <w:rPr>
            <w:noProof/>
            <w:webHidden/>
          </w:rPr>
          <w:t>101</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90" w:history="1">
        <w:r w:rsidR="005C3254" w:rsidRPr="00F06E71">
          <w:rPr>
            <w:rStyle w:val="Hyperlink"/>
            <w:noProof/>
          </w:rPr>
          <w:t>Sense of mutual accountability</w:t>
        </w:r>
        <w:r w:rsidR="005C3254">
          <w:rPr>
            <w:noProof/>
            <w:webHidden/>
          </w:rPr>
          <w:tab/>
        </w:r>
        <w:r w:rsidR="005C3254">
          <w:rPr>
            <w:noProof/>
            <w:webHidden/>
          </w:rPr>
          <w:fldChar w:fldCharType="begin"/>
        </w:r>
        <w:r w:rsidR="005C3254">
          <w:rPr>
            <w:noProof/>
            <w:webHidden/>
          </w:rPr>
          <w:instrText xml:space="preserve"> PAGEREF _Toc419285890 \h </w:instrText>
        </w:r>
        <w:r w:rsidR="005C3254">
          <w:rPr>
            <w:noProof/>
            <w:webHidden/>
          </w:rPr>
        </w:r>
        <w:r w:rsidR="005C3254">
          <w:rPr>
            <w:noProof/>
            <w:webHidden/>
          </w:rPr>
          <w:fldChar w:fldCharType="separate"/>
        </w:r>
        <w:r w:rsidR="005C3254">
          <w:rPr>
            <w:noProof/>
            <w:webHidden/>
          </w:rPr>
          <w:t>102</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91" w:history="1">
        <w:r w:rsidR="005C3254" w:rsidRPr="00F06E71">
          <w:rPr>
            <w:rStyle w:val="Hyperlink"/>
            <w:noProof/>
          </w:rPr>
          <w:t>Activity 6D</w:t>
        </w:r>
        <w:r w:rsidR="005C3254">
          <w:rPr>
            <w:noProof/>
            <w:webHidden/>
          </w:rPr>
          <w:tab/>
        </w:r>
        <w:r w:rsidR="005C3254">
          <w:rPr>
            <w:noProof/>
            <w:webHidden/>
          </w:rPr>
          <w:fldChar w:fldCharType="begin"/>
        </w:r>
        <w:r w:rsidR="005C3254">
          <w:rPr>
            <w:noProof/>
            <w:webHidden/>
          </w:rPr>
          <w:instrText xml:space="preserve"> PAGEREF _Toc419285891 \h </w:instrText>
        </w:r>
        <w:r w:rsidR="005C3254">
          <w:rPr>
            <w:noProof/>
            <w:webHidden/>
          </w:rPr>
        </w:r>
        <w:r w:rsidR="005C3254">
          <w:rPr>
            <w:noProof/>
            <w:webHidden/>
          </w:rPr>
          <w:fldChar w:fldCharType="separate"/>
        </w:r>
        <w:r w:rsidR="005C3254">
          <w:rPr>
            <w:noProof/>
            <w:webHidden/>
          </w:rPr>
          <w:t>103</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892" w:history="1">
        <w:r w:rsidR="005C3254" w:rsidRPr="00F06E71">
          <w:rPr>
            <w:rStyle w:val="Hyperlink"/>
            <w:noProof/>
          </w:rPr>
          <w:t>6.5 – Encourage team members to monitor their own performance, suggest improvements and identify professional development needs, in accordance with personal and business requirements</w:t>
        </w:r>
        <w:r w:rsidR="005C3254">
          <w:rPr>
            <w:noProof/>
            <w:webHidden/>
          </w:rPr>
          <w:tab/>
        </w:r>
        <w:r w:rsidR="005C3254">
          <w:rPr>
            <w:noProof/>
            <w:webHidden/>
          </w:rPr>
          <w:fldChar w:fldCharType="begin"/>
        </w:r>
        <w:r w:rsidR="005C3254">
          <w:rPr>
            <w:noProof/>
            <w:webHidden/>
          </w:rPr>
          <w:instrText xml:space="preserve"> PAGEREF _Toc419285892 \h </w:instrText>
        </w:r>
        <w:r w:rsidR="005C3254">
          <w:rPr>
            <w:noProof/>
            <w:webHidden/>
          </w:rPr>
        </w:r>
        <w:r w:rsidR="005C3254">
          <w:rPr>
            <w:noProof/>
            <w:webHidden/>
          </w:rPr>
          <w:fldChar w:fldCharType="separate"/>
        </w:r>
        <w:r w:rsidR="005C3254">
          <w:rPr>
            <w:noProof/>
            <w:webHidden/>
          </w:rPr>
          <w:t>104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93" w:history="1">
        <w:r w:rsidR="005C3254" w:rsidRPr="00F06E71">
          <w:rPr>
            <w:rStyle w:val="Hyperlink"/>
            <w:noProof/>
          </w:rPr>
          <w:t>The Stages of Team Development (Tuckman’s Model)</w:t>
        </w:r>
        <w:r w:rsidR="005C3254">
          <w:rPr>
            <w:noProof/>
            <w:webHidden/>
          </w:rPr>
          <w:tab/>
        </w:r>
        <w:r w:rsidR="005C3254">
          <w:rPr>
            <w:noProof/>
            <w:webHidden/>
          </w:rPr>
          <w:fldChar w:fldCharType="begin"/>
        </w:r>
        <w:r w:rsidR="005C3254">
          <w:rPr>
            <w:noProof/>
            <w:webHidden/>
          </w:rPr>
          <w:instrText xml:space="preserve"> PAGEREF _Toc419285893 \h </w:instrText>
        </w:r>
        <w:r w:rsidR="005C3254">
          <w:rPr>
            <w:noProof/>
            <w:webHidden/>
          </w:rPr>
        </w:r>
        <w:r w:rsidR="005C3254">
          <w:rPr>
            <w:noProof/>
            <w:webHidden/>
          </w:rPr>
          <w:fldChar w:fldCharType="separate"/>
        </w:r>
        <w:r w:rsidR="005C3254">
          <w:rPr>
            <w:noProof/>
            <w:webHidden/>
          </w:rPr>
          <w:t>104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94" w:history="1">
        <w:r w:rsidR="005C3254" w:rsidRPr="00F06E71">
          <w:rPr>
            <w:rStyle w:val="Hyperlink"/>
            <w:rFonts w:cstheme="minorHAnsi"/>
            <w:noProof/>
          </w:rPr>
          <w:t>Forming</w:t>
        </w:r>
        <w:r w:rsidR="005C3254">
          <w:rPr>
            <w:noProof/>
            <w:webHidden/>
          </w:rPr>
          <w:tab/>
        </w:r>
        <w:r w:rsidR="005C3254">
          <w:rPr>
            <w:noProof/>
            <w:webHidden/>
          </w:rPr>
          <w:fldChar w:fldCharType="begin"/>
        </w:r>
        <w:r w:rsidR="005C3254">
          <w:rPr>
            <w:noProof/>
            <w:webHidden/>
          </w:rPr>
          <w:instrText xml:space="preserve"> PAGEREF _Toc419285894 \h </w:instrText>
        </w:r>
        <w:r w:rsidR="005C3254">
          <w:rPr>
            <w:noProof/>
            <w:webHidden/>
          </w:rPr>
        </w:r>
        <w:r w:rsidR="005C3254">
          <w:rPr>
            <w:noProof/>
            <w:webHidden/>
          </w:rPr>
          <w:fldChar w:fldCharType="separate"/>
        </w:r>
        <w:r w:rsidR="005C3254">
          <w:rPr>
            <w:noProof/>
            <w:webHidden/>
          </w:rPr>
          <w:t>104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95" w:history="1">
        <w:r w:rsidR="005C3254" w:rsidRPr="00F06E71">
          <w:rPr>
            <w:rStyle w:val="Hyperlink"/>
            <w:rFonts w:cstheme="minorHAnsi"/>
            <w:noProof/>
          </w:rPr>
          <w:t>Storming</w:t>
        </w:r>
        <w:r w:rsidR="005C3254">
          <w:rPr>
            <w:noProof/>
            <w:webHidden/>
          </w:rPr>
          <w:tab/>
        </w:r>
        <w:r w:rsidR="005C3254">
          <w:rPr>
            <w:noProof/>
            <w:webHidden/>
          </w:rPr>
          <w:fldChar w:fldCharType="begin"/>
        </w:r>
        <w:r w:rsidR="005C3254">
          <w:rPr>
            <w:noProof/>
            <w:webHidden/>
          </w:rPr>
          <w:instrText xml:space="preserve"> PAGEREF _Toc419285895 \h </w:instrText>
        </w:r>
        <w:r w:rsidR="005C3254">
          <w:rPr>
            <w:noProof/>
            <w:webHidden/>
          </w:rPr>
        </w:r>
        <w:r w:rsidR="005C3254">
          <w:rPr>
            <w:noProof/>
            <w:webHidden/>
          </w:rPr>
          <w:fldChar w:fldCharType="separate"/>
        </w:r>
        <w:r w:rsidR="005C3254">
          <w:rPr>
            <w:noProof/>
            <w:webHidden/>
          </w:rPr>
          <w:t>104</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96" w:history="1">
        <w:r w:rsidR="005C3254" w:rsidRPr="00F06E71">
          <w:rPr>
            <w:rStyle w:val="Hyperlink"/>
            <w:rFonts w:cstheme="minorHAnsi"/>
            <w:noProof/>
          </w:rPr>
          <w:t>Norming</w:t>
        </w:r>
        <w:r w:rsidR="005C3254">
          <w:rPr>
            <w:noProof/>
            <w:webHidden/>
          </w:rPr>
          <w:tab/>
        </w:r>
        <w:r w:rsidR="005C3254">
          <w:rPr>
            <w:noProof/>
            <w:webHidden/>
          </w:rPr>
          <w:fldChar w:fldCharType="begin"/>
        </w:r>
        <w:r w:rsidR="005C3254">
          <w:rPr>
            <w:noProof/>
            <w:webHidden/>
          </w:rPr>
          <w:instrText xml:space="preserve"> PAGEREF _Toc419285896 \h </w:instrText>
        </w:r>
        <w:r w:rsidR="005C3254">
          <w:rPr>
            <w:noProof/>
            <w:webHidden/>
          </w:rPr>
        </w:r>
        <w:r w:rsidR="005C3254">
          <w:rPr>
            <w:noProof/>
            <w:webHidden/>
          </w:rPr>
          <w:fldChar w:fldCharType="separate"/>
        </w:r>
        <w:r w:rsidR="005C3254">
          <w:rPr>
            <w:noProof/>
            <w:webHidden/>
          </w:rPr>
          <w:t>105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97" w:history="1">
        <w:r w:rsidR="005C3254" w:rsidRPr="00F06E71">
          <w:rPr>
            <w:rStyle w:val="Hyperlink"/>
            <w:rFonts w:cstheme="minorHAnsi"/>
            <w:noProof/>
          </w:rPr>
          <w:t>Performing</w:t>
        </w:r>
        <w:r w:rsidR="005C3254">
          <w:rPr>
            <w:noProof/>
            <w:webHidden/>
          </w:rPr>
          <w:tab/>
        </w:r>
        <w:r w:rsidR="005C3254">
          <w:rPr>
            <w:noProof/>
            <w:webHidden/>
          </w:rPr>
          <w:fldChar w:fldCharType="begin"/>
        </w:r>
        <w:r w:rsidR="005C3254">
          <w:rPr>
            <w:noProof/>
            <w:webHidden/>
          </w:rPr>
          <w:instrText xml:space="preserve"> PAGEREF _Toc419285897 \h </w:instrText>
        </w:r>
        <w:r w:rsidR="005C3254">
          <w:rPr>
            <w:noProof/>
            <w:webHidden/>
          </w:rPr>
        </w:r>
        <w:r w:rsidR="005C3254">
          <w:rPr>
            <w:noProof/>
            <w:webHidden/>
          </w:rPr>
          <w:fldChar w:fldCharType="separate"/>
        </w:r>
        <w:r w:rsidR="005C3254">
          <w:rPr>
            <w:noProof/>
            <w:webHidden/>
          </w:rPr>
          <w:t>105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98" w:history="1">
        <w:r w:rsidR="005C3254" w:rsidRPr="00F06E71">
          <w:rPr>
            <w:rStyle w:val="Hyperlink"/>
            <w:noProof/>
          </w:rPr>
          <w:t>W.I.S.H. Team Review</w:t>
        </w:r>
        <w:r w:rsidR="005C3254">
          <w:rPr>
            <w:noProof/>
            <w:webHidden/>
          </w:rPr>
          <w:tab/>
        </w:r>
        <w:r w:rsidR="005C3254">
          <w:rPr>
            <w:noProof/>
            <w:webHidden/>
          </w:rPr>
          <w:fldChar w:fldCharType="begin"/>
        </w:r>
        <w:r w:rsidR="005C3254">
          <w:rPr>
            <w:noProof/>
            <w:webHidden/>
          </w:rPr>
          <w:instrText xml:space="preserve"> PAGEREF _Toc419285898 \h </w:instrText>
        </w:r>
        <w:r w:rsidR="005C3254">
          <w:rPr>
            <w:noProof/>
            <w:webHidden/>
          </w:rPr>
        </w:r>
        <w:r w:rsidR="005C3254">
          <w:rPr>
            <w:noProof/>
            <w:webHidden/>
          </w:rPr>
          <w:fldChar w:fldCharType="separate"/>
        </w:r>
        <w:r w:rsidR="005C3254">
          <w:rPr>
            <w:noProof/>
            <w:webHidden/>
          </w:rPr>
          <w:t>105</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899" w:history="1">
        <w:r w:rsidR="005C3254" w:rsidRPr="00F06E71">
          <w:rPr>
            <w:rStyle w:val="Hyperlink"/>
            <w:noProof/>
          </w:rPr>
          <w:t>Activity 6E</w:t>
        </w:r>
        <w:r w:rsidR="005C3254">
          <w:rPr>
            <w:noProof/>
            <w:webHidden/>
          </w:rPr>
          <w:tab/>
        </w:r>
        <w:r w:rsidR="005C3254">
          <w:rPr>
            <w:noProof/>
            <w:webHidden/>
          </w:rPr>
          <w:fldChar w:fldCharType="begin"/>
        </w:r>
        <w:r w:rsidR="005C3254">
          <w:rPr>
            <w:noProof/>
            <w:webHidden/>
          </w:rPr>
          <w:instrText xml:space="preserve"> PAGEREF _Toc419285899 \h </w:instrText>
        </w:r>
        <w:r w:rsidR="005C3254">
          <w:rPr>
            <w:noProof/>
            <w:webHidden/>
          </w:rPr>
        </w:r>
        <w:r w:rsidR="005C3254">
          <w:rPr>
            <w:noProof/>
            <w:webHidden/>
          </w:rPr>
          <w:fldChar w:fldCharType="separate"/>
        </w:r>
        <w:r w:rsidR="005C3254">
          <w:rPr>
            <w:noProof/>
            <w:webHidden/>
          </w:rPr>
          <w:t>107</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900" w:history="1">
        <w:r w:rsidR="005C3254" w:rsidRPr="00F06E71">
          <w:rPr>
            <w:rStyle w:val="Hyperlink"/>
            <w:noProof/>
          </w:rPr>
          <w:t>6.6 – Monitor and review staff turnover rate</w:t>
        </w:r>
        <w:r w:rsidR="005C3254">
          <w:rPr>
            <w:noProof/>
            <w:webHidden/>
          </w:rPr>
          <w:tab/>
        </w:r>
        <w:r w:rsidR="005C3254">
          <w:rPr>
            <w:noProof/>
            <w:webHidden/>
          </w:rPr>
          <w:fldChar w:fldCharType="begin"/>
        </w:r>
        <w:r w:rsidR="005C3254">
          <w:rPr>
            <w:noProof/>
            <w:webHidden/>
          </w:rPr>
          <w:instrText xml:space="preserve"> PAGEREF _Toc419285900 \h </w:instrText>
        </w:r>
        <w:r w:rsidR="005C3254">
          <w:rPr>
            <w:noProof/>
            <w:webHidden/>
          </w:rPr>
        </w:r>
        <w:r w:rsidR="005C3254">
          <w:rPr>
            <w:noProof/>
            <w:webHidden/>
          </w:rPr>
          <w:fldChar w:fldCharType="separate"/>
        </w:r>
        <w:r w:rsidR="005C3254">
          <w:rPr>
            <w:noProof/>
            <w:webHidden/>
          </w:rPr>
          <w:t>108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901" w:history="1">
        <w:r w:rsidR="005C3254" w:rsidRPr="00F06E71">
          <w:rPr>
            <w:rStyle w:val="Hyperlink"/>
            <w:noProof/>
          </w:rPr>
          <w:t>Monitoring staff turnover</w:t>
        </w:r>
        <w:r w:rsidR="005C3254">
          <w:rPr>
            <w:noProof/>
            <w:webHidden/>
          </w:rPr>
          <w:tab/>
        </w:r>
        <w:r w:rsidR="005C3254">
          <w:rPr>
            <w:noProof/>
            <w:webHidden/>
          </w:rPr>
          <w:fldChar w:fldCharType="begin"/>
        </w:r>
        <w:r w:rsidR="005C3254">
          <w:rPr>
            <w:noProof/>
            <w:webHidden/>
          </w:rPr>
          <w:instrText xml:space="preserve"> PAGEREF _Toc419285901 \h </w:instrText>
        </w:r>
        <w:r w:rsidR="005C3254">
          <w:rPr>
            <w:noProof/>
            <w:webHidden/>
          </w:rPr>
        </w:r>
        <w:r w:rsidR="005C3254">
          <w:rPr>
            <w:noProof/>
            <w:webHidden/>
          </w:rPr>
          <w:fldChar w:fldCharType="separate"/>
        </w:r>
        <w:r w:rsidR="005C3254">
          <w:rPr>
            <w:noProof/>
            <w:webHidden/>
          </w:rPr>
          <w:t>108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902" w:history="1">
        <w:r w:rsidR="005C3254" w:rsidRPr="00F06E71">
          <w:rPr>
            <w:rStyle w:val="Hyperlink"/>
            <w:noProof/>
          </w:rPr>
          <w:t>Measuring and benchmarking turnover</w:t>
        </w:r>
        <w:r w:rsidR="005C3254">
          <w:rPr>
            <w:noProof/>
            <w:webHidden/>
          </w:rPr>
          <w:tab/>
        </w:r>
        <w:r w:rsidR="005C3254">
          <w:rPr>
            <w:noProof/>
            <w:webHidden/>
          </w:rPr>
          <w:fldChar w:fldCharType="begin"/>
        </w:r>
        <w:r w:rsidR="005C3254">
          <w:rPr>
            <w:noProof/>
            <w:webHidden/>
          </w:rPr>
          <w:instrText xml:space="preserve"> PAGEREF _Toc419285902 \h </w:instrText>
        </w:r>
        <w:r w:rsidR="005C3254">
          <w:rPr>
            <w:noProof/>
            <w:webHidden/>
          </w:rPr>
        </w:r>
        <w:r w:rsidR="005C3254">
          <w:rPr>
            <w:noProof/>
            <w:webHidden/>
          </w:rPr>
          <w:fldChar w:fldCharType="separate"/>
        </w:r>
        <w:r w:rsidR="005C3254">
          <w:rPr>
            <w:noProof/>
            <w:webHidden/>
          </w:rPr>
          <w:t>108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903" w:history="1">
        <w:r w:rsidR="005C3254" w:rsidRPr="00F06E71">
          <w:rPr>
            <w:rStyle w:val="Hyperlink"/>
            <w:noProof/>
          </w:rPr>
          <w:t>Patterns of employee turnover</w:t>
        </w:r>
        <w:r w:rsidR="005C3254">
          <w:rPr>
            <w:noProof/>
            <w:webHidden/>
          </w:rPr>
          <w:tab/>
        </w:r>
        <w:r w:rsidR="005C3254">
          <w:rPr>
            <w:noProof/>
            <w:webHidden/>
          </w:rPr>
          <w:fldChar w:fldCharType="begin"/>
        </w:r>
        <w:r w:rsidR="005C3254">
          <w:rPr>
            <w:noProof/>
            <w:webHidden/>
          </w:rPr>
          <w:instrText xml:space="preserve"> PAGEREF _Toc419285903 \h </w:instrText>
        </w:r>
        <w:r w:rsidR="005C3254">
          <w:rPr>
            <w:noProof/>
            <w:webHidden/>
          </w:rPr>
        </w:r>
        <w:r w:rsidR="005C3254">
          <w:rPr>
            <w:noProof/>
            <w:webHidden/>
          </w:rPr>
          <w:fldChar w:fldCharType="separate"/>
        </w:r>
        <w:r w:rsidR="005C3254">
          <w:rPr>
            <w:noProof/>
            <w:webHidden/>
          </w:rPr>
          <w:t>108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904" w:history="1">
        <w:r w:rsidR="005C3254" w:rsidRPr="00F06E71">
          <w:rPr>
            <w:rStyle w:val="Hyperlink"/>
            <w:noProof/>
          </w:rPr>
          <w:t>Examining the causes of turnover</w:t>
        </w:r>
        <w:r w:rsidR="005C3254">
          <w:rPr>
            <w:noProof/>
            <w:webHidden/>
          </w:rPr>
          <w:tab/>
        </w:r>
        <w:r w:rsidR="005C3254">
          <w:rPr>
            <w:noProof/>
            <w:webHidden/>
          </w:rPr>
          <w:fldChar w:fldCharType="begin"/>
        </w:r>
        <w:r w:rsidR="005C3254">
          <w:rPr>
            <w:noProof/>
            <w:webHidden/>
          </w:rPr>
          <w:instrText xml:space="preserve"> PAGEREF _Toc419285904 \h </w:instrText>
        </w:r>
        <w:r w:rsidR="005C3254">
          <w:rPr>
            <w:noProof/>
            <w:webHidden/>
          </w:rPr>
        </w:r>
        <w:r w:rsidR="005C3254">
          <w:rPr>
            <w:noProof/>
            <w:webHidden/>
          </w:rPr>
          <w:fldChar w:fldCharType="separate"/>
        </w:r>
        <w:r w:rsidR="005C3254">
          <w:rPr>
            <w:noProof/>
            <w:webHidden/>
          </w:rPr>
          <w:t>108</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905" w:history="1">
        <w:r w:rsidR="005C3254" w:rsidRPr="00F06E71">
          <w:rPr>
            <w:rStyle w:val="Hyperlink"/>
            <w:noProof/>
          </w:rPr>
          <w:t>Activity 6F</w:t>
        </w:r>
        <w:r w:rsidR="005C3254">
          <w:rPr>
            <w:noProof/>
            <w:webHidden/>
          </w:rPr>
          <w:tab/>
        </w:r>
        <w:r w:rsidR="005C3254">
          <w:rPr>
            <w:noProof/>
            <w:webHidden/>
          </w:rPr>
          <w:fldChar w:fldCharType="begin"/>
        </w:r>
        <w:r w:rsidR="005C3254">
          <w:rPr>
            <w:noProof/>
            <w:webHidden/>
          </w:rPr>
          <w:instrText xml:space="preserve"> PAGEREF _Toc419285905 \h </w:instrText>
        </w:r>
        <w:r w:rsidR="005C3254">
          <w:rPr>
            <w:noProof/>
            <w:webHidden/>
          </w:rPr>
        </w:r>
        <w:r w:rsidR="005C3254">
          <w:rPr>
            <w:noProof/>
            <w:webHidden/>
          </w:rPr>
          <w:fldChar w:fldCharType="separate"/>
        </w:r>
        <w:r w:rsidR="005C3254">
          <w:rPr>
            <w:noProof/>
            <w:webHidden/>
          </w:rPr>
          <w:t>110</w:t>
        </w:r>
        <w:r w:rsidR="005C3254">
          <w:rPr>
            <w:noProof/>
            <w:webHidden/>
          </w:rPr>
          <w:fldChar w:fldCharType="end"/>
        </w:r>
      </w:hyperlink>
    </w:p>
    <w:p w:rsidR="005C3254" w:rsidRDefault="006D302B">
      <w:pPr>
        <w:pStyle w:val="TOC3"/>
        <w:tabs>
          <w:tab w:val="right" w:leader="dot" w:pos="9322"/>
        </w:tabs>
        <w:rPr>
          <w:rFonts w:asciiTheme="minorHAnsi" w:eastAsiaTheme="minorEastAsia" w:hAnsiTheme="minorHAnsi" w:cstheme="minorBidi"/>
          <w:noProof/>
          <w:lang w:val="en-GB"/>
        </w:rPr>
      </w:pPr>
      <w:hyperlink w:anchor="_Toc419285906" w:history="1">
        <w:r w:rsidR="005C3254" w:rsidRPr="00F06E71">
          <w:rPr>
            <w:rStyle w:val="Hyperlink"/>
            <w:noProof/>
          </w:rPr>
          <w:t>Skills and Knowledge Activity</w:t>
        </w:r>
        <w:r w:rsidR="005C3254">
          <w:rPr>
            <w:noProof/>
            <w:webHidden/>
          </w:rPr>
          <w:tab/>
        </w:r>
        <w:r w:rsidR="005C3254">
          <w:rPr>
            <w:noProof/>
            <w:webHidden/>
          </w:rPr>
          <w:fldChar w:fldCharType="begin"/>
        </w:r>
        <w:r w:rsidR="005C3254">
          <w:rPr>
            <w:noProof/>
            <w:webHidden/>
          </w:rPr>
          <w:instrText xml:space="preserve"> PAGEREF _Toc419285906 \h </w:instrText>
        </w:r>
        <w:r w:rsidR="005C3254">
          <w:rPr>
            <w:noProof/>
            <w:webHidden/>
          </w:rPr>
        </w:r>
        <w:r w:rsidR="005C3254">
          <w:rPr>
            <w:noProof/>
            <w:webHidden/>
          </w:rPr>
          <w:fldChar w:fldCharType="separate"/>
        </w:r>
        <w:r w:rsidR="005C3254">
          <w:rPr>
            <w:noProof/>
            <w:webHidden/>
          </w:rPr>
          <w:t>111</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907" w:history="1">
        <w:r w:rsidR="005C3254" w:rsidRPr="00F06E71">
          <w:rPr>
            <w:rStyle w:val="Hyperlink"/>
            <w:noProof/>
          </w:rPr>
          <w:t>Major Activity – An opportunity to revise the unit</w:t>
        </w:r>
        <w:r w:rsidR="005C3254">
          <w:rPr>
            <w:noProof/>
            <w:webHidden/>
          </w:rPr>
          <w:tab/>
        </w:r>
        <w:r w:rsidR="005C3254">
          <w:rPr>
            <w:noProof/>
            <w:webHidden/>
          </w:rPr>
          <w:fldChar w:fldCharType="begin"/>
        </w:r>
        <w:r w:rsidR="005C3254">
          <w:rPr>
            <w:noProof/>
            <w:webHidden/>
          </w:rPr>
          <w:instrText xml:space="preserve"> PAGEREF _Toc419285907 \h </w:instrText>
        </w:r>
        <w:r w:rsidR="005C3254">
          <w:rPr>
            <w:noProof/>
            <w:webHidden/>
          </w:rPr>
        </w:r>
        <w:r w:rsidR="005C3254">
          <w:rPr>
            <w:noProof/>
            <w:webHidden/>
          </w:rPr>
          <w:fldChar w:fldCharType="separate"/>
        </w:r>
        <w:r w:rsidR="005C3254">
          <w:rPr>
            <w:noProof/>
            <w:webHidden/>
          </w:rPr>
          <w:t>112</w:t>
        </w:r>
        <w:r w:rsidR="005C3254">
          <w:rPr>
            <w:noProof/>
            <w:webHidden/>
          </w:rPr>
          <w:fldChar w:fldCharType="end"/>
        </w:r>
      </w:hyperlink>
    </w:p>
    <w:p w:rsidR="005C3254" w:rsidRDefault="006D302B">
      <w:pPr>
        <w:pStyle w:val="TOC2"/>
        <w:tabs>
          <w:tab w:val="right" w:leader="dot" w:pos="9322"/>
        </w:tabs>
        <w:rPr>
          <w:rFonts w:asciiTheme="minorHAnsi" w:eastAsiaTheme="minorEastAsia" w:hAnsiTheme="minorHAnsi" w:cstheme="minorBidi"/>
          <w:noProof/>
          <w:lang w:val="en-GB"/>
        </w:rPr>
      </w:pPr>
      <w:hyperlink w:anchor="_Toc419285908" w:history="1">
        <w:r w:rsidR="005C3254" w:rsidRPr="00F06E71">
          <w:rPr>
            <w:rStyle w:val="Hyperlink"/>
            <w:noProof/>
          </w:rPr>
          <w:t>References</w:t>
        </w:r>
        <w:r w:rsidR="005C3254">
          <w:rPr>
            <w:noProof/>
            <w:webHidden/>
          </w:rPr>
          <w:tab/>
        </w:r>
        <w:r w:rsidR="005C3254">
          <w:rPr>
            <w:noProof/>
            <w:webHidden/>
          </w:rPr>
          <w:fldChar w:fldCharType="begin"/>
        </w:r>
        <w:r w:rsidR="005C3254">
          <w:rPr>
            <w:noProof/>
            <w:webHidden/>
          </w:rPr>
          <w:instrText xml:space="preserve"> PAGEREF _Toc419285908 \h </w:instrText>
        </w:r>
        <w:r w:rsidR="005C3254">
          <w:rPr>
            <w:noProof/>
            <w:webHidden/>
          </w:rPr>
        </w:r>
        <w:r w:rsidR="005C3254">
          <w:rPr>
            <w:noProof/>
            <w:webHidden/>
          </w:rPr>
          <w:fldChar w:fldCharType="separate"/>
        </w:r>
        <w:r w:rsidR="005C3254">
          <w:rPr>
            <w:noProof/>
            <w:webHidden/>
          </w:rPr>
          <w:t>114</w:t>
        </w:r>
        <w:r w:rsidR="005C3254">
          <w:rPr>
            <w:noProof/>
            <w:webHidden/>
          </w:rPr>
          <w:fldChar w:fldCharType="end"/>
        </w:r>
      </w:hyperlink>
    </w:p>
    <w:p w:rsidR="00D46DB0" w:rsidRDefault="0032450D" w:rsidP="00D46DB0">
      <w:r w:rsidRPr="004F5688">
        <w:rPr>
          <w:rFonts w:eastAsia="Times New Roman"/>
          <w:b/>
        </w:rPr>
        <w:fldChar w:fldCharType="end"/>
      </w:r>
      <w:r w:rsidR="00D46DB0">
        <w:rPr>
          <w:b/>
        </w:rPr>
        <w:br w:type="page"/>
      </w:r>
    </w:p>
    <w:bookmarkStart w:id="1" w:name="_Toc419285761"/>
    <w:p w:rsidR="008945E5" w:rsidRPr="00B80BEA" w:rsidRDefault="00884A7A" w:rsidP="008945E5">
      <w:pPr>
        <w:pStyle w:val="Heading3"/>
      </w:pPr>
      <w:r>
        <w:rPr>
          <w:noProof/>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-104775</wp:posOffset>
                </wp:positionV>
                <wp:extent cx="7303135" cy="3475355"/>
                <wp:effectExtent l="8890" t="9525" r="12700" b="29845"/>
                <wp:wrapNone/>
                <wp:docPr id="3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47535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8.25pt;width:575.05pt;height:273.6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EE1400">
      <w:pPr>
        <w:spacing w:before="100" w:beforeAutospacing="1" w:after="100" w:afterAutospacing="1" w:line="240" w:lineRule="auto"/>
        <w:outlineLvl w:val="3"/>
        <w:rPr>
          <w:rFonts w:asciiTheme="minorHAnsi" w:hAnsiTheme="minorHAnsi" w:cs="Calibri"/>
          <w:b/>
          <w:color w:val="000000"/>
        </w:rPr>
      </w:pPr>
      <w:r>
        <w:rPr>
          <w:rFonts w:asciiTheme="minorHAnsi" w:hAnsiTheme="minorHAnsi" w:cs="Calibri"/>
          <w:b/>
          <w:color w:val="000000"/>
        </w:rPr>
        <w:t>Application</w:t>
      </w:r>
    </w:p>
    <w:p w:rsidR="003E207F" w:rsidRPr="003E207F" w:rsidRDefault="003E207F" w:rsidP="00EE1400">
      <w:pPr>
        <w:pStyle w:val="BodyText"/>
        <w:jc w:val="left"/>
        <w:rPr>
          <w:rFonts w:ascii="Calibri" w:hAnsi="Calibri"/>
          <w:sz w:val="22"/>
          <w:szCs w:val="22"/>
        </w:rPr>
      </w:pPr>
      <w:r w:rsidRPr="003E207F">
        <w:rPr>
          <w:rFonts w:ascii="Calibri" w:hAnsi="Calibri"/>
          <w:sz w:val="22"/>
          <w:szCs w:val="22"/>
        </w:rPr>
        <w:t>This unit describes the skills and knowledge required to select, induct, train and develop staff members to enhance business operations within the parameters of all relevant legislative requirements.</w:t>
      </w:r>
    </w:p>
    <w:p w:rsidR="003E207F" w:rsidRPr="003E207F" w:rsidRDefault="003E207F" w:rsidP="00EE1400">
      <w:pPr>
        <w:pStyle w:val="BodyText"/>
        <w:jc w:val="left"/>
        <w:rPr>
          <w:rFonts w:ascii="Calibri" w:hAnsi="Calibri"/>
          <w:sz w:val="22"/>
          <w:szCs w:val="22"/>
        </w:rPr>
      </w:pPr>
    </w:p>
    <w:p w:rsidR="003E207F" w:rsidRPr="003E207F" w:rsidRDefault="003E207F" w:rsidP="00EE1400">
      <w:pPr>
        <w:pStyle w:val="BodyText"/>
        <w:jc w:val="left"/>
        <w:rPr>
          <w:rFonts w:ascii="Calibri" w:hAnsi="Calibri"/>
          <w:sz w:val="22"/>
          <w:szCs w:val="22"/>
        </w:rPr>
      </w:pPr>
      <w:r w:rsidRPr="003E207F">
        <w:rPr>
          <w:rFonts w:ascii="Calibri" w:hAnsi="Calibri"/>
          <w:sz w:val="22"/>
          <w:szCs w:val="22"/>
        </w:rPr>
        <w:t>It applies to individuals who operate a small business that stands alone, or is part of a department within a larger organisation. Individuals in this role have a good knowledge of industrial relations and team management and use effective, responsive and supportive communication in workplace interactions.</w:t>
      </w:r>
    </w:p>
    <w:p w:rsidR="003E207F" w:rsidRPr="003E207F" w:rsidRDefault="003E207F" w:rsidP="00EE1400">
      <w:pPr>
        <w:pStyle w:val="BodyText"/>
        <w:jc w:val="left"/>
        <w:rPr>
          <w:rFonts w:ascii="Calibri" w:hAnsi="Calibri"/>
          <w:sz w:val="22"/>
          <w:szCs w:val="22"/>
        </w:rPr>
      </w:pPr>
    </w:p>
    <w:p w:rsidR="001665D4" w:rsidRPr="003E207F" w:rsidRDefault="003E207F" w:rsidP="00EE1400">
      <w:pPr>
        <w:pStyle w:val="BodyText"/>
        <w:jc w:val="left"/>
        <w:rPr>
          <w:rFonts w:ascii="Calibri" w:hAnsi="Calibri"/>
          <w:sz w:val="22"/>
          <w:szCs w:val="22"/>
        </w:rPr>
      </w:pPr>
      <w:r w:rsidRPr="003E207F">
        <w:rPr>
          <w:rFonts w:ascii="Calibri" w:hAnsi="Calibri"/>
          <w:sz w:val="22"/>
          <w:szCs w:val="22"/>
        </w:rPr>
        <w:t>No licensing, legislative or certification requirements apply to this unit at the time of publication.</w:t>
      </w:r>
    </w:p>
    <w:p w:rsidR="008945E5" w:rsidRPr="00B80BEA" w:rsidRDefault="008945E5" w:rsidP="00EE1400">
      <w:pPr>
        <w:spacing w:before="100" w:beforeAutospacing="1" w:after="100" w:afterAutospacing="1"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3E207F" w:rsidRPr="003E207F" w:rsidRDefault="003E207F" w:rsidP="00EE1400">
      <w:pPr>
        <w:pStyle w:val="BodyText"/>
        <w:jc w:val="left"/>
        <w:rPr>
          <w:rFonts w:ascii="Calibri" w:hAnsi="Calibri"/>
          <w:sz w:val="22"/>
          <w:szCs w:val="22"/>
        </w:rPr>
      </w:pPr>
      <w:r w:rsidRPr="003E207F">
        <w:rPr>
          <w:rFonts w:ascii="Calibri" w:hAnsi="Calibri"/>
          <w:sz w:val="22"/>
          <w:szCs w:val="22"/>
        </w:rPr>
        <w:t>Management and Leadership – Small and Micro Business</w:t>
      </w: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19285762"/>
    <w:p w:rsidR="00305E76" w:rsidRDefault="00884A7A" w:rsidP="00A62486">
      <w:pPr>
        <w:pStyle w:val="Heading3"/>
      </w:pPr>
      <w:r>
        <w:rPr>
          <w:rFonts w:ascii="Arial" w:eastAsia="Times New Roman" w:hAnsi="Arial" w:cs="Times New Roman"/>
          <w:b w:val="0"/>
          <w:noProof/>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-262255</wp:posOffset>
                </wp:positionV>
                <wp:extent cx="7213600" cy="8211820"/>
                <wp:effectExtent l="12700" t="13970" r="12700" b="32385"/>
                <wp:wrapNone/>
                <wp:docPr id="3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2118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20.65pt;width:568pt;height:646.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4E33D4">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4E33D4">
        <w:trPr>
          <w:cantSplit/>
        </w:trPr>
        <w:tc>
          <w:tcPr>
            <w:tcW w:w="2580" w:type="dxa"/>
            <w:tcMar>
              <w:top w:w="0" w:type="dxa"/>
              <w:left w:w="62" w:type="dxa"/>
              <w:bottom w:w="0" w:type="dxa"/>
              <w:right w:w="62" w:type="dxa"/>
            </w:tcMar>
          </w:tcPr>
          <w:p w:rsidR="00305E76" w:rsidRPr="00EE1400" w:rsidRDefault="004E33D4" w:rsidP="0054089A">
            <w:pPr>
              <w:pStyle w:val="List"/>
              <w:numPr>
                <w:ilvl w:val="0"/>
                <w:numId w:val="11"/>
              </w:numPr>
              <w:spacing w:after="0" w:line="240" w:lineRule="auto"/>
              <w:rPr>
                <w:rFonts w:asciiTheme="minorHAnsi" w:hAnsiTheme="minorHAnsi" w:cstheme="minorHAnsi"/>
                <w:lang w:val="en-NZ"/>
              </w:rPr>
            </w:pPr>
            <w:r w:rsidRPr="00EE1400">
              <w:t>Develop staffing plan</w:t>
            </w:r>
          </w:p>
        </w:tc>
        <w:tc>
          <w:tcPr>
            <w:tcW w:w="5942" w:type="dxa"/>
            <w:tcMar>
              <w:top w:w="0" w:type="dxa"/>
              <w:left w:w="62" w:type="dxa"/>
              <w:bottom w:w="0" w:type="dxa"/>
              <w:right w:w="62" w:type="dxa"/>
            </w:tcMar>
          </w:tcPr>
          <w:p w:rsidR="00B22282" w:rsidRPr="004E33D4" w:rsidRDefault="004E33D4" w:rsidP="0054089A">
            <w:pPr>
              <w:pStyle w:val="ListParagraph"/>
              <w:numPr>
                <w:ilvl w:val="0"/>
                <w:numId w:val="12"/>
              </w:numPr>
              <w:spacing w:after="0" w:line="240" w:lineRule="auto"/>
              <w:rPr>
                <w:rFonts w:asciiTheme="minorHAnsi" w:hAnsiTheme="minorHAnsi" w:cstheme="minorHAnsi"/>
                <w:lang w:val="en-NZ"/>
              </w:rPr>
            </w:pPr>
            <w:r>
              <w:t>Determine staffing requirements to allow the business to run effectively, in accordance with requirements outlined in the business plan</w:t>
            </w:r>
            <w:r w:rsidR="003C46E9">
              <w:t xml:space="preserve"> </w:t>
            </w:r>
            <w:r>
              <w:t xml:space="preserve"> </w:t>
            </w:r>
          </w:p>
          <w:p w:rsidR="004E33D4" w:rsidRPr="004E33D4" w:rsidRDefault="004E33D4" w:rsidP="0054089A">
            <w:pPr>
              <w:pStyle w:val="ListParagraph"/>
              <w:numPr>
                <w:ilvl w:val="0"/>
                <w:numId w:val="12"/>
              </w:numPr>
              <w:spacing w:after="0" w:line="240" w:lineRule="auto"/>
              <w:rPr>
                <w:rFonts w:asciiTheme="minorHAnsi" w:hAnsiTheme="minorHAnsi" w:cstheme="minorHAnsi"/>
                <w:lang w:val="en-NZ"/>
              </w:rPr>
            </w:pPr>
            <w:r>
              <w:t>Identify and compar</w:t>
            </w:r>
            <w:r w:rsidR="00D872D7">
              <w:t xml:space="preserve">e existing skills </w:t>
            </w:r>
            <w:r>
              <w:t>of owner/s and staff with business requirements to identify any gaps</w:t>
            </w:r>
            <w:r w:rsidR="003C46E9">
              <w:t xml:space="preserve"> </w:t>
            </w:r>
          </w:p>
          <w:p w:rsidR="004E33D4" w:rsidRPr="004E33D4" w:rsidRDefault="004E33D4" w:rsidP="0054089A">
            <w:pPr>
              <w:pStyle w:val="ListParagraph"/>
              <w:numPr>
                <w:ilvl w:val="0"/>
                <w:numId w:val="12"/>
              </w:numPr>
              <w:spacing w:after="0" w:line="240" w:lineRule="auto"/>
              <w:rPr>
                <w:rFonts w:asciiTheme="minorHAnsi" w:hAnsiTheme="minorHAnsi" w:cstheme="minorHAnsi"/>
                <w:lang w:val="en-NZ"/>
              </w:rPr>
            </w:pPr>
            <w:r>
              <w:t>Develop policies and procedures for owner/s and staff, in accordance with the business plan</w:t>
            </w:r>
          </w:p>
          <w:p w:rsidR="004E33D4" w:rsidRPr="00305E76" w:rsidRDefault="004E33D4" w:rsidP="004E33D4">
            <w:pPr>
              <w:pStyle w:val="ListParagraph"/>
              <w:spacing w:after="0" w:line="240" w:lineRule="auto"/>
              <w:ind w:left="360"/>
              <w:rPr>
                <w:rFonts w:asciiTheme="minorHAnsi" w:hAnsiTheme="minorHAnsi" w:cstheme="minorHAnsi"/>
                <w:lang w:val="en-NZ"/>
              </w:rPr>
            </w:pPr>
          </w:p>
        </w:tc>
      </w:tr>
      <w:tr w:rsidR="00305E76" w:rsidRPr="00305E76" w:rsidTr="004E33D4">
        <w:trPr>
          <w:cantSplit/>
        </w:trPr>
        <w:tc>
          <w:tcPr>
            <w:tcW w:w="2580" w:type="dxa"/>
            <w:tcMar>
              <w:top w:w="0" w:type="dxa"/>
              <w:left w:w="62" w:type="dxa"/>
              <w:bottom w:w="0" w:type="dxa"/>
              <w:right w:w="62" w:type="dxa"/>
            </w:tcMar>
          </w:tcPr>
          <w:p w:rsidR="00305E76" w:rsidRPr="00EE1400" w:rsidRDefault="004E33D4" w:rsidP="0054089A">
            <w:pPr>
              <w:pStyle w:val="List"/>
              <w:numPr>
                <w:ilvl w:val="0"/>
                <w:numId w:val="11"/>
              </w:numPr>
              <w:spacing w:after="0" w:line="240" w:lineRule="auto"/>
              <w:rPr>
                <w:rFonts w:asciiTheme="minorHAnsi" w:hAnsiTheme="minorHAnsi" w:cstheme="minorHAnsi"/>
                <w:lang w:val="en-NZ"/>
              </w:rPr>
            </w:pPr>
            <w:r w:rsidRPr="00EE1400">
              <w:t>Recruit, induct, train and retain team</w:t>
            </w:r>
          </w:p>
        </w:tc>
        <w:tc>
          <w:tcPr>
            <w:tcW w:w="5942" w:type="dxa"/>
            <w:tcMar>
              <w:top w:w="0" w:type="dxa"/>
              <w:left w:w="62" w:type="dxa"/>
              <w:bottom w:w="0" w:type="dxa"/>
              <w:right w:w="62" w:type="dxa"/>
            </w:tcMar>
          </w:tcPr>
          <w:p w:rsidR="003D483F" w:rsidRPr="004E33D4" w:rsidRDefault="00D872D7" w:rsidP="0054089A">
            <w:pPr>
              <w:pStyle w:val="ListParagraph"/>
              <w:numPr>
                <w:ilvl w:val="0"/>
                <w:numId w:val="13"/>
              </w:numPr>
              <w:spacing w:after="0" w:line="240" w:lineRule="auto"/>
              <w:rPr>
                <w:rFonts w:asciiTheme="minorHAnsi" w:hAnsiTheme="minorHAnsi" w:cstheme="minorHAnsi"/>
                <w:lang w:val="en-NZ"/>
              </w:rPr>
            </w:pPr>
            <w:r>
              <w:t xml:space="preserve">Develop job or </w:t>
            </w:r>
            <w:r w:rsidR="004E33D4">
              <w:t>position descriptions, competencies required and selection criteria to meet business’ needs</w:t>
            </w:r>
          </w:p>
          <w:p w:rsidR="004E33D4" w:rsidRPr="004E33D4" w:rsidRDefault="004E33D4" w:rsidP="0054089A">
            <w:pPr>
              <w:pStyle w:val="ListParagraph"/>
              <w:numPr>
                <w:ilvl w:val="0"/>
                <w:numId w:val="13"/>
              </w:numPr>
              <w:spacing w:after="0" w:line="240" w:lineRule="auto"/>
              <w:rPr>
                <w:rFonts w:asciiTheme="minorHAnsi" w:hAnsiTheme="minorHAnsi" w:cstheme="minorHAnsi"/>
                <w:lang w:val="en-NZ"/>
              </w:rPr>
            </w:pPr>
            <w:r>
              <w:t>Judge information obtained from each candidate against specified selection criteria, and select according to business needs and legal requirements</w:t>
            </w:r>
            <w:r w:rsidR="003C46E9">
              <w:t xml:space="preserve">  </w:t>
            </w:r>
          </w:p>
          <w:p w:rsidR="004E33D4" w:rsidRPr="004E33D4" w:rsidRDefault="004E33D4" w:rsidP="0054089A">
            <w:pPr>
              <w:pStyle w:val="ListParagraph"/>
              <w:numPr>
                <w:ilvl w:val="0"/>
                <w:numId w:val="13"/>
              </w:numPr>
              <w:spacing w:after="0" w:line="240" w:lineRule="auto"/>
              <w:rPr>
                <w:rFonts w:asciiTheme="minorHAnsi" w:hAnsiTheme="minorHAnsi" w:cstheme="minorHAnsi"/>
                <w:lang w:val="en-NZ"/>
              </w:rPr>
            </w:pPr>
            <w:r>
              <w:t>Induct new staff members in accordance with policies and procedures of the business</w:t>
            </w:r>
            <w:r w:rsidR="003C46E9">
              <w:t xml:space="preserve">  </w:t>
            </w:r>
          </w:p>
          <w:p w:rsidR="004E33D4" w:rsidRPr="004E33D4" w:rsidRDefault="004E33D4" w:rsidP="0054089A">
            <w:pPr>
              <w:pStyle w:val="ListParagraph"/>
              <w:numPr>
                <w:ilvl w:val="0"/>
                <w:numId w:val="13"/>
              </w:numPr>
              <w:spacing w:after="0" w:line="240" w:lineRule="auto"/>
              <w:rPr>
                <w:rFonts w:asciiTheme="minorHAnsi" w:hAnsiTheme="minorHAnsi" w:cstheme="minorHAnsi"/>
                <w:lang w:val="en-NZ"/>
              </w:rPr>
            </w:pPr>
            <w:r>
              <w:t>Make team members aware of their responsibilities and performance requirements as soon as practicable, and take opportunities to coach team members who are unfamiliar with procedures of the business</w:t>
            </w:r>
            <w:r w:rsidR="003C46E9">
              <w:t xml:space="preserve"> </w:t>
            </w:r>
            <w:r>
              <w:t xml:space="preserve"> </w:t>
            </w:r>
          </w:p>
          <w:p w:rsidR="004E33D4" w:rsidRPr="004E33D4" w:rsidRDefault="004E33D4" w:rsidP="0054089A">
            <w:pPr>
              <w:pStyle w:val="ListParagraph"/>
              <w:numPr>
                <w:ilvl w:val="0"/>
                <w:numId w:val="13"/>
              </w:numPr>
              <w:spacing w:after="0" w:line="240" w:lineRule="auto"/>
              <w:rPr>
                <w:rFonts w:asciiTheme="minorHAnsi" w:hAnsiTheme="minorHAnsi" w:cstheme="minorHAnsi"/>
                <w:lang w:val="en-NZ"/>
              </w:rPr>
            </w:pPr>
            <w:r>
              <w:t>Develop and implement a staff development program and career paths based on requirements of business and staff competencies</w:t>
            </w:r>
            <w:r w:rsidR="003C46E9">
              <w:t xml:space="preserve"> </w:t>
            </w:r>
            <w:r>
              <w:t xml:space="preserve"> </w:t>
            </w:r>
          </w:p>
          <w:p w:rsidR="004E33D4" w:rsidRPr="004E33D4" w:rsidRDefault="004E33D4" w:rsidP="0054089A">
            <w:pPr>
              <w:pStyle w:val="ListParagraph"/>
              <w:numPr>
                <w:ilvl w:val="0"/>
                <w:numId w:val="13"/>
              </w:numPr>
              <w:spacing w:after="0" w:line="240" w:lineRule="auto"/>
              <w:rPr>
                <w:rFonts w:asciiTheme="minorHAnsi" w:hAnsiTheme="minorHAnsi" w:cstheme="minorHAnsi"/>
                <w:lang w:val="en-NZ"/>
              </w:rPr>
            </w:pPr>
            <w:r>
              <w:t>Advertise staff vacancies appropriately in accordance with staffing plan</w:t>
            </w:r>
          </w:p>
          <w:p w:rsidR="004E33D4" w:rsidRPr="00305E76" w:rsidRDefault="004E33D4" w:rsidP="004E33D4">
            <w:pPr>
              <w:pStyle w:val="ListParagraph"/>
              <w:spacing w:after="0" w:line="240" w:lineRule="auto"/>
              <w:ind w:left="360"/>
              <w:rPr>
                <w:rFonts w:asciiTheme="minorHAnsi" w:hAnsiTheme="minorHAnsi" w:cstheme="minorHAnsi"/>
                <w:lang w:val="en-NZ"/>
              </w:rPr>
            </w:pPr>
          </w:p>
        </w:tc>
      </w:tr>
      <w:tr w:rsidR="00305E76" w:rsidRPr="00305E76" w:rsidTr="004E33D4">
        <w:trPr>
          <w:cantSplit/>
        </w:trPr>
        <w:tc>
          <w:tcPr>
            <w:tcW w:w="2580" w:type="dxa"/>
            <w:tcMar>
              <w:top w:w="0" w:type="dxa"/>
              <w:left w:w="62" w:type="dxa"/>
              <w:bottom w:w="0" w:type="dxa"/>
              <w:right w:w="62" w:type="dxa"/>
            </w:tcMar>
          </w:tcPr>
          <w:p w:rsidR="00305E76" w:rsidRPr="00EE1400" w:rsidRDefault="004E33D4" w:rsidP="0054089A">
            <w:pPr>
              <w:pStyle w:val="List"/>
              <w:numPr>
                <w:ilvl w:val="0"/>
                <w:numId w:val="11"/>
              </w:numPr>
              <w:spacing w:after="0" w:line="240" w:lineRule="auto"/>
              <w:rPr>
                <w:rFonts w:asciiTheme="minorHAnsi" w:hAnsiTheme="minorHAnsi" w:cstheme="minorHAnsi"/>
                <w:lang w:val="en-NZ"/>
              </w:rPr>
            </w:pPr>
            <w:r w:rsidRPr="00EE1400">
              <w:t>Comply with industrial relations obligations</w:t>
            </w:r>
          </w:p>
        </w:tc>
        <w:tc>
          <w:tcPr>
            <w:tcW w:w="5942" w:type="dxa"/>
            <w:tcMar>
              <w:top w:w="0" w:type="dxa"/>
              <w:left w:w="62" w:type="dxa"/>
              <w:bottom w:w="0" w:type="dxa"/>
              <w:right w:w="62" w:type="dxa"/>
            </w:tcMar>
          </w:tcPr>
          <w:p w:rsidR="003D483F" w:rsidRPr="004E33D4" w:rsidRDefault="004E33D4" w:rsidP="0054089A">
            <w:pPr>
              <w:pStyle w:val="ListParagraph"/>
              <w:numPr>
                <w:ilvl w:val="0"/>
                <w:numId w:val="14"/>
              </w:numPr>
              <w:spacing w:after="0" w:line="240" w:lineRule="auto"/>
              <w:rPr>
                <w:rFonts w:asciiTheme="minorHAnsi" w:hAnsiTheme="minorHAnsi" w:cstheme="minorHAnsi"/>
              </w:rPr>
            </w:pPr>
            <w:r>
              <w:t>Clarify workplace rights and obligations of employers and employees, in accordance with legal requirements and codes of practice</w:t>
            </w:r>
            <w:r w:rsidR="003C46E9">
              <w:t xml:space="preserve"> </w:t>
            </w:r>
            <w:r>
              <w:t xml:space="preserve"> </w:t>
            </w:r>
          </w:p>
          <w:p w:rsidR="004E33D4" w:rsidRPr="004E33D4" w:rsidRDefault="004E33D4" w:rsidP="0054089A">
            <w:pPr>
              <w:pStyle w:val="ListParagraph"/>
              <w:numPr>
                <w:ilvl w:val="0"/>
                <w:numId w:val="14"/>
              </w:numPr>
              <w:spacing w:after="0" w:line="240" w:lineRule="auto"/>
              <w:rPr>
                <w:rFonts w:asciiTheme="minorHAnsi" w:hAnsiTheme="minorHAnsi" w:cstheme="minorHAnsi"/>
              </w:rPr>
            </w:pPr>
            <w:r>
              <w:t>Counsel staff, if required, in a positive and constructive manner and record outcomes accurately</w:t>
            </w:r>
          </w:p>
          <w:p w:rsidR="004E33D4" w:rsidRPr="00305E76" w:rsidRDefault="004E33D4" w:rsidP="004E33D4">
            <w:pPr>
              <w:pStyle w:val="ListParagraph"/>
              <w:spacing w:after="0" w:line="240" w:lineRule="auto"/>
              <w:ind w:left="360"/>
              <w:rPr>
                <w:rFonts w:asciiTheme="minorHAnsi" w:hAnsiTheme="minorHAnsi" w:cstheme="minorHAnsi"/>
              </w:rPr>
            </w:pPr>
          </w:p>
        </w:tc>
      </w:tr>
      <w:tr w:rsidR="004D12D0" w:rsidRPr="00305E76" w:rsidTr="004E33D4">
        <w:trPr>
          <w:cantSplit/>
        </w:trPr>
        <w:tc>
          <w:tcPr>
            <w:tcW w:w="2580" w:type="dxa"/>
            <w:tcMar>
              <w:top w:w="0" w:type="dxa"/>
              <w:left w:w="62" w:type="dxa"/>
              <w:bottom w:w="0" w:type="dxa"/>
              <w:right w:w="62" w:type="dxa"/>
            </w:tcMar>
          </w:tcPr>
          <w:p w:rsidR="004D12D0" w:rsidRPr="00EE1400" w:rsidRDefault="004E33D4" w:rsidP="003D483F">
            <w:pPr>
              <w:pStyle w:val="List"/>
              <w:numPr>
                <w:ilvl w:val="0"/>
                <w:numId w:val="4"/>
              </w:numPr>
              <w:spacing w:after="0" w:line="240" w:lineRule="auto"/>
              <w:rPr>
                <w:rFonts w:asciiTheme="minorHAnsi" w:hAnsiTheme="minorHAnsi" w:cstheme="minorHAnsi"/>
              </w:rPr>
            </w:pPr>
            <w:r w:rsidRPr="00EE1400">
              <w:t>Maintain staff records</w:t>
            </w:r>
          </w:p>
        </w:tc>
        <w:tc>
          <w:tcPr>
            <w:tcW w:w="5942" w:type="dxa"/>
            <w:tcMar>
              <w:top w:w="0" w:type="dxa"/>
              <w:left w:w="62" w:type="dxa"/>
              <w:bottom w:w="0" w:type="dxa"/>
              <w:right w:w="62" w:type="dxa"/>
            </w:tcMar>
          </w:tcPr>
          <w:p w:rsidR="003D483F" w:rsidRPr="004E33D4" w:rsidRDefault="004E33D4" w:rsidP="0054089A">
            <w:pPr>
              <w:pStyle w:val="ListParagraph"/>
              <w:numPr>
                <w:ilvl w:val="0"/>
                <w:numId w:val="15"/>
              </w:numPr>
              <w:spacing w:after="0" w:line="240" w:lineRule="auto"/>
              <w:rPr>
                <w:rFonts w:asciiTheme="minorHAnsi" w:hAnsiTheme="minorHAnsi"/>
              </w:rPr>
            </w:pPr>
            <w:r>
              <w:t>Develop staff records system to provide timely and accurate information, in accordance with confidentiality, legal and taxation requirements</w:t>
            </w:r>
            <w:r w:rsidR="003C46E9">
              <w:t xml:space="preserve">  </w:t>
            </w:r>
          </w:p>
          <w:p w:rsidR="004E33D4" w:rsidRPr="004E33D4" w:rsidRDefault="004E33D4" w:rsidP="0054089A">
            <w:pPr>
              <w:pStyle w:val="ListParagraph"/>
              <w:numPr>
                <w:ilvl w:val="0"/>
                <w:numId w:val="15"/>
              </w:numPr>
              <w:spacing w:after="0" w:line="240" w:lineRule="auto"/>
              <w:rPr>
                <w:rFonts w:asciiTheme="minorHAnsi" w:hAnsiTheme="minorHAnsi"/>
              </w:rPr>
            </w:pPr>
            <w:r>
              <w:t>Monitor and accurately maintain system for recording and retrieving personnel and payroll information, and seek specialist advice where required</w:t>
            </w:r>
          </w:p>
          <w:p w:rsidR="004E33D4" w:rsidRPr="006A0B11" w:rsidRDefault="004E33D4" w:rsidP="004E33D4">
            <w:pPr>
              <w:pStyle w:val="ListParagraph"/>
              <w:spacing w:after="0" w:line="240" w:lineRule="auto"/>
              <w:ind w:left="360"/>
              <w:rPr>
                <w:rFonts w:asciiTheme="minorHAnsi" w:hAnsiTheme="minorHAnsi"/>
              </w:rPr>
            </w:pPr>
          </w:p>
        </w:tc>
      </w:tr>
      <w:tr w:rsidR="004E33D4" w:rsidRPr="00305E76" w:rsidTr="004E33D4">
        <w:trPr>
          <w:cantSplit/>
        </w:trPr>
        <w:tc>
          <w:tcPr>
            <w:tcW w:w="2580" w:type="dxa"/>
            <w:tcMar>
              <w:top w:w="0" w:type="dxa"/>
              <w:left w:w="62" w:type="dxa"/>
              <w:bottom w:w="0" w:type="dxa"/>
              <w:right w:w="62" w:type="dxa"/>
            </w:tcMar>
          </w:tcPr>
          <w:p w:rsidR="004E33D4" w:rsidRPr="00EE1400" w:rsidRDefault="00884A7A" w:rsidP="003D483F">
            <w:pPr>
              <w:pStyle w:val="List"/>
              <w:numPr>
                <w:ilvl w:val="0"/>
                <w:numId w:val="4"/>
              </w:numPr>
              <w:spacing w:after="0" w:line="240" w:lineRule="auto"/>
            </w:pPr>
            <w:r>
              <w:rPr>
                <w:noProof/>
                <w:lang w:val="en-GB"/>
              </w:rPr>
              <w:lastRenderedPageBreak/>
              <mc:AlternateContent>
                <mc:Choice Requires="wps">
                  <w:drawing>
                    <wp:anchor distT="0" distB="0" distL="114300" distR="114300" simplePos="0" relativeHeight="251847680" behindDoc="1" locked="0" layoutInCell="1" allowOverlap="1">
                      <wp:simplePos x="0" y="0"/>
                      <wp:positionH relativeFrom="column">
                        <wp:posOffset>-828675</wp:posOffset>
                      </wp:positionH>
                      <wp:positionV relativeFrom="paragraph">
                        <wp:posOffset>-935355</wp:posOffset>
                      </wp:positionV>
                      <wp:extent cx="7213600" cy="5904865"/>
                      <wp:effectExtent l="9525" t="7620" r="15875" b="31115"/>
                      <wp:wrapNone/>
                      <wp:docPr id="34"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9048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 o:spid="_x0000_s1026" style="position:absolute;margin-left:-65.25pt;margin-top:-73.65pt;width:568pt;height:464.95pt;z-index:-2514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" strokecolor="#d99594" strokeweight="1pt">
                      <v:fill color2="#e5b8b7" focus="100%" type="gradient"/>
                      <v:shadow on="t" color="#622423" opacity=".5" offset="1pt"/>
                    </v:roundrect>
                  </w:pict>
                </mc:Fallback>
              </mc:AlternateContent>
            </w:r>
            <w:r w:rsidR="004E33D4" w:rsidRPr="00EE1400">
              <w:t>Manage staff</w:t>
            </w:r>
          </w:p>
        </w:tc>
        <w:tc>
          <w:tcPr>
            <w:tcW w:w="5942" w:type="dxa"/>
            <w:tcMar>
              <w:top w:w="0" w:type="dxa"/>
              <w:left w:w="62" w:type="dxa"/>
              <w:bottom w:w="0" w:type="dxa"/>
              <w:right w:w="62" w:type="dxa"/>
            </w:tcMar>
          </w:tcPr>
          <w:p w:rsidR="004E33D4" w:rsidRDefault="004E33D4" w:rsidP="0054089A">
            <w:pPr>
              <w:pStyle w:val="ListParagraph"/>
              <w:numPr>
                <w:ilvl w:val="0"/>
                <w:numId w:val="16"/>
              </w:numPr>
              <w:spacing w:after="0" w:line="240" w:lineRule="auto"/>
            </w:pPr>
            <w:r>
              <w:t>Regularly review contribution and skills of self and other team members to ensure performance is in line with agreed performance measures</w:t>
            </w:r>
            <w:r w:rsidR="003C46E9">
              <w:t xml:space="preserve"> </w:t>
            </w:r>
            <w:r>
              <w:t xml:space="preserve"> </w:t>
            </w:r>
          </w:p>
          <w:p w:rsidR="004E33D4" w:rsidRDefault="004E33D4" w:rsidP="0054089A">
            <w:pPr>
              <w:pStyle w:val="ListParagraph"/>
              <w:numPr>
                <w:ilvl w:val="0"/>
                <w:numId w:val="16"/>
              </w:numPr>
              <w:spacing w:after="0" w:line="240" w:lineRule="auto"/>
            </w:pPr>
            <w:r>
              <w:t>Monitor and adjust staffing requirements to respond to any changes in tasks and functions required by the business</w:t>
            </w:r>
            <w:r w:rsidR="003C46E9">
              <w:t xml:space="preserve">  </w:t>
            </w:r>
          </w:p>
          <w:p w:rsidR="004E33D4" w:rsidRDefault="004E33D4" w:rsidP="0054089A">
            <w:pPr>
              <w:pStyle w:val="ListParagraph"/>
              <w:numPr>
                <w:ilvl w:val="0"/>
                <w:numId w:val="16"/>
              </w:numPr>
              <w:spacing w:after="0" w:line="240" w:lineRule="auto"/>
            </w:pPr>
            <w:r>
              <w:t>Support and encourage staff, and acknowledge and reward their contribution</w:t>
            </w:r>
          </w:p>
          <w:p w:rsidR="004E33D4" w:rsidRDefault="004E33D4" w:rsidP="0054089A">
            <w:pPr>
              <w:pStyle w:val="ListParagraph"/>
              <w:numPr>
                <w:ilvl w:val="0"/>
                <w:numId w:val="16"/>
              </w:numPr>
              <w:spacing w:after="0" w:line="240" w:lineRule="auto"/>
            </w:pPr>
            <w:r>
              <w:t>Regularly provide opportunities for staff to discuss work related issues</w:t>
            </w:r>
            <w:r w:rsidR="003C46E9">
              <w:t xml:space="preserve"> </w:t>
            </w:r>
          </w:p>
          <w:p w:rsidR="004E33D4" w:rsidRDefault="004E33D4" w:rsidP="0054089A">
            <w:pPr>
              <w:pStyle w:val="ListParagraph"/>
              <w:numPr>
                <w:ilvl w:val="0"/>
                <w:numId w:val="16"/>
              </w:numPr>
              <w:spacing w:after="0" w:line="240" w:lineRule="auto"/>
            </w:pPr>
            <w:r>
              <w:t>Develop contingency plans to cope with unexpected or extreme situations and take appropriate corrective action as required</w:t>
            </w:r>
          </w:p>
          <w:p w:rsidR="004E33D4" w:rsidRDefault="004E33D4" w:rsidP="004E33D4">
            <w:pPr>
              <w:spacing w:after="0" w:line="240" w:lineRule="auto"/>
            </w:pPr>
          </w:p>
        </w:tc>
      </w:tr>
      <w:tr w:rsidR="004E33D4" w:rsidRPr="00305E76" w:rsidTr="004E33D4">
        <w:trPr>
          <w:cantSplit/>
        </w:trPr>
        <w:tc>
          <w:tcPr>
            <w:tcW w:w="2580" w:type="dxa"/>
            <w:tcMar>
              <w:top w:w="0" w:type="dxa"/>
              <w:left w:w="62" w:type="dxa"/>
              <w:bottom w:w="0" w:type="dxa"/>
              <w:right w:w="62" w:type="dxa"/>
            </w:tcMar>
          </w:tcPr>
          <w:p w:rsidR="004E33D4" w:rsidRPr="00EE1400" w:rsidRDefault="004E33D4" w:rsidP="003D483F">
            <w:pPr>
              <w:pStyle w:val="List"/>
              <w:numPr>
                <w:ilvl w:val="0"/>
                <w:numId w:val="4"/>
              </w:numPr>
              <w:spacing w:after="0" w:line="240" w:lineRule="auto"/>
            </w:pPr>
            <w:r w:rsidRPr="00EE1400">
              <w:t>Review team performance</w:t>
            </w:r>
          </w:p>
        </w:tc>
        <w:tc>
          <w:tcPr>
            <w:tcW w:w="5942" w:type="dxa"/>
            <w:tcMar>
              <w:top w:w="0" w:type="dxa"/>
              <w:left w:w="62" w:type="dxa"/>
              <w:bottom w:w="0" w:type="dxa"/>
              <w:right w:w="62" w:type="dxa"/>
            </w:tcMar>
          </w:tcPr>
          <w:p w:rsidR="004E33D4" w:rsidRDefault="004E33D4" w:rsidP="0054089A">
            <w:pPr>
              <w:pStyle w:val="ListParagraph"/>
              <w:numPr>
                <w:ilvl w:val="0"/>
                <w:numId w:val="17"/>
              </w:numPr>
              <w:spacing w:after="0" w:line="240" w:lineRule="auto"/>
            </w:pPr>
            <w:r>
              <w:t>Develop positive and constructive relationships with and between team members</w:t>
            </w:r>
            <w:r w:rsidR="003C46E9">
              <w:t xml:space="preserve"> </w:t>
            </w:r>
            <w:r>
              <w:t xml:space="preserve"> </w:t>
            </w:r>
          </w:p>
          <w:p w:rsidR="004E33D4" w:rsidRDefault="004E33D4" w:rsidP="0054089A">
            <w:pPr>
              <w:pStyle w:val="ListParagraph"/>
              <w:numPr>
                <w:ilvl w:val="0"/>
                <w:numId w:val="17"/>
              </w:numPr>
              <w:spacing w:after="0" w:line="240" w:lineRule="auto"/>
            </w:pPr>
            <w:r>
              <w:t>Review and update team objectives in support of business goals on a regular basis in consultation with team members</w:t>
            </w:r>
            <w:r w:rsidR="003C46E9">
              <w:t xml:space="preserve"> </w:t>
            </w:r>
          </w:p>
          <w:p w:rsidR="004E33D4" w:rsidRDefault="004E33D4" w:rsidP="0054089A">
            <w:pPr>
              <w:pStyle w:val="ListParagraph"/>
              <w:numPr>
                <w:ilvl w:val="0"/>
                <w:numId w:val="17"/>
              </w:numPr>
              <w:spacing w:after="0" w:line="240" w:lineRule="auto"/>
            </w:pPr>
            <w:r>
              <w:t>Identify strengths and weaknesses of team against current and expected work requirements</w:t>
            </w:r>
            <w:r w:rsidR="003C46E9">
              <w:t xml:space="preserve">  </w:t>
            </w:r>
          </w:p>
          <w:p w:rsidR="004E33D4" w:rsidRDefault="004E33D4" w:rsidP="0054089A">
            <w:pPr>
              <w:pStyle w:val="ListParagraph"/>
              <w:numPr>
                <w:ilvl w:val="0"/>
                <w:numId w:val="17"/>
              </w:numPr>
              <w:spacing w:after="0" w:line="240" w:lineRule="auto"/>
            </w:pPr>
            <w:r>
              <w:t>Schedule time, on a regular basis, for team members to review work operations to maintain and improve operational</w:t>
            </w:r>
          </w:p>
          <w:p w:rsidR="004E33D4" w:rsidRDefault="004E33D4" w:rsidP="0054089A">
            <w:pPr>
              <w:pStyle w:val="ListParagraph"/>
              <w:numPr>
                <w:ilvl w:val="0"/>
                <w:numId w:val="17"/>
              </w:numPr>
              <w:spacing w:after="0" w:line="240" w:lineRule="auto"/>
            </w:pPr>
            <w:r>
              <w:t>Encourage team members to monitor their own performance, suggest improvements and identify professional development needs, in accordance with personal and business requirements</w:t>
            </w:r>
            <w:r w:rsidR="003C46E9">
              <w:t xml:space="preserve">  </w:t>
            </w:r>
          </w:p>
          <w:p w:rsidR="004E33D4" w:rsidRDefault="004E33D4" w:rsidP="0054089A">
            <w:pPr>
              <w:pStyle w:val="ListParagraph"/>
              <w:numPr>
                <w:ilvl w:val="0"/>
                <w:numId w:val="17"/>
              </w:numPr>
              <w:spacing w:after="0" w:line="240" w:lineRule="auto"/>
            </w:pPr>
            <w:r>
              <w:t>Monitor and review staff turnover rate</w:t>
            </w:r>
          </w:p>
        </w:tc>
      </w:tr>
    </w:tbl>
    <w:p w:rsidR="00D46DB0" w:rsidRDefault="00D46DB0" w:rsidP="00305E76">
      <w:pPr>
        <w:pStyle w:val="Heading3"/>
        <w:rPr>
          <w:b w:val="0"/>
          <w:bCs w:val="0"/>
        </w:rPr>
      </w:pPr>
      <w:r>
        <w:br w:type="page"/>
      </w:r>
    </w:p>
    <w:bookmarkStart w:id="6" w:name="_Toc419285763"/>
    <w:bookmarkStart w:id="7" w:name="_Toc329018039"/>
    <w:bookmarkEnd w:id="5"/>
    <w:p w:rsidR="00304343" w:rsidRDefault="00884A7A" w:rsidP="00304343">
      <w:pPr>
        <w:pStyle w:val="Heading3"/>
      </w:pPr>
      <w:r>
        <w:rPr>
          <w:noProof/>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-233680</wp:posOffset>
                </wp:positionV>
                <wp:extent cx="7303135" cy="8950325"/>
                <wp:effectExtent l="6985" t="13970" r="14605" b="27305"/>
                <wp:wrapNone/>
                <wp:docPr id="18"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9503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8.4pt;width:575.05pt;height:704.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EC2325" w:rsidRPr="00D872D7" w:rsidTr="00D872D7">
        <w:tc>
          <w:tcPr>
            <w:tcW w:w="1685"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rPr>
            </w:pPr>
            <w:bookmarkStart w:id="9" w:name="_Toc329018040"/>
            <w:bookmarkEnd w:id="7"/>
            <w:r w:rsidRPr="00D872D7">
              <w:rPr>
                <w:rStyle w:val="SpecialBold"/>
                <w:rFonts w:asciiTheme="minorHAnsi" w:hAnsiTheme="minorHAnsi"/>
                <w:sz w:val="22"/>
                <w:szCs w:val="22"/>
              </w:rPr>
              <w:t>Skill</w:t>
            </w:r>
          </w:p>
        </w:tc>
        <w:tc>
          <w:tcPr>
            <w:tcW w:w="2158"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rPr>
            </w:pPr>
            <w:r w:rsidRPr="00D872D7">
              <w:rPr>
                <w:rStyle w:val="SpecialBold"/>
                <w:rFonts w:asciiTheme="minorHAnsi" w:hAnsiTheme="minorHAnsi"/>
                <w:sz w:val="22"/>
                <w:szCs w:val="22"/>
              </w:rPr>
              <w:t>Performance</w:t>
            </w:r>
          </w:p>
          <w:p w:rsidR="00EC2325" w:rsidRPr="00D872D7" w:rsidRDefault="00EC2325" w:rsidP="00EC2325">
            <w:pPr>
              <w:pStyle w:val="BodyText"/>
              <w:jc w:val="left"/>
              <w:rPr>
                <w:rStyle w:val="SpecialBold"/>
                <w:rFonts w:asciiTheme="minorHAnsi" w:hAnsiTheme="minorHAnsi"/>
                <w:sz w:val="22"/>
                <w:szCs w:val="22"/>
              </w:rPr>
            </w:pPr>
            <w:r w:rsidRPr="00D872D7">
              <w:rPr>
                <w:rStyle w:val="SpecialBold"/>
                <w:rFonts w:asciiTheme="minorHAnsi" w:hAnsiTheme="minorHAnsi"/>
                <w:sz w:val="22"/>
                <w:szCs w:val="22"/>
              </w:rPr>
              <w:t>Criteria</w:t>
            </w:r>
          </w:p>
          <w:p w:rsidR="00EE1400" w:rsidRPr="00D872D7" w:rsidRDefault="00EE1400" w:rsidP="00EC2325">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Style w:val="SpecialBold"/>
                <w:rFonts w:asciiTheme="minorHAnsi" w:hAnsiTheme="minorHAnsi"/>
                <w:sz w:val="22"/>
                <w:szCs w:val="22"/>
              </w:rPr>
              <w:t>Description</w:t>
            </w:r>
          </w:p>
        </w:tc>
      </w:tr>
      <w:tr w:rsidR="00EC2325" w:rsidRPr="00D872D7" w:rsidTr="00D872D7">
        <w:tc>
          <w:tcPr>
            <w:tcW w:w="1685"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Fonts w:asciiTheme="minorHAnsi" w:hAnsiTheme="minorHAnsi"/>
                <w:sz w:val="22"/>
                <w:szCs w:val="22"/>
              </w:rPr>
              <w:t>Reading</w:t>
            </w:r>
          </w:p>
        </w:tc>
        <w:tc>
          <w:tcPr>
            <w:tcW w:w="2158" w:type="dxa"/>
            <w:tcMar>
              <w:top w:w="0" w:type="dxa"/>
              <w:left w:w="62" w:type="dxa"/>
              <w:bottom w:w="0" w:type="dxa"/>
              <w:right w:w="62" w:type="dxa"/>
            </w:tcMar>
          </w:tcPr>
          <w:p w:rsidR="00EE1400" w:rsidRPr="00D872D7" w:rsidRDefault="00D872D7" w:rsidP="00EC2325">
            <w:pPr>
              <w:pStyle w:val="BodyText"/>
              <w:jc w:val="left"/>
              <w:rPr>
                <w:rFonts w:asciiTheme="minorHAnsi" w:hAnsiTheme="minorHAnsi"/>
                <w:sz w:val="22"/>
                <w:szCs w:val="22"/>
              </w:rPr>
            </w:pPr>
            <w:r w:rsidRPr="00D872D7">
              <w:rPr>
                <w:rFonts w:asciiTheme="minorHAnsi" w:hAnsiTheme="minorHAnsi"/>
                <w:sz w:val="22"/>
                <w:szCs w:val="22"/>
              </w:rPr>
              <w:t>1.1-1.3, 2.2, 2.3, 2.5, 2.6, 3.1, 4.1, 5.1, 6.3, 6.5, 6.6</w:t>
            </w:r>
          </w:p>
          <w:p w:rsidR="00D872D7" w:rsidRPr="00D872D7" w:rsidRDefault="00D872D7" w:rsidP="00EC2325">
            <w:pPr>
              <w:pStyle w:val="BodyText"/>
              <w:jc w:val="left"/>
              <w:rPr>
                <w:rFonts w:asciiTheme="minorHAnsi" w:hAnsiTheme="minorHAnsi"/>
                <w:sz w:val="22"/>
                <w:szCs w:val="22"/>
                <w:lang w:val="en-NZ"/>
              </w:rPr>
            </w:pPr>
          </w:p>
        </w:tc>
        <w:tc>
          <w:tcPr>
            <w:tcW w:w="5797" w:type="dxa"/>
            <w:tcMar>
              <w:top w:w="0" w:type="dxa"/>
              <w:left w:w="62" w:type="dxa"/>
              <w:bottom w:w="0" w:type="dxa"/>
              <w:right w:w="62" w:type="dxa"/>
            </w:tcMar>
          </w:tcPr>
          <w:p w:rsidR="00EC2325" w:rsidRPr="00D872D7" w:rsidRDefault="00EC2325" w:rsidP="0054089A">
            <w:pPr>
              <w:pStyle w:val="ListBullet"/>
              <w:numPr>
                <w:ilvl w:val="0"/>
                <w:numId w:val="18"/>
              </w:numPr>
              <w:spacing w:line="240" w:lineRule="auto"/>
              <w:rPr>
                <w:rFonts w:asciiTheme="minorHAnsi" w:hAnsiTheme="minorHAnsi"/>
                <w:lang w:val="en-NZ"/>
              </w:rPr>
            </w:pPr>
            <w:r w:rsidRPr="00D872D7">
              <w:rPr>
                <w:rFonts w:asciiTheme="minorHAnsi" w:hAnsiTheme="minorHAnsi"/>
              </w:rPr>
              <w:t xml:space="preserve">Evaluates complex text to determine legislative, regulatory and workplace documentation </w:t>
            </w:r>
          </w:p>
        </w:tc>
      </w:tr>
      <w:tr w:rsidR="00EC2325" w:rsidRPr="00D872D7" w:rsidTr="00D872D7">
        <w:tc>
          <w:tcPr>
            <w:tcW w:w="1685"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Fonts w:asciiTheme="minorHAnsi" w:hAnsiTheme="minorHAnsi"/>
                <w:sz w:val="22"/>
                <w:szCs w:val="22"/>
              </w:rPr>
              <w:t>Writing</w:t>
            </w:r>
          </w:p>
        </w:tc>
        <w:tc>
          <w:tcPr>
            <w:tcW w:w="2158"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Fonts w:asciiTheme="minorHAnsi" w:hAnsiTheme="minorHAnsi"/>
                <w:sz w:val="22"/>
                <w:szCs w:val="22"/>
              </w:rPr>
              <w:t>1.3, 2.1-2.6, 3.1, 3.2, 4.1, 4.2, 5.5, 6.1-6.3, 6.5</w:t>
            </w:r>
          </w:p>
        </w:tc>
        <w:tc>
          <w:tcPr>
            <w:tcW w:w="5797" w:type="dxa"/>
            <w:tcMar>
              <w:top w:w="0" w:type="dxa"/>
              <w:left w:w="62" w:type="dxa"/>
              <w:bottom w:w="0" w:type="dxa"/>
              <w:right w:w="62" w:type="dxa"/>
            </w:tcMar>
          </w:tcPr>
          <w:p w:rsidR="00EC2325" w:rsidRPr="00D872D7" w:rsidRDefault="00EC2325" w:rsidP="0054089A">
            <w:pPr>
              <w:pStyle w:val="ListBullet"/>
              <w:numPr>
                <w:ilvl w:val="0"/>
                <w:numId w:val="18"/>
              </w:numPr>
              <w:spacing w:line="240" w:lineRule="auto"/>
              <w:rPr>
                <w:rFonts w:asciiTheme="minorHAnsi" w:hAnsiTheme="minorHAnsi"/>
                <w:lang w:val="en-NZ"/>
              </w:rPr>
            </w:pPr>
            <w:r w:rsidRPr="00D872D7">
              <w:rPr>
                <w:rFonts w:asciiTheme="minorHAnsi" w:hAnsiTheme="minorHAnsi"/>
              </w:rPr>
              <w:t>Prepares written reports and workplace documentation that communicate complex information clearly and effectively</w:t>
            </w:r>
          </w:p>
        </w:tc>
      </w:tr>
      <w:tr w:rsidR="00EC2325" w:rsidRPr="00D872D7" w:rsidTr="00D872D7">
        <w:tc>
          <w:tcPr>
            <w:tcW w:w="1685"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Fonts w:asciiTheme="minorHAnsi" w:hAnsiTheme="minorHAnsi"/>
                <w:sz w:val="22"/>
                <w:szCs w:val="22"/>
              </w:rPr>
              <w:t>Oral Communication</w:t>
            </w:r>
          </w:p>
        </w:tc>
        <w:tc>
          <w:tcPr>
            <w:tcW w:w="2158" w:type="dxa"/>
            <w:tcMar>
              <w:top w:w="0" w:type="dxa"/>
              <w:left w:w="62" w:type="dxa"/>
              <w:bottom w:w="0" w:type="dxa"/>
              <w:right w:w="62" w:type="dxa"/>
            </w:tcMar>
          </w:tcPr>
          <w:p w:rsidR="00EC2325" w:rsidRPr="00D872D7" w:rsidRDefault="00D872D7" w:rsidP="00EC2325">
            <w:pPr>
              <w:pStyle w:val="BodyText"/>
              <w:jc w:val="left"/>
              <w:rPr>
                <w:rFonts w:asciiTheme="minorHAnsi" w:hAnsiTheme="minorHAnsi"/>
                <w:sz w:val="22"/>
                <w:szCs w:val="22"/>
                <w:lang w:val="en-NZ"/>
              </w:rPr>
            </w:pPr>
            <w:r w:rsidRPr="00D872D7">
              <w:rPr>
                <w:rFonts w:asciiTheme="minorHAnsi" w:hAnsiTheme="minorHAnsi"/>
                <w:sz w:val="22"/>
                <w:szCs w:val="22"/>
              </w:rPr>
              <w:t>1.2, 2.2-2.4, 3.1, 3.2, 4.2, 5.3, 5.4, 6.1, 6.2, 6.4, 6.5</w:t>
            </w:r>
          </w:p>
        </w:tc>
        <w:tc>
          <w:tcPr>
            <w:tcW w:w="5797" w:type="dxa"/>
            <w:tcMar>
              <w:top w:w="0" w:type="dxa"/>
              <w:left w:w="62" w:type="dxa"/>
              <w:bottom w:w="0" w:type="dxa"/>
              <w:right w:w="62" w:type="dxa"/>
            </w:tcMar>
          </w:tcPr>
          <w:p w:rsidR="00EC2325" w:rsidRPr="00D872D7" w:rsidRDefault="00EC2325" w:rsidP="0054089A">
            <w:pPr>
              <w:pStyle w:val="ListBullet"/>
              <w:numPr>
                <w:ilvl w:val="0"/>
                <w:numId w:val="18"/>
              </w:numPr>
              <w:spacing w:line="240" w:lineRule="auto"/>
              <w:rPr>
                <w:rFonts w:asciiTheme="minorHAnsi" w:hAnsiTheme="minorHAnsi"/>
              </w:rPr>
            </w:pPr>
            <w:r w:rsidRPr="00D872D7">
              <w:rPr>
                <w:rFonts w:asciiTheme="minorHAnsi" w:hAnsiTheme="minorHAnsi"/>
              </w:rPr>
              <w:t>Articulates clearly using specific and relevant language suitable to audience to convey requirements, and employs listening and questioning techniques to confirm understanding</w:t>
            </w:r>
          </w:p>
          <w:p w:rsidR="00EC2325" w:rsidRPr="00D872D7" w:rsidRDefault="00EC2325" w:rsidP="0054089A">
            <w:pPr>
              <w:pStyle w:val="ListBullet"/>
              <w:numPr>
                <w:ilvl w:val="0"/>
                <w:numId w:val="18"/>
              </w:numPr>
              <w:spacing w:line="240" w:lineRule="auto"/>
              <w:rPr>
                <w:rFonts w:asciiTheme="minorHAnsi" w:hAnsiTheme="minorHAnsi"/>
                <w:lang w:val="en-NZ"/>
              </w:rPr>
            </w:pPr>
            <w:r w:rsidRPr="00D872D7">
              <w:rPr>
                <w:rFonts w:asciiTheme="minorHAnsi" w:hAnsiTheme="minorHAnsi"/>
              </w:rPr>
              <w:t xml:space="preserve">Participates in verbal negotiations and coaching using </w:t>
            </w:r>
            <w:r w:rsidR="00D872D7" w:rsidRPr="00D872D7">
              <w:rPr>
                <w:rFonts w:asciiTheme="minorHAnsi" w:hAnsiTheme="minorHAnsi"/>
              </w:rPr>
              <w:t xml:space="preserve">tone and </w:t>
            </w:r>
            <w:r w:rsidRPr="00D872D7">
              <w:rPr>
                <w:rFonts w:asciiTheme="minorHAnsi" w:hAnsiTheme="minorHAnsi"/>
              </w:rPr>
              <w:t>language suitable to audience</w:t>
            </w:r>
          </w:p>
        </w:tc>
      </w:tr>
      <w:tr w:rsidR="00EC2325" w:rsidRPr="00D872D7" w:rsidTr="00D872D7">
        <w:tc>
          <w:tcPr>
            <w:tcW w:w="1685"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Fonts w:asciiTheme="minorHAnsi" w:hAnsiTheme="minorHAnsi"/>
                <w:sz w:val="22"/>
                <w:szCs w:val="22"/>
              </w:rPr>
              <w:t>Numeracy</w:t>
            </w:r>
          </w:p>
        </w:tc>
        <w:tc>
          <w:tcPr>
            <w:tcW w:w="2158"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Fonts w:asciiTheme="minorHAnsi" w:hAnsiTheme="minorHAnsi"/>
                <w:sz w:val="22"/>
                <w:szCs w:val="22"/>
              </w:rPr>
              <w:t>6.4</w:t>
            </w:r>
          </w:p>
        </w:tc>
        <w:tc>
          <w:tcPr>
            <w:tcW w:w="5797" w:type="dxa"/>
            <w:tcMar>
              <w:top w:w="0" w:type="dxa"/>
              <w:left w:w="62" w:type="dxa"/>
              <w:bottom w:w="0" w:type="dxa"/>
              <w:right w:w="62" w:type="dxa"/>
            </w:tcMar>
          </w:tcPr>
          <w:p w:rsidR="00EC2325" w:rsidRPr="00D872D7" w:rsidRDefault="00EC2325" w:rsidP="0054089A">
            <w:pPr>
              <w:pStyle w:val="ListBullet"/>
              <w:numPr>
                <w:ilvl w:val="0"/>
                <w:numId w:val="18"/>
              </w:numPr>
              <w:spacing w:line="240" w:lineRule="auto"/>
              <w:rPr>
                <w:rFonts w:asciiTheme="minorHAnsi" w:hAnsiTheme="minorHAnsi"/>
                <w:lang w:val="en-NZ"/>
              </w:rPr>
            </w:pPr>
            <w:r w:rsidRPr="00D872D7">
              <w:rPr>
                <w:rFonts w:asciiTheme="minorHAnsi" w:hAnsiTheme="minorHAnsi"/>
              </w:rPr>
              <w:t>Uses basic mathematical formulas to review staff performances within available work schedules</w:t>
            </w:r>
          </w:p>
        </w:tc>
      </w:tr>
      <w:tr w:rsidR="00EC2325" w:rsidRPr="00D872D7" w:rsidTr="00D872D7">
        <w:tc>
          <w:tcPr>
            <w:tcW w:w="1685"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Fonts w:asciiTheme="minorHAnsi" w:hAnsiTheme="minorHAnsi"/>
                <w:sz w:val="22"/>
                <w:szCs w:val="22"/>
              </w:rPr>
              <w:t>Navigate the world of work</w:t>
            </w:r>
          </w:p>
        </w:tc>
        <w:tc>
          <w:tcPr>
            <w:tcW w:w="2158" w:type="dxa"/>
            <w:tcMar>
              <w:top w:w="0" w:type="dxa"/>
              <w:left w:w="62" w:type="dxa"/>
              <w:bottom w:w="0" w:type="dxa"/>
              <w:right w:w="62" w:type="dxa"/>
            </w:tcMar>
          </w:tcPr>
          <w:p w:rsidR="00EC2325" w:rsidRPr="00D872D7" w:rsidRDefault="00D872D7" w:rsidP="00EC2325">
            <w:pPr>
              <w:pStyle w:val="BodyText"/>
              <w:jc w:val="left"/>
              <w:rPr>
                <w:rFonts w:asciiTheme="minorHAnsi" w:hAnsiTheme="minorHAnsi"/>
                <w:sz w:val="22"/>
                <w:szCs w:val="22"/>
                <w:lang w:val="en-NZ"/>
              </w:rPr>
            </w:pPr>
            <w:r w:rsidRPr="00D872D7">
              <w:rPr>
                <w:rFonts w:asciiTheme="minorHAnsi" w:hAnsiTheme="minorHAnsi"/>
                <w:sz w:val="22"/>
                <w:szCs w:val="22"/>
              </w:rPr>
              <w:t>1.3, 2.2. 3.1, 4.1</w:t>
            </w:r>
          </w:p>
        </w:tc>
        <w:tc>
          <w:tcPr>
            <w:tcW w:w="5797" w:type="dxa"/>
            <w:tcMar>
              <w:top w:w="0" w:type="dxa"/>
              <w:left w:w="62" w:type="dxa"/>
              <w:bottom w:w="0" w:type="dxa"/>
              <w:right w:w="62" w:type="dxa"/>
            </w:tcMar>
          </w:tcPr>
          <w:p w:rsidR="00D872D7" w:rsidRPr="00D872D7" w:rsidRDefault="00D872D7" w:rsidP="00D872D7">
            <w:pPr>
              <w:pStyle w:val="ListBullet"/>
              <w:numPr>
                <w:ilvl w:val="0"/>
                <w:numId w:val="18"/>
              </w:numPr>
              <w:rPr>
                <w:rFonts w:asciiTheme="minorHAnsi" w:hAnsiTheme="minorHAnsi"/>
              </w:rPr>
            </w:pPr>
            <w:r w:rsidRPr="00D872D7">
              <w:rPr>
                <w:rFonts w:asciiTheme="minorHAnsi" w:hAnsiTheme="minorHAnsi"/>
              </w:rPr>
              <w:t>Understands own legal rights and responsibilities and is extending understanding of general legal principles across work contexts</w:t>
            </w:r>
          </w:p>
          <w:p w:rsidR="00EC2325" w:rsidRPr="00D872D7" w:rsidRDefault="00D872D7" w:rsidP="00D872D7">
            <w:pPr>
              <w:pStyle w:val="ListBullet"/>
              <w:numPr>
                <w:ilvl w:val="0"/>
                <w:numId w:val="18"/>
              </w:numPr>
              <w:spacing w:line="240" w:lineRule="auto"/>
              <w:rPr>
                <w:rFonts w:asciiTheme="minorHAnsi" w:hAnsiTheme="minorHAnsi"/>
                <w:lang w:val="en-NZ"/>
              </w:rPr>
            </w:pPr>
            <w:r w:rsidRPr="00D872D7">
              <w:rPr>
                <w:rFonts w:asciiTheme="minorHAnsi" w:hAnsiTheme="minorHAnsi"/>
              </w:rPr>
              <w:t>Monitors adherence to organisational policies and procedures and considers own role for its contribution to broader goals of the work environment</w:t>
            </w:r>
          </w:p>
        </w:tc>
      </w:tr>
      <w:tr w:rsidR="00EC2325" w:rsidRPr="00D872D7" w:rsidTr="00D872D7">
        <w:tc>
          <w:tcPr>
            <w:tcW w:w="1685"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Fonts w:asciiTheme="minorHAnsi" w:hAnsiTheme="minorHAnsi"/>
                <w:sz w:val="22"/>
                <w:szCs w:val="22"/>
              </w:rPr>
              <w:t>Interact with others</w:t>
            </w:r>
          </w:p>
        </w:tc>
        <w:tc>
          <w:tcPr>
            <w:tcW w:w="2158" w:type="dxa"/>
            <w:tcMar>
              <w:top w:w="0" w:type="dxa"/>
              <w:left w:w="62" w:type="dxa"/>
              <w:bottom w:w="0" w:type="dxa"/>
              <w:right w:w="62" w:type="dxa"/>
            </w:tcMar>
          </w:tcPr>
          <w:p w:rsidR="00EC2325" w:rsidRPr="00D872D7" w:rsidRDefault="00D872D7" w:rsidP="00EC2325">
            <w:pPr>
              <w:pStyle w:val="BodyText"/>
              <w:jc w:val="left"/>
              <w:rPr>
                <w:rFonts w:asciiTheme="minorHAnsi" w:hAnsiTheme="minorHAnsi"/>
                <w:sz w:val="22"/>
                <w:szCs w:val="22"/>
                <w:lang w:val="en-NZ"/>
              </w:rPr>
            </w:pPr>
            <w:r w:rsidRPr="00D872D7">
              <w:rPr>
                <w:rFonts w:asciiTheme="minorHAnsi" w:hAnsiTheme="minorHAnsi"/>
                <w:sz w:val="22"/>
                <w:szCs w:val="22"/>
              </w:rPr>
              <w:t>2.4, 2.6, 5.3, 6.1, 6.5</w:t>
            </w:r>
          </w:p>
        </w:tc>
        <w:tc>
          <w:tcPr>
            <w:tcW w:w="5797" w:type="dxa"/>
            <w:tcMar>
              <w:top w:w="0" w:type="dxa"/>
              <w:left w:w="62" w:type="dxa"/>
              <w:bottom w:w="0" w:type="dxa"/>
              <w:right w:w="62" w:type="dxa"/>
            </w:tcMar>
          </w:tcPr>
          <w:p w:rsidR="00EC2325" w:rsidRPr="00D872D7" w:rsidRDefault="00EC2325" w:rsidP="0054089A">
            <w:pPr>
              <w:pStyle w:val="ListBullet"/>
              <w:numPr>
                <w:ilvl w:val="0"/>
                <w:numId w:val="18"/>
              </w:numPr>
              <w:spacing w:line="240" w:lineRule="auto"/>
              <w:rPr>
                <w:rFonts w:asciiTheme="minorHAnsi" w:hAnsiTheme="minorHAnsi"/>
              </w:rPr>
            </w:pPr>
            <w:r w:rsidRPr="00D872D7">
              <w:rPr>
                <w:rFonts w:asciiTheme="minorHAnsi" w:hAnsiTheme="minorHAnsi"/>
              </w:rPr>
              <w:t xml:space="preserve">Collaborates with others to achieve joint outcomes, playing an active role in facilitating effective group interaction and influencing direction </w:t>
            </w:r>
          </w:p>
          <w:p w:rsidR="00EC2325" w:rsidRPr="00D872D7" w:rsidRDefault="00EC2325" w:rsidP="0054089A">
            <w:pPr>
              <w:pStyle w:val="ListBullet"/>
              <w:numPr>
                <w:ilvl w:val="0"/>
                <w:numId w:val="18"/>
              </w:numPr>
              <w:spacing w:line="240" w:lineRule="auto"/>
              <w:rPr>
                <w:rFonts w:asciiTheme="minorHAnsi" w:hAnsiTheme="minorHAnsi"/>
              </w:rPr>
            </w:pPr>
            <w:r w:rsidRPr="00D872D7">
              <w:rPr>
                <w:rFonts w:asciiTheme="minorHAnsi" w:hAnsiTheme="minorHAnsi"/>
              </w:rPr>
              <w:t>Looks for ways of establishing connections and building genuine understanding with a diverse range of people</w:t>
            </w:r>
          </w:p>
          <w:p w:rsidR="00EC2325" w:rsidRPr="00D872D7" w:rsidRDefault="00EC2325" w:rsidP="0054089A">
            <w:pPr>
              <w:pStyle w:val="ListBullet"/>
              <w:numPr>
                <w:ilvl w:val="0"/>
                <w:numId w:val="18"/>
              </w:numPr>
              <w:spacing w:line="240" w:lineRule="auto"/>
              <w:rPr>
                <w:rFonts w:asciiTheme="minorHAnsi" w:hAnsiTheme="minorHAnsi"/>
                <w:lang w:val="en-NZ"/>
              </w:rPr>
            </w:pPr>
            <w:r w:rsidRPr="00D872D7">
              <w:rPr>
                <w:rFonts w:asciiTheme="minorHAnsi" w:hAnsiTheme="minorHAnsi"/>
              </w:rPr>
              <w:t>Actively identifies important communication exchanges, selecting appropriate channels and format to suit purpose and audience</w:t>
            </w:r>
          </w:p>
        </w:tc>
      </w:tr>
      <w:tr w:rsidR="00EC2325" w:rsidRPr="00D872D7" w:rsidTr="00D872D7">
        <w:tc>
          <w:tcPr>
            <w:tcW w:w="1685" w:type="dxa"/>
            <w:tcMar>
              <w:top w:w="0" w:type="dxa"/>
              <w:left w:w="62" w:type="dxa"/>
              <w:bottom w:w="0" w:type="dxa"/>
              <w:right w:w="62" w:type="dxa"/>
            </w:tcMar>
          </w:tcPr>
          <w:p w:rsidR="00EC2325" w:rsidRPr="00D872D7" w:rsidRDefault="00EC2325" w:rsidP="00EC2325">
            <w:pPr>
              <w:pStyle w:val="BodyText"/>
              <w:jc w:val="left"/>
              <w:rPr>
                <w:rFonts w:asciiTheme="minorHAnsi" w:hAnsiTheme="minorHAnsi"/>
                <w:sz w:val="22"/>
                <w:szCs w:val="22"/>
                <w:lang w:val="en-NZ"/>
              </w:rPr>
            </w:pPr>
            <w:r w:rsidRPr="00D872D7">
              <w:rPr>
                <w:rFonts w:asciiTheme="minorHAnsi" w:hAnsiTheme="minorHAnsi"/>
                <w:sz w:val="22"/>
                <w:szCs w:val="22"/>
              </w:rPr>
              <w:t>Get the work done</w:t>
            </w:r>
          </w:p>
        </w:tc>
        <w:tc>
          <w:tcPr>
            <w:tcW w:w="2158" w:type="dxa"/>
            <w:tcMar>
              <w:top w:w="0" w:type="dxa"/>
              <w:left w:w="62" w:type="dxa"/>
              <w:bottom w:w="0" w:type="dxa"/>
              <w:right w:w="62" w:type="dxa"/>
            </w:tcMar>
          </w:tcPr>
          <w:p w:rsidR="00EC2325" w:rsidRPr="00D872D7" w:rsidRDefault="00D872D7" w:rsidP="00EC2325">
            <w:pPr>
              <w:pStyle w:val="BodyText"/>
              <w:jc w:val="left"/>
              <w:rPr>
                <w:rFonts w:asciiTheme="minorHAnsi" w:hAnsiTheme="minorHAnsi"/>
                <w:sz w:val="22"/>
                <w:szCs w:val="22"/>
                <w:lang w:val="en-NZ"/>
              </w:rPr>
            </w:pPr>
            <w:r w:rsidRPr="00D872D7">
              <w:rPr>
                <w:rFonts w:asciiTheme="minorHAnsi" w:hAnsiTheme="minorHAnsi"/>
                <w:sz w:val="22"/>
                <w:szCs w:val="22"/>
              </w:rPr>
              <w:t>1.1, 1.2, 2.2, 2.3, 2.5, 4.2, 5.1, 5.2, 5.5, 6.3, 6.6</w:t>
            </w:r>
          </w:p>
        </w:tc>
        <w:tc>
          <w:tcPr>
            <w:tcW w:w="5797" w:type="dxa"/>
            <w:tcMar>
              <w:top w:w="0" w:type="dxa"/>
              <w:left w:w="62" w:type="dxa"/>
              <w:bottom w:w="0" w:type="dxa"/>
              <w:right w:w="62" w:type="dxa"/>
            </w:tcMar>
          </w:tcPr>
          <w:p w:rsidR="00D872D7" w:rsidRPr="00D872D7" w:rsidRDefault="00D872D7" w:rsidP="00D872D7">
            <w:pPr>
              <w:pStyle w:val="ListBullet"/>
              <w:numPr>
                <w:ilvl w:val="0"/>
                <w:numId w:val="18"/>
              </w:numPr>
              <w:rPr>
                <w:rFonts w:asciiTheme="minorHAnsi" w:hAnsiTheme="minorHAnsi"/>
              </w:rPr>
            </w:pPr>
            <w:r w:rsidRPr="00D872D7">
              <w:rPr>
                <w:rFonts w:asciiTheme="minorHAnsi" w:hAnsiTheme="minorHAnsi"/>
              </w:rPr>
              <w:t xml:space="preserve">Uses digital technologies and systems safely, legally and ethically when gathering, storing, accessing and sharing information </w:t>
            </w:r>
          </w:p>
          <w:p w:rsidR="00D872D7" w:rsidRPr="00D872D7" w:rsidRDefault="00D872D7" w:rsidP="00D872D7">
            <w:pPr>
              <w:pStyle w:val="ListBullet"/>
              <w:numPr>
                <w:ilvl w:val="0"/>
                <w:numId w:val="18"/>
              </w:numPr>
              <w:rPr>
                <w:rFonts w:asciiTheme="minorHAnsi" w:hAnsiTheme="minorHAnsi"/>
              </w:rPr>
            </w:pPr>
            <w:r w:rsidRPr="00D872D7">
              <w:rPr>
                <w:rFonts w:asciiTheme="minorHAnsi" w:hAnsiTheme="minorHAnsi"/>
              </w:rPr>
              <w:t>Develops plans to manage relatively complex, non-routine tasks with an awareness of how they may contribute to longer-term operational and strategic goals</w:t>
            </w:r>
          </w:p>
          <w:p w:rsidR="00D872D7" w:rsidRPr="00D872D7" w:rsidRDefault="00D872D7" w:rsidP="00D872D7">
            <w:pPr>
              <w:pStyle w:val="ListBullet"/>
              <w:numPr>
                <w:ilvl w:val="0"/>
                <w:numId w:val="18"/>
              </w:numPr>
              <w:rPr>
                <w:rFonts w:asciiTheme="minorHAnsi" w:hAnsiTheme="minorHAnsi"/>
              </w:rPr>
            </w:pPr>
            <w:r w:rsidRPr="00D872D7">
              <w:rPr>
                <w:rFonts w:asciiTheme="minorHAnsi" w:hAnsiTheme="minorHAnsi"/>
              </w:rPr>
              <w:t>Makes a range of critical and non-critical decisions in relatively complex situations, taking a range of constraints into account</w:t>
            </w:r>
          </w:p>
          <w:p w:rsidR="00D872D7" w:rsidRPr="00D872D7" w:rsidRDefault="00D872D7" w:rsidP="00D872D7">
            <w:pPr>
              <w:pStyle w:val="ListBullet"/>
              <w:numPr>
                <w:ilvl w:val="0"/>
                <w:numId w:val="18"/>
              </w:numPr>
              <w:rPr>
                <w:rFonts w:asciiTheme="minorHAnsi" w:hAnsiTheme="minorHAnsi"/>
              </w:rPr>
            </w:pPr>
            <w:r>
              <w:rPr>
                <w:noProof/>
                <w:lang w:val="en-GB"/>
              </w:rPr>
              <w:lastRenderedPageBreak/>
              <mc:AlternateContent>
                <mc:Choice Requires="wps">
                  <w:drawing>
                    <wp:anchor distT="0" distB="0" distL="114300" distR="114300" simplePos="0" relativeHeight="251735040" behindDoc="1" locked="0" layoutInCell="1" allowOverlap="1" wp14:anchorId="1E36D90B" wp14:editId="39314FD1">
                      <wp:simplePos x="0" y="0"/>
                      <wp:positionH relativeFrom="column">
                        <wp:posOffset>-3154680</wp:posOffset>
                      </wp:positionH>
                      <wp:positionV relativeFrom="paragraph">
                        <wp:posOffset>-114299</wp:posOffset>
                      </wp:positionV>
                      <wp:extent cx="7132320" cy="1314450"/>
                      <wp:effectExtent l="0" t="0" r="30480" b="57150"/>
                      <wp:wrapNone/>
                      <wp:docPr id="6"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13144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248.4pt;margin-top:-9pt;width:561.6pt;height:103.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" strokecolor="#d99594" strokeweight="1pt">
                      <v:fill color2="#e5b8b7" focus="100%" type="gradient"/>
                      <v:shadow on="t" color="#622423" opacity=".5" offset="1pt"/>
                    </v:roundrect>
                  </w:pict>
                </mc:Fallback>
              </mc:AlternateContent>
            </w:r>
            <w:r w:rsidRPr="00D872D7">
              <w:rPr>
                <w:rFonts w:asciiTheme="minorHAnsi" w:hAnsiTheme="minorHAnsi"/>
              </w:rPr>
              <w:t>Uses formal and informal processes to monitor implementation of ideas and reflect on outcomes</w:t>
            </w:r>
          </w:p>
          <w:p w:rsidR="00EC2325" w:rsidRPr="00D872D7" w:rsidRDefault="00D872D7" w:rsidP="00D872D7">
            <w:pPr>
              <w:pStyle w:val="ListBullet"/>
              <w:numPr>
                <w:ilvl w:val="0"/>
                <w:numId w:val="18"/>
              </w:numPr>
              <w:spacing w:line="240" w:lineRule="auto"/>
              <w:rPr>
                <w:rFonts w:asciiTheme="minorHAnsi" w:hAnsiTheme="minorHAnsi"/>
              </w:rPr>
            </w:pPr>
            <w:r w:rsidRPr="00D872D7">
              <w:rPr>
                <w:rFonts w:asciiTheme="minorHAnsi" w:hAnsiTheme="minorHAnsi"/>
              </w:rPr>
              <w:t>Recognises and anticipates an increasing range of familiar problems, their symptoms and causes, actively looking for early warning signs and implementing contingency plans</w:t>
            </w:r>
          </w:p>
        </w:tc>
      </w:tr>
    </w:tbl>
    <w:p w:rsidR="00304343" w:rsidRPr="00304343" w:rsidRDefault="00304343" w:rsidP="00304343">
      <w:pPr>
        <w:spacing w:after="0" w:line="240" w:lineRule="auto"/>
      </w:pPr>
    </w:p>
    <w:p w:rsidR="00D872D7" w:rsidRDefault="00D872D7">
      <w:pPr>
        <w:spacing w:after="0" w:line="240" w:lineRule="auto"/>
        <w:rPr>
          <w:rFonts w:cstheme="majorBidi"/>
          <w:b/>
          <w:bCs/>
          <w:sz w:val="26"/>
          <w:szCs w:val="26"/>
          <w:lang w:val="en-GB"/>
        </w:rPr>
      </w:pPr>
      <w:bookmarkStart w:id="10" w:name="_Toc419285764"/>
      <w:bookmarkStart w:id="11" w:name="_Toc415143425"/>
      <w:bookmarkStart w:id="12" w:name="_Toc285113079"/>
      <w:bookmarkStart w:id="13" w:name="_Toc326743761"/>
      <w:bookmarkStart w:id="14" w:name="_Toc328654777"/>
      <w:bookmarkStart w:id="15" w:name="_Toc330386596"/>
      <w:bookmarkEnd w:id="9"/>
      <w:r>
        <w:br w:type="page"/>
      </w:r>
    </w:p>
    <w:p w:rsidR="00304343" w:rsidRDefault="00D872D7" w:rsidP="00153C8A">
      <w:pPr>
        <w:pStyle w:val="Heading3"/>
        <w:spacing w:before="0" w:after="0" w:line="240" w:lineRule="auto"/>
      </w:pPr>
      <w:r>
        <w:rPr>
          <w:noProof/>
        </w:rPr>
        <w:lastRenderedPageBreak/>
        <mc:AlternateContent>
          <mc:Choice Requires="wps">
            <w:drawing>
              <wp:anchor distT="0" distB="0" distL="114300" distR="114300" simplePos="0" relativeHeight="251849728" behindDoc="1" locked="0" layoutInCell="1" allowOverlap="1" wp14:anchorId="73B89BA2" wp14:editId="0C37869F">
                <wp:simplePos x="0" y="0"/>
                <wp:positionH relativeFrom="column">
                  <wp:posOffset>-777875</wp:posOffset>
                </wp:positionH>
                <wp:positionV relativeFrom="paragraph">
                  <wp:posOffset>-238125</wp:posOffset>
                </wp:positionV>
                <wp:extent cx="7132320" cy="9124950"/>
                <wp:effectExtent l="0" t="0" r="30480" b="57150"/>
                <wp:wrapNone/>
                <wp:docPr id="3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1249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61.25pt;margin-top:-18.75pt;width:561.6pt;height:718.5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" strokecolor="#d99594" strokeweight="1pt">
                <v:fill color2="#e5b8b7" focus="100%" type="gradient"/>
                <v:shadow on="t" color="#622423" opacity=".5" offset="1pt"/>
              </v:roundrect>
            </w:pict>
          </mc:Fallback>
        </mc:AlternateContent>
      </w:r>
      <w:r w:rsidR="00304343">
        <w:t>Assessment Requirements</w:t>
      </w:r>
      <w:bookmarkEnd w:id="10"/>
      <w:bookmarkEnd w:id="11"/>
    </w:p>
    <w:p w:rsidR="00153C8A" w:rsidRDefault="00153C8A" w:rsidP="00153C8A">
      <w:pPr>
        <w:spacing w:after="0" w:line="240" w:lineRule="auto"/>
        <w:rPr>
          <w:rFonts w:asciiTheme="minorHAnsi" w:hAnsiTheme="minorHAnsi" w:cs="Calibri"/>
          <w:b/>
          <w:color w:val="000000"/>
        </w:rPr>
      </w:pPr>
    </w:p>
    <w:p w:rsidR="00304343" w:rsidRDefault="00304343" w:rsidP="00153C8A">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153C8A">
      <w:pPr>
        <w:spacing w:after="0" w:line="240" w:lineRule="auto"/>
        <w:rPr>
          <w:rFonts w:asciiTheme="minorHAnsi" w:hAnsiTheme="minorHAnsi" w:cs="Calibri"/>
          <w:b/>
          <w:color w:val="000000"/>
        </w:rPr>
      </w:pPr>
    </w:p>
    <w:p w:rsidR="00153C8A" w:rsidRDefault="00153C8A" w:rsidP="00153C8A">
      <w:pPr>
        <w:spacing w:after="0" w:line="240" w:lineRule="auto"/>
      </w:pPr>
      <w:r w:rsidRPr="00153C8A">
        <w:t>Evidence of the ability to:</w:t>
      </w:r>
    </w:p>
    <w:p w:rsidR="00153C8A" w:rsidRPr="00153C8A" w:rsidRDefault="00153C8A" w:rsidP="00153C8A">
      <w:pPr>
        <w:spacing w:after="0" w:line="240" w:lineRule="auto"/>
      </w:pPr>
    </w:p>
    <w:p w:rsidR="00153C8A" w:rsidRPr="00153C8A" w:rsidRDefault="00153C8A" w:rsidP="00EE1400">
      <w:pPr>
        <w:pStyle w:val="ListParagraph"/>
        <w:numPr>
          <w:ilvl w:val="0"/>
          <w:numId w:val="19"/>
        </w:numPr>
        <w:spacing w:after="0" w:line="240" w:lineRule="auto"/>
        <w:ind w:left="360"/>
      </w:pPr>
      <w:r w:rsidRPr="00153C8A">
        <w:t>Use the business plan to:</w:t>
      </w:r>
    </w:p>
    <w:p w:rsidR="00153C8A" w:rsidRPr="00153C8A" w:rsidRDefault="00D872D7" w:rsidP="00D872D7">
      <w:pPr>
        <w:pStyle w:val="ListParagraph"/>
        <w:numPr>
          <w:ilvl w:val="0"/>
          <w:numId w:val="48"/>
        </w:numPr>
        <w:spacing w:after="0" w:line="240" w:lineRule="auto"/>
      </w:pPr>
      <w:r w:rsidRPr="00153C8A">
        <w:t>determine staffing requirements</w:t>
      </w:r>
    </w:p>
    <w:p w:rsidR="00153C8A" w:rsidRPr="00153C8A" w:rsidRDefault="00D872D7" w:rsidP="00D872D7">
      <w:pPr>
        <w:pStyle w:val="ListParagraph"/>
        <w:numPr>
          <w:ilvl w:val="0"/>
          <w:numId w:val="48"/>
        </w:numPr>
        <w:spacing w:after="0" w:line="240" w:lineRule="auto"/>
      </w:pPr>
      <w:r w:rsidRPr="00153C8A">
        <w:t>conduct skill-gap staff training</w:t>
      </w:r>
    </w:p>
    <w:p w:rsidR="00153C8A" w:rsidRPr="00153C8A" w:rsidRDefault="00D872D7" w:rsidP="00D872D7">
      <w:pPr>
        <w:pStyle w:val="ListParagraph"/>
        <w:numPr>
          <w:ilvl w:val="0"/>
          <w:numId w:val="48"/>
        </w:numPr>
        <w:spacing w:after="0" w:line="240" w:lineRule="auto"/>
      </w:pPr>
      <w:r w:rsidRPr="00153C8A">
        <w:t xml:space="preserve">develop </w:t>
      </w:r>
      <w:r>
        <w:t xml:space="preserve">human resources </w:t>
      </w:r>
      <w:r w:rsidRPr="00153C8A">
        <w:t>policies and procedures</w:t>
      </w:r>
    </w:p>
    <w:p w:rsidR="00153C8A" w:rsidRPr="00153C8A" w:rsidRDefault="00153C8A" w:rsidP="00EE1400">
      <w:pPr>
        <w:pStyle w:val="ListParagraph"/>
        <w:numPr>
          <w:ilvl w:val="0"/>
          <w:numId w:val="19"/>
        </w:numPr>
        <w:spacing w:after="0" w:line="240" w:lineRule="auto"/>
        <w:ind w:left="360"/>
      </w:pPr>
      <w:r w:rsidRPr="00153C8A">
        <w:t>Develop job descriptions and selection criteria</w:t>
      </w:r>
    </w:p>
    <w:p w:rsidR="00153C8A" w:rsidRPr="00153C8A" w:rsidRDefault="00153C8A" w:rsidP="00EE1400">
      <w:pPr>
        <w:pStyle w:val="ListParagraph"/>
        <w:numPr>
          <w:ilvl w:val="0"/>
          <w:numId w:val="19"/>
        </w:numPr>
        <w:spacing w:after="0" w:line="240" w:lineRule="auto"/>
        <w:ind w:left="360"/>
      </w:pPr>
      <w:r w:rsidRPr="00153C8A">
        <w:t>Determine induction processes</w:t>
      </w:r>
    </w:p>
    <w:p w:rsidR="00153C8A" w:rsidRPr="00153C8A" w:rsidRDefault="00153C8A" w:rsidP="00EE1400">
      <w:pPr>
        <w:pStyle w:val="ListParagraph"/>
        <w:numPr>
          <w:ilvl w:val="0"/>
          <w:numId w:val="19"/>
        </w:numPr>
        <w:spacing w:after="0" w:line="240" w:lineRule="auto"/>
        <w:ind w:left="360"/>
      </w:pPr>
      <w:r w:rsidRPr="00153C8A">
        <w:t>Implement staff development program</w:t>
      </w:r>
    </w:p>
    <w:p w:rsidR="00153C8A" w:rsidRPr="00153C8A" w:rsidRDefault="00153C8A" w:rsidP="00EE1400">
      <w:pPr>
        <w:pStyle w:val="ListParagraph"/>
        <w:numPr>
          <w:ilvl w:val="0"/>
          <w:numId w:val="19"/>
        </w:numPr>
        <w:spacing w:after="0" w:line="240" w:lineRule="auto"/>
        <w:ind w:left="360"/>
      </w:pPr>
      <w:r w:rsidRPr="00153C8A">
        <w:t>Adhere to legal requirements and codes of practice</w:t>
      </w:r>
    </w:p>
    <w:p w:rsidR="00153C8A" w:rsidRPr="00153C8A" w:rsidRDefault="00153C8A" w:rsidP="00EE1400">
      <w:pPr>
        <w:pStyle w:val="ListParagraph"/>
        <w:numPr>
          <w:ilvl w:val="0"/>
          <w:numId w:val="19"/>
        </w:numPr>
        <w:spacing w:after="0" w:line="240" w:lineRule="auto"/>
        <w:ind w:left="360"/>
      </w:pPr>
      <w:r w:rsidRPr="00153C8A">
        <w:t>Develop staff records system</w:t>
      </w:r>
    </w:p>
    <w:p w:rsidR="00153C8A" w:rsidRPr="00153C8A" w:rsidRDefault="00153C8A" w:rsidP="00EE1400">
      <w:pPr>
        <w:pStyle w:val="ListParagraph"/>
        <w:numPr>
          <w:ilvl w:val="0"/>
          <w:numId w:val="19"/>
        </w:numPr>
        <w:spacing w:after="0" w:line="240" w:lineRule="auto"/>
        <w:ind w:left="360"/>
      </w:pPr>
      <w:r w:rsidRPr="00153C8A">
        <w:t>Conduct ongoing performance measures</w:t>
      </w:r>
    </w:p>
    <w:p w:rsidR="00153C8A" w:rsidRPr="00153C8A" w:rsidRDefault="00153C8A" w:rsidP="00EE1400">
      <w:pPr>
        <w:pStyle w:val="ListParagraph"/>
        <w:numPr>
          <w:ilvl w:val="0"/>
          <w:numId w:val="19"/>
        </w:numPr>
        <w:spacing w:after="0" w:line="240" w:lineRule="auto"/>
        <w:ind w:left="360"/>
      </w:pPr>
      <w:r w:rsidRPr="00153C8A">
        <w:t>Communicate effectively with staff members</w:t>
      </w:r>
    </w:p>
    <w:p w:rsidR="00153C8A" w:rsidRPr="00153C8A" w:rsidRDefault="00153C8A" w:rsidP="00EE1400">
      <w:pPr>
        <w:pStyle w:val="ListParagraph"/>
        <w:numPr>
          <w:ilvl w:val="0"/>
          <w:numId w:val="19"/>
        </w:numPr>
        <w:spacing w:after="0" w:line="240" w:lineRule="auto"/>
        <w:ind w:left="360"/>
      </w:pPr>
      <w:r w:rsidRPr="00153C8A">
        <w:t>Develop contingency plans</w:t>
      </w:r>
    </w:p>
    <w:p w:rsidR="00153C8A" w:rsidRPr="00153C8A" w:rsidRDefault="00153C8A" w:rsidP="00EE1400">
      <w:pPr>
        <w:pStyle w:val="ListParagraph"/>
        <w:numPr>
          <w:ilvl w:val="0"/>
          <w:numId w:val="19"/>
        </w:numPr>
        <w:spacing w:after="0" w:line="240" w:lineRule="auto"/>
        <w:ind w:left="360"/>
      </w:pPr>
      <w:r w:rsidRPr="00153C8A">
        <w:t>Develop strategies to review team performance</w:t>
      </w:r>
    </w:p>
    <w:p w:rsidR="00153C8A" w:rsidRDefault="00153C8A" w:rsidP="00EE1400">
      <w:pPr>
        <w:pStyle w:val="ListParagraph"/>
        <w:numPr>
          <w:ilvl w:val="0"/>
          <w:numId w:val="19"/>
        </w:numPr>
        <w:spacing w:after="0" w:line="240" w:lineRule="auto"/>
        <w:ind w:left="360"/>
      </w:pPr>
      <w:r w:rsidRPr="00153C8A">
        <w:t>Monitor and review staff.</w:t>
      </w:r>
    </w:p>
    <w:p w:rsidR="00153C8A" w:rsidRPr="00153C8A" w:rsidRDefault="00153C8A" w:rsidP="00153C8A">
      <w:pPr>
        <w:pStyle w:val="ListParagraph"/>
        <w:spacing w:after="0" w:line="240" w:lineRule="auto"/>
      </w:pPr>
    </w:p>
    <w:p w:rsidR="00304343" w:rsidRPr="00153C8A" w:rsidRDefault="00153C8A" w:rsidP="00153C8A">
      <w:pPr>
        <w:spacing w:after="0" w:line="240" w:lineRule="auto"/>
      </w:pPr>
      <w:r w:rsidRPr="00153C8A">
        <w:t>Note: If a specific volume or frequency is not stated, then evidence must be provided at least once</w:t>
      </w:r>
    </w:p>
    <w:p w:rsidR="00153C8A" w:rsidRDefault="00153C8A" w:rsidP="00153C8A">
      <w:pPr>
        <w:spacing w:after="0" w:line="240" w:lineRule="auto"/>
        <w:rPr>
          <w:rFonts w:asciiTheme="minorHAnsi" w:hAnsiTheme="minorHAnsi" w:cs="Calibri"/>
          <w:b/>
          <w:color w:val="000000"/>
        </w:rPr>
      </w:pPr>
    </w:p>
    <w:p w:rsidR="00304343" w:rsidRDefault="00304343" w:rsidP="00153C8A">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153C8A">
      <w:pPr>
        <w:spacing w:after="0" w:line="240" w:lineRule="auto"/>
        <w:rPr>
          <w:rFonts w:asciiTheme="minorHAnsi" w:hAnsiTheme="minorHAnsi" w:cs="Calibri"/>
          <w:b/>
          <w:color w:val="000000"/>
        </w:rPr>
      </w:pPr>
    </w:p>
    <w:p w:rsidR="00153C8A" w:rsidRDefault="00153C8A" w:rsidP="00153C8A">
      <w:pPr>
        <w:spacing w:after="0" w:line="240" w:lineRule="auto"/>
      </w:pPr>
      <w:r w:rsidRPr="00153C8A">
        <w:t>To complete the unit requirements safely and effectively, the individual must:</w:t>
      </w:r>
    </w:p>
    <w:p w:rsidR="00153C8A" w:rsidRPr="00153C8A" w:rsidRDefault="00153C8A" w:rsidP="00153C8A">
      <w:pPr>
        <w:spacing w:after="0" w:line="240" w:lineRule="auto"/>
      </w:pPr>
    </w:p>
    <w:p w:rsidR="00D872D7" w:rsidRPr="00D872D7" w:rsidRDefault="00D872D7" w:rsidP="00D872D7">
      <w:pPr>
        <w:pStyle w:val="ListBullet"/>
        <w:numPr>
          <w:ilvl w:val="0"/>
          <w:numId w:val="49"/>
        </w:numPr>
        <w:spacing w:after="0" w:line="240" w:lineRule="auto"/>
        <w:ind w:left="360"/>
        <w:contextualSpacing w:val="0"/>
      </w:pPr>
      <w:r w:rsidRPr="00D872D7">
        <w:t xml:space="preserve">Discuss all government legislative requirements relating to staffing the business operation </w:t>
      </w:r>
    </w:p>
    <w:p w:rsidR="00D872D7" w:rsidRPr="00D872D7" w:rsidRDefault="00D872D7" w:rsidP="00D872D7">
      <w:pPr>
        <w:pStyle w:val="ListBullet"/>
        <w:numPr>
          <w:ilvl w:val="0"/>
          <w:numId w:val="49"/>
        </w:numPr>
        <w:spacing w:after="0" w:line="240" w:lineRule="auto"/>
        <w:ind w:left="360"/>
        <w:contextualSpacing w:val="0"/>
      </w:pPr>
      <w:r w:rsidRPr="00D872D7">
        <w:t>Explain work health and safety (WHS) responsibilities and procedures for managing hazards</w:t>
      </w:r>
    </w:p>
    <w:p w:rsidR="00D872D7" w:rsidRPr="00D872D7" w:rsidRDefault="00D872D7" w:rsidP="00D872D7">
      <w:pPr>
        <w:pStyle w:val="ListBullet"/>
        <w:numPr>
          <w:ilvl w:val="0"/>
          <w:numId w:val="49"/>
        </w:numPr>
        <w:spacing w:after="0" w:line="240" w:lineRule="auto"/>
        <w:ind w:left="360"/>
        <w:contextualSpacing w:val="0"/>
      </w:pPr>
      <w:r w:rsidRPr="00D872D7">
        <w:t>Summarise relevant industry awards or enterprise agreements</w:t>
      </w:r>
    </w:p>
    <w:p w:rsidR="00D872D7" w:rsidRPr="00D872D7" w:rsidRDefault="00D872D7" w:rsidP="00D872D7">
      <w:pPr>
        <w:pStyle w:val="ListBullet"/>
        <w:numPr>
          <w:ilvl w:val="0"/>
          <w:numId w:val="49"/>
        </w:numPr>
        <w:spacing w:after="0" w:line="240" w:lineRule="auto"/>
        <w:ind w:left="360"/>
        <w:contextualSpacing w:val="0"/>
      </w:pPr>
      <w:r w:rsidRPr="00D872D7">
        <w:t>Outline staff development pathways</w:t>
      </w:r>
    </w:p>
    <w:p w:rsidR="00D872D7" w:rsidRPr="00D872D7" w:rsidRDefault="00D872D7" w:rsidP="00D872D7">
      <w:pPr>
        <w:pStyle w:val="ListBullet"/>
        <w:numPr>
          <w:ilvl w:val="0"/>
          <w:numId w:val="49"/>
        </w:numPr>
        <w:spacing w:after="0" w:line="240" w:lineRule="auto"/>
        <w:ind w:left="360"/>
        <w:contextualSpacing w:val="0"/>
      </w:pPr>
      <w:r w:rsidRPr="00D872D7">
        <w:t>Identify training course options for staff development</w:t>
      </w:r>
    </w:p>
    <w:p w:rsidR="00D872D7" w:rsidRPr="00D872D7" w:rsidRDefault="00D872D7" w:rsidP="00D872D7">
      <w:pPr>
        <w:pStyle w:val="ListBullet"/>
        <w:numPr>
          <w:ilvl w:val="0"/>
          <w:numId w:val="49"/>
        </w:numPr>
        <w:spacing w:after="0" w:line="240" w:lineRule="auto"/>
        <w:ind w:left="360"/>
        <w:contextualSpacing w:val="0"/>
      </w:pPr>
      <w:r w:rsidRPr="00D872D7">
        <w:t>Summarise staff counselling, grievance and disciplinary procedures</w:t>
      </w:r>
    </w:p>
    <w:p w:rsidR="00D872D7" w:rsidRPr="00D872D7" w:rsidRDefault="00D872D7" w:rsidP="00D872D7">
      <w:pPr>
        <w:pStyle w:val="ListBullet"/>
        <w:numPr>
          <w:ilvl w:val="0"/>
          <w:numId w:val="49"/>
        </w:numPr>
        <w:spacing w:after="0" w:line="240" w:lineRule="auto"/>
        <w:ind w:left="360"/>
        <w:contextualSpacing w:val="0"/>
      </w:pPr>
      <w:r w:rsidRPr="00D872D7">
        <w:t>Identify unfair dismissal legislation and procedures.</w:t>
      </w:r>
    </w:p>
    <w:p w:rsidR="00304343" w:rsidRPr="00B1137B" w:rsidRDefault="00304343" w:rsidP="00153C8A">
      <w:pPr>
        <w:spacing w:after="0" w:line="240" w:lineRule="auto"/>
        <w:rPr>
          <w:rFonts w:asciiTheme="minorHAnsi" w:hAnsiTheme="minorHAnsi" w:cs="Calibri"/>
          <w:b/>
          <w:color w:val="000000"/>
        </w:rPr>
      </w:pPr>
    </w:p>
    <w:p w:rsidR="00304343" w:rsidRDefault="00304343" w:rsidP="00153C8A">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153C8A">
      <w:pPr>
        <w:spacing w:after="0" w:line="240" w:lineRule="auto"/>
        <w:rPr>
          <w:rFonts w:asciiTheme="minorHAnsi" w:hAnsiTheme="minorHAnsi" w:cs="Calibri"/>
          <w:b/>
          <w:color w:val="000000"/>
        </w:rPr>
      </w:pPr>
    </w:p>
    <w:p w:rsidR="00153C8A" w:rsidRDefault="00153C8A" w:rsidP="00153C8A">
      <w:pPr>
        <w:spacing w:after="0" w:line="240" w:lineRule="auto"/>
      </w:pPr>
      <w:r w:rsidRPr="00153C8A">
        <w:t>Assessment must be conducted in a safe environment where evidence gathered demonstrates consistent performance of typical activities experienced in the Management and Leadership – Small and Micro Business field of work and include access to:</w:t>
      </w:r>
    </w:p>
    <w:p w:rsidR="00153C8A" w:rsidRPr="00153C8A" w:rsidRDefault="00153C8A" w:rsidP="00D872D7">
      <w:pPr>
        <w:spacing w:after="0" w:line="240" w:lineRule="auto"/>
      </w:pPr>
    </w:p>
    <w:p w:rsidR="00D872D7" w:rsidRPr="00D872D7" w:rsidRDefault="00D872D7" w:rsidP="00E236F0">
      <w:pPr>
        <w:pStyle w:val="ListBullet"/>
        <w:numPr>
          <w:ilvl w:val="0"/>
          <w:numId w:val="53"/>
        </w:numPr>
        <w:spacing w:after="0" w:line="240" w:lineRule="auto"/>
        <w:ind w:left="360"/>
        <w:contextualSpacing w:val="0"/>
      </w:pPr>
      <w:bookmarkStart w:id="16" w:name="_GoBack"/>
      <w:r w:rsidRPr="00D872D7">
        <w:t>Business equipment and resources</w:t>
      </w:r>
    </w:p>
    <w:p w:rsidR="00D872D7" w:rsidRPr="00D872D7" w:rsidRDefault="00D872D7" w:rsidP="00E236F0">
      <w:pPr>
        <w:pStyle w:val="ListBullet"/>
        <w:numPr>
          <w:ilvl w:val="0"/>
          <w:numId w:val="53"/>
        </w:numPr>
        <w:spacing w:after="0" w:line="240" w:lineRule="auto"/>
        <w:ind w:left="360"/>
        <w:contextualSpacing w:val="0"/>
      </w:pPr>
      <w:r w:rsidRPr="00D872D7">
        <w:t>Relevant legislation, regulations, standards and codes</w:t>
      </w:r>
    </w:p>
    <w:p w:rsidR="00D872D7" w:rsidRPr="00D872D7" w:rsidRDefault="00D872D7" w:rsidP="00E236F0">
      <w:pPr>
        <w:pStyle w:val="ListBullet"/>
        <w:numPr>
          <w:ilvl w:val="0"/>
          <w:numId w:val="53"/>
        </w:numPr>
        <w:spacing w:after="0" w:line="240" w:lineRule="auto"/>
        <w:ind w:left="360"/>
        <w:contextualSpacing w:val="0"/>
      </w:pPr>
      <w:r w:rsidRPr="00D872D7">
        <w:t>Relevant workplace documentation and resources</w:t>
      </w:r>
    </w:p>
    <w:p w:rsidR="00D872D7" w:rsidRPr="00D872D7" w:rsidRDefault="00D872D7" w:rsidP="00E236F0">
      <w:pPr>
        <w:pStyle w:val="ListBullet"/>
        <w:numPr>
          <w:ilvl w:val="0"/>
          <w:numId w:val="53"/>
        </w:numPr>
        <w:spacing w:after="0" w:line="240" w:lineRule="auto"/>
        <w:ind w:left="360"/>
        <w:contextualSpacing w:val="0"/>
      </w:pPr>
      <w:r w:rsidRPr="00D872D7">
        <w:t xml:space="preserve">Case studies or where possible, real situations </w:t>
      </w:r>
    </w:p>
    <w:p w:rsidR="00D872D7" w:rsidRPr="00D872D7" w:rsidRDefault="00D872D7" w:rsidP="00E236F0">
      <w:pPr>
        <w:pStyle w:val="ListBullet"/>
        <w:numPr>
          <w:ilvl w:val="0"/>
          <w:numId w:val="53"/>
        </w:numPr>
        <w:spacing w:after="0" w:line="240" w:lineRule="auto"/>
        <w:ind w:left="360"/>
        <w:contextualSpacing w:val="0"/>
      </w:pPr>
      <w:r w:rsidRPr="00D872D7">
        <w:t>Interaction with others.</w:t>
      </w:r>
    </w:p>
    <w:bookmarkEnd w:id="16"/>
    <w:p w:rsidR="00D872D7" w:rsidRPr="00D872D7" w:rsidRDefault="00D872D7" w:rsidP="00D872D7">
      <w:pPr>
        <w:pStyle w:val="BodyText"/>
      </w:pPr>
    </w:p>
    <w:p w:rsidR="00D872D7" w:rsidRPr="00BC40CA" w:rsidRDefault="00D872D7" w:rsidP="00D872D7">
      <w:pPr>
        <w:spacing w:after="0" w:line="240" w:lineRule="auto"/>
      </w:pPr>
      <w:r w:rsidRPr="00D872D7">
        <w:t>Assessors of this unit must satisfy the requirements for assessors in applicable vocational education and training legislation, frameworks and/or standards.</w:t>
      </w:r>
    </w:p>
    <w:p w:rsidR="00304343" w:rsidRPr="00B1137B" w:rsidRDefault="00304343" w:rsidP="00153C8A">
      <w:pPr>
        <w:spacing w:after="0" w:line="240" w:lineRule="auto"/>
        <w:rPr>
          <w:rFonts w:asciiTheme="minorHAnsi" w:hAnsiTheme="minorHAnsi" w:cs="Calibri"/>
          <w:b/>
          <w:color w:val="000000"/>
        </w:rPr>
      </w:pPr>
    </w:p>
    <w:p w:rsidR="00D872D7" w:rsidRDefault="00D872D7" w:rsidP="00153C8A">
      <w:pPr>
        <w:spacing w:after="0" w:line="240" w:lineRule="auto"/>
        <w:rPr>
          <w:rFonts w:asciiTheme="minorHAnsi" w:hAnsiTheme="minorHAnsi" w:cs="Calibri"/>
          <w:b/>
          <w:color w:val="000000"/>
        </w:rPr>
      </w:pPr>
    </w:p>
    <w:p w:rsidR="00304343" w:rsidRDefault="00D872D7" w:rsidP="00153C8A">
      <w:pPr>
        <w:spacing w:after="0" w:line="240" w:lineRule="auto"/>
        <w:rPr>
          <w:rFonts w:asciiTheme="minorHAnsi" w:hAnsiTheme="minorHAnsi" w:cs="Calibri"/>
          <w:b/>
          <w:color w:val="000000"/>
        </w:rPr>
      </w:pPr>
      <w:r>
        <w:rPr>
          <w:noProof/>
          <w:lang w:val="en-GB"/>
        </w:rPr>
        <w:lastRenderedPageBreak/>
        <mc:AlternateContent>
          <mc:Choice Requires="wps">
            <w:drawing>
              <wp:anchor distT="0" distB="0" distL="114300" distR="114300" simplePos="0" relativeHeight="251851776" behindDoc="1" locked="0" layoutInCell="1" allowOverlap="1" wp14:anchorId="51D0E33C" wp14:editId="55AA450B">
                <wp:simplePos x="0" y="0"/>
                <wp:positionH relativeFrom="column">
                  <wp:posOffset>-628650</wp:posOffset>
                </wp:positionH>
                <wp:positionV relativeFrom="paragraph">
                  <wp:posOffset>-85724</wp:posOffset>
                </wp:positionV>
                <wp:extent cx="7132320" cy="1104900"/>
                <wp:effectExtent l="0" t="0" r="30480" b="57150"/>
                <wp:wrapNone/>
                <wp:docPr id="39"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1104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49.5pt;margin-top:-6.75pt;width:561.6pt;height:87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Links</w:t>
      </w:r>
    </w:p>
    <w:p w:rsidR="00D872D7" w:rsidRDefault="00D872D7" w:rsidP="00D872D7">
      <w:pPr>
        <w:spacing w:after="0" w:line="240" w:lineRule="auto"/>
      </w:pPr>
      <w:bookmarkStart w:id="17" w:name="_Toc419285765"/>
    </w:p>
    <w:p w:rsidR="00D872D7" w:rsidRPr="00D872D7" w:rsidRDefault="00D872D7" w:rsidP="00D872D7">
      <w:r w:rsidRPr="00D872D7">
        <w:t>Companion volumes available from the IBSA website: http://www.ibsa.org.au/companion_volumes - http://companion_volumes.vetnet.education.gov.au/Pages/TrainingPackage.aspx?pid=13</w:t>
      </w:r>
    </w:p>
    <w:p w:rsidR="00D872D7" w:rsidRDefault="00D872D7">
      <w:pPr>
        <w:spacing w:after="0" w:line="240" w:lineRule="auto"/>
        <w:rPr>
          <w:rFonts w:cs="Calibri"/>
          <w:b/>
          <w:bCs/>
          <w:color w:val="C00000"/>
          <w:sz w:val="28"/>
          <w:szCs w:val="28"/>
        </w:rPr>
      </w:pPr>
      <w:r>
        <w:br w:type="page"/>
      </w:r>
    </w:p>
    <w:p w:rsidR="006C1AE2" w:rsidRPr="00556116" w:rsidRDefault="006C1AE2" w:rsidP="00304343">
      <w:pPr>
        <w:pStyle w:val="Heading2"/>
      </w:pPr>
      <w:r w:rsidRPr="00563D55">
        <w:lastRenderedPageBreak/>
        <w:t>Housekeeping Items</w:t>
      </w:r>
      <w:bookmarkEnd w:id="12"/>
      <w:bookmarkEnd w:id="13"/>
      <w:bookmarkEnd w:id="14"/>
      <w:bookmarkEnd w:id="15"/>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19285766"/>
      <w:r w:rsidRPr="00C660D3">
        <w:t>Objectives</w:t>
      </w:r>
      <w:bookmarkEnd w:id="18"/>
      <w:bookmarkEnd w:id="19"/>
      <w:bookmarkEnd w:id="20"/>
      <w:bookmarkEnd w:id="21"/>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153C8A">
        <w:t>d</w:t>
      </w:r>
      <w:r w:rsidR="00153C8A" w:rsidRPr="00153C8A">
        <w:t>evelop staffing plan</w:t>
      </w:r>
    </w:p>
    <w:p w:rsidR="00CB4531" w:rsidRPr="00CB4531" w:rsidRDefault="00E50EB0" w:rsidP="00CB4531">
      <w:pPr>
        <w:pStyle w:val="Bullets"/>
      </w:pPr>
      <w:r w:rsidRPr="00CB4531">
        <w:rPr>
          <w:b/>
          <w:i/>
          <w:iCs/>
          <w:lang w:val="en-US"/>
        </w:rPr>
        <w:t>Know</w:t>
      </w:r>
      <w:r w:rsidRPr="00CB4531">
        <w:rPr>
          <w:lang w:val="en-US"/>
        </w:rPr>
        <w:t xml:space="preserve"> how to </w:t>
      </w:r>
      <w:r w:rsidR="00153C8A">
        <w:t>r</w:t>
      </w:r>
      <w:r w:rsidR="00153C8A" w:rsidRPr="00153C8A">
        <w:t>ecruit, induct, train and retain team</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153C8A">
        <w:t>c</w:t>
      </w:r>
      <w:r w:rsidR="00153C8A" w:rsidRPr="00153C8A">
        <w:t>omply with industrial relations obligations</w:t>
      </w:r>
    </w:p>
    <w:p w:rsidR="00DE5B5A" w:rsidRPr="00153C8A" w:rsidRDefault="00DE5B5A" w:rsidP="00CB4531">
      <w:pPr>
        <w:pStyle w:val="Bullets"/>
      </w:pPr>
      <w:r w:rsidRPr="00DE5B5A">
        <w:rPr>
          <w:b/>
          <w:i/>
        </w:rPr>
        <w:t xml:space="preserve">Understand </w:t>
      </w:r>
      <w:r>
        <w:t xml:space="preserve">how to </w:t>
      </w:r>
      <w:r w:rsidR="00153C8A">
        <w:t>m</w:t>
      </w:r>
      <w:r w:rsidR="00153C8A" w:rsidRPr="00153C8A">
        <w:t>aintain staff records</w:t>
      </w:r>
    </w:p>
    <w:p w:rsidR="00153C8A" w:rsidRPr="00153C8A" w:rsidRDefault="00153C8A" w:rsidP="00CB4531">
      <w:pPr>
        <w:pStyle w:val="Bullets"/>
      </w:pPr>
      <w:r w:rsidRPr="00153C8A">
        <w:rPr>
          <w:b/>
          <w:i/>
        </w:rPr>
        <w:t xml:space="preserve"> Recognise</w:t>
      </w:r>
      <w:r>
        <w:t xml:space="preserve"> how to m</w:t>
      </w:r>
      <w:r w:rsidRPr="00153C8A">
        <w:t>anage staff</w:t>
      </w:r>
    </w:p>
    <w:p w:rsidR="00153C8A" w:rsidRPr="007D0EE9" w:rsidRDefault="00153C8A" w:rsidP="00CB4531">
      <w:pPr>
        <w:pStyle w:val="Bullets"/>
      </w:pPr>
      <w:r w:rsidRPr="00153C8A">
        <w:rPr>
          <w:b/>
          <w:i/>
        </w:rPr>
        <w:t xml:space="preserve">Develop </w:t>
      </w:r>
      <w:r>
        <w:t>the skills to review team performance</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19285767"/>
      <w:r w:rsidRPr="00953544">
        <w:lastRenderedPageBreak/>
        <w:t xml:space="preserve">1. </w:t>
      </w:r>
      <w:r w:rsidR="00553F3C" w:rsidRPr="00DF27D3">
        <w:t>Develop staffing plan</w:t>
      </w:r>
      <w:bookmarkEnd w:id="22"/>
    </w:p>
    <w:p w:rsidR="00FC1392" w:rsidRPr="00FC1392" w:rsidRDefault="00FC1392" w:rsidP="00953544">
      <w:r w:rsidRPr="00953544">
        <w:rPr>
          <w:b/>
          <w:sz w:val="28"/>
        </w:rPr>
        <w:t>1.1.</w:t>
      </w:r>
      <w:r w:rsidRPr="00953544">
        <w:rPr>
          <w:sz w:val="28"/>
        </w:rPr>
        <w:t xml:space="preserve"> </w:t>
      </w:r>
      <w:r w:rsidR="00953544">
        <w:tab/>
      </w:r>
      <w:r w:rsidR="00082019">
        <w:t xml:space="preserve">Determine staffing requirements to allow the business to run effectively, in accordance with </w:t>
      </w:r>
      <w:r w:rsidR="00082019">
        <w:tab/>
        <w:t>requirements outlined in the business plan</w:t>
      </w:r>
      <w:r w:rsidR="003C46E9">
        <w:t xml:space="preserve"> </w:t>
      </w:r>
      <w:r w:rsidR="00082019">
        <w:t xml:space="preserve"> </w:t>
      </w:r>
    </w:p>
    <w:p w:rsidR="00FC1392" w:rsidRDefault="00FC1392" w:rsidP="00D872D7">
      <w:pPr>
        <w:ind w:left="720" w:hanging="720"/>
        <w:rPr>
          <w:rFonts w:asciiTheme="minorHAnsi" w:hAnsiTheme="minorHAnsi"/>
        </w:rPr>
      </w:pPr>
      <w:r w:rsidRPr="00953544">
        <w:rPr>
          <w:b/>
          <w:sz w:val="28"/>
        </w:rPr>
        <w:t>1.2.</w:t>
      </w:r>
      <w:r w:rsidRPr="00953544">
        <w:rPr>
          <w:sz w:val="28"/>
        </w:rPr>
        <w:t xml:space="preserve"> </w:t>
      </w:r>
      <w:r w:rsidR="00953544">
        <w:tab/>
      </w:r>
      <w:r w:rsidR="00082019">
        <w:t>Ident</w:t>
      </w:r>
      <w:r w:rsidR="00D872D7">
        <w:t xml:space="preserve">ify and compare existing skills </w:t>
      </w:r>
      <w:r w:rsidR="00082019">
        <w:t>of o</w:t>
      </w:r>
      <w:r w:rsidR="00D872D7">
        <w:t xml:space="preserve">wner/s and staff with business </w:t>
      </w:r>
      <w:r w:rsidR="00082019">
        <w:t>requirements to identify any gaps</w:t>
      </w:r>
      <w:r w:rsidR="003C46E9">
        <w:t xml:space="preserve"> </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082019">
        <w:t>Develop policies and procedures for owner/s and staff, in accordance with the business plan</w:t>
      </w:r>
    </w:p>
    <w:p w:rsidR="00274265" w:rsidRDefault="00F22176" w:rsidP="000A3826">
      <w:r>
        <w:rPr>
          <w:noProof/>
          <w:lang w:val="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994C40">
      <w:pPr>
        <w:pStyle w:val="Heading2"/>
      </w:pPr>
      <w:bookmarkStart w:id="23" w:name="_Toc419285768"/>
      <w:r w:rsidRPr="00994C40">
        <w:lastRenderedPageBreak/>
        <w:t xml:space="preserve">1.1 – </w:t>
      </w:r>
      <w:r w:rsidR="00553F3C">
        <w:t>Determine staffing requirements to allow the business to run effectively, in accordance with requirements outlined in the business plan</w:t>
      </w:r>
      <w:bookmarkEnd w:id="23"/>
      <w:r w:rsidR="003C46E9">
        <w:t xml:space="preserve"> </w:t>
      </w:r>
      <w:r w:rsidR="00553F3C">
        <w:t xml:space="preserve"> </w:t>
      </w:r>
    </w:p>
    <w:p w:rsidR="00994C40" w:rsidRPr="00994C40" w:rsidRDefault="00994C40" w:rsidP="00994C40">
      <w:pPr>
        <w:pStyle w:val="Heading2"/>
      </w:pPr>
      <w:bookmarkStart w:id="24" w:name="_Toc419285769"/>
      <w:r w:rsidRPr="00994C40">
        <w:t xml:space="preserve">1.2 – </w:t>
      </w:r>
      <w:r w:rsidR="00553F3C">
        <w:t>Ident</w:t>
      </w:r>
      <w:r w:rsidR="00D872D7">
        <w:t xml:space="preserve">ify and compare existing skills </w:t>
      </w:r>
      <w:r w:rsidR="00553F3C">
        <w:t>of owner/s and staff with business requirements to identify any gaps</w:t>
      </w:r>
      <w:bookmarkEnd w:id="24"/>
      <w:r w:rsidR="003C46E9">
        <w:t xml:space="preserve"> </w:t>
      </w:r>
    </w:p>
    <w:p w:rsidR="00DC3C58" w:rsidRDefault="00DC3C58" w:rsidP="00DC3C58">
      <w:pPr>
        <w:pStyle w:val="Heading3"/>
      </w:pPr>
      <w:bookmarkStart w:id="25" w:name="_Toc345158677"/>
      <w:bookmarkStart w:id="26" w:name="_Toc419285770"/>
      <w:r w:rsidRPr="0004034A">
        <w:t>Determine staffing requirements in accordance with the business plan</w:t>
      </w:r>
      <w:bookmarkEnd w:id="25"/>
      <w:bookmarkEnd w:id="26"/>
    </w:p>
    <w:p w:rsidR="00DF27D3" w:rsidRPr="006B4567" w:rsidRDefault="00DF27D3" w:rsidP="00DF27D3">
      <w:pPr>
        <w:pStyle w:val="BoldBulTight0"/>
      </w:pPr>
      <w:r w:rsidRPr="006B4567">
        <w:t>Staffing requirements may include:</w:t>
      </w:r>
    </w:p>
    <w:p w:rsidR="00DF27D3" w:rsidRDefault="00DC3C58" w:rsidP="00DF27D3">
      <w:pPr>
        <w:pStyle w:val="Bullets"/>
      </w:pPr>
      <w:r>
        <w:rPr>
          <w:noProof/>
          <w:lang w:val="en-GB"/>
        </w:rPr>
        <w:drawing>
          <wp:anchor distT="0" distB="0" distL="114300" distR="114300" simplePos="0" relativeHeight="251754496" behindDoc="1" locked="0" layoutInCell="1" allowOverlap="1">
            <wp:simplePos x="0" y="0"/>
            <wp:positionH relativeFrom="column">
              <wp:posOffset>4250055</wp:posOffset>
            </wp:positionH>
            <wp:positionV relativeFrom="paragraph">
              <wp:posOffset>48895</wp:posOffset>
            </wp:positionV>
            <wp:extent cx="2233295" cy="1860550"/>
            <wp:effectExtent l="0" t="0" r="0" b="0"/>
            <wp:wrapTight wrapText="bothSides">
              <wp:wrapPolygon edited="0">
                <wp:start x="0" y="0"/>
                <wp:lineTo x="0" y="21453"/>
                <wp:lineTo x="21373" y="21453"/>
                <wp:lineTo x="21373" y="0"/>
                <wp:lineTo x="0" y="0"/>
              </wp:wrapPolygon>
            </wp:wrapTight>
            <wp:docPr id="8" name="Picture 4" descr="HR team bui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 team build.JPG"/>
                    <pic:cNvPicPr/>
                  </pic:nvPicPr>
                  <pic:blipFill>
                    <a:blip r:embed="rId11" cstate="print"/>
                    <a:stretch>
                      <a:fillRect/>
                    </a:stretch>
                  </pic:blipFill>
                  <pic:spPr>
                    <a:xfrm>
                      <a:off x="0" y="0"/>
                      <a:ext cx="2233295" cy="1860550"/>
                    </a:xfrm>
                    <a:prstGeom prst="rect">
                      <a:avLst/>
                    </a:prstGeom>
                  </pic:spPr>
                </pic:pic>
              </a:graphicData>
            </a:graphic>
          </wp:anchor>
        </w:drawing>
      </w:r>
      <w:r w:rsidR="00DF27D3">
        <w:t>Full-time, part-time, permanent, temporary or casual</w:t>
      </w:r>
    </w:p>
    <w:p w:rsidR="00DF27D3" w:rsidRDefault="00DF27D3" w:rsidP="00DF27D3">
      <w:pPr>
        <w:pStyle w:val="Bullets"/>
      </w:pPr>
      <w:r>
        <w:t>Number of staff</w:t>
      </w:r>
    </w:p>
    <w:p w:rsidR="00DF27D3" w:rsidRDefault="00DF27D3" w:rsidP="00DF27D3">
      <w:pPr>
        <w:pStyle w:val="Bullets"/>
      </w:pPr>
      <w:r>
        <w:t>Responsibilities, competencies required</w:t>
      </w:r>
    </w:p>
    <w:p w:rsidR="00DF27D3" w:rsidRDefault="00DF27D3" w:rsidP="00DF27D3">
      <w:pPr>
        <w:pStyle w:val="Bullets"/>
      </w:pPr>
      <w:r>
        <w:t>Self, other owners, family and/or friends</w:t>
      </w:r>
    </w:p>
    <w:p w:rsidR="00DF27D3" w:rsidRDefault="00DF27D3" w:rsidP="00DF27D3">
      <w:pPr>
        <w:pStyle w:val="Bullets"/>
      </w:pPr>
      <w:r>
        <w:t>Sub-contractors or external advisors/consultants</w:t>
      </w:r>
    </w:p>
    <w:p w:rsidR="00DF27D3" w:rsidRDefault="00DF27D3" w:rsidP="00DF27D3">
      <w:pPr>
        <w:pStyle w:val="Bullets"/>
      </w:pPr>
      <w:r>
        <w:t>Time commi</w:t>
      </w:r>
      <w:r w:rsidR="00DC3C58">
        <w:t>tment, performance expectations</w:t>
      </w:r>
      <w:r w:rsidR="00D872D7">
        <w:t>.</w:t>
      </w:r>
    </w:p>
    <w:p w:rsidR="00DF27D3" w:rsidRPr="0004034A" w:rsidRDefault="00DF27D3" w:rsidP="00DF27D3">
      <w:r w:rsidRPr="0004034A">
        <w:t>Assume the Business Plan is completed, which would outline the purpose of the business.</w:t>
      </w:r>
    </w:p>
    <w:p w:rsidR="00DF27D3" w:rsidRDefault="00DF27D3" w:rsidP="00DF27D3">
      <w:pPr>
        <w:pStyle w:val="BoldBulTight0"/>
        <w:rPr>
          <w:u w:val="single"/>
        </w:rPr>
      </w:pPr>
      <w:r w:rsidRPr="00DC3C58">
        <w:rPr>
          <w:u w:val="single"/>
        </w:rPr>
        <w:t>Typical outline of salient points in a business plan</w:t>
      </w:r>
    </w:p>
    <w:p w:rsidR="00D872D7" w:rsidRPr="00B463AE" w:rsidRDefault="00D872D7" w:rsidP="00D872D7">
      <w:pPr>
        <w:pStyle w:val="BoldBulTight0"/>
      </w:pPr>
      <w:r>
        <w:t>The business plan should include:</w:t>
      </w:r>
    </w:p>
    <w:p w:rsidR="00D872D7" w:rsidRPr="00B463AE" w:rsidRDefault="00D872D7" w:rsidP="00D872D7">
      <w:pPr>
        <w:pStyle w:val="Bullets"/>
      </w:pPr>
      <w:r w:rsidRPr="00B463AE">
        <w:rPr>
          <w:b/>
          <w:bCs/>
        </w:rPr>
        <w:t>Business name:</w:t>
      </w:r>
      <w:r>
        <w:t xml:space="preserve"> </w:t>
      </w:r>
      <w:r w:rsidRPr="00B463AE">
        <w:t xml:space="preserve">Enter your business name as registered in your state/territory. If you have not registered your business name, </w:t>
      </w:r>
      <w:r>
        <w:t>add your proposed business name</w:t>
      </w:r>
    </w:p>
    <w:p w:rsidR="00D872D7" w:rsidRPr="00B463AE" w:rsidRDefault="00D872D7" w:rsidP="00D872D7">
      <w:pPr>
        <w:pStyle w:val="Bullets"/>
      </w:pPr>
      <w:r w:rsidRPr="00B463AE">
        <w:rPr>
          <w:b/>
        </w:rPr>
        <w:t>Business structure:</w:t>
      </w:r>
      <w:r>
        <w:t xml:space="preserve"> </w:t>
      </w:r>
      <w:r w:rsidRPr="00B463AE">
        <w:rPr>
          <w:iCs/>
        </w:rPr>
        <w:t>Sole trader, partnership, trust, company.</w:t>
      </w:r>
    </w:p>
    <w:p w:rsidR="00D872D7" w:rsidRPr="00B463AE" w:rsidRDefault="00D872D7" w:rsidP="00D872D7">
      <w:pPr>
        <w:pStyle w:val="Bullets"/>
      </w:pPr>
      <w:r w:rsidRPr="00B463AE">
        <w:rPr>
          <w:b/>
          <w:bCs/>
        </w:rPr>
        <w:t>ABN:</w:t>
      </w:r>
      <w:r w:rsidRPr="00B463AE">
        <w:t xml:space="preserve"> </w:t>
      </w:r>
      <w:r w:rsidRPr="00B463AE">
        <w:rPr>
          <w:iCs/>
        </w:rPr>
        <w:t>Regist</w:t>
      </w:r>
      <w:r>
        <w:rPr>
          <w:iCs/>
        </w:rPr>
        <w:t>ered Australian business number</w:t>
      </w:r>
    </w:p>
    <w:p w:rsidR="00D872D7" w:rsidRPr="00B463AE" w:rsidRDefault="00D872D7" w:rsidP="00D872D7">
      <w:pPr>
        <w:pStyle w:val="Bullets"/>
      </w:pPr>
      <w:r w:rsidRPr="00B463AE">
        <w:rPr>
          <w:b/>
          <w:bCs/>
        </w:rPr>
        <w:t xml:space="preserve">ACN: </w:t>
      </w:r>
      <w:r w:rsidRPr="00B463AE">
        <w:rPr>
          <w:iCs/>
        </w:rPr>
        <w:t>Registered Australia</w:t>
      </w:r>
      <w:r>
        <w:rPr>
          <w:iCs/>
        </w:rPr>
        <w:t>n company number, if applicable</w:t>
      </w:r>
    </w:p>
    <w:p w:rsidR="00D872D7" w:rsidRPr="00B463AE" w:rsidRDefault="00D872D7" w:rsidP="00D872D7">
      <w:pPr>
        <w:pStyle w:val="Bullets"/>
      </w:pPr>
      <w:r w:rsidRPr="00B463AE">
        <w:rPr>
          <w:b/>
        </w:rPr>
        <w:t>Business location:</w:t>
      </w:r>
      <w:r>
        <w:t xml:space="preserve"> </w:t>
      </w:r>
      <w:r w:rsidRPr="00B463AE">
        <w:t>Main business location</w:t>
      </w:r>
    </w:p>
    <w:p w:rsidR="00D872D7" w:rsidRPr="00B463AE" w:rsidRDefault="00D872D7" w:rsidP="00D872D7">
      <w:pPr>
        <w:pStyle w:val="Bullets"/>
        <w:rPr>
          <w:b/>
          <w:bCs/>
        </w:rPr>
      </w:pPr>
      <w:r w:rsidRPr="00B463AE">
        <w:rPr>
          <w:b/>
        </w:rPr>
        <w:t>Date established:</w:t>
      </w:r>
      <w:r>
        <w:t xml:space="preserve"> The date you started trading</w:t>
      </w:r>
    </w:p>
    <w:p w:rsidR="00D872D7" w:rsidRPr="00B463AE" w:rsidRDefault="00D872D7" w:rsidP="00D872D7">
      <w:pPr>
        <w:pStyle w:val="Bullets"/>
        <w:rPr>
          <w:b/>
          <w:bCs/>
        </w:rPr>
      </w:pPr>
      <w:r w:rsidRPr="00B463AE">
        <w:rPr>
          <w:b/>
          <w:bCs/>
        </w:rPr>
        <w:t xml:space="preserve">Business owner(s): </w:t>
      </w:r>
      <w:r>
        <w:rPr>
          <w:bCs/>
        </w:rPr>
        <w:t>List all of the business owners</w:t>
      </w:r>
    </w:p>
    <w:p w:rsidR="00D872D7" w:rsidRPr="00B463AE" w:rsidRDefault="00D872D7" w:rsidP="00D872D7">
      <w:pPr>
        <w:pStyle w:val="Bullets"/>
        <w:rPr>
          <w:b/>
          <w:bCs/>
        </w:rPr>
      </w:pPr>
      <w:bookmarkStart w:id="27" w:name="OLE_LINK1"/>
      <w:bookmarkStart w:id="28" w:name="OLE_LINK2"/>
      <w:r w:rsidRPr="00B463AE">
        <w:rPr>
          <w:b/>
          <w:bCs/>
        </w:rPr>
        <w:t>Relevant owner experience:</w:t>
      </w:r>
      <w:bookmarkEnd w:id="27"/>
      <w:bookmarkEnd w:id="28"/>
      <w:r w:rsidRPr="00B463AE">
        <w:rPr>
          <w:b/>
          <w:bCs/>
        </w:rPr>
        <w:t xml:space="preserve"> </w:t>
      </w:r>
      <w:r w:rsidRPr="00B463AE">
        <w:rPr>
          <w:iCs/>
        </w:rPr>
        <w:t>Briefly outline your experience and/or years in the industry an</w:t>
      </w:r>
      <w:r>
        <w:rPr>
          <w:iCs/>
        </w:rPr>
        <w:t>d any major achievements/awards</w:t>
      </w:r>
    </w:p>
    <w:p w:rsidR="00D872D7" w:rsidRPr="00B463AE" w:rsidRDefault="00D872D7" w:rsidP="00D872D7">
      <w:pPr>
        <w:pStyle w:val="Bullets"/>
        <w:rPr>
          <w:iCs/>
        </w:rPr>
      </w:pPr>
      <w:r w:rsidRPr="00B463AE">
        <w:rPr>
          <w:b/>
          <w:bCs/>
        </w:rPr>
        <w:t xml:space="preserve">Products/services: </w:t>
      </w:r>
      <w:r w:rsidRPr="00B463AE">
        <w:rPr>
          <w:iCs/>
        </w:rPr>
        <w:t xml:space="preserve">What products/services are you selling? </w:t>
      </w:r>
      <w:r w:rsidRPr="00B463AE">
        <w:t>What is the anticipated demand for your products/services?</w:t>
      </w:r>
    </w:p>
    <w:p w:rsidR="00D872D7" w:rsidRDefault="00D872D7" w:rsidP="00D872D7">
      <w:pPr>
        <w:pStyle w:val="BoldBulTight0"/>
        <w:rPr>
          <w:u w:val="single"/>
        </w:rPr>
      </w:pPr>
      <w:r w:rsidRPr="00D872D7">
        <w:rPr>
          <w:u w:val="single"/>
        </w:rPr>
        <w:t>The Market</w:t>
      </w:r>
    </w:p>
    <w:p w:rsidR="00D872D7" w:rsidRPr="00D872D7" w:rsidRDefault="00D872D7" w:rsidP="00D872D7">
      <w:pPr>
        <w:pStyle w:val="BoldBulTight0"/>
      </w:pPr>
      <w:r w:rsidRPr="00D872D7">
        <w:t>Consider:</w:t>
      </w:r>
    </w:p>
    <w:p w:rsidR="00D872D7" w:rsidRPr="00D872D7" w:rsidRDefault="00D872D7" w:rsidP="00D872D7">
      <w:pPr>
        <w:pStyle w:val="Bullets"/>
      </w:pPr>
      <w:r w:rsidRPr="00D872D7">
        <w:rPr>
          <w:b/>
        </w:rPr>
        <w:t xml:space="preserve">Target market: </w:t>
      </w:r>
      <w:r w:rsidRPr="00D872D7">
        <w:t>Who are you selling to? Why would they buy your</w:t>
      </w:r>
      <w:r>
        <w:t xml:space="preserve"> products/services over others?</w:t>
      </w:r>
    </w:p>
    <w:p w:rsidR="00D872D7" w:rsidRPr="00D872D7" w:rsidRDefault="00D872D7" w:rsidP="00D872D7">
      <w:pPr>
        <w:pStyle w:val="Bullets"/>
        <w:rPr>
          <w:u w:val="single"/>
        </w:rPr>
      </w:pPr>
      <w:r w:rsidRPr="00B463AE">
        <w:rPr>
          <w:b/>
        </w:rPr>
        <w:lastRenderedPageBreak/>
        <w:t xml:space="preserve">Marketing strategy: </w:t>
      </w:r>
      <w:r w:rsidRPr="00B463AE">
        <w:t>How do you plan to enter the market? How do you intend to attract custome</w:t>
      </w:r>
      <w:r>
        <w:t>rs? How and why will this work?</w:t>
      </w:r>
    </w:p>
    <w:p w:rsidR="00D872D7" w:rsidRPr="00D872D7" w:rsidRDefault="00D872D7" w:rsidP="00D872D7">
      <w:pPr>
        <w:pStyle w:val="BoldBulTight0"/>
        <w:rPr>
          <w:u w:val="single"/>
        </w:rPr>
      </w:pPr>
      <w:r w:rsidRPr="00D872D7">
        <w:rPr>
          <w:u w:val="single"/>
        </w:rPr>
        <w:t>The Future</w:t>
      </w:r>
    </w:p>
    <w:p w:rsidR="00D872D7" w:rsidRPr="00D872D7" w:rsidRDefault="00D872D7" w:rsidP="00D872D7">
      <w:pPr>
        <w:pStyle w:val="Bullets"/>
      </w:pPr>
      <w:r w:rsidRPr="00D872D7">
        <w:rPr>
          <w:b/>
        </w:rPr>
        <w:t xml:space="preserve">Vision statement: </w:t>
      </w:r>
      <w:r w:rsidRPr="00D872D7">
        <w:t>The vision statement briefly outlines your future plan for the business. It should state clearly what your over</w:t>
      </w:r>
      <w:r>
        <w:t>all goals for the business are</w:t>
      </w:r>
    </w:p>
    <w:p w:rsidR="00D872D7" w:rsidRDefault="00D872D7" w:rsidP="00D872D7">
      <w:pPr>
        <w:pStyle w:val="Bullets"/>
      </w:pPr>
      <w:r w:rsidRPr="00D872D7">
        <w:rPr>
          <w:b/>
        </w:rPr>
        <w:t xml:space="preserve">Goals/objectives: </w:t>
      </w:r>
      <w:r w:rsidRPr="00D872D7">
        <w:t>What are your short &amp; long term goals? What activities w</w:t>
      </w:r>
      <w:r>
        <w:t>ill you undertake to meet them?</w:t>
      </w:r>
    </w:p>
    <w:p w:rsidR="00D872D7" w:rsidRPr="00D872D7" w:rsidRDefault="00D872D7" w:rsidP="00D872D7">
      <w:pPr>
        <w:pStyle w:val="BoldBulTight0"/>
        <w:rPr>
          <w:u w:val="single"/>
        </w:rPr>
      </w:pPr>
      <w:r w:rsidRPr="00D872D7">
        <w:rPr>
          <w:u w:val="single"/>
        </w:rPr>
        <w:t>The Finances</w:t>
      </w:r>
    </w:p>
    <w:p w:rsidR="00D872D7" w:rsidRDefault="00D872D7" w:rsidP="00D872D7">
      <w:r w:rsidRPr="00B463AE">
        <w:t>Briefly outline how much profit you intend on making in a particular timeframe. How much money will you need up-front? Where will you obtain these funds? What portion will you be seeking from other sources? How much of your own money are you con</w:t>
      </w:r>
      <w:r>
        <w:t>tributing towards the business?</w:t>
      </w:r>
    </w:p>
    <w:p w:rsidR="00D872D7" w:rsidRPr="00D872D7" w:rsidRDefault="00D872D7" w:rsidP="00D872D7">
      <w:pPr>
        <w:pStyle w:val="BoldBulTight0"/>
        <w:rPr>
          <w:u w:val="single"/>
        </w:rPr>
      </w:pPr>
      <w:r w:rsidRPr="00D872D7">
        <w:rPr>
          <w:u w:val="single"/>
        </w:rPr>
        <w:t>Business premises</w:t>
      </w:r>
    </w:p>
    <w:p w:rsidR="00D872D7" w:rsidRPr="00D872D7" w:rsidRDefault="00D872D7" w:rsidP="00D872D7">
      <w:r w:rsidRPr="00D872D7">
        <w:t>Describe the location and space occupied/required. What is the size of the space you occupy/require? Which city or town? Where in relation to landmarks/main areas? If you have a retail business, where are you in relation to other shops? What is the retail traffic like?</w:t>
      </w:r>
    </w:p>
    <w:p w:rsidR="00DC3C58" w:rsidRDefault="00D872D7" w:rsidP="00D872D7">
      <w:r>
        <w:t xml:space="preserve">Buy/lease: </w:t>
      </w:r>
      <w:r w:rsidRPr="00D872D7">
        <w:t>If you have purchased a business premises or are currently leasing, briefly outline the arrangements. If you are still looking for a lease, outline your commercial lease requirements and any</w:t>
      </w:r>
      <w:r>
        <w:t xml:space="preserve"> utilities/facilities required.</w:t>
      </w:r>
      <w:bookmarkStart w:id="29" w:name="_Toc247949632"/>
    </w:p>
    <w:p w:rsidR="00DF27D3" w:rsidRPr="00DC3C58" w:rsidRDefault="00DF27D3" w:rsidP="00EB0B6D">
      <w:pPr>
        <w:pStyle w:val="Heading3"/>
      </w:pPr>
      <w:r w:rsidRPr="00DC3C58">
        <w:t>Determine staffing requirements in accordance with the business plan</w:t>
      </w:r>
    </w:p>
    <w:p w:rsidR="00DF27D3" w:rsidRPr="00EB0B6D" w:rsidRDefault="00DF27D3" w:rsidP="00EB0B6D">
      <w:pPr>
        <w:pStyle w:val="BoldBulTight0"/>
        <w:rPr>
          <w:u w:val="single"/>
        </w:rPr>
      </w:pPr>
      <w:r w:rsidRPr="00EB0B6D">
        <w:rPr>
          <w:u w:val="single"/>
        </w:rPr>
        <w:t>Organisation chart</w:t>
      </w:r>
      <w:bookmarkEnd w:id="29"/>
      <w:r w:rsidR="00DC3C58" w:rsidRPr="00EB0B6D">
        <w:rPr>
          <w:u w:val="single"/>
        </w:rPr>
        <w:t>:</w:t>
      </w:r>
    </w:p>
    <w:p w:rsidR="00C0293A" w:rsidRPr="00EB0B6D" w:rsidRDefault="00C0293A" w:rsidP="00EB0B6D">
      <w:r w:rsidRPr="00EB0B6D">
        <w:t xml:space="preserve">An organisation chart is helpful for displaying the structure and hierarchy of the organisation. It gives a visual representation of the position of various team members and management involved with the project and makes it easy for team members to see who they need to go to. </w:t>
      </w:r>
    </w:p>
    <w:p w:rsidR="00C0293A" w:rsidRPr="00EB0B6D" w:rsidRDefault="00C0293A" w:rsidP="00EB0B6D">
      <w:r w:rsidRPr="00EB0B6D">
        <w:t xml:space="preserve">An organisation chart can be as simple or as complex as needed, they may also have photographs of the individuals under each job title for ease of recognition. Organisation charts can be sent to team members or hung up in poster form for reference. </w:t>
      </w:r>
    </w:p>
    <w:p w:rsidR="00C0293A" w:rsidRPr="00EB0B6D" w:rsidRDefault="00C0293A" w:rsidP="00C0293A">
      <w:pPr>
        <w:pStyle w:val="BoldBulTight0"/>
        <w:rPr>
          <w:rStyle w:val="Strong"/>
          <w:b/>
          <w:bCs w:val="0"/>
          <w:u w:val="single"/>
          <w:lang w:val="en-GB"/>
        </w:rPr>
      </w:pPr>
      <w:bookmarkStart w:id="30" w:name="_Toc243809446"/>
      <w:bookmarkStart w:id="31" w:name="_Toc243816960"/>
      <w:bookmarkStart w:id="32" w:name="_Toc243887262"/>
      <w:bookmarkStart w:id="33" w:name="_Toc243887460"/>
      <w:bookmarkStart w:id="34" w:name="_Toc243887496"/>
      <w:bookmarkStart w:id="35" w:name="_Toc243887532"/>
      <w:bookmarkStart w:id="36" w:name="_Toc243887569"/>
      <w:bookmarkStart w:id="37" w:name="_Toc243887606"/>
      <w:bookmarkStart w:id="38" w:name="_Toc243888593"/>
      <w:bookmarkStart w:id="39" w:name="_Toc243888711"/>
      <w:bookmarkStart w:id="40" w:name="_Toc243889705"/>
      <w:bookmarkStart w:id="41" w:name="_Toc243893179"/>
      <w:bookmarkStart w:id="42" w:name="_Toc243901085"/>
      <w:bookmarkStart w:id="43" w:name="_Toc243904621"/>
      <w:bookmarkStart w:id="44" w:name="_Toc243904695"/>
      <w:bookmarkStart w:id="45" w:name="_Toc243904741"/>
      <w:bookmarkStart w:id="46" w:name="_Toc243904781"/>
      <w:bookmarkStart w:id="47" w:name="_Toc243967861"/>
      <w:r w:rsidRPr="00EB0B6D">
        <w:rPr>
          <w:u w:val="single"/>
          <w:lang w:val="en-GB"/>
        </w:rPr>
        <w:t>Organisation chart example:</w:t>
      </w:r>
    </w:p>
    <w:p w:rsidR="00C0293A" w:rsidRDefault="00C0293A" w:rsidP="00C0293A">
      <w:pPr>
        <w:pStyle w:val="Heading3"/>
      </w:pPr>
      <w:bookmarkStart w:id="48" w:name="_Toc419285771"/>
      <w:r>
        <w:rPr>
          <w:noProof/>
        </w:rPr>
        <w:drawing>
          <wp:anchor distT="0" distB="0" distL="114300" distR="114300" simplePos="0" relativeHeight="251846656" behindDoc="0" locked="0" layoutInCell="1" allowOverlap="1" wp14:anchorId="03C5B685" wp14:editId="52F7C449">
            <wp:simplePos x="0" y="0"/>
            <wp:positionH relativeFrom="column">
              <wp:posOffset>476250</wp:posOffset>
            </wp:positionH>
            <wp:positionV relativeFrom="paragraph">
              <wp:posOffset>227965</wp:posOffset>
            </wp:positionV>
            <wp:extent cx="4838700" cy="2543175"/>
            <wp:effectExtent l="0" t="57150" r="0" b="85725"/>
            <wp:wrapTight wrapText="bothSides">
              <wp:wrapPolygon edited="0">
                <wp:start x="7654" y="-485"/>
                <wp:lineTo x="7483" y="1618"/>
                <wp:lineTo x="7483" y="7119"/>
                <wp:lineTo x="3997" y="7604"/>
                <wp:lineTo x="3912" y="12782"/>
                <wp:lineTo x="3402" y="14238"/>
                <wp:lineTo x="3402" y="15371"/>
                <wp:lineTo x="425" y="15371"/>
                <wp:lineTo x="425" y="22166"/>
                <wp:lineTo x="21175" y="22166"/>
                <wp:lineTo x="21430" y="15533"/>
                <wp:lineTo x="18369" y="15371"/>
                <wp:lineTo x="18369" y="13753"/>
                <wp:lineTo x="11055" y="12782"/>
                <wp:lineTo x="11055" y="7604"/>
                <wp:lineTo x="11395" y="7604"/>
                <wp:lineTo x="14117" y="5339"/>
                <wp:lineTo x="14117" y="1942"/>
                <wp:lineTo x="13946" y="-485"/>
                <wp:lineTo x="7654" y="-485"/>
              </wp:wrapPolygon>
            </wp:wrapTight>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bookmarkEnd w:id="48"/>
      <w:r>
        <w:br w:type="page"/>
      </w:r>
    </w:p>
    <w:p w:rsidR="00DF27D3" w:rsidRPr="000B0373" w:rsidRDefault="00DF27D3" w:rsidP="00EB0B6D">
      <w:pPr>
        <w:pStyle w:val="BoldBulTight0"/>
      </w:pPr>
      <w:bookmarkStart w:id="49" w:name="_Toc345158678"/>
      <w:bookmarkStart w:id="50" w:name="_Toc41928577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0B0373">
        <w:lastRenderedPageBreak/>
        <w:t>Staffing needs</w:t>
      </w:r>
      <w:bookmarkEnd w:id="49"/>
      <w:bookmarkEnd w:id="50"/>
      <w:r w:rsidR="00EB0B6D">
        <w:t xml:space="preserve"> may include:</w:t>
      </w:r>
    </w:p>
    <w:p w:rsidR="00DF27D3" w:rsidRPr="002F6F41" w:rsidRDefault="00DF27D3" w:rsidP="00DF27D3">
      <w:pPr>
        <w:pStyle w:val="Bullets"/>
      </w:pPr>
      <w:r w:rsidRPr="002F6F41">
        <w:t>List of roles</w:t>
      </w:r>
    </w:p>
    <w:p w:rsidR="00DF27D3" w:rsidRPr="002F6F41" w:rsidRDefault="00DF27D3" w:rsidP="00DF27D3">
      <w:pPr>
        <w:pStyle w:val="Bullets"/>
      </w:pPr>
      <w:r w:rsidRPr="002F6F41">
        <w:t>Management structure</w:t>
      </w:r>
    </w:p>
    <w:p w:rsidR="00DF27D3" w:rsidRPr="002F6F41" w:rsidRDefault="00DF27D3" w:rsidP="00DF27D3">
      <w:pPr>
        <w:pStyle w:val="Bullets"/>
      </w:pPr>
      <w:r w:rsidRPr="002F6F41">
        <w:t>Job descriptions</w:t>
      </w:r>
    </w:p>
    <w:p w:rsidR="00DF27D3" w:rsidRPr="002F6F41" w:rsidRDefault="00DF27D3" w:rsidP="00DF27D3">
      <w:pPr>
        <w:pStyle w:val="Bullets"/>
      </w:pPr>
      <w:r w:rsidRPr="002F6F41">
        <w:t>Number of employees</w:t>
      </w:r>
    </w:p>
    <w:p w:rsidR="00DF27D3" w:rsidRPr="002F6F41" w:rsidRDefault="00DF27D3" w:rsidP="00DF27D3">
      <w:pPr>
        <w:pStyle w:val="Bullets"/>
      </w:pPr>
      <w:r w:rsidRPr="002F6F41">
        <w:t>Proposed compensation</w:t>
      </w:r>
    </w:p>
    <w:p w:rsidR="00DF27D3" w:rsidRPr="002F6F41" w:rsidRDefault="00DF27D3" w:rsidP="00DF27D3">
      <w:pPr>
        <w:pStyle w:val="Bullets"/>
      </w:pPr>
      <w:r w:rsidRPr="002F6F41">
        <w:t>Availability</w:t>
      </w:r>
    </w:p>
    <w:p w:rsidR="00DF27D3" w:rsidRPr="00EB0B6D" w:rsidRDefault="00DF27D3" w:rsidP="00DF27D3">
      <w:pPr>
        <w:pStyle w:val="Bullets"/>
      </w:pPr>
      <w:r w:rsidRPr="002F6F41">
        <w:t>Training plan</w:t>
      </w:r>
      <w:r w:rsidR="00EB0B6D">
        <w:t>:</w:t>
      </w:r>
    </w:p>
    <w:p w:rsidR="00DF27D3" w:rsidRPr="00312DD5" w:rsidRDefault="00DF27D3" w:rsidP="00EB0B6D">
      <w:pPr>
        <w:pStyle w:val="BoldBulTight0"/>
      </w:pPr>
      <w:bookmarkStart w:id="51" w:name="_Toc345158679"/>
      <w:bookmarkStart w:id="52" w:name="_Toc419285773"/>
      <w:r>
        <w:t>S</w:t>
      </w:r>
      <w:r w:rsidRPr="00312DD5">
        <w:t xml:space="preserve">taff </w:t>
      </w:r>
      <w:r>
        <w:t xml:space="preserve">Management structure </w:t>
      </w:r>
      <w:r w:rsidR="00DC3C58">
        <w:t xml:space="preserve">key staff </w:t>
      </w:r>
      <w:r>
        <w:br/>
      </w:r>
      <w:bookmarkEnd w:id="51"/>
      <w:bookmarkEnd w:id="52"/>
    </w:p>
    <w:tbl>
      <w:tblPr>
        <w:tblStyle w:val="LightList-Accent2"/>
        <w:tblW w:w="8753"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000" w:firstRow="0" w:lastRow="0" w:firstColumn="0" w:lastColumn="0" w:noHBand="0" w:noVBand="0"/>
      </w:tblPr>
      <w:tblGrid>
        <w:gridCol w:w="1920"/>
        <w:gridCol w:w="1200"/>
        <w:gridCol w:w="1913"/>
        <w:gridCol w:w="3720"/>
      </w:tblGrid>
      <w:tr w:rsidR="00DF27D3" w:rsidRPr="00B07CD5" w:rsidTr="00DC3C58">
        <w:trPr>
          <w:cnfStyle w:val="000000100000" w:firstRow="0" w:lastRow="0" w:firstColumn="0" w:lastColumn="0" w:oddVBand="0" w:evenVBand="0" w:oddHBand="1" w:evenHBand="0" w:firstRowFirstColumn="0" w:firstRowLastColumn="0" w:lastRowFirstColumn="0" w:lastRowLastColumn="0"/>
          <w:trHeight w:val="345"/>
        </w:trPr>
        <w:tc>
          <w:tcPr>
            <w:cnfStyle w:val="000010000000" w:firstRow="0" w:lastRow="0" w:firstColumn="0" w:lastColumn="0" w:oddVBand="1" w:evenVBand="0" w:oddHBand="0" w:evenHBand="0" w:firstRowFirstColumn="0" w:firstRowLastColumn="0" w:lastRowFirstColumn="0" w:lastRowLastColumn="0"/>
            <w:tcW w:w="1920"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DF27D3" w:rsidRPr="00B07CD5" w:rsidRDefault="00DF27D3" w:rsidP="00EB0B6D">
            <w:pPr>
              <w:spacing w:before="120" w:after="120" w:line="240" w:lineRule="auto"/>
              <w:rPr>
                <w:rFonts w:cstheme="minorHAnsi"/>
                <w:b/>
              </w:rPr>
            </w:pPr>
            <w:r w:rsidRPr="00B07CD5">
              <w:rPr>
                <w:rFonts w:cstheme="minorHAnsi"/>
                <w:b/>
              </w:rPr>
              <w:t>Job Title</w:t>
            </w:r>
          </w:p>
        </w:tc>
        <w:tc>
          <w:tcPr>
            <w:tcW w:w="1200" w:type="dxa"/>
            <w:tcBorders>
              <w:top w:val="none" w:sz="0" w:space="0" w:color="auto"/>
              <w:bottom w:val="none" w:sz="0" w:space="0" w:color="auto"/>
            </w:tcBorders>
            <w:shd w:val="clear" w:color="auto" w:fill="E5B8B7" w:themeFill="accent2" w:themeFillTint="66"/>
          </w:tcPr>
          <w:p w:rsidR="00DF27D3" w:rsidRPr="00B07CD5" w:rsidRDefault="00DF27D3" w:rsidP="00EB0B6D">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r w:rsidRPr="00B07CD5">
              <w:rPr>
                <w:rFonts w:cstheme="minorHAnsi"/>
                <w:b/>
              </w:rPr>
              <w:t>Name</w:t>
            </w:r>
          </w:p>
        </w:tc>
        <w:tc>
          <w:tcPr>
            <w:cnfStyle w:val="000010000000" w:firstRow="0" w:lastRow="0" w:firstColumn="0" w:lastColumn="0" w:oddVBand="1" w:evenVBand="0" w:oddHBand="0" w:evenHBand="0" w:firstRowFirstColumn="0" w:firstRowLastColumn="0" w:lastRowFirstColumn="0" w:lastRowLastColumn="0"/>
            <w:tcW w:w="1913"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DF27D3" w:rsidRPr="00B07CD5" w:rsidRDefault="00DF27D3" w:rsidP="00EB0B6D">
            <w:pPr>
              <w:spacing w:before="120" w:after="120" w:line="240" w:lineRule="auto"/>
              <w:rPr>
                <w:rFonts w:cstheme="minorHAnsi"/>
                <w:b/>
              </w:rPr>
            </w:pPr>
            <w:r w:rsidRPr="00B07CD5">
              <w:rPr>
                <w:rFonts w:cstheme="minorHAnsi"/>
                <w:b/>
              </w:rPr>
              <w:t>Expected staff turnover</w:t>
            </w:r>
          </w:p>
        </w:tc>
        <w:tc>
          <w:tcPr>
            <w:tcW w:w="3720" w:type="dxa"/>
            <w:tcBorders>
              <w:top w:val="none" w:sz="0" w:space="0" w:color="auto"/>
              <w:bottom w:val="none" w:sz="0" w:space="0" w:color="auto"/>
              <w:right w:val="none" w:sz="0" w:space="0" w:color="auto"/>
            </w:tcBorders>
            <w:shd w:val="clear" w:color="auto" w:fill="E5B8B7" w:themeFill="accent2" w:themeFillTint="66"/>
          </w:tcPr>
          <w:p w:rsidR="00DF27D3" w:rsidRPr="00B07CD5" w:rsidRDefault="00DF27D3" w:rsidP="00EB0B6D">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r w:rsidRPr="00B07CD5">
              <w:rPr>
                <w:rFonts w:cstheme="minorHAnsi"/>
                <w:b/>
              </w:rPr>
              <w:t>Skills or strengths</w:t>
            </w:r>
          </w:p>
        </w:tc>
      </w:tr>
      <w:tr w:rsidR="00DF27D3" w:rsidRPr="00B07CD5" w:rsidTr="00DC3C58">
        <w:trPr>
          <w:trHeight w:val="315"/>
        </w:trPr>
        <w:tc>
          <w:tcPr>
            <w:cnfStyle w:val="000010000000" w:firstRow="0" w:lastRow="0" w:firstColumn="0" w:lastColumn="0" w:oddVBand="1" w:evenVBand="0" w:oddHBand="0" w:evenHBand="0" w:firstRowFirstColumn="0" w:firstRowLastColumn="0" w:lastRowFirstColumn="0" w:lastRowLastColumn="0"/>
            <w:tcW w:w="1920" w:type="dxa"/>
            <w:tcBorders>
              <w:left w:val="none" w:sz="0" w:space="0" w:color="auto"/>
              <w:right w:val="none" w:sz="0" w:space="0" w:color="auto"/>
            </w:tcBorders>
          </w:tcPr>
          <w:p w:rsidR="00DF27D3" w:rsidRPr="00B07CD5" w:rsidRDefault="00DF27D3" w:rsidP="00EB0B6D">
            <w:pPr>
              <w:spacing w:before="120" w:after="120" w:line="240" w:lineRule="auto"/>
              <w:rPr>
                <w:rFonts w:cstheme="minorHAnsi"/>
                <w:b/>
              </w:rPr>
            </w:pPr>
            <w:r w:rsidRPr="00B07CD5">
              <w:rPr>
                <w:rFonts w:cstheme="minorHAnsi"/>
                <w:b/>
              </w:rPr>
              <w:t>e.g. Marketing/ Sales Manager</w:t>
            </w:r>
          </w:p>
          <w:p w:rsidR="00DF27D3" w:rsidRPr="00B07CD5" w:rsidRDefault="00DF27D3" w:rsidP="00EB0B6D">
            <w:pPr>
              <w:spacing w:before="120" w:after="120" w:line="240" w:lineRule="auto"/>
              <w:rPr>
                <w:rFonts w:cstheme="minorHAnsi"/>
                <w:b/>
              </w:rPr>
            </w:pPr>
            <w:r w:rsidRPr="00B07CD5">
              <w:rPr>
                <w:rFonts w:cstheme="minorHAnsi"/>
                <w:b/>
              </w:rPr>
              <w:t>Full time</w:t>
            </w:r>
          </w:p>
        </w:tc>
        <w:tc>
          <w:tcPr>
            <w:tcW w:w="1200" w:type="dxa"/>
          </w:tcPr>
          <w:p w:rsidR="00DF27D3" w:rsidRPr="00B07CD5" w:rsidRDefault="00DF27D3" w:rsidP="00EB0B6D">
            <w:pPr>
              <w:autoSpaceDE w:val="0"/>
              <w:autoSpaceDN w:val="0"/>
              <w:adjustRightInd w:val="0"/>
              <w:spacing w:before="120" w:after="120" w:line="240" w:lineRule="auto"/>
              <w:cnfStyle w:val="000000000000" w:firstRow="0" w:lastRow="0" w:firstColumn="0" w:lastColumn="0" w:oddVBand="0" w:evenVBand="0" w:oddHBand="0" w:evenHBand="0" w:firstRowFirstColumn="0" w:firstRowLastColumn="0" w:lastRowFirstColumn="0" w:lastRowLastColumn="0"/>
              <w:rPr>
                <w:rFonts w:cstheme="minorHAnsi"/>
                <w:b/>
                <w:i/>
              </w:rPr>
            </w:pPr>
          </w:p>
        </w:tc>
        <w:tc>
          <w:tcPr>
            <w:cnfStyle w:val="000010000000" w:firstRow="0" w:lastRow="0" w:firstColumn="0" w:lastColumn="0" w:oddVBand="1" w:evenVBand="0" w:oddHBand="0" w:evenHBand="0" w:firstRowFirstColumn="0" w:firstRowLastColumn="0" w:lastRowFirstColumn="0" w:lastRowLastColumn="0"/>
            <w:tcW w:w="1913" w:type="dxa"/>
            <w:tcBorders>
              <w:left w:val="none" w:sz="0" w:space="0" w:color="auto"/>
              <w:right w:val="none" w:sz="0" w:space="0" w:color="auto"/>
            </w:tcBorders>
          </w:tcPr>
          <w:p w:rsidR="00DF27D3" w:rsidRPr="00B07CD5" w:rsidRDefault="00DF27D3" w:rsidP="00EB0B6D">
            <w:pPr>
              <w:spacing w:before="120" w:after="120" w:line="240" w:lineRule="auto"/>
              <w:rPr>
                <w:rFonts w:cstheme="minorHAnsi"/>
                <w:b/>
              </w:rPr>
            </w:pPr>
            <w:r w:rsidRPr="00B07CD5">
              <w:rPr>
                <w:rFonts w:cstheme="minorHAnsi"/>
                <w:b/>
              </w:rPr>
              <w:t>[12-18 months]</w:t>
            </w:r>
          </w:p>
        </w:tc>
        <w:tc>
          <w:tcPr>
            <w:tcW w:w="3720" w:type="dxa"/>
          </w:tcPr>
          <w:p w:rsidR="00DF27D3" w:rsidRPr="00B07CD5" w:rsidRDefault="00DF27D3" w:rsidP="00EB0B6D">
            <w:pPr>
              <w:spacing w:before="120" w:after="120" w:line="240" w:lineRule="auto"/>
              <w:cnfStyle w:val="000000000000" w:firstRow="0" w:lastRow="0" w:firstColumn="0" w:lastColumn="0" w:oddVBand="0" w:evenVBand="0" w:oddHBand="0" w:evenHBand="0" w:firstRowFirstColumn="0" w:firstRowLastColumn="0" w:lastRowFirstColumn="0" w:lastRowLastColumn="0"/>
              <w:rPr>
                <w:rFonts w:cstheme="minorHAnsi"/>
                <w:b/>
              </w:rPr>
            </w:pPr>
            <w:r w:rsidRPr="00B07CD5">
              <w:rPr>
                <w:rFonts w:cstheme="minorHAnsi"/>
                <w:b/>
              </w:rPr>
              <w:t xml:space="preserve">Relevant qualifications in Sales/Marketing. At least 5 </w:t>
            </w:r>
            <w:r w:rsidR="001D6447" w:rsidRPr="00B07CD5">
              <w:rPr>
                <w:rFonts w:cstheme="minorHAnsi"/>
                <w:b/>
              </w:rPr>
              <w:t>years’ experience</w:t>
            </w:r>
            <w:r w:rsidRPr="00B07CD5">
              <w:rPr>
                <w:rFonts w:cstheme="minorHAnsi"/>
                <w:b/>
              </w:rPr>
              <w:t xml:space="preserve"> in the industry. Award in marketing excellence 2007.]</w:t>
            </w:r>
          </w:p>
        </w:tc>
      </w:tr>
      <w:tr w:rsidR="00DF27D3" w:rsidRPr="00B07CD5" w:rsidTr="00DC3C58">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1920" w:type="dxa"/>
            <w:tcBorders>
              <w:top w:val="none" w:sz="0" w:space="0" w:color="auto"/>
              <w:left w:val="none" w:sz="0" w:space="0" w:color="auto"/>
              <w:bottom w:val="none" w:sz="0" w:space="0" w:color="auto"/>
              <w:right w:val="none" w:sz="0" w:space="0" w:color="auto"/>
            </w:tcBorders>
          </w:tcPr>
          <w:p w:rsidR="00DF27D3" w:rsidRPr="00B07CD5" w:rsidRDefault="00DF27D3" w:rsidP="00EB0B6D">
            <w:pPr>
              <w:spacing w:before="120" w:after="120" w:line="240" w:lineRule="auto"/>
              <w:rPr>
                <w:rFonts w:cstheme="minorHAnsi"/>
                <w:b/>
              </w:rPr>
            </w:pPr>
            <w:r w:rsidRPr="00B07CD5">
              <w:rPr>
                <w:rFonts w:cstheme="minorHAnsi"/>
                <w:b/>
              </w:rPr>
              <w:t>Next</w:t>
            </w:r>
          </w:p>
        </w:tc>
        <w:tc>
          <w:tcPr>
            <w:tcW w:w="1200" w:type="dxa"/>
            <w:tcBorders>
              <w:top w:val="none" w:sz="0" w:space="0" w:color="auto"/>
              <w:bottom w:val="none" w:sz="0" w:space="0" w:color="auto"/>
            </w:tcBorders>
          </w:tcPr>
          <w:p w:rsidR="00DF27D3" w:rsidRPr="00B07CD5" w:rsidRDefault="00DF27D3" w:rsidP="00EB0B6D">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p>
        </w:tc>
        <w:tc>
          <w:tcPr>
            <w:cnfStyle w:val="000010000000" w:firstRow="0" w:lastRow="0" w:firstColumn="0" w:lastColumn="0" w:oddVBand="1" w:evenVBand="0" w:oddHBand="0" w:evenHBand="0" w:firstRowFirstColumn="0" w:firstRowLastColumn="0" w:lastRowFirstColumn="0" w:lastRowLastColumn="0"/>
            <w:tcW w:w="1913" w:type="dxa"/>
            <w:tcBorders>
              <w:top w:val="none" w:sz="0" w:space="0" w:color="auto"/>
              <w:left w:val="none" w:sz="0" w:space="0" w:color="auto"/>
              <w:bottom w:val="none" w:sz="0" w:space="0" w:color="auto"/>
              <w:right w:val="none" w:sz="0" w:space="0" w:color="auto"/>
            </w:tcBorders>
          </w:tcPr>
          <w:p w:rsidR="00DF27D3" w:rsidRPr="00B07CD5" w:rsidRDefault="00DF27D3" w:rsidP="00EB0B6D">
            <w:pPr>
              <w:spacing w:before="120" w:after="120" w:line="240" w:lineRule="auto"/>
              <w:rPr>
                <w:rFonts w:cstheme="minorHAnsi"/>
                <w:b/>
              </w:rPr>
            </w:pPr>
          </w:p>
        </w:tc>
        <w:tc>
          <w:tcPr>
            <w:tcW w:w="3720" w:type="dxa"/>
            <w:tcBorders>
              <w:top w:val="none" w:sz="0" w:space="0" w:color="auto"/>
              <w:bottom w:val="none" w:sz="0" w:space="0" w:color="auto"/>
              <w:right w:val="none" w:sz="0" w:space="0" w:color="auto"/>
            </w:tcBorders>
          </w:tcPr>
          <w:p w:rsidR="00DF27D3" w:rsidRPr="00B07CD5" w:rsidRDefault="00DF27D3" w:rsidP="00EB0B6D">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p>
        </w:tc>
      </w:tr>
      <w:tr w:rsidR="00DF27D3" w:rsidRPr="00B07CD5" w:rsidTr="00DC3C58">
        <w:trPr>
          <w:trHeight w:val="315"/>
        </w:trPr>
        <w:tc>
          <w:tcPr>
            <w:cnfStyle w:val="000010000000" w:firstRow="0" w:lastRow="0" w:firstColumn="0" w:lastColumn="0" w:oddVBand="1" w:evenVBand="0" w:oddHBand="0" w:evenHBand="0" w:firstRowFirstColumn="0" w:firstRowLastColumn="0" w:lastRowFirstColumn="0" w:lastRowLastColumn="0"/>
            <w:tcW w:w="1920" w:type="dxa"/>
            <w:tcBorders>
              <w:left w:val="none" w:sz="0" w:space="0" w:color="auto"/>
              <w:right w:val="none" w:sz="0" w:space="0" w:color="auto"/>
            </w:tcBorders>
          </w:tcPr>
          <w:p w:rsidR="00DF27D3" w:rsidRPr="00B07CD5" w:rsidRDefault="00DF27D3" w:rsidP="00EB0B6D">
            <w:pPr>
              <w:spacing w:before="120" w:after="120" w:line="240" w:lineRule="auto"/>
              <w:rPr>
                <w:rFonts w:cstheme="minorHAnsi"/>
                <w:b/>
              </w:rPr>
            </w:pPr>
            <w:r w:rsidRPr="00B07CD5">
              <w:rPr>
                <w:rFonts w:cstheme="minorHAnsi"/>
                <w:b/>
              </w:rPr>
              <w:t>Next</w:t>
            </w:r>
          </w:p>
        </w:tc>
        <w:tc>
          <w:tcPr>
            <w:tcW w:w="1200" w:type="dxa"/>
          </w:tcPr>
          <w:p w:rsidR="00DF27D3" w:rsidRPr="00B07CD5" w:rsidRDefault="00DF27D3" w:rsidP="00EB0B6D">
            <w:pPr>
              <w:spacing w:before="120" w:after="120" w:line="240" w:lineRule="auto"/>
              <w:cnfStyle w:val="000000000000" w:firstRow="0" w:lastRow="0" w:firstColumn="0" w:lastColumn="0" w:oddVBand="0" w:evenVBand="0" w:oddHBand="0" w:evenHBand="0" w:firstRowFirstColumn="0" w:firstRowLastColumn="0" w:lastRowFirstColumn="0" w:lastRowLastColumn="0"/>
              <w:rPr>
                <w:rFonts w:cstheme="minorHAnsi"/>
                <w:b/>
              </w:rPr>
            </w:pPr>
          </w:p>
        </w:tc>
        <w:tc>
          <w:tcPr>
            <w:cnfStyle w:val="000010000000" w:firstRow="0" w:lastRow="0" w:firstColumn="0" w:lastColumn="0" w:oddVBand="1" w:evenVBand="0" w:oddHBand="0" w:evenHBand="0" w:firstRowFirstColumn="0" w:firstRowLastColumn="0" w:lastRowFirstColumn="0" w:lastRowLastColumn="0"/>
            <w:tcW w:w="1913" w:type="dxa"/>
            <w:tcBorders>
              <w:left w:val="none" w:sz="0" w:space="0" w:color="auto"/>
              <w:right w:val="none" w:sz="0" w:space="0" w:color="auto"/>
            </w:tcBorders>
          </w:tcPr>
          <w:p w:rsidR="00DF27D3" w:rsidRPr="00B07CD5" w:rsidRDefault="00DF27D3" w:rsidP="00EB0B6D">
            <w:pPr>
              <w:spacing w:before="120" w:after="120" w:line="240" w:lineRule="auto"/>
              <w:rPr>
                <w:rFonts w:cstheme="minorHAnsi"/>
                <w:b/>
              </w:rPr>
            </w:pPr>
          </w:p>
        </w:tc>
        <w:tc>
          <w:tcPr>
            <w:tcW w:w="3720" w:type="dxa"/>
          </w:tcPr>
          <w:p w:rsidR="00DF27D3" w:rsidRPr="00B07CD5" w:rsidRDefault="00DF27D3" w:rsidP="00EB0B6D">
            <w:pPr>
              <w:spacing w:before="120" w:after="120" w:line="240" w:lineRule="auto"/>
              <w:cnfStyle w:val="000000000000" w:firstRow="0" w:lastRow="0" w:firstColumn="0" w:lastColumn="0" w:oddVBand="0" w:evenVBand="0" w:oddHBand="0" w:evenHBand="0" w:firstRowFirstColumn="0" w:firstRowLastColumn="0" w:lastRowFirstColumn="0" w:lastRowLastColumn="0"/>
              <w:rPr>
                <w:rFonts w:cstheme="minorHAnsi"/>
                <w:b/>
              </w:rPr>
            </w:pPr>
          </w:p>
        </w:tc>
      </w:tr>
      <w:tr w:rsidR="00DF27D3" w:rsidRPr="00B07CD5" w:rsidTr="00DC3C58">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1920" w:type="dxa"/>
            <w:tcBorders>
              <w:top w:val="none" w:sz="0" w:space="0" w:color="auto"/>
              <w:left w:val="none" w:sz="0" w:space="0" w:color="auto"/>
              <w:bottom w:val="none" w:sz="0" w:space="0" w:color="auto"/>
              <w:right w:val="none" w:sz="0" w:space="0" w:color="auto"/>
            </w:tcBorders>
          </w:tcPr>
          <w:p w:rsidR="00DF27D3" w:rsidRPr="00B07CD5" w:rsidRDefault="00DF27D3" w:rsidP="00EB0B6D">
            <w:pPr>
              <w:spacing w:before="120" w:after="120" w:line="240" w:lineRule="auto"/>
              <w:rPr>
                <w:rFonts w:cstheme="minorHAnsi"/>
                <w:b/>
              </w:rPr>
            </w:pPr>
            <w:r w:rsidRPr="00B07CD5">
              <w:rPr>
                <w:rFonts w:cstheme="minorHAnsi"/>
                <w:b/>
              </w:rPr>
              <w:t>Next</w:t>
            </w:r>
          </w:p>
        </w:tc>
        <w:tc>
          <w:tcPr>
            <w:tcW w:w="1200" w:type="dxa"/>
            <w:tcBorders>
              <w:top w:val="none" w:sz="0" w:space="0" w:color="auto"/>
              <w:bottom w:val="none" w:sz="0" w:space="0" w:color="auto"/>
            </w:tcBorders>
          </w:tcPr>
          <w:p w:rsidR="00DF27D3" w:rsidRPr="00B07CD5" w:rsidRDefault="00DF27D3" w:rsidP="00EB0B6D">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p>
        </w:tc>
        <w:tc>
          <w:tcPr>
            <w:cnfStyle w:val="000010000000" w:firstRow="0" w:lastRow="0" w:firstColumn="0" w:lastColumn="0" w:oddVBand="1" w:evenVBand="0" w:oddHBand="0" w:evenHBand="0" w:firstRowFirstColumn="0" w:firstRowLastColumn="0" w:lastRowFirstColumn="0" w:lastRowLastColumn="0"/>
            <w:tcW w:w="1913" w:type="dxa"/>
            <w:tcBorders>
              <w:top w:val="none" w:sz="0" w:space="0" w:color="auto"/>
              <w:left w:val="none" w:sz="0" w:space="0" w:color="auto"/>
              <w:bottom w:val="none" w:sz="0" w:space="0" w:color="auto"/>
              <w:right w:val="none" w:sz="0" w:space="0" w:color="auto"/>
            </w:tcBorders>
          </w:tcPr>
          <w:p w:rsidR="00DF27D3" w:rsidRPr="00B07CD5" w:rsidRDefault="00DF27D3" w:rsidP="00EB0B6D">
            <w:pPr>
              <w:spacing w:before="120" w:after="120" w:line="240" w:lineRule="auto"/>
              <w:rPr>
                <w:rFonts w:cstheme="minorHAnsi"/>
                <w:b/>
              </w:rPr>
            </w:pPr>
          </w:p>
        </w:tc>
        <w:tc>
          <w:tcPr>
            <w:tcW w:w="3720" w:type="dxa"/>
            <w:tcBorders>
              <w:top w:val="none" w:sz="0" w:space="0" w:color="auto"/>
              <w:bottom w:val="none" w:sz="0" w:space="0" w:color="auto"/>
              <w:right w:val="none" w:sz="0" w:space="0" w:color="auto"/>
            </w:tcBorders>
          </w:tcPr>
          <w:p w:rsidR="00DF27D3" w:rsidRPr="00B07CD5" w:rsidRDefault="00DF27D3" w:rsidP="00EB0B6D">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p>
        </w:tc>
      </w:tr>
    </w:tbl>
    <w:p w:rsidR="00DF27D3" w:rsidRDefault="00DF27D3" w:rsidP="00DF27D3">
      <w:pPr>
        <w:rPr>
          <w:rFonts w:cstheme="minorHAnsi"/>
          <w:b/>
          <w:color w:val="000000"/>
        </w:rPr>
      </w:pPr>
    </w:p>
    <w:p w:rsidR="00082019" w:rsidRDefault="00082019">
      <w:pPr>
        <w:spacing w:after="0" w:line="240" w:lineRule="auto"/>
        <w:rPr>
          <w:rFonts w:cstheme="majorBidi"/>
          <w:b/>
          <w:bCs/>
          <w:sz w:val="26"/>
          <w:szCs w:val="26"/>
          <w:lang w:val="en-GB"/>
        </w:rPr>
      </w:pPr>
      <w:bookmarkStart w:id="53" w:name="_Toc345158680"/>
      <w:r>
        <w:br w:type="page"/>
      </w:r>
    </w:p>
    <w:p w:rsidR="00DF27D3" w:rsidRPr="002743F0" w:rsidRDefault="00DF27D3" w:rsidP="00DF27D3">
      <w:pPr>
        <w:pStyle w:val="Heading3"/>
      </w:pPr>
      <w:bookmarkStart w:id="54" w:name="_Toc419285774"/>
      <w:r w:rsidRPr="002743F0">
        <w:lastRenderedPageBreak/>
        <w:t>Job descriptions</w:t>
      </w:r>
      <w:bookmarkEnd w:id="53"/>
      <w:bookmarkEnd w:id="5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2093"/>
        <w:gridCol w:w="7455"/>
      </w:tblGrid>
      <w:tr w:rsidR="00EB0B6D" w:rsidRPr="00A84A9B" w:rsidTr="00EB0B6D">
        <w:tc>
          <w:tcPr>
            <w:tcW w:w="2093" w:type="dxa"/>
            <w:shd w:val="clear" w:color="auto" w:fill="F2DBDB" w:themeFill="accent2" w:themeFillTint="33"/>
          </w:tcPr>
          <w:p w:rsidR="00EB0B6D" w:rsidRPr="00EB0B6D" w:rsidRDefault="00EB0B6D" w:rsidP="00EB0B6D">
            <w:pPr>
              <w:widowControl w:val="0"/>
              <w:autoSpaceDE w:val="0"/>
              <w:autoSpaceDN w:val="0"/>
              <w:adjustRightInd w:val="0"/>
              <w:spacing w:before="120" w:after="120" w:line="240" w:lineRule="auto"/>
              <w:outlineLvl w:val="0"/>
              <w:rPr>
                <w:rFonts w:asciiTheme="minorHAnsi" w:hAnsiTheme="minorHAnsi" w:cstheme="minorHAnsi"/>
                <w:b/>
                <w:bCs/>
                <w:iCs/>
              </w:rPr>
            </w:pPr>
            <w:r w:rsidRPr="00EB0B6D">
              <w:rPr>
                <w:rFonts w:asciiTheme="minorHAnsi" w:hAnsiTheme="minorHAnsi" w:cstheme="minorHAnsi"/>
                <w:b/>
                <w:bCs/>
                <w:iCs/>
              </w:rPr>
              <w:t>Job Title</w:t>
            </w:r>
          </w:p>
        </w:tc>
        <w:tc>
          <w:tcPr>
            <w:tcW w:w="7455" w:type="dxa"/>
            <w:shd w:val="clear" w:color="auto" w:fill="F2DBDB" w:themeFill="accent2" w:themeFillTint="33"/>
          </w:tcPr>
          <w:p w:rsidR="00EB0B6D" w:rsidRPr="00A84A9B" w:rsidRDefault="00EB0B6D" w:rsidP="00EB0B6D">
            <w:pPr>
              <w:widowControl w:val="0"/>
              <w:autoSpaceDE w:val="0"/>
              <w:autoSpaceDN w:val="0"/>
              <w:adjustRightInd w:val="0"/>
              <w:spacing w:before="120" w:after="120" w:line="240" w:lineRule="auto"/>
              <w:outlineLvl w:val="0"/>
              <w:rPr>
                <w:rFonts w:asciiTheme="minorHAnsi" w:hAnsiTheme="minorHAnsi" w:cstheme="minorHAnsi"/>
                <w:bCs/>
                <w:iCs/>
              </w:rPr>
            </w:pPr>
            <w:r>
              <w:rPr>
                <w:rFonts w:asciiTheme="minorHAnsi" w:hAnsiTheme="minorHAnsi" w:cstheme="minorHAnsi"/>
              </w:rPr>
              <w:t>&lt;I</w:t>
            </w:r>
            <w:r w:rsidRPr="00A84A9B">
              <w:rPr>
                <w:rFonts w:asciiTheme="minorHAnsi" w:hAnsiTheme="minorHAnsi" w:cstheme="minorHAnsi"/>
              </w:rPr>
              <w:t>nsert job title&gt;</w:t>
            </w:r>
          </w:p>
        </w:tc>
      </w:tr>
      <w:tr w:rsidR="00EB0B6D" w:rsidRPr="00A84A9B" w:rsidTr="00EB0B6D">
        <w:tc>
          <w:tcPr>
            <w:tcW w:w="2093" w:type="dxa"/>
            <w:shd w:val="clear" w:color="auto" w:fill="F2DBDB" w:themeFill="accent2" w:themeFillTint="33"/>
          </w:tcPr>
          <w:p w:rsidR="00EB0B6D" w:rsidRPr="00EB0B6D" w:rsidRDefault="00EB0B6D" w:rsidP="00EB0B6D">
            <w:pPr>
              <w:widowControl w:val="0"/>
              <w:autoSpaceDE w:val="0"/>
              <w:autoSpaceDN w:val="0"/>
              <w:adjustRightInd w:val="0"/>
              <w:spacing w:before="120" w:after="120" w:line="240" w:lineRule="auto"/>
              <w:outlineLvl w:val="0"/>
              <w:rPr>
                <w:rFonts w:asciiTheme="minorHAnsi" w:hAnsiTheme="minorHAnsi" w:cstheme="minorHAnsi"/>
                <w:b/>
                <w:bCs/>
                <w:iCs/>
              </w:rPr>
            </w:pPr>
            <w:r w:rsidRPr="00EB0B6D">
              <w:rPr>
                <w:rFonts w:asciiTheme="minorHAnsi" w:hAnsiTheme="minorHAnsi" w:cstheme="minorHAnsi"/>
                <w:b/>
                <w:bCs/>
                <w:iCs/>
              </w:rPr>
              <w:t>Reporting to:</w:t>
            </w:r>
          </w:p>
        </w:tc>
        <w:tc>
          <w:tcPr>
            <w:tcW w:w="7455" w:type="dxa"/>
            <w:shd w:val="clear" w:color="auto" w:fill="F2DBDB" w:themeFill="accent2" w:themeFillTint="33"/>
          </w:tcPr>
          <w:p w:rsidR="00EB0B6D" w:rsidRDefault="00EB0B6D" w:rsidP="00EB0B6D">
            <w:pPr>
              <w:widowControl w:val="0"/>
              <w:autoSpaceDE w:val="0"/>
              <w:autoSpaceDN w:val="0"/>
              <w:adjustRightInd w:val="0"/>
              <w:spacing w:before="120" w:after="120" w:line="240" w:lineRule="auto"/>
              <w:outlineLvl w:val="0"/>
              <w:rPr>
                <w:rFonts w:asciiTheme="minorHAnsi" w:hAnsiTheme="minorHAnsi" w:cstheme="minorHAnsi"/>
              </w:rPr>
            </w:pPr>
            <w:r w:rsidRPr="00A84A9B">
              <w:rPr>
                <w:rFonts w:asciiTheme="minorHAnsi" w:hAnsiTheme="minorHAnsi" w:cstheme="minorHAnsi"/>
              </w:rPr>
              <w:t>&lt;Insert supervisor’s title&gt;</w:t>
            </w:r>
          </w:p>
        </w:tc>
      </w:tr>
      <w:tr w:rsidR="00EB0B6D" w:rsidRPr="00A84A9B" w:rsidTr="00EB0B6D">
        <w:tc>
          <w:tcPr>
            <w:tcW w:w="2093" w:type="dxa"/>
            <w:shd w:val="clear" w:color="auto" w:fill="F2DBDB" w:themeFill="accent2" w:themeFillTint="33"/>
          </w:tcPr>
          <w:p w:rsidR="00EB0B6D" w:rsidRPr="00EB0B6D" w:rsidRDefault="00EB0B6D" w:rsidP="00EB0B6D">
            <w:pPr>
              <w:widowControl w:val="0"/>
              <w:autoSpaceDE w:val="0"/>
              <w:autoSpaceDN w:val="0"/>
              <w:adjustRightInd w:val="0"/>
              <w:spacing w:before="120" w:after="120" w:line="240" w:lineRule="auto"/>
              <w:outlineLvl w:val="0"/>
              <w:rPr>
                <w:rFonts w:asciiTheme="minorHAnsi" w:hAnsiTheme="minorHAnsi" w:cstheme="minorHAnsi"/>
                <w:b/>
                <w:bCs/>
                <w:iCs/>
              </w:rPr>
            </w:pPr>
            <w:r w:rsidRPr="00EB0B6D">
              <w:rPr>
                <w:rFonts w:asciiTheme="minorHAnsi" w:hAnsiTheme="minorHAnsi" w:cstheme="minorHAnsi"/>
                <w:b/>
                <w:bCs/>
                <w:iCs/>
              </w:rPr>
              <w:t>Salary</w:t>
            </w:r>
          </w:p>
        </w:tc>
        <w:tc>
          <w:tcPr>
            <w:tcW w:w="7455" w:type="dxa"/>
            <w:shd w:val="clear" w:color="auto" w:fill="F2DBDB" w:themeFill="accent2" w:themeFillTint="33"/>
          </w:tcPr>
          <w:p w:rsidR="00EB0B6D" w:rsidRPr="00A84A9B" w:rsidRDefault="00EB0B6D" w:rsidP="00EB0B6D">
            <w:pPr>
              <w:widowControl w:val="0"/>
              <w:autoSpaceDE w:val="0"/>
              <w:autoSpaceDN w:val="0"/>
              <w:adjustRightInd w:val="0"/>
              <w:spacing w:before="120" w:after="120" w:line="240" w:lineRule="auto"/>
              <w:outlineLvl w:val="0"/>
              <w:rPr>
                <w:rFonts w:asciiTheme="minorHAnsi" w:hAnsiTheme="minorHAnsi" w:cstheme="minorHAnsi"/>
                <w:bCs/>
                <w:iCs/>
              </w:rPr>
            </w:pPr>
            <w:r w:rsidRPr="00A84A9B">
              <w:rPr>
                <w:rFonts w:asciiTheme="minorHAnsi" w:hAnsiTheme="minorHAnsi" w:cstheme="minorHAnsi"/>
                <w:bCs/>
                <w:iCs/>
              </w:rPr>
              <w:t>&lt;</w:t>
            </w:r>
            <w:r w:rsidRPr="00A84A9B">
              <w:rPr>
                <w:rFonts w:asciiTheme="minorHAnsi" w:hAnsiTheme="minorHAnsi" w:cstheme="minorHAnsi"/>
                <w:bCs/>
              </w:rPr>
              <w:t>Insert salary per hour/annual or total package including salary, superannuation, commissions or benefits&gt;</w:t>
            </w:r>
          </w:p>
        </w:tc>
      </w:tr>
      <w:tr w:rsidR="00EB0B6D" w:rsidRPr="00A84A9B" w:rsidTr="00EB0B6D">
        <w:tc>
          <w:tcPr>
            <w:tcW w:w="2093" w:type="dxa"/>
            <w:shd w:val="clear" w:color="auto" w:fill="F2DBDB" w:themeFill="accent2" w:themeFillTint="33"/>
          </w:tcPr>
          <w:p w:rsidR="00EB0B6D" w:rsidRPr="00EB0B6D" w:rsidRDefault="00EB0B6D" w:rsidP="00EB0B6D">
            <w:pPr>
              <w:widowControl w:val="0"/>
              <w:autoSpaceDE w:val="0"/>
              <w:autoSpaceDN w:val="0"/>
              <w:adjustRightInd w:val="0"/>
              <w:spacing w:before="120" w:after="120" w:line="240" w:lineRule="auto"/>
              <w:outlineLvl w:val="0"/>
              <w:rPr>
                <w:rFonts w:asciiTheme="minorHAnsi" w:hAnsiTheme="minorHAnsi" w:cstheme="minorHAnsi"/>
                <w:b/>
                <w:bCs/>
                <w:iCs/>
              </w:rPr>
            </w:pPr>
            <w:r w:rsidRPr="00EB0B6D">
              <w:rPr>
                <w:rFonts w:asciiTheme="minorHAnsi" w:hAnsiTheme="minorHAnsi" w:cstheme="minorHAnsi"/>
                <w:b/>
                <w:bCs/>
                <w:iCs/>
              </w:rPr>
              <w:t>Hours</w:t>
            </w:r>
          </w:p>
        </w:tc>
        <w:tc>
          <w:tcPr>
            <w:tcW w:w="7455" w:type="dxa"/>
            <w:shd w:val="clear" w:color="auto" w:fill="F2DBDB" w:themeFill="accent2" w:themeFillTint="33"/>
          </w:tcPr>
          <w:p w:rsidR="00EB0B6D" w:rsidRPr="00A84A9B" w:rsidRDefault="00EB0B6D" w:rsidP="00EB0B6D">
            <w:pPr>
              <w:widowControl w:val="0"/>
              <w:autoSpaceDE w:val="0"/>
              <w:autoSpaceDN w:val="0"/>
              <w:adjustRightInd w:val="0"/>
              <w:spacing w:before="120" w:after="120" w:line="240" w:lineRule="auto"/>
              <w:outlineLvl w:val="0"/>
              <w:rPr>
                <w:rFonts w:asciiTheme="minorHAnsi" w:hAnsiTheme="minorHAnsi" w:cstheme="minorHAnsi"/>
                <w:bCs/>
                <w:iCs/>
              </w:rPr>
            </w:pPr>
            <w:r w:rsidRPr="00A84A9B">
              <w:rPr>
                <w:rFonts w:asciiTheme="minorHAnsi" w:hAnsiTheme="minorHAnsi" w:cstheme="minorHAnsi"/>
                <w:bCs/>
                <w:iCs/>
              </w:rPr>
              <w:t>&lt;</w:t>
            </w:r>
            <w:r w:rsidRPr="00A84A9B">
              <w:rPr>
                <w:rFonts w:asciiTheme="minorHAnsi" w:hAnsiTheme="minorHAnsi" w:cstheme="minorHAnsi"/>
                <w:bCs/>
              </w:rPr>
              <w:t>Insert average number of hours per week or type of employment such as casual, full-time&gt;</w:t>
            </w:r>
          </w:p>
        </w:tc>
      </w:tr>
      <w:tr w:rsidR="00EB0B6D" w:rsidRPr="00A84A9B" w:rsidTr="00EB0B6D">
        <w:tc>
          <w:tcPr>
            <w:tcW w:w="2093" w:type="dxa"/>
            <w:shd w:val="clear" w:color="auto" w:fill="F2DBDB" w:themeFill="accent2" w:themeFillTint="33"/>
          </w:tcPr>
          <w:p w:rsidR="00EB0B6D" w:rsidRPr="00EB0B6D" w:rsidRDefault="00EB0B6D" w:rsidP="00EB0B6D">
            <w:pPr>
              <w:spacing w:before="120" w:after="120" w:line="240" w:lineRule="auto"/>
              <w:rPr>
                <w:rFonts w:asciiTheme="minorHAnsi" w:hAnsiTheme="minorHAnsi" w:cstheme="minorHAnsi"/>
                <w:b/>
                <w:bCs/>
                <w:iCs/>
              </w:rPr>
            </w:pPr>
            <w:r w:rsidRPr="00EB0B6D">
              <w:rPr>
                <w:rFonts w:asciiTheme="minorHAnsi" w:hAnsiTheme="minorHAnsi" w:cstheme="minorHAnsi"/>
                <w:b/>
                <w:bCs/>
                <w:iCs/>
              </w:rPr>
              <w:t xml:space="preserve">Location: </w:t>
            </w:r>
            <w:r w:rsidRPr="00EB0B6D">
              <w:rPr>
                <w:rFonts w:asciiTheme="minorHAnsi" w:hAnsiTheme="minorHAnsi" w:cstheme="minorHAnsi"/>
                <w:b/>
                <w:bCs/>
                <w:iCs/>
              </w:rPr>
              <w:tab/>
            </w:r>
          </w:p>
        </w:tc>
        <w:tc>
          <w:tcPr>
            <w:tcW w:w="7455" w:type="dxa"/>
            <w:shd w:val="clear" w:color="auto" w:fill="F2DBDB" w:themeFill="accent2" w:themeFillTint="33"/>
          </w:tcPr>
          <w:p w:rsidR="00EB0B6D" w:rsidRPr="00A84A9B" w:rsidRDefault="00EB0B6D" w:rsidP="00EB0B6D">
            <w:pPr>
              <w:widowControl w:val="0"/>
              <w:autoSpaceDE w:val="0"/>
              <w:autoSpaceDN w:val="0"/>
              <w:adjustRightInd w:val="0"/>
              <w:spacing w:before="120" w:after="120" w:line="240" w:lineRule="auto"/>
              <w:outlineLvl w:val="0"/>
              <w:rPr>
                <w:rFonts w:asciiTheme="minorHAnsi" w:hAnsiTheme="minorHAnsi" w:cstheme="minorHAnsi"/>
                <w:bCs/>
                <w:iCs/>
              </w:rPr>
            </w:pPr>
            <w:r w:rsidRPr="00A84A9B">
              <w:rPr>
                <w:rFonts w:asciiTheme="minorHAnsi" w:hAnsiTheme="minorHAnsi" w:cstheme="minorHAnsi"/>
                <w:bCs/>
                <w:iCs/>
              </w:rPr>
              <w:t>&lt;</w:t>
            </w:r>
            <w:r w:rsidRPr="00A84A9B">
              <w:rPr>
                <w:rFonts w:asciiTheme="minorHAnsi" w:hAnsiTheme="minorHAnsi" w:cstheme="minorHAnsi"/>
                <w:bCs/>
              </w:rPr>
              <w:t>Insert location of the position and any travel required&gt;</w:t>
            </w:r>
          </w:p>
        </w:tc>
      </w:tr>
      <w:tr w:rsidR="00EB0B6D" w:rsidRPr="00A84A9B" w:rsidTr="00EB0B6D">
        <w:tc>
          <w:tcPr>
            <w:tcW w:w="9548" w:type="dxa"/>
            <w:gridSpan w:val="2"/>
            <w:shd w:val="clear" w:color="auto" w:fill="F2DBDB" w:themeFill="accent2" w:themeFillTint="33"/>
          </w:tcPr>
          <w:p w:rsidR="00EB0B6D" w:rsidRPr="00EB0B6D" w:rsidRDefault="00EB0B6D" w:rsidP="00EB0B6D">
            <w:pPr>
              <w:rPr>
                <w:b/>
              </w:rPr>
            </w:pPr>
            <w:r w:rsidRPr="00EB0B6D">
              <w:rPr>
                <w:b/>
              </w:rPr>
              <w:t>Purpose of the position</w:t>
            </w:r>
          </w:p>
          <w:p w:rsidR="00EB0B6D" w:rsidRPr="00A84A9B" w:rsidRDefault="00EB0B6D" w:rsidP="00EB0B6D">
            <w:pPr>
              <w:widowControl w:val="0"/>
              <w:autoSpaceDE w:val="0"/>
              <w:autoSpaceDN w:val="0"/>
              <w:adjustRightInd w:val="0"/>
              <w:spacing w:before="120" w:after="120" w:line="240" w:lineRule="auto"/>
              <w:rPr>
                <w:rFonts w:asciiTheme="minorHAnsi" w:hAnsiTheme="minorHAnsi" w:cstheme="minorHAnsi"/>
                <w:iCs/>
              </w:rPr>
            </w:pPr>
            <w:r>
              <w:rPr>
                <w:rFonts w:asciiTheme="minorHAnsi" w:hAnsiTheme="minorHAnsi" w:cstheme="minorHAnsi"/>
                <w:iCs/>
              </w:rPr>
              <w:t>D</w:t>
            </w:r>
            <w:r w:rsidRPr="00A84A9B">
              <w:rPr>
                <w:rFonts w:asciiTheme="minorHAnsi" w:hAnsiTheme="minorHAnsi" w:cstheme="minorHAnsi"/>
                <w:iCs/>
              </w:rPr>
              <w:t xml:space="preserve">escribe the overall purpose of this position and how it contributes to the goals or function of the </w:t>
            </w:r>
            <w:r w:rsidR="001D6447" w:rsidRPr="00A84A9B">
              <w:rPr>
                <w:rFonts w:asciiTheme="minorHAnsi" w:hAnsiTheme="minorHAnsi" w:cstheme="minorHAnsi"/>
                <w:iCs/>
              </w:rPr>
              <w:t>business;</w:t>
            </w:r>
            <w:r w:rsidRPr="00A84A9B">
              <w:rPr>
                <w:rFonts w:asciiTheme="minorHAnsi" w:hAnsiTheme="minorHAnsi" w:cstheme="minorHAnsi"/>
                <w:iCs/>
              </w:rPr>
              <w:t xml:space="preserve"> include the authority level </w:t>
            </w:r>
            <w:r w:rsidRPr="00A84A9B">
              <w:rPr>
                <w:rFonts w:asciiTheme="minorHAnsi" w:hAnsiTheme="minorHAnsi" w:cstheme="minorHAnsi"/>
                <w:i/>
                <w:iCs/>
              </w:rPr>
              <w:t>(e.g. manager or support staff)</w:t>
            </w:r>
            <w:r>
              <w:rPr>
                <w:rFonts w:asciiTheme="minorHAnsi" w:hAnsiTheme="minorHAnsi" w:cstheme="minorHAnsi"/>
                <w:iCs/>
              </w:rPr>
              <w:t>.</w:t>
            </w:r>
          </w:p>
          <w:p w:rsidR="00EB0B6D" w:rsidRPr="00A84A9B" w:rsidRDefault="00EB0B6D" w:rsidP="00EB0B6D">
            <w:pPr>
              <w:pStyle w:val="NormalBold"/>
              <w:spacing w:before="120" w:after="120"/>
            </w:pPr>
            <w:r w:rsidRPr="00A84A9B">
              <w:t>Responsibilities &amp; duties</w:t>
            </w:r>
          </w:p>
          <w:p w:rsidR="00EB0B6D" w:rsidRPr="00A84A9B" w:rsidRDefault="00EB0B6D" w:rsidP="00EB0B6D">
            <w:pPr>
              <w:widowControl w:val="0"/>
              <w:autoSpaceDE w:val="0"/>
              <w:autoSpaceDN w:val="0"/>
              <w:adjustRightInd w:val="0"/>
              <w:spacing w:before="120" w:after="120" w:line="240" w:lineRule="auto"/>
              <w:outlineLvl w:val="0"/>
              <w:rPr>
                <w:rFonts w:asciiTheme="minorHAnsi" w:hAnsiTheme="minorHAnsi" w:cstheme="minorHAnsi"/>
                <w:bCs/>
                <w:iCs/>
              </w:rPr>
            </w:pPr>
            <w:r w:rsidRPr="00A84A9B">
              <w:rPr>
                <w:rFonts w:asciiTheme="minorHAnsi" w:hAnsiTheme="minorHAnsi" w:cstheme="minorHAnsi"/>
              </w:rPr>
              <w:t xml:space="preserve">Insert responsibility or duty of the position including frequency or duration of work, effort and skill required, complexity </w:t>
            </w:r>
            <w:r>
              <w:rPr>
                <w:rFonts w:asciiTheme="minorHAnsi" w:hAnsiTheme="minorHAnsi" w:cstheme="minorHAnsi"/>
              </w:rPr>
              <w:t>of tasks and equipment required.</w:t>
            </w:r>
          </w:p>
        </w:tc>
      </w:tr>
    </w:tbl>
    <w:p w:rsidR="00DF27D3" w:rsidRPr="002743F0" w:rsidRDefault="00DF27D3" w:rsidP="00DF27D3">
      <w:pPr>
        <w:pStyle w:val="Heading3"/>
      </w:pPr>
      <w:bookmarkStart w:id="55" w:name="_Toc345158681"/>
      <w:bookmarkStart w:id="56" w:name="_Toc419285775"/>
      <w:r w:rsidRPr="002743F0">
        <w:t>Number of employees</w:t>
      </w:r>
      <w:bookmarkEnd w:id="55"/>
      <w:bookmarkEnd w:id="56"/>
    </w:p>
    <w:p w:rsidR="00DF27D3" w:rsidRPr="00312DD5" w:rsidRDefault="00DF27D3" w:rsidP="00DF27D3">
      <w:pPr>
        <w:rPr>
          <w:rFonts w:cstheme="minorHAnsi"/>
          <w:color w:val="000000"/>
        </w:rPr>
      </w:pPr>
    </w:p>
    <w:tbl>
      <w:tblPr>
        <w:tblStyle w:val="LightList-Accent2"/>
        <w:tblW w:w="852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440"/>
        <w:gridCol w:w="1226"/>
        <w:gridCol w:w="1894"/>
        <w:gridCol w:w="2654"/>
        <w:gridCol w:w="1313"/>
      </w:tblGrid>
      <w:tr w:rsidR="00DF27D3" w:rsidRPr="003E5632" w:rsidTr="00DC3C58">
        <w:trPr>
          <w:cnfStyle w:val="000000100000" w:firstRow="0" w:lastRow="0" w:firstColumn="0" w:lastColumn="0" w:oddVBand="0" w:evenVBand="0" w:oddHBand="1" w:evenHBand="0" w:firstRowFirstColumn="0" w:firstRowLastColumn="0" w:lastRowFirstColumn="0" w:lastRowLastColumn="0"/>
          <w:trHeight w:val="345"/>
        </w:trPr>
        <w:tc>
          <w:tcPr>
            <w:cnfStyle w:val="000010000000" w:firstRow="0" w:lastRow="0" w:firstColumn="0" w:lastColumn="0" w:oddVBand="1" w:evenVBand="0" w:oddHBand="0" w:evenHBand="0" w:firstRowFirstColumn="0" w:firstRowLastColumn="0" w:lastRowFirstColumn="0" w:lastRowLastColumn="0"/>
            <w:tcW w:w="1440"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DF27D3" w:rsidRPr="003E5632" w:rsidRDefault="00DF27D3" w:rsidP="00DC3C58">
            <w:pPr>
              <w:spacing w:before="120" w:after="120" w:line="240" w:lineRule="auto"/>
              <w:rPr>
                <w:rFonts w:cstheme="minorHAnsi"/>
                <w:b/>
              </w:rPr>
            </w:pPr>
            <w:r w:rsidRPr="003E5632">
              <w:rPr>
                <w:rFonts w:cstheme="minorHAnsi"/>
                <w:b/>
              </w:rPr>
              <w:t>Job Title</w:t>
            </w:r>
          </w:p>
        </w:tc>
        <w:tc>
          <w:tcPr>
            <w:tcW w:w="1226" w:type="dxa"/>
            <w:tcBorders>
              <w:top w:val="none" w:sz="0" w:space="0" w:color="auto"/>
              <w:bottom w:val="none" w:sz="0" w:space="0" w:color="auto"/>
            </w:tcBorders>
            <w:shd w:val="clear" w:color="auto" w:fill="E5B8B7" w:themeFill="accent2" w:themeFillTint="66"/>
          </w:tcPr>
          <w:p w:rsidR="00DF27D3" w:rsidRPr="003E5632" w:rsidRDefault="00DF27D3" w:rsidP="00DC3C58">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r w:rsidRPr="003E5632">
              <w:rPr>
                <w:rFonts w:cstheme="minorHAnsi"/>
                <w:b/>
              </w:rPr>
              <w:t>Quantity</w:t>
            </w:r>
          </w:p>
        </w:tc>
        <w:tc>
          <w:tcPr>
            <w:cnfStyle w:val="000010000000" w:firstRow="0" w:lastRow="0" w:firstColumn="0" w:lastColumn="0" w:oddVBand="1" w:evenVBand="0" w:oddHBand="0" w:evenHBand="0" w:firstRowFirstColumn="0" w:firstRowLastColumn="0" w:lastRowFirstColumn="0" w:lastRowLastColumn="0"/>
            <w:tcW w:w="1894"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DF27D3" w:rsidRPr="003E5632" w:rsidRDefault="00DF27D3" w:rsidP="00DC3C58">
            <w:pPr>
              <w:spacing w:before="120" w:after="120" w:line="240" w:lineRule="auto"/>
              <w:rPr>
                <w:rFonts w:cstheme="minorHAnsi"/>
                <w:b/>
              </w:rPr>
            </w:pPr>
            <w:r w:rsidRPr="003E5632">
              <w:rPr>
                <w:rFonts w:cstheme="minorHAnsi"/>
                <w:b/>
              </w:rPr>
              <w:t>Expected staff turnover</w:t>
            </w:r>
          </w:p>
        </w:tc>
        <w:tc>
          <w:tcPr>
            <w:tcW w:w="2654" w:type="dxa"/>
            <w:tcBorders>
              <w:top w:val="none" w:sz="0" w:space="0" w:color="auto"/>
              <w:bottom w:val="none" w:sz="0" w:space="0" w:color="auto"/>
            </w:tcBorders>
            <w:shd w:val="clear" w:color="auto" w:fill="E5B8B7" w:themeFill="accent2" w:themeFillTint="66"/>
          </w:tcPr>
          <w:p w:rsidR="00DF27D3" w:rsidRPr="003E5632" w:rsidRDefault="00DF27D3" w:rsidP="00DC3C58">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r w:rsidRPr="003E5632">
              <w:rPr>
                <w:rFonts w:cstheme="minorHAnsi"/>
                <w:b/>
              </w:rPr>
              <w:t>Skills necessary</w:t>
            </w:r>
          </w:p>
        </w:tc>
        <w:tc>
          <w:tcPr>
            <w:cnfStyle w:val="000010000000" w:firstRow="0" w:lastRow="0" w:firstColumn="0" w:lastColumn="0" w:oddVBand="1" w:evenVBand="0" w:oddHBand="0" w:evenHBand="0" w:firstRowFirstColumn="0" w:firstRowLastColumn="0" w:lastRowFirstColumn="0" w:lastRowLastColumn="0"/>
            <w:tcW w:w="1313"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DF27D3" w:rsidRPr="003E5632" w:rsidRDefault="00DF27D3" w:rsidP="00DC3C58">
            <w:pPr>
              <w:spacing w:before="120" w:after="120" w:line="240" w:lineRule="auto"/>
              <w:rPr>
                <w:rFonts w:cstheme="minorHAnsi"/>
                <w:b/>
              </w:rPr>
            </w:pPr>
            <w:r w:rsidRPr="003E5632">
              <w:rPr>
                <w:rFonts w:cstheme="minorHAnsi"/>
                <w:b/>
              </w:rPr>
              <w:t>Date required</w:t>
            </w:r>
          </w:p>
        </w:tc>
      </w:tr>
      <w:tr w:rsidR="00DF27D3" w:rsidRPr="003E5632" w:rsidTr="00DC3C58">
        <w:trPr>
          <w:trHeight w:val="315"/>
        </w:trPr>
        <w:tc>
          <w:tcPr>
            <w:cnfStyle w:val="000010000000" w:firstRow="0" w:lastRow="0" w:firstColumn="0" w:lastColumn="0" w:oddVBand="1" w:evenVBand="0" w:oddHBand="0" w:evenHBand="0" w:firstRowFirstColumn="0" w:firstRowLastColumn="0" w:lastRowFirstColumn="0" w:lastRowLastColumn="0"/>
            <w:tcW w:w="1440" w:type="dxa"/>
            <w:tcBorders>
              <w:left w:val="none" w:sz="0" w:space="0" w:color="auto"/>
              <w:right w:val="none" w:sz="0" w:space="0" w:color="auto"/>
            </w:tcBorders>
          </w:tcPr>
          <w:p w:rsidR="00DF27D3" w:rsidRPr="003E5632" w:rsidRDefault="00DF27D3" w:rsidP="00DC3C58">
            <w:pPr>
              <w:spacing w:before="120" w:after="120" w:line="240" w:lineRule="auto"/>
              <w:rPr>
                <w:rFonts w:cstheme="minorHAnsi"/>
                <w:b/>
              </w:rPr>
            </w:pPr>
            <w:r w:rsidRPr="003E5632">
              <w:rPr>
                <w:rFonts w:cstheme="minorHAnsi"/>
                <w:b/>
              </w:rPr>
              <w:t>[e.g. Office Manager]</w:t>
            </w:r>
          </w:p>
          <w:p w:rsidR="00DF27D3" w:rsidRPr="003E5632" w:rsidRDefault="00DF27D3" w:rsidP="00DC3C58">
            <w:pPr>
              <w:spacing w:before="120" w:after="120" w:line="240" w:lineRule="auto"/>
              <w:rPr>
                <w:rFonts w:cstheme="minorHAnsi"/>
                <w:b/>
              </w:rPr>
            </w:pPr>
            <w:r w:rsidRPr="003E5632">
              <w:rPr>
                <w:rFonts w:cstheme="minorHAnsi"/>
                <w:b/>
              </w:rPr>
              <w:t>Full time</w:t>
            </w:r>
          </w:p>
        </w:tc>
        <w:tc>
          <w:tcPr>
            <w:tcW w:w="1226" w:type="dxa"/>
          </w:tcPr>
          <w:p w:rsidR="00DF27D3" w:rsidRPr="003E5632" w:rsidRDefault="00DF27D3" w:rsidP="00DC3C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cstheme="minorHAnsi"/>
                <w:b/>
              </w:rPr>
            </w:pPr>
            <w:r w:rsidRPr="003E5632">
              <w:rPr>
                <w:rFonts w:cstheme="minorHAnsi"/>
                <w:b/>
              </w:rPr>
              <w:t>[1]</w:t>
            </w:r>
          </w:p>
        </w:tc>
        <w:tc>
          <w:tcPr>
            <w:cnfStyle w:val="000010000000" w:firstRow="0" w:lastRow="0" w:firstColumn="0" w:lastColumn="0" w:oddVBand="1" w:evenVBand="0" w:oddHBand="0" w:evenHBand="0" w:firstRowFirstColumn="0" w:firstRowLastColumn="0" w:lastRowFirstColumn="0" w:lastRowLastColumn="0"/>
            <w:tcW w:w="1894" w:type="dxa"/>
            <w:tcBorders>
              <w:left w:val="none" w:sz="0" w:space="0" w:color="auto"/>
              <w:right w:val="none" w:sz="0" w:space="0" w:color="auto"/>
            </w:tcBorders>
          </w:tcPr>
          <w:p w:rsidR="00DF27D3" w:rsidRPr="003E5632" w:rsidRDefault="00DF27D3" w:rsidP="00DC3C58">
            <w:pPr>
              <w:spacing w:before="120" w:after="120" w:line="240" w:lineRule="auto"/>
              <w:rPr>
                <w:rFonts w:cstheme="minorHAnsi"/>
                <w:b/>
              </w:rPr>
            </w:pPr>
            <w:r w:rsidRPr="003E5632">
              <w:rPr>
                <w:rFonts w:cstheme="minorHAnsi"/>
                <w:b/>
              </w:rPr>
              <w:t>[2-3 years]</w:t>
            </w:r>
          </w:p>
        </w:tc>
        <w:tc>
          <w:tcPr>
            <w:tcW w:w="2654" w:type="dxa"/>
          </w:tcPr>
          <w:p w:rsidR="00DF27D3" w:rsidRPr="003E5632" w:rsidRDefault="00DF27D3" w:rsidP="00DC3C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cstheme="minorHAnsi"/>
                <w:b/>
              </w:rPr>
            </w:pPr>
            <w:r w:rsidRPr="003E5632">
              <w:rPr>
                <w:rFonts w:cstheme="minorHAnsi"/>
                <w:b/>
              </w:rPr>
              <w:t xml:space="preserve">[Relevant qualifications in Office Management. At least 2 </w:t>
            </w:r>
            <w:proofErr w:type="spellStart"/>
            <w:r w:rsidRPr="003E5632">
              <w:rPr>
                <w:rFonts w:cstheme="minorHAnsi"/>
                <w:b/>
              </w:rPr>
              <w:t>years experience</w:t>
            </w:r>
            <w:proofErr w:type="spellEnd"/>
            <w:r w:rsidRPr="003E5632">
              <w:rPr>
                <w:rFonts w:cstheme="minorHAnsi"/>
                <w:b/>
              </w:rPr>
              <w:t>.]</w:t>
            </w:r>
          </w:p>
        </w:tc>
        <w:tc>
          <w:tcPr>
            <w:cnfStyle w:val="000010000000" w:firstRow="0" w:lastRow="0" w:firstColumn="0" w:lastColumn="0" w:oddVBand="1" w:evenVBand="0" w:oddHBand="0" w:evenHBand="0" w:firstRowFirstColumn="0" w:firstRowLastColumn="0" w:lastRowFirstColumn="0" w:lastRowLastColumn="0"/>
            <w:tcW w:w="1313" w:type="dxa"/>
            <w:tcBorders>
              <w:left w:val="none" w:sz="0" w:space="0" w:color="auto"/>
              <w:right w:val="none" w:sz="0" w:space="0" w:color="auto"/>
            </w:tcBorders>
          </w:tcPr>
          <w:p w:rsidR="00DF27D3" w:rsidRPr="003E5632" w:rsidRDefault="00DF27D3" w:rsidP="00DC3C58">
            <w:pPr>
              <w:spacing w:before="120" w:after="120" w:line="240" w:lineRule="auto"/>
              <w:rPr>
                <w:rFonts w:cstheme="minorHAnsi"/>
                <w:b/>
              </w:rPr>
            </w:pPr>
            <w:r w:rsidRPr="003E5632">
              <w:rPr>
                <w:rFonts w:cstheme="minorHAnsi"/>
                <w:b/>
              </w:rPr>
              <w:t>xx/xx/xxxx</w:t>
            </w:r>
          </w:p>
        </w:tc>
      </w:tr>
      <w:tr w:rsidR="00DF27D3" w:rsidRPr="003E5632" w:rsidTr="00DC3C58">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1440" w:type="dxa"/>
            <w:tcBorders>
              <w:top w:val="none" w:sz="0" w:space="0" w:color="auto"/>
              <w:left w:val="none" w:sz="0" w:space="0" w:color="auto"/>
              <w:bottom w:val="none" w:sz="0" w:space="0" w:color="auto"/>
              <w:right w:val="none" w:sz="0" w:space="0" w:color="auto"/>
            </w:tcBorders>
          </w:tcPr>
          <w:p w:rsidR="00DF27D3" w:rsidRPr="003E5632" w:rsidRDefault="00DF27D3" w:rsidP="00DC3C58">
            <w:pPr>
              <w:spacing w:before="120" w:after="120" w:line="240" w:lineRule="auto"/>
              <w:rPr>
                <w:rFonts w:cstheme="minorHAnsi"/>
                <w:b/>
              </w:rPr>
            </w:pPr>
            <w:r w:rsidRPr="003E5632">
              <w:rPr>
                <w:rFonts w:cstheme="minorHAnsi"/>
                <w:b/>
              </w:rPr>
              <w:t>Next</w:t>
            </w:r>
          </w:p>
        </w:tc>
        <w:tc>
          <w:tcPr>
            <w:tcW w:w="1226" w:type="dxa"/>
            <w:tcBorders>
              <w:top w:val="none" w:sz="0" w:space="0" w:color="auto"/>
              <w:bottom w:val="none" w:sz="0" w:space="0" w:color="auto"/>
            </w:tcBorders>
          </w:tcPr>
          <w:p w:rsidR="00DF27D3" w:rsidRPr="003E5632" w:rsidRDefault="00DF27D3" w:rsidP="00DC3C58">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p>
        </w:tc>
        <w:tc>
          <w:tcPr>
            <w:cnfStyle w:val="000010000000" w:firstRow="0" w:lastRow="0" w:firstColumn="0" w:lastColumn="0" w:oddVBand="1" w:evenVBand="0" w:oddHBand="0" w:evenHBand="0" w:firstRowFirstColumn="0" w:firstRowLastColumn="0" w:lastRowFirstColumn="0" w:lastRowLastColumn="0"/>
            <w:tcW w:w="1894" w:type="dxa"/>
            <w:tcBorders>
              <w:top w:val="none" w:sz="0" w:space="0" w:color="auto"/>
              <w:left w:val="none" w:sz="0" w:space="0" w:color="auto"/>
              <w:bottom w:val="none" w:sz="0" w:space="0" w:color="auto"/>
              <w:right w:val="none" w:sz="0" w:space="0" w:color="auto"/>
            </w:tcBorders>
          </w:tcPr>
          <w:p w:rsidR="00DF27D3" w:rsidRPr="003E5632" w:rsidRDefault="00DF27D3" w:rsidP="00DC3C58">
            <w:pPr>
              <w:spacing w:before="120" w:after="120" w:line="240" w:lineRule="auto"/>
              <w:rPr>
                <w:rFonts w:cstheme="minorHAnsi"/>
                <w:b/>
              </w:rPr>
            </w:pPr>
          </w:p>
        </w:tc>
        <w:tc>
          <w:tcPr>
            <w:tcW w:w="2654" w:type="dxa"/>
            <w:tcBorders>
              <w:top w:val="none" w:sz="0" w:space="0" w:color="auto"/>
              <w:bottom w:val="none" w:sz="0" w:space="0" w:color="auto"/>
            </w:tcBorders>
          </w:tcPr>
          <w:p w:rsidR="00DF27D3" w:rsidRPr="003E5632" w:rsidRDefault="00DF27D3" w:rsidP="00DC3C58">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p>
        </w:tc>
        <w:tc>
          <w:tcPr>
            <w:cnfStyle w:val="000010000000" w:firstRow="0" w:lastRow="0" w:firstColumn="0" w:lastColumn="0" w:oddVBand="1" w:evenVBand="0" w:oddHBand="0" w:evenHBand="0" w:firstRowFirstColumn="0" w:firstRowLastColumn="0" w:lastRowFirstColumn="0" w:lastRowLastColumn="0"/>
            <w:tcW w:w="1313" w:type="dxa"/>
            <w:tcBorders>
              <w:top w:val="none" w:sz="0" w:space="0" w:color="auto"/>
              <w:left w:val="none" w:sz="0" w:space="0" w:color="auto"/>
              <w:bottom w:val="none" w:sz="0" w:space="0" w:color="auto"/>
              <w:right w:val="none" w:sz="0" w:space="0" w:color="auto"/>
            </w:tcBorders>
          </w:tcPr>
          <w:p w:rsidR="00DF27D3" w:rsidRPr="003E5632" w:rsidRDefault="00DF27D3" w:rsidP="00DC3C58">
            <w:pPr>
              <w:spacing w:before="120" w:after="120" w:line="240" w:lineRule="auto"/>
              <w:rPr>
                <w:rFonts w:cstheme="minorHAnsi"/>
                <w:b/>
              </w:rPr>
            </w:pPr>
          </w:p>
        </w:tc>
      </w:tr>
      <w:tr w:rsidR="00DF27D3" w:rsidRPr="003E5632" w:rsidTr="00DC3C58">
        <w:trPr>
          <w:trHeight w:val="315"/>
        </w:trPr>
        <w:tc>
          <w:tcPr>
            <w:cnfStyle w:val="000010000000" w:firstRow="0" w:lastRow="0" w:firstColumn="0" w:lastColumn="0" w:oddVBand="1" w:evenVBand="0" w:oddHBand="0" w:evenHBand="0" w:firstRowFirstColumn="0" w:firstRowLastColumn="0" w:lastRowFirstColumn="0" w:lastRowLastColumn="0"/>
            <w:tcW w:w="1440" w:type="dxa"/>
            <w:tcBorders>
              <w:left w:val="none" w:sz="0" w:space="0" w:color="auto"/>
              <w:right w:val="none" w:sz="0" w:space="0" w:color="auto"/>
            </w:tcBorders>
          </w:tcPr>
          <w:p w:rsidR="00DF27D3" w:rsidRPr="003E5632" w:rsidRDefault="00DF27D3" w:rsidP="00DC3C58">
            <w:pPr>
              <w:spacing w:before="120" w:after="120" w:line="240" w:lineRule="auto"/>
              <w:rPr>
                <w:rFonts w:cstheme="minorHAnsi"/>
                <w:b/>
              </w:rPr>
            </w:pPr>
            <w:r w:rsidRPr="003E5632">
              <w:rPr>
                <w:rFonts w:cstheme="minorHAnsi"/>
                <w:b/>
              </w:rPr>
              <w:t>Next</w:t>
            </w:r>
          </w:p>
        </w:tc>
        <w:tc>
          <w:tcPr>
            <w:tcW w:w="1226" w:type="dxa"/>
          </w:tcPr>
          <w:p w:rsidR="00DF27D3" w:rsidRPr="003E5632" w:rsidRDefault="00DF27D3" w:rsidP="00DC3C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cstheme="minorHAnsi"/>
                <w:b/>
              </w:rPr>
            </w:pPr>
          </w:p>
        </w:tc>
        <w:tc>
          <w:tcPr>
            <w:cnfStyle w:val="000010000000" w:firstRow="0" w:lastRow="0" w:firstColumn="0" w:lastColumn="0" w:oddVBand="1" w:evenVBand="0" w:oddHBand="0" w:evenHBand="0" w:firstRowFirstColumn="0" w:firstRowLastColumn="0" w:lastRowFirstColumn="0" w:lastRowLastColumn="0"/>
            <w:tcW w:w="1894" w:type="dxa"/>
            <w:tcBorders>
              <w:left w:val="none" w:sz="0" w:space="0" w:color="auto"/>
              <w:right w:val="none" w:sz="0" w:space="0" w:color="auto"/>
            </w:tcBorders>
          </w:tcPr>
          <w:p w:rsidR="00DF27D3" w:rsidRPr="003E5632" w:rsidRDefault="00DF27D3" w:rsidP="00DC3C58">
            <w:pPr>
              <w:spacing w:before="120" w:after="120" w:line="240" w:lineRule="auto"/>
              <w:rPr>
                <w:rFonts w:cstheme="minorHAnsi"/>
                <w:b/>
              </w:rPr>
            </w:pPr>
          </w:p>
        </w:tc>
        <w:tc>
          <w:tcPr>
            <w:tcW w:w="2654" w:type="dxa"/>
          </w:tcPr>
          <w:p w:rsidR="00DF27D3" w:rsidRPr="003E5632" w:rsidRDefault="00DF27D3" w:rsidP="00DC3C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cstheme="minorHAnsi"/>
                <w:b/>
              </w:rPr>
            </w:pPr>
          </w:p>
        </w:tc>
        <w:tc>
          <w:tcPr>
            <w:cnfStyle w:val="000010000000" w:firstRow="0" w:lastRow="0" w:firstColumn="0" w:lastColumn="0" w:oddVBand="1" w:evenVBand="0" w:oddHBand="0" w:evenHBand="0" w:firstRowFirstColumn="0" w:firstRowLastColumn="0" w:lastRowFirstColumn="0" w:lastRowLastColumn="0"/>
            <w:tcW w:w="1313" w:type="dxa"/>
            <w:tcBorders>
              <w:left w:val="none" w:sz="0" w:space="0" w:color="auto"/>
              <w:right w:val="none" w:sz="0" w:space="0" w:color="auto"/>
            </w:tcBorders>
          </w:tcPr>
          <w:p w:rsidR="00DF27D3" w:rsidRPr="003E5632" w:rsidRDefault="00DF27D3" w:rsidP="00DC3C58">
            <w:pPr>
              <w:spacing w:before="120" w:after="120" w:line="240" w:lineRule="auto"/>
              <w:rPr>
                <w:rFonts w:cstheme="minorHAnsi"/>
                <w:b/>
              </w:rPr>
            </w:pPr>
          </w:p>
        </w:tc>
      </w:tr>
      <w:tr w:rsidR="00DF27D3" w:rsidRPr="003E5632" w:rsidTr="00DC3C58">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1440" w:type="dxa"/>
            <w:tcBorders>
              <w:top w:val="none" w:sz="0" w:space="0" w:color="auto"/>
              <w:left w:val="none" w:sz="0" w:space="0" w:color="auto"/>
              <w:bottom w:val="none" w:sz="0" w:space="0" w:color="auto"/>
              <w:right w:val="none" w:sz="0" w:space="0" w:color="auto"/>
            </w:tcBorders>
          </w:tcPr>
          <w:p w:rsidR="00DF27D3" w:rsidRPr="003E5632" w:rsidRDefault="00DF27D3" w:rsidP="00DC3C58">
            <w:pPr>
              <w:spacing w:before="120" w:after="120" w:line="240" w:lineRule="auto"/>
              <w:rPr>
                <w:rFonts w:cstheme="minorHAnsi"/>
                <w:b/>
              </w:rPr>
            </w:pPr>
            <w:r w:rsidRPr="003E5632">
              <w:rPr>
                <w:rFonts w:cstheme="minorHAnsi"/>
                <w:b/>
              </w:rPr>
              <w:t>Next</w:t>
            </w:r>
          </w:p>
        </w:tc>
        <w:tc>
          <w:tcPr>
            <w:tcW w:w="1226" w:type="dxa"/>
            <w:tcBorders>
              <w:top w:val="none" w:sz="0" w:space="0" w:color="auto"/>
              <w:bottom w:val="none" w:sz="0" w:space="0" w:color="auto"/>
            </w:tcBorders>
          </w:tcPr>
          <w:p w:rsidR="00DF27D3" w:rsidRPr="003E5632" w:rsidRDefault="00DF27D3" w:rsidP="00DC3C58">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p>
        </w:tc>
        <w:tc>
          <w:tcPr>
            <w:cnfStyle w:val="000010000000" w:firstRow="0" w:lastRow="0" w:firstColumn="0" w:lastColumn="0" w:oddVBand="1" w:evenVBand="0" w:oddHBand="0" w:evenHBand="0" w:firstRowFirstColumn="0" w:firstRowLastColumn="0" w:lastRowFirstColumn="0" w:lastRowLastColumn="0"/>
            <w:tcW w:w="1894" w:type="dxa"/>
            <w:tcBorders>
              <w:top w:val="none" w:sz="0" w:space="0" w:color="auto"/>
              <w:left w:val="none" w:sz="0" w:space="0" w:color="auto"/>
              <w:bottom w:val="none" w:sz="0" w:space="0" w:color="auto"/>
              <w:right w:val="none" w:sz="0" w:space="0" w:color="auto"/>
            </w:tcBorders>
          </w:tcPr>
          <w:p w:rsidR="00DF27D3" w:rsidRPr="003E5632" w:rsidRDefault="00DF27D3" w:rsidP="00DC3C58">
            <w:pPr>
              <w:spacing w:before="120" w:after="120" w:line="240" w:lineRule="auto"/>
              <w:rPr>
                <w:rFonts w:cstheme="minorHAnsi"/>
                <w:b/>
              </w:rPr>
            </w:pPr>
          </w:p>
        </w:tc>
        <w:tc>
          <w:tcPr>
            <w:tcW w:w="2654" w:type="dxa"/>
            <w:tcBorders>
              <w:top w:val="none" w:sz="0" w:space="0" w:color="auto"/>
              <w:bottom w:val="none" w:sz="0" w:space="0" w:color="auto"/>
            </w:tcBorders>
          </w:tcPr>
          <w:p w:rsidR="00DF27D3" w:rsidRPr="003E5632" w:rsidRDefault="00DF27D3" w:rsidP="00DC3C58">
            <w:pPr>
              <w:spacing w:before="120" w:after="120" w:line="240" w:lineRule="auto"/>
              <w:cnfStyle w:val="000000100000" w:firstRow="0" w:lastRow="0" w:firstColumn="0" w:lastColumn="0" w:oddVBand="0" w:evenVBand="0" w:oddHBand="1" w:evenHBand="0" w:firstRowFirstColumn="0" w:firstRowLastColumn="0" w:lastRowFirstColumn="0" w:lastRowLastColumn="0"/>
              <w:rPr>
                <w:rFonts w:cstheme="minorHAnsi"/>
                <w:b/>
              </w:rPr>
            </w:pPr>
          </w:p>
        </w:tc>
        <w:tc>
          <w:tcPr>
            <w:cnfStyle w:val="000010000000" w:firstRow="0" w:lastRow="0" w:firstColumn="0" w:lastColumn="0" w:oddVBand="1" w:evenVBand="0" w:oddHBand="0" w:evenHBand="0" w:firstRowFirstColumn="0" w:firstRowLastColumn="0" w:lastRowFirstColumn="0" w:lastRowLastColumn="0"/>
            <w:tcW w:w="1313" w:type="dxa"/>
            <w:tcBorders>
              <w:top w:val="none" w:sz="0" w:space="0" w:color="auto"/>
              <w:left w:val="none" w:sz="0" w:space="0" w:color="auto"/>
              <w:bottom w:val="none" w:sz="0" w:space="0" w:color="auto"/>
              <w:right w:val="none" w:sz="0" w:space="0" w:color="auto"/>
            </w:tcBorders>
          </w:tcPr>
          <w:p w:rsidR="00DF27D3" w:rsidRPr="003E5632" w:rsidRDefault="00DF27D3" w:rsidP="00DC3C58">
            <w:pPr>
              <w:spacing w:before="120" w:after="120" w:line="240" w:lineRule="auto"/>
              <w:rPr>
                <w:rFonts w:cstheme="minorHAnsi"/>
                <w:b/>
              </w:rPr>
            </w:pPr>
          </w:p>
        </w:tc>
      </w:tr>
    </w:tbl>
    <w:p w:rsidR="00DF27D3" w:rsidRPr="00A4700D" w:rsidRDefault="00DF27D3" w:rsidP="00DF27D3">
      <w:pPr>
        <w:pStyle w:val="Heading3"/>
      </w:pPr>
      <w:bookmarkStart w:id="57" w:name="_Toc345158682"/>
      <w:bookmarkStart w:id="58" w:name="_Toc419285776"/>
      <w:r w:rsidRPr="00A4700D">
        <w:t>Recruitment options</w:t>
      </w:r>
      <w:bookmarkEnd w:id="57"/>
      <w:bookmarkEnd w:id="58"/>
    </w:p>
    <w:p w:rsidR="00DF27D3" w:rsidRPr="00A4700D" w:rsidRDefault="00DF27D3" w:rsidP="00EB0B6D">
      <w:pPr>
        <w:pStyle w:val="BoldBulTight0"/>
      </w:pPr>
      <w:r w:rsidRPr="00A4700D">
        <w:t xml:space="preserve">How do you intend on obtaining your required staff? </w:t>
      </w:r>
    </w:p>
    <w:p w:rsidR="00DF27D3" w:rsidRDefault="00DF27D3" w:rsidP="00DF27D3">
      <w:pPr>
        <w:pStyle w:val="Bullets"/>
      </w:pPr>
      <w:r w:rsidRPr="00A4700D">
        <w:t>Advertising in the local paper</w:t>
      </w:r>
    </w:p>
    <w:p w:rsidR="00DF27D3" w:rsidRDefault="00DF27D3" w:rsidP="00DF27D3">
      <w:pPr>
        <w:pStyle w:val="Bullets"/>
      </w:pPr>
      <w:r>
        <w:t>O</w:t>
      </w:r>
      <w:r w:rsidRPr="00A4700D">
        <w:t>nline advertising</w:t>
      </w:r>
    </w:p>
    <w:p w:rsidR="00DF27D3" w:rsidRDefault="00DF27D3" w:rsidP="00DF27D3">
      <w:pPr>
        <w:pStyle w:val="Bullets"/>
      </w:pPr>
      <w:r>
        <w:t>Agencies</w:t>
      </w:r>
    </w:p>
    <w:p w:rsidR="00DF27D3" w:rsidRDefault="00DF27D3" w:rsidP="00DF27D3">
      <w:pPr>
        <w:pStyle w:val="Bullets"/>
      </w:pPr>
      <w:r>
        <w:t>Word of mouth</w:t>
      </w:r>
    </w:p>
    <w:p w:rsidR="00DF27D3" w:rsidRDefault="00DF27D3" w:rsidP="00DF27D3">
      <w:pPr>
        <w:pStyle w:val="Bullets"/>
      </w:pPr>
      <w:r>
        <w:t>Family</w:t>
      </w:r>
      <w:r w:rsidR="00EB0B6D">
        <w:t>.</w:t>
      </w:r>
    </w:p>
    <w:p w:rsidR="00DF27D3" w:rsidRPr="00312DD5" w:rsidRDefault="00EB0B6D" w:rsidP="00EB0B6D">
      <w:pPr>
        <w:pStyle w:val="BoldBulTight0"/>
      </w:pPr>
      <w:bookmarkStart w:id="59" w:name="_Toc345158683"/>
      <w:bookmarkStart w:id="60" w:name="_Toc419285777"/>
      <w:r>
        <w:lastRenderedPageBreak/>
        <w:t>For t</w:t>
      </w:r>
      <w:r w:rsidR="00DF27D3" w:rsidRPr="00312DD5">
        <w:t>raining programs</w:t>
      </w:r>
      <w:bookmarkEnd w:id="59"/>
      <w:bookmarkEnd w:id="60"/>
      <w:r>
        <w:t>, consider:</w:t>
      </w:r>
    </w:p>
    <w:p w:rsidR="00DF27D3" w:rsidRDefault="00DF27D3" w:rsidP="00DF27D3">
      <w:pPr>
        <w:pStyle w:val="Bullets"/>
      </w:pPr>
      <w:r w:rsidRPr="002D2CE1">
        <w:t xml:space="preserve">Are there any training programs you will be organising in the event you cannot find the required skills? </w:t>
      </w:r>
    </w:p>
    <w:p w:rsidR="00DF27D3" w:rsidRDefault="00DF27D3" w:rsidP="00DF27D3">
      <w:pPr>
        <w:pStyle w:val="Bullets"/>
      </w:pPr>
      <w:r w:rsidRPr="002D2CE1">
        <w:t xml:space="preserve">Are these in-house or external providers? </w:t>
      </w:r>
    </w:p>
    <w:p w:rsidR="00DF27D3" w:rsidRPr="002D2CE1" w:rsidRDefault="00DF27D3" w:rsidP="00DF27D3">
      <w:pPr>
        <w:pStyle w:val="Bullets"/>
      </w:pPr>
      <w:r w:rsidRPr="002D2CE1">
        <w:t xml:space="preserve">What training will you as the business owner/manager undertake to keep your skills current? </w:t>
      </w:r>
    </w:p>
    <w:p w:rsidR="00DF27D3" w:rsidRPr="00312DD5" w:rsidRDefault="00EB0B6D" w:rsidP="00EB0B6D">
      <w:pPr>
        <w:pStyle w:val="BoldBulTight0"/>
      </w:pPr>
      <w:bookmarkStart w:id="61" w:name="_Toc345158684"/>
      <w:bookmarkStart w:id="62" w:name="_Toc419285778"/>
      <w:r>
        <w:t>For s</w:t>
      </w:r>
      <w:r w:rsidR="00DF27D3" w:rsidRPr="00312DD5">
        <w:t>kill retention strategies</w:t>
      </w:r>
      <w:bookmarkEnd w:id="61"/>
      <w:bookmarkEnd w:id="62"/>
      <w:r>
        <w:t>, consider:</w:t>
      </w:r>
    </w:p>
    <w:p w:rsidR="00DF27D3" w:rsidRPr="002F6F41" w:rsidRDefault="00DF27D3" w:rsidP="00DF27D3">
      <w:pPr>
        <w:pStyle w:val="Bullets"/>
      </w:pPr>
      <w:r w:rsidRPr="002F6F41">
        <w:t xml:space="preserve">What procedural documentation will you provide to ensure the skills of staff are maintained? </w:t>
      </w:r>
    </w:p>
    <w:p w:rsidR="00DF27D3" w:rsidRPr="002F6F41" w:rsidRDefault="00DF27D3" w:rsidP="00DF27D3">
      <w:pPr>
        <w:pStyle w:val="Bullets"/>
      </w:pPr>
      <w:r w:rsidRPr="002F6F41">
        <w:t xml:space="preserve">Do you have an appropriate allocation of responsibilities? </w:t>
      </w:r>
    </w:p>
    <w:p w:rsidR="00DF27D3" w:rsidRPr="002F6F41" w:rsidRDefault="00DF27D3" w:rsidP="00DF27D3">
      <w:pPr>
        <w:pStyle w:val="Bullets"/>
      </w:pPr>
      <w:r w:rsidRPr="002F6F41">
        <w:t xml:space="preserve">How are responsibilities documented and communicated to staff? </w:t>
      </w:r>
    </w:p>
    <w:p w:rsidR="00DF27D3" w:rsidRPr="002F6F41" w:rsidRDefault="00DF27D3" w:rsidP="00DF27D3">
      <w:pPr>
        <w:pStyle w:val="Bullets"/>
      </w:pPr>
      <w:r w:rsidRPr="002F6F41">
        <w:t xml:space="preserve">What internal processes will you implement to regularly check that the current skills of staff members are still appropriate for the business? </w:t>
      </w:r>
    </w:p>
    <w:p w:rsidR="00DF27D3" w:rsidRPr="00617FE4" w:rsidRDefault="00DF27D3" w:rsidP="00DF27D3">
      <w:pPr>
        <w:pStyle w:val="Heading3"/>
      </w:pPr>
      <w:bookmarkStart w:id="63" w:name="_Toc345158685"/>
      <w:bookmarkStart w:id="64" w:name="_Toc419285779"/>
      <w:r w:rsidRPr="00617FE4">
        <w:t>Identify and compare the existing skills/competencies</w:t>
      </w:r>
      <w:bookmarkEnd w:id="63"/>
      <w:bookmarkEnd w:id="64"/>
    </w:p>
    <w:p w:rsidR="00DF27D3" w:rsidRPr="00EB0B6D" w:rsidRDefault="00DF27D3" w:rsidP="00DF27D3">
      <w:pPr>
        <w:pStyle w:val="BoldBulTight0"/>
        <w:rPr>
          <w:u w:val="single"/>
        </w:rPr>
      </w:pPr>
      <w:r w:rsidRPr="00EB0B6D">
        <w:rPr>
          <w:u w:val="single"/>
        </w:rPr>
        <w:t>Existing skills/competencies of owner/s and staff</w:t>
      </w:r>
    </w:p>
    <w:p w:rsidR="00DF27D3" w:rsidRPr="00E7387C" w:rsidRDefault="00DF27D3" w:rsidP="00DF27D3">
      <w:pPr>
        <w:rPr>
          <w:rFonts w:cstheme="minorHAnsi"/>
        </w:rPr>
      </w:pPr>
      <w:r w:rsidRPr="005753F4">
        <w:rPr>
          <w:rFonts w:cstheme="minorHAnsi"/>
        </w:rPr>
        <w:t xml:space="preserve">For each of the competencies listed, </w:t>
      </w:r>
      <w:r>
        <w:rPr>
          <w:rFonts w:cstheme="minorHAnsi"/>
        </w:rPr>
        <w:t>as per the</w:t>
      </w:r>
      <w:r w:rsidRPr="005753F4">
        <w:rPr>
          <w:rFonts w:cstheme="minorHAnsi"/>
        </w:rPr>
        <w:t xml:space="preserve"> definition, evaluate</w:t>
      </w:r>
      <w:r>
        <w:rPr>
          <w:rFonts w:cstheme="minorHAnsi"/>
        </w:rPr>
        <w:t xml:space="preserve"> them against the </w:t>
      </w:r>
      <w:r w:rsidRPr="005753F4">
        <w:rPr>
          <w:rFonts w:cstheme="minorHAnsi"/>
        </w:rPr>
        <w:t xml:space="preserve">scale as defined below using </w:t>
      </w:r>
      <w:r>
        <w:rPr>
          <w:rFonts w:cstheme="minorHAnsi"/>
        </w:rPr>
        <w:t xml:space="preserve">a comparison </w:t>
      </w:r>
      <w:r w:rsidRPr="005753F4">
        <w:rPr>
          <w:rFonts w:cstheme="minorHAnsi"/>
        </w:rPr>
        <w:t>on their proficiency by checking the box in the appropriate column.</w:t>
      </w:r>
    </w:p>
    <w:p w:rsidR="00082019" w:rsidRPr="00EB0B6D" w:rsidRDefault="00082019" w:rsidP="00EB0B6D">
      <w:r>
        <w:br w:type="page"/>
      </w:r>
    </w:p>
    <w:p w:rsidR="00DF27D3" w:rsidRPr="00EB0B6D" w:rsidRDefault="00DF27D3" w:rsidP="00DF27D3">
      <w:pPr>
        <w:pStyle w:val="BoldBulTight0"/>
        <w:rPr>
          <w:u w:val="single"/>
        </w:rPr>
      </w:pPr>
      <w:r w:rsidRPr="00EB0B6D">
        <w:rPr>
          <w:u w:val="single"/>
        </w:rPr>
        <w:lastRenderedPageBreak/>
        <w:t>Competency definition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693"/>
        <w:gridCol w:w="5387"/>
        <w:gridCol w:w="84"/>
      </w:tblGrid>
      <w:tr w:rsidR="00DF27D3" w:rsidRPr="00A84A9B" w:rsidTr="00DF27D3">
        <w:tc>
          <w:tcPr>
            <w:tcW w:w="9548" w:type="dxa"/>
            <w:gridSpan w:val="4"/>
            <w:shd w:val="clear" w:color="auto" w:fill="E5B8B7" w:themeFill="accent2" w:themeFillTint="66"/>
          </w:tcPr>
          <w:p w:rsidR="00DF27D3" w:rsidRPr="00A84A9B" w:rsidRDefault="00DF27D3" w:rsidP="00EB0B6D">
            <w:pPr>
              <w:spacing w:before="120" w:after="120" w:line="240" w:lineRule="auto"/>
              <w:rPr>
                <w:rFonts w:asciiTheme="minorHAnsi" w:hAnsiTheme="minorHAnsi" w:cstheme="minorHAnsi"/>
              </w:rPr>
            </w:pPr>
          </w:p>
          <w:p w:rsidR="00DF27D3" w:rsidRPr="00A84A9B" w:rsidRDefault="00DF27D3" w:rsidP="00EB0B6D">
            <w:pPr>
              <w:spacing w:before="120" w:after="120" w:line="240" w:lineRule="auto"/>
              <w:rPr>
                <w:rFonts w:asciiTheme="minorHAnsi" w:hAnsiTheme="minorHAnsi" w:cstheme="minorHAnsi"/>
              </w:rPr>
            </w:pPr>
            <w:r w:rsidRPr="00A84A9B">
              <w:rPr>
                <w:rFonts w:asciiTheme="minorHAnsi" w:hAnsiTheme="minorHAnsi" w:cstheme="minorHAnsi"/>
                <w:b/>
              </w:rPr>
              <w:t>Existing skills/competencies of owner/s and staff</w:t>
            </w:r>
          </w:p>
          <w:p w:rsidR="00DF27D3" w:rsidRPr="00A84A9B" w:rsidRDefault="00DF27D3" w:rsidP="00EB0B6D">
            <w:pPr>
              <w:spacing w:before="120" w:after="120" w:line="240" w:lineRule="auto"/>
              <w:rPr>
                <w:rFonts w:asciiTheme="minorHAnsi" w:hAnsiTheme="minorHAnsi" w:cstheme="minorHAnsi"/>
              </w:rPr>
            </w:pPr>
            <w:r w:rsidRPr="00A84A9B">
              <w:rPr>
                <w:rFonts w:asciiTheme="minorHAnsi" w:hAnsiTheme="minorHAnsi" w:cstheme="minorHAnsi"/>
              </w:rPr>
              <w:t>Detail:</w:t>
            </w:r>
          </w:p>
          <w:p w:rsidR="00DF27D3" w:rsidRPr="00A84A9B" w:rsidRDefault="00DF27D3" w:rsidP="00EB0B6D">
            <w:pPr>
              <w:spacing w:before="120" w:after="120" w:line="240" w:lineRule="auto"/>
              <w:rPr>
                <w:rFonts w:asciiTheme="minorHAnsi" w:hAnsiTheme="minorHAnsi" w:cstheme="minorHAnsi"/>
              </w:rPr>
            </w:pPr>
          </w:p>
        </w:tc>
      </w:tr>
      <w:tr w:rsidR="00DF27D3" w:rsidRPr="00A84A9B" w:rsidTr="00DF27D3">
        <w:tc>
          <w:tcPr>
            <w:tcW w:w="1384" w:type="dxa"/>
          </w:tcPr>
          <w:p w:rsidR="00DF27D3" w:rsidRPr="00A84A9B" w:rsidRDefault="00DF27D3" w:rsidP="00EB0B6D">
            <w:pPr>
              <w:spacing w:before="120" w:after="120" w:line="240" w:lineRule="auto"/>
              <w:rPr>
                <w:rFonts w:asciiTheme="minorHAnsi" w:hAnsiTheme="minorHAnsi" w:cstheme="minorHAnsi"/>
                <w:b/>
              </w:rPr>
            </w:pPr>
            <w:r w:rsidRPr="00A84A9B">
              <w:rPr>
                <w:rFonts w:asciiTheme="minorHAnsi" w:hAnsiTheme="minorHAnsi" w:cstheme="minorHAnsi"/>
                <w:b/>
              </w:rPr>
              <w:t>Held by :</w:t>
            </w:r>
          </w:p>
        </w:tc>
        <w:tc>
          <w:tcPr>
            <w:tcW w:w="8164" w:type="dxa"/>
            <w:gridSpan w:val="3"/>
          </w:tcPr>
          <w:p w:rsidR="00DF27D3" w:rsidRPr="00A84A9B" w:rsidRDefault="00DF27D3" w:rsidP="00EB0B6D">
            <w:pPr>
              <w:spacing w:before="120" w:after="120" w:line="240" w:lineRule="auto"/>
              <w:rPr>
                <w:rFonts w:asciiTheme="minorHAnsi" w:hAnsiTheme="minorHAnsi" w:cstheme="minorHAnsi"/>
                <w:b/>
              </w:rPr>
            </w:pPr>
          </w:p>
        </w:tc>
      </w:tr>
      <w:tr w:rsidR="00DF27D3" w:rsidRPr="00A84A9B" w:rsidTr="00DF27D3">
        <w:trPr>
          <w:gridAfter w:val="1"/>
          <w:wAfter w:w="84" w:type="dxa"/>
        </w:trPr>
        <w:tc>
          <w:tcPr>
            <w:tcW w:w="4077" w:type="dxa"/>
            <w:gridSpan w:val="2"/>
          </w:tcPr>
          <w:p w:rsidR="00DF27D3" w:rsidRPr="00A84A9B" w:rsidRDefault="00DF27D3" w:rsidP="00EB0B6D">
            <w:pPr>
              <w:spacing w:before="120" w:after="120" w:line="240" w:lineRule="auto"/>
              <w:rPr>
                <w:rFonts w:asciiTheme="minorHAnsi" w:hAnsiTheme="minorHAnsi" w:cstheme="minorHAnsi"/>
                <w:b/>
              </w:rPr>
            </w:pPr>
            <w:r w:rsidRPr="00A84A9B">
              <w:rPr>
                <w:rFonts w:asciiTheme="minorHAnsi" w:hAnsiTheme="minorHAnsi" w:cstheme="minorHAnsi"/>
                <w:b/>
              </w:rPr>
              <w:t>What is the competency being evaluated</w:t>
            </w:r>
          </w:p>
          <w:p w:rsidR="00DF27D3" w:rsidRPr="00A84A9B" w:rsidRDefault="00DF27D3" w:rsidP="00EB0B6D">
            <w:pPr>
              <w:spacing w:before="120" w:after="120" w:line="240" w:lineRule="auto"/>
              <w:rPr>
                <w:rFonts w:asciiTheme="minorHAnsi" w:hAnsiTheme="minorHAnsi" w:cstheme="minorHAnsi"/>
                <w:b/>
                <w:u w:val="single"/>
              </w:rPr>
            </w:pPr>
          </w:p>
        </w:tc>
        <w:tc>
          <w:tcPr>
            <w:tcW w:w="5387" w:type="dxa"/>
          </w:tcPr>
          <w:p w:rsidR="00DF27D3" w:rsidRPr="00A84A9B" w:rsidRDefault="00DF27D3" w:rsidP="00EB0B6D">
            <w:pPr>
              <w:spacing w:before="120" w:after="120" w:line="240" w:lineRule="auto"/>
              <w:rPr>
                <w:rFonts w:asciiTheme="minorHAnsi" w:hAnsiTheme="minorHAnsi" w:cstheme="minorHAnsi"/>
                <w:b/>
                <w:u w:val="single"/>
              </w:rPr>
            </w:pPr>
          </w:p>
        </w:tc>
      </w:tr>
      <w:tr w:rsidR="00DF27D3" w:rsidRPr="00A84A9B" w:rsidTr="00DF27D3">
        <w:trPr>
          <w:gridAfter w:val="1"/>
          <w:wAfter w:w="84" w:type="dxa"/>
        </w:trPr>
        <w:tc>
          <w:tcPr>
            <w:tcW w:w="4077" w:type="dxa"/>
            <w:gridSpan w:val="2"/>
          </w:tcPr>
          <w:p w:rsidR="00DF27D3" w:rsidRPr="00A84A9B" w:rsidRDefault="00DF27D3" w:rsidP="00EB0B6D">
            <w:pPr>
              <w:spacing w:before="120" w:after="120" w:line="240" w:lineRule="auto"/>
              <w:rPr>
                <w:rFonts w:asciiTheme="minorHAnsi" w:hAnsiTheme="minorHAnsi" w:cstheme="minorHAnsi"/>
                <w:b/>
                <w:u w:val="single"/>
              </w:rPr>
            </w:pPr>
            <w:r w:rsidRPr="00A84A9B">
              <w:rPr>
                <w:rFonts w:asciiTheme="minorHAnsi" w:hAnsiTheme="minorHAnsi" w:cstheme="minorHAnsi"/>
                <w:b/>
              </w:rPr>
              <w:t>Who are you evaluating?</w:t>
            </w:r>
          </w:p>
        </w:tc>
        <w:tc>
          <w:tcPr>
            <w:tcW w:w="5387" w:type="dxa"/>
          </w:tcPr>
          <w:p w:rsidR="00DF27D3" w:rsidRPr="00A84A9B" w:rsidRDefault="00DF27D3" w:rsidP="00EB0B6D">
            <w:pPr>
              <w:spacing w:before="120" w:after="120" w:line="240" w:lineRule="auto"/>
              <w:rPr>
                <w:rFonts w:asciiTheme="minorHAnsi" w:hAnsiTheme="minorHAnsi" w:cstheme="minorHAnsi"/>
                <w:b/>
                <w:u w:val="single"/>
              </w:rPr>
            </w:pPr>
          </w:p>
        </w:tc>
      </w:tr>
      <w:tr w:rsidR="00DF27D3" w:rsidRPr="00A84A9B" w:rsidTr="00DF27D3">
        <w:trPr>
          <w:gridAfter w:val="1"/>
          <w:wAfter w:w="84" w:type="dxa"/>
        </w:trPr>
        <w:tc>
          <w:tcPr>
            <w:tcW w:w="9464" w:type="dxa"/>
            <w:gridSpan w:val="3"/>
          </w:tcPr>
          <w:p w:rsidR="00DF27D3" w:rsidRPr="00A84A9B" w:rsidRDefault="00DF27D3" w:rsidP="00EB0B6D">
            <w:pPr>
              <w:spacing w:before="120" w:after="120" w:line="240" w:lineRule="auto"/>
              <w:rPr>
                <w:rFonts w:asciiTheme="minorHAnsi" w:hAnsiTheme="minorHAnsi" w:cstheme="minorHAnsi"/>
                <w:b/>
              </w:rPr>
            </w:pPr>
            <w:r w:rsidRPr="00A84A9B">
              <w:rPr>
                <w:rFonts w:asciiTheme="minorHAnsi" w:hAnsiTheme="minorHAnsi" w:cstheme="minorHAnsi"/>
                <w:b/>
              </w:rPr>
              <w:sym w:font="Wingdings" w:char="F06F"/>
            </w:r>
            <w:r w:rsidRPr="00A84A9B">
              <w:rPr>
                <w:rFonts w:asciiTheme="minorHAnsi" w:hAnsiTheme="minorHAnsi" w:cstheme="minorHAnsi"/>
                <w:b/>
              </w:rPr>
              <w:t xml:space="preserve"> Best candidate for the job</w:t>
            </w:r>
          </w:p>
          <w:p w:rsidR="00DF27D3" w:rsidRPr="00A84A9B" w:rsidRDefault="00DF27D3" w:rsidP="00EB0B6D">
            <w:pPr>
              <w:spacing w:before="120" w:after="120" w:line="240" w:lineRule="auto"/>
              <w:rPr>
                <w:rFonts w:asciiTheme="minorHAnsi" w:hAnsiTheme="minorHAnsi" w:cstheme="minorHAnsi"/>
                <w:b/>
              </w:rPr>
            </w:pPr>
            <w:r w:rsidRPr="00A84A9B">
              <w:rPr>
                <w:rFonts w:asciiTheme="minorHAnsi" w:hAnsiTheme="minorHAnsi" w:cstheme="minorHAnsi"/>
                <w:b/>
              </w:rPr>
              <w:sym w:font="Wingdings" w:char="F06F"/>
            </w:r>
            <w:r>
              <w:rPr>
                <w:rFonts w:asciiTheme="minorHAnsi" w:hAnsiTheme="minorHAnsi" w:cstheme="minorHAnsi"/>
                <w:b/>
              </w:rPr>
              <w:t xml:space="preserve"> A</w:t>
            </w:r>
            <w:r w:rsidRPr="00A84A9B">
              <w:rPr>
                <w:rFonts w:asciiTheme="minorHAnsi" w:hAnsiTheme="minorHAnsi" w:cstheme="minorHAnsi"/>
                <w:b/>
              </w:rPr>
              <w:t>verage candidate</w:t>
            </w:r>
          </w:p>
          <w:p w:rsidR="00DF27D3" w:rsidRPr="00A84A9B" w:rsidRDefault="00DF27D3" w:rsidP="00EB0B6D">
            <w:pPr>
              <w:spacing w:before="120" w:after="120" w:line="240" w:lineRule="auto"/>
              <w:rPr>
                <w:rFonts w:asciiTheme="minorHAnsi" w:hAnsiTheme="minorHAnsi" w:cstheme="minorHAnsi"/>
                <w:b/>
                <w:u w:val="single"/>
              </w:rPr>
            </w:pPr>
            <w:r w:rsidRPr="00A84A9B">
              <w:rPr>
                <w:rFonts w:asciiTheme="minorHAnsi" w:hAnsiTheme="minorHAnsi" w:cstheme="minorHAnsi"/>
                <w:b/>
              </w:rPr>
              <w:sym w:font="Wingdings" w:char="F06F"/>
            </w:r>
            <w:r w:rsidRPr="00A84A9B">
              <w:rPr>
                <w:rFonts w:asciiTheme="minorHAnsi" w:hAnsiTheme="minorHAnsi" w:cstheme="minorHAnsi"/>
                <w:b/>
              </w:rPr>
              <w:t xml:space="preserve"> </w:t>
            </w:r>
            <w:r>
              <w:rPr>
                <w:rFonts w:asciiTheme="minorHAnsi" w:hAnsiTheme="minorHAnsi" w:cstheme="minorHAnsi"/>
                <w:b/>
              </w:rPr>
              <w:t>B</w:t>
            </w:r>
            <w:r w:rsidRPr="00A84A9B">
              <w:rPr>
                <w:rFonts w:asciiTheme="minorHAnsi" w:hAnsiTheme="minorHAnsi" w:cstheme="minorHAnsi"/>
                <w:b/>
              </w:rPr>
              <w:t>etter candidate than the person currently holding this role</w:t>
            </w:r>
          </w:p>
        </w:tc>
      </w:tr>
    </w:tbl>
    <w:p w:rsidR="00DF27D3" w:rsidRPr="00E7387C" w:rsidRDefault="00DF27D3" w:rsidP="00DF27D3">
      <w:pPr>
        <w:rPr>
          <w:rFonts w:cstheme="minorHAnsi"/>
          <w:u w:val="single"/>
        </w:rPr>
      </w:pPr>
    </w:p>
    <w:p w:rsidR="00DF27D3" w:rsidRPr="00EB0B6D" w:rsidRDefault="00DF27D3" w:rsidP="00DF27D3">
      <w:pPr>
        <w:pStyle w:val="BoldBulTight0"/>
        <w:rPr>
          <w:u w:val="single"/>
        </w:rPr>
      </w:pPr>
      <w:r w:rsidRPr="00EB0B6D">
        <w:rPr>
          <w:u w:val="single"/>
        </w:rPr>
        <w:t>Multiple employee/candidate competency check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9"/>
        <w:gridCol w:w="1909"/>
        <w:gridCol w:w="1910"/>
        <w:gridCol w:w="1910"/>
        <w:gridCol w:w="1910"/>
      </w:tblGrid>
      <w:tr w:rsidR="00DF27D3" w:rsidRPr="00A84A9B" w:rsidTr="00DF27D3">
        <w:tc>
          <w:tcPr>
            <w:tcW w:w="9548" w:type="dxa"/>
            <w:gridSpan w:val="5"/>
          </w:tcPr>
          <w:p w:rsidR="00DF27D3" w:rsidRPr="00A84A9B" w:rsidRDefault="00DF27D3" w:rsidP="00EB0B6D">
            <w:pPr>
              <w:spacing w:before="120" w:after="120" w:line="240" w:lineRule="auto"/>
              <w:rPr>
                <w:rFonts w:asciiTheme="minorHAnsi" w:hAnsiTheme="minorHAnsi" w:cstheme="minorHAnsi"/>
                <w:b/>
              </w:rPr>
            </w:pPr>
            <w:r w:rsidRPr="00A84A9B">
              <w:rPr>
                <w:rFonts w:asciiTheme="minorHAnsi" w:hAnsiTheme="minorHAnsi" w:cstheme="minorHAnsi"/>
                <w:b/>
              </w:rPr>
              <w:t>Competency #1</w:t>
            </w:r>
          </w:p>
        </w:tc>
      </w:tr>
      <w:tr w:rsidR="00DF27D3" w:rsidRPr="00A84A9B" w:rsidTr="00DF27D3">
        <w:tc>
          <w:tcPr>
            <w:tcW w:w="9548" w:type="dxa"/>
            <w:gridSpan w:val="5"/>
          </w:tcPr>
          <w:p w:rsidR="00DF27D3" w:rsidRPr="00A84A9B" w:rsidRDefault="00DF27D3" w:rsidP="00EB0B6D">
            <w:pPr>
              <w:spacing w:before="120" w:after="120" w:line="240" w:lineRule="auto"/>
              <w:rPr>
                <w:rFonts w:asciiTheme="minorHAnsi" w:hAnsiTheme="minorHAnsi" w:cstheme="minorHAnsi"/>
                <w:b/>
              </w:rPr>
            </w:pPr>
            <w:r w:rsidRPr="00A84A9B">
              <w:rPr>
                <w:rFonts w:asciiTheme="minorHAnsi" w:hAnsiTheme="minorHAnsi" w:cstheme="minorHAnsi"/>
                <w:b/>
              </w:rPr>
              <w:t>Competency #2</w:t>
            </w:r>
          </w:p>
        </w:tc>
      </w:tr>
      <w:tr w:rsidR="00DF27D3" w:rsidRPr="00A84A9B" w:rsidTr="00DF27D3">
        <w:tc>
          <w:tcPr>
            <w:tcW w:w="9548" w:type="dxa"/>
            <w:gridSpan w:val="5"/>
          </w:tcPr>
          <w:p w:rsidR="00DF27D3" w:rsidRPr="00A84A9B" w:rsidRDefault="00DF27D3" w:rsidP="00EB0B6D">
            <w:pPr>
              <w:spacing w:before="120" w:after="120" w:line="240" w:lineRule="auto"/>
              <w:rPr>
                <w:rFonts w:asciiTheme="minorHAnsi" w:hAnsiTheme="minorHAnsi" w:cstheme="minorHAnsi"/>
                <w:b/>
              </w:rPr>
            </w:pPr>
            <w:r w:rsidRPr="00A84A9B">
              <w:rPr>
                <w:rFonts w:asciiTheme="minorHAnsi" w:hAnsiTheme="minorHAnsi" w:cstheme="minorHAnsi"/>
                <w:b/>
              </w:rPr>
              <w:t>Competency #3</w:t>
            </w:r>
          </w:p>
        </w:tc>
      </w:tr>
      <w:tr w:rsidR="00DF27D3" w:rsidRPr="00A84A9B" w:rsidTr="00DF27D3">
        <w:tc>
          <w:tcPr>
            <w:tcW w:w="1909" w:type="dxa"/>
            <w:shd w:val="clear" w:color="auto" w:fill="E5B8B7" w:themeFill="accent2" w:themeFillTint="66"/>
          </w:tcPr>
          <w:p w:rsidR="00DF27D3" w:rsidRPr="00A84A9B" w:rsidRDefault="00DF27D3" w:rsidP="00EB0B6D">
            <w:pPr>
              <w:spacing w:before="120" w:after="120" w:line="240" w:lineRule="auto"/>
              <w:rPr>
                <w:rFonts w:asciiTheme="minorHAnsi" w:hAnsiTheme="minorHAnsi" w:cstheme="minorHAnsi"/>
                <w:b/>
              </w:rPr>
            </w:pPr>
            <w:r w:rsidRPr="00A84A9B">
              <w:rPr>
                <w:rFonts w:asciiTheme="minorHAnsi" w:hAnsiTheme="minorHAnsi" w:cstheme="minorHAnsi"/>
                <w:b/>
              </w:rPr>
              <w:t>Employee</w:t>
            </w:r>
          </w:p>
          <w:p w:rsidR="00DF27D3" w:rsidRPr="00A84A9B" w:rsidRDefault="00DF27D3" w:rsidP="00EB0B6D">
            <w:pPr>
              <w:spacing w:before="120" w:after="120" w:line="240" w:lineRule="auto"/>
              <w:rPr>
                <w:rFonts w:asciiTheme="minorHAnsi" w:hAnsiTheme="minorHAnsi" w:cstheme="minorHAnsi"/>
                <w:b/>
              </w:rPr>
            </w:pPr>
            <w:r w:rsidRPr="00A84A9B">
              <w:rPr>
                <w:rFonts w:asciiTheme="minorHAnsi" w:hAnsiTheme="minorHAnsi" w:cstheme="minorHAnsi"/>
                <w:b/>
              </w:rPr>
              <w:t>Name:</w:t>
            </w:r>
          </w:p>
        </w:tc>
        <w:tc>
          <w:tcPr>
            <w:tcW w:w="1909" w:type="dxa"/>
            <w:shd w:val="clear" w:color="auto" w:fill="E5B8B7" w:themeFill="accent2" w:themeFillTint="66"/>
          </w:tcPr>
          <w:p w:rsidR="00DF27D3" w:rsidRPr="00A84A9B" w:rsidRDefault="00DF27D3" w:rsidP="00EB0B6D">
            <w:pPr>
              <w:spacing w:before="120" w:after="120" w:line="240" w:lineRule="auto"/>
              <w:jc w:val="center"/>
              <w:rPr>
                <w:rFonts w:asciiTheme="minorHAnsi" w:hAnsiTheme="minorHAnsi" w:cstheme="minorHAnsi"/>
                <w:b/>
              </w:rPr>
            </w:pPr>
            <w:r w:rsidRPr="00A84A9B">
              <w:rPr>
                <w:rFonts w:asciiTheme="minorHAnsi" w:hAnsiTheme="minorHAnsi" w:cstheme="minorHAnsi"/>
                <w:b/>
              </w:rPr>
              <w:t>No Evidence of competency</w:t>
            </w:r>
          </w:p>
        </w:tc>
        <w:tc>
          <w:tcPr>
            <w:tcW w:w="1910" w:type="dxa"/>
            <w:shd w:val="clear" w:color="auto" w:fill="E5B8B7" w:themeFill="accent2" w:themeFillTint="66"/>
          </w:tcPr>
          <w:p w:rsidR="00DF27D3" w:rsidRPr="00A84A9B" w:rsidRDefault="00DF27D3" w:rsidP="00EB0B6D">
            <w:pPr>
              <w:spacing w:before="120" w:after="120" w:line="240" w:lineRule="auto"/>
              <w:jc w:val="center"/>
              <w:rPr>
                <w:rFonts w:asciiTheme="minorHAnsi" w:hAnsiTheme="minorHAnsi" w:cstheme="minorHAnsi"/>
                <w:b/>
              </w:rPr>
            </w:pPr>
            <w:r w:rsidRPr="00A84A9B">
              <w:rPr>
                <w:rFonts w:asciiTheme="minorHAnsi" w:hAnsiTheme="minorHAnsi" w:cstheme="minorHAnsi"/>
                <w:b/>
              </w:rPr>
              <w:t>Marginally competent</w:t>
            </w:r>
          </w:p>
        </w:tc>
        <w:tc>
          <w:tcPr>
            <w:tcW w:w="1910" w:type="dxa"/>
            <w:shd w:val="clear" w:color="auto" w:fill="E5B8B7" w:themeFill="accent2" w:themeFillTint="66"/>
          </w:tcPr>
          <w:p w:rsidR="00DF27D3" w:rsidRPr="00A84A9B" w:rsidRDefault="00DF27D3" w:rsidP="00EB0B6D">
            <w:pPr>
              <w:spacing w:before="120" w:after="120" w:line="240" w:lineRule="auto"/>
              <w:jc w:val="center"/>
              <w:rPr>
                <w:rFonts w:asciiTheme="minorHAnsi" w:hAnsiTheme="minorHAnsi" w:cstheme="minorHAnsi"/>
                <w:b/>
              </w:rPr>
            </w:pPr>
            <w:r w:rsidRPr="00A84A9B">
              <w:rPr>
                <w:rFonts w:asciiTheme="minorHAnsi" w:hAnsiTheme="minorHAnsi" w:cstheme="minorHAnsi"/>
                <w:b/>
              </w:rPr>
              <w:t>Exceeds competency Expectations</w:t>
            </w:r>
          </w:p>
          <w:p w:rsidR="00DF27D3" w:rsidRPr="00A84A9B" w:rsidRDefault="00DF27D3" w:rsidP="00EB0B6D">
            <w:pPr>
              <w:spacing w:before="120" w:after="120" w:line="240" w:lineRule="auto"/>
              <w:jc w:val="center"/>
              <w:rPr>
                <w:rFonts w:asciiTheme="minorHAnsi" w:hAnsiTheme="minorHAnsi" w:cstheme="minorHAnsi"/>
                <w:b/>
              </w:rPr>
            </w:pPr>
          </w:p>
        </w:tc>
        <w:tc>
          <w:tcPr>
            <w:tcW w:w="1910" w:type="dxa"/>
            <w:shd w:val="clear" w:color="auto" w:fill="E5B8B7" w:themeFill="accent2" w:themeFillTint="66"/>
          </w:tcPr>
          <w:p w:rsidR="00DF27D3" w:rsidRPr="00A84A9B" w:rsidRDefault="00DF27D3" w:rsidP="00EB0B6D">
            <w:pPr>
              <w:spacing w:before="120" w:after="120" w:line="240" w:lineRule="auto"/>
              <w:jc w:val="center"/>
              <w:rPr>
                <w:rFonts w:asciiTheme="minorHAnsi" w:hAnsiTheme="minorHAnsi" w:cstheme="minorHAnsi"/>
                <w:b/>
              </w:rPr>
            </w:pPr>
            <w:r w:rsidRPr="00A84A9B">
              <w:rPr>
                <w:rFonts w:asciiTheme="minorHAnsi" w:hAnsiTheme="minorHAnsi" w:cstheme="minorHAnsi"/>
                <w:b/>
              </w:rPr>
              <w:t>Greatly Exceeds competency</w:t>
            </w:r>
          </w:p>
        </w:tc>
      </w:tr>
      <w:tr w:rsidR="00DF27D3" w:rsidRPr="00A84A9B" w:rsidTr="00DF27D3">
        <w:tc>
          <w:tcPr>
            <w:tcW w:w="1909" w:type="dxa"/>
          </w:tcPr>
          <w:p w:rsidR="00DF27D3" w:rsidRPr="00A84A9B" w:rsidRDefault="00DF27D3" w:rsidP="00EB0B6D">
            <w:pPr>
              <w:spacing w:before="120" w:after="120" w:line="240" w:lineRule="auto"/>
              <w:jc w:val="center"/>
              <w:rPr>
                <w:rFonts w:asciiTheme="minorHAnsi" w:hAnsiTheme="minorHAnsi" w:cstheme="minorHAnsi"/>
              </w:rPr>
            </w:pPr>
          </w:p>
        </w:tc>
        <w:tc>
          <w:tcPr>
            <w:tcW w:w="1909" w:type="dxa"/>
          </w:tcPr>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1 </w:t>
            </w:r>
            <w:r w:rsidRPr="00A84A9B">
              <w:rPr>
                <w:rFonts w:asciiTheme="minorHAnsi" w:hAnsiTheme="minorHAnsi" w:cstheme="minorHAnsi"/>
              </w:rPr>
              <w:sym w:font="Wingdings" w:char="F06F"/>
            </w:r>
          </w:p>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2 </w:t>
            </w:r>
            <w:r w:rsidRPr="00A84A9B">
              <w:rPr>
                <w:rFonts w:asciiTheme="minorHAnsi" w:hAnsiTheme="minorHAnsi" w:cstheme="minorHAnsi"/>
              </w:rPr>
              <w:sym w:font="Wingdings" w:char="F06F"/>
            </w:r>
          </w:p>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3 </w:t>
            </w:r>
            <w:r w:rsidRPr="00A84A9B">
              <w:rPr>
                <w:rFonts w:asciiTheme="minorHAnsi" w:hAnsiTheme="minorHAnsi" w:cstheme="minorHAnsi"/>
              </w:rPr>
              <w:sym w:font="Wingdings" w:char="F06F"/>
            </w:r>
          </w:p>
        </w:tc>
        <w:tc>
          <w:tcPr>
            <w:tcW w:w="1910" w:type="dxa"/>
          </w:tcPr>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1 </w:t>
            </w:r>
            <w:r w:rsidRPr="00A84A9B">
              <w:rPr>
                <w:rFonts w:asciiTheme="minorHAnsi" w:hAnsiTheme="minorHAnsi" w:cstheme="minorHAnsi"/>
              </w:rPr>
              <w:sym w:font="Wingdings" w:char="F06F"/>
            </w:r>
          </w:p>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2 </w:t>
            </w:r>
            <w:r w:rsidRPr="00A84A9B">
              <w:rPr>
                <w:rFonts w:asciiTheme="minorHAnsi" w:hAnsiTheme="minorHAnsi" w:cstheme="minorHAnsi"/>
              </w:rPr>
              <w:sym w:font="Wingdings" w:char="F06F"/>
            </w:r>
          </w:p>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3 </w:t>
            </w:r>
            <w:r w:rsidRPr="00A84A9B">
              <w:rPr>
                <w:rFonts w:asciiTheme="minorHAnsi" w:hAnsiTheme="minorHAnsi" w:cstheme="minorHAnsi"/>
              </w:rPr>
              <w:sym w:font="Wingdings" w:char="F06F"/>
            </w:r>
          </w:p>
        </w:tc>
        <w:tc>
          <w:tcPr>
            <w:tcW w:w="1910" w:type="dxa"/>
          </w:tcPr>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1 </w:t>
            </w:r>
            <w:r w:rsidRPr="00A84A9B">
              <w:rPr>
                <w:rFonts w:asciiTheme="minorHAnsi" w:hAnsiTheme="minorHAnsi" w:cstheme="minorHAnsi"/>
              </w:rPr>
              <w:sym w:font="Wingdings" w:char="F06F"/>
            </w:r>
          </w:p>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2 </w:t>
            </w:r>
            <w:r w:rsidRPr="00A84A9B">
              <w:rPr>
                <w:rFonts w:asciiTheme="minorHAnsi" w:hAnsiTheme="minorHAnsi" w:cstheme="minorHAnsi"/>
              </w:rPr>
              <w:sym w:font="Wingdings" w:char="F06F"/>
            </w:r>
          </w:p>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3 </w:t>
            </w:r>
            <w:r w:rsidRPr="00A84A9B">
              <w:rPr>
                <w:rFonts w:asciiTheme="minorHAnsi" w:hAnsiTheme="minorHAnsi" w:cstheme="minorHAnsi"/>
              </w:rPr>
              <w:sym w:font="Wingdings" w:char="F06F"/>
            </w:r>
          </w:p>
        </w:tc>
        <w:tc>
          <w:tcPr>
            <w:tcW w:w="1910" w:type="dxa"/>
          </w:tcPr>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1 </w:t>
            </w:r>
            <w:r w:rsidRPr="00A84A9B">
              <w:rPr>
                <w:rFonts w:asciiTheme="minorHAnsi" w:hAnsiTheme="minorHAnsi" w:cstheme="minorHAnsi"/>
              </w:rPr>
              <w:sym w:font="Wingdings" w:char="F06F"/>
            </w:r>
          </w:p>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2 </w:t>
            </w:r>
            <w:r w:rsidRPr="00A84A9B">
              <w:rPr>
                <w:rFonts w:asciiTheme="minorHAnsi" w:hAnsiTheme="minorHAnsi" w:cstheme="minorHAnsi"/>
              </w:rPr>
              <w:sym w:font="Wingdings" w:char="F06F"/>
            </w:r>
          </w:p>
          <w:p w:rsidR="00DF27D3" w:rsidRPr="00A84A9B" w:rsidRDefault="00DF27D3" w:rsidP="00EB0B6D">
            <w:pPr>
              <w:spacing w:before="120" w:after="120" w:line="240" w:lineRule="auto"/>
              <w:jc w:val="center"/>
              <w:rPr>
                <w:rFonts w:asciiTheme="minorHAnsi" w:hAnsiTheme="minorHAnsi" w:cstheme="minorHAnsi"/>
              </w:rPr>
            </w:pPr>
            <w:r w:rsidRPr="00A84A9B">
              <w:rPr>
                <w:rFonts w:asciiTheme="minorHAnsi" w:hAnsiTheme="minorHAnsi" w:cstheme="minorHAnsi"/>
              </w:rPr>
              <w:t xml:space="preserve">3 </w:t>
            </w:r>
            <w:r w:rsidRPr="00A84A9B">
              <w:rPr>
                <w:rFonts w:asciiTheme="minorHAnsi" w:hAnsiTheme="minorHAnsi" w:cstheme="minorHAnsi"/>
              </w:rPr>
              <w:sym w:font="Wingdings" w:char="F06F"/>
            </w:r>
          </w:p>
        </w:tc>
      </w:tr>
    </w:tbl>
    <w:p w:rsidR="00DF27D3" w:rsidRDefault="00DF27D3" w:rsidP="00DF27D3">
      <w:pPr>
        <w:rPr>
          <w:rFonts w:cstheme="minorHAnsi"/>
        </w:rPr>
      </w:pPr>
    </w:p>
    <w:p w:rsidR="00DC3C58" w:rsidRDefault="00DC3C58" w:rsidP="00DF27D3">
      <w:pPr>
        <w:pStyle w:val="Heading3"/>
      </w:pPr>
      <w:bookmarkStart w:id="65" w:name="_Toc345158686"/>
      <w:r>
        <w:br w:type="page"/>
      </w:r>
    </w:p>
    <w:p w:rsidR="00DF27D3" w:rsidRDefault="00DF27D3" w:rsidP="00DF27D3">
      <w:pPr>
        <w:pStyle w:val="Heading3"/>
      </w:pPr>
      <w:bookmarkStart w:id="66" w:name="_Toc419285780"/>
      <w:r>
        <w:rPr>
          <w:noProof/>
        </w:rPr>
        <w:lastRenderedPageBreak/>
        <w:drawing>
          <wp:anchor distT="0" distB="0" distL="114300" distR="114300" simplePos="0" relativeHeight="251759616"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1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1A</w:t>
      </w:r>
      <w:bookmarkEnd w:id="66"/>
    </w:p>
    <w:p w:rsidR="00DF27D3" w:rsidRDefault="00DF27D3" w:rsidP="00DF27D3">
      <w:pPr>
        <w:pStyle w:val="Heading2"/>
      </w:pPr>
      <w:r>
        <w:br w:type="page"/>
      </w:r>
    </w:p>
    <w:p w:rsidR="00DF27D3" w:rsidRPr="00994C40" w:rsidRDefault="00DF27D3" w:rsidP="00DF27D3">
      <w:pPr>
        <w:pStyle w:val="Heading2"/>
        <w:rPr>
          <w:rStyle w:val="Strong"/>
          <w:b/>
          <w:bCs/>
        </w:rPr>
      </w:pPr>
      <w:bookmarkStart w:id="67" w:name="_Toc419285781"/>
      <w:bookmarkEnd w:id="65"/>
      <w:r w:rsidRPr="00994C40">
        <w:lastRenderedPageBreak/>
        <w:t xml:space="preserve">1.3 – </w:t>
      </w:r>
      <w:r>
        <w:t>Develop policies and procedures for owner/s and staff, in accordance with the business plan</w:t>
      </w:r>
      <w:bookmarkEnd w:id="67"/>
    </w:p>
    <w:p w:rsidR="004657D5" w:rsidRDefault="00DF27D3" w:rsidP="00DF27D3">
      <w:pPr>
        <w:pStyle w:val="Heading3"/>
      </w:pPr>
      <w:bookmarkStart w:id="68" w:name="_Toc419285782"/>
      <w:bookmarkStart w:id="69" w:name="_Toc345158687"/>
      <w:r w:rsidRPr="00B17A6B">
        <w:t>Policies and procedures</w:t>
      </w:r>
      <w:bookmarkEnd w:id="68"/>
      <w:r w:rsidRPr="00B17A6B">
        <w:t xml:space="preserve"> </w:t>
      </w:r>
    </w:p>
    <w:p w:rsidR="00DF27D3" w:rsidRPr="00B17A6B" w:rsidRDefault="004657D5" w:rsidP="004657D5">
      <w:pPr>
        <w:pStyle w:val="BoldBulTight0"/>
      </w:pPr>
      <w:r>
        <w:t xml:space="preserve">Policies and procedures </w:t>
      </w:r>
      <w:r w:rsidR="00A822A1">
        <w:t>may</w:t>
      </w:r>
      <w:r w:rsidR="00DF27D3" w:rsidRPr="00B17A6B">
        <w:t xml:space="preserve"> include:</w:t>
      </w:r>
      <w:bookmarkEnd w:id="69"/>
    </w:p>
    <w:p w:rsidR="00DF27D3" w:rsidRPr="00B17A6B" w:rsidRDefault="00DF27D3" w:rsidP="00DF27D3">
      <w:pPr>
        <w:pStyle w:val="Bullets"/>
      </w:pPr>
      <w:r w:rsidRPr="00B17A6B">
        <w:t>Complaint and grievance procedures</w:t>
      </w:r>
    </w:p>
    <w:p w:rsidR="00DF27D3" w:rsidRPr="00B17A6B" w:rsidRDefault="00DF27D3" w:rsidP="00DF27D3">
      <w:pPr>
        <w:pStyle w:val="Bullets"/>
      </w:pPr>
      <w:r w:rsidRPr="00B17A6B">
        <w:t>Culturally appropriate entitlements e.g. Funeral leave, national/religious days</w:t>
      </w:r>
    </w:p>
    <w:p w:rsidR="00DF27D3" w:rsidRPr="00B17A6B" w:rsidRDefault="00515DC5" w:rsidP="00DF27D3">
      <w:pPr>
        <w:pStyle w:val="Bullets"/>
      </w:pPr>
      <w:r>
        <w:rPr>
          <w:rFonts w:cstheme="minorHAnsi"/>
          <w:b/>
          <w:noProof/>
          <w:color w:val="FF0000"/>
          <w:lang w:val="en-GB"/>
        </w:rPr>
        <w:drawing>
          <wp:anchor distT="0" distB="0" distL="114300" distR="114300" simplePos="0" relativeHeight="251755520" behindDoc="1" locked="0" layoutInCell="1" allowOverlap="1">
            <wp:simplePos x="0" y="0"/>
            <wp:positionH relativeFrom="column">
              <wp:posOffset>3742055</wp:posOffset>
            </wp:positionH>
            <wp:positionV relativeFrom="paragraph">
              <wp:posOffset>490855</wp:posOffset>
            </wp:positionV>
            <wp:extent cx="2286000" cy="2000885"/>
            <wp:effectExtent l="0" t="0" r="0" b="0"/>
            <wp:wrapTight wrapText="bothSides">
              <wp:wrapPolygon edited="0">
                <wp:start x="0" y="0"/>
                <wp:lineTo x="0" y="21387"/>
                <wp:lineTo x="21420" y="21387"/>
                <wp:lineTo x="21420" y="0"/>
                <wp:lineTo x="0" y="0"/>
              </wp:wrapPolygon>
            </wp:wrapTight>
            <wp:docPr id="9" name="Picture 5" descr="business_competit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competition_800_wht.png"/>
                    <pic:cNvPicPr/>
                  </pic:nvPicPr>
                  <pic:blipFill>
                    <a:blip r:embed="rId18" cstate="print"/>
                    <a:stretch>
                      <a:fillRect/>
                    </a:stretch>
                  </pic:blipFill>
                  <pic:spPr>
                    <a:xfrm>
                      <a:off x="0" y="0"/>
                      <a:ext cx="2286000" cy="2000885"/>
                    </a:xfrm>
                    <a:prstGeom prst="rect">
                      <a:avLst/>
                    </a:prstGeom>
                  </pic:spPr>
                </pic:pic>
              </a:graphicData>
            </a:graphic>
          </wp:anchor>
        </w:drawing>
      </w:r>
      <w:r w:rsidR="00DF27D3" w:rsidRPr="00B17A6B">
        <w:t>Culturally appropriate procedures e.g. How business will enact cultural requirements for relationships between owner/operator, employees and service providers</w:t>
      </w:r>
    </w:p>
    <w:p w:rsidR="00DF27D3" w:rsidRPr="00B17A6B" w:rsidRDefault="00DF27D3" w:rsidP="00DF27D3">
      <w:pPr>
        <w:pStyle w:val="Bullets"/>
      </w:pPr>
      <w:r w:rsidRPr="00B17A6B">
        <w:t>Employment conditions, equal opportunity, anti-discrimination, cultural diversity</w:t>
      </w:r>
    </w:p>
    <w:p w:rsidR="00DF27D3" w:rsidRPr="00B17A6B" w:rsidRDefault="00DF27D3" w:rsidP="00DF27D3">
      <w:pPr>
        <w:pStyle w:val="Bullets"/>
      </w:pPr>
      <w:r w:rsidRPr="00B17A6B">
        <w:t>Induction and training</w:t>
      </w:r>
    </w:p>
    <w:p w:rsidR="00DF27D3" w:rsidRPr="00B17A6B" w:rsidRDefault="00A822A1" w:rsidP="00DF27D3">
      <w:pPr>
        <w:pStyle w:val="Bullets"/>
      </w:pPr>
      <w:r>
        <w:t xml:space="preserve">Workplace health and safety (WHS) </w:t>
      </w:r>
    </w:p>
    <w:p w:rsidR="00DF27D3" w:rsidRPr="00B17A6B" w:rsidRDefault="00DF27D3" w:rsidP="00DF27D3">
      <w:pPr>
        <w:pStyle w:val="Bullets"/>
      </w:pPr>
      <w:r w:rsidRPr="00B17A6B">
        <w:t>Recruitment and selection</w:t>
      </w:r>
    </w:p>
    <w:p w:rsidR="00DF27D3" w:rsidRPr="00B17A6B" w:rsidRDefault="00DF27D3" w:rsidP="00DF27D3">
      <w:pPr>
        <w:pStyle w:val="Bullets"/>
      </w:pPr>
      <w:r w:rsidRPr="00B17A6B">
        <w:t>Performance measures</w:t>
      </w:r>
    </w:p>
    <w:p w:rsidR="00C0293A" w:rsidRPr="00B17A6B" w:rsidRDefault="00DF27D3" w:rsidP="004657D5">
      <w:pPr>
        <w:pStyle w:val="Bullets"/>
      </w:pPr>
      <w:r w:rsidRPr="00B17A6B">
        <w:t>Professional development</w:t>
      </w:r>
      <w:r w:rsidR="00C0293A">
        <w:t>.</w:t>
      </w:r>
    </w:p>
    <w:tbl>
      <w:tblPr>
        <w:tblStyle w:val="TableGrid"/>
        <w:tblW w:w="0" w:type="auto"/>
        <w:tblLook w:val="04A0" w:firstRow="1" w:lastRow="0" w:firstColumn="1" w:lastColumn="0" w:noHBand="0" w:noVBand="1"/>
      </w:tblPr>
      <w:tblGrid>
        <w:gridCol w:w="2377"/>
        <w:gridCol w:w="6803"/>
      </w:tblGrid>
      <w:tr w:rsidR="00515DC5" w:rsidRPr="00A822A1" w:rsidTr="00515DC5">
        <w:trPr>
          <w:trHeight w:val="4631"/>
        </w:trPr>
        <w:tc>
          <w:tcPr>
            <w:tcW w:w="23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515DC5" w:rsidRPr="00A822A1" w:rsidRDefault="00515DC5" w:rsidP="00A822A1">
            <w:pPr>
              <w:spacing w:before="120" w:after="120" w:line="240" w:lineRule="auto"/>
              <w:rPr>
                <w:rFonts w:asciiTheme="minorHAnsi" w:hAnsiTheme="minorHAnsi" w:cstheme="minorHAnsi"/>
                <w:b/>
                <w:color w:val="000000"/>
              </w:rPr>
            </w:pPr>
            <w:r w:rsidRPr="00A822A1">
              <w:rPr>
                <w:b/>
              </w:rPr>
              <w:t xml:space="preserve">Complaint and grievance procedures </w:t>
            </w:r>
          </w:p>
          <w:p w:rsidR="00515DC5" w:rsidRPr="00A822A1" w:rsidRDefault="00515DC5" w:rsidP="00A822A1">
            <w:pPr>
              <w:spacing w:before="120" w:after="120" w:line="240" w:lineRule="auto"/>
              <w:rPr>
                <w:b/>
              </w:rPr>
            </w:pPr>
          </w:p>
          <w:p w:rsidR="00515DC5" w:rsidRPr="00A822A1" w:rsidRDefault="00515DC5" w:rsidP="00A822A1">
            <w:pPr>
              <w:spacing w:before="120" w:after="120" w:line="240" w:lineRule="auto"/>
              <w:rPr>
                <w:b/>
              </w:rPr>
            </w:pPr>
            <w:r w:rsidRPr="00A822A1">
              <w:rPr>
                <w:b/>
              </w:rPr>
              <w:t>Employment conditions, equal opportunity, anti-discrimination, cultural diversity</w:t>
            </w:r>
          </w:p>
          <w:p w:rsidR="00515DC5" w:rsidRPr="00A822A1" w:rsidRDefault="00515DC5" w:rsidP="00A822A1">
            <w:pPr>
              <w:spacing w:before="120" w:after="120" w:line="240" w:lineRule="auto"/>
              <w:rPr>
                <w:b/>
                <w:u w:val="single"/>
              </w:rPr>
            </w:pPr>
          </w:p>
          <w:p w:rsidR="00515DC5" w:rsidRPr="00A822A1" w:rsidRDefault="00515DC5" w:rsidP="00A822A1">
            <w:pPr>
              <w:autoSpaceDE w:val="0"/>
              <w:autoSpaceDN w:val="0"/>
              <w:adjustRightInd w:val="0"/>
              <w:spacing w:before="120" w:after="120" w:line="240" w:lineRule="auto"/>
              <w:rPr>
                <w:rFonts w:asciiTheme="minorHAnsi" w:hAnsiTheme="minorHAnsi" w:cstheme="minorHAnsi"/>
                <w:b/>
                <w:color w:val="000000"/>
                <w:u w:val="single"/>
              </w:rPr>
            </w:pPr>
            <w:r w:rsidRPr="00A822A1">
              <w:rPr>
                <w:b/>
              </w:rPr>
              <w:t>Culturally appropriate procedures</w:t>
            </w:r>
          </w:p>
        </w:tc>
        <w:tc>
          <w:tcPr>
            <w:tcW w:w="6803" w:type="dxa"/>
            <w:tcBorders>
              <w:top w:val="single" w:sz="4" w:space="0" w:color="000000"/>
              <w:left w:val="single" w:sz="4" w:space="0" w:color="000000"/>
              <w:bottom w:val="single" w:sz="4" w:space="0" w:color="000000"/>
              <w:right w:val="single" w:sz="4" w:space="0" w:color="000000"/>
            </w:tcBorders>
            <w:hideMark/>
          </w:tcPr>
          <w:p w:rsidR="00515DC5" w:rsidRPr="00A822A1" w:rsidRDefault="00515DC5" w:rsidP="00A822A1">
            <w:pPr>
              <w:pStyle w:val="Answers"/>
              <w:spacing w:before="120" w:after="120"/>
              <w:rPr>
                <w:i w:val="0"/>
              </w:rPr>
            </w:pPr>
            <w:r w:rsidRPr="00A822A1">
              <w:rPr>
                <w:i w:val="0"/>
              </w:rPr>
              <w:t>Examples</w:t>
            </w:r>
            <w:r w:rsidR="00A822A1">
              <w:rPr>
                <w:i w:val="0"/>
              </w:rPr>
              <w:t>:</w:t>
            </w:r>
          </w:p>
          <w:p w:rsidR="00515DC5" w:rsidRPr="00A822A1" w:rsidRDefault="00515DC5" w:rsidP="00A822A1">
            <w:pPr>
              <w:pStyle w:val="ListParagraph"/>
              <w:numPr>
                <w:ilvl w:val="0"/>
                <w:numId w:val="45"/>
              </w:numPr>
              <w:autoSpaceDN w:val="0"/>
              <w:spacing w:before="120" w:after="120" w:line="240" w:lineRule="auto"/>
            </w:pPr>
            <w:r w:rsidRPr="00A822A1">
              <w:t xml:space="preserve">Promote a working environment that is characterised by respect and which is free from discrimination and harassment. </w:t>
            </w:r>
          </w:p>
          <w:p w:rsidR="00515DC5" w:rsidRPr="00A822A1" w:rsidRDefault="00515DC5" w:rsidP="00A822A1">
            <w:pPr>
              <w:pStyle w:val="ListParagraph"/>
              <w:numPr>
                <w:ilvl w:val="0"/>
                <w:numId w:val="45"/>
              </w:numPr>
              <w:autoSpaceDN w:val="0"/>
              <w:spacing w:before="120" w:after="120" w:line="240" w:lineRule="auto"/>
            </w:pPr>
            <w:r w:rsidRPr="00A822A1">
              <w:t xml:space="preserve">Provide an internal procedure for dealing with issues and complaints of discrimination and harassment which may arise. </w:t>
            </w:r>
          </w:p>
          <w:p w:rsidR="00515DC5" w:rsidRPr="00A822A1" w:rsidRDefault="00515DC5" w:rsidP="00A822A1">
            <w:pPr>
              <w:pStyle w:val="ListParagraph"/>
              <w:numPr>
                <w:ilvl w:val="0"/>
                <w:numId w:val="45"/>
              </w:numPr>
              <w:autoSpaceDN w:val="0"/>
              <w:spacing w:before="120" w:after="120" w:line="240" w:lineRule="auto"/>
            </w:pPr>
            <w:r w:rsidRPr="00A822A1">
              <w:t xml:space="preserve">Meet the requirements of State and Federal legislation, and any current Diversity Management Plan. </w:t>
            </w:r>
          </w:p>
          <w:p w:rsidR="00515DC5" w:rsidRPr="00A822A1" w:rsidRDefault="00515DC5" w:rsidP="00A822A1">
            <w:pPr>
              <w:pStyle w:val="ListParagraph"/>
              <w:numPr>
                <w:ilvl w:val="0"/>
                <w:numId w:val="45"/>
              </w:numPr>
              <w:autoSpaceDN w:val="0"/>
              <w:spacing w:before="120" w:after="120" w:line="240" w:lineRule="auto"/>
            </w:pPr>
            <w:r w:rsidRPr="00A822A1">
              <w:t xml:space="preserve">Ensure that discrimination and harassment are dealt with in a confidential, sensitive and expedient a manner. </w:t>
            </w:r>
          </w:p>
          <w:p w:rsidR="00515DC5" w:rsidRPr="00A822A1" w:rsidRDefault="00515DC5" w:rsidP="00A822A1">
            <w:pPr>
              <w:pStyle w:val="ListParagraph"/>
              <w:numPr>
                <w:ilvl w:val="0"/>
                <w:numId w:val="45"/>
              </w:numPr>
              <w:autoSpaceDN w:val="0"/>
              <w:spacing w:before="120" w:after="120" w:line="240" w:lineRule="auto"/>
            </w:pPr>
            <w:r w:rsidRPr="00A822A1">
              <w:t>Ensure that the prevention and resolution of complaints of discrimination and harassment become an integral part of line management role and job descriptions.</w:t>
            </w:r>
          </w:p>
        </w:tc>
      </w:tr>
      <w:tr w:rsidR="00515DC5" w:rsidRPr="00A822A1" w:rsidTr="00515DC5">
        <w:trPr>
          <w:trHeight w:val="685"/>
        </w:trPr>
        <w:tc>
          <w:tcPr>
            <w:tcW w:w="23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515DC5" w:rsidRPr="00A822A1" w:rsidRDefault="00515DC5" w:rsidP="00A822A1">
            <w:pPr>
              <w:spacing w:before="120" w:after="120" w:line="240" w:lineRule="auto"/>
              <w:rPr>
                <w:rFonts w:asciiTheme="minorHAnsi" w:hAnsiTheme="minorHAnsi" w:cstheme="minorHAnsi"/>
                <w:b/>
                <w:color w:val="000000"/>
              </w:rPr>
            </w:pPr>
          </w:p>
          <w:p w:rsidR="00515DC5" w:rsidRPr="00A822A1" w:rsidRDefault="00A822A1" w:rsidP="00A822A1">
            <w:pPr>
              <w:spacing w:before="120" w:after="120" w:line="240" w:lineRule="auto"/>
              <w:rPr>
                <w:b/>
              </w:rPr>
            </w:pPr>
            <w:r w:rsidRPr="00A822A1">
              <w:rPr>
                <w:b/>
              </w:rPr>
              <w:t>W</w:t>
            </w:r>
            <w:r w:rsidR="00515DC5" w:rsidRPr="00A822A1">
              <w:rPr>
                <w:b/>
              </w:rPr>
              <w:t>HS</w:t>
            </w:r>
          </w:p>
          <w:p w:rsidR="00515DC5" w:rsidRPr="00A822A1" w:rsidRDefault="00515DC5" w:rsidP="00A822A1">
            <w:pPr>
              <w:spacing w:before="120" w:after="120" w:line="240" w:lineRule="auto"/>
              <w:rPr>
                <w:b/>
              </w:rPr>
            </w:pPr>
          </w:p>
          <w:p w:rsidR="00515DC5" w:rsidRPr="00A822A1" w:rsidRDefault="00515DC5" w:rsidP="00A822A1">
            <w:pPr>
              <w:spacing w:before="120" w:after="120" w:line="240" w:lineRule="auto"/>
              <w:rPr>
                <w:b/>
              </w:rPr>
            </w:pPr>
            <w:r w:rsidRPr="00A822A1">
              <w:rPr>
                <w:b/>
              </w:rPr>
              <w:t>Performance measures</w:t>
            </w:r>
          </w:p>
          <w:p w:rsidR="00515DC5" w:rsidRPr="00A822A1" w:rsidRDefault="00515DC5" w:rsidP="00A822A1">
            <w:pPr>
              <w:spacing w:before="120" w:after="120" w:line="240" w:lineRule="auto"/>
              <w:rPr>
                <w:b/>
              </w:rPr>
            </w:pPr>
          </w:p>
          <w:p w:rsidR="00515DC5" w:rsidRPr="00A822A1" w:rsidRDefault="00515DC5" w:rsidP="00A822A1">
            <w:pPr>
              <w:spacing w:before="120" w:after="120" w:line="240" w:lineRule="auto"/>
              <w:rPr>
                <w:b/>
              </w:rPr>
            </w:pPr>
            <w:r w:rsidRPr="00A822A1">
              <w:rPr>
                <w:b/>
              </w:rPr>
              <w:lastRenderedPageBreak/>
              <w:t>Induction and training</w:t>
            </w:r>
          </w:p>
          <w:p w:rsidR="00515DC5" w:rsidRPr="00A822A1" w:rsidRDefault="00515DC5" w:rsidP="00A822A1">
            <w:pPr>
              <w:autoSpaceDE w:val="0"/>
              <w:autoSpaceDN w:val="0"/>
              <w:adjustRightInd w:val="0"/>
              <w:spacing w:before="120" w:after="120" w:line="240" w:lineRule="auto"/>
              <w:rPr>
                <w:rFonts w:asciiTheme="minorHAnsi" w:hAnsiTheme="minorHAnsi" w:cstheme="minorHAnsi"/>
                <w:b/>
                <w:color w:val="000000"/>
                <w:u w:val="single"/>
              </w:rPr>
            </w:pPr>
          </w:p>
        </w:tc>
        <w:tc>
          <w:tcPr>
            <w:tcW w:w="6803" w:type="dxa"/>
            <w:tcBorders>
              <w:top w:val="single" w:sz="4" w:space="0" w:color="000000"/>
              <w:left w:val="single" w:sz="4" w:space="0" w:color="000000"/>
              <w:bottom w:val="single" w:sz="4" w:space="0" w:color="000000"/>
              <w:right w:val="single" w:sz="4" w:space="0" w:color="000000"/>
            </w:tcBorders>
            <w:hideMark/>
          </w:tcPr>
          <w:p w:rsidR="00A822A1" w:rsidRPr="00A822A1" w:rsidRDefault="00A822A1" w:rsidP="00A822A1">
            <w:pPr>
              <w:pStyle w:val="ListParagraph"/>
              <w:autoSpaceDN w:val="0"/>
              <w:spacing w:before="120" w:after="120" w:line="240" w:lineRule="auto"/>
              <w:ind w:left="0"/>
              <w:rPr>
                <w:rFonts w:asciiTheme="minorHAnsi" w:hAnsiTheme="minorHAnsi" w:cstheme="minorHAnsi"/>
                <w:color w:val="000000"/>
              </w:rPr>
            </w:pPr>
            <w:r>
              <w:rPr>
                <w:rFonts w:asciiTheme="minorHAnsi" w:hAnsiTheme="minorHAnsi" w:cstheme="minorHAnsi"/>
                <w:color w:val="000000"/>
              </w:rPr>
              <w:lastRenderedPageBreak/>
              <w:t>Examples:</w:t>
            </w:r>
          </w:p>
          <w:p w:rsidR="00515DC5" w:rsidRPr="00A822A1" w:rsidRDefault="00515DC5" w:rsidP="00A822A1">
            <w:pPr>
              <w:pStyle w:val="ListParagraph"/>
              <w:numPr>
                <w:ilvl w:val="0"/>
                <w:numId w:val="45"/>
              </w:numPr>
              <w:autoSpaceDN w:val="0"/>
              <w:spacing w:before="120" w:after="120" w:line="240" w:lineRule="auto"/>
              <w:rPr>
                <w:rFonts w:asciiTheme="minorHAnsi" w:hAnsiTheme="minorHAnsi" w:cstheme="minorHAnsi"/>
                <w:color w:val="000000"/>
              </w:rPr>
            </w:pPr>
            <w:r w:rsidRPr="00A822A1">
              <w:t>Ensure a system is in place for the identificatio</w:t>
            </w:r>
            <w:r w:rsidR="00A822A1" w:rsidRPr="00A822A1">
              <w:t>n and provision of appropriate W</w:t>
            </w:r>
            <w:r w:rsidRPr="00A822A1">
              <w:t xml:space="preserve">HS information. </w:t>
            </w:r>
          </w:p>
          <w:p w:rsidR="00515DC5" w:rsidRPr="00A822A1" w:rsidRDefault="00515DC5" w:rsidP="00A822A1">
            <w:pPr>
              <w:pStyle w:val="ListParagraph"/>
              <w:numPr>
                <w:ilvl w:val="0"/>
                <w:numId w:val="45"/>
              </w:numPr>
              <w:autoSpaceDN w:val="0"/>
              <w:spacing w:before="120" w:after="120" w:line="240" w:lineRule="auto"/>
            </w:pPr>
            <w:r w:rsidRPr="00A822A1">
              <w:t>Nominate staff who are competent (through appropriate training) to deliver the induction package to new employees.</w:t>
            </w:r>
          </w:p>
          <w:p w:rsidR="00515DC5" w:rsidRPr="00A822A1" w:rsidRDefault="00515DC5" w:rsidP="00A822A1">
            <w:pPr>
              <w:pStyle w:val="ListParagraph"/>
              <w:numPr>
                <w:ilvl w:val="0"/>
                <w:numId w:val="45"/>
              </w:numPr>
              <w:autoSpaceDN w:val="0"/>
              <w:spacing w:before="120" w:after="120" w:line="240" w:lineRule="auto"/>
            </w:pPr>
            <w:r w:rsidRPr="00A822A1">
              <w:t xml:space="preserve">Ensure there is an evaluation process of all employees to check </w:t>
            </w:r>
            <w:r w:rsidRPr="00A822A1">
              <w:lastRenderedPageBreak/>
              <w:t>their understanding of induction.</w:t>
            </w:r>
          </w:p>
          <w:p w:rsidR="00515DC5" w:rsidRPr="00A822A1" w:rsidRDefault="00515DC5" w:rsidP="00A822A1">
            <w:pPr>
              <w:pStyle w:val="ListParagraph"/>
              <w:numPr>
                <w:ilvl w:val="0"/>
                <w:numId w:val="45"/>
              </w:numPr>
              <w:autoSpaceDN w:val="0"/>
              <w:spacing w:before="120" w:after="120" w:line="240" w:lineRule="auto"/>
            </w:pPr>
            <w:r w:rsidRPr="00A822A1">
              <w:t>Make sure records are maintained of the employee induction process, training modules and competencies achieved.</w:t>
            </w:r>
          </w:p>
          <w:p w:rsidR="00515DC5" w:rsidRPr="00A822A1" w:rsidRDefault="00515DC5" w:rsidP="00A822A1">
            <w:pPr>
              <w:pStyle w:val="ListParagraph"/>
              <w:numPr>
                <w:ilvl w:val="0"/>
                <w:numId w:val="45"/>
              </w:numPr>
              <w:autoSpaceDN w:val="0"/>
              <w:spacing w:before="120" w:after="120" w:line="240" w:lineRule="auto"/>
            </w:pPr>
            <w:r w:rsidRPr="00A822A1">
              <w:t xml:space="preserve">Ensure core competencies for job roles are identified as part of a Training Needs Analysis process </w:t>
            </w:r>
          </w:p>
          <w:p w:rsidR="00515DC5" w:rsidRPr="00A822A1" w:rsidRDefault="00515DC5" w:rsidP="00A822A1">
            <w:pPr>
              <w:pStyle w:val="ListParagraph"/>
              <w:numPr>
                <w:ilvl w:val="0"/>
                <w:numId w:val="45"/>
              </w:numPr>
              <w:autoSpaceDN w:val="0"/>
              <w:spacing w:before="120" w:after="120" w:line="240" w:lineRule="auto"/>
            </w:pPr>
            <w:r w:rsidRPr="00A822A1">
              <w:t xml:space="preserve">A training program is developed and implemented that links to the Training Needs Analysis </w:t>
            </w:r>
          </w:p>
          <w:p w:rsidR="00515DC5" w:rsidRPr="00A822A1" w:rsidRDefault="00515DC5" w:rsidP="00A822A1">
            <w:pPr>
              <w:pStyle w:val="ListParagraph"/>
              <w:numPr>
                <w:ilvl w:val="0"/>
                <w:numId w:val="45"/>
              </w:numPr>
              <w:autoSpaceDN w:val="0"/>
              <w:spacing w:before="120" w:after="120" w:line="240" w:lineRule="auto"/>
            </w:pPr>
            <w:r w:rsidRPr="00A822A1">
              <w:t xml:space="preserve">Trainers are competent to deliver training </w:t>
            </w:r>
          </w:p>
          <w:p w:rsidR="00515DC5" w:rsidRPr="00A822A1" w:rsidRDefault="00515DC5" w:rsidP="00A822A1">
            <w:pPr>
              <w:pStyle w:val="ListParagraph"/>
              <w:numPr>
                <w:ilvl w:val="0"/>
                <w:numId w:val="45"/>
              </w:numPr>
              <w:autoSpaceDN w:val="0"/>
              <w:spacing w:before="120" w:after="120" w:line="240" w:lineRule="auto"/>
            </w:pPr>
            <w:r w:rsidRPr="00A822A1">
              <w:t xml:space="preserve">Training is assessed for suitability and adequacy on a regular basis and any identified </w:t>
            </w:r>
          </w:p>
          <w:p w:rsidR="00515DC5" w:rsidRPr="00A822A1" w:rsidRDefault="00515DC5" w:rsidP="00A822A1">
            <w:pPr>
              <w:pStyle w:val="ListParagraph"/>
              <w:numPr>
                <w:ilvl w:val="0"/>
                <w:numId w:val="45"/>
              </w:numPr>
              <w:autoSpaceDN w:val="0"/>
              <w:spacing w:before="120" w:after="120" w:line="240" w:lineRule="auto"/>
            </w:pPr>
            <w:r w:rsidRPr="00A822A1">
              <w:t xml:space="preserve">improvements made </w:t>
            </w:r>
          </w:p>
          <w:p w:rsidR="00515DC5" w:rsidRPr="00A822A1" w:rsidRDefault="00515DC5" w:rsidP="00A822A1">
            <w:pPr>
              <w:pStyle w:val="ListParagraph"/>
              <w:numPr>
                <w:ilvl w:val="0"/>
                <w:numId w:val="45"/>
              </w:numPr>
              <w:autoSpaceDN w:val="0"/>
              <w:spacing w:before="120" w:after="120" w:line="240" w:lineRule="auto"/>
              <w:rPr>
                <w:u w:val="single"/>
              </w:rPr>
            </w:pPr>
            <w:r w:rsidRPr="00A822A1">
              <w:t>Employees receive suitable and adequate training</w:t>
            </w:r>
          </w:p>
        </w:tc>
      </w:tr>
    </w:tbl>
    <w:p w:rsidR="00DF27D3" w:rsidRDefault="00DF27D3" w:rsidP="00DF27D3">
      <w:pPr>
        <w:spacing w:after="0" w:line="240" w:lineRule="auto"/>
        <w:rPr>
          <w:rFonts w:cstheme="minorHAnsi"/>
          <w:b/>
          <w:color w:val="FF0000"/>
        </w:rPr>
      </w:pPr>
      <w:r>
        <w:rPr>
          <w:rFonts w:cstheme="minorHAnsi"/>
          <w:b/>
          <w:color w:val="FF0000"/>
        </w:rPr>
        <w:lastRenderedPageBreak/>
        <w:br w:type="page"/>
      </w:r>
    </w:p>
    <w:p w:rsidR="00DF27D3" w:rsidRDefault="00DF27D3" w:rsidP="00DF27D3">
      <w:pPr>
        <w:pStyle w:val="Heading3"/>
      </w:pPr>
      <w:bookmarkStart w:id="70" w:name="_Toc419285783"/>
      <w:r>
        <w:rPr>
          <w:noProof/>
        </w:rPr>
        <w:lastRenderedPageBreak/>
        <w:drawing>
          <wp:anchor distT="0" distB="0" distL="114300" distR="114300" simplePos="0" relativeHeight="251757568"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 name="Picture 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1B</w:t>
      </w:r>
      <w:bookmarkEnd w:id="70"/>
    </w:p>
    <w:p w:rsidR="00DF27D3" w:rsidRDefault="00DF27D3" w:rsidP="00994C40">
      <w:pPr>
        <w:pStyle w:val="Heading2"/>
      </w:pPr>
      <w:r>
        <w:br w:type="page"/>
      </w:r>
    </w:p>
    <w:p w:rsidR="00804162" w:rsidRPr="00804162" w:rsidRDefault="007B2BD3" w:rsidP="00206263">
      <w:pPr>
        <w:pStyle w:val="Heading1"/>
        <w:spacing w:after="240"/>
      </w:pPr>
      <w:bookmarkStart w:id="71" w:name="_Toc419285784"/>
      <w:r w:rsidRPr="007B2BD3">
        <w:lastRenderedPageBreak/>
        <w:t xml:space="preserve">2. </w:t>
      </w:r>
      <w:r w:rsidR="00553F3C" w:rsidRPr="00DF27D3">
        <w:t>Recruit, induct, train and retain team</w:t>
      </w:r>
      <w:bookmarkEnd w:id="71"/>
    </w:p>
    <w:p w:rsidR="001E01A2" w:rsidRDefault="001E01A2" w:rsidP="00553F3C">
      <w:pPr>
        <w:ind w:left="720" w:hanging="720"/>
        <w:rPr>
          <w:rFonts w:asciiTheme="minorHAnsi" w:hAnsiTheme="minorHAnsi"/>
        </w:rPr>
      </w:pPr>
      <w:r w:rsidRPr="007B2BD3">
        <w:rPr>
          <w:b/>
          <w:sz w:val="28"/>
        </w:rPr>
        <w:t>2.1.</w:t>
      </w:r>
      <w:r w:rsidRPr="007B2BD3">
        <w:rPr>
          <w:sz w:val="28"/>
        </w:rPr>
        <w:t xml:space="preserve"> </w:t>
      </w:r>
      <w:r w:rsidR="007B2BD3">
        <w:tab/>
      </w:r>
      <w:r w:rsidR="00D872D7">
        <w:t xml:space="preserve">Develop job or </w:t>
      </w:r>
      <w:r w:rsidR="00553F3C">
        <w:t>position descriptions, competencies required and selection criteria to meet business’ needs</w:t>
      </w:r>
    </w:p>
    <w:p w:rsidR="00CD5946" w:rsidRDefault="00DB5EB1" w:rsidP="00553F3C">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553F3C">
        <w:t>Judge information obtained from each candidate against specified selection criteria, and select according to business needs and legal requirements</w:t>
      </w:r>
      <w:r w:rsidR="003C46E9">
        <w:t xml:space="preserve">  </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53F3C">
        <w:t>Induct new staff members in accordance with policies and procedures of the business</w:t>
      </w:r>
      <w:r w:rsidR="003C46E9">
        <w:t xml:space="preserve">  </w:t>
      </w:r>
    </w:p>
    <w:p w:rsidR="00CD5946" w:rsidRDefault="00CD5946" w:rsidP="00553F3C">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553F3C">
        <w:t>Make team members aware of their responsibilities and performance requirements as soon as practicable, and take opportunities to coach team members who are unfamiliar with procedures of the business</w:t>
      </w:r>
      <w:r w:rsidR="003C46E9">
        <w:t xml:space="preserve"> </w:t>
      </w:r>
      <w:r w:rsidR="00553F3C">
        <w:t xml:space="preserve"> </w:t>
      </w:r>
    </w:p>
    <w:p w:rsidR="00773C6B" w:rsidRPr="00773C6B" w:rsidRDefault="00773C6B" w:rsidP="00553F3C">
      <w:pPr>
        <w:ind w:left="720" w:hanging="720"/>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553F3C">
        <w:t>Develop and implement a staff development program and career paths based on requirements of business and staff competencies</w:t>
      </w:r>
      <w:r w:rsidR="003C46E9">
        <w:t xml:space="preserve"> </w:t>
      </w:r>
      <w:r w:rsidR="00553F3C">
        <w:t xml:space="preserve"> </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553F3C">
        <w:t>Advertise staff vacancies appropriately in accordance with staffing plan</w:t>
      </w:r>
    </w:p>
    <w:p w:rsidR="00274265" w:rsidRDefault="000A3826" w:rsidP="000A3826">
      <w:r>
        <w:rPr>
          <w:noProof/>
          <w:lang w:val="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6E5817">
      <w:pPr>
        <w:pStyle w:val="Heading2"/>
      </w:pPr>
      <w:bookmarkStart w:id="72" w:name="_Toc419285785"/>
      <w:r w:rsidRPr="006E5817">
        <w:lastRenderedPageBreak/>
        <w:t xml:space="preserve">2.1 – </w:t>
      </w:r>
      <w:r w:rsidR="00553F3C">
        <w:t>Develop job</w:t>
      </w:r>
      <w:r w:rsidR="00D872D7">
        <w:t xml:space="preserve"> or </w:t>
      </w:r>
      <w:r w:rsidR="00553F3C">
        <w:t>position descriptions, competencies required and selection criteria to meet business’ needs</w:t>
      </w:r>
      <w:bookmarkEnd w:id="72"/>
    </w:p>
    <w:p w:rsidR="00DF27D3" w:rsidRDefault="00DF27D3" w:rsidP="00DF27D3">
      <w:pPr>
        <w:pStyle w:val="Heading3"/>
      </w:pPr>
      <w:bookmarkStart w:id="73" w:name="_Toc345158692"/>
      <w:bookmarkStart w:id="74" w:name="_Toc419285786"/>
      <w:r>
        <w:t>Key elements of job/position descriptions</w:t>
      </w:r>
      <w:bookmarkEnd w:id="73"/>
      <w:bookmarkEnd w:id="74"/>
      <w:r>
        <w:t xml:space="preserve"> </w:t>
      </w:r>
    </w:p>
    <w:p w:rsidR="00DF27D3" w:rsidRPr="00B71E37" w:rsidRDefault="00DF27D3" w:rsidP="00DF27D3">
      <w:pPr>
        <w:pStyle w:val="BoldBulTight0"/>
        <w:rPr>
          <w:u w:val="single"/>
        </w:rPr>
      </w:pPr>
      <w:r w:rsidRPr="00B71E37">
        <w:rPr>
          <w:u w:val="single"/>
        </w:rPr>
        <w:t>Position profile</w:t>
      </w:r>
    </w:p>
    <w:p w:rsidR="00DF27D3" w:rsidRDefault="00DF27D3" w:rsidP="00A822A1">
      <w:r>
        <w:t xml:space="preserve">The </w:t>
      </w:r>
      <w:r w:rsidRPr="00A822A1">
        <w:t>position</w:t>
      </w:r>
      <w:r>
        <w:t xml:space="preserve"> profile outlines the basic details of the position including, the position title, position number, department the position is in, salary, superannuation, employment type as well as who to contact for any queries.</w:t>
      </w:r>
    </w:p>
    <w:p w:rsidR="00DF27D3" w:rsidRPr="00B71E37" w:rsidRDefault="00DF27D3" w:rsidP="00DF27D3">
      <w:pPr>
        <w:pStyle w:val="BoldBulTight0"/>
        <w:rPr>
          <w:u w:val="single"/>
        </w:rPr>
      </w:pPr>
      <w:r w:rsidRPr="00B71E37">
        <w:rPr>
          <w:u w:val="single"/>
        </w:rPr>
        <w:t>Position summary</w:t>
      </w:r>
    </w:p>
    <w:p w:rsidR="00DF27D3" w:rsidRDefault="00DF27D3" w:rsidP="00A822A1">
      <w:r>
        <w:t xml:space="preserve">In no longer than 2-4 sentences in total, briefly explain the purpose of the position, the </w:t>
      </w:r>
      <w:r w:rsidRPr="00A822A1">
        <w:t>reason</w:t>
      </w:r>
      <w:r>
        <w:t xml:space="preserve"> position exists, the relevance and intention of the role.</w:t>
      </w:r>
    </w:p>
    <w:p w:rsidR="00DF27D3" w:rsidRPr="00A822A1" w:rsidRDefault="00DF27D3" w:rsidP="00A822A1">
      <w:r w:rsidRPr="00A822A1">
        <w:t>Example: “This is a high quality customer service and administrative support role that provides the first source of advice and guidance in relation to the business policy, procedures and processes. You are required to exercise judgement, set priorities and schedule work to meet deadlines”.</w:t>
      </w:r>
    </w:p>
    <w:p w:rsidR="00DF27D3" w:rsidRPr="00B71E37" w:rsidRDefault="00DF27D3" w:rsidP="00DF27D3">
      <w:pPr>
        <w:pStyle w:val="BoldBulTight0"/>
        <w:rPr>
          <w:u w:val="single"/>
        </w:rPr>
      </w:pPr>
      <w:r w:rsidRPr="00B71E37">
        <w:rPr>
          <w:u w:val="single"/>
        </w:rPr>
        <w:t>Selection criteria</w:t>
      </w:r>
    </w:p>
    <w:p w:rsidR="00DF27D3" w:rsidRPr="00A822A1" w:rsidRDefault="00DF27D3" w:rsidP="00A822A1">
      <w:r w:rsidRPr="00A822A1">
        <w:t>Ensuring the selection criteria and key responsibilities are appropriately linked at this point assists in laying the foundations for future conversations around conditions, expected performance KPIs and career path opportunities in a more objective, fair and effective manner.</w:t>
      </w:r>
    </w:p>
    <w:p w:rsidR="00DF27D3" w:rsidRPr="00A822A1" w:rsidRDefault="00DF27D3" w:rsidP="00A822A1">
      <w:r w:rsidRPr="00A822A1">
        <w:t>The selection criteria provides structure to assist a selection committee if one is in place, developing effective interview questions and in identifying the applicant(s) best suited to perform the role.</w:t>
      </w:r>
      <w:r w:rsidR="003C46E9" w:rsidRPr="00A822A1">
        <w:t xml:space="preserve"> </w:t>
      </w:r>
      <w:r w:rsidRPr="00A822A1">
        <w:t xml:space="preserve"> </w:t>
      </w:r>
    </w:p>
    <w:p w:rsidR="00DF27D3" w:rsidRPr="00A822A1" w:rsidRDefault="00DF27D3" w:rsidP="00A822A1">
      <w:r w:rsidRPr="00A822A1">
        <w:t>Applicants need to measure their own suitability against accurate selection criteria. To be most effective, the criteria needs to b</w:t>
      </w:r>
      <w:r w:rsidR="00AF1563" w:rsidRPr="00A822A1">
        <w:t>e validated with the applicants</w:t>
      </w:r>
      <w:r w:rsidRPr="00A822A1">
        <w:t>?</w:t>
      </w:r>
    </w:p>
    <w:p w:rsidR="00DF27D3" w:rsidRDefault="00DF27D3" w:rsidP="00DF27D3">
      <w:pPr>
        <w:pStyle w:val="BoldBulTight0"/>
      </w:pPr>
      <w:r>
        <w:t>A properly developed selection criteria should:</w:t>
      </w:r>
    </w:p>
    <w:p w:rsidR="00DF27D3" w:rsidRDefault="00DF27D3" w:rsidP="0054089A">
      <w:pPr>
        <w:pStyle w:val="Bullets"/>
        <w:numPr>
          <w:ilvl w:val="0"/>
          <w:numId w:val="22"/>
        </w:numPr>
      </w:pPr>
      <w:r>
        <w:t>Signify the essential elements of the position</w:t>
      </w:r>
    </w:p>
    <w:p w:rsidR="00DF27D3" w:rsidRDefault="00DF27D3" w:rsidP="0054089A">
      <w:pPr>
        <w:pStyle w:val="Bullets"/>
        <w:numPr>
          <w:ilvl w:val="0"/>
          <w:numId w:val="22"/>
        </w:numPr>
      </w:pPr>
      <w:r>
        <w:t>Attract a high quality pool of applicants</w:t>
      </w:r>
    </w:p>
    <w:p w:rsidR="00DF27D3" w:rsidRDefault="00DF27D3" w:rsidP="0054089A">
      <w:pPr>
        <w:pStyle w:val="Bullets"/>
        <w:numPr>
          <w:ilvl w:val="0"/>
          <w:numId w:val="22"/>
        </w:numPr>
      </w:pPr>
      <w:r>
        <w:t>Provide a reliable standard that applicants can be considered against</w:t>
      </w:r>
      <w:r w:rsidR="00A822A1">
        <w:t>.</w:t>
      </w:r>
    </w:p>
    <w:p w:rsidR="00DF27D3" w:rsidRDefault="00DF27D3" w:rsidP="00DF27D3">
      <w:pPr>
        <w:rPr>
          <w:rFonts w:cstheme="minorHAnsi"/>
          <w:color w:val="000000"/>
        </w:rPr>
      </w:pPr>
      <w:r>
        <w:rPr>
          <w:rFonts w:cstheme="minorHAnsi"/>
          <w:color w:val="000000"/>
        </w:rPr>
        <w:t>When developing selection criteria ensure they comply with Equal Opportunity policy and workplace and employment legislation.</w:t>
      </w:r>
    </w:p>
    <w:p w:rsidR="00DF27D3" w:rsidRPr="00A822A1" w:rsidRDefault="00DF27D3" w:rsidP="00A822A1">
      <w:r>
        <w:t xml:space="preserve">It is </w:t>
      </w:r>
      <w:r w:rsidRPr="00A822A1">
        <w:t>important to prioritise the key 5-8 selection criteria to be addressed by the applicant and the person or committee conducting the interviews.</w:t>
      </w:r>
      <w:r w:rsidR="00A822A1">
        <w:t xml:space="preserve"> </w:t>
      </w:r>
      <w:r w:rsidRPr="00A822A1">
        <w:t>Highlight critical behaviours a person is required to fulfil the requirements of the job.</w:t>
      </w:r>
    </w:p>
    <w:p w:rsidR="004657D5" w:rsidRDefault="004657D5" w:rsidP="00DF27D3">
      <w:pPr>
        <w:pStyle w:val="Heading3"/>
      </w:pPr>
      <w:bookmarkStart w:id="75" w:name="_Toc419285787"/>
      <w:bookmarkStart w:id="76" w:name="_Toc345158693"/>
      <w:r>
        <w:t>Selection criteria</w:t>
      </w:r>
      <w:bookmarkEnd w:id="75"/>
      <w:r>
        <w:t xml:space="preserve"> </w:t>
      </w:r>
    </w:p>
    <w:p w:rsidR="00DF27D3" w:rsidRDefault="004657D5" w:rsidP="004657D5">
      <w:pPr>
        <w:pStyle w:val="BoldBulTight0"/>
      </w:pPr>
      <w:r>
        <w:t>Selection criteria a</w:t>
      </w:r>
      <w:r w:rsidR="00DF27D3">
        <w:t>re made up of a mixture of:</w:t>
      </w:r>
      <w:bookmarkEnd w:id="76"/>
    </w:p>
    <w:p w:rsidR="00DF27D3" w:rsidRDefault="00DF27D3" w:rsidP="0054089A">
      <w:pPr>
        <w:pStyle w:val="Bullets"/>
        <w:numPr>
          <w:ilvl w:val="0"/>
          <w:numId w:val="22"/>
        </w:numPr>
      </w:pPr>
      <w:r w:rsidRPr="00A822A1">
        <w:rPr>
          <w:b/>
        </w:rPr>
        <w:t>Qualifications</w:t>
      </w:r>
      <w:r>
        <w:t xml:space="preserve"> - formal educational/technical qualifications or an equivalent mixture of qualifications and work experience required. </w:t>
      </w:r>
    </w:p>
    <w:p w:rsidR="00DF27D3" w:rsidRDefault="00DF27D3" w:rsidP="0054089A">
      <w:pPr>
        <w:pStyle w:val="Bullets"/>
        <w:numPr>
          <w:ilvl w:val="0"/>
          <w:numId w:val="22"/>
        </w:numPr>
      </w:pPr>
      <w:r w:rsidRPr="00A822A1">
        <w:rPr>
          <w:b/>
        </w:rPr>
        <w:lastRenderedPageBreak/>
        <w:t>Attributes</w:t>
      </w:r>
      <w:r>
        <w:t xml:space="preserve"> - the desired qualities or characteristics a person should possess to ensure they perform successfully in the position. </w:t>
      </w:r>
    </w:p>
    <w:p w:rsidR="00DF27D3" w:rsidRDefault="00DF27D3" w:rsidP="0054089A">
      <w:pPr>
        <w:pStyle w:val="Bullets"/>
        <w:numPr>
          <w:ilvl w:val="0"/>
          <w:numId w:val="22"/>
        </w:numPr>
      </w:pPr>
      <w:r w:rsidRPr="00A822A1">
        <w:rPr>
          <w:b/>
        </w:rPr>
        <w:t>Skills</w:t>
      </w:r>
      <w:r>
        <w:t xml:space="preserve"> - the ability or competence to do something well. </w:t>
      </w:r>
    </w:p>
    <w:p w:rsidR="00DF27D3" w:rsidRDefault="00DF27D3" w:rsidP="0054089A">
      <w:pPr>
        <w:pStyle w:val="Bullets"/>
        <w:numPr>
          <w:ilvl w:val="0"/>
          <w:numId w:val="22"/>
        </w:numPr>
      </w:pPr>
      <w:r w:rsidRPr="00A822A1">
        <w:rPr>
          <w:b/>
        </w:rPr>
        <w:t>Knowledge</w:t>
      </w:r>
      <w:r>
        <w:t xml:space="preserve"> - is the accumulation of understanding gained from formal education or through past job experience that the applicant would require to meet the </w:t>
      </w:r>
      <w:r w:rsidR="00A822A1">
        <w:t>prerequisites of the position.</w:t>
      </w:r>
    </w:p>
    <w:p w:rsidR="00DF27D3" w:rsidRPr="00A822A1" w:rsidRDefault="00A822A1" w:rsidP="00A822A1">
      <w:r w:rsidRPr="00A822A1">
        <w:t>Note</w:t>
      </w:r>
      <w:r w:rsidR="00DF27D3" w:rsidRPr="00A822A1">
        <w:t>:</w:t>
      </w:r>
      <w:r w:rsidR="003C46E9" w:rsidRPr="00A822A1">
        <w:t xml:space="preserve"> </w:t>
      </w:r>
      <w:r w:rsidRPr="00A822A1">
        <w:t xml:space="preserve">Some </w:t>
      </w:r>
      <w:r w:rsidR="00DF27D3" w:rsidRPr="00A822A1">
        <w:t xml:space="preserve">knowledge can be gained on the job, therefore it is important to assess how much and what types of knowledge are required prior to a person starting in a role. This will assist in avoiding overstating selection capabilities. </w:t>
      </w:r>
    </w:p>
    <w:p w:rsidR="00DF27D3" w:rsidRDefault="00DF27D3" w:rsidP="00DF27D3">
      <w:pPr>
        <w:rPr>
          <w:rFonts w:cstheme="minorHAnsi"/>
          <w:color w:val="000000"/>
          <w:u w:val="single"/>
        </w:rPr>
      </w:pPr>
    </w:p>
    <w:p w:rsidR="00DF27D3" w:rsidRDefault="00DF27D3" w:rsidP="006E5817">
      <w:pPr>
        <w:pStyle w:val="Heading2"/>
      </w:pPr>
      <w:r>
        <w:br w:type="page"/>
      </w:r>
    </w:p>
    <w:p w:rsidR="00DF27D3" w:rsidRDefault="00DF27D3" w:rsidP="00DF27D3">
      <w:pPr>
        <w:pStyle w:val="Heading3"/>
      </w:pPr>
      <w:bookmarkStart w:id="77" w:name="_Toc419285789"/>
      <w:r>
        <w:rPr>
          <w:noProof/>
        </w:rPr>
        <w:lastRenderedPageBreak/>
        <w:drawing>
          <wp:anchor distT="0" distB="0" distL="114300" distR="114300" simplePos="0" relativeHeight="251761664"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1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2A</w:t>
      </w:r>
      <w:bookmarkEnd w:id="77"/>
    </w:p>
    <w:p w:rsidR="00DF27D3" w:rsidRDefault="00DF27D3" w:rsidP="006E5817">
      <w:pPr>
        <w:pStyle w:val="Heading2"/>
      </w:pPr>
      <w:r>
        <w:br w:type="page"/>
      </w:r>
    </w:p>
    <w:p w:rsidR="0001136E" w:rsidRDefault="0001136E" w:rsidP="0001136E">
      <w:pPr>
        <w:pStyle w:val="Heading2"/>
      </w:pPr>
      <w:bookmarkStart w:id="78" w:name="_Toc419285790"/>
      <w:r>
        <w:lastRenderedPageBreak/>
        <w:t xml:space="preserve">2.2 – Judge </w:t>
      </w:r>
      <w:proofErr w:type="gramStart"/>
      <w:r>
        <w:t>information</w:t>
      </w:r>
      <w:proofErr w:type="gramEnd"/>
      <w:r>
        <w:t xml:space="preserve"> obtained from each candidate against specified selection criteria, and select according to business needs and legal requirements</w:t>
      </w:r>
      <w:bookmarkEnd w:id="78"/>
      <w:r w:rsidR="003C46E9">
        <w:t xml:space="preserve">  </w:t>
      </w:r>
    </w:p>
    <w:p w:rsidR="0001136E" w:rsidRDefault="0001136E" w:rsidP="0001136E">
      <w:pPr>
        <w:pStyle w:val="Heading3"/>
      </w:pPr>
      <w:bookmarkStart w:id="79" w:name="_Toc345158697"/>
      <w:bookmarkStart w:id="80" w:name="_Toc419285791"/>
      <w:r>
        <w:t>Addressing the selection criteria</w:t>
      </w:r>
      <w:bookmarkEnd w:id="79"/>
      <w:bookmarkEnd w:id="80"/>
    </w:p>
    <w:p w:rsidR="0001136E" w:rsidRDefault="0001136E" w:rsidP="0001136E">
      <w:pPr>
        <w:pStyle w:val="BoldBulTight0"/>
      </w:pPr>
      <w:r>
        <w:t xml:space="preserve">Why </w:t>
      </w:r>
      <w:r w:rsidR="00B71E37">
        <w:t>are the selection criterion</w:t>
      </w:r>
      <w:r>
        <w:t xml:space="preserve"> used?</w:t>
      </w:r>
    </w:p>
    <w:p w:rsidR="0001136E" w:rsidRDefault="0001136E" w:rsidP="0054089A">
      <w:pPr>
        <w:pStyle w:val="Bullets"/>
        <w:numPr>
          <w:ilvl w:val="0"/>
          <w:numId w:val="22"/>
        </w:numPr>
      </w:pPr>
      <w:r>
        <w:t>Selection criteria are a commonly used recruitment technique in Australia where applicants are required to provide detailed responses to a series of statements (typically betw</w:t>
      </w:r>
      <w:r w:rsidR="00A822A1">
        <w:t>een 4 and 7 selection criteria)</w:t>
      </w:r>
    </w:p>
    <w:p w:rsidR="0001136E" w:rsidRDefault="0001136E" w:rsidP="0054089A">
      <w:pPr>
        <w:pStyle w:val="Bullets"/>
        <w:numPr>
          <w:ilvl w:val="0"/>
          <w:numId w:val="22"/>
        </w:numPr>
      </w:pPr>
      <w:r>
        <w:t>Government departments (local, state or federal government level) follow policies and processes that are designed to fac</w:t>
      </w:r>
      <w:r w:rsidR="00A822A1">
        <w:t>ilitate the recruitment process</w:t>
      </w:r>
    </w:p>
    <w:p w:rsidR="0001136E" w:rsidRDefault="0001136E" w:rsidP="0054089A">
      <w:pPr>
        <w:pStyle w:val="Bullets"/>
        <w:numPr>
          <w:ilvl w:val="0"/>
          <w:numId w:val="22"/>
        </w:numPr>
      </w:pPr>
      <w:r>
        <w:t xml:space="preserve">The first step of the recruitment process is to create a position description outlining the qualifications, knowledge, skills, abilities and experience a person requires in order </w:t>
      </w:r>
      <w:proofErr w:type="gramStart"/>
      <w:r>
        <w:t>to meet</w:t>
      </w:r>
      <w:proofErr w:type="gramEnd"/>
      <w:r>
        <w:t xml:space="preserve"> the requirements of the position.</w:t>
      </w:r>
    </w:p>
    <w:p w:rsidR="0001136E" w:rsidRDefault="0001136E" w:rsidP="00A822A1">
      <w:r>
        <w:t xml:space="preserve">Judge </w:t>
      </w:r>
      <w:r w:rsidRPr="00A822A1">
        <w:t>information</w:t>
      </w:r>
      <w:r>
        <w:t xml:space="preserve"> obtained from each candidate against specified selection criteria</w:t>
      </w:r>
      <w:r w:rsidR="00A822A1">
        <w:t>.</w:t>
      </w:r>
    </w:p>
    <w:p w:rsidR="0001136E" w:rsidRDefault="0001136E" w:rsidP="0001136E">
      <w:pPr>
        <w:pStyle w:val="BoldBulTight0"/>
      </w:pPr>
      <w:r>
        <w:t>Specified criteria</w:t>
      </w:r>
      <w:r w:rsidR="00A822A1">
        <w:t xml:space="preserve"> include:</w:t>
      </w:r>
    </w:p>
    <w:p w:rsidR="0001136E" w:rsidRPr="00A822A1" w:rsidRDefault="0001136E" w:rsidP="0001136E">
      <w:pPr>
        <w:pStyle w:val="Bullets"/>
        <w:numPr>
          <w:ilvl w:val="0"/>
          <w:numId w:val="22"/>
        </w:numPr>
      </w:pPr>
      <w:r>
        <w:t xml:space="preserve">Do you have prerequisites for the position? </w:t>
      </w:r>
      <w:r w:rsidR="00A822A1">
        <w:t>(</w:t>
      </w:r>
      <w:r w:rsidRPr="00A822A1">
        <w:rPr>
          <w:rFonts w:cstheme="minorHAnsi"/>
        </w:rPr>
        <w:t>These should track with the qualifications listed in the job description, as long as your description is targete</w:t>
      </w:r>
      <w:r w:rsidR="00A822A1">
        <w:rPr>
          <w:rFonts w:cstheme="minorHAnsi"/>
        </w:rPr>
        <w:t>d and carefully thought through)</w:t>
      </w:r>
    </w:p>
    <w:p w:rsidR="0001136E" w:rsidRPr="00A822A1" w:rsidRDefault="0001136E" w:rsidP="0001136E">
      <w:pPr>
        <w:pStyle w:val="Bullets"/>
        <w:numPr>
          <w:ilvl w:val="0"/>
          <w:numId w:val="22"/>
        </w:numPr>
        <w:rPr>
          <w:rFonts w:cstheme="minorHAnsi"/>
        </w:rPr>
      </w:pPr>
      <w:r>
        <w:t>Do you have special requirements in your organisation e.g., certifications or special education?</w:t>
      </w:r>
      <w:r w:rsidR="00A822A1">
        <w:t xml:space="preserve"> (</w:t>
      </w:r>
      <w:r w:rsidRPr="00A822A1">
        <w:rPr>
          <w:rFonts w:cstheme="minorHAnsi"/>
        </w:rPr>
        <w:t>If you are recruiting an accountant, for example, you would most likely consider only applica</w:t>
      </w:r>
      <w:r w:rsidR="00A822A1">
        <w:rPr>
          <w:rFonts w:cstheme="minorHAnsi"/>
        </w:rPr>
        <w:t>nts with a valid CPA credential)</w:t>
      </w:r>
    </w:p>
    <w:p w:rsidR="00A822A1" w:rsidRPr="00A822A1" w:rsidRDefault="0001136E" w:rsidP="00A822A1">
      <w:pPr>
        <w:pStyle w:val="Bullets"/>
        <w:numPr>
          <w:ilvl w:val="0"/>
          <w:numId w:val="22"/>
        </w:numPr>
        <w:rPr>
          <w:rFonts w:cstheme="minorHAnsi"/>
        </w:rPr>
      </w:pPr>
      <w:r>
        <w:t xml:space="preserve">What qualifications and attributes are critical to high performance in this particular position? </w:t>
      </w:r>
      <w:r w:rsidR="00A822A1">
        <w:t>(</w:t>
      </w:r>
      <w:r w:rsidRPr="00A822A1">
        <w:rPr>
          <w:rFonts w:cstheme="minorHAnsi"/>
        </w:rPr>
        <w:t>Identify those attributes that you feel will produce superior performance in functions critical to your company’s competitive strength and look for these attr</w:t>
      </w:r>
      <w:r w:rsidR="00A822A1">
        <w:rPr>
          <w:rFonts w:cstheme="minorHAnsi"/>
        </w:rPr>
        <w:t>ibutes in prospective employees.)</w:t>
      </w:r>
    </w:p>
    <w:p w:rsidR="0001136E" w:rsidRDefault="00B71E37" w:rsidP="0001136E">
      <w:pPr>
        <w:pStyle w:val="BoldBulTight0"/>
      </w:pPr>
      <w:r>
        <w:rPr>
          <w:noProof/>
          <w:lang w:val="en-GB"/>
        </w:rPr>
        <w:drawing>
          <wp:anchor distT="0" distB="0" distL="114300" distR="114300" simplePos="0" relativeHeight="251764736" behindDoc="1" locked="0" layoutInCell="1" allowOverlap="1">
            <wp:simplePos x="0" y="0"/>
            <wp:positionH relativeFrom="column">
              <wp:posOffset>3702685</wp:posOffset>
            </wp:positionH>
            <wp:positionV relativeFrom="paragraph">
              <wp:posOffset>160655</wp:posOffset>
            </wp:positionV>
            <wp:extent cx="2143125" cy="2447925"/>
            <wp:effectExtent l="0" t="0" r="0" b="0"/>
            <wp:wrapNone/>
            <wp:docPr id="16" name="Picture 16" descr="stick_figure_gymnastics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ick_figure_gymnastics_hands_800_wh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43125" cy="2447925"/>
                    </a:xfrm>
                    <a:prstGeom prst="rect">
                      <a:avLst/>
                    </a:prstGeom>
                    <a:noFill/>
                  </pic:spPr>
                </pic:pic>
              </a:graphicData>
            </a:graphic>
          </wp:anchor>
        </w:drawing>
      </w:r>
      <w:r w:rsidR="0001136E">
        <w:t>Attributes</w:t>
      </w:r>
      <w:r w:rsidR="00A822A1">
        <w:t xml:space="preserve"> include:</w:t>
      </w:r>
    </w:p>
    <w:p w:rsidR="0001136E" w:rsidRDefault="0001136E" w:rsidP="0054089A">
      <w:pPr>
        <w:pStyle w:val="Bullets"/>
        <w:numPr>
          <w:ilvl w:val="0"/>
          <w:numId w:val="22"/>
        </w:numPr>
        <w:spacing w:line="240" w:lineRule="auto"/>
      </w:pPr>
      <w:r>
        <w:t>Flexibility</w:t>
      </w:r>
    </w:p>
    <w:p w:rsidR="0001136E" w:rsidRDefault="0001136E" w:rsidP="0054089A">
      <w:pPr>
        <w:pStyle w:val="Bullets"/>
        <w:numPr>
          <w:ilvl w:val="0"/>
          <w:numId w:val="22"/>
        </w:numPr>
        <w:spacing w:line="240" w:lineRule="auto"/>
      </w:pPr>
      <w:r>
        <w:t>Achievement Oriented</w:t>
      </w:r>
    </w:p>
    <w:p w:rsidR="0001136E" w:rsidRDefault="0001136E" w:rsidP="0054089A">
      <w:pPr>
        <w:pStyle w:val="Bullets"/>
        <w:numPr>
          <w:ilvl w:val="0"/>
          <w:numId w:val="22"/>
        </w:numPr>
        <w:spacing w:line="240" w:lineRule="auto"/>
      </w:pPr>
      <w:r>
        <w:t>Initiative</w:t>
      </w:r>
    </w:p>
    <w:p w:rsidR="0001136E" w:rsidRDefault="0001136E" w:rsidP="0054089A">
      <w:pPr>
        <w:pStyle w:val="Bullets"/>
        <w:numPr>
          <w:ilvl w:val="0"/>
          <w:numId w:val="22"/>
        </w:numPr>
        <w:spacing w:line="240" w:lineRule="auto"/>
      </w:pPr>
      <w:r>
        <w:t>Professionalism</w:t>
      </w:r>
    </w:p>
    <w:p w:rsidR="0001136E" w:rsidRDefault="0001136E" w:rsidP="0054089A">
      <w:pPr>
        <w:pStyle w:val="Bullets"/>
        <w:numPr>
          <w:ilvl w:val="0"/>
          <w:numId w:val="22"/>
        </w:numPr>
        <w:spacing w:line="240" w:lineRule="auto"/>
      </w:pPr>
      <w:r>
        <w:t>Decisiveness</w:t>
      </w:r>
    </w:p>
    <w:p w:rsidR="0001136E" w:rsidRDefault="0001136E" w:rsidP="0054089A">
      <w:pPr>
        <w:pStyle w:val="Bullets"/>
        <w:numPr>
          <w:ilvl w:val="0"/>
          <w:numId w:val="22"/>
        </w:numPr>
        <w:spacing w:line="240" w:lineRule="auto"/>
      </w:pPr>
      <w:r>
        <w:t>Integrity</w:t>
      </w:r>
    </w:p>
    <w:p w:rsidR="0001136E" w:rsidRDefault="0001136E" w:rsidP="0054089A">
      <w:pPr>
        <w:pStyle w:val="Bullets"/>
        <w:numPr>
          <w:ilvl w:val="0"/>
          <w:numId w:val="22"/>
        </w:numPr>
        <w:spacing w:line="240" w:lineRule="auto"/>
      </w:pPr>
      <w:r>
        <w:t>Attention to detail</w:t>
      </w:r>
    </w:p>
    <w:p w:rsidR="0001136E" w:rsidRDefault="0001136E" w:rsidP="0054089A">
      <w:pPr>
        <w:pStyle w:val="Bullets"/>
        <w:numPr>
          <w:ilvl w:val="0"/>
          <w:numId w:val="22"/>
        </w:numPr>
        <w:spacing w:line="240" w:lineRule="auto"/>
      </w:pPr>
      <w:r>
        <w:t>Service Orientation</w:t>
      </w:r>
    </w:p>
    <w:p w:rsidR="0001136E" w:rsidRDefault="0001136E" w:rsidP="0054089A">
      <w:pPr>
        <w:pStyle w:val="Bullets"/>
        <w:numPr>
          <w:ilvl w:val="0"/>
          <w:numId w:val="22"/>
        </w:numPr>
        <w:spacing w:line="240" w:lineRule="auto"/>
      </w:pPr>
      <w:r>
        <w:t>Independence</w:t>
      </w:r>
      <w:r w:rsidR="00A822A1">
        <w:t>.</w:t>
      </w:r>
    </w:p>
    <w:p w:rsidR="0001136E" w:rsidRDefault="00BB196E" w:rsidP="00BB196E">
      <w:pPr>
        <w:pStyle w:val="Heading3"/>
      </w:pPr>
      <w:bookmarkStart w:id="81" w:name="_Toc419285792"/>
      <w:r>
        <w:lastRenderedPageBreak/>
        <w:t>The p</w:t>
      </w:r>
      <w:r w:rsidR="0001136E">
        <w:t>rocess</w:t>
      </w:r>
      <w:bookmarkEnd w:id="81"/>
    </w:p>
    <w:p w:rsidR="0001136E" w:rsidRPr="00A822A1" w:rsidRDefault="0001136E" w:rsidP="00A822A1">
      <w:r w:rsidRPr="00A822A1">
        <w:t>Scan applications or resumes first for basic qualifications.</w:t>
      </w:r>
      <w:r w:rsidR="00A822A1">
        <w:t xml:space="preserve"> </w:t>
      </w:r>
      <w:r w:rsidR="00B71E37" w:rsidRPr="00A822A1">
        <w:rPr>
          <w:noProof/>
          <w:lang w:val="en-GB"/>
        </w:rPr>
        <w:drawing>
          <wp:anchor distT="0" distB="0" distL="114300" distR="114300" simplePos="0" relativeHeight="251765760" behindDoc="1" locked="0" layoutInCell="1" allowOverlap="1" wp14:anchorId="29BF8C94" wp14:editId="3480CC74">
            <wp:simplePos x="0" y="0"/>
            <wp:positionH relativeFrom="column">
              <wp:posOffset>4893310</wp:posOffset>
            </wp:positionH>
            <wp:positionV relativeFrom="paragraph">
              <wp:posOffset>399415</wp:posOffset>
            </wp:positionV>
            <wp:extent cx="1655445" cy="2207895"/>
            <wp:effectExtent l="0" t="0" r="0" b="0"/>
            <wp:wrapTight wrapText="bothSides">
              <wp:wrapPolygon edited="0">
                <wp:start x="0" y="0"/>
                <wp:lineTo x="0" y="21432"/>
                <wp:lineTo x="21376" y="21432"/>
                <wp:lineTo x="21376" y="0"/>
                <wp:lineTo x="0" y="0"/>
              </wp:wrapPolygon>
            </wp:wrapTight>
            <wp:docPr id="15" name="Picture 15" descr="figure_with_key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_with_keys_800_wht.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55445" cy="2207895"/>
                    </a:xfrm>
                    <a:prstGeom prst="rect">
                      <a:avLst/>
                    </a:prstGeom>
                    <a:noFill/>
                  </pic:spPr>
                </pic:pic>
              </a:graphicData>
            </a:graphic>
          </wp:anchor>
        </w:drawing>
      </w:r>
      <w:r w:rsidRPr="00A822A1">
        <w:t>Some applicants apply to virtually any job opening, whether they’re qualified or not. Their attitude is “Hey, you never know.”</w:t>
      </w:r>
    </w:p>
    <w:p w:rsidR="0001136E" w:rsidRDefault="00326385" w:rsidP="0001136E">
      <w:pPr>
        <w:pStyle w:val="BoldBulTight0"/>
      </w:pPr>
      <w:r>
        <w:t>Look for key criteria</w:t>
      </w:r>
      <w:r w:rsidR="00A822A1">
        <w:t xml:space="preserve"> such as:</w:t>
      </w:r>
    </w:p>
    <w:p w:rsidR="0001136E" w:rsidRDefault="00A822A1" w:rsidP="0054089A">
      <w:pPr>
        <w:pStyle w:val="Bullets"/>
        <w:numPr>
          <w:ilvl w:val="0"/>
          <w:numId w:val="22"/>
        </w:numPr>
      </w:pPr>
      <w:r>
        <w:t xml:space="preserve">Specific </w:t>
      </w:r>
      <w:r w:rsidR="0001136E">
        <w:t>hiring criteria.</w:t>
      </w:r>
    </w:p>
    <w:p w:rsidR="0001136E" w:rsidRDefault="00A822A1" w:rsidP="0054089A">
      <w:pPr>
        <w:pStyle w:val="Bullets"/>
        <w:numPr>
          <w:ilvl w:val="0"/>
          <w:numId w:val="22"/>
        </w:numPr>
      </w:pPr>
      <w:r>
        <w:t xml:space="preserve">Good </w:t>
      </w:r>
      <w:r w:rsidR="0001136E">
        <w:t>organisational skills or supervisory experience if that is relevant.</w:t>
      </w:r>
    </w:p>
    <w:p w:rsidR="0001136E" w:rsidRDefault="0001136E" w:rsidP="0054089A">
      <w:pPr>
        <w:pStyle w:val="Bullets"/>
        <w:numPr>
          <w:ilvl w:val="0"/>
          <w:numId w:val="22"/>
        </w:numPr>
      </w:pPr>
      <w:r>
        <w:t>Some CV’s clearly reflect the skills and experience you are looking for while others may come close but just don’t reach your standards.</w:t>
      </w:r>
    </w:p>
    <w:p w:rsidR="0001136E" w:rsidRPr="00A822A1" w:rsidRDefault="0001136E" w:rsidP="00A822A1">
      <w:r>
        <w:t>Set up a process to flag a</w:t>
      </w:r>
      <w:r w:rsidR="00326385">
        <w:t>nd identify your top candidates</w:t>
      </w:r>
      <w:r w:rsidR="00A822A1">
        <w:t xml:space="preserve">. </w:t>
      </w:r>
      <w:r w:rsidRPr="00A822A1">
        <w:t>At this point, you probably want to separate the like</w:t>
      </w:r>
      <w:r w:rsidR="00326385" w:rsidRPr="00A822A1">
        <w:t>ly candidates from the unlikely</w:t>
      </w:r>
      <w:r w:rsidR="00A822A1">
        <w:t xml:space="preserve">. </w:t>
      </w:r>
      <w:r w:rsidRPr="00A822A1">
        <w:t>Establish a separate file for each of the applicants who pass the initial review.</w:t>
      </w:r>
    </w:p>
    <w:p w:rsidR="0001136E" w:rsidRPr="00A822A1" w:rsidRDefault="0001136E" w:rsidP="0001136E">
      <w:pPr>
        <w:pStyle w:val="BoldBulTight0"/>
        <w:rPr>
          <w:u w:val="single"/>
        </w:rPr>
      </w:pPr>
      <w:r w:rsidRPr="00A822A1">
        <w:rPr>
          <w:u w:val="single"/>
        </w:rPr>
        <w:t>Extend an invitation</w:t>
      </w:r>
    </w:p>
    <w:p w:rsidR="0001136E" w:rsidRPr="00A822A1" w:rsidRDefault="0001136E" w:rsidP="00A822A1">
      <w:r w:rsidRPr="00A822A1">
        <w:t>Your next move depends on how many applicants remain. If you have only a few, you may want to invite them all to come in for an interview. If you have more applicants than you can handle, you may want to add yet another level of evaluation.</w:t>
      </w:r>
    </w:p>
    <w:p w:rsidR="0001136E" w:rsidRDefault="0001136E" w:rsidP="00A822A1">
      <w:pPr>
        <w:pStyle w:val="BoldBulTight0"/>
      </w:pPr>
      <w:bookmarkStart w:id="82" w:name="_Toc345158698"/>
      <w:bookmarkStart w:id="83" w:name="_Toc419285793"/>
      <w:r>
        <w:t>Make selections in accordance with business needs and legal requirements</w:t>
      </w:r>
      <w:bookmarkEnd w:id="82"/>
      <w:bookmarkEnd w:id="83"/>
      <w:r w:rsidR="00A822A1">
        <w:t>:</w:t>
      </w:r>
    </w:p>
    <w:p w:rsidR="0001136E" w:rsidRDefault="0001136E" w:rsidP="0054089A">
      <w:pPr>
        <w:pStyle w:val="Bullets"/>
        <w:numPr>
          <w:ilvl w:val="0"/>
          <w:numId w:val="22"/>
        </w:numPr>
      </w:pPr>
      <w:r>
        <w:t>Take the time, make the effort, and spend the money necessary to locate the best indiv</w:t>
      </w:r>
      <w:r w:rsidR="00A822A1">
        <w:t>idual possible for the position</w:t>
      </w:r>
    </w:p>
    <w:p w:rsidR="0001136E" w:rsidRDefault="0001136E" w:rsidP="0054089A">
      <w:pPr>
        <w:pStyle w:val="Bullets"/>
        <w:numPr>
          <w:ilvl w:val="0"/>
          <w:numId w:val="22"/>
        </w:numPr>
      </w:pPr>
      <w:r>
        <w:t>Screen the candidates by reviewing resumes and applications, b</w:t>
      </w:r>
      <w:r w:rsidR="008C0F53">
        <w:t xml:space="preserve">ut don't make that definitive. </w:t>
      </w:r>
      <w:r>
        <w:t>Too man</w:t>
      </w:r>
      <w:r w:rsidR="00A822A1">
        <w:t>y times, they can be misleading</w:t>
      </w:r>
    </w:p>
    <w:p w:rsidR="0001136E" w:rsidRDefault="0001136E" w:rsidP="0054089A">
      <w:pPr>
        <w:pStyle w:val="Bullets"/>
        <w:numPr>
          <w:ilvl w:val="0"/>
          <w:numId w:val="22"/>
        </w:numPr>
      </w:pPr>
      <w:r>
        <w:t>Consider an early interview by phone as a method of screening, but spend the time ne</w:t>
      </w:r>
      <w:r w:rsidR="00A822A1">
        <w:t>cessary for personal interviews</w:t>
      </w:r>
    </w:p>
    <w:p w:rsidR="0001136E" w:rsidRDefault="0001136E" w:rsidP="0054089A">
      <w:pPr>
        <w:pStyle w:val="Bullets"/>
        <w:numPr>
          <w:ilvl w:val="0"/>
          <w:numId w:val="22"/>
        </w:numPr>
      </w:pPr>
      <w:r>
        <w:t>For a position of importance, maybe use a second opinion or an external assessment test t</w:t>
      </w:r>
      <w:r w:rsidR="00A822A1">
        <w:t>o help in a final determination</w:t>
      </w:r>
    </w:p>
    <w:p w:rsidR="0001136E" w:rsidRDefault="0001136E" w:rsidP="0054089A">
      <w:pPr>
        <w:pStyle w:val="Bullets"/>
        <w:numPr>
          <w:ilvl w:val="0"/>
          <w:numId w:val="22"/>
        </w:numPr>
      </w:pPr>
      <w:r>
        <w:t xml:space="preserve">Use whatever </w:t>
      </w:r>
      <w:r w:rsidRPr="00B71E37">
        <w:t>legal means</w:t>
      </w:r>
      <w:r>
        <w:t xml:space="preserve"> yo</w:t>
      </w:r>
      <w:r w:rsidR="00A822A1">
        <w:t>u can to learn about addictions</w:t>
      </w:r>
    </w:p>
    <w:p w:rsidR="0001136E" w:rsidRDefault="0001136E" w:rsidP="0054089A">
      <w:pPr>
        <w:pStyle w:val="Bullets"/>
        <w:numPr>
          <w:ilvl w:val="0"/>
          <w:numId w:val="22"/>
        </w:numPr>
      </w:pPr>
      <w:r>
        <w:t>Save the applications.</w:t>
      </w:r>
    </w:p>
    <w:p w:rsidR="0001136E" w:rsidRDefault="0001136E" w:rsidP="00A822A1">
      <w:pPr>
        <w:pStyle w:val="BoldBulTight0"/>
      </w:pPr>
      <w:bookmarkStart w:id="84" w:name="_Toc345158699"/>
      <w:bookmarkStart w:id="85" w:name="_Toc419285794"/>
      <w:r>
        <w:t>Other legal assessments</w:t>
      </w:r>
      <w:bookmarkEnd w:id="84"/>
      <w:bookmarkEnd w:id="85"/>
      <w:r w:rsidR="00A822A1">
        <w:t xml:space="preserve"> include:</w:t>
      </w:r>
    </w:p>
    <w:p w:rsidR="0001136E" w:rsidRDefault="0001136E" w:rsidP="0054089A">
      <w:pPr>
        <w:pStyle w:val="Bullets"/>
        <w:numPr>
          <w:ilvl w:val="0"/>
          <w:numId w:val="22"/>
        </w:numPr>
      </w:pPr>
      <w:r w:rsidRPr="00A822A1">
        <w:rPr>
          <w:b/>
        </w:rPr>
        <w:t xml:space="preserve">Court Records </w:t>
      </w:r>
      <w:r>
        <w:t>– Many companies check for criminal histori</w:t>
      </w:r>
      <w:r w:rsidR="00A822A1">
        <w:t>es and civil litigation records</w:t>
      </w:r>
    </w:p>
    <w:p w:rsidR="0001136E" w:rsidRDefault="0001136E" w:rsidP="0054089A">
      <w:pPr>
        <w:pStyle w:val="Bullets"/>
        <w:numPr>
          <w:ilvl w:val="0"/>
          <w:numId w:val="22"/>
        </w:numPr>
      </w:pPr>
      <w:r w:rsidRPr="00A822A1">
        <w:rPr>
          <w:b/>
        </w:rPr>
        <w:t>Credit history</w:t>
      </w:r>
      <w:r>
        <w:t xml:space="preserve"> - Companies routinely perform credit checks seeking evidence of disregard for obligatio</w:t>
      </w:r>
      <w:r w:rsidR="00A822A1">
        <w:t>ns such as late payment history</w:t>
      </w:r>
    </w:p>
    <w:p w:rsidR="0001136E" w:rsidRDefault="0001136E" w:rsidP="0054089A">
      <w:pPr>
        <w:pStyle w:val="Bullets"/>
        <w:numPr>
          <w:ilvl w:val="0"/>
          <w:numId w:val="22"/>
        </w:numPr>
      </w:pPr>
      <w:r w:rsidRPr="00A822A1">
        <w:rPr>
          <w:b/>
        </w:rPr>
        <w:t>Google -</w:t>
      </w:r>
      <w:r>
        <w:t xml:space="preserve"> Almost all companies invest in services that check a job applicant on the web, and it's amazing how much personal information people will disclos</w:t>
      </w:r>
      <w:r w:rsidR="00A822A1">
        <w:t>e in chat rooms and on Facebook</w:t>
      </w:r>
    </w:p>
    <w:p w:rsidR="0001136E" w:rsidRDefault="0001136E" w:rsidP="0054089A">
      <w:pPr>
        <w:pStyle w:val="Bullets"/>
        <w:numPr>
          <w:ilvl w:val="0"/>
          <w:numId w:val="22"/>
        </w:numPr>
      </w:pPr>
      <w:r w:rsidRPr="00A822A1">
        <w:rPr>
          <w:b/>
        </w:rPr>
        <w:lastRenderedPageBreak/>
        <w:t>Unobtrusive measures</w:t>
      </w:r>
      <w:r>
        <w:t xml:space="preserve"> - Companies may request pre-employment drug testing and require job candidates to agree to written testing, all in the quest </w:t>
      </w:r>
      <w:r w:rsidR="00A822A1">
        <w:t>for evidence of dishonesty.</w:t>
      </w:r>
    </w:p>
    <w:p w:rsidR="0001136E" w:rsidRDefault="0001136E" w:rsidP="00A822A1">
      <w:r>
        <w:t xml:space="preserve">Some companies arrange a golf interview because golf is a fantastic way to access the true </w:t>
      </w:r>
      <w:r w:rsidRPr="00A822A1">
        <w:t>personality</w:t>
      </w:r>
      <w:r>
        <w:t xml:space="preserve"> of</w:t>
      </w:r>
      <w:r w:rsidR="00A822A1">
        <w:t xml:space="preserve"> a</w:t>
      </w:r>
      <w:r w:rsidR="008C0F53">
        <w:t xml:space="preserve"> </w:t>
      </w:r>
      <w:r>
        <w:t>job candidate.</w:t>
      </w:r>
    </w:p>
    <w:p w:rsidR="0001136E" w:rsidRDefault="00B71E37" w:rsidP="0001136E">
      <w:pPr>
        <w:spacing w:after="0" w:line="240" w:lineRule="auto"/>
        <w:rPr>
          <w:rFonts w:cstheme="minorHAnsi"/>
          <w:b/>
          <w:color w:val="FF0000"/>
        </w:rPr>
      </w:pPr>
      <w:r>
        <w:rPr>
          <w:noProof/>
          <w:lang w:val="en-GB"/>
        </w:rPr>
        <w:drawing>
          <wp:anchor distT="0" distB="0" distL="114300" distR="114300" simplePos="0" relativeHeight="251766784" behindDoc="1" locked="0" layoutInCell="1" allowOverlap="1">
            <wp:simplePos x="0" y="0"/>
            <wp:positionH relativeFrom="column">
              <wp:posOffset>1562100</wp:posOffset>
            </wp:positionH>
            <wp:positionV relativeFrom="paragraph">
              <wp:posOffset>194310</wp:posOffset>
            </wp:positionV>
            <wp:extent cx="2819400" cy="2819400"/>
            <wp:effectExtent l="0" t="0" r="0" b="0"/>
            <wp:wrapTight wrapText="bothSides">
              <wp:wrapPolygon edited="0">
                <wp:start x="584" y="0"/>
                <wp:lineTo x="0" y="292"/>
                <wp:lineTo x="0" y="21162"/>
                <wp:lineTo x="438" y="21454"/>
                <wp:lineTo x="584" y="21454"/>
                <wp:lineTo x="20870" y="21454"/>
                <wp:lineTo x="21016" y="21454"/>
                <wp:lineTo x="21454" y="21162"/>
                <wp:lineTo x="21454" y="292"/>
                <wp:lineTo x="20870" y="0"/>
                <wp:lineTo x="584" y="0"/>
              </wp:wrapPolygon>
            </wp:wrapTight>
            <wp:docPr id="14" name="Picture 14" descr="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Gab.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19400" cy="28194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01136E">
        <w:rPr>
          <w:rFonts w:cstheme="minorHAnsi"/>
          <w:b/>
          <w:color w:val="FF0000"/>
        </w:rPr>
        <w:br w:type="page"/>
      </w:r>
    </w:p>
    <w:p w:rsidR="0001136E" w:rsidRDefault="0001136E" w:rsidP="0001136E">
      <w:pPr>
        <w:pStyle w:val="Heading3"/>
      </w:pPr>
      <w:bookmarkStart w:id="86" w:name="_Toc419285795"/>
      <w:r>
        <w:rPr>
          <w:noProof/>
        </w:rPr>
        <w:lastRenderedPageBreak/>
        <w:drawing>
          <wp:anchor distT="0" distB="0" distL="114300" distR="114300" simplePos="0" relativeHeight="251768832"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2B</w:t>
      </w:r>
      <w:bookmarkEnd w:id="86"/>
    </w:p>
    <w:p w:rsidR="0001136E" w:rsidRDefault="0001136E" w:rsidP="006E5817">
      <w:pPr>
        <w:pStyle w:val="Heading2"/>
      </w:pPr>
    </w:p>
    <w:p w:rsidR="0001136E" w:rsidRDefault="0001136E" w:rsidP="006E5817">
      <w:pPr>
        <w:pStyle w:val="Heading2"/>
      </w:pPr>
      <w:r>
        <w:br w:type="page"/>
      </w:r>
    </w:p>
    <w:p w:rsidR="006E5817" w:rsidRPr="006E5817" w:rsidRDefault="006E5817" w:rsidP="006E5817">
      <w:pPr>
        <w:pStyle w:val="Heading2"/>
        <w:rPr>
          <w:rStyle w:val="Strong"/>
          <w:b/>
          <w:bCs/>
        </w:rPr>
      </w:pPr>
      <w:bookmarkStart w:id="87" w:name="_Toc419285796"/>
      <w:r w:rsidRPr="006E5817">
        <w:lastRenderedPageBreak/>
        <w:t xml:space="preserve">2.3 – </w:t>
      </w:r>
      <w:r w:rsidR="00553F3C">
        <w:t>Induct new staff members in accordance with policies and procedures of the business</w:t>
      </w:r>
      <w:bookmarkEnd w:id="87"/>
      <w:r w:rsidR="003C46E9">
        <w:t xml:space="preserve">  </w:t>
      </w:r>
    </w:p>
    <w:p w:rsidR="006E5817" w:rsidRDefault="006E5817" w:rsidP="006E5817">
      <w:pPr>
        <w:pStyle w:val="Heading2"/>
      </w:pPr>
      <w:bookmarkStart w:id="88" w:name="_Toc419285797"/>
      <w:r w:rsidRPr="006E5817">
        <w:rPr>
          <w:rStyle w:val="Strong"/>
          <w:b/>
          <w:bCs/>
        </w:rPr>
        <w:t xml:space="preserve">2.4 – </w:t>
      </w:r>
      <w:r w:rsidR="00553F3C">
        <w:t>Make team members aware of their responsibilities and performance requirements as soon as practicable, and take opportunities to coach team members who are unfamiliar with procedures of the business</w:t>
      </w:r>
      <w:bookmarkEnd w:id="88"/>
      <w:r w:rsidR="003C46E9">
        <w:t xml:space="preserve"> </w:t>
      </w:r>
      <w:r w:rsidR="00553F3C">
        <w:t xml:space="preserve"> </w:t>
      </w:r>
    </w:p>
    <w:p w:rsidR="00B71E37" w:rsidRPr="00B71E37" w:rsidRDefault="00B71E37" w:rsidP="00B71E37">
      <w:pPr>
        <w:pStyle w:val="Heading3"/>
      </w:pPr>
      <w:bookmarkStart w:id="89" w:name="_Toc419285798"/>
      <w:r>
        <w:t>Inducting new staff members</w:t>
      </w:r>
      <w:bookmarkEnd w:id="89"/>
    </w:p>
    <w:p w:rsidR="0001136E" w:rsidRPr="00D36999" w:rsidRDefault="0001136E" w:rsidP="00D36999">
      <w:r w:rsidRPr="00D36999">
        <w:t>Staff induction is about integrating new employees into companies as quickly as possible, in order to help them become committed to the company, work safely and reach their full potential.</w:t>
      </w:r>
    </w:p>
    <w:p w:rsidR="0001136E" w:rsidRPr="00D36999" w:rsidRDefault="0001136E" w:rsidP="00D36999">
      <w:r w:rsidRPr="00D36999">
        <w:t>The most efficient manner in which to conduct an induction is to follow a set schedule to ensure all the areas are covered.</w:t>
      </w:r>
    </w:p>
    <w:p w:rsidR="0001136E" w:rsidRPr="00D36999" w:rsidRDefault="0001136E" w:rsidP="00D36999">
      <w:r w:rsidRPr="00D36999">
        <w:t>Australian workplace laws have requirements for the proper conduct of induction, especially as it relates to workplace health and safety</w:t>
      </w:r>
      <w:r w:rsidR="00D36999">
        <w:t>.</w:t>
      </w:r>
    </w:p>
    <w:p w:rsidR="0001136E" w:rsidRPr="00D36999" w:rsidRDefault="0001136E" w:rsidP="00D36999">
      <w:r>
        <w:t>A well-structured and up-to-date induction program can help minimise staff resignations and increase productivity.</w:t>
      </w:r>
    </w:p>
    <w:p w:rsidR="0001136E" w:rsidRDefault="0001136E" w:rsidP="00D36999">
      <w:pPr>
        <w:pStyle w:val="BoldBulTight0"/>
      </w:pPr>
      <w:r>
        <w:rPr>
          <w:noProof/>
          <w:lang w:val="en-GB"/>
        </w:rPr>
        <w:drawing>
          <wp:anchor distT="0" distB="0" distL="114300" distR="114300" simplePos="0" relativeHeight="251770880" behindDoc="1" locked="0" layoutInCell="1" allowOverlap="1" wp14:anchorId="7BD2AB97" wp14:editId="5C0DBD36">
            <wp:simplePos x="0" y="0"/>
            <wp:positionH relativeFrom="column">
              <wp:posOffset>4476750</wp:posOffset>
            </wp:positionH>
            <wp:positionV relativeFrom="paragraph">
              <wp:posOffset>573405</wp:posOffset>
            </wp:positionV>
            <wp:extent cx="2038350" cy="2324100"/>
            <wp:effectExtent l="0" t="0" r="0" b="0"/>
            <wp:wrapTight wrapText="bothSides">
              <wp:wrapPolygon edited="0">
                <wp:start x="0" y="0"/>
                <wp:lineTo x="0" y="21423"/>
                <wp:lineTo x="21398" y="21423"/>
                <wp:lineTo x="21398" y="0"/>
                <wp:lineTo x="0" y="0"/>
              </wp:wrapPolygon>
            </wp:wrapTight>
            <wp:docPr id="24" name="Picture 24" descr="stick_figure_discussion_pa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ick_figure_discussion_pa_500_wht.g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38350" cy="2324100"/>
                    </a:xfrm>
                    <a:prstGeom prst="rect">
                      <a:avLst/>
                    </a:prstGeom>
                    <a:noFill/>
                  </pic:spPr>
                </pic:pic>
              </a:graphicData>
            </a:graphic>
          </wp:anchor>
        </w:drawing>
      </w:r>
      <w:r>
        <w:t>The process can take anything from several hours to a few weeks. Depending on your type of business and work environment, steps can include:</w:t>
      </w:r>
    </w:p>
    <w:p w:rsidR="0001136E" w:rsidRDefault="0001136E" w:rsidP="0054089A">
      <w:pPr>
        <w:pStyle w:val="Bullets"/>
        <w:numPr>
          <w:ilvl w:val="0"/>
          <w:numId w:val="22"/>
        </w:numPr>
        <w:spacing w:line="240" w:lineRule="auto"/>
      </w:pPr>
      <w:r>
        <w:t>Introductions to other staff</w:t>
      </w:r>
    </w:p>
    <w:p w:rsidR="0001136E" w:rsidRDefault="0001136E" w:rsidP="0054089A">
      <w:pPr>
        <w:pStyle w:val="Bullets"/>
        <w:numPr>
          <w:ilvl w:val="0"/>
          <w:numId w:val="22"/>
        </w:numPr>
        <w:spacing w:line="240" w:lineRule="auto"/>
      </w:pPr>
      <w:r>
        <w:t>Provision of uniform, locker, email address, business cards</w:t>
      </w:r>
    </w:p>
    <w:p w:rsidR="0001136E" w:rsidRDefault="0001136E" w:rsidP="0054089A">
      <w:pPr>
        <w:pStyle w:val="Bullets"/>
        <w:numPr>
          <w:ilvl w:val="0"/>
          <w:numId w:val="22"/>
        </w:numPr>
        <w:spacing w:line="240" w:lineRule="auto"/>
      </w:pPr>
      <w:r>
        <w:t>Appointing a work colleague as a 'buddy' to explain the job and show the new employee around</w:t>
      </w:r>
    </w:p>
    <w:p w:rsidR="0001136E" w:rsidRDefault="0001136E" w:rsidP="0054089A">
      <w:pPr>
        <w:pStyle w:val="Bullets"/>
        <w:numPr>
          <w:ilvl w:val="0"/>
          <w:numId w:val="22"/>
        </w:numPr>
        <w:spacing w:line="240" w:lineRule="auto"/>
      </w:pPr>
      <w:r>
        <w:t>Informal staff meetings to ensure there are no issues</w:t>
      </w:r>
    </w:p>
    <w:p w:rsidR="0001136E" w:rsidRDefault="0001136E" w:rsidP="0054089A">
      <w:pPr>
        <w:pStyle w:val="Bullets"/>
        <w:numPr>
          <w:ilvl w:val="0"/>
          <w:numId w:val="22"/>
        </w:numPr>
        <w:spacing w:line="240" w:lineRule="auto"/>
      </w:pPr>
      <w:r>
        <w:t>Documented probationary meetings at the end of the first, second and third months</w:t>
      </w:r>
    </w:p>
    <w:p w:rsidR="0001136E" w:rsidRDefault="0001136E" w:rsidP="0054089A">
      <w:pPr>
        <w:pStyle w:val="Bullets"/>
        <w:numPr>
          <w:ilvl w:val="0"/>
          <w:numId w:val="22"/>
        </w:numPr>
        <w:spacing w:line="240" w:lineRule="auto"/>
      </w:pPr>
      <w:r>
        <w:t>Induction is ongoing, particularly</w:t>
      </w:r>
      <w:r w:rsidR="004038E4">
        <w:t xml:space="preserve"> for employees who change roles</w:t>
      </w:r>
    </w:p>
    <w:p w:rsidR="0001136E" w:rsidRDefault="0001136E" w:rsidP="0054089A">
      <w:pPr>
        <w:pStyle w:val="Bullets"/>
        <w:numPr>
          <w:ilvl w:val="0"/>
          <w:numId w:val="22"/>
        </w:numPr>
        <w:spacing w:line="240" w:lineRule="auto"/>
      </w:pPr>
      <w:r>
        <w:t>Keep staff informed of any workplace changes that might affect them</w:t>
      </w:r>
      <w:r w:rsidR="004038E4">
        <w:t>.</w:t>
      </w:r>
    </w:p>
    <w:p w:rsidR="0001136E" w:rsidRDefault="0001136E" w:rsidP="0001136E">
      <w:pPr>
        <w:pStyle w:val="Heading3"/>
      </w:pPr>
      <w:bookmarkStart w:id="90" w:name="_Toc345158703"/>
      <w:bookmarkStart w:id="91" w:name="_Toc419285799"/>
      <w:r>
        <w:t>Duty of care</w:t>
      </w:r>
      <w:bookmarkEnd w:id="90"/>
      <w:bookmarkEnd w:id="91"/>
    </w:p>
    <w:p w:rsidR="004038E4" w:rsidRDefault="0001136E" w:rsidP="004038E4">
      <w:r>
        <w:t xml:space="preserve">As an employer in Australia you have a duty of care to ensure all </w:t>
      </w:r>
      <w:r w:rsidRPr="004038E4">
        <w:t>employees</w:t>
      </w:r>
      <w:r>
        <w:t xml:space="preserve"> are protected. </w:t>
      </w:r>
    </w:p>
    <w:p w:rsidR="0001136E" w:rsidRDefault="0001136E" w:rsidP="004038E4">
      <w:pPr>
        <w:pStyle w:val="BoldBulTight0"/>
      </w:pPr>
      <w:r>
        <w:t xml:space="preserve">During induction new </w:t>
      </w:r>
      <w:proofErr w:type="gramStart"/>
      <w:r>
        <w:t>staff need</w:t>
      </w:r>
      <w:proofErr w:type="gramEnd"/>
      <w:r>
        <w:t xml:space="preserve"> to be aware of:</w:t>
      </w:r>
    </w:p>
    <w:p w:rsidR="0001136E" w:rsidRDefault="0001136E" w:rsidP="0054089A">
      <w:pPr>
        <w:pStyle w:val="Bullets"/>
        <w:numPr>
          <w:ilvl w:val="0"/>
          <w:numId w:val="22"/>
        </w:numPr>
        <w:spacing w:line="240" w:lineRule="auto"/>
      </w:pPr>
      <w:r>
        <w:t>Possible threats to their health and safety</w:t>
      </w:r>
    </w:p>
    <w:p w:rsidR="0001136E" w:rsidRDefault="0001136E" w:rsidP="0054089A">
      <w:pPr>
        <w:pStyle w:val="Bullets"/>
        <w:numPr>
          <w:ilvl w:val="0"/>
          <w:numId w:val="22"/>
        </w:numPr>
        <w:spacing w:line="240" w:lineRule="auto"/>
      </w:pPr>
      <w:r>
        <w:t>Procedures that ensure they do not suffer injury or illness while at work</w:t>
      </w:r>
    </w:p>
    <w:p w:rsidR="0001136E" w:rsidRDefault="0001136E" w:rsidP="0054089A">
      <w:pPr>
        <w:pStyle w:val="Bullets"/>
        <w:numPr>
          <w:ilvl w:val="0"/>
          <w:numId w:val="22"/>
        </w:numPr>
        <w:spacing w:line="240" w:lineRule="auto"/>
      </w:pPr>
      <w:r>
        <w:t>The proper use of protective equipment</w:t>
      </w:r>
      <w:r w:rsidR="004038E4">
        <w:t>.</w:t>
      </w:r>
    </w:p>
    <w:p w:rsidR="0001136E" w:rsidRDefault="0001136E" w:rsidP="0001136E">
      <w:pPr>
        <w:rPr>
          <w:rFonts w:cstheme="minorHAnsi"/>
        </w:rPr>
      </w:pPr>
      <w:r>
        <w:rPr>
          <w:rFonts w:cstheme="minorHAnsi"/>
        </w:rPr>
        <w:lastRenderedPageBreak/>
        <w:t xml:space="preserve">It is the employer's responsibility to provide proper training and supervision until new </w:t>
      </w:r>
      <w:proofErr w:type="gramStart"/>
      <w:r>
        <w:rPr>
          <w:rFonts w:cstheme="minorHAnsi"/>
        </w:rPr>
        <w:t>staff are</w:t>
      </w:r>
      <w:proofErr w:type="gramEnd"/>
      <w:r>
        <w:rPr>
          <w:rFonts w:cstheme="minorHAnsi"/>
        </w:rPr>
        <w:t xml:space="preserve"> familiar with safety procedures.</w:t>
      </w:r>
    </w:p>
    <w:p w:rsidR="0001136E" w:rsidRPr="004038E4" w:rsidRDefault="0001136E" w:rsidP="004038E4">
      <w:r w:rsidRPr="00B71E37">
        <w:t xml:space="preserve">Make no assumptions: </w:t>
      </w:r>
      <w:r>
        <w:t>Lack of familiarity means a new person is more at risk of being injured, regardless of their previous experience.</w:t>
      </w:r>
    </w:p>
    <w:p w:rsidR="0001136E" w:rsidRPr="00B71E37" w:rsidRDefault="00366545" w:rsidP="0001136E">
      <w:pPr>
        <w:pStyle w:val="BoldBulTight0"/>
        <w:rPr>
          <w:u w:val="single"/>
        </w:rPr>
      </w:pPr>
      <w:r w:rsidRPr="00B71E37">
        <w:rPr>
          <w:noProof/>
          <w:u w:val="single"/>
          <w:lang w:val="en-GB"/>
        </w:rPr>
        <w:drawing>
          <wp:anchor distT="0" distB="0" distL="114300" distR="114300" simplePos="0" relativeHeight="251771904" behindDoc="1" locked="0" layoutInCell="1" allowOverlap="1">
            <wp:simplePos x="0" y="0"/>
            <wp:positionH relativeFrom="column">
              <wp:posOffset>4249420</wp:posOffset>
            </wp:positionH>
            <wp:positionV relativeFrom="paragraph">
              <wp:posOffset>90170</wp:posOffset>
            </wp:positionV>
            <wp:extent cx="2320925" cy="2411095"/>
            <wp:effectExtent l="0" t="0" r="0" b="0"/>
            <wp:wrapTight wrapText="bothSides">
              <wp:wrapPolygon edited="0">
                <wp:start x="0" y="0"/>
                <wp:lineTo x="0" y="21503"/>
                <wp:lineTo x="21452" y="21503"/>
                <wp:lineTo x="21452" y="0"/>
                <wp:lineTo x="0" y="0"/>
              </wp:wrapPolygon>
            </wp:wrapTight>
            <wp:docPr id="23" name="Picture 23" descr="grads_throwing_up_hat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ds_throwing_up_hats_800_wht.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20925" cy="2411095"/>
                    </a:xfrm>
                    <a:prstGeom prst="rect">
                      <a:avLst/>
                    </a:prstGeom>
                    <a:noFill/>
                  </pic:spPr>
                </pic:pic>
              </a:graphicData>
            </a:graphic>
          </wp:anchor>
        </w:drawing>
      </w:r>
      <w:r w:rsidR="0001136E" w:rsidRPr="00B71E37">
        <w:rPr>
          <w:u w:val="single"/>
        </w:rPr>
        <w:t>Diverse needs</w:t>
      </w:r>
    </w:p>
    <w:p w:rsidR="0001136E" w:rsidRDefault="0001136E" w:rsidP="00366545">
      <w:pPr>
        <w:pStyle w:val="BoldBulTight0"/>
      </w:pPr>
      <w:r>
        <w:t>Induction programs should be modified for different employees:</w:t>
      </w:r>
    </w:p>
    <w:p w:rsidR="0001136E" w:rsidRDefault="0001136E" w:rsidP="0054089A">
      <w:pPr>
        <w:pStyle w:val="Bullets"/>
        <w:numPr>
          <w:ilvl w:val="0"/>
          <w:numId w:val="22"/>
        </w:numPr>
      </w:pPr>
      <w:r w:rsidRPr="004038E4">
        <w:rPr>
          <w:b/>
        </w:rPr>
        <w:t>School leavers</w:t>
      </w:r>
      <w:r>
        <w:t xml:space="preserve"> – limited work experience means they are likely to need more support, instruction and supervision in the first few months</w:t>
      </w:r>
    </w:p>
    <w:p w:rsidR="0001136E" w:rsidRDefault="0001136E" w:rsidP="0054089A">
      <w:pPr>
        <w:pStyle w:val="Bullets"/>
        <w:numPr>
          <w:ilvl w:val="0"/>
          <w:numId w:val="22"/>
        </w:numPr>
      </w:pPr>
      <w:r w:rsidRPr="004038E4">
        <w:rPr>
          <w:b/>
        </w:rPr>
        <w:t>Graduates</w:t>
      </w:r>
      <w:r>
        <w:t xml:space="preserve"> – while they also need extra support they will be keen to apply their learning and this should be encouraged</w:t>
      </w:r>
    </w:p>
    <w:p w:rsidR="0001136E" w:rsidRDefault="0001136E" w:rsidP="0054089A">
      <w:pPr>
        <w:pStyle w:val="Bullets"/>
        <w:numPr>
          <w:ilvl w:val="0"/>
          <w:numId w:val="22"/>
        </w:numPr>
      </w:pPr>
      <w:r w:rsidRPr="004038E4">
        <w:rPr>
          <w:b/>
        </w:rPr>
        <w:t>Career changers/mature age</w:t>
      </w:r>
      <w:r>
        <w:t xml:space="preserve"> – induction should focus on identifying their skills while filling any knowledge gaps - try not to over-supervise their work</w:t>
      </w:r>
      <w:r w:rsidR="004038E4">
        <w:t>.</w:t>
      </w:r>
    </w:p>
    <w:p w:rsidR="0001136E" w:rsidRPr="00B71E37" w:rsidRDefault="0001136E" w:rsidP="0001136E">
      <w:pPr>
        <w:pStyle w:val="BoldBulTight0"/>
        <w:rPr>
          <w:u w:val="single"/>
        </w:rPr>
      </w:pPr>
      <w:r w:rsidRPr="00B71E37">
        <w:rPr>
          <w:u w:val="single"/>
        </w:rPr>
        <w:t>Different needs</w:t>
      </w:r>
    </w:p>
    <w:p w:rsidR="0001136E" w:rsidRPr="004038E4" w:rsidRDefault="0001136E" w:rsidP="004038E4">
      <w:r w:rsidRPr="004038E4">
        <w:t>Australian and State Government laws prohibit discrimination against people with disabilities, ethnic or social minorities, those with caring responsibilities and people from a non-English speaking background.</w:t>
      </w:r>
    </w:p>
    <w:p w:rsidR="0001136E" w:rsidRPr="004038E4" w:rsidRDefault="0001136E" w:rsidP="004038E4">
      <w:r w:rsidRPr="004038E4">
        <w:t>Reasonable workplace adjustments may be required to accommodate newly employed people from these groups.</w:t>
      </w:r>
    </w:p>
    <w:p w:rsidR="0001136E" w:rsidRPr="00B71E37" w:rsidRDefault="0001136E" w:rsidP="0001136E">
      <w:pPr>
        <w:pStyle w:val="BoldBulTight0"/>
        <w:rPr>
          <w:u w:val="single"/>
        </w:rPr>
      </w:pPr>
      <w:r w:rsidRPr="00B71E37">
        <w:rPr>
          <w:u w:val="single"/>
        </w:rPr>
        <w:t>Policies and procedures of the business</w:t>
      </w:r>
    </w:p>
    <w:p w:rsidR="0001136E" w:rsidRPr="004038E4" w:rsidRDefault="0001136E" w:rsidP="004038E4">
      <w:r w:rsidRPr="004038E4">
        <w:t>There are two types of inductions – company and role/position.</w:t>
      </w:r>
    </w:p>
    <w:p w:rsidR="0001136E" w:rsidRPr="004038E4" w:rsidRDefault="0001136E" w:rsidP="004038E4">
      <w:r w:rsidRPr="004038E4">
        <w:t>Company induction training is about communicating the company’s core values and its culture.</w:t>
      </w:r>
    </w:p>
    <w:p w:rsidR="0001136E" w:rsidRPr="004038E4" w:rsidRDefault="0001136E" w:rsidP="004038E4">
      <w:r w:rsidRPr="004038E4">
        <w:t>Company induction also includes SAFETY, special needs and other regulatory impacts on employees, largely depending on the nature of the role.</w:t>
      </w:r>
    </w:p>
    <w:p w:rsidR="0001136E" w:rsidRPr="004038E4" w:rsidRDefault="0001136E" w:rsidP="004038E4">
      <w:r w:rsidRPr="004038E4">
        <w:t>It is generally accepted that to motivate new employees to adopt company policy behaviour is to translate the role into action steps on a daily basis.</w:t>
      </w:r>
      <w:r w:rsidR="003C46E9" w:rsidRPr="004038E4">
        <w:t xml:space="preserve"> </w:t>
      </w:r>
    </w:p>
    <w:p w:rsidR="0001136E" w:rsidRPr="004038E4" w:rsidRDefault="0001136E" w:rsidP="004038E4">
      <w:r w:rsidRPr="004038E4">
        <w:t>It is about shaping work values and a sense of identity with the company.</w:t>
      </w:r>
    </w:p>
    <w:p w:rsidR="0001136E" w:rsidRPr="004038E4" w:rsidRDefault="0001136E" w:rsidP="004038E4">
      <w:r w:rsidRPr="004038E4">
        <w:t>Typical information that will assist includes a company introduction, maybe a presentation if there are a large number of inductees, history and nature of the business, organisational philosophy, human resources policies and procedures.</w:t>
      </w:r>
    </w:p>
    <w:p w:rsidR="0001136E" w:rsidRPr="004038E4" w:rsidRDefault="0001136E" w:rsidP="004038E4">
      <w:r w:rsidRPr="004038E4">
        <w:t>The role/position generally is well advised through the original position description and the interview process.</w:t>
      </w:r>
    </w:p>
    <w:p w:rsidR="0001136E" w:rsidRDefault="0001136E" w:rsidP="004038E4">
      <w:r>
        <w:t xml:space="preserve">The </w:t>
      </w:r>
      <w:r w:rsidRPr="004038E4">
        <w:t>role</w:t>
      </w:r>
      <w:r>
        <w:t xml:space="preserve"> then needs to be interfaced from a paper record into practical application and a human connection.</w:t>
      </w:r>
    </w:p>
    <w:p w:rsidR="0001136E" w:rsidRDefault="004038E4" w:rsidP="004038E4">
      <w:pPr>
        <w:pStyle w:val="BoldBulTight0"/>
      </w:pPr>
      <w:r>
        <w:lastRenderedPageBreak/>
        <w:t>Make sure you don’t:</w:t>
      </w:r>
    </w:p>
    <w:p w:rsidR="0001136E" w:rsidRDefault="004038E4" w:rsidP="0054089A">
      <w:pPr>
        <w:pStyle w:val="Bullets"/>
        <w:numPr>
          <w:ilvl w:val="0"/>
          <w:numId w:val="22"/>
        </w:numPr>
      </w:pPr>
      <w:r>
        <w:t xml:space="preserve">Leave </w:t>
      </w:r>
      <w:r w:rsidR="0001136E">
        <w:t xml:space="preserve">induction </w:t>
      </w:r>
      <w:r>
        <w:t xml:space="preserve">as </w:t>
      </w:r>
      <w:r w:rsidR="0001136E">
        <w:t>a secondary</w:t>
      </w:r>
      <w:r w:rsidR="00A822A1">
        <w:t xml:space="preserve"> thought </w:t>
      </w:r>
      <w:r>
        <w:t>which is</w:t>
      </w:r>
      <w:r w:rsidR="00A822A1">
        <w:t xml:space="preserve"> only completed if W</w:t>
      </w:r>
      <w:r w:rsidR="0001136E">
        <w:t>HS or other rules ar</w:t>
      </w:r>
      <w:r>
        <w:t>e in need of being ‘signed off’</w:t>
      </w:r>
    </w:p>
    <w:p w:rsidR="0001136E" w:rsidRDefault="004038E4" w:rsidP="0054089A">
      <w:pPr>
        <w:pStyle w:val="Bullets"/>
        <w:numPr>
          <w:ilvl w:val="0"/>
          <w:numId w:val="22"/>
        </w:numPr>
      </w:pPr>
      <w:r>
        <w:t xml:space="preserve">Involve </w:t>
      </w:r>
      <w:r w:rsidR="0001136E">
        <w:t>staff who would prefer to be working elsewhere or prefer a short sharp PowerPoint presentation.</w:t>
      </w:r>
    </w:p>
    <w:p w:rsidR="0001136E" w:rsidRDefault="004038E4" w:rsidP="0054089A">
      <w:pPr>
        <w:pStyle w:val="Bullets"/>
        <w:numPr>
          <w:ilvl w:val="0"/>
          <w:numId w:val="22"/>
        </w:numPr>
      </w:pPr>
      <w:r>
        <w:t>Forget to conduct a tour of the workplace.</w:t>
      </w:r>
    </w:p>
    <w:p w:rsidR="0001136E" w:rsidRDefault="0001136E" w:rsidP="0001136E">
      <w:pPr>
        <w:pStyle w:val="Heading3"/>
      </w:pPr>
      <w:bookmarkStart w:id="92" w:name="_Toc345158705"/>
      <w:bookmarkStart w:id="93" w:name="_Toc419285801"/>
      <w:r>
        <w:t>The Do’s</w:t>
      </w:r>
      <w:bookmarkEnd w:id="92"/>
      <w:bookmarkEnd w:id="93"/>
    </w:p>
    <w:p w:rsidR="0001136E" w:rsidRDefault="0001136E" w:rsidP="0001136E">
      <w:pPr>
        <w:pStyle w:val="BoldBulTight0"/>
      </w:pPr>
      <w:r>
        <w:t>Before the first day</w:t>
      </w:r>
      <w:r w:rsidR="00366545">
        <w:t>:</w:t>
      </w:r>
    </w:p>
    <w:p w:rsidR="0001136E" w:rsidRDefault="0001136E" w:rsidP="0054089A">
      <w:pPr>
        <w:pStyle w:val="Bullets"/>
        <w:numPr>
          <w:ilvl w:val="0"/>
          <w:numId w:val="22"/>
        </w:numPr>
      </w:pPr>
      <w:r>
        <w:t>You need to prepare for the induction of a new employee</w:t>
      </w:r>
    </w:p>
    <w:p w:rsidR="0001136E" w:rsidRDefault="0001136E" w:rsidP="0054089A">
      <w:pPr>
        <w:pStyle w:val="Bullets"/>
        <w:numPr>
          <w:ilvl w:val="0"/>
          <w:numId w:val="22"/>
        </w:numPr>
      </w:pPr>
      <w:r>
        <w:t>Create an agenda for the em</w:t>
      </w:r>
      <w:r w:rsidR="004038E4">
        <w:t>ployee's first week on the job</w:t>
      </w:r>
    </w:p>
    <w:p w:rsidR="0001136E" w:rsidRDefault="0001136E" w:rsidP="0054089A">
      <w:pPr>
        <w:pStyle w:val="Bullets"/>
        <w:numPr>
          <w:ilvl w:val="0"/>
          <w:numId w:val="22"/>
        </w:numPr>
      </w:pPr>
      <w:r>
        <w:t>Schedule times for the new employee</w:t>
      </w:r>
      <w:r w:rsidR="004038E4">
        <w:t xml:space="preserve"> to meet with key staff members</w:t>
      </w:r>
    </w:p>
    <w:p w:rsidR="0001136E" w:rsidRDefault="0001136E" w:rsidP="0054089A">
      <w:pPr>
        <w:pStyle w:val="Bullets"/>
        <w:numPr>
          <w:ilvl w:val="0"/>
          <w:numId w:val="22"/>
        </w:numPr>
      </w:pPr>
      <w:r>
        <w:t>Provide staff members that need to kno</w:t>
      </w:r>
      <w:r w:rsidR="004038E4">
        <w:t>w with the CV of the new member</w:t>
      </w:r>
    </w:p>
    <w:p w:rsidR="0001136E" w:rsidRDefault="0001136E" w:rsidP="0054089A">
      <w:pPr>
        <w:pStyle w:val="Bullets"/>
        <w:numPr>
          <w:ilvl w:val="0"/>
          <w:numId w:val="22"/>
        </w:numPr>
      </w:pPr>
      <w:r>
        <w:t>Arrange for current employees and managers to share a description of their own positions, how their roles interact with that of the new employee, and how they might expect to work together in the future.</w:t>
      </w:r>
    </w:p>
    <w:p w:rsidR="0001136E" w:rsidRDefault="0001136E" w:rsidP="00E464E1">
      <w:pPr>
        <w:pStyle w:val="BoldBulTight0"/>
      </w:pPr>
      <w:bookmarkStart w:id="94" w:name="_Toc345158706"/>
      <w:r>
        <w:t>When planning your program or writing a policy on induction:</w:t>
      </w:r>
      <w:bookmarkEnd w:id="9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4"/>
        <w:gridCol w:w="4774"/>
      </w:tblGrid>
      <w:tr w:rsidR="0001136E" w:rsidTr="0001136E">
        <w:tc>
          <w:tcPr>
            <w:tcW w:w="4774"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4038E4">
            <w:pPr>
              <w:spacing w:before="120" w:after="120" w:line="240" w:lineRule="auto"/>
              <w:jc w:val="center"/>
              <w:rPr>
                <w:rFonts w:asciiTheme="minorHAnsi" w:hAnsiTheme="minorHAnsi" w:cstheme="minorHAnsi"/>
                <w:b/>
              </w:rPr>
            </w:pPr>
            <w:r>
              <w:rPr>
                <w:rFonts w:asciiTheme="minorHAnsi" w:hAnsiTheme="minorHAnsi" w:cstheme="minorHAnsi"/>
                <w:b/>
              </w:rPr>
              <w:t>Objectives</w:t>
            </w:r>
          </w:p>
        </w:tc>
        <w:tc>
          <w:tcPr>
            <w:tcW w:w="4774"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4038E4">
            <w:pPr>
              <w:spacing w:before="120" w:after="120" w:line="240" w:lineRule="auto"/>
              <w:ind w:left="46"/>
              <w:jc w:val="center"/>
              <w:rPr>
                <w:rFonts w:asciiTheme="minorHAnsi" w:hAnsiTheme="minorHAnsi" w:cstheme="minorHAnsi"/>
                <w:b/>
              </w:rPr>
            </w:pPr>
            <w:r>
              <w:rPr>
                <w:rFonts w:asciiTheme="minorHAnsi" w:hAnsiTheme="minorHAnsi" w:cstheme="minorHAnsi"/>
                <w:b/>
              </w:rPr>
              <w:t>Desired Outcome</w:t>
            </w:r>
          </w:p>
        </w:tc>
      </w:tr>
      <w:tr w:rsidR="0001136E" w:rsidTr="0001136E">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4038E4">
            <w:pPr>
              <w:spacing w:before="120" w:after="120" w:line="240" w:lineRule="auto"/>
              <w:rPr>
                <w:rFonts w:asciiTheme="minorHAnsi" w:hAnsiTheme="minorHAnsi" w:cstheme="minorHAnsi"/>
                <w:b/>
                <w:u w:val="single"/>
              </w:rPr>
            </w:pPr>
            <w:r>
              <w:rPr>
                <w:rFonts w:asciiTheme="minorHAnsi" w:hAnsiTheme="minorHAnsi" w:cstheme="minorHAnsi"/>
                <w:b/>
              </w:rPr>
              <w:t xml:space="preserve">Consider the aims and objectives of the induction program. </w:t>
            </w:r>
          </w:p>
        </w:tc>
        <w:tc>
          <w:tcPr>
            <w:tcW w:w="4774"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ind w:left="46"/>
              <w:rPr>
                <w:rFonts w:asciiTheme="minorHAnsi" w:hAnsiTheme="minorHAnsi" w:cstheme="minorHAnsi"/>
                <w:u w:val="single"/>
              </w:rPr>
            </w:pPr>
            <w:r>
              <w:rPr>
                <w:rFonts w:asciiTheme="minorHAnsi" w:hAnsiTheme="minorHAnsi" w:cstheme="minorHAnsi"/>
              </w:rPr>
              <w:t>Are they clear, specific and measurable?</w:t>
            </w:r>
          </w:p>
        </w:tc>
      </w:tr>
      <w:tr w:rsidR="0001136E" w:rsidTr="0001136E">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01136E" w:rsidRDefault="0001136E" w:rsidP="004038E4">
            <w:pPr>
              <w:spacing w:before="120" w:after="120" w:line="240" w:lineRule="auto"/>
              <w:ind w:left="46"/>
              <w:rPr>
                <w:rFonts w:asciiTheme="minorHAnsi" w:hAnsiTheme="minorHAnsi" w:cstheme="minorHAnsi"/>
                <w:b/>
              </w:rPr>
            </w:pPr>
            <w:r>
              <w:rPr>
                <w:rFonts w:asciiTheme="minorHAnsi" w:hAnsiTheme="minorHAnsi" w:cstheme="minorHAnsi"/>
                <w:b/>
              </w:rPr>
              <w:t xml:space="preserve">Use adult learning principles. </w:t>
            </w:r>
          </w:p>
          <w:p w:rsidR="0001136E" w:rsidRDefault="0001136E" w:rsidP="004038E4">
            <w:pPr>
              <w:spacing w:before="120" w:after="120" w:line="240" w:lineRule="auto"/>
              <w:rPr>
                <w:rFonts w:asciiTheme="minorHAnsi" w:hAnsiTheme="minorHAnsi" w:cstheme="minorHAnsi"/>
                <w:b/>
                <w:u w:val="single"/>
              </w:rPr>
            </w:pPr>
          </w:p>
        </w:tc>
        <w:tc>
          <w:tcPr>
            <w:tcW w:w="4774"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ind w:left="46"/>
              <w:rPr>
                <w:rFonts w:asciiTheme="minorHAnsi" w:hAnsiTheme="minorHAnsi" w:cstheme="minorHAnsi"/>
                <w:u w:val="single"/>
              </w:rPr>
            </w:pPr>
            <w:r>
              <w:rPr>
                <w:rFonts w:asciiTheme="minorHAnsi" w:hAnsiTheme="minorHAnsi" w:cstheme="minorHAnsi"/>
              </w:rPr>
              <w:t>Adults learn by "doing" and experiencing things, therefore involve the new staff member in your induction program, giving them plenty of opportunity to practise new skills and use new information.</w:t>
            </w:r>
          </w:p>
        </w:tc>
      </w:tr>
      <w:tr w:rsidR="0001136E" w:rsidTr="0001136E">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4038E4">
            <w:pPr>
              <w:spacing w:before="120" w:after="120" w:line="240" w:lineRule="auto"/>
              <w:rPr>
                <w:rFonts w:asciiTheme="minorHAnsi" w:hAnsiTheme="minorHAnsi" w:cstheme="minorHAnsi"/>
                <w:b/>
                <w:u w:val="single"/>
              </w:rPr>
            </w:pPr>
            <w:r>
              <w:rPr>
                <w:rFonts w:asciiTheme="minorHAnsi" w:hAnsiTheme="minorHAnsi" w:cstheme="minorHAnsi"/>
                <w:b/>
              </w:rPr>
              <w:t>Ensure that the program is tailored to the individual staff member's needs</w:t>
            </w:r>
          </w:p>
        </w:tc>
        <w:tc>
          <w:tcPr>
            <w:tcW w:w="4774"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ind w:left="46"/>
              <w:rPr>
                <w:rFonts w:asciiTheme="minorHAnsi" w:hAnsiTheme="minorHAnsi" w:cstheme="minorHAnsi"/>
                <w:u w:val="single"/>
              </w:rPr>
            </w:pPr>
            <w:r>
              <w:rPr>
                <w:rFonts w:asciiTheme="minorHAnsi" w:hAnsiTheme="minorHAnsi" w:cstheme="minorHAnsi"/>
              </w:rPr>
              <w:t xml:space="preserve">Consult with the new staff member's colleagues for information the new staff member needs to perform their job competently. </w:t>
            </w:r>
          </w:p>
        </w:tc>
      </w:tr>
      <w:tr w:rsidR="0001136E" w:rsidTr="0001136E">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4038E4">
            <w:pPr>
              <w:spacing w:before="120" w:after="120" w:line="240" w:lineRule="auto"/>
              <w:rPr>
                <w:rFonts w:asciiTheme="minorHAnsi" w:hAnsiTheme="minorHAnsi" w:cstheme="minorHAnsi"/>
                <w:b/>
                <w:u w:val="single"/>
              </w:rPr>
            </w:pPr>
            <w:r>
              <w:rPr>
                <w:rFonts w:asciiTheme="minorHAnsi" w:hAnsiTheme="minorHAnsi" w:cstheme="minorHAnsi"/>
                <w:b/>
              </w:rPr>
              <w:t>Be aware of cultural diversity</w:t>
            </w:r>
          </w:p>
        </w:tc>
        <w:tc>
          <w:tcPr>
            <w:tcW w:w="4774"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ind w:left="46"/>
              <w:rPr>
                <w:rFonts w:asciiTheme="minorHAnsi" w:hAnsiTheme="minorHAnsi" w:cstheme="minorHAnsi"/>
                <w:u w:val="single"/>
              </w:rPr>
            </w:pPr>
            <w:r>
              <w:rPr>
                <w:rFonts w:asciiTheme="minorHAnsi" w:hAnsiTheme="minorHAnsi" w:cstheme="minorHAnsi"/>
              </w:rPr>
              <w:t>Tailor your program to suit, for example special dietary requirements, religious or cultural norms, language.</w:t>
            </w:r>
          </w:p>
        </w:tc>
      </w:tr>
      <w:tr w:rsidR="0001136E" w:rsidTr="0001136E">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4038E4">
            <w:pPr>
              <w:spacing w:before="120" w:after="120" w:line="240" w:lineRule="auto"/>
              <w:rPr>
                <w:rFonts w:asciiTheme="minorHAnsi" w:hAnsiTheme="minorHAnsi" w:cstheme="minorHAnsi"/>
                <w:b/>
                <w:u w:val="single"/>
              </w:rPr>
            </w:pPr>
            <w:r>
              <w:rPr>
                <w:rFonts w:asciiTheme="minorHAnsi" w:hAnsiTheme="minorHAnsi" w:cstheme="minorHAnsi"/>
                <w:b/>
              </w:rPr>
              <w:t>Rotate activities and add variety</w:t>
            </w:r>
          </w:p>
        </w:tc>
        <w:tc>
          <w:tcPr>
            <w:tcW w:w="4774"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ind w:left="46"/>
              <w:rPr>
                <w:rFonts w:asciiTheme="minorHAnsi" w:hAnsiTheme="minorHAnsi" w:cstheme="minorHAnsi"/>
                <w:u w:val="single"/>
              </w:rPr>
            </w:pPr>
            <w:r>
              <w:rPr>
                <w:rFonts w:asciiTheme="minorHAnsi" w:hAnsiTheme="minorHAnsi" w:cstheme="minorHAnsi"/>
              </w:rPr>
              <w:t xml:space="preserve">Do not schedule meetings all week. Give the person a wide variety of activities to participate in. </w:t>
            </w:r>
          </w:p>
        </w:tc>
      </w:tr>
      <w:tr w:rsidR="0001136E" w:rsidTr="0001136E">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4038E4">
            <w:pPr>
              <w:spacing w:before="120" w:after="120" w:line="240" w:lineRule="auto"/>
              <w:rPr>
                <w:rFonts w:asciiTheme="minorHAnsi" w:hAnsiTheme="minorHAnsi" w:cstheme="minorHAnsi"/>
                <w:b/>
                <w:u w:val="single"/>
              </w:rPr>
            </w:pPr>
            <w:r>
              <w:rPr>
                <w:rFonts w:asciiTheme="minorHAnsi" w:hAnsiTheme="minorHAnsi" w:cstheme="minorHAnsi"/>
                <w:b/>
              </w:rPr>
              <w:t>Consider the most effective way to present information to your new staff member.</w:t>
            </w:r>
          </w:p>
        </w:tc>
        <w:tc>
          <w:tcPr>
            <w:tcW w:w="4774"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ind w:left="46"/>
              <w:rPr>
                <w:rFonts w:asciiTheme="minorHAnsi" w:hAnsiTheme="minorHAnsi" w:cstheme="minorHAnsi"/>
                <w:u w:val="single"/>
              </w:rPr>
            </w:pPr>
            <w:r>
              <w:rPr>
                <w:rFonts w:asciiTheme="minorHAnsi" w:hAnsiTheme="minorHAnsi" w:cstheme="minorHAnsi"/>
              </w:rPr>
              <w:t xml:space="preserve">Policy information may be given in written form, whereas the steps needed to use the phone will best be presented by showing the person how to </w:t>
            </w:r>
            <w:r>
              <w:rPr>
                <w:rFonts w:asciiTheme="minorHAnsi" w:hAnsiTheme="minorHAnsi" w:cstheme="minorHAnsi"/>
              </w:rPr>
              <w:lastRenderedPageBreak/>
              <w:t xml:space="preserve">do this correctly and then giving them the opportunity to practice the new skill. Other ways to impart knowledge include interviews with other staff, mentoring, </w:t>
            </w:r>
            <w:r w:rsidR="001D6447">
              <w:rPr>
                <w:rFonts w:asciiTheme="minorHAnsi" w:hAnsiTheme="minorHAnsi" w:cstheme="minorHAnsi"/>
              </w:rPr>
              <w:t>audio-visual</w:t>
            </w:r>
            <w:r>
              <w:rPr>
                <w:rFonts w:asciiTheme="minorHAnsi" w:hAnsiTheme="minorHAnsi" w:cstheme="minorHAnsi"/>
              </w:rPr>
              <w:t xml:space="preserve"> presentations, pamphlets and brochures.</w:t>
            </w:r>
          </w:p>
        </w:tc>
      </w:tr>
    </w:tbl>
    <w:p w:rsidR="0001136E" w:rsidRDefault="0001136E" w:rsidP="0001136E">
      <w:pPr>
        <w:pStyle w:val="BoldBulTight0"/>
      </w:pPr>
    </w:p>
    <w:p w:rsidR="0001136E" w:rsidRPr="004038E4" w:rsidRDefault="0001136E" w:rsidP="0001136E">
      <w:pPr>
        <w:pStyle w:val="BoldBulTight0"/>
        <w:rPr>
          <w:u w:val="single"/>
        </w:rPr>
      </w:pPr>
      <w:r w:rsidRPr="004038E4">
        <w:rPr>
          <w:u w:val="single"/>
        </w:rPr>
        <w:t>The first day</w:t>
      </w:r>
    </w:p>
    <w:p w:rsidR="0001136E" w:rsidRPr="004038E4" w:rsidRDefault="0001136E" w:rsidP="004038E4">
      <w:r w:rsidRPr="004038E4">
        <w:t>The better prepared you are to welcome a new employee the easier the transition will be for everyone.</w:t>
      </w:r>
    </w:p>
    <w:p w:rsidR="0001136E" w:rsidRPr="004038E4" w:rsidRDefault="0001136E" w:rsidP="004038E4">
      <w:r w:rsidRPr="004038E4">
        <w:t>Schedule a particular staff member to be available to greet the new employee and conduct an introduction process, which may include a tour or formal presentation to start.</w:t>
      </w:r>
    </w:p>
    <w:p w:rsidR="0001136E" w:rsidRPr="004038E4" w:rsidRDefault="0001136E" w:rsidP="004038E4">
      <w:r w:rsidRPr="004038E4">
        <w:t>Remember a new employee will need to absorb a lot of information in a short amount of time, so they will likely have questions about these things later.</w:t>
      </w:r>
    </w:p>
    <w:p w:rsidR="0001136E" w:rsidRPr="004038E4" w:rsidRDefault="0001136E" w:rsidP="004038E4">
      <w:r w:rsidRPr="004038E4">
        <w:t xml:space="preserve">Balance the first day's schedule between orientation, meetings, and less formal gatherings. </w:t>
      </w:r>
    </w:p>
    <w:p w:rsidR="0001136E" w:rsidRPr="004038E4" w:rsidRDefault="0001136E" w:rsidP="004038E4">
      <w:r w:rsidRPr="004038E4">
        <w:t>Arrange for a group of staff members to meet informally, possibly over a lunch break or other company activity that may coincide with Day 1.</w:t>
      </w:r>
    </w:p>
    <w:p w:rsidR="0001136E" w:rsidRPr="004038E4" w:rsidRDefault="0001136E" w:rsidP="0001136E">
      <w:pPr>
        <w:pStyle w:val="BoldBulTight0"/>
        <w:rPr>
          <w:u w:val="single"/>
        </w:rPr>
      </w:pPr>
      <w:r w:rsidRPr="004038E4">
        <w:rPr>
          <w:u w:val="single"/>
        </w:rPr>
        <w:t>During the first week</w:t>
      </w:r>
    </w:p>
    <w:p w:rsidR="0001136E" w:rsidRDefault="0001136E" w:rsidP="0001136E">
      <w:r>
        <w:t>Make team members aware of their responsibilities and performance requirements as soon as practicable and take opportunities to coach team members who are unfamiliar with the procedures of the business</w:t>
      </w:r>
    </w:p>
    <w:p w:rsidR="0001136E" w:rsidRDefault="0001136E" w:rsidP="0001136E">
      <w:pPr>
        <w:rPr>
          <w:rFonts w:cstheme="minorHAnsi"/>
        </w:rPr>
      </w:pPr>
      <w:r>
        <w:rPr>
          <w:rFonts w:cstheme="minorHAnsi"/>
        </w:rPr>
        <w:t>Whereas the first day entails presenting a good deal of information to the new employee, the first week focuses on the exchange between the new employee and other staff members, primarily between the new staff member and direct supervisors or managers.</w:t>
      </w:r>
    </w:p>
    <w:p w:rsidR="0001136E" w:rsidRDefault="0001136E" w:rsidP="0001136E">
      <w:pPr>
        <w:pStyle w:val="BoldBulTight0"/>
      </w:pPr>
      <w:r>
        <w:t>As part of a check list that will be detailed more extensively, these first week actions can be summarised as:</w:t>
      </w:r>
    </w:p>
    <w:p w:rsidR="0001136E" w:rsidRDefault="0001136E" w:rsidP="0054089A">
      <w:pPr>
        <w:pStyle w:val="Bullets"/>
        <w:numPr>
          <w:ilvl w:val="0"/>
          <w:numId w:val="22"/>
        </w:numPr>
        <w:spacing w:line="240" w:lineRule="auto"/>
      </w:pPr>
      <w:r>
        <w:t>Meet/discuss information about processes</w:t>
      </w:r>
    </w:p>
    <w:p w:rsidR="0001136E" w:rsidRDefault="0001136E" w:rsidP="0054089A">
      <w:pPr>
        <w:pStyle w:val="Bullets"/>
        <w:numPr>
          <w:ilvl w:val="0"/>
          <w:numId w:val="22"/>
        </w:numPr>
        <w:spacing w:line="240" w:lineRule="auto"/>
      </w:pPr>
      <w:r>
        <w:t>Reporting and decisions processes</w:t>
      </w:r>
    </w:p>
    <w:p w:rsidR="0001136E" w:rsidRDefault="0001136E" w:rsidP="0054089A">
      <w:pPr>
        <w:pStyle w:val="Bullets"/>
        <w:numPr>
          <w:ilvl w:val="0"/>
          <w:numId w:val="22"/>
        </w:numPr>
        <w:spacing w:line="240" w:lineRule="auto"/>
      </w:pPr>
      <w:r>
        <w:t>Expectations, timelines and deliverables</w:t>
      </w:r>
    </w:p>
    <w:p w:rsidR="0001136E" w:rsidRDefault="0001136E" w:rsidP="0054089A">
      <w:pPr>
        <w:pStyle w:val="Bullets"/>
        <w:numPr>
          <w:ilvl w:val="0"/>
          <w:numId w:val="22"/>
        </w:numPr>
        <w:spacing w:line="240" w:lineRule="auto"/>
      </w:pPr>
      <w:r>
        <w:t xml:space="preserve">If the new employee has supervisory or managerial roles ensure that one-on-one meetings are scheduled within the first week </w:t>
      </w:r>
    </w:p>
    <w:p w:rsidR="0001136E" w:rsidRDefault="0001136E" w:rsidP="0054089A">
      <w:pPr>
        <w:pStyle w:val="Bullets"/>
        <w:numPr>
          <w:ilvl w:val="0"/>
          <w:numId w:val="22"/>
        </w:numPr>
        <w:spacing w:line="240" w:lineRule="auto"/>
      </w:pPr>
      <w:r>
        <w:t>Schedule meetings with other teams or departments to learn more about the whole organisation from many different perspectives and to create new relationships with key staff members</w:t>
      </w:r>
    </w:p>
    <w:p w:rsidR="0001136E" w:rsidRDefault="0001136E" w:rsidP="0054089A">
      <w:pPr>
        <w:pStyle w:val="Bullets"/>
        <w:numPr>
          <w:ilvl w:val="0"/>
          <w:numId w:val="22"/>
        </w:numPr>
        <w:spacing w:line="240" w:lineRule="auto"/>
      </w:pPr>
      <w:r>
        <w:t>Meet with senior managers, Board members and Directors, if appropriate to the role</w:t>
      </w:r>
      <w:r w:rsidR="004038E4">
        <w:t>.</w:t>
      </w:r>
    </w:p>
    <w:p w:rsidR="0001136E" w:rsidRDefault="0001136E" w:rsidP="0001136E">
      <w:pPr>
        <w:pStyle w:val="BoldBulTight0"/>
      </w:pPr>
      <w:r>
        <w:t>The first three months and beyond</w:t>
      </w:r>
      <w:r w:rsidR="004038E4">
        <w:t>:</w:t>
      </w:r>
    </w:p>
    <w:p w:rsidR="0001136E" w:rsidRPr="004038E4" w:rsidRDefault="0001136E" w:rsidP="004038E4">
      <w:r w:rsidRPr="004038E4">
        <w:t xml:space="preserve">Effective employee induction continues past the first week. </w:t>
      </w:r>
    </w:p>
    <w:p w:rsidR="0001136E" w:rsidRPr="004038E4" w:rsidRDefault="0001136E" w:rsidP="004038E4">
      <w:r w:rsidRPr="004038E4">
        <w:t>Throughout the first three months reviews should be undertaken on the previous methods used.</w:t>
      </w:r>
    </w:p>
    <w:p w:rsidR="0001136E" w:rsidRPr="004038E4" w:rsidRDefault="0001136E" w:rsidP="004038E4">
      <w:r w:rsidRPr="004038E4">
        <w:lastRenderedPageBreak/>
        <w:t>Seek additional opportunities to integrate new employees into work groups and into the organisation as a whole.</w:t>
      </w:r>
    </w:p>
    <w:p w:rsidR="0001136E" w:rsidRPr="004038E4" w:rsidRDefault="0001136E" w:rsidP="004038E4">
      <w:r w:rsidRPr="004038E4">
        <w:t xml:space="preserve">After 90 days, have the supervisor provide formal feedback on the new employee's performance and also solicit feedback from the employee. </w:t>
      </w:r>
    </w:p>
    <w:p w:rsidR="0001136E" w:rsidRPr="004038E4" w:rsidRDefault="0001136E" w:rsidP="004038E4">
      <w:r w:rsidRPr="004038E4">
        <w:t xml:space="preserve">Depending on the organisation's culture and policies, this meeting could involve a representative of the Human Resources Department. </w:t>
      </w:r>
    </w:p>
    <w:p w:rsidR="0001136E" w:rsidRPr="004038E4" w:rsidRDefault="0001136E" w:rsidP="004038E4">
      <w:r w:rsidRPr="004038E4">
        <w:t>During this meeting, any issues of concern should be addressed and accomplishments noted so that all parties are confident that the new employee is poised for success in his or her role.</w:t>
      </w:r>
    </w:p>
    <w:p w:rsidR="0001136E" w:rsidRPr="004038E4" w:rsidRDefault="0001136E" w:rsidP="004038E4">
      <w:r w:rsidRPr="004038E4">
        <w:t xml:space="preserve">Encourage the new employee to note any ideas they may have for improving the operations, strategy, or culture of the organisation. </w:t>
      </w:r>
    </w:p>
    <w:p w:rsidR="0001136E" w:rsidRPr="004038E4" w:rsidRDefault="0001136E" w:rsidP="004038E4">
      <w:r w:rsidRPr="004038E4">
        <w:t xml:space="preserve">The new employee may or may not feel comfortable sharing these suggestions immediately, but it is important that the organisation be open to the impressions of someone who is coming in with fresh eyes. </w:t>
      </w:r>
    </w:p>
    <w:p w:rsidR="0001136E" w:rsidRPr="004038E4" w:rsidRDefault="0001136E" w:rsidP="004038E4">
      <w:r w:rsidRPr="004038E4">
        <w:t>Allow employee induction to be an iterative process, one that evolves with your organisation's growth.</w:t>
      </w:r>
    </w:p>
    <w:p w:rsidR="0001136E" w:rsidRDefault="004038E4" w:rsidP="0001136E">
      <w:pPr>
        <w:spacing w:after="0" w:line="240" w:lineRule="auto"/>
        <w:rPr>
          <w:rFonts w:cstheme="majorBidi"/>
          <w:b/>
          <w:bCs/>
          <w:sz w:val="26"/>
          <w:szCs w:val="26"/>
          <w:lang w:val="en-GB"/>
        </w:rPr>
      </w:pPr>
      <w:r w:rsidRPr="004038E4">
        <w:rPr>
          <w:noProof/>
          <w:lang w:val="en-GB"/>
        </w:rPr>
        <w:drawing>
          <wp:anchor distT="0" distB="0" distL="114300" distR="114300" simplePos="0" relativeHeight="251772928" behindDoc="1" locked="0" layoutInCell="1" allowOverlap="1" wp14:anchorId="24C338AF" wp14:editId="70624C77">
            <wp:simplePos x="0" y="0"/>
            <wp:positionH relativeFrom="column">
              <wp:posOffset>1610995</wp:posOffset>
            </wp:positionH>
            <wp:positionV relativeFrom="paragraph">
              <wp:posOffset>438150</wp:posOffset>
            </wp:positionV>
            <wp:extent cx="1890395" cy="2721610"/>
            <wp:effectExtent l="0" t="0" r="0" b="2540"/>
            <wp:wrapTight wrapText="bothSides">
              <wp:wrapPolygon edited="0">
                <wp:start x="8924" y="0"/>
                <wp:lineTo x="8054" y="454"/>
                <wp:lineTo x="6748" y="1814"/>
                <wp:lineTo x="6748" y="2721"/>
                <wp:lineTo x="8054" y="4838"/>
                <wp:lineTo x="7183" y="7257"/>
                <wp:lineTo x="6312" y="8920"/>
                <wp:lineTo x="6095" y="10281"/>
                <wp:lineTo x="6312" y="12095"/>
                <wp:lineTo x="6748" y="14514"/>
                <wp:lineTo x="3700" y="16026"/>
                <wp:lineTo x="3700" y="16329"/>
                <wp:lineTo x="5659" y="16933"/>
                <wp:lineTo x="7401" y="21469"/>
                <wp:lineTo x="15019" y="21469"/>
                <wp:lineTo x="15237" y="19352"/>
                <wp:lineTo x="19155" y="16933"/>
                <wp:lineTo x="20243" y="16782"/>
                <wp:lineTo x="19155" y="16177"/>
                <wp:lineTo x="15019" y="14514"/>
                <wp:lineTo x="16978" y="12095"/>
                <wp:lineTo x="20026" y="7711"/>
                <wp:lineTo x="20243" y="6955"/>
                <wp:lineTo x="17631" y="5443"/>
                <wp:lineTo x="15672" y="4838"/>
                <wp:lineTo x="14584" y="2117"/>
                <wp:lineTo x="13060" y="454"/>
                <wp:lineTo x="12189" y="0"/>
                <wp:lineTo x="8924" y="0"/>
              </wp:wrapPolygon>
            </wp:wrapTight>
            <wp:docPr id="22" name="Picture 22" descr="stick_figure_holding_three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ick_figure_holding_three_3.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90395" cy="2721610"/>
                    </a:xfrm>
                    <a:prstGeom prst="rect">
                      <a:avLst/>
                    </a:prstGeom>
                    <a:noFill/>
                  </pic:spPr>
                </pic:pic>
              </a:graphicData>
            </a:graphic>
          </wp:anchor>
        </w:drawing>
      </w:r>
      <w:r w:rsidR="0001136E">
        <w:br w:type="page"/>
      </w:r>
    </w:p>
    <w:p w:rsidR="0001136E" w:rsidRDefault="0001136E" w:rsidP="0001136E">
      <w:pPr>
        <w:pStyle w:val="Heading3"/>
      </w:pPr>
      <w:bookmarkStart w:id="95" w:name="_Toc345158707"/>
      <w:bookmarkStart w:id="96" w:name="_Toc419285802"/>
      <w:r>
        <w:lastRenderedPageBreak/>
        <w:t>General organisational induction training checklist</w:t>
      </w:r>
      <w:bookmarkEnd w:id="95"/>
      <w:bookmarkEnd w:id="96"/>
    </w:p>
    <w:p w:rsidR="0001136E" w:rsidRPr="004038E4" w:rsidRDefault="0001136E" w:rsidP="0001136E">
      <w:pPr>
        <w:pStyle w:val="BoldBulTight0"/>
        <w:rPr>
          <w:u w:val="single"/>
        </w:rPr>
      </w:pPr>
      <w:r w:rsidRPr="004038E4">
        <w:rPr>
          <w:u w:val="single"/>
        </w:rPr>
        <w:t>Example template for induction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48"/>
      </w:tblGrid>
      <w:tr w:rsidR="0001136E" w:rsidTr="0001136E">
        <w:tc>
          <w:tcPr>
            <w:tcW w:w="9548" w:type="dxa"/>
            <w:tcBorders>
              <w:top w:val="single" w:sz="4" w:space="0" w:color="000000"/>
              <w:left w:val="single" w:sz="4" w:space="0" w:color="000000"/>
              <w:bottom w:val="single" w:sz="4" w:space="0" w:color="000000"/>
              <w:right w:val="single" w:sz="4" w:space="0" w:color="000000"/>
            </w:tcBorders>
          </w:tcPr>
          <w:p w:rsidR="0001136E" w:rsidRDefault="0001136E" w:rsidP="004038E4">
            <w:pPr>
              <w:spacing w:before="120" w:after="120" w:line="240" w:lineRule="auto"/>
              <w:rPr>
                <w:rFonts w:asciiTheme="minorHAnsi" w:hAnsiTheme="minorHAnsi" w:cstheme="minorHAnsi"/>
              </w:rPr>
            </w:pPr>
          </w:p>
          <w:p w:rsidR="0001136E" w:rsidRDefault="0001136E" w:rsidP="004038E4">
            <w:pPr>
              <w:pBdr>
                <w:top w:val="single" w:sz="4" w:space="1" w:color="auto"/>
                <w:left w:val="single" w:sz="4" w:space="4" w:color="auto"/>
                <w:bottom w:val="single" w:sz="4" w:space="1" w:color="auto"/>
                <w:right w:val="single" w:sz="4" w:space="4" w:color="auto"/>
              </w:pBdr>
              <w:shd w:val="clear" w:color="auto" w:fill="E5B8B7" w:themeFill="accent2" w:themeFillTint="66"/>
              <w:spacing w:before="120" w:after="120" w:line="240" w:lineRule="auto"/>
              <w:jc w:val="center"/>
              <w:rPr>
                <w:rFonts w:asciiTheme="minorHAnsi" w:hAnsiTheme="minorHAnsi" w:cstheme="minorHAnsi"/>
                <w:b/>
              </w:rPr>
            </w:pPr>
            <w:r>
              <w:rPr>
                <w:rFonts w:asciiTheme="minorHAnsi" w:hAnsiTheme="minorHAnsi" w:cstheme="minorHAnsi"/>
                <w:b/>
              </w:rPr>
              <w:t>Induction Checklist</w:t>
            </w:r>
          </w:p>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 xml:space="preserve">Employee Name: _________________________________ </w:t>
            </w:r>
          </w:p>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Date of Commencement: _______________</w:t>
            </w:r>
            <w:r>
              <w:rPr>
                <w:rFonts w:asciiTheme="minorHAnsi" w:hAnsiTheme="minorHAnsi" w:cstheme="minorHAnsi"/>
                <w:b/>
              </w:rPr>
              <w:br/>
            </w:r>
          </w:p>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b/>
              </w:rPr>
              <w:t>Position:</w:t>
            </w:r>
            <w:r>
              <w:rPr>
                <w:rFonts w:asciiTheme="minorHAnsi" w:hAnsiTheme="minorHAnsi" w:cstheme="minorHAnsi"/>
              </w:rPr>
              <w:t>___________________________________________________________________________</w:t>
            </w:r>
          </w:p>
          <w:p w:rsidR="0001136E" w:rsidRDefault="0001136E" w:rsidP="004038E4">
            <w:pPr>
              <w:spacing w:before="120" w:after="120" w:line="240" w:lineRule="auto"/>
              <w:rPr>
                <w:rFonts w:asciiTheme="minorHAnsi" w:hAnsiTheme="minorHAnsi" w:cstheme="minorHAnsi"/>
              </w:rPr>
            </w:pPr>
          </w:p>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rPr>
              <w:t>Employment Type:</w:t>
            </w:r>
            <w:r w:rsidR="003C46E9">
              <w:rPr>
                <w:rFonts w:asciiTheme="minorHAnsi" w:hAnsiTheme="minorHAnsi" w:cstheme="minorHAnsi"/>
              </w:rPr>
              <w:t xml:space="preserve"> </w:t>
            </w:r>
            <w:r>
              <w:rPr>
                <w:rFonts w:asciiTheme="minorHAnsi" w:hAnsiTheme="minorHAnsi" w:cstheme="minorHAnsi"/>
              </w:rPr>
              <w:t xml:space="preserve"> Full-Time </w:t>
            </w:r>
            <w:r>
              <w:rPr>
                <w:rFonts w:asciiTheme="minorHAnsi" w:hAnsiTheme="minorHAnsi" w:cstheme="minorHAnsi"/>
              </w:rPr>
              <w:sym w:font="Wingdings" w:char="F0A8"/>
            </w:r>
            <w:r w:rsidR="003C46E9">
              <w:rPr>
                <w:rFonts w:asciiTheme="minorHAnsi" w:hAnsiTheme="minorHAnsi" w:cstheme="minorHAnsi"/>
              </w:rPr>
              <w:t xml:space="preserve">  </w:t>
            </w:r>
            <w:r>
              <w:rPr>
                <w:rFonts w:asciiTheme="minorHAnsi" w:hAnsiTheme="minorHAnsi" w:cstheme="minorHAnsi"/>
              </w:rPr>
              <w:t xml:space="preserve">Part-Time </w:t>
            </w:r>
            <w:r>
              <w:rPr>
                <w:rFonts w:asciiTheme="minorHAnsi" w:hAnsiTheme="minorHAnsi" w:cstheme="minorHAnsi"/>
              </w:rPr>
              <w:sym w:font="Wingdings" w:char="F0A8"/>
            </w:r>
            <w:r w:rsidR="003C46E9">
              <w:rPr>
                <w:rFonts w:asciiTheme="minorHAnsi" w:hAnsiTheme="minorHAnsi" w:cstheme="minorHAnsi"/>
              </w:rPr>
              <w:t xml:space="preserve">  </w:t>
            </w:r>
            <w:r>
              <w:rPr>
                <w:rFonts w:asciiTheme="minorHAnsi" w:hAnsiTheme="minorHAnsi" w:cstheme="minorHAnsi"/>
              </w:rPr>
              <w:t xml:space="preserve">Volunteer </w:t>
            </w:r>
            <w:r>
              <w:rPr>
                <w:rFonts w:asciiTheme="minorHAnsi" w:hAnsiTheme="minorHAnsi" w:cstheme="minorHAnsi"/>
              </w:rPr>
              <w:sym w:font="Wingdings" w:char="F0A8"/>
            </w:r>
            <w:r w:rsidR="003C46E9">
              <w:rPr>
                <w:rFonts w:asciiTheme="minorHAnsi" w:hAnsiTheme="minorHAnsi" w:cstheme="minorHAnsi"/>
              </w:rPr>
              <w:t xml:space="preserve">  </w:t>
            </w:r>
            <w:r>
              <w:rPr>
                <w:rFonts w:asciiTheme="minorHAnsi" w:hAnsiTheme="minorHAnsi" w:cstheme="minorHAnsi"/>
              </w:rPr>
              <w:t xml:space="preserve">Contractor </w:t>
            </w:r>
            <w:r>
              <w:rPr>
                <w:rFonts w:asciiTheme="minorHAnsi" w:hAnsiTheme="minorHAnsi" w:cstheme="minorHAnsi"/>
              </w:rPr>
              <w:sym w:font="Wingdings" w:char="F0A8"/>
            </w:r>
          </w:p>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i/>
              </w:rPr>
              <w:t>(tick appropriate box)</w:t>
            </w:r>
          </w:p>
        </w:tc>
      </w:tr>
      <w:tr w:rsidR="0001136E" w:rsidTr="0001136E">
        <w:tc>
          <w:tcPr>
            <w:tcW w:w="9548"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numPr>
                <w:ilvl w:val="0"/>
                <w:numId w:val="23"/>
              </w:numPr>
              <w:pBdr>
                <w:top w:val="single" w:sz="4" w:space="1" w:color="auto"/>
                <w:left w:val="single" w:sz="4" w:space="4" w:color="auto"/>
                <w:bottom w:val="single" w:sz="4" w:space="1" w:color="auto"/>
                <w:right w:val="single" w:sz="4" w:space="4" w:color="auto"/>
              </w:pBdr>
              <w:shd w:val="clear" w:color="auto" w:fill="F2DBDB" w:themeFill="accent2" w:themeFillTint="33"/>
              <w:spacing w:before="120" w:after="120" w:line="240" w:lineRule="auto"/>
              <w:ind w:left="1440"/>
              <w:rPr>
                <w:rFonts w:asciiTheme="minorHAnsi" w:hAnsiTheme="minorHAnsi" w:cstheme="minorHAnsi"/>
                <w:b/>
              </w:rPr>
            </w:pPr>
            <w:r>
              <w:rPr>
                <w:rFonts w:asciiTheme="minorHAnsi" w:hAnsiTheme="minorHAnsi" w:cstheme="minorHAnsi"/>
                <w:b/>
              </w:rPr>
              <w:t>Welcome new employees</w:t>
            </w:r>
          </w:p>
          <w:p w:rsidR="0001136E" w:rsidRDefault="0001136E" w:rsidP="004038E4">
            <w:pPr>
              <w:spacing w:before="120" w:after="120" w:line="240" w:lineRule="auto"/>
              <w:ind w:left="360"/>
              <w:rPr>
                <w:rFonts w:asciiTheme="minorHAnsi" w:hAnsiTheme="minorHAnsi" w:cstheme="minorHAnsi"/>
              </w:rPr>
            </w:pPr>
            <w:r>
              <w:rPr>
                <w:rFonts w:asciiTheme="minorHAnsi" w:hAnsiTheme="minorHAnsi" w:cstheme="minorHAnsi"/>
              </w:rPr>
              <w:t>Welcome new employee to the organisation.</w:t>
            </w:r>
          </w:p>
          <w:p w:rsidR="0001136E" w:rsidRDefault="0001136E" w:rsidP="004038E4">
            <w:pPr>
              <w:spacing w:before="120" w:after="120" w:line="240" w:lineRule="auto"/>
              <w:ind w:left="360"/>
              <w:rPr>
                <w:rFonts w:asciiTheme="minorHAnsi" w:hAnsiTheme="minorHAnsi" w:cstheme="minorHAnsi"/>
                <w:b/>
                <w:sz w:val="2"/>
              </w:rPr>
            </w:pPr>
            <w:r>
              <w:rPr>
                <w:rFonts w:asciiTheme="minorHAnsi" w:hAnsiTheme="minorHAnsi" w:cstheme="minorHAnsi"/>
                <w:b/>
                <w:i/>
              </w:rPr>
              <w:t>Provide copies of:</w:t>
            </w:r>
            <w:r>
              <w:rPr>
                <w:rFonts w:asciiTheme="minorHAnsi" w:hAnsiTheme="minorHAnsi" w:cstheme="minorHAnsi"/>
                <w:b/>
                <w:i/>
              </w:rPr>
              <w:br/>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Employee Handbook</w:t>
            </w:r>
          </w:p>
          <w:p w:rsidR="0001136E" w:rsidRDefault="00A822A1"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Workplace</w:t>
            </w:r>
            <w:r w:rsidR="0001136E">
              <w:rPr>
                <w:rFonts w:asciiTheme="minorHAnsi" w:hAnsiTheme="minorHAnsi" w:cstheme="minorHAnsi"/>
              </w:rPr>
              <w:t xml:space="preserve"> Health and Safety Policy</w:t>
            </w:r>
          </w:p>
        </w:tc>
      </w:tr>
      <w:tr w:rsidR="0001136E" w:rsidTr="0001136E">
        <w:tc>
          <w:tcPr>
            <w:tcW w:w="9548"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numPr>
                <w:ilvl w:val="0"/>
                <w:numId w:val="23"/>
              </w:numPr>
              <w:pBdr>
                <w:top w:val="single" w:sz="4" w:space="1" w:color="auto"/>
                <w:left w:val="single" w:sz="4" w:space="4" w:color="auto"/>
                <w:bottom w:val="single" w:sz="4" w:space="1" w:color="auto"/>
                <w:right w:val="single" w:sz="4" w:space="4" w:color="auto"/>
              </w:pBdr>
              <w:shd w:val="clear" w:color="auto" w:fill="F2DBDB" w:themeFill="accent2" w:themeFillTint="33"/>
              <w:spacing w:before="120" w:after="120" w:line="240" w:lineRule="auto"/>
              <w:ind w:left="1440"/>
              <w:rPr>
                <w:rFonts w:asciiTheme="minorHAnsi" w:hAnsiTheme="minorHAnsi" w:cstheme="minorHAnsi"/>
                <w:b/>
              </w:rPr>
            </w:pPr>
            <w:r>
              <w:rPr>
                <w:rFonts w:asciiTheme="minorHAnsi" w:hAnsiTheme="minorHAnsi" w:cstheme="minorHAnsi"/>
                <w:b/>
              </w:rPr>
              <w:t>Introduction</w:t>
            </w:r>
          </w:p>
          <w:p w:rsidR="0001136E" w:rsidRDefault="0001136E" w:rsidP="004038E4">
            <w:pPr>
              <w:spacing w:before="120" w:after="120" w:line="240" w:lineRule="auto"/>
              <w:ind w:left="360"/>
              <w:rPr>
                <w:rFonts w:asciiTheme="minorHAnsi" w:hAnsiTheme="minorHAnsi" w:cstheme="minorHAnsi"/>
              </w:rPr>
            </w:pPr>
            <w:r>
              <w:rPr>
                <w:rFonts w:asciiTheme="minorHAnsi" w:hAnsiTheme="minorHAnsi" w:cstheme="minorHAnsi"/>
              </w:rPr>
              <w:t xml:space="preserve">Provide an overview of the Organisation, including: </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Size</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Organisational structure</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Number of Employees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Services provided</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 xml:space="preserve">Introduce employee </w:t>
            </w:r>
          </w:p>
        </w:tc>
      </w:tr>
      <w:tr w:rsidR="0001136E" w:rsidTr="0001136E">
        <w:tc>
          <w:tcPr>
            <w:tcW w:w="9548"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pBdr>
                <w:top w:val="single" w:sz="4" w:space="1" w:color="auto"/>
                <w:left w:val="single" w:sz="4" w:space="4" w:color="auto"/>
                <w:bottom w:val="single" w:sz="4" w:space="1" w:color="auto"/>
                <w:right w:val="single" w:sz="4" w:space="4" w:color="auto"/>
              </w:pBdr>
              <w:shd w:val="clear" w:color="auto" w:fill="F2DBDB" w:themeFill="accent2" w:themeFillTint="33"/>
              <w:spacing w:before="120" w:after="120" w:line="240" w:lineRule="auto"/>
              <w:ind w:left="360"/>
              <w:rPr>
                <w:rFonts w:asciiTheme="minorHAnsi" w:hAnsiTheme="minorHAnsi" w:cstheme="minorHAnsi"/>
                <w:b/>
              </w:rPr>
            </w:pPr>
            <w:r>
              <w:rPr>
                <w:rFonts w:asciiTheme="minorHAnsi" w:hAnsiTheme="minorHAnsi" w:cstheme="minorHAnsi"/>
                <w:b/>
              </w:rPr>
              <w:t>3</w:t>
            </w:r>
            <w:r>
              <w:rPr>
                <w:rFonts w:asciiTheme="minorHAnsi" w:hAnsiTheme="minorHAnsi" w:cstheme="minorHAnsi"/>
                <w:b/>
                <w:shd w:val="clear" w:color="auto" w:fill="F2DBDB" w:themeFill="accent2" w:themeFillTint="33"/>
              </w:rPr>
              <w:t>. Provide information about conditions of employment</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Position description</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Relationship of job to other jobs within the Organisation</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Leave entitlements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Remuneration and Superannuation</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Professional image</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Training and development</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 xml:space="preserve">Organisational policies </w:t>
            </w:r>
          </w:p>
          <w:p w:rsidR="0001136E" w:rsidRDefault="0001136E" w:rsidP="004038E4">
            <w:pPr>
              <w:spacing w:before="120" w:after="120" w:line="240" w:lineRule="auto"/>
              <w:ind w:left="360" w:firstLine="360"/>
              <w:rPr>
                <w:rFonts w:asciiTheme="minorHAnsi" w:hAnsiTheme="minorHAnsi" w:cstheme="minorHAnsi"/>
              </w:rPr>
            </w:pPr>
            <w:r>
              <w:rPr>
                <w:rFonts w:asciiTheme="minorHAnsi" w:hAnsiTheme="minorHAnsi" w:cstheme="minorHAnsi"/>
                <w:b/>
                <w:i/>
              </w:rPr>
              <w:t>Including:</w:t>
            </w:r>
            <w:r>
              <w:rPr>
                <w:rFonts w:asciiTheme="minorHAnsi" w:hAnsiTheme="minorHAnsi" w:cstheme="minorHAnsi"/>
                <w:b/>
                <w:i/>
              </w:rPr>
              <w:tab/>
            </w:r>
            <w:r>
              <w:rPr>
                <w:rFonts w:asciiTheme="minorHAnsi" w:hAnsiTheme="minorHAnsi" w:cstheme="minorHAnsi"/>
              </w:rPr>
              <w:t>Equal employment opportunity</w:t>
            </w:r>
          </w:p>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Harassment</w:t>
            </w:r>
          </w:p>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t>Code of conduct</w:t>
            </w:r>
          </w:p>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rPr>
              <w:lastRenderedPageBreak/>
              <w:tab/>
            </w:r>
            <w:r>
              <w:rPr>
                <w:rFonts w:asciiTheme="minorHAnsi" w:hAnsiTheme="minorHAnsi" w:cstheme="minorHAnsi"/>
              </w:rPr>
              <w:tab/>
            </w:r>
            <w:r>
              <w:rPr>
                <w:rFonts w:asciiTheme="minorHAnsi" w:hAnsiTheme="minorHAnsi" w:cstheme="minorHAnsi"/>
              </w:rPr>
              <w:tab/>
              <w:t>Grievance procedures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Worker’s Compensation</w:t>
            </w:r>
          </w:p>
        </w:tc>
      </w:tr>
      <w:tr w:rsidR="0001136E" w:rsidTr="0001136E">
        <w:tc>
          <w:tcPr>
            <w:tcW w:w="9548"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pBdr>
                <w:top w:val="single" w:sz="4" w:space="1" w:color="auto"/>
                <w:left w:val="single" w:sz="4" w:space="4" w:color="auto"/>
                <w:bottom w:val="single" w:sz="4" w:space="1" w:color="auto"/>
                <w:right w:val="single" w:sz="4" w:space="4" w:color="auto"/>
              </w:pBdr>
              <w:shd w:val="clear" w:color="auto" w:fill="F2DBDB" w:themeFill="accent2" w:themeFillTint="33"/>
              <w:spacing w:before="120" w:after="120" w:line="240" w:lineRule="auto"/>
              <w:ind w:left="360"/>
              <w:rPr>
                <w:rFonts w:asciiTheme="minorHAnsi" w:hAnsiTheme="minorHAnsi" w:cstheme="minorHAnsi"/>
                <w:b/>
              </w:rPr>
            </w:pPr>
            <w:r>
              <w:rPr>
                <w:rFonts w:asciiTheme="minorHAnsi" w:hAnsiTheme="minorHAnsi" w:cstheme="minorHAnsi"/>
                <w:b/>
              </w:rPr>
              <w:lastRenderedPageBreak/>
              <w:t xml:space="preserve">4. </w:t>
            </w:r>
            <w:r w:rsidR="00A822A1">
              <w:rPr>
                <w:rFonts w:asciiTheme="minorHAnsi" w:hAnsiTheme="minorHAnsi" w:cstheme="minorHAnsi"/>
                <w:b/>
              </w:rPr>
              <w:t>Workplace</w:t>
            </w:r>
            <w:r>
              <w:rPr>
                <w:rFonts w:asciiTheme="minorHAnsi" w:hAnsiTheme="minorHAnsi" w:cstheme="minorHAnsi"/>
                <w:b/>
              </w:rPr>
              <w:t xml:space="preserve"> health and safety overview</w:t>
            </w:r>
          </w:p>
          <w:p w:rsidR="0001136E" w:rsidRDefault="00A822A1"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Workplace</w:t>
            </w:r>
            <w:r w:rsidR="0001136E">
              <w:rPr>
                <w:rFonts w:asciiTheme="minorHAnsi" w:hAnsiTheme="minorHAnsi" w:cstheme="minorHAnsi"/>
              </w:rPr>
              <w:t xml:space="preserve"> Health And Safety Policy</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Safe work practices and rules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Manual Handling</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General housekeeping</w:t>
            </w:r>
          </w:p>
          <w:p w:rsidR="0001136E" w:rsidRDefault="0001136E" w:rsidP="004038E4">
            <w:pPr>
              <w:spacing w:before="120" w:after="120" w:line="240" w:lineRule="auto"/>
              <w:ind w:left="360"/>
              <w:rPr>
                <w:rFonts w:asciiTheme="minorHAnsi" w:hAnsiTheme="minorHAnsi" w:cstheme="minorHAnsi"/>
                <w:b/>
                <w:i/>
              </w:rPr>
            </w:pPr>
            <w:r>
              <w:rPr>
                <w:rFonts w:asciiTheme="minorHAnsi" w:hAnsiTheme="minorHAnsi" w:cstheme="minorHAnsi"/>
                <w:b/>
                <w:i/>
              </w:rPr>
              <w:t xml:space="preserve">Fire Safety: </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Explain and/or demonstrate the fire warning system</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Fire evacuation procedures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Assembly point for evacuation</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Types and locations of fire extinguishers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Fire wardens</w:t>
            </w:r>
          </w:p>
          <w:p w:rsidR="0001136E" w:rsidRDefault="0001136E" w:rsidP="004038E4">
            <w:pPr>
              <w:spacing w:before="120" w:after="120" w:line="240" w:lineRule="auto"/>
              <w:ind w:left="360"/>
              <w:rPr>
                <w:rFonts w:asciiTheme="minorHAnsi" w:hAnsiTheme="minorHAnsi" w:cstheme="minorHAnsi"/>
                <w:b/>
                <w:i/>
              </w:rPr>
            </w:pPr>
            <w:r>
              <w:rPr>
                <w:rFonts w:asciiTheme="minorHAnsi" w:hAnsiTheme="minorHAnsi" w:cstheme="minorHAnsi"/>
                <w:b/>
                <w:i/>
              </w:rPr>
              <w:t>Injury and Incident Reporting:</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Process for reporting injury, incidents or hazards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Location of first aid facilities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 xml:space="preserve">First aid and </w:t>
            </w:r>
            <w:r w:rsidR="00A822A1">
              <w:rPr>
                <w:rFonts w:asciiTheme="minorHAnsi" w:hAnsiTheme="minorHAnsi" w:cstheme="minorHAnsi"/>
              </w:rPr>
              <w:t xml:space="preserve">workplace </w:t>
            </w:r>
            <w:r>
              <w:rPr>
                <w:rFonts w:asciiTheme="minorHAnsi" w:hAnsiTheme="minorHAnsi" w:cstheme="minorHAnsi"/>
              </w:rPr>
              <w:t>health and safety representatives</w:t>
            </w:r>
          </w:p>
        </w:tc>
      </w:tr>
      <w:tr w:rsidR="0001136E" w:rsidTr="0001136E">
        <w:tc>
          <w:tcPr>
            <w:tcW w:w="9548"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pBdr>
                <w:top w:val="single" w:sz="4" w:space="1" w:color="auto"/>
                <w:left w:val="single" w:sz="4" w:space="4" w:color="auto"/>
                <w:bottom w:val="single" w:sz="4" w:space="1" w:color="auto"/>
                <w:right w:val="single" w:sz="4" w:space="4" w:color="auto"/>
              </w:pBdr>
              <w:shd w:val="clear" w:color="auto" w:fill="F2DBDB" w:themeFill="accent2" w:themeFillTint="33"/>
              <w:spacing w:before="120" w:after="120" w:line="240" w:lineRule="auto"/>
              <w:ind w:left="360"/>
              <w:rPr>
                <w:rFonts w:asciiTheme="minorHAnsi" w:hAnsiTheme="minorHAnsi" w:cstheme="minorHAnsi"/>
                <w:b/>
              </w:rPr>
            </w:pPr>
            <w:r>
              <w:rPr>
                <w:rFonts w:asciiTheme="minorHAnsi" w:hAnsiTheme="minorHAnsi" w:cstheme="minorHAnsi"/>
                <w:b/>
              </w:rPr>
              <w:t>5. Put new employees at ease with their new environment</w:t>
            </w:r>
          </w:p>
          <w:p w:rsidR="0001136E" w:rsidRDefault="0001136E" w:rsidP="004038E4">
            <w:pPr>
              <w:spacing w:before="120" w:after="120" w:line="240" w:lineRule="auto"/>
              <w:ind w:left="360"/>
              <w:rPr>
                <w:rFonts w:asciiTheme="minorHAnsi" w:hAnsiTheme="minorHAnsi" w:cstheme="minorHAnsi"/>
                <w:b/>
                <w:i/>
              </w:rPr>
            </w:pPr>
            <w:r>
              <w:rPr>
                <w:rFonts w:asciiTheme="minorHAnsi" w:hAnsiTheme="minorHAnsi" w:cstheme="minorHAnsi"/>
                <w:b/>
                <w:i/>
              </w:rPr>
              <w:t>Conduct office tour, including:</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Toilets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Tea room/canteen</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First aid facilities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Car Parking</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Noticeboards</w:t>
            </w:r>
          </w:p>
          <w:p w:rsidR="0001136E" w:rsidRDefault="0001136E" w:rsidP="004038E4">
            <w:pPr>
              <w:spacing w:before="120" w:after="120" w:line="240" w:lineRule="auto"/>
              <w:ind w:left="360"/>
              <w:rPr>
                <w:rFonts w:asciiTheme="minorHAnsi" w:hAnsiTheme="minorHAnsi" w:cstheme="minorHAnsi"/>
                <w:b/>
                <w:i/>
              </w:rPr>
            </w:pPr>
            <w:r>
              <w:rPr>
                <w:rFonts w:asciiTheme="minorHAnsi" w:hAnsiTheme="minorHAnsi" w:cstheme="minorHAnsi"/>
                <w:b/>
                <w:i/>
              </w:rPr>
              <w:t>Overview of local area:</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Local shops/facilities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 xml:space="preserve">Public transport </w:t>
            </w:r>
          </w:p>
          <w:p w:rsidR="0001136E" w:rsidRDefault="0001136E" w:rsidP="004038E4">
            <w:pPr>
              <w:spacing w:before="120" w:after="120" w:line="240" w:lineRule="auto"/>
              <w:ind w:left="360"/>
              <w:rPr>
                <w:rFonts w:asciiTheme="minorHAnsi" w:hAnsiTheme="minorHAnsi" w:cstheme="minorHAnsi"/>
                <w:b/>
                <w:i/>
              </w:rPr>
            </w:pPr>
            <w:r>
              <w:rPr>
                <w:rFonts w:asciiTheme="minorHAnsi" w:hAnsiTheme="minorHAnsi" w:cstheme="minorHAnsi"/>
                <w:b/>
                <w:i/>
              </w:rPr>
              <w:t>Introduce new employee to:</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Managers and Supervisors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Employees</w:t>
            </w:r>
          </w:p>
          <w:p w:rsidR="0001136E" w:rsidRDefault="00A822A1"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Workplace</w:t>
            </w:r>
            <w:r w:rsidR="0001136E">
              <w:rPr>
                <w:rFonts w:asciiTheme="minorHAnsi" w:hAnsiTheme="minorHAnsi" w:cstheme="minorHAnsi"/>
              </w:rPr>
              <w:t xml:space="preserve"> health and safety representatives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First Aiders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Fire Wardens</w:t>
            </w:r>
          </w:p>
        </w:tc>
      </w:tr>
      <w:tr w:rsidR="0001136E" w:rsidTr="0001136E">
        <w:tc>
          <w:tcPr>
            <w:tcW w:w="9548"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pBdr>
                <w:top w:val="single" w:sz="4" w:space="1" w:color="auto"/>
                <w:left w:val="single" w:sz="4" w:space="4" w:color="auto"/>
                <w:bottom w:val="single" w:sz="4" w:space="1" w:color="auto"/>
                <w:right w:val="single" w:sz="4" w:space="4" w:color="auto"/>
              </w:pBdr>
              <w:shd w:val="clear" w:color="auto" w:fill="F2DBDB" w:themeFill="accent2" w:themeFillTint="33"/>
              <w:spacing w:before="120" w:after="120" w:line="240" w:lineRule="auto"/>
              <w:ind w:left="360"/>
              <w:rPr>
                <w:rFonts w:asciiTheme="minorHAnsi" w:hAnsiTheme="minorHAnsi" w:cstheme="minorHAnsi"/>
                <w:b/>
              </w:rPr>
            </w:pPr>
            <w:r>
              <w:rPr>
                <w:rFonts w:asciiTheme="minorHAnsi" w:hAnsiTheme="minorHAnsi" w:cstheme="minorHAnsi"/>
                <w:b/>
              </w:rPr>
              <w:t>6. Assign a mentor for the next two/three weeks:</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lastRenderedPageBreak/>
              <w:t>Mentor name _________________________________________________</w:t>
            </w:r>
          </w:p>
          <w:p w:rsidR="0001136E" w:rsidRDefault="0001136E" w:rsidP="004038E4">
            <w:pPr>
              <w:numPr>
                <w:ilvl w:val="0"/>
                <w:numId w:val="24"/>
              </w:numPr>
              <w:spacing w:before="120" w:after="120" w:line="240" w:lineRule="auto"/>
              <w:rPr>
                <w:rFonts w:asciiTheme="minorHAnsi" w:hAnsiTheme="minorHAnsi" w:cstheme="minorHAnsi"/>
              </w:rPr>
            </w:pPr>
            <w:r>
              <w:rPr>
                <w:rFonts w:asciiTheme="minorHAnsi" w:hAnsiTheme="minorHAnsi" w:cstheme="minorHAnsi"/>
              </w:rPr>
              <w:t>Distribute Induction Evaluation for the employee to complete within three weeks</w:t>
            </w:r>
          </w:p>
        </w:tc>
      </w:tr>
      <w:tr w:rsidR="0001136E" w:rsidTr="0001136E">
        <w:tc>
          <w:tcPr>
            <w:tcW w:w="9548" w:type="dxa"/>
            <w:tcBorders>
              <w:top w:val="single" w:sz="4" w:space="0" w:color="000000"/>
              <w:left w:val="single" w:sz="4" w:space="0" w:color="000000"/>
              <w:bottom w:val="single" w:sz="4" w:space="0" w:color="000000"/>
              <w:right w:val="single" w:sz="4" w:space="0" w:color="000000"/>
            </w:tcBorders>
          </w:tcPr>
          <w:p w:rsidR="0001136E" w:rsidRDefault="0001136E" w:rsidP="004038E4">
            <w:pPr>
              <w:numPr>
                <w:ilvl w:val="0"/>
                <w:numId w:val="25"/>
              </w:numPr>
              <w:pBdr>
                <w:top w:val="single" w:sz="4" w:space="1" w:color="auto"/>
                <w:left w:val="single" w:sz="4" w:space="4" w:color="auto"/>
                <w:bottom w:val="single" w:sz="4" w:space="1" w:color="auto"/>
                <w:right w:val="single" w:sz="4" w:space="4" w:color="auto"/>
              </w:pBdr>
              <w:shd w:val="clear" w:color="auto" w:fill="F2DBDB" w:themeFill="accent2" w:themeFillTint="33"/>
              <w:spacing w:before="120" w:after="120" w:line="240" w:lineRule="auto"/>
              <w:rPr>
                <w:rFonts w:asciiTheme="minorHAnsi" w:hAnsiTheme="minorHAnsi" w:cstheme="minorHAnsi"/>
                <w:b/>
              </w:rPr>
            </w:pPr>
            <w:r>
              <w:rPr>
                <w:rFonts w:asciiTheme="minorHAnsi" w:hAnsiTheme="minorHAnsi" w:cstheme="minorHAnsi"/>
                <w:b/>
              </w:rPr>
              <w:lastRenderedPageBreak/>
              <w:t>Confirmation of completed induction</w:t>
            </w:r>
          </w:p>
          <w:p w:rsidR="0001136E" w:rsidRDefault="0001136E" w:rsidP="004038E4">
            <w:pPr>
              <w:spacing w:before="120" w:after="120" w:line="240" w:lineRule="auto"/>
              <w:ind w:left="360"/>
              <w:rPr>
                <w:rFonts w:asciiTheme="minorHAnsi" w:hAnsiTheme="minorHAnsi" w:cstheme="minorHAnsi"/>
              </w:rPr>
            </w:pPr>
            <w:r>
              <w:rPr>
                <w:rFonts w:asciiTheme="minorHAnsi" w:hAnsiTheme="minorHAnsi" w:cstheme="minorHAnsi"/>
              </w:rPr>
              <w:t>Employee Name: ____________________________________________</w:t>
            </w:r>
          </w:p>
          <w:p w:rsidR="0001136E" w:rsidRDefault="0001136E" w:rsidP="004038E4">
            <w:pPr>
              <w:spacing w:before="120" w:after="120" w:line="240" w:lineRule="auto"/>
              <w:ind w:left="360"/>
              <w:rPr>
                <w:rFonts w:asciiTheme="minorHAnsi" w:hAnsiTheme="minorHAnsi" w:cstheme="minorHAnsi"/>
              </w:rPr>
            </w:pPr>
            <w:r>
              <w:rPr>
                <w:rFonts w:asciiTheme="minorHAnsi" w:hAnsiTheme="minorHAnsi" w:cstheme="minorHAnsi"/>
              </w:rPr>
              <w:t>Employee Signature: _________________________________________</w:t>
            </w:r>
          </w:p>
          <w:p w:rsidR="0001136E" w:rsidRDefault="0001136E" w:rsidP="004038E4">
            <w:pPr>
              <w:spacing w:before="120" w:after="120" w:line="240" w:lineRule="auto"/>
              <w:ind w:left="360"/>
              <w:rPr>
                <w:rFonts w:asciiTheme="minorHAnsi" w:hAnsiTheme="minorHAnsi" w:cstheme="minorHAnsi"/>
              </w:rPr>
            </w:pPr>
            <w:r>
              <w:rPr>
                <w:rFonts w:asciiTheme="minorHAnsi" w:hAnsiTheme="minorHAnsi" w:cstheme="minorHAnsi"/>
              </w:rPr>
              <w:t>Date: ______________________________________________________</w:t>
            </w:r>
          </w:p>
          <w:p w:rsidR="0001136E" w:rsidRDefault="0001136E" w:rsidP="004038E4">
            <w:pPr>
              <w:spacing w:before="120" w:after="120" w:line="240" w:lineRule="auto"/>
              <w:ind w:left="360"/>
              <w:rPr>
                <w:rFonts w:asciiTheme="minorHAnsi" w:hAnsiTheme="minorHAnsi" w:cstheme="minorHAnsi"/>
              </w:rPr>
            </w:pPr>
            <w:r>
              <w:rPr>
                <w:rFonts w:asciiTheme="minorHAnsi" w:hAnsiTheme="minorHAnsi" w:cstheme="minorHAnsi"/>
              </w:rPr>
              <w:t>Manager/Supervisor Name___________________________________</w:t>
            </w:r>
          </w:p>
          <w:p w:rsidR="0001136E" w:rsidRDefault="0001136E" w:rsidP="004038E4">
            <w:pPr>
              <w:spacing w:before="120" w:after="120" w:line="240" w:lineRule="auto"/>
              <w:ind w:left="360"/>
              <w:rPr>
                <w:rFonts w:asciiTheme="minorHAnsi" w:hAnsiTheme="minorHAnsi" w:cstheme="minorHAnsi"/>
              </w:rPr>
            </w:pPr>
            <w:r>
              <w:rPr>
                <w:rFonts w:asciiTheme="minorHAnsi" w:hAnsiTheme="minorHAnsi" w:cstheme="minorHAnsi"/>
              </w:rPr>
              <w:t>Manager/Supervisor Signature: _______________________________</w:t>
            </w:r>
          </w:p>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rPr>
              <w:t>Date: ______________________________________________________</w:t>
            </w:r>
          </w:p>
          <w:p w:rsidR="0001136E" w:rsidRDefault="0001136E" w:rsidP="004038E4">
            <w:pPr>
              <w:spacing w:before="120" w:after="120" w:line="240" w:lineRule="auto"/>
              <w:rPr>
                <w:rFonts w:asciiTheme="minorHAnsi" w:hAnsiTheme="minorHAnsi" w:cstheme="minorHAnsi"/>
              </w:rPr>
            </w:pPr>
          </w:p>
        </w:tc>
      </w:tr>
    </w:tbl>
    <w:p w:rsidR="0001136E" w:rsidRDefault="0001136E" w:rsidP="0001136E">
      <w:pPr>
        <w:rPr>
          <w:rFonts w:cstheme="minorHAnsi"/>
        </w:rPr>
      </w:pPr>
    </w:p>
    <w:p w:rsidR="0001136E" w:rsidRDefault="0001136E" w:rsidP="0001136E">
      <w:pPr>
        <w:spacing w:after="0" w:line="240" w:lineRule="auto"/>
        <w:rPr>
          <w:rFonts w:cstheme="majorBidi"/>
          <w:b/>
          <w:bCs/>
          <w:sz w:val="26"/>
          <w:szCs w:val="26"/>
          <w:lang w:val="en-GB"/>
        </w:rPr>
      </w:pPr>
      <w:r>
        <w:br w:type="page"/>
      </w:r>
    </w:p>
    <w:p w:rsidR="0001136E" w:rsidRDefault="0001136E" w:rsidP="0001136E">
      <w:pPr>
        <w:pStyle w:val="Heading3"/>
      </w:pPr>
      <w:bookmarkStart w:id="97" w:name="_Toc419285803"/>
      <w:r>
        <w:rPr>
          <w:noProof/>
        </w:rPr>
        <w:lastRenderedPageBreak/>
        <w:drawing>
          <wp:anchor distT="0" distB="0" distL="114300" distR="114300" simplePos="0" relativeHeight="251774976"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2C</w:t>
      </w:r>
      <w:bookmarkEnd w:id="97"/>
    </w:p>
    <w:p w:rsidR="0001136E" w:rsidRDefault="0001136E" w:rsidP="00773C6B">
      <w:pPr>
        <w:pStyle w:val="Heading2"/>
      </w:pPr>
      <w:r>
        <w:br w:type="page"/>
      </w:r>
    </w:p>
    <w:p w:rsidR="00773C6B" w:rsidRDefault="00773C6B" w:rsidP="00773C6B">
      <w:pPr>
        <w:pStyle w:val="Heading2"/>
      </w:pPr>
      <w:bookmarkStart w:id="98" w:name="_Toc419285804"/>
      <w:r>
        <w:lastRenderedPageBreak/>
        <w:t xml:space="preserve">2.5 – </w:t>
      </w:r>
      <w:r w:rsidR="00553F3C">
        <w:t>Develop and implement a staff development program and career paths based on requirements of business and staff competencies</w:t>
      </w:r>
      <w:bookmarkEnd w:id="98"/>
      <w:r w:rsidR="003C46E9">
        <w:t xml:space="preserve"> </w:t>
      </w:r>
      <w:r w:rsidR="00553F3C">
        <w:t xml:space="preserve"> </w:t>
      </w:r>
    </w:p>
    <w:p w:rsidR="004038E4" w:rsidRDefault="004038E4" w:rsidP="004038E4">
      <w:pPr>
        <w:pStyle w:val="Heading3"/>
      </w:pPr>
      <w:bookmarkStart w:id="99" w:name="_Toc345158710"/>
      <w:bookmarkStart w:id="100" w:name="_Toc419285805"/>
      <w:r>
        <w:t>Staff development programs</w:t>
      </w:r>
    </w:p>
    <w:p w:rsidR="0001136E" w:rsidRDefault="0001136E" w:rsidP="004038E4">
      <w:pPr>
        <w:pStyle w:val="BoldBulTight0"/>
      </w:pPr>
      <w:r>
        <w:t>Staff development program and career paths may include</w:t>
      </w:r>
      <w:bookmarkEnd w:id="99"/>
      <w:bookmarkEnd w:id="100"/>
      <w:r w:rsidR="004038E4">
        <w:t>:</w:t>
      </w:r>
    </w:p>
    <w:p w:rsidR="0001136E" w:rsidRDefault="0001136E" w:rsidP="0054089A">
      <w:pPr>
        <w:pStyle w:val="Bullets"/>
        <w:numPr>
          <w:ilvl w:val="0"/>
          <w:numId w:val="22"/>
        </w:numPr>
        <w:spacing w:line="240" w:lineRule="auto"/>
      </w:pPr>
      <w:r>
        <w:t>Attendance at courses</w:t>
      </w:r>
    </w:p>
    <w:p w:rsidR="0001136E" w:rsidRDefault="0001136E" w:rsidP="0054089A">
      <w:pPr>
        <w:pStyle w:val="Bullets"/>
        <w:numPr>
          <w:ilvl w:val="0"/>
          <w:numId w:val="22"/>
        </w:numPr>
        <w:spacing w:line="240" w:lineRule="auto"/>
      </w:pPr>
      <w:r>
        <w:rPr>
          <w:noProof/>
          <w:lang w:val="en-GB"/>
        </w:rPr>
        <w:drawing>
          <wp:anchor distT="0" distB="0" distL="114300" distR="114300" simplePos="0" relativeHeight="251777024" behindDoc="1" locked="0" layoutInCell="1" allowOverlap="1">
            <wp:simplePos x="0" y="0"/>
            <wp:positionH relativeFrom="column">
              <wp:posOffset>3427435</wp:posOffset>
            </wp:positionH>
            <wp:positionV relativeFrom="paragraph">
              <wp:posOffset>15786</wp:posOffset>
            </wp:positionV>
            <wp:extent cx="2611857" cy="2041452"/>
            <wp:effectExtent l="0" t="0" r="0" b="0"/>
            <wp:wrapNone/>
            <wp:docPr id="28" name="Picture 28" descr="personal_trainer_with_treadm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ersonal_trainer_with_treadmill.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09764" cy="2039816"/>
                    </a:xfrm>
                    <a:prstGeom prst="rect">
                      <a:avLst/>
                    </a:prstGeom>
                    <a:noFill/>
                  </pic:spPr>
                </pic:pic>
              </a:graphicData>
            </a:graphic>
          </wp:anchor>
        </w:drawing>
      </w:r>
      <w:r>
        <w:t>Career planning</w:t>
      </w:r>
    </w:p>
    <w:p w:rsidR="0001136E" w:rsidRDefault="0001136E" w:rsidP="0054089A">
      <w:pPr>
        <w:pStyle w:val="Bullets"/>
        <w:numPr>
          <w:ilvl w:val="0"/>
          <w:numId w:val="22"/>
        </w:numPr>
        <w:spacing w:line="240" w:lineRule="auto"/>
      </w:pPr>
      <w:r>
        <w:t>Coaching</w:t>
      </w:r>
    </w:p>
    <w:p w:rsidR="0001136E" w:rsidRDefault="0001136E" w:rsidP="0054089A">
      <w:pPr>
        <w:pStyle w:val="Bullets"/>
        <w:numPr>
          <w:ilvl w:val="0"/>
          <w:numId w:val="22"/>
        </w:numPr>
        <w:spacing w:line="240" w:lineRule="auto"/>
      </w:pPr>
      <w:r>
        <w:t>Flexible learning</w:t>
      </w:r>
    </w:p>
    <w:p w:rsidR="0001136E" w:rsidRDefault="0001136E" w:rsidP="0054089A">
      <w:pPr>
        <w:pStyle w:val="Bullets"/>
        <w:numPr>
          <w:ilvl w:val="0"/>
          <w:numId w:val="22"/>
        </w:numPr>
        <w:spacing w:line="240" w:lineRule="auto"/>
      </w:pPr>
      <w:r>
        <w:t>Job rotation</w:t>
      </w:r>
    </w:p>
    <w:p w:rsidR="0001136E" w:rsidRDefault="0001136E" w:rsidP="0054089A">
      <w:pPr>
        <w:pStyle w:val="Bullets"/>
        <w:numPr>
          <w:ilvl w:val="0"/>
          <w:numId w:val="22"/>
        </w:numPr>
        <w:spacing w:line="240" w:lineRule="auto"/>
      </w:pPr>
      <w:r>
        <w:t>Mentoring</w:t>
      </w:r>
    </w:p>
    <w:p w:rsidR="0001136E" w:rsidRDefault="0001136E" w:rsidP="0054089A">
      <w:pPr>
        <w:pStyle w:val="Bullets"/>
        <w:numPr>
          <w:ilvl w:val="0"/>
          <w:numId w:val="22"/>
        </w:numPr>
        <w:spacing w:line="240" w:lineRule="auto"/>
      </w:pPr>
      <w:r>
        <w:t>On-the-job training</w:t>
      </w:r>
    </w:p>
    <w:p w:rsidR="0001136E" w:rsidRDefault="0001136E" w:rsidP="0054089A">
      <w:pPr>
        <w:pStyle w:val="Bullets"/>
        <w:numPr>
          <w:ilvl w:val="0"/>
          <w:numId w:val="22"/>
        </w:numPr>
        <w:spacing w:line="240" w:lineRule="auto"/>
      </w:pPr>
      <w:r>
        <w:t>Professional development</w:t>
      </w:r>
    </w:p>
    <w:p w:rsidR="0001136E" w:rsidRDefault="0001136E" w:rsidP="0054089A">
      <w:pPr>
        <w:pStyle w:val="Bullets"/>
        <w:numPr>
          <w:ilvl w:val="0"/>
          <w:numId w:val="22"/>
        </w:numPr>
        <w:spacing w:line="240" w:lineRule="auto"/>
      </w:pPr>
      <w:r>
        <w:t>Staff exchanges</w:t>
      </w:r>
    </w:p>
    <w:p w:rsidR="0001136E" w:rsidRDefault="0001136E" w:rsidP="0054089A">
      <w:pPr>
        <w:pStyle w:val="Bullets"/>
        <w:numPr>
          <w:ilvl w:val="0"/>
          <w:numId w:val="22"/>
        </w:numPr>
        <w:spacing w:line="240" w:lineRule="auto"/>
      </w:pPr>
      <w:r>
        <w:t>Succession planning</w:t>
      </w:r>
      <w:r w:rsidR="004038E4">
        <w:t>.</w:t>
      </w:r>
    </w:p>
    <w:p w:rsidR="0001136E" w:rsidRPr="004038E4" w:rsidRDefault="0001136E" w:rsidP="004038E4">
      <w:pPr>
        <w:pStyle w:val="BoldBulTight0"/>
        <w:rPr>
          <w:u w:val="single"/>
        </w:rPr>
      </w:pPr>
      <w:bookmarkStart w:id="101" w:name="_Toc345158711"/>
      <w:bookmarkStart w:id="102" w:name="_Toc419285806"/>
      <w:r w:rsidRPr="004038E4">
        <w:rPr>
          <w:u w:val="single"/>
        </w:rPr>
        <w:t>Develop and implement a staff development program</w:t>
      </w:r>
      <w:bookmarkEnd w:id="101"/>
      <w:bookmarkEnd w:id="102"/>
    </w:p>
    <w:p w:rsidR="0001136E" w:rsidRPr="004038E4" w:rsidRDefault="0001136E" w:rsidP="004038E4">
      <w:r w:rsidRPr="004038E4">
        <w:t xml:space="preserve">Staff development programs are a critical component of professional development policy and quality assurance systems. </w:t>
      </w:r>
    </w:p>
    <w:p w:rsidR="0001136E" w:rsidRPr="004038E4" w:rsidRDefault="0001136E" w:rsidP="004038E4">
      <w:r w:rsidRPr="004038E4">
        <w:t>A staff development program should be prepared in the context of other planning processes that we have discussed elsewhere. It must be part of the broader plans such as the Business Plan.</w:t>
      </w:r>
    </w:p>
    <w:p w:rsidR="0001136E" w:rsidRDefault="0001136E" w:rsidP="00E464E1">
      <w:pPr>
        <w:pStyle w:val="BoldBulTight0"/>
      </w:pPr>
      <w:bookmarkStart w:id="103" w:name="_Toc345158712"/>
      <w:r>
        <w:t>To ensure the staff development program is a valid and workable plan it should:</w:t>
      </w:r>
      <w:bookmarkEnd w:id="103"/>
      <w:r>
        <w:t xml:space="preserve"> </w:t>
      </w:r>
    </w:p>
    <w:p w:rsidR="0001136E" w:rsidRDefault="0001136E" w:rsidP="0054089A">
      <w:pPr>
        <w:pStyle w:val="Bullets"/>
        <w:numPr>
          <w:ilvl w:val="0"/>
          <w:numId w:val="22"/>
        </w:numPr>
        <w:spacing w:line="240" w:lineRule="auto"/>
      </w:pPr>
      <w:r>
        <w:t xml:space="preserve">Contain input from staff </w:t>
      </w:r>
    </w:p>
    <w:p w:rsidR="0001136E" w:rsidRDefault="0001136E" w:rsidP="0054089A">
      <w:pPr>
        <w:pStyle w:val="Bullets"/>
        <w:numPr>
          <w:ilvl w:val="0"/>
          <w:numId w:val="22"/>
        </w:numPr>
        <w:spacing w:line="240" w:lineRule="auto"/>
      </w:pPr>
      <w:r>
        <w:t xml:space="preserve">Respond to needs identified in staff feedback </w:t>
      </w:r>
    </w:p>
    <w:p w:rsidR="0001136E" w:rsidRDefault="0001136E" w:rsidP="0054089A">
      <w:pPr>
        <w:pStyle w:val="Bullets"/>
        <w:numPr>
          <w:ilvl w:val="0"/>
          <w:numId w:val="22"/>
        </w:numPr>
        <w:spacing w:line="240" w:lineRule="auto"/>
      </w:pPr>
      <w:r>
        <w:t xml:space="preserve">Be flexible enough to change as priorities shift </w:t>
      </w:r>
    </w:p>
    <w:p w:rsidR="0001136E" w:rsidRDefault="0001136E" w:rsidP="0054089A">
      <w:pPr>
        <w:pStyle w:val="Bullets"/>
        <w:numPr>
          <w:ilvl w:val="0"/>
          <w:numId w:val="22"/>
        </w:numPr>
        <w:spacing w:line="240" w:lineRule="auto"/>
      </w:pPr>
      <w:r>
        <w:t xml:space="preserve">Be consistent with the organisations overall planning and strategy process </w:t>
      </w:r>
    </w:p>
    <w:p w:rsidR="0001136E" w:rsidRDefault="0001136E" w:rsidP="0054089A">
      <w:pPr>
        <w:pStyle w:val="Bullets"/>
        <w:numPr>
          <w:ilvl w:val="0"/>
          <w:numId w:val="22"/>
        </w:numPr>
        <w:spacing w:line="240" w:lineRule="auto"/>
      </w:pPr>
      <w:r>
        <w:t xml:space="preserve">Support supervisors in their role as developers of staff and provide them with the appropriate levels of resources to achieve this </w:t>
      </w:r>
    </w:p>
    <w:p w:rsidR="0001136E" w:rsidRDefault="0001136E" w:rsidP="0054089A">
      <w:pPr>
        <w:pStyle w:val="Bullets"/>
        <w:numPr>
          <w:ilvl w:val="0"/>
          <w:numId w:val="22"/>
        </w:numPr>
        <w:spacing w:line="240" w:lineRule="auto"/>
      </w:pPr>
      <w:r>
        <w:t xml:space="preserve">Advise and guide staff in their pursuit of development options </w:t>
      </w:r>
    </w:p>
    <w:p w:rsidR="0001136E" w:rsidRDefault="0001136E" w:rsidP="0054089A">
      <w:pPr>
        <w:pStyle w:val="Bullets"/>
        <w:numPr>
          <w:ilvl w:val="0"/>
          <w:numId w:val="22"/>
        </w:numPr>
        <w:spacing w:line="240" w:lineRule="auto"/>
      </w:pPr>
      <w:r>
        <w:t>Align the development program activities with the strategic direction of the organisation</w:t>
      </w:r>
    </w:p>
    <w:p w:rsidR="0001136E" w:rsidRDefault="0001136E" w:rsidP="0054089A">
      <w:pPr>
        <w:pStyle w:val="Bullets"/>
        <w:numPr>
          <w:ilvl w:val="0"/>
          <w:numId w:val="22"/>
        </w:numPr>
        <w:spacing w:line="240" w:lineRule="auto"/>
      </w:pPr>
      <w:r>
        <w:t>Highlight any other priority issues of the organisation that may inhibit the development of the program</w:t>
      </w:r>
      <w:r w:rsidR="004038E4">
        <w:t>.</w:t>
      </w:r>
      <w:r>
        <w:t xml:space="preserve"> </w:t>
      </w:r>
    </w:p>
    <w:p w:rsidR="00E464E1" w:rsidRDefault="00E464E1" w:rsidP="00E464E1">
      <w:pPr>
        <w:pStyle w:val="Bullets"/>
        <w:numPr>
          <w:ilvl w:val="0"/>
          <w:numId w:val="0"/>
        </w:numPr>
        <w:spacing w:line="240" w:lineRule="auto"/>
        <w:ind w:left="1494"/>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79"/>
        <w:gridCol w:w="1134"/>
        <w:gridCol w:w="935"/>
      </w:tblGrid>
      <w:tr w:rsidR="0001136E" w:rsidTr="0001136E">
        <w:tc>
          <w:tcPr>
            <w:tcW w:w="7479"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b/>
              </w:rPr>
              <w:lastRenderedPageBreak/>
              <w:t xml:space="preserve">Planning options </w:t>
            </w:r>
          </w:p>
        </w:tc>
        <w:tc>
          <w:tcPr>
            <w:tcW w:w="1134"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By whom</w:t>
            </w:r>
          </w:p>
        </w:tc>
        <w:tc>
          <w:tcPr>
            <w:tcW w:w="93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Check</w:t>
            </w:r>
          </w:p>
        </w:tc>
      </w:tr>
      <w:tr w:rsidR="0001136E" w:rsidTr="0001136E">
        <w:tc>
          <w:tcPr>
            <w:tcW w:w="7479"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rPr>
              <w:t>A priority list of the staff development programs or activities, showing how they align with the strategic and operational needs of the organisation.</w:t>
            </w:r>
          </w:p>
        </w:tc>
        <w:tc>
          <w:tcPr>
            <w:tcW w:w="1134" w:type="dxa"/>
            <w:tcBorders>
              <w:top w:val="single" w:sz="4" w:space="0" w:color="000000"/>
              <w:left w:val="single" w:sz="4" w:space="0" w:color="000000"/>
              <w:bottom w:val="single" w:sz="4" w:space="0" w:color="000000"/>
              <w:right w:val="single" w:sz="4" w:space="0" w:color="000000"/>
            </w:tcBorders>
          </w:tcPr>
          <w:p w:rsidR="0001136E" w:rsidRDefault="0001136E" w:rsidP="004038E4">
            <w:pPr>
              <w:spacing w:before="120" w:after="120" w:line="240" w:lineRule="auto"/>
              <w:rPr>
                <w:rFonts w:asciiTheme="minorHAnsi" w:hAnsiTheme="minorHAnsi" w:cstheme="minorHAnsi"/>
              </w:rPr>
            </w:pPr>
          </w:p>
        </w:tc>
        <w:tc>
          <w:tcPr>
            <w:tcW w:w="935" w:type="dxa"/>
            <w:tcBorders>
              <w:top w:val="single" w:sz="4" w:space="0" w:color="000000"/>
              <w:left w:val="single" w:sz="4" w:space="0" w:color="000000"/>
              <w:bottom w:val="single" w:sz="4" w:space="0" w:color="000000"/>
              <w:right w:val="single" w:sz="4" w:space="0" w:color="000000"/>
            </w:tcBorders>
          </w:tcPr>
          <w:p w:rsidR="0001136E" w:rsidRDefault="0001136E" w:rsidP="004038E4">
            <w:pPr>
              <w:spacing w:before="120" w:after="120" w:line="240" w:lineRule="auto"/>
              <w:rPr>
                <w:rFonts w:asciiTheme="minorHAnsi" w:hAnsiTheme="minorHAnsi" w:cstheme="minorHAnsi"/>
              </w:rPr>
            </w:pPr>
          </w:p>
        </w:tc>
      </w:tr>
      <w:tr w:rsidR="0001136E" w:rsidTr="0001136E">
        <w:tc>
          <w:tcPr>
            <w:tcW w:w="7479"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rPr>
              <w:t xml:space="preserve">Resource allocation </w:t>
            </w:r>
          </w:p>
        </w:tc>
        <w:tc>
          <w:tcPr>
            <w:tcW w:w="1134" w:type="dxa"/>
            <w:tcBorders>
              <w:top w:val="single" w:sz="4" w:space="0" w:color="000000"/>
              <w:left w:val="single" w:sz="4" w:space="0" w:color="000000"/>
              <w:bottom w:val="single" w:sz="4" w:space="0" w:color="000000"/>
              <w:right w:val="single" w:sz="4" w:space="0" w:color="000000"/>
            </w:tcBorders>
          </w:tcPr>
          <w:p w:rsidR="0001136E" w:rsidRDefault="0001136E" w:rsidP="004038E4">
            <w:pPr>
              <w:spacing w:before="120" w:after="120" w:line="240" w:lineRule="auto"/>
              <w:rPr>
                <w:rFonts w:asciiTheme="minorHAnsi" w:hAnsiTheme="minorHAnsi" w:cstheme="minorHAnsi"/>
              </w:rPr>
            </w:pPr>
          </w:p>
        </w:tc>
        <w:tc>
          <w:tcPr>
            <w:tcW w:w="935" w:type="dxa"/>
            <w:tcBorders>
              <w:top w:val="single" w:sz="4" w:space="0" w:color="000000"/>
              <w:left w:val="single" w:sz="4" w:space="0" w:color="000000"/>
              <w:bottom w:val="single" w:sz="4" w:space="0" w:color="000000"/>
              <w:right w:val="single" w:sz="4" w:space="0" w:color="000000"/>
            </w:tcBorders>
          </w:tcPr>
          <w:p w:rsidR="0001136E" w:rsidRDefault="0001136E" w:rsidP="004038E4">
            <w:pPr>
              <w:spacing w:before="120" w:after="120" w:line="240" w:lineRule="auto"/>
              <w:rPr>
                <w:rFonts w:asciiTheme="minorHAnsi" w:hAnsiTheme="minorHAnsi" w:cstheme="minorHAnsi"/>
              </w:rPr>
            </w:pPr>
          </w:p>
        </w:tc>
      </w:tr>
      <w:tr w:rsidR="0001136E" w:rsidTr="0001136E">
        <w:tc>
          <w:tcPr>
            <w:tcW w:w="7479"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rPr>
              <w:t xml:space="preserve">A statement of the targets or success indicators for staff development and a time frame that the development program intends to operate. </w:t>
            </w:r>
          </w:p>
        </w:tc>
        <w:tc>
          <w:tcPr>
            <w:tcW w:w="1134" w:type="dxa"/>
            <w:tcBorders>
              <w:top w:val="single" w:sz="4" w:space="0" w:color="000000"/>
              <w:left w:val="single" w:sz="4" w:space="0" w:color="000000"/>
              <w:bottom w:val="single" w:sz="4" w:space="0" w:color="000000"/>
              <w:right w:val="single" w:sz="4" w:space="0" w:color="000000"/>
            </w:tcBorders>
          </w:tcPr>
          <w:p w:rsidR="0001136E" w:rsidRDefault="0001136E" w:rsidP="004038E4">
            <w:pPr>
              <w:spacing w:before="120" w:after="120" w:line="240" w:lineRule="auto"/>
              <w:rPr>
                <w:rFonts w:asciiTheme="minorHAnsi" w:hAnsiTheme="minorHAnsi" w:cstheme="minorHAnsi"/>
              </w:rPr>
            </w:pPr>
          </w:p>
        </w:tc>
        <w:tc>
          <w:tcPr>
            <w:tcW w:w="935" w:type="dxa"/>
            <w:tcBorders>
              <w:top w:val="single" w:sz="4" w:space="0" w:color="000000"/>
              <w:left w:val="single" w:sz="4" w:space="0" w:color="000000"/>
              <w:bottom w:val="single" w:sz="4" w:space="0" w:color="000000"/>
              <w:right w:val="single" w:sz="4" w:space="0" w:color="000000"/>
            </w:tcBorders>
          </w:tcPr>
          <w:p w:rsidR="0001136E" w:rsidRDefault="0001136E" w:rsidP="004038E4">
            <w:pPr>
              <w:spacing w:before="120" w:after="120" w:line="240" w:lineRule="auto"/>
              <w:rPr>
                <w:rFonts w:asciiTheme="minorHAnsi" w:hAnsiTheme="minorHAnsi" w:cstheme="minorHAnsi"/>
              </w:rPr>
            </w:pPr>
          </w:p>
        </w:tc>
      </w:tr>
      <w:tr w:rsidR="0001136E" w:rsidTr="0001136E">
        <w:tc>
          <w:tcPr>
            <w:tcW w:w="7479"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rPr>
                <w:rFonts w:asciiTheme="minorHAnsi" w:hAnsiTheme="minorHAnsi" w:cstheme="minorHAnsi"/>
              </w:rPr>
            </w:pPr>
            <w:r>
              <w:rPr>
                <w:rFonts w:asciiTheme="minorHAnsi" w:hAnsiTheme="minorHAnsi" w:cstheme="minorHAnsi"/>
              </w:rPr>
              <w:t>Planning timeframe</w:t>
            </w:r>
          </w:p>
        </w:tc>
        <w:tc>
          <w:tcPr>
            <w:tcW w:w="1134" w:type="dxa"/>
            <w:tcBorders>
              <w:top w:val="single" w:sz="4" w:space="0" w:color="000000"/>
              <w:left w:val="single" w:sz="4" w:space="0" w:color="000000"/>
              <w:bottom w:val="single" w:sz="4" w:space="0" w:color="000000"/>
              <w:right w:val="single" w:sz="4" w:space="0" w:color="000000"/>
            </w:tcBorders>
          </w:tcPr>
          <w:p w:rsidR="0001136E" w:rsidRDefault="0001136E" w:rsidP="004038E4">
            <w:pPr>
              <w:spacing w:before="120" w:after="120" w:line="240" w:lineRule="auto"/>
              <w:rPr>
                <w:rFonts w:asciiTheme="minorHAnsi" w:hAnsiTheme="minorHAnsi" w:cstheme="minorHAnsi"/>
              </w:rPr>
            </w:pPr>
          </w:p>
        </w:tc>
        <w:tc>
          <w:tcPr>
            <w:tcW w:w="935" w:type="dxa"/>
            <w:tcBorders>
              <w:top w:val="single" w:sz="4" w:space="0" w:color="000000"/>
              <w:left w:val="single" w:sz="4" w:space="0" w:color="000000"/>
              <w:bottom w:val="single" w:sz="4" w:space="0" w:color="000000"/>
              <w:right w:val="single" w:sz="4" w:space="0" w:color="000000"/>
            </w:tcBorders>
          </w:tcPr>
          <w:p w:rsidR="0001136E" w:rsidRDefault="0001136E" w:rsidP="004038E4">
            <w:pPr>
              <w:spacing w:before="120" w:after="120" w:line="240" w:lineRule="auto"/>
              <w:rPr>
                <w:rFonts w:asciiTheme="minorHAnsi" w:hAnsiTheme="minorHAnsi" w:cstheme="minorHAnsi"/>
              </w:rPr>
            </w:pPr>
          </w:p>
        </w:tc>
      </w:tr>
    </w:tbl>
    <w:p w:rsidR="0001136E" w:rsidRDefault="0001136E" w:rsidP="0001136E">
      <w:pPr>
        <w:pStyle w:val="Heading3"/>
      </w:pPr>
      <w:bookmarkStart w:id="104" w:name="_Toc345158713"/>
      <w:bookmarkStart w:id="105" w:name="_Toc419285807"/>
      <w:r>
        <w:t>The planning template</w:t>
      </w:r>
      <w:bookmarkEnd w:id="104"/>
      <w:bookmarkEnd w:id="105"/>
      <w:r>
        <w:t xml:space="preserve"> </w:t>
      </w:r>
    </w:p>
    <w:p w:rsidR="0001136E" w:rsidRDefault="0001136E" w:rsidP="00366545">
      <w:pPr>
        <w:pStyle w:val="BoldBulTight0"/>
      </w:pPr>
      <w:r>
        <w:t xml:space="preserve">Significant </w:t>
      </w:r>
      <w:r w:rsidRPr="00366545">
        <w:t>policy components</w:t>
      </w:r>
      <w:r>
        <w:t xml:space="preserve"> of a successful employee development experience:</w:t>
      </w:r>
    </w:p>
    <w:p w:rsidR="0001136E" w:rsidRDefault="0001136E" w:rsidP="0054089A">
      <w:pPr>
        <w:pStyle w:val="Bullets"/>
        <w:numPr>
          <w:ilvl w:val="0"/>
          <w:numId w:val="22"/>
        </w:numPr>
      </w:pPr>
      <w:r>
        <w:t>The goals of the employee development program are made clear</w:t>
      </w:r>
    </w:p>
    <w:p w:rsidR="0001136E" w:rsidRDefault="0001136E" w:rsidP="0054089A">
      <w:pPr>
        <w:pStyle w:val="Bullets"/>
        <w:numPr>
          <w:ilvl w:val="0"/>
          <w:numId w:val="22"/>
        </w:numPr>
      </w:pPr>
      <w:r>
        <w:t>The employees are involved in determining the knowledge, skills and abilities to be addressed</w:t>
      </w:r>
    </w:p>
    <w:p w:rsidR="0001136E" w:rsidRDefault="0001136E" w:rsidP="0054089A">
      <w:pPr>
        <w:pStyle w:val="Bullets"/>
        <w:numPr>
          <w:ilvl w:val="0"/>
          <w:numId w:val="22"/>
        </w:numPr>
      </w:pPr>
      <w:r>
        <w:t>The employees are fully participating in activities during the development process</w:t>
      </w:r>
    </w:p>
    <w:p w:rsidR="0001136E" w:rsidRDefault="0001136E" w:rsidP="0054089A">
      <w:pPr>
        <w:pStyle w:val="Bullets"/>
        <w:numPr>
          <w:ilvl w:val="0"/>
          <w:numId w:val="22"/>
        </w:numPr>
      </w:pPr>
      <w:r>
        <w:t>The work experiences and knowledge that employees bring to each situation are used as a resource</w:t>
      </w:r>
    </w:p>
    <w:p w:rsidR="0001136E" w:rsidRDefault="0001136E" w:rsidP="0054089A">
      <w:pPr>
        <w:pStyle w:val="Bullets"/>
        <w:numPr>
          <w:ilvl w:val="0"/>
          <w:numId w:val="22"/>
        </w:numPr>
      </w:pPr>
      <w:r>
        <w:t>New material is connected to the employee's past learning and development experiences</w:t>
      </w:r>
    </w:p>
    <w:p w:rsidR="0001136E" w:rsidRDefault="0001136E" w:rsidP="0054089A">
      <w:pPr>
        <w:pStyle w:val="Bullets"/>
        <w:numPr>
          <w:ilvl w:val="0"/>
          <w:numId w:val="22"/>
        </w:numPr>
      </w:pPr>
      <w:r>
        <w:t xml:space="preserve">The employees are given an opportunity to reinforce what they learn from the development experience </w:t>
      </w:r>
    </w:p>
    <w:p w:rsidR="0001136E" w:rsidRDefault="0001136E" w:rsidP="0054089A">
      <w:pPr>
        <w:pStyle w:val="Bullets"/>
        <w:numPr>
          <w:ilvl w:val="0"/>
          <w:numId w:val="22"/>
        </w:numPr>
      </w:pPr>
      <w:r>
        <w:t>The development program selected or offered is safe and supportive and the individual employee is shown respect and promotes positive self-esteem</w:t>
      </w:r>
      <w:r w:rsidR="004038E4">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7"/>
        <w:gridCol w:w="6765"/>
      </w:tblGrid>
      <w:tr w:rsidR="0001136E" w:rsidTr="0001136E">
        <w:tc>
          <w:tcPr>
            <w:tcW w:w="2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Introduction</w:t>
            </w:r>
          </w:p>
        </w:tc>
        <w:tc>
          <w:tcPr>
            <w:tcW w:w="6765" w:type="dxa"/>
            <w:tcBorders>
              <w:top w:val="single" w:sz="4" w:space="0" w:color="000000"/>
              <w:left w:val="single" w:sz="4" w:space="0" w:color="000000"/>
              <w:bottom w:val="single" w:sz="4" w:space="0" w:color="000000"/>
              <w:right w:val="single" w:sz="4" w:space="0" w:color="000000"/>
            </w:tcBorders>
            <w:hideMark/>
          </w:tcPr>
          <w:p w:rsidR="0001136E" w:rsidRPr="00366545" w:rsidRDefault="0001136E" w:rsidP="004038E4">
            <w:pPr>
              <w:spacing w:before="120" w:after="120" w:line="240" w:lineRule="auto"/>
              <w:rPr>
                <w:rFonts w:asciiTheme="minorHAnsi" w:hAnsiTheme="minorHAnsi" w:cstheme="minorHAnsi"/>
                <w:b/>
              </w:rPr>
            </w:pPr>
            <w:r w:rsidRPr="00366545">
              <w:rPr>
                <w:rFonts w:asciiTheme="minorHAnsi" w:hAnsiTheme="minorHAnsi" w:cstheme="minorHAnsi"/>
                <w:b/>
              </w:rPr>
              <w:t>What is this all about?</w:t>
            </w:r>
          </w:p>
        </w:tc>
      </w:tr>
      <w:tr w:rsidR="0001136E" w:rsidTr="0001136E">
        <w:tc>
          <w:tcPr>
            <w:tcW w:w="2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Purpose of the Plan</w:t>
            </w:r>
          </w:p>
          <w:p w:rsidR="0001136E" w:rsidRDefault="0001136E" w:rsidP="004038E4">
            <w:pPr>
              <w:spacing w:before="120" w:after="120" w:line="240" w:lineRule="auto"/>
              <w:rPr>
                <w:rFonts w:asciiTheme="minorHAnsi" w:hAnsiTheme="minorHAnsi" w:cstheme="minorHAnsi"/>
                <w:b/>
              </w:rPr>
            </w:pPr>
          </w:p>
        </w:tc>
        <w:tc>
          <w:tcPr>
            <w:tcW w:w="6765"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 xml:space="preserve">Examples could include: </w:t>
            </w:r>
          </w:p>
          <w:p w:rsidR="0001136E" w:rsidRDefault="0001136E" w:rsidP="004038E4">
            <w:pPr>
              <w:pStyle w:val="ListParagraph"/>
              <w:numPr>
                <w:ilvl w:val="1"/>
                <w:numId w:val="26"/>
              </w:numPr>
              <w:spacing w:before="120" w:after="120" w:line="240" w:lineRule="auto"/>
              <w:rPr>
                <w:rFonts w:asciiTheme="minorHAnsi" w:hAnsiTheme="minorHAnsi" w:cstheme="minorHAnsi"/>
              </w:rPr>
            </w:pPr>
            <w:r>
              <w:rPr>
                <w:rFonts w:asciiTheme="minorHAnsi" w:hAnsiTheme="minorHAnsi" w:cstheme="minorHAnsi"/>
              </w:rPr>
              <w:t xml:space="preserve">To meet strategic directions of the organisation </w:t>
            </w:r>
          </w:p>
          <w:p w:rsidR="0001136E" w:rsidRDefault="0001136E" w:rsidP="004038E4">
            <w:pPr>
              <w:pStyle w:val="ListParagraph"/>
              <w:numPr>
                <w:ilvl w:val="1"/>
                <w:numId w:val="26"/>
              </w:numPr>
              <w:spacing w:before="120" w:after="120" w:line="240" w:lineRule="auto"/>
              <w:rPr>
                <w:rFonts w:asciiTheme="minorHAnsi" w:hAnsiTheme="minorHAnsi" w:cstheme="minorHAnsi"/>
              </w:rPr>
            </w:pPr>
            <w:r>
              <w:rPr>
                <w:rFonts w:asciiTheme="minorHAnsi" w:hAnsiTheme="minorHAnsi" w:cstheme="minorHAnsi"/>
              </w:rPr>
              <w:t xml:space="preserve">To enable the efficient and equitable allocation of development resources </w:t>
            </w:r>
          </w:p>
          <w:p w:rsidR="0001136E" w:rsidRDefault="0001136E" w:rsidP="004038E4">
            <w:pPr>
              <w:pStyle w:val="ListParagraph"/>
              <w:numPr>
                <w:ilvl w:val="1"/>
                <w:numId w:val="26"/>
              </w:numPr>
              <w:spacing w:before="120" w:after="120" w:line="240" w:lineRule="auto"/>
              <w:rPr>
                <w:rFonts w:asciiTheme="minorHAnsi" w:hAnsiTheme="minorHAnsi" w:cstheme="minorHAnsi"/>
              </w:rPr>
            </w:pPr>
            <w:r>
              <w:rPr>
                <w:rFonts w:asciiTheme="minorHAnsi" w:hAnsiTheme="minorHAnsi" w:cstheme="minorHAnsi"/>
              </w:rPr>
              <w:t>To assist staff in preparing their own program and career paths</w:t>
            </w:r>
            <w:r>
              <w:rPr>
                <w:rFonts w:asciiTheme="minorHAnsi" w:hAnsiTheme="minorHAnsi" w:cstheme="minorHAnsi"/>
                <w:u w:val="single"/>
              </w:rPr>
              <w:t xml:space="preserve"> </w:t>
            </w:r>
          </w:p>
        </w:tc>
      </w:tr>
      <w:tr w:rsidR="0001136E" w:rsidTr="0001136E">
        <w:tc>
          <w:tcPr>
            <w:tcW w:w="2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tcPr>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Links to other plans/documents</w:t>
            </w:r>
          </w:p>
          <w:p w:rsidR="0001136E" w:rsidRDefault="0001136E" w:rsidP="004038E4">
            <w:pPr>
              <w:spacing w:before="120" w:after="120" w:line="240" w:lineRule="auto"/>
              <w:rPr>
                <w:rFonts w:asciiTheme="minorHAnsi" w:hAnsiTheme="minorHAnsi" w:cstheme="minorHAnsi"/>
                <w:b/>
              </w:rPr>
            </w:pPr>
          </w:p>
        </w:tc>
        <w:tc>
          <w:tcPr>
            <w:tcW w:w="6765"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This is a standard section in many plans. Links could include:</w:t>
            </w:r>
          </w:p>
          <w:p w:rsidR="0001136E" w:rsidRDefault="0001136E" w:rsidP="004038E4">
            <w:pPr>
              <w:pStyle w:val="ListParagraph"/>
              <w:numPr>
                <w:ilvl w:val="1"/>
                <w:numId w:val="27"/>
              </w:numPr>
              <w:spacing w:before="120" w:after="120" w:line="240" w:lineRule="auto"/>
              <w:rPr>
                <w:rFonts w:asciiTheme="minorHAnsi" w:hAnsiTheme="minorHAnsi" w:cstheme="minorHAnsi"/>
              </w:rPr>
            </w:pPr>
            <w:r>
              <w:rPr>
                <w:rFonts w:asciiTheme="minorHAnsi" w:hAnsiTheme="minorHAnsi" w:cstheme="minorHAnsi"/>
              </w:rPr>
              <w:t>Supporting professional development policies</w:t>
            </w:r>
            <w:r w:rsidR="003C46E9">
              <w:rPr>
                <w:rFonts w:asciiTheme="minorHAnsi" w:hAnsiTheme="minorHAnsi" w:cstheme="minorHAnsi"/>
              </w:rPr>
              <w:t xml:space="preserve"> </w:t>
            </w:r>
          </w:p>
          <w:p w:rsidR="0001136E" w:rsidRDefault="0001136E" w:rsidP="004038E4">
            <w:pPr>
              <w:pStyle w:val="ListParagraph"/>
              <w:numPr>
                <w:ilvl w:val="1"/>
                <w:numId w:val="27"/>
              </w:numPr>
              <w:spacing w:before="120" w:after="120" w:line="240" w:lineRule="auto"/>
              <w:rPr>
                <w:rFonts w:asciiTheme="minorHAnsi" w:hAnsiTheme="minorHAnsi" w:cstheme="minorHAnsi"/>
              </w:rPr>
            </w:pPr>
            <w:r>
              <w:rPr>
                <w:rFonts w:asciiTheme="minorHAnsi" w:hAnsiTheme="minorHAnsi" w:cstheme="minorHAnsi"/>
              </w:rPr>
              <w:t xml:space="preserve">Related policies such as special education and training </w:t>
            </w:r>
          </w:p>
          <w:p w:rsidR="0001136E" w:rsidRDefault="0001136E" w:rsidP="004038E4">
            <w:pPr>
              <w:pStyle w:val="ListParagraph"/>
              <w:numPr>
                <w:ilvl w:val="1"/>
                <w:numId w:val="27"/>
              </w:numPr>
              <w:spacing w:before="120" w:after="120" w:line="240" w:lineRule="auto"/>
              <w:rPr>
                <w:rFonts w:asciiTheme="minorHAnsi" w:hAnsiTheme="minorHAnsi" w:cstheme="minorHAnsi"/>
              </w:rPr>
            </w:pPr>
            <w:r>
              <w:rPr>
                <w:rFonts w:asciiTheme="minorHAnsi" w:hAnsiTheme="minorHAnsi" w:cstheme="minorHAnsi"/>
              </w:rPr>
              <w:t>Quality Assurance System compliance</w:t>
            </w:r>
          </w:p>
          <w:p w:rsidR="005C3254" w:rsidRDefault="005C3254" w:rsidP="004038E4">
            <w:pPr>
              <w:pStyle w:val="ListParagraph"/>
              <w:spacing w:before="120" w:after="120" w:line="240" w:lineRule="auto"/>
              <w:ind w:left="785"/>
              <w:rPr>
                <w:rFonts w:asciiTheme="minorHAnsi" w:hAnsiTheme="minorHAnsi" w:cstheme="minorHAnsi"/>
              </w:rPr>
            </w:pPr>
          </w:p>
        </w:tc>
      </w:tr>
      <w:tr w:rsidR="0001136E" w:rsidTr="0001136E">
        <w:tc>
          <w:tcPr>
            <w:tcW w:w="2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lastRenderedPageBreak/>
              <w:t>Staff development priorities</w:t>
            </w:r>
          </w:p>
        </w:tc>
        <w:tc>
          <w:tcPr>
            <w:tcW w:w="6765" w:type="dxa"/>
            <w:tcBorders>
              <w:top w:val="single" w:sz="4" w:space="0" w:color="000000"/>
              <w:left w:val="single" w:sz="4" w:space="0" w:color="000000"/>
              <w:bottom w:val="single" w:sz="4" w:space="0" w:color="000000"/>
              <w:right w:val="single" w:sz="4" w:space="0" w:color="000000"/>
            </w:tcBorders>
            <w:hideMark/>
          </w:tcPr>
          <w:p w:rsidR="0001136E" w:rsidRDefault="0001136E" w:rsidP="004038E4">
            <w:pPr>
              <w:spacing w:before="120" w:after="120" w:line="240" w:lineRule="auto"/>
              <w:rPr>
                <w:rFonts w:asciiTheme="minorHAnsi" w:hAnsiTheme="minorHAnsi" w:cstheme="minorHAnsi"/>
                <w:b/>
              </w:rPr>
            </w:pPr>
            <w:r>
              <w:rPr>
                <w:rFonts w:asciiTheme="minorHAnsi" w:hAnsiTheme="minorHAnsi" w:cstheme="minorHAnsi"/>
                <w:b/>
              </w:rPr>
              <w:t>This section identifies the staff development priorities of the o</w:t>
            </w:r>
            <w:r w:rsidR="004038E4">
              <w:rPr>
                <w:rFonts w:asciiTheme="minorHAnsi" w:hAnsiTheme="minorHAnsi" w:cstheme="minorHAnsi"/>
                <w:b/>
              </w:rPr>
              <w:t>rganisation:</w:t>
            </w:r>
          </w:p>
          <w:p w:rsidR="0001136E" w:rsidRDefault="0001136E" w:rsidP="004038E4">
            <w:pPr>
              <w:pStyle w:val="ListParagraph"/>
              <w:numPr>
                <w:ilvl w:val="0"/>
                <w:numId w:val="28"/>
              </w:numPr>
              <w:spacing w:before="120" w:after="120" w:line="240" w:lineRule="auto"/>
              <w:rPr>
                <w:rFonts w:asciiTheme="minorHAnsi" w:hAnsiTheme="minorHAnsi" w:cstheme="minorHAnsi"/>
              </w:rPr>
            </w:pPr>
            <w:r>
              <w:rPr>
                <w:rFonts w:asciiTheme="minorHAnsi" w:hAnsiTheme="minorHAnsi" w:cstheme="minorHAnsi"/>
              </w:rPr>
              <w:t>Selecting which elements are most important and needed by applying a priority listing.</w:t>
            </w:r>
          </w:p>
          <w:p w:rsidR="0001136E" w:rsidRDefault="0001136E" w:rsidP="004038E4">
            <w:pPr>
              <w:pStyle w:val="ListParagraph"/>
              <w:numPr>
                <w:ilvl w:val="0"/>
                <w:numId w:val="28"/>
              </w:numPr>
              <w:spacing w:before="120" w:after="120" w:line="240" w:lineRule="auto"/>
              <w:rPr>
                <w:rFonts w:asciiTheme="minorHAnsi" w:hAnsiTheme="minorHAnsi" w:cstheme="minorHAnsi"/>
              </w:rPr>
            </w:pPr>
            <w:r>
              <w:rPr>
                <w:rFonts w:asciiTheme="minorHAnsi" w:hAnsiTheme="minorHAnsi" w:cstheme="minorHAnsi"/>
              </w:rPr>
              <w:t xml:space="preserve">Specifying the development needs arising from selected and prioritised areas. </w:t>
            </w:r>
          </w:p>
          <w:p w:rsidR="0001136E" w:rsidRDefault="0001136E" w:rsidP="004038E4">
            <w:pPr>
              <w:pStyle w:val="ListParagraph"/>
              <w:numPr>
                <w:ilvl w:val="0"/>
                <w:numId w:val="28"/>
              </w:numPr>
              <w:spacing w:before="120" w:after="120" w:line="240" w:lineRule="auto"/>
              <w:rPr>
                <w:rFonts w:asciiTheme="minorHAnsi" w:hAnsiTheme="minorHAnsi" w:cstheme="minorHAnsi"/>
              </w:rPr>
            </w:pPr>
            <w:r>
              <w:rPr>
                <w:rFonts w:asciiTheme="minorHAnsi" w:hAnsiTheme="minorHAnsi" w:cstheme="minorHAnsi"/>
              </w:rPr>
              <w:t>Identifying any programs or initiatives that will address the development needs.</w:t>
            </w:r>
          </w:p>
          <w:p w:rsidR="0001136E" w:rsidRDefault="0001136E" w:rsidP="004038E4">
            <w:pPr>
              <w:pStyle w:val="ListParagraph"/>
              <w:numPr>
                <w:ilvl w:val="0"/>
                <w:numId w:val="28"/>
              </w:numPr>
              <w:spacing w:before="120" w:after="120" w:line="240" w:lineRule="auto"/>
              <w:rPr>
                <w:rFonts w:asciiTheme="minorHAnsi" w:hAnsiTheme="minorHAnsi" w:cstheme="minorHAnsi"/>
              </w:rPr>
            </w:pPr>
            <w:r>
              <w:rPr>
                <w:rFonts w:asciiTheme="minorHAnsi" w:hAnsiTheme="minorHAnsi" w:cstheme="minorHAnsi"/>
              </w:rPr>
              <w:t xml:space="preserve">Strategic directions in which staff development will play a role </w:t>
            </w:r>
          </w:p>
          <w:p w:rsidR="0001136E" w:rsidRDefault="0001136E" w:rsidP="004038E4">
            <w:pPr>
              <w:pStyle w:val="ListParagraph"/>
              <w:numPr>
                <w:ilvl w:val="0"/>
                <w:numId w:val="28"/>
              </w:numPr>
              <w:spacing w:before="120" w:after="120" w:line="240" w:lineRule="auto"/>
              <w:rPr>
                <w:rFonts w:asciiTheme="minorHAnsi" w:hAnsiTheme="minorHAnsi" w:cstheme="minorHAnsi"/>
              </w:rPr>
            </w:pPr>
            <w:r>
              <w:rPr>
                <w:rFonts w:asciiTheme="minorHAnsi" w:hAnsiTheme="minorHAnsi" w:cstheme="minorHAnsi"/>
              </w:rPr>
              <w:t>Change initiatives that will be supported through staff development</w:t>
            </w:r>
            <w:r w:rsidR="004038E4">
              <w:rPr>
                <w:rFonts w:asciiTheme="minorHAnsi" w:hAnsiTheme="minorHAnsi" w:cstheme="minorHAnsi"/>
              </w:rPr>
              <w:t>.</w:t>
            </w:r>
          </w:p>
        </w:tc>
      </w:tr>
    </w:tbl>
    <w:p w:rsidR="0001136E" w:rsidRDefault="0001136E" w:rsidP="0001136E">
      <w:pPr>
        <w:rPr>
          <w:rFonts w:cstheme="minorHAnsi"/>
        </w:rPr>
      </w:pPr>
    </w:p>
    <w:p w:rsidR="0001136E" w:rsidRDefault="0001136E" w:rsidP="0001136E">
      <w:pPr>
        <w:spacing w:after="0" w:line="240" w:lineRule="auto"/>
        <w:rPr>
          <w:rFonts w:cstheme="minorHAnsi"/>
          <w:u w:val="single"/>
        </w:rPr>
      </w:pPr>
      <w:r>
        <w:rPr>
          <w:rFonts w:cstheme="minorHAnsi"/>
          <w:u w:val="single"/>
        </w:rPr>
        <w:br w:type="page"/>
      </w:r>
    </w:p>
    <w:p w:rsidR="0001136E" w:rsidRDefault="0001136E" w:rsidP="0001136E">
      <w:pPr>
        <w:pStyle w:val="Heading3"/>
      </w:pPr>
      <w:bookmarkStart w:id="106" w:name="_Toc419285808"/>
      <w:r>
        <w:rPr>
          <w:noProof/>
        </w:rPr>
        <w:lastRenderedPageBreak/>
        <w:drawing>
          <wp:anchor distT="0" distB="0" distL="114300" distR="114300" simplePos="0" relativeHeight="251779072"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2D</w:t>
      </w:r>
      <w:bookmarkEnd w:id="106"/>
    </w:p>
    <w:p w:rsidR="0001136E" w:rsidRDefault="0001136E" w:rsidP="00773C6B">
      <w:pPr>
        <w:pStyle w:val="Heading2"/>
      </w:pPr>
      <w:r>
        <w:br w:type="page"/>
      </w:r>
    </w:p>
    <w:p w:rsidR="00773C6B" w:rsidRDefault="00773C6B" w:rsidP="00773C6B">
      <w:pPr>
        <w:pStyle w:val="Heading2"/>
      </w:pPr>
      <w:bookmarkStart w:id="107" w:name="_Toc419285809"/>
      <w:r>
        <w:lastRenderedPageBreak/>
        <w:t xml:space="preserve">2.6 – </w:t>
      </w:r>
      <w:r w:rsidR="00553F3C">
        <w:t>Advertise staff vacancies appropriately in accordance with staffing plan</w:t>
      </w:r>
      <w:bookmarkEnd w:id="107"/>
    </w:p>
    <w:p w:rsidR="00E464E1" w:rsidRDefault="00E464E1" w:rsidP="0001136E">
      <w:pPr>
        <w:pStyle w:val="Heading3"/>
      </w:pPr>
      <w:bookmarkStart w:id="108" w:name="_Toc419285810"/>
      <w:bookmarkStart w:id="109" w:name="_Toc345158716"/>
      <w:r>
        <w:t>Advertising staff vacancies</w:t>
      </w:r>
      <w:bookmarkEnd w:id="108"/>
    </w:p>
    <w:p w:rsidR="0001136E" w:rsidRPr="00E00113" w:rsidRDefault="00E464E1" w:rsidP="00E464E1">
      <w:pPr>
        <w:pStyle w:val="BoldBulTight0"/>
      </w:pPr>
      <w:r>
        <w:t>Advertising m</w:t>
      </w:r>
      <w:r w:rsidR="0001136E" w:rsidRPr="00E00113">
        <w:t>ay include:</w:t>
      </w:r>
      <w:bookmarkEnd w:id="109"/>
    </w:p>
    <w:p w:rsidR="0001136E" w:rsidRPr="00E00113" w:rsidRDefault="0001136E" w:rsidP="0001136E">
      <w:pPr>
        <w:pStyle w:val="Bullets"/>
        <w:spacing w:line="240" w:lineRule="auto"/>
      </w:pPr>
      <w:r w:rsidRPr="00E00113">
        <w:t>Electronic (radio, television and internet)</w:t>
      </w:r>
    </w:p>
    <w:p w:rsidR="0001136E" w:rsidRPr="00E00113" w:rsidRDefault="0001136E" w:rsidP="0001136E">
      <w:pPr>
        <w:pStyle w:val="Bullets"/>
        <w:spacing w:line="240" w:lineRule="auto"/>
      </w:pPr>
      <w:r w:rsidRPr="00E00113">
        <w:t>Noticeboards</w:t>
      </w:r>
    </w:p>
    <w:p w:rsidR="0001136E" w:rsidRPr="00E00113" w:rsidRDefault="0001136E" w:rsidP="0001136E">
      <w:pPr>
        <w:pStyle w:val="Bullets"/>
        <w:spacing w:line="240" w:lineRule="auto"/>
      </w:pPr>
      <w:r w:rsidRPr="00E00113">
        <w:t>Print media</w:t>
      </w:r>
    </w:p>
    <w:p w:rsidR="0001136E" w:rsidRPr="00E00113" w:rsidRDefault="0001136E" w:rsidP="0001136E">
      <w:pPr>
        <w:pStyle w:val="Bullets"/>
        <w:spacing w:line="240" w:lineRule="auto"/>
      </w:pPr>
      <w:r w:rsidRPr="00E00113">
        <w:t>Word-of-mouth</w:t>
      </w:r>
      <w:r w:rsidR="004038E4">
        <w:t>.</w:t>
      </w:r>
    </w:p>
    <w:p w:rsidR="0001136E" w:rsidRDefault="0001136E" w:rsidP="0001136E">
      <w:pPr>
        <w:pStyle w:val="BoldBulTight0"/>
      </w:pPr>
      <w:r w:rsidRPr="00841A61">
        <w:t xml:space="preserve">The best techniques for writing effective staff vacancies for advertisements are the same as </w:t>
      </w:r>
      <w:r w:rsidR="004038E4">
        <w:t>for other forms of advertising:</w:t>
      </w:r>
    </w:p>
    <w:p w:rsidR="0001136E" w:rsidRDefault="0001136E" w:rsidP="005C3254">
      <w:pPr>
        <w:pStyle w:val="Bullets"/>
        <w:spacing w:line="240" w:lineRule="auto"/>
      </w:pPr>
      <w:r w:rsidRPr="00841A61">
        <w:t xml:space="preserve">The </w:t>
      </w:r>
      <w:r>
        <w:t xml:space="preserve">vacancy </w:t>
      </w:r>
      <w:r w:rsidRPr="00841A61">
        <w:t>is your product</w:t>
      </w:r>
    </w:p>
    <w:p w:rsidR="0001136E" w:rsidRDefault="0001136E" w:rsidP="005C3254">
      <w:pPr>
        <w:pStyle w:val="Bullets"/>
        <w:spacing w:line="240" w:lineRule="auto"/>
      </w:pPr>
      <w:r>
        <w:t>T</w:t>
      </w:r>
      <w:r w:rsidRPr="00841A61">
        <w:t xml:space="preserve">he readers of the </w:t>
      </w:r>
      <w:r>
        <w:t>advertisement</w:t>
      </w:r>
      <w:r w:rsidRPr="00841A61">
        <w:t xml:space="preserve"> are your potential customers</w:t>
      </w:r>
      <w:r w:rsidR="004038E4">
        <w:t>.</w:t>
      </w:r>
    </w:p>
    <w:p w:rsidR="0001136E" w:rsidRPr="004038E4" w:rsidRDefault="0001136E" w:rsidP="004038E4">
      <w:r w:rsidRPr="004038E4">
        <w:t xml:space="preserve">The objective of the advertisement is to attract interest, communicate quickly and clearly the essential points, and to provide a clear response process and mechanism. </w:t>
      </w:r>
    </w:p>
    <w:p w:rsidR="0001136E" w:rsidRPr="004038E4" w:rsidRDefault="0001136E" w:rsidP="004038E4">
      <w:r w:rsidRPr="004038E4">
        <w:t>Designing the advertisement ‘appropriately’ would be complying with company policy or HR (Human Resource) procedures to meet standards or other criteria for advertising or communicating.</w:t>
      </w:r>
    </w:p>
    <w:p w:rsidR="0001136E" w:rsidRPr="004038E4" w:rsidRDefault="0001136E" w:rsidP="004038E4">
      <w:r w:rsidRPr="004038E4">
        <w:t>This may also include the means to deliver the message or observance of existing arrangements with media outlets or other channels.</w:t>
      </w:r>
    </w:p>
    <w:p w:rsidR="0001136E" w:rsidRDefault="0001136E" w:rsidP="0001136E">
      <w:pPr>
        <w:pStyle w:val="Heading3"/>
      </w:pPr>
      <w:bookmarkStart w:id="110" w:name="_Toc345158717"/>
      <w:bookmarkStart w:id="111" w:name="_Toc419285811"/>
      <w:r w:rsidRPr="001969C5">
        <w:t>Example policy requirements</w:t>
      </w:r>
      <w:bookmarkEnd w:id="110"/>
      <w:bookmarkEnd w:id="111"/>
    </w:p>
    <w:p w:rsidR="005967DA" w:rsidRPr="005967DA" w:rsidRDefault="005967DA" w:rsidP="005967DA">
      <w:pPr>
        <w:pStyle w:val="BoldBulTight0"/>
        <w:rPr>
          <w:u w:val="single"/>
        </w:rPr>
      </w:pPr>
      <w:bookmarkStart w:id="112" w:name="_Toc345158718"/>
      <w:bookmarkStart w:id="113" w:name="_Toc419285812"/>
      <w:r w:rsidRPr="005967DA">
        <w:rPr>
          <w:u w:val="single"/>
        </w:rPr>
        <w:t>Introduction</w:t>
      </w:r>
      <w:bookmarkEnd w:id="112"/>
      <w:bookmarkEnd w:id="113"/>
      <w:r w:rsidRPr="005967DA">
        <w:rPr>
          <w:u w:val="single"/>
        </w:rPr>
        <w:t xml:space="preserve"> </w:t>
      </w:r>
    </w:p>
    <w:p w:rsidR="005967DA" w:rsidRPr="00BD68D2" w:rsidRDefault="005967DA" w:rsidP="005967DA">
      <w:pPr>
        <w:pStyle w:val="BodyText1"/>
        <w:spacing w:before="120" w:after="120"/>
        <w:rPr>
          <w:rFonts w:asciiTheme="minorHAnsi" w:hAnsiTheme="minorHAnsi" w:cstheme="minorHAnsi"/>
          <w:sz w:val="22"/>
          <w:szCs w:val="22"/>
        </w:rPr>
      </w:pPr>
      <w:r w:rsidRPr="00BD68D2">
        <w:rPr>
          <w:rFonts w:asciiTheme="minorHAnsi" w:hAnsiTheme="minorHAnsi" w:cstheme="minorHAnsi"/>
          <w:sz w:val="22"/>
          <w:szCs w:val="22"/>
        </w:rPr>
        <w:t xml:space="preserve">The Human Resource Policy and Procedures Manual </w:t>
      </w:r>
      <w:proofErr w:type="gramStart"/>
      <w:r w:rsidRPr="00BD68D2">
        <w:rPr>
          <w:rFonts w:asciiTheme="minorHAnsi" w:hAnsiTheme="minorHAnsi" w:cstheme="minorHAnsi"/>
          <w:sz w:val="22"/>
          <w:szCs w:val="22"/>
        </w:rPr>
        <w:t>provides</w:t>
      </w:r>
      <w:proofErr w:type="gramEnd"/>
      <w:r w:rsidRPr="00BD68D2">
        <w:rPr>
          <w:rFonts w:asciiTheme="minorHAnsi" w:hAnsiTheme="minorHAnsi" w:cstheme="minorHAnsi"/>
          <w:sz w:val="22"/>
          <w:szCs w:val="22"/>
        </w:rPr>
        <w:t xml:space="preserve"> the policies and procedures for managing and developing staff. It also provides guidelines the company will use to administer these policies, with the correct procedure to follow for designing and issuing position available advertising. </w:t>
      </w:r>
    </w:p>
    <w:p w:rsidR="005967DA" w:rsidRPr="00BD68D2" w:rsidRDefault="005967DA" w:rsidP="005967DA">
      <w:pPr>
        <w:spacing w:before="120" w:after="120" w:line="240" w:lineRule="auto"/>
        <w:rPr>
          <w:rFonts w:asciiTheme="minorHAnsi" w:hAnsiTheme="minorHAnsi" w:cstheme="minorHAnsi"/>
          <w:sz w:val="2"/>
        </w:rPr>
      </w:pPr>
    </w:p>
    <w:p w:rsidR="005967DA" w:rsidRDefault="005967DA" w:rsidP="005967DA">
      <w:pPr>
        <w:rPr>
          <w:rFonts w:asciiTheme="minorHAnsi" w:hAnsiTheme="minorHAnsi" w:cstheme="minorHAnsi"/>
        </w:rPr>
      </w:pPr>
      <w:r w:rsidRPr="00BD68D2">
        <w:rPr>
          <w:rFonts w:asciiTheme="minorHAnsi" w:hAnsiTheme="minorHAnsi" w:cstheme="minorHAnsi"/>
        </w:rPr>
        <w:t>These policies and procedures apply to all employees.</w:t>
      </w:r>
    </w:p>
    <w:p w:rsidR="005967DA" w:rsidRPr="005967DA" w:rsidRDefault="005967DA" w:rsidP="005967DA">
      <w:pPr>
        <w:pStyle w:val="BoldBulTight0"/>
        <w:rPr>
          <w:u w:val="single"/>
        </w:rPr>
      </w:pPr>
      <w:r w:rsidRPr="005967DA">
        <w:rPr>
          <w:u w:val="single"/>
        </w:rPr>
        <w:t>Print Media</w:t>
      </w:r>
    </w:p>
    <w:p w:rsidR="005967DA" w:rsidRPr="00BD68D2" w:rsidRDefault="005967DA" w:rsidP="005967DA">
      <w:r w:rsidRPr="00BD68D2">
        <w:t xml:space="preserve">When using Print media, the company has established an agreement with the following media organisations and they are the only </w:t>
      </w:r>
      <w:r w:rsidRPr="005967DA">
        <w:t>organisations</w:t>
      </w:r>
      <w:r w:rsidRPr="00BD68D2">
        <w:t xml:space="preserve"> advertising is permitted.</w:t>
      </w:r>
    </w:p>
    <w:p w:rsidR="005967DA" w:rsidRPr="005967DA" w:rsidRDefault="005967DA" w:rsidP="005967DA">
      <w:pPr>
        <w:pStyle w:val="BoldBulTight0"/>
        <w:rPr>
          <w:u w:val="single"/>
        </w:rPr>
      </w:pPr>
      <w:r w:rsidRPr="005967DA">
        <w:rPr>
          <w:u w:val="single"/>
        </w:rPr>
        <w:t>Electronic media</w:t>
      </w:r>
    </w:p>
    <w:p w:rsidR="005967DA" w:rsidRDefault="005967DA" w:rsidP="005967DA">
      <w:r w:rsidRPr="00BD68D2">
        <w:t xml:space="preserve">When using electronic media, the company has established an agreement with the following media </w:t>
      </w:r>
      <w:r w:rsidRPr="005967DA">
        <w:t>organisations</w:t>
      </w:r>
      <w:r w:rsidRPr="00BD68D2">
        <w:t xml:space="preserve"> and they are the only organisations advertising is permitted to be broadcast.</w:t>
      </w:r>
    </w:p>
    <w:p w:rsidR="005967DA" w:rsidRPr="00BD68D2" w:rsidRDefault="005967DA" w:rsidP="005967DA">
      <w:pPr>
        <w:pStyle w:val="BoldBulTight0"/>
      </w:pPr>
      <w:r>
        <w:t>These are:</w:t>
      </w:r>
    </w:p>
    <w:p w:rsidR="005967DA" w:rsidRPr="00BD68D2" w:rsidRDefault="005967DA" w:rsidP="005967DA">
      <w:pPr>
        <w:pStyle w:val="Bullets"/>
      </w:pPr>
      <w:r w:rsidRPr="005967DA">
        <w:rPr>
          <w:b/>
        </w:rPr>
        <w:t>Online internet</w:t>
      </w:r>
      <w:r w:rsidRPr="00BD68D2">
        <w:t xml:space="preserve">: </w:t>
      </w:r>
      <w:r w:rsidRPr="005967DA">
        <w:t>Seek.com</w:t>
      </w:r>
    </w:p>
    <w:p w:rsidR="005967DA" w:rsidRPr="00BD68D2" w:rsidRDefault="005967DA" w:rsidP="005967DA">
      <w:pPr>
        <w:pStyle w:val="Bullets"/>
      </w:pPr>
      <w:r w:rsidRPr="005967DA">
        <w:rPr>
          <w:b/>
        </w:rPr>
        <w:t>Radio</w:t>
      </w:r>
      <w:r w:rsidRPr="00BD68D2">
        <w:t xml:space="preserve">: </w:t>
      </w:r>
      <w:r w:rsidRPr="005967DA">
        <w:t>not supported</w:t>
      </w:r>
    </w:p>
    <w:p w:rsidR="005967DA" w:rsidRPr="005967DA" w:rsidRDefault="005967DA" w:rsidP="005967DA">
      <w:pPr>
        <w:pStyle w:val="Bullets"/>
        <w:rPr>
          <w:lang w:val="en-GB"/>
        </w:rPr>
      </w:pPr>
      <w:r w:rsidRPr="005967DA">
        <w:rPr>
          <w:b/>
        </w:rPr>
        <w:t>TV</w:t>
      </w:r>
      <w:r w:rsidRPr="00BD68D2">
        <w:t xml:space="preserve">: </w:t>
      </w:r>
      <w:r w:rsidRPr="005967DA">
        <w:t>not supported.</w:t>
      </w:r>
    </w:p>
    <w:p w:rsidR="005967DA" w:rsidRPr="005967DA" w:rsidRDefault="005967DA" w:rsidP="005967DA">
      <w:pPr>
        <w:pStyle w:val="BoldBulTight0"/>
        <w:rPr>
          <w:u w:val="single"/>
        </w:rPr>
      </w:pPr>
      <w:r w:rsidRPr="005967DA">
        <w:rPr>
          <w:u w:val="single"/>
        </w:rPr>
        <w:lastRenderedPageBreak/>
        <w:t>General policy – staff vacancies</w:t>
      </w:r>
    </w:p>
    <w:p w:rsidR="005967DA" w:rsidRPr="00BD68D2" w:rsidRDefault="005967DA" w:rsidP="005967DA">
      <w:pPr>
        <w:pStyle w:val="BoldBulTight0"/>
      </w:pPr>
      <w:r w:rsidRPr="00BD68D2">
        <w:t>All jobs advertised must:</w:t>
      </w:r>
    </w:p>
    <w:p w:rsidR="005967DA" w:rsidRPr="00BD68D2" w:rsidRDefault="005967DA" w:rsidP="005967DA">
      <w:pPr>
        <w:pStyle w:val="Bullets"/>
      </w:pPr>
      <w:r w:rsidRPr="00BD68D2">
        <w:t>Be a genuine position currently accepting applications</w:t>
      </w:r>
    </w:p>
    <w:p w:rsidR="005967DA" w:rsidRPr="00BD68D2" w:rsidRDefault="005967DA" w:rsidP="005967DA">
      <w:pPr>
        <w:pStyle w:val="Bullets"/>
      </w:pPr>
      <w:r w:rsidRPr="00BD68D2">
        <w:t>State the city or region in which the job is located</w:t>
      </w:r>
    </w:p>
    <w:p w:rsidR="005967DA" w:rsidRPr="00BD68D2" w:rsidRDefault="005967DA" w:rsidP="005967DA">
      <w:pPr>
        <w:pStyle w:val="Bullets"/>
      </w:pPr>
      <w:r w:rsidRPr="00BD68D2">
        <w:t>Concentrate on clarity of text, layout</w:t>
      </w:r>
      <w:r>
        <w:t xml:space="preserve"> </w:t>
      </w:r>
      <w:r w:rsidRPr="00BD68D2">
        <w:t>and on conveying a professional image</w:t>
      </w:r>
      <w:r>
        <w:t>.</w:t>
      </w:r>
    </w:p>
    <w:p w:rsidR="005967DA" w:rsidRDefault="005967DA" w:rsidP="005967DA">
      <w:pPr>
        <w:rPr>
          <w:rFonts w:asciiTheme="minorHAnsi" w:hAnsiTheme="minorHAnsi" w:cstheme="minorHAnsi"/>
        </w:rPr>
      </w:pPr>
      <w:r w:rsidRPr="00BD68D2">
        <w:rPr>
          <w:rFonts w:asciiTheme="minorHAnsi" w:hAnsiTheme="minorHAnsi" w:cstheme="minorHAnsi"/>
        </w:rPr>
        <w:t>Contain company logos and</w:t>
      </w:r>
      <w:r>
        <w:rPr>
          <w:rFonts w:asciiTheme="minorHAnsi" w:hAnsiTheme="minorHAnsi" w:cstheme="minorHAnsi"/>
        </w:rPr>
        <w:t xml:space="preserve"> branding bu</w:t>
      </w:r>
      <w:r w:rsidRPr="00BD68D2">
        <w:rPr>
          <w:rFonts w:asciiTheme="minorHAnsi" w:hAnsiTheme="minorHAnsi" w:cstheme="minorHAnsi"/>
        </w:rPr>
        <w:t>t not overbearing and not dominate the advertisement</w:t>
      </w:r>
      <w:r>
        <w:rPr>
          <w:rFonts w:asciiTheme="minorHAnsi" w:hAnsiTheme="minorHAnsi" w:cstheme="minorHAnsi"/>
        </w:rPr>
        <w:t>.</w:t>
      </w:r>
    </w:p>
    <w:p w:rsidR="005967DA" w:rsidRPr="00BD68D2" w:rsidRDefault="005967DA" w:rsidP="005967DA">
      <w:pPr>
        <w:pStyle w:val="BoldBulTight0"/>
      </w:pPr>
      <w:r w:rsidRPr="00BD68D2">
        <w:t>All jobs advertised must not:</w:t>
      </w:r>
    </w:p>
    <w:p w:rsidR="005967DA" w:rsidRPr="00BD68D2" w:rsidRDefault="005967DA" w:rsidP="005967DA">
      <w:pPr>
        <w:pStyle w:val="Bullets"/>
      </w:pPr>
      <w:r w:rsidRPr="00BD68D2">
        <w:t>Be posted online by staff without HR approval</w:t>
      </w:r>
    </w:p>
    <w:p w:rsidR="005967DA" w:rsidRPr="00BD68D2" w:rsidRDefault="005967DA" w:rsidP="005967DA">
      <w:pPr>
        <w:pStyle w:val="Bullets"/>
      </w:pPr>
      <w:r w:rsidRPr="00BD68D2">
        <w:t>Be over-designed with graphics (distracts and slows reading)</w:t>
      </w:r>
    </w:p>
    <w:p w:rsidR="005967DA" w:rsidRPr="00BD68D2" w:rsidRDefault="005967DA" w:rsidP="005967DA">
      <w:pPr>
        <w:pStyle w:val="Bullets"/>
      </w:pPr>
      <w:r w:rsidRPr="00BD68D2">
        <w:t>Be difficult to read quickly or at all for any reason</w:t>
      </w:r>
    </w:p>
    <w:p w:rsidR="005967DA" w:rsidRPr="00BD68D2" w:rsidRDefault="005967DA" w:rsidP="005967DA">
      <w:pPr>
        <w:pStyle w:val="Bullets"/>
      </w:pPr>
      <w:r w:rsidRPr="00BD68D2">
        <w:t>Have font (type-style) too small or too large</w:t>
      </w:r>
    </w:p>
    <w:p w:rsidR="005967DA" w:rsidRPr="00BD68D2" w:rsidRDefault="005967DA" w:rsidP="005967DA">
      <w:pPr>
        <w:pStyle w:val="Bullets"/>
      </w:pPr>
      <w:r w:rsidRPr="00BD68D2">
        <w:t>Overuse capital-letters (upper-case)</w:t>
      </w:r>
    </w:p>
    <w:p w:rsidR="005967DA" w:rsidRPr="00BD68D2" w:rsidRDefault="005967DA" w:rsidP="005967DA">
      <w:pPr>
        <w:pStyle w:val="Bullets"/>
      </w:pPr>
      <w:r w:rsidRPr="00BD68D2">
        <w:t>Use lots of words in italics - they are a lot more difficult to read quickly</w:t>
      </w:r>
    </w:p>
    <w:p w:rsidR="005967DA" w:rsidRPr="00BD68D2" w:rsidRDefault="005967DA" w:rsidP="005967DA">
      <w:pPr>
        <w:pStyle w:val="Bullets"/>
      </w:pPr>
      <w:r w:rsidRPr="00BD68D2">
        <w:t>Use strange-looking or fancy fonts</w:t>
      </w:r>
    </w:p>
    <w:p w:rsidR="005967DA" w:rsidRPr="00BD68D2" w:rsidRDefault="005967DA" w:rsidP="005967DA">
      <w:pPr>
        <w:pStyle w:val="Bullets"/>
      </w:pPr>
      <w:r w:rsidRPr="00BD68D2">
        <w:t>Not be printed in daft colours or tints against a coloured, patterned or picture background</w:t>
      </w:r>
    </w:p>
    <w:p w:rsidR="005967DA" w:rsidRDefault="005967DA" w:rsidP="005967DA">
      <w:pPr>
        <w:pStyle w:val="Bullets"/>
      </w:pPr>
      <w:r w:rsidRPr="00BD68D2">
        <w:t>Contain too much technical deta</w:t>
      </w:r>
      <w:r>
        <w:t>il about the job or the company</w:t>
      </w:r>
    </w:p>
    <w:p w:rsidR="005967DA" w:rsidRPr="005967DA" w:rsidRDefault="005967DA" w:rsidP="005967DA">
      <w:pPr>
        <w:pStyle w:val="Bullets"/>
      </w:pPr>
      <w:r w:rsidRPr="005967DA">
        <w:rPr>
          <w:rFonts w:asciiTheme="minorHAnsi" w:hAnsiTheme="minorHAnsi" w:cstheme="minorHAnsi"/>
        </w:rPr>
        <w:t>Contain too many words - they are a real turn-off - keep it simple.</w:t>
      </w:r>
    </w:p>
    <w:p w:rsidR="005967DA" w:rsidRPr="00BD68D2" w:rsidRDefault="005967DA" w:rsidP="00F0580F">
      <w:pPr>
        <w:pStyle w:val="BoldBulTight0"/>
      </w:pPr>
      <w:r w:rsidRPr="00BD68D2">
        <w:t>Things to avoid when designing staff vacancies appropriately in accordance with staffing plan</w:t>
      </w:r>
      <w:r w:rsidR="00F0580F">
        <w:t>:</w:t>
      </w:r>
    </w:p>
    <w:p w:rsidR="005967DA" w:rsidRPr="00BD68D2" w:rsidRDefault="005967DA" w:rsidP="005967DA">
      <w:pPr>
        <w:pStyle w:val="Bullets"/>
      </w:pPr>
      <w:r w:rsidRPr="005967DA">
        <w:rPr>
          <w:b/>
        </w:rPr>
        <w:t xml:space="preserve">Job listing is too vague: </w:t>
      </w:r>
      <w:r w:rsidRPr="00BD68D2">
        <w:t>This can happen when a technical job listing is designed by those without the actual knowledge of the position.</w:t>
      </w:r>
      <w:r>
        <w:t xml:space="preserve"> </w:t>
      </w:r>
      <w:r w:rsidRPr="00BD68D2">
        <w:t xml:space="preserve">Ensure the right people are consulted when </w:t>
      </w:r>
      <w:r>
        <w:t>advertising technical positions</w:t>
      </w:r>
    </w:p>
    <w:p w:rsidR="005967DA" w:rsidRPr="00BD68D2" w:rsidRDefault="005967DA" w:rsidP="005967DA">
      <w:pPr>
        <w:pStyle w:val="Bullets"/>
      </w:pPr>
      <w:r w:rsidRPr="005967DA">
        <w:rPr>
          <w:b/>
        </w:rPr>
        <w:t xml:space="preserve">No mention of required skills: </w:t>
      </w:r>
      <w:r w:rsidRPr="00BD68D2">
        <w:t>All positions must have clearly stated the details of sk</w:t>
      </w:r>
      <w:r>
        <w:t>ills and education requirements</w:t>
      </w:r>
    </w:p>
    <w:p w:rsidR="005967DA" w:rsidRPr="00BD68D2" w:rsidRDefault="005967DA" w:rsidP="005967DA">
      <w:pPr>
        <w:pStyle w:val="Bullets"/>
      </w:pPr>
      <w:r w:rsidRPr="005967DA">
        <w:rPr>
          <w:b/>
        </w:rPr>
        <w:t xml:space="preserve">Job listing is incomplete: </w:t>
      </w:r>
      <w:r w:rsidRPr="00BD68D2">
        <w:t>Be mindful of not creating short job descriptions that leave large amounts of qu</w:t>
      </w:r>
      <w:r>
        <w:t>estions to answer by applicants</w:t>
      </w:r>
    </w:p>
    <w:p w:rsidR="005967DA" w:rsidRPr="005967DA" w:rsidRDefault="005967DA" w:rsidP="005967DA">
      <w:pPr>
        <w:pStyle w:val="Bullets"/>
      </w:pPr>
      <w:r w:rsidRPr="005967DA">
        <w:rPr>
          <w:b/>
        </w:rPr>
        <w:t xml:space="preserve">Too many requirements: </w:t>
      </w:r>
      <w:r w:rsidRPr="00BD68D2">
        <w:t xml:space="preserve">Be careful, especially when designing a senior position, that you do not include </w:t>
      </w:r>
      <w:r w:rsidRPr="005967DA">
        <w:t>excessive lists of suggested experiences tha</w:t>
      </w:r>
      <w:r>
        <w:t>t will dissuade many applicants</w:t>
      </w:r>
    </w:p>
    <w:p w:rsidR="005967DA" w:rsidRPr="00BD68D2" w:rsidRDefault="005967DA" w:rsidP="005967DA">
      <w:pPr>
        <w:pStyle w:val="Bullets"/>
      </w:pPr>
      <w:r w:rsidRPr="005967DA">
        <w:rPr>
          <w:b/>
        </w:rPr>
        <w:t xml:space="preserve">Impossible requirements: </w:t>
      </w:r>
      <w:r w:rsidRPr="00BD68D2">
        <w:t>Do not overdo technical or current IT skills requirements that would eliminate a massive slice of the potential market!</w:t>
      </w:r>
    </w:p>
    <w:p w:rsidR="005967DA" w:rsidRPr="005967DA" w:rsidRDefault="005967DA" w:rsidP="005967DA">
      <w:pPr>
        <w:pStyle w:val="Bullets"/>
        <w:rPr>
          <w:b/>
        </w:rPr>
      </w:pPr>
      <w:r w:rsidRPr="005967DA">
        <w:rPr>
          <w:b/>
        </w:rPr>
        <w:lastRenderedPageBreak/>
        <w:t>Candidates are asked to sp</w:t>
      </w:r>
      <w:r>
        <w:rPr>
          <w:b/>
        </w:rPr>
        <w:t xml:space="preserve">ecify their salary requirements: </w:t>
      </w:r>
      <w:r w:rsidRPr="00BD68D2">
        <w:t>This is a sure sign of a company with a very limited</w:t>
      </w:r>
      <w:r>
        <w:t xml:space="preserve"> budget! Simply do not say this</w:t>
      </w:r>
    </w:p>
    <w:p w:rsidR="005967DA" w:rsidRPr="005967DA" w:rsidRDefault="005967DA" w:rsidP="005967DA">
      <w:pPr>
        <w:pStyle w:val="Bullets"/>
      </w:pPr>
      <w:r w:rsidRPr="005967DA">
        <w:rPr>
          <w:b/>
        </w:rPr>
        <w:t xml:space="preserve">Job listing illegally asks for personal information: </w:t>
      </w:r>
      <w:r w:rsidRPr="005967DA">
        <w:t>Be clearly mindful of not breaching privacy laws or other sensitive cultural issues. If uncertain, check with the lawyers or if you have one i</w:t>
      </w:r>
      <w:r>
        <w:t>n the business, a legal advisor</w:t>
      </w:r>
    </w:p>
    <w:p w:rsidR="005967DA" w:rsidRPr="005967DA" w:rsidRDefault="005967DA" w:rsidP="005967DA">
      <w:pPr>
        <w:pStyle w:val="Bullets"/>
      </w:pPr>
      <w:r w:rsidRPr="005967DA">
        <w:rPr>
          <w:b/>
        </w:rPr>
        <w:t>No call to action:</w:t>
      </w:r>
      <w:r>
        <w:t xml:space="preserve"> </w:t>
      </w:r>
      <w:r w:rsidRPr="005967DA">
        <w:t>Do not design the job vacancy like a novel...it must be designed to cause an action, which is to cause a response not just reading and discarding!</w:t>
      </w:r>
    </w:p>
    <w:p w:rsidR="0001136E" w:rsidRDefault="0001136E" w:rsidP="0001136E"/>
    <w:p w:rsidR="0001136E" w:rsidRDefault="0001136E" w:rsidP="0001136E">
      <w:pPr>
        <w:spacing w:after="0" w:line="240" w:lineRule="auto"/>
        <w:rPr>
          <w:rFonts w:cstheme="majorBidi"/>
          <w:b/>
          <w:bCs/>
          <w:sz w:val="26"/>
          <w:szCs w:val="26"/>
          <w:lang w:val="en-GB"/>
        </w:rPr>
      </w:pPr>
      <w:r>
        <w:br w:type="page"/>
      </w:r>
    </w:p>
    <w:p w:rsidR="000A3826" w:rsidRDefault="000A3826" w:rsidP="000A3826">
      <w:pPr>
        <w:pStyle w:val="Heading3"/>
      </w:pPr>
      <w:bookmarkStart w:id="114" w:name="_Toc419285813"/>
      <w:r>
        <w:rPr>
          <w:noProof/>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01136E">
        <w:t>2E</w:t>
      </w:r>
      <w:bookmarkEnd w:id="114"/>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115" w:name="_Toc419285814"/>
      <w:r w:rsidRPr="00683DD9">
        <w:lastRenderedPageBreak/>
        <w:t xml:space="preserve">3. </w:t>
      </w:r>
      <w:r w:rsidR="00553F3C" w:rsidRPr="0001136E">
        <w:t>Comply with industrial relations obligations</w:t>
      </w:r>
      <w:bookmarkEnd w:id="115"/>
    </w:p>
    <w:p w:rsidR="00057DD4" w:rsidRDefault="00CD5295" w:rsidP="0001136E">
      <w:pPr>
        <w:ind w:left="720" w:hanging="720"/>
        <w:rPr>
          <w:b/>
          <w:sz w:val="28"/>
        </w:rPr>
      </w:pPr>
      <w:r w:rsidRPr="008E070B">
        <w:rPr>
          <w:b/>
          <w:sz w:val="28"/>
        </w:rPr>
        <w:t>3.1.</w:t>
      </w:r>
      <w:r w:rsidRPr="008E070B">
        <w:rPr>
          <w:sz w:val="28"/>
        </w:rPr>
        <w:t xml:space="preserve"> </w:t>
      </w:r>
      <w:r w:rsidR="008E070B">
        <w:tab/>
      </w:r>
      <w:r w:rsidR="00553F3C">
        <w:t>Clarify workplace rights and obligations of employers and employees, in accordance with legal requirements and codes of practice</w:t>
      </w:r>
      <w:r w:rsidR="003C46E9">
        <w:t xml:space="preserve"> </w:t>
      </w:r>
      <w:r w:rsidR="00553F3C">
        <w:t xml:space="preserve"> </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553F3C">
        <w:t>Counsel staff, if required, in a positive and constructive manner and record outcomes accurately</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116" w:name="_Toc419285815"/>
      <w:r w:rsidRPr="006E5817">
        <w:lastRenderedPageBreak/>
        <w:t xml:space="preserve">3.1 – </w:t>
      </w:r>
      <w:r w:rsidR="00553F3C">
        <w:t>Clarify workplace rights and obligations of employers and employees, in accordance with legal requirements and codes of practice</w:t>
      </w:r>
      <w:bookmarkEnd w:id="116"/>
      <w:r w:rsidR="003C46E9">
        <w:t xml:space="preserve"> </w:t>
      </w:r>
      <w:r w:rsidR="00553F3C">
        <w:t xml:space="preserve"> </w:t>
      </w:r>
    </w:p>
    <w:p w:rsidR="0001136E" w:rsidRPr="007B4BED" w:rsidRDefault="00604C16" w:rsidP="0001136E">
      <w:pPr>
        <w:pStyle w:val="Heading3"/>
      </w:pPr>
      <w:bookmarkStart w:id="117" w:name="_Toc345158722"/>
      <w:bookmarkStart w:id="118" w:name="_Toc419285816"/>
      <w:r>
        <w:t>Industrial r</w:t>
      </w:r>
      <w:r w:rsidR="0001136E" w:rsidRPr="007B4BED">
        <w:t>elations</w:t>
      </w:r>
      <w:bookmarkEnd w:id="117"/>
      <w:bookmarkEnd w:id="118"/>
    </w:p>
    <w:p w:rsidR="0001136E" w:rsidRDefault="0001136E" w:rsidP="0001136E">
      <w:pPr>
        <w:rPr>
          <w:rFonts w:cstheme="minorHAnsi"/>
        </w:rPr>
      </w:pPr>
      <w:r w:rsidRPr="007B4BED">
        <w:rPr>
          <w:rFonts w:cstheme="minorHAnsi"/>
        </w:rPr>
        <w:t>In its simplest form, “Industrial Relations” is the relationship between an</w:t>
      </w:r>
      <w:r>
        <w:rPr>
          <w:rFonts w:cstheme="minorHAnsi"/>
        </w:rPr>
        <w:t xml:space="preserve"> </w:t>
      </w:r>
      <w:r w:rsidRPr="007B4BED">
        <w:rPr>
          <w:rFonts w:cstheme="minorHAnsi"/>
        </w:rPr>
        <w:t>organisation and its employees.</w:t>
      </w:r>
    </w:p>
    <w:p w:rsidR="0001136E" w:rsidRPr="007B4BED" w:rsidRDefault="0001136E" w:rsidP="0001136E">
      <w:pPr>
        <w:rPr>
          <w:rFonts w:cstheme="minorHAnsi"/>
        </w:rPr>
      </w:pPr>
      <w:r w:rsidRPr="007B4BED">
        <w:rPr>
          <w:rFonts w:cstheme="minorHAnsi"/>
        </w:rPr>
        <w:t>It is the framework for work conditions and sets</w:t>
      </w:r>
      <w:r>
        <w:rPr>
          <w:rFonts w:cstheme="minorHAnsi"/>
        </w:rPr>
        <w:t xml:space="preserve"> </w:t>
      </w:r>
      <w:r w:rsidRPr="007B4BED">
        <w:rPr>
          <w:rFonts w:cstheme="minorHAnsi"/>
        </w:rPr>
        <w:t>the guidelines for the workplace relationship between employer and employee.</w:t>
      </w:r>
    </w:p>
    <w:p w:rsidR="0001136E" w:rsidRDefault="00366545" w:rsidP="0001136E">
      <w:pPr>
        <w:rPr>
          <w:rFonts w:cstheme="minorHAnsi"/>
        </w:rPr>
      </w:pPr>
      <w:r>
        <w:rPr>
          <w:noProof/>
          <w:lang w:val="en-GB"/>
        </w:rPr>
        <w:drawing>
          <wp:anchor distT="0" distB="0" distL="114300" distR="114300" simplePos="0" relativeHeight="251842560" behindDoc="1" locked="0" layoutInCell="1" allowOverlap="1">
            <wp:simplePos x="0" y="0"/>
            <wp:positionH relativeFrom="column">
              <wp:posOffset>4326890</wp:posOffset>
            </wp:positionH>
            <wp:positionV relativeFrom="paragraph">
              <wp:posOffset>268605</wp:posOffset>
            </wp:positionV>
            <wp:extent cx="2178685" cy="1744980"/>
            <wp:effectExtent l="0" t="0" r="0" b="7620"/>
            <wp:wrapTight wrapText="bothSides">
              <wp:wrapPolygon edited="0">
                <wp:start x="755" y="0"/>
                <wp:lineTo x="0" y="472"/>
                <wp:lineTo x="0" y="21223"/>
                <wp:lineTo x="755" y="21459"/>
                <wp:lineTo x="20586" y="21459"/>
                <wp:lineTo x="21342" y="21223"/>
                <wp:lineTo x="21342" y="472"/>
                <wp:lineTo x="20586" y="0"/>
                <wp:lineTo x="755" y="0"/>
              </wp:wrapPolygon>
            </wp:wrapTight>
            <wp:docPr id="30" name="Picture 16" descr="Fotolia_2774495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7744958_S.jpg"/>
                    <pic:cNvPicPr/>
                  </pic:nvPicPr>
                  <pic:blipFill>
                    <a:blip r:embed="rId26" cstate="print"/>
                    <a:stretch>
                      <a:fillRect/>
                    </a:stretch>
                  </pic:blipFill>
                  <pic:spPr>
                    <a:xfrm>
                      <a:off x="0" y="0"/>
                      <a:ext cx="2178685" cy="1744980"/>
                    </a:xfrm>
                    <a:prstGeom prst="rect">
                      <a:avLst/>
                    </a:prstGeom>
                    <a:ln>
                      <a:noFill/>
                    </a:ln>
                    <a:effectLst>
                      <a:softEdge rad="112500"/>
                    </a:effectLst>
                  </pic:spPr>
                </pic:pic>
              </a:graphicData>
            </a:graphic>
          </wp:anchor>
        </w:drawing>
      </w:r>
      <w:r w:rsidR="0001136E" w:rsidRPr="007B4BED">
        <w:rPr>
          <w:rFonts w:cstheme="minorHAnsi"/>
        </w:rPr>
        <w:t xml:space="preserve">Every person is affected either directly or indirectly by industrial relations. </w:t>
      </w:r>
    </w:p>
    <w:p w:rsidR="0001136E" w:rsidRDefault="0001136E" w:rsidP="0001136E">
      <w:pPr>
        <w:rPr>
          <w:rFonts w:cstheme="minorHAnsi"/>
        </w:rPr>
      </w:pPr>
      <w:r w:rsidRPr="007B4BED">
        <w:rPr>
          <w:rFonts w:cstheme="minorHAnsi"/>
        </w:rPr>
        <w:t>In</w:t>
      </w:r>
      <w:r>
        <w:rPr>
          <w:rFonts w:cstheme="minorHAnsi"/>
        </w:rPr>
        <w:t xml:space="preserve"> </w:t>
      </w:r>
      <w:r w:rsidRPr="007B4BED">
        <w:rPr>
          <w:rFonts w:cstheme="minorHAnsi"/>
        </w:rPr>
        <w:t>Australia, Awards and Enterprise Agreements set the terms and conditions of</w:t>
      </w:r>
      <w:r>
        <w:rPr>
          <w:rFonts w:cstheme="minorHAnsi"/>
        </w:rPr>
        <w:t xml:space="preserve"> </w:t>
      </w:r>
      <w:r w:rsidRPr="007B4BED">
        <w:rPr>
          <w:rFonts w:cstheme="minorHAnsi"/>
        </w:rPr>
        <w:t>work for over 80% of wage and salary earners.</w:t>
      </w:r>
    </w:p>
    <w:p w:rsidR="00366545" w:rsidRPr="00C84C07" w:rsidRDefault="00366545" w:rsidP="00366545">
      <w:pPr>
        <w:pStyle w:val="BoldBulTight0"/>
      </w:pPr>
      <w:r w:rsidRPr="00C84C07">
        <w:t>Industrial relations may include:</w:t>
      </w:r>
    </w:p>
    <w:p w:rsidR="00366545" w:rsidRPr="00C84C07" w:rsidRDefault="00366545" w:rsidP="00366545">
      <w:pPr>
        <w:pStyle w:val="Bullets"/>
      </w:pPr>
      <w:r w:rsidRPr="00C84C07">
        <w:t>Awards and/or industrial agreements and relevant industrial instruments</w:t>
      </w:r>
    </w:p>
    <w:p w:rsidR="00366545" w:rsidRDefault="00366545" w:rsidP="00366545">
      <w:pPr>
        <w:pStyle w:val="Bullets"/>
      </w:pPr>
      <w:r w:rsidRPr="00C84C07">
        <w:t>Counselling, dismissal procedures</w:t>
      </w:r>
      <w:r w:rsidR="005967DA">
        <w:t>.</w:t>
      </w:r>
    </w:p>
    <w:p w:rsidR="00366545" w:rsidRPr="00C84C07" w:rsidRDefault="00366545" w:rsidP="00366545">
      <w:pPr>
        <w:pStyle w:val="BoldBulTight0"/>
      </w:pPr>
      <w:r w:rsidRPr="00C84C07">
        <w:t>Legal requirements and codes of practice may include:</w:t>
      </w:r>
    </w:p>
    <w:p w:rsidR="00366545" w:rsidRPr="00C84C07" w:rsidRDefault="00366545" w:rsidP="00366545">
      <w:pPr>
        <w:pStyle w:val="Bullets"/>
      </w:pPr>
      <w:r w:rsidRPr="00C84C07">
        <w:t>Award and enterprise agreements and relevant industrial instruments</w:t>
      </w:r>
    </w:p>
    <w:p w:rsidR="00366545" w:rsidRPr="00C84C07" w:rsidRDefault="00366545" w:rsidP="00366545">
      <w:pPr>
        <w:pStyle w:val="Bullets"/>
      </w:pPr>
      <w:r w:rsidRPr="00C84C07">
        <w:t xml:space="preserve">Commonwealth, state/territory and local government legislative requirements affecting business operation, especially in regard to </w:t>
      </w:r>
      <w:r w:rsidR="00A822A1">
        <w:t>W</w:t>
      </w:r>
      <w:r>
        <w:t>HS</w:t>
      </w:r>
      <w:r w:rsidRPr="00C84C07">
        <w:t xml:space="preserve"> and environmental issues, </w:t>
      </w:r>
      <w:r>
        <w:t>EEO</w:t>
      </w:r>
      <w:r w:rsidRPr="00C84C07">
        <w:t>, industrial relations and anti-discrimination</w:t>
      </w:r>
    </w:p>
    <w:p w:rsidR="00366545" w:rsidRPr="00366545" w:rsidRDefault="00366545" w:rsidP="0001136E">
      <w:pPr>
        <w:pStyle w:val="Bullets"/>
      </w:pPr>
      <w:r w:rsidRPr="00C84C07">
        <w:t>Relevant industry codes of practice</w:t>
      </w:r>
      <w:r w:rsidR="005967DA">
        <w:t>.</w:t>
      </w:r>
    </w:p>
    <w:p w:rsidR="0001136E" w:rsidRPr="005967DA" w:rsidRDefault="0001136E" w:rsidP="005967DA">
      <w:proofErr w:type="gramStart"/>
      <w:r w:rsidRPr="005967DA">
        <w:t xml:space="preserve">In Australia, the new “Fair Work” </w:t>
      </w:r>
      <w:r w:rsidR="005967DA" w:rsidRPr="005967DA">
        <w:t>system commenced on 1 July 2009.</w:t>
      </w:r>
      <w:proofErr w:type="gramEnd"/>
    </w:p>
    <w:p w:rsidR="0001136E" w:rsidRPr="007B4BED" w:rsidRDefault="0001136E" w:rsidP="0001136E">
      <w:pPr>
        <w:pStyle w:val="BoldBulTight0"/>
      </w:pPr>
      <w:r w:rsidRPr="007B4BED">
        <w:t>Key elements of the new system include:</w:t>
      </w:r>
    </w:p>
    <w:p w:rsidR="0001136E" w:rsidRPr="007B4BED" w:rsidRDefault="0001136E" w:rsidP="0001136E">
      <w:pPr>
        <w:pStyle w:val="Bullets"/>
      </w:pPr>
      <w:r w:rsidRPr="007B4BED">
        <w:t>A legislated safety net of 10 National Employment Standards (see below)</w:t>
      </w:r>
    </w:p>
    <w:p w:rsidR="0001136E" w:rsidRPr="007B4BED" w:rsidRDefault="0001136E" w:rsidP="0001136E">
      <w:pPr>
        <w:pStyle w:val="Bullets"/>
      </w:pPr>
      <w:r w:rsidRPr="007B4BED">
        <w:t>New modern awards</w:t>
      </w:r>
    </w:p>
    <w:p w:rsidR="0001136E" w:rsidRPr="007B4BED" w:rsidRDefault="0001136E" w:rsidP="0001136E">
      <w:pPr>
        <w:pStyle w:val="Bullets"/>
      </w:pPr>
      <w:r w:rsidRPr="007B4BED">
        <w:t>Revised enterprise bargaining arrangements</w:t>
      </w:r>
    </w:p>
    <w:p w:rsidR="0001136E" w:rsidRPr="007B4BED" w:rsidRDefault="0001136E" w:rsidP="0054089A">
      <w:pPr>
        <w:pStyle w:val="Bullets"/>
      </w:pPr>
      <w:r w:rsidRPr="007B4BED">
        <w:t>Streamlined protections dealing with workplace a</w:t>
      </w:r>
      <w:r w:rsidR="00604C16">
        <w:t>nd industrial rights, including p</w:t>
      </w:r>
      <w:r w:rsidRPr="007B4BED">
        <w:t>rotection against discrimination and unfair dismissal</w:t>
      </w:r>
    </w:p>
    <w:p w:rsidR="0001136E" w:rsidRPr="007B4BED" w:rsidRDefault="0001136E" w:rsidP="0001136E">
      <w:pPr>
        <w:pStyle w:val="Bullets"/>
      </w:pPr>
      <w:r w:rsidRPr="007B4BED">
        <w:t>Two new organisations to regulate the system: Fair Work Australia and the</w:t>
      </w:r>
      <w:r>
        <w:t xml:space="preserve"> </w:t>
      </w:r>
      <w:r w:rsidRPr="007B4BED">
        <w:t>Fair Work Ombudsman</w:t>
      </w:r>
      <w:r w:rsidR="005967DA">
        <w:t>.</w:t>
      </w:r>
    </w:p>
    <w:p w:rsidR="0001136E" w:rsidRPr="007B4BED" w:rsidRDefault="0001136E" w:rsidP="0001136E">
      <w:pPr>
        <w:rPr>
          <w:rFonts w:cstheme="minorHAnsi"/>
        </w:rPr>
      </w:pPr>
      <w:r w:rsidRPr="007B4BED">
        <w:rPr>
          <w:rFonts w:cstheme="minorHAnsi"/>
        </w:rPr>
        <w:t>The Workplace Authority only has responsibility for accepting lodgements of</w:t>
      </w:r>
      <w:r>
        <w:rPr>
          <w:rFonts w:cstheme="minorHAnsi"/>
        </w:rPr>
        <w:t xml:space="preserve"> </w:t>
      </w:r>
      <w:r w:rsidRPr="007B4BED">
        <w:rPr>
          <w:rFonts w:cstheme="minorHAnsi"/>
        </w:rPr>
        <w:t>workplace agreements and then assessing them against the No-Disadvantage</w:t>
      </w:r>
      <w:r>
        <w:rPr>
          <w:rFonts w:cstheme="minorHAnsi"/>
        </w:rPr>
        <w:t xml:space="preserve"> </w:t>
      </w:r>
      <w:r w:rsidRPr="007B4BED">
        <w:rPr>
          <w:rFonts w:cstheme="minorHAnsi"/>
        </w:rPr>
        <w:t>Test (NDT)</w:t>
      </w:r>
      <w:r w:rsidR="005967DA">
        <w:rPr>
          <w:rFonts w:cstheme="minorHAnsi"/>
        </w:rPr>
        <w:t>.</w:t>
      </w:r>
    </w:p>
    <w:p w:rsidR="0001136E" w:rsidRPr="007B4BED" w:rsidRDefault="0001136E" w:rsidP="0001136E">
      <w:pPr>
        <w:pStyle w:val="Heading3"/>
      </w:pPr>
      <w:bookmarkStart w:id="119" w:name="_Toc345158723"/>
      <w:bookmarkStart w:id="120" w:name="_Toc419285817"/>
      <w:r w:rsidRPr="007B4BED">
        <w:lastRenderedPageBreak/>
        <w:t>Agreement types</w:t>
      </w:r>
      <w:bookmarkEnd w:id="119"/>
      <w:bookmarkEnd w:id="120"/>
    </w:p>
    <w:p w:rsidR="0001136E" w:rsidRPr="007B4BED" w:rsidRDefault="0001136E" w:rsidP="0001136E">
      <w:pPr>
        <w:pStyle w:val="BoldBulTight0"/>
      </w:pPr>
      <w:r w:rsidRPr="007B4BED">
        <w:t>Under the new Fair Work Act 2009, there are 3 types of enterprise agreements:</w:t>
      </w:r>
    </w:p>
    <w:p w:rsidR="0001136E" w:rsidRPr="005967DA" w:rsidRDefault="0001136E" w:rsidP="005967DA">
      <w:pPr>
        <w:pStyle w:val="Bullets"/>
      </w:pPr>
      <w:r w:rsidRPr="005967DA">
        <w:rPr>
          <w:b/>
        </w:rPr>
        <w:t>Single-enterprise agreements:</w:t>
      </w:r>
      <w:r w:rsidRPr="005967DA">
        <w:t xml:space="preserve"> made between a single employer and a group of employees. They can involve more than 1 employer in limited cases (e.g. where 2 or more employers </w:t>
      </w:r>
      <w:r w:rsidR="005967DA">
        <w:t>are engaged in a joint venture)</w:t>
      </w:r>
    </w:p>
    <w:p w:rsidR="0001136E" w:rsidRPr="005967DA" w:rsidRDefault="0001136E" w:rsidP="005967DA">
      <w:pPr>
        <w:pStyle w:val="Bullets"/>
      </w:pPr>
      <w:r w:rsidRPr="005967DA">
        <w:rPr>
          <w:b/>
        </w:rPr>
        <w:t>Multi-enterprise agreements:</w:t>
      </w:r>
      <w:r w:rsidRPr="005967DA">
        <w:t xml:space="preserve"> made between 2 or more employers and groups </w:t>
      </w:r>
      <w:r w:rsidR="005967DA">
        <w:t>of their employees</w:t>
      </w:r>
    </w:p>
    <w:p w:rsidR="0001136E" w:rsidRPr="005967DA" w:rsidRDefault="0001136E" w:rsidP="005967DA">
      <w:pPr>
        <w:pStyle w:val="Bullets"/>
      </w:pPr>
      <w:r w:rsidRPr="005967DA">
        <w:rPr>
          <w:b/>
        </w:rPr>
        <w:t xml:space="preserve">Greenfields agreements: </w:t>
      </w:r>
      <w:r w:rsidRPr="005967DA">
        <w:t>single-enterprise and multi-enterprise agreements relating to a genuine new enterprise of the employer(s) and are made before any employees to be covered by the agreement are employed. Greenfields agreements are made with 1 or more relevant unions</w:t>
      </w:r>
      <w:r w:rsidR="005967DA">
        <w:t>.</w:t>
      </w:r>
    </w:p>
    <w:p w:rsidR="0001136E" w:rsidRPr="007B4BED" w:rsidRDefault="0001136E" w:rsidP="0001136E">
      <w:pPr>
        <w:rPr>
          <w:rFonts w:cstheme="minorHAnsi"/>
        </w:rPr>
      </w:pPr>
      <w:r w:rsidRPr="007B4BED">
        <w:rPr>
          <w:rFonts w:cstheme="minorHAnsi"/>
        </w:rPr>
        <w:t>All of these are collective agreements. Unions involved in bargaining for an</w:t>
      </w:r>
      <w:r>
        <w:rPr>
          <w:rFonts w:cstheme="minorHAnsi"/>
        </w:rPr>
        <w:t xml:space="preserve"> </w:t>
      </w:r>
      <w:r w:rsidRPr="007B4BED">
        <w:rPr>
          <w:rFonts w:cstheme="minorHAnsi"/>
        </w:rPr>
        <w:t>enterprise agreement may choose to be covered by the agreement.</w:t>
      </w:r>
    </w:p>
    <w:p w:rsidR="0001136E" w:rsidRDefault="0001136E" w:rsidP="0001136E">
      <w:pPr>
        <w:rPr>
          <w:rFonts w:cstheme="minorHAnsi"/>
        </w:rPr>
      </w:pPr>
      <w:r w:rsidRPr="007B4BED">
        <w:rPr>
          <w:rFonts w:cstheme="minorHAnsi"/>
        </w:rPr>
        <w:t>Under changes to the Workplace Relations Act 1996 on 26 March 2008</w:t>
      </w:r>
      <w:r>
        <w:rPr>
          <w:rFonts w:cstheme="minorHAnsi"/>
        </w:rPr>
        <w:t xml:space="preserve"> </w:t>
      </w:r>
      <w:r w:rsidRPr="00366545">
        <w:rPr>
          <w:rFonts w:cstheme="minorHAnsi"/>
        </w:rPr>
        <w:t xml:space="preserve">Australian workplace agreements (AWAs) can no longer be made. </w:t>
      </w:r>
    </w:p>
    <w:p w:rsidR="0001136E" w:rsidRDefault="0001136E" w:rsidP="0001136E">
      <w:pPr>
        <w:rPr>
          <w:rFonts w:cstheme="minorHAnsi"/>
        </w:rPr>
      </w:pPr>
      <w:r w:rsidRPr="0065558C">
        <w:rPr>
          <w:rFonts w:cstheme="minorHAnsi"/>
        </w:rPr>
        <w:t>Lodgements</w:t>
      </w:r>
      <w:r>
        <w:rPr>
          <w:rFonts w:cstheme="minorHAnsi"/>
        </w:rPr>
        <w:t xml:space="preserve"> </w:t>
      </w:r>
      <w:r w:rsidRPr="007B4BED">
        <w:rPr>
          <w:rFonts w:cstheme="minorHAnsi"/>
        </w:rPr>
        <w:t xml:space="preserve">of AWAs made after 27 March 2008 </w:t>
      </w:r>
      <w:proofErr w:type="gramStart"/>
      <w:r w:rsidRPr="007B4BED">
        <w:rPr>
          <w:rFonts w:cstheme="minorHAnsi"/>
        </w:rPr>
        <w:t>are</w:t>
      </w:r>
      <w:proofErr w:type="gramEnd"/>
      <w:r w:rsidRPr="007B4BED">
        <w:rPr>
          <w:rFonts w:cstheme="minorHAnsi"/>
        </w:rPr>
        <w:t xml:space="preserve"> not be accepted by the Workplace</w:t>
      </w:r>
      <w:r>
        <w:rPr>
          <w:rFonts w:cstheme="minorHAnsi"/>
        </w:rPr>
        <w:t xml:space="preserve"> </w:t>
      </w:r>
      <w:r w:rsidRPr="007B4BED">
        <w:rPr>
          <w:rFonts w:cstheme="minorHAnsi"/>
        </w:rPr>
        <w:t xml:space="preserve">Authority. </w:t>
      </w:r>
    </w:p>
    <w:p w:rsidR="0001136E" w:rsidRPr="007B4BED" w:rsidRDefault="0001136E" w:rsidP="0001136E">
      <w:pPr>
        <w:rPr>
          <w:rFonts w:cstheme="minorHAnsi"/>
        </w:rPr>
      </w:pPr>
      <w:r w:rsidRPr="007B4BED">
        <w:rPr>
          <w:rFonts w:cstheme="minorHAnsi"/>
        </w:rPr>
        <w:t>For all workplace agreements the employer must be eligible to make a</w:t>
      </w:r>
      <w:r>
        <w:rPr>
          <w:rFonts w:cstheme="minorHAnsi"/>
        </w:rPr>
        <w:t xml:space="preserve"> </w:t>
      </w:r>
      <w:r w:rsidRPr="007B4BED">
        <w:rPr>
          <w:rFonts w:cstheme="minorHAnsi"/>
        </w:rPr>
        <w:t>workplace agreement.</w:t>
      </w:r>
    </w:p>
    <w:p w:rsidR="0001136E" w:rsidRPr="0065558C" w:rsidRDefault="0001136E" w:rsidP="0001136E">
      <w:pPr>
        <w:pStyle w:val="Heading3"/>
      </w:pPr>
      <w:bookmarkStart w:id="121" w:name="_Toc345158724"/>
      <w:bookmarkStart w:id="122" w:name="_Toc419285818"/>
      <w:r w:rsidRPr="0065558C">
        <w:t>National Employment Standards</w:t>
      </w:r>
      <w:bookmarkEnd w:id="121"/>
      <w:bookmarkEnd w:id="122"/>
    </w:p>
    <w:p w:rsidR="0001136E" w:rsidRPr="007B4BED" w:rsidRDefault="0001136E" w:rsidP="0001136E">
      <w:pPr>
        <w:rPr>
          <w:rFonts w:cstheme="minorHAnsi"/>
        </w:rPr>
      </w:pPr>
      <w:r w:rsidRPr="007B4BED">
        <w:rPr>
          <w:rFonts w:cstheme="minorHAnsi"/>
        </w:rPr>
        <w:t>The National Employment Standards (NES) ensure that all employees are</w:t>
      </w:r>
      <w:r>
        <w:rPr>
          <w:rFonts w:cstheme="minorHAnsi"/>
        </w:rPr>
        <w:t xml:space="preserve"> </w:t>
      </w:r>
      <w:r w:rsidRPr="007B4BED">
        <w:rPr>
          <w:rFonts w:cstheme="minorHAnsi"/>
        </w:rPr>
        <w:t>protected by a strong safety net of fair minimum conditions that can't be stripped</w:t>
      </w:r>
      <w:r>
        <w:rPr>
          <w:rFonts w:cstheme="minorHAnsi"/>
        </w:rPr>
        <w:t xml:space="preserve"> </w:t>
      </w:r>
      <w:r w:rsidRPr="007B4BED">
        <w:rPr>
          <w:rFonts w:cstheme="minorHAnsi"/>
        </w:rPr>
        <w:t>away. The NES apply to all employees in the federal system regardless of</w:t>
      </w:r>
      <w:r>
        <w:rPr>
          <w:rFonts w:cstheme="minorHAnsi"/>
        </w:rPr>
        <w:t xml:space="preserve"> </w:t>
      </w:r>
      <w:r w:rsidRPr="007B4BED">
        <w:rPr>
          <w:rFonts w:cstheme="minorHAnsi"/>
        </w:rPr>
        <w:t>industry, occupation or income and will fully effective on 1 January 2010.</w:t>
      </w:r>
    </w:p>
    <w:p w:rsidR="0001136E" w:rsidRPr="007B4BED" w:rsidRDefault="0001136E" w:rsidP="0001136E">
      <w:pPr>
        <w:rPr>
          <w:rFonts w:cstheme="minorHAnsi"/>
        </w:rPr>
      </w:pPr>
      <w:r w:rsidRPr="007B4BED">
        <w:rPr>
          <w:rFonts w:cstheme="minorHAnsi"/>
        </w:rPr>
        <w:t>The NES provide employers with the flexibility and simplicity they need while also</w:t>
      </w:r>
      <w:r>
        <w:rPr>
          <w:rFonts w:cstheme="minorHAnsi"/>
        </w:rPr>
        <w:t xml:space="preserve"> </w:t>
      </w:r>
      <w:r w:rsidRPr="007B4BED">
        <w:rPr>
          <w:rFonts w:cstheme="minorHAnsi"/>
        </w:rPr>
        <w:t>ensuring employees' key entitlements are protected.</w:t>
      </w:r>
    </w:p>
    <w:p w:rsidR="0001136E" w:rsidRPr="0065558C" w:rsidRDefault="0001136E" w:rsidP="0001136E">
      <w:pPr>
        <w:pStyle w:val="BoldBulTight0"/>
      </w:pPr>
      <w:r w:rsidRPr="0065558C">
        <w:t>The NES are:</w:t>
      </w:r>
    </w:p>
    <w:p w:rsidR="0001136E" w:rsidRPr="0065558C" w:rsidRDefault="00366545" w:rsidP="0001136E">
      <w:pPr>
        <w:pStyle w:val="Bullets"/>
      </w:pPr>
      <w:r>
        <w:rPr>
          <w:noProof/>
          <w:lang w:val="en-GB"/>
        </w:rPr>
        <w:drawing>
          <wp:anchor distT="0" distB="0" distL="114300" distR="114300" simplePos="0" relativeHeight="251782144" behindDoc="1" locked="0" layoutInCell="1" allowOverlap="1">
            <wp:simplePos x="0" y="0"/>
            <wp:positionH relativeFrom="column">
              <wp:posOffset>4177665</wp:posOffset>
            </wp:positionH>
            <wp:positionV relativeFrom="paragraph">
              <wp:posOffset>46355</wp:posOffset>
            </wp:positionV>
            <wp:extent cx="2029460" cy="2030095"/>
            <wp:effectExtent l="0" t="0" r="0" b="0"/>
            <wp:wrapTight wrapText="bothSides">
              <wp:wrapPolygon edited="0">
                <wp:start x="0" y="0"/>
                <wp:lineTo x="0" y="21485"/>
                <wp:lineTo x="21492" y="21485"/>
                <wp:lineTo x="21492" y="0"/>
                <wp:lineTo x="0" y="0"/>
              </wp:wrapPolygon>
            </wp:wrapTight>
            <wp:docPr id="31" name="Picture 17" descr="miner_with_clipboar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er_with_clipboard_800_wht.png"/>
                    <pic:cNvPicPr/>
                  </pic:nvPicPr>
                  <pic:blipFill>
                    <a:blip r:embed="rId27" cstate="print"/>
                    <a:stretch>
                      <a:fillRect/>
                    </a:stretch>
                  </pic:blipFill>
                  <pic:spPr>
                    <a:xfrm>
                      <a:off x="0" y="0"/>
                      <a:ext cx="2029460" cy="2030095"/>
                    </a:xfrm>
                    <a:prstGeom prst="rect">
                      <a:avLst/>
                    </a:prstGeom>
                  </pic:spPr>
                </pic:pic>
              </a:graphicData>
            </a:graphic>
          </wp:anchor>
        </w:drawing>
      </w:r>
      <w:r w:rsidR="0001136E" w:rsidRPr="0065558C">
        <w:t>Maximum weekly hours of work</w:t>
      </w:r>
    </w:p>
    <w:p w:rsidR="0001136E" w:rsidRPr="0065558C" w:rsidRDefault="0001136E" w:rsidP="0001136E">
      <w:pPr>
        <w:pStyle w:val="Bullets"/>
      </w:pPr>
      <w:r w:rsidRPr="0065558C">
        <w:t>Request for flexible working arrangements</w:t>
      </w:r>
    </w:p>
    <w:p w:rsidR="0001136E" w:rsidRPr="0065558C" w:rsidRDefault="0001136E" w:rsidP="0001136E">
      <w:pPr>
        <w:pStyle w:val="Bullets"/>
      </w:pPr>
      <w:r w:rsidRPr="0065558C">
        <w:t>Parental leave and related entitlements</w:t>
      </w:r>
    </w:p>
    <w:p w:rsidR="0001136E" w:rsidRPr="0065558C" w:rsidRDefault="0001136E" w:rsidP="0001136E">
      <w:pPr>
        <w:pStyle w:val="Bullets"/>
      </w:pPr>
      <w:r w:rsidRPr="0065558C">
        <w:t>Annual leave</w:t>
      </w:r>
    </w:p>
    <w:p w:rsidR="0001136E" w:rsidRPr="0065558C" w:rsidRDefault="0001136E" w:rsidP="0001136E">
      <w:pPr>
        <w:pStyle w:val="Bullets"/>
      </w:pPr>
      <w:r w:rsidRPr="0065558C">
        <w:t>Personal/Carer's leave and compassionate leave</w:t>
      </w:r>
    </w:p>
    <w:p w:rsidR="0001136E" w:rsidRPr="0065558C" w:rsidRDefault="0001136E" w:rsidP="0001136E">
      <w:pPr>
        <w:pStyle w:val="Bullets"/>
      </w:pPr>
      <w:r w:rsidRPr="0065558C">
        <w:t>Community service leave</w:t>
      </w:r>
    </w:p>
    <w:p w:rsidR="0001136E" w:rsidRPr="0065558C" w:rsidRDefault="0001136E" w:rsidP="0001136E">
      <w:pPr>
        <w:pStyle w:val="Bullets"/>
      </w:pPr>
      <w:r w:rsidRPr="0065558C">
        <w:t>Long service leave</w:t>
      </w:r>
    </w:p>
    <w:p w:rsidR="0001136E" w:rsidRPr="0065558C" w:rsidRDefault="0001136E" w:rsidP="0001136E">
      <w:pPr>
        <w:pStyle w:val="Bullets"/>
      </w:pPr>
      <w:r w:rsidRPr="0065558C">
        <w:t>Public holidays</w:t>
      </w:r>
    </w:p>
    <w:p w:rsidR="0001136E" w:rsidRPr="0065558C" w:rsidRDefault="0001136E" w:rsidP="0001136E">
      <w:pPr>
        <w:pStyle w:val="Bullets"/>
      </w:pPr>
      <w:r w:rsidRPr="0065558C">
        <w:t>Notice of termination and redundancy pay</w:t>
      </w:r>
    </w:p>
    <w:p w:rsidR="0001136E" w:rsidRPr="0065558C" w:rsidRDefault="0001136E" w:rsidP="0001136E">
      <w:pPr>
        <w:pStyle w:val="Bullets"/>
      </w:pPr>
      <w:r w:rsidRPr="0065558C">
        <w:lastRenderedPageBreak/>
        <w:t>Fair Work Information Statement</w:t>
      </w:r>
      <w:r w:rsidR="005967DA">
        <w:t>.</w:t>
      </w:r>
    </w:p>
    <w:p w:rsidR="0001136E" w:rsidRPr="0065558C" w:rsidRDefault="0001136E" w:rsidP="0001136E">
      <w:pPr>
        <w:pStyle w:val="Heading3"/>
      </w:pPr>
      <w:bookmarkStart w:id="123" w:name="_Toc345158725"/>
      <w:bookmarkStart w:id="124" w:name="_Toc419285819"/>
      <w:r w:rsidRPr="0065558C">
        <w:t>Legislation</w:t>
      </w:r>
      <w:bookmarkEnd w:id="123"/>
      <w:bookmarkEnd w:id="124"/>
    </w:p>
    <w:p w:rsidR="0001136E" w:rsidRPr="007B4BED" w:rsidRDefault="0001136E" w:rsidP="0001136E">
      <w:pPr>
        <w:rPr>
          <w:rFonts w:cstheme="minorHAnsi"/>
        </w:rPr>
      </w:pPr>
      <w:r w:rsidRPr="007B4BED">
        <w:rPr>
          <w:rFonts w:cstheme="minorHAnsi"/>
        </w:rPr>
        <w:t>The Workplace Relations Amendment (Transition to Forward with Fairness) Bill</w:t>
      </w:r>
      <w:r>
        <w:rPr>
          <w:rFonts w:cstheme="minorHAnsi"/>
        </w:rPr>
        <w:t xml:space="preserve"> </w:t>
      </w:r>
      <w:r w:rsidRPr="007B4BED">
        <w:rPr>
          <w:rFonts w:cstheme="minorHAnsi"/>
        </w:rPr>
        <w:t>2008 passed the Australian Parliament on 19 March 2008. The Bill was</w:t>
      </w:r>
      <w:r>
        <w:rPr>
          <w:rFonts w:cstheme="minorHAnsi"/>
        </w:rPr>
        <w:t xml:space="preserve"> </w:t>
      </w:r>
      <w:r w:rsidRPr="007B4BED">
        <w:rPr>
          <w:rFonts w:cstheme="minorHAnsi"/>
        </w:rPr>
        <w:t>introduced by the Minister for Employment and Workplace Relations, the Hon</w:t>
      </w:r>
      <w:r>
        <w:rPr>
          <w:rFonts w:cstheme="minorHAnsi"/>
        </w:rPr>
        <w:t xml:space="preserve"> </w:t>
      </w:r>
      <w:r w:rsidRPr="007B4BED">
        <w:rPr>
          <w:rFonts w:cstheme="minorHAnsi"/>
        </w:rPr>
        <w:t>Julia Gillard MP, into the House of Representatives on 13 February 2008.</w:t>
      </w:r>
    </w:p>
    <w:p w:rsidR="0001136E" w:rsidRPr="007B4BED" w:rsidRDefault="0001136E" w:rsidP="0001136E">
      <w:pPr>
        <w:rPr>
          <w:rFonts w:cstheme="minorHAnsi"/>
        </w:rPr>
      </w:pPr>
      <w:r w:rsidRPr="007B4BED">
        <w:rPr>
          <w:rFonts w:cstheme="minorHAnsi"/>
        </w:rPr>
        <w:t>These reforms were the first step towards implementing the Government's</w:t>
      </w:r>
      <w:r>
        <w:rPr>
          <w:rFonts w:cstheme="minorHAnsi"/>
        </w:rPr>
        <w:t xml:space="preserve"> </w:t>
      </w:r>
      <w:r w:rsidRPr="007B4BED">
        <w:rPr>
          <w:rFonts w:cstheme="minorHAnsi"/>
        </w:rPr>
        <w:t>“Forward with Fairness Policy”, and provide certainty for Australian employers</w:t>
      </w:r>
      <w:r>
        <w:rPr>
          <w:rFonts w:cstheme="minorHAnsi"/>
        </w:rPr>
        <w:t xml:space="preserve"> </w:t>
      </w:r>
      <w:r w:rsidRPr="007B4BED">
        <w:rPr>
          <w:rFonts w:cstheme="minorHAnsi"/>
        </w:rPr>
        <w:t>and employees that a sensible and measured transition will take place between</w:t>
      </w:r>
      <w:r>
        <w:rPr>
          <w:rFonts w:cstheme="minorHAnsi"/>
        </w:rPr>
        <w:t xml:space="preserve"> </w:t>
      </w:r>
      <w:r w:rsidRPr="007B4BED">
        <w:rPr>
          <w:rFonts w:cstheme="minorHAnsi"/>
        </w:rPr>
        <w:t>now and 2010 when the full policy will take effect.</w:t>
      </w:r>
    </w:p>
    <w:p w:rsidR="0001136E" w:rsidRPr="007B4BED" w:rsidRDefault="0001136E" w:rsidP="0001136E">
      <w:pPr>
        <w:pStyle w:val="BoldBulTight0"/>
      </w:pPr>
      <w:r w:rsidRPr="0065558C">
        <w:t>The amendments, among other things</w:t>
      </w:r>
      <w:r w:rsidRPr="007B4BED">
        <w:t>:</w:t>
      </w:r>
    </w:p>
    <w:p w:rsidR="0001136E" w:rsidRPr="0065558C" w:rsidRDefault="0001136E" w:rsidP="0001136E">
      <w:pPr>
        <w:pStyle w:val="Bullets"/>
      </w:pPr>
      <w:r w:rsidRPr="0065558C">
        <w:t>Prevent the making of new Australian Workplace Agreements</w:t>
      </w:r>
    </w:p>
    <w:p w:rsidR="0001136E" w:rsidRPr="0065558C" w:rsidRDefault="0001136E" w:rsidP="0001136E">
      <w:pPr>
        <w:pStyle w:val="Bullets"/>
      </w:pPr>
      <w:r w:rsidRPr="0065558C">
        <w:t>Create a new form of individual workplace agreement - the individual transitional employment agreement (ITEA) - to be available only for limited</w:t>
      </w:r>
      <w:r>
        <w:t xml:space="preserve"> </w:t>
      </w:r>
      <w:r w:rsidRPr="0065558C">
        <w:t>use during the transitional period</w:t>
      </w:r>
    </w:p>
    <w:p w:rsidR="0001136E" w:rsidRPr="0065558C" w:rsidRDefault="0001136E" w:rsidP="0001136E">
      <w:pPr>
        <w:pStyle w:val="Bullets"/>
      </w:pPr>
      <w:r w:rsidRPr="0065558C">
        <w:t>Put in place a new no-disadvantage test for new agreements to provide better</w:t>
      </w:r>
      <w:r>
        <w:t xml:space="preserve"> </w:t>
      </w:r>
      <w:r w:rsidRPr="0065558C">
        <w:t>protection for employees</w:t>
      </w:r>
    </w:p>
    <w:p w:rsidR="0001136E" w:rsidRPr="0065558C" w:rsidRDefault="0001136E" w:rsidP="0001136E">
      <w:pPr>
        <w:pStyle w:val="Bullets"/>
      </w:pPr>
      <w:r w:rsidRPr="0065558C">
        <w:t>Ensure that outworker conditions in awards continue to have effect despite</w:t>
      </w:r>
      <w:r>
        <w:t xml:space="preserve"> </w:t>
      </w:r>
      <w:r w:rsidRPr="0065558C">
        <w:t>any less favourable terms of a workplace agreement</w:t>
      </w:r>
    </w:p>
    <w:p w:rsidR="0001136E" w:rsidRDefault="0001136E" w:rsidP="0001136E">
      <w:pPr>
        <w:pStyle w:val="Bullets"/>
      </w:pPr>
      <w:r w:rsidRPr="0065558C">
        <w:t>Enabling preserved state agreements to be extended and varied in limited circumstances</w:t>
      </w:r>
    </w:p>
    <w:p w:rsidR="0001136E" w:rsidRDefault="0001136E" w:rsidP="0001136E">
      <w:pPr>
        <w:pStyle w:val="Bullets"/>
      </w:pPr>
      <w:r w:rsidRPr="0065558C">
        <w:t>Remove the requirement for employers to provide the Workplace Relations Fact Sheet</w:t>
      </w:r>
    </w:p>
    <w:p w:rsidR="0001136E" w:rsidRPr="0065558C" w:rsidRDefault="0001136E" w:rsidP="0001136E">
      <w:pPr>
        <w:pStyle w:val="Bullets"/>
      </w:pPr>
      <w:r w:rsidRPr="0065558C">
        <w:t>Enable the Australian Industrial Relations Commission (AIRC) to undertake</w:t>
      </w:r>
      <w:r>
        <w:t xml:space="preserve"> </w:t>
      </w:r>
      <w:r w:rsidRPr="0065558C">
        <w:t>the process of modernising industrial awards</w:t>
      </w:r>
      <w:r w:rsidR="005967DA">
        <w:t>.</w:t>
      </w:r>
    </w:p>
    <w:p w:rsidR="0001136E" w:rsidRDefault="00C76855" w:rsidP="005967DA">
      <w:r>
        <w:rPr>
          <w:noProof/>
          <w:lang w:val="en-GB"/>
        </w:rPr>
        <w:drawing>
          <wp:anchor distT="0" distB="0" distL="114300" distR="114300" simplePos="0" relativeHeight="251783168" behindDoc="1" locked="0" layoutInCell="1" allowOverlap="1" wp14:anchorId="2AF3BD08" wp14:editId="63A794DA">
            <wp:simplePos x="0" y="0"/>
            <wp:positionH relativeFrom="column">
              <wp:posOffset>4295775</wp:posOffset>
            </wp:positionH>
            <wp:positionV relativeFrom="paragraph">
              <wp:posOffset>316865</wp:posOffset>
            </wp:positionV>
            <wp:extent cx="1933575" cy="1933575"/>
            <wp:effectExtent l="0" t="0" r="9525" b="9525"/>
            <wp:wrapTight wrapText="bothSides">
              <wp:wrapPolygon edited="0">
                <wp:start x="851" y="0"/>
                <wp:lineTo x="0" y="426"/>
                <wp:lineTo x="0" y="20855"/>
                <wp:lineTo x="426" y="21494"/>
                <wp:lineTo x="851" y="21494"/>
                <wp:lineTo x="20642" y="21494"/>
                <wp:lineTo x="21068" y="21494"/>
                <wp:lineTo x="21494" y="20855"/>
                <wp:lineTo x="21494" y="426"/>
                <wp:lineTo x="20642" y="0"/>
                <wp:lineTo x="851" y="0"/>
              </wp:wrapPolygon>
            </wp:wrapTight>
            <wp:docPr id="64" name="Picture 18" descr="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065_XS.jpg"/>
                    <pic:cNvPicPr/>
                  </pic:nvPicPr>
                  <pic:blipFill>
                    <a:blip r:embed="rId28" cstate="print"/>
                    <a:stretch>
                      <a:fillRect/>
                    </a:stretch>
                  </pic:blipFill>
                  <pic:spPr>
                    <a:xfrm>
                      <a:off x="0" y="0"/>
                      <a:ext cx="1933575" cy="19335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01136E" w:rsidRPr="0065558C">
        <w:t>In addition, the Fair Work Act 2009 was created and now covers most Australian</w:t>
      </w:r>
      <w:r w:rsidR="0001136E">
        <w:t xml:space="preserve"> </w:t>
      </w:r>
      <w:r w:rsidR="0001136E" w:rsidRPr="0065558C">
        <w:t>workplaces.</w:t>
      </w:r>
    </w:p>
    <w:p w:rsidR="0001136E" w:rsidRPr="00334D58" w:rsidRDefault="0001136E" w:rsidP="00485CBC">
      <w:pPr>
        <w:pStyle w:val="BoldBulTight0"/>
      </w:pPr>
      <w:bookmarkStart w:id="125" w:name="_Toc345158726"/>
      <w:r w:rsidRPr="00334D58">
        <w:t>Legal requirements and codes of practice may include:</w:t>
      </w:r>
      <w:bookmarkEnd w:id="125"/>
    </w:p>
    <w:p w:rsidR="0001136E" w:rsidRPr="00334D58" w:rsidRDefault="0001136E" w:rsidP="0001136E">
      <w:pPr>
        <w:pStyle w:val="Bullets"/>
        <w:spacing w:line="240" w:lineRule="auto"/>
      </w:pPr>
      <w:r w:rsidRPr="00334D58">
        <w:t>Compliance with applicable laws and regulations</w:t>
      </w:r>
      <w:r w:rsidR="003C46E9">
        <w:t xml:space="preserve"> </w:t>
      </w:r>
    </w:p>
    <w:p w:rsidR="0001136E" w:rsidRPr="00334D58" w:rsidRDefault="0001136E" w:rsidP="0001136E">
      <w:pPr>
        <w:pStyle w:val="Bullets"/>
        <w:spacing w:line="240" w:lineRule="auto"/>
      </w:pPr>
      <w:r w:rsidRPr="00334D58">
        <w:t xml:space="preserve">Compliance with accounting policies and financial reporting practices </w:t>
      </w:r>
    </w:p>
    <w:p w:rsidR="0001136E" w:rsidRPr="00334D58" w:rsidRDefault="0001136E" w:rsidP="0001136E">
      <w:pPr>
        <w:pStyle w:val="Bullets"/>
        <w:spacing w:line="240" w:lineRule="auto"/>
      </w:pPr>
      <w:r w:rsidRPr="00334D58">
        <w:t xml:space="preserve">Compliance with financial and internal control systems </w:t>
      </w:r>
    </w:p>
    <w:p w:rsidR="0001136E" w:rsidRPr="00334D58" w:rsidRDefault="0001136E" w:rsidP="0001136E">
      <w:pPr>
        <w:pStyle w:val="Bullets"/>
        <w:spacing w:line="240" w:lineRule="auto"/>
      </w:pPr>
      <w:r w:rsidRPr="00334D58">
        <w:t xml:space="preserve">Compliance with external and internal audit functions </w:t>
      </w:r>
    </w:p>
    <w:p w:rsidR="0001136E" w:rsidRDefault="0001136E" w:rsidP="0001136E">
      <w:pPr>
        <w:pStyle w:val="Bullets"/>
        <w:spacing w:line="240" w:lineRule="auto"/>
      </w:pPr>
      <w:r w:rsidRPr="00334D58">
        <w:t>Compliance with identification and management of risks</w:t>
      </w:r>
      <w:r w:rsidR="005967DA">
        <w:t>.</w:t>
      </w:r>
      <w:r w:rsidR="003C46E9">
        <w:t xml:space="preserve"> </w:t>
      </w:r>
    </w:p>
    <w:p w:rsidR="005967DA" w:rsidRPr="005967DA" w:rsidRDefault="00C76855" w:rsidP="005967DA">
      <w:pPr>
        <w:pStyle w:val="BoldBulTight0"/>
        <w:rPr>
          <w:u w:val="single"/>
        </w:rPr>
      </w:pPr>
      <w:r>
        <w:rPr>
          <w:u w:val="single"/>
        </w:rPr>
        <w:t>WHS and environmental issues</w:t>
      </w:r>
    </w:p>
    <w:p w:rsidR="00366545" w:rsidRPr="005967DA" w:rsidRDefault="005967DA" w:rsidP="005967DA">
      <w:r w:rsidRPr="005967DA">
        <w:t xml:space="preserve">The Commonwealth Constitution does not give the Commonwealth a general power to legislate for work health and safety. Hence there are ten general statutes for work health and safety (six state Acts, </w:t>
      </w:r>
      <w:r w:rsidRPr="005967DA">
        <w:lastRenderedPageBreak/>
        <w:t>two territory Acts, a Commonwealth Act covering Commonwealth employees and employees of certain licensed corporations, and Commonwealth Acts covering the maritime, and the offshore petroleum and gas industries). There are also specialist statutes covering the mining industry in some states.</w:t>
      </w:r>
    </w:p>
    <w:p w:rsidR="0001136E" w:rsidRPr="00DA7A86" w:rsidRDefault="00A822A1" w:rsidP="00485CBC">
      <w:pPr>
        <w:pStyle w:val="BoldBulTight0"/>
      </w:pPr>
      <w:bookmarkStart w:id="126" w:name="_Toc345158727"/>
      <w:r>
        <w:t>WHS</w:t>
      </w:r>
      <w:r w:rsidR="0001136E" w:rsidRPr="00DA7A86">
        <w:t xml:space="preserve"> legislation and codes of practice may include:</w:t>
      </w:r>
      <w:bookmarkEnd w:id="126"/>
    </w:p>
    <w:p w:rsidR="0001136E" w:rsidRPr="00F93BF0" w:rsidRDefault="0001136E" w:rsidP="0001136E">
      <w:pPr>
        <w:pStyle w:val="Bullets"/>
        <w:spacing w:line="240" w:lineRule="auto"/>
      </w:pPr>
      <w:r w:rsidRPr="00F93BF0">
        <w:t>Common law duties to meet the general duty of care requirements</w:t>
      </w:r>
    </w:p>
    <w:p w:rsidR="0001136E" w:rsidRPr="00F93BF0" w:rsidRDefault="0001136E" w:rsidP="0001136E">
      <w:pPr>
        <w:pStyle w:val="Bullets"/>
        <w:spacing w:line="240" w:lineRule="auto"/>
      </w:pPr>
      <w:r w:rsidRPr="00F93BF0">
        <w:t>Health and safety representatives and health and safety committees</w:t>
      </w:r>
    </w:p>
    <w:p w:rsidR="0001136E" w:rsidRPr="00F93BF0" w:rsidRDefault="0001136E" w:rsidP="0001136E">
      <w:pPr>
        <w:pStyle w:val="Bullets"/>
        <w:spacing w:line="240" w:lineRule="auto"/>
      </w:pPr>
      <w:r w:rsidRPr="00F93BF0">
        <w:t>Prompt resolution of health and safety issues</w:t>
      </w:r>
    </w:p>
    <w:p w:rsidR="0001136E" w:rsidRPr="00F93BF0" w:rsidRDefault="0001136E" w:rsidP="0001136E">
      <w:pPr>
        <w:pStyle w:val="Bullets"/>
        <w:spacing w:line="240" w:lineRule="auto"/>
      </w:pPr>
      <w:r w:rsidRPr="00F93BF0">
        <w:t>Provision of information, induction and training</w:t>
      </w:r>
    </w:p>
    <w:p w:rsidR="0001136E" w:rsidRPr="00F93BF0" w:rsidRDefault="0001136E" w:rsidP="0001136E">
      <w:pPr>
        <w:pStyle w:val="Bullets"/>
        <w:spacing w:line="240" w:lineRule="auto"/>
      </w:pPr>
      <w:r w:rsidRPr="00F93BF0">
        <w:t>Regulations and approved codes of practice relating to hazards present in work area</w:t>
      </w:r>
    </w:p>
    <w:p w:rsidR="0001136E" w:rsidRPr="00F93BF0" w:rsidRDefault="0001136E" w:rsidP="0001136E">
      <w:pPr>
        <w:pStyle w:val="Bullets"/>
        <w:spacing w:line="240" w:lineRule="auto"/>
      </w:pPr>
      <w:r w:rsidRPr="00F93BF0">
        <w:t>Relevant state/territory legislation</w:t>
      </w:r>
    </w:p>
    <w:p w:rsidR="0001136E" w:rsidRPr="00F93BF0" w:rsidRDefault="0001136E" w:rsidP="0001136E">
      <w:pPr>
        <w:pStyle w:val="Bullets"/>
        <w:spacing w:line="240" w:lineRule="auto"/>
      </w:pPr>
      <w:r w:rsidRPr="00F93BF0">
        <w:t>Requirements for the maintenance and confidentiality of records of occupational injury and disease</w:t>
      </w:r>
      <w:r w:rsidR="00C76855">
        <w:t>.</w:t>
      </w:r>
    </w:p>
    <w:p w:rsidR="0001136E" w:rsidRPr="00DA7A86" w:rsidRDefault="00C76855" w:rsidP="00C76855">
      <w:pPr>
        <w:pStyle w:val="BoldBulTight0"/>
      </w:pPr>
      <w:r>
        <w:t>Definitions:</w:t>
      </w:r>
    </w:p>
    <w:p w:rsidR="0001136E" w:rsidRPr="00C76855" w:rsidRDefault="00A822A1" w:rsidP="00C76855">
      <w:pPr>
        <w:pStyle w:val="Bullets"/>
      </w:pPr>
      <w:r w:rsidRPr="00C76855">
        <w:rPr>
          <w:b/>
        </w:rPr>
        <w:t>WH</w:t>
      </w:r>
      <w:r w:rsidR="0001136E" w:rsidRPr="00C76855">
        <w:rPr>
          <w:b/>
        </w:rPr>
        <w:t>S (</w:t>
      </w:r>
      <w:r w:rsidRPr="00C76855">
        <w:rPr>
          <w:b/>
        </w:rPr>
        <w:t xml:space="preserve">Workplace </w:t>
      </w:r>
      <w:r w:rsidR="0001136E" w:rsidRPr="00C76855">
        <w:rPr>
          <w:b/>
        </w:rPr>
        <w:t>Health &amp; Safety)</w:t>
      </w:r>
      <w:r w:rsidR="00C76855">
        <w:rPr>
          <w:b/>
        </w:rPr>
        <w:t>:</w:t>
      </w:r>
      <w:r w:rsidR="00C76855">
        <w:t xml:space="preserve"> </w:t>
      </w:r>
      <w:r w:rsidRPr="00C76855">
        <w:t xml:space="preserve">Workplace </w:t>
      </w:r>
      <w:r w:rsidR="0001136E" w:rsidRPr="00C76855">
        <w:t>health and safety (</w:t>
      </w:r>
      <w:r w:rsidRPr="00C76855">
        <w:t>WHS</w:t>
      </w:r>
      <w:r w:rsidR="0001136E" w:rsidRPr="00C76855">
        <w:t>) in Australia aims to prevent injury and disease to persons in the workplace. Employers must comply with the State, Territory or Commonwealth legislation which applies to them.</w:t>
      </w:r>
    </w:p>
    <w:p w:rsidR="0001136E" w:rsidRPr="00C76855" w:rsidRDefault="00A822A1" w:rsidP="00C76855">
      <w:pPr>
        <w:pStyle w:val="Bullets"/>
      </w:pPr>
      <w:r w:rsidRPr="00C76855">
        <w:rPr>
          <w:b/>
        </w:rPr>
        <w:t>WH</w:t>
      </w:r>
      <w:r w:rsidR="0001136E" w:rsidRPr="00C76855">
        <w:rPr>
          <w:b/>
        </w:rPr>
        <w:t>S Provisions (Nationally)</w:t>
      </w:r>
      <w:r w:rsidR="00C76855" w:rsidRPr="00C76855">
        <w:rPr>
          <w:b/>
        </w:rPr>
        <w:t>:</w:t>
      </w:r>
      <w:r w:rsidR="00C76855">
        <w:t xml:space="preserve"> </w:t>
      </w:r>
      <w:r w:rsidR="0001136E" w:rsidRPr="00C76855">
        <w:t xml:space="preserve">Despite each jurisdiction having its own legislation, they are all similar in their intentions and in many of their provisions. </w:t>
      </w:r>
    </w:p>
    <w:p w:rsidR="0001136E" w:rsidRPr="00DA7A86" w:rsidRDefault="00366545" w:rsidP="0001136E">
      <w:pPr>
        <w:pStyle w:val="BoldBulTight0"/>
      </w:pPr>
      <w:r>
        <w:rPr>
          <w:noProof/>
          <w:lang w:val="en-GB"/>
        </w:rPr>
        <w:drawing>
          <wp:anchor distT="0" distB="0" distL="114300" distR="114300" simplePos="0" relativeHeight="251784192" behindDoc="1" locked="0" layoutInCell="1" allowOverlap="1" wp14:anchorId="4B51CF72" wp14:editId="1C902BFF">
            <wp:simplePos x="0" y="0"/>
            <wp:positionH relativeFrom="column">
              <wp:posOffset>4422140</wp:posOffset>
            </wp:positionH>
            <wp:positionV relativeFrom="paragraph">
              <wp:posOffset>219710</wp:posOffset>
            </wp:positionV>
            <wp:extent cx="2147570" cy="2147570"/>
            <wp:effectExtent l="0" t="0" r="0" b="0"/>
            <wp:wrapTight wrapText="bothSides">
              <wp:wrapPolygon edited="0">
                <wp:start x="0" y="0"/>
                <wp:lineTo x="0" y="21459"/>
                <wp:lineTo x="21459" y="21459"/>
                <wp:lineTo x="21459" y="0"/>
                <wp:lineTo x="0" y="0"/>
              </wp:wrapPolygon>
            </wp:wrapTight>
            <wp:docPr id="65" name="Picture 19" descr="stick_figure_falling_off_ladder1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falling_off_ladder1_800_wht.png"/>
                    <pic:cNvPicPr/>
                  </pic:nvPicPr>
                  <pic:blipFill>
                    <a:blip r:embed="rId29" cstate="print"/>
                    <a:stretch>
                      <a:fillRect/>
                    </a:stretch>
                  </pic:blipFill>
                  <pic:spPr>
                    <a:xfrm>
                      <a:off x="0" y="0"/>
                      <a:ext cx="2147570" cy="2147570"/>
                    </a:xfrm>
                    <a:prstGeom prst="rect">
                      <a:avLst/>
                    </a:prstGeom>
                  </pic:spPr>
                </pic:pic>
              </a:graphicData>
            </a:graphic>
          </wp:anchor>
        </w:drawing>
      </w:r>
      <w:r w:rsidR="0001136E" w:rsidRPr="00DA7A86">
        <w:t>Common to all are:</w:t>
      </w:r>
    </w:p>
    <w:p w:rsidR="0001136E" w:rsidRPr="00174988" w:rsidRDefault="0001136E" w:rsidP="0001136E">
      <w:pPr>
        <w:pStyle w:val="Bullets"/>
        <w:spacing w:line="240" w:lineRule="auto"/>
      </w:pPr>
      <w:r w:rsidRPr="00174988">
        <w:t xml:space="preserve">Support for </w:t>
      </w:r>
      <w:r w:rsidR="00A822A1">
        <w:t>WHS</w:t>
      </w:r>
      <w:r w:rsidRPr="00174988">
        <w:t xml:space="preserve"> in the workplace</w:t>
      </w:r>
    </w:p>
    <w:p w:rsidR="0001136E" w:rsidRPr="00174988" w:rsidRDefault="0001136E" w:rsidP="0001136E">
      <w:pPr>
        <w:pStyle w:val="Bullets"/>
        <w:spacing w:line="240" w:lineRule="auto"/>
      </w:pPr>
      <w:r w:rsidRPr="00174988">
        <w:t>Provision of systems of work that are safe and without risk to health</w:t>
      </w:r>
    </w:p>
    <w:p w:rsidR="0001136E" w:rsidRPr="00174988" w:rsidRDefault="0001136E" w:rsidP="0001136E">
      <w:pPr>
        <w:pStyle w:val="Bullets"/>
        <w:spacing w:line="240" w:lineRule="auto"/>
      </w:pPr>
      <w:r w:rsidRPr="00174988">
        <w:t>Prevention of injury and disease</w:t>
      </w:r>
    </w:p>
    <w:p w:rsidR="0001136E" w:rsidRPr="00174988" w:rsidRDefault="0001136E" w:rsidP="0001136E">
      <w:pPr>
        <w:pStyle w:val="Bullets"/>
        <w:spacing w:line="240" w:lineRule="auto"/>
      </w:pPr>
      <w:r w:rsidRPr="00174988">
        <w:t>Protection of the general public’s safety and health</w:t>
      </w:r>
    </w:p>
    <w:p w:rsidR="0001136E" w:rsidRPr="00174988" w:rsidRDefault="0001136E" w:rsidP="0001136E">
      <w:pPr>
        <w:pStyle w:val="Bullets"/>
        <w:spacing w:line="240" w:lineRule="auto"/>
      </w:pPr>
      <w:r w:rsidRPr="00174988">
        <w:t>Inspectors</w:t>
      </w:r>
    </w:p>
    <w:p w:rsidR="0001136E" w:rsidRPr="00174988" w:rsidRDefault="0001136E" w:rsidP="0001136E">
      <w:pPr>
        <w:pStyle w:val="Bullets"/>
        <w:spacing w:line="240" w:lineRule="auto"/>
      </w:pPr>
      <w:r w:rsidRPr="00174988">
        <w:t>Regulations</w:t>
      </w:r>
    </w:p>
    <w:p w:rsidR="0001136E" w:rsidRPr="00174988" w:rsidRDefault="0001136E" w:rsidP="0001136E">
      <w:pPr>
        <w:pStyle w:val="Bullets"/>
        <w:spacing w:line="240" w:lineRule="auto"/>
      </w:pPr>
      <w:r w:rsidRPr="00174988">
        <w:t>Enforcement</w:t>
      </w:r>
      <w:r w:rsidR="00C76855">
        <w:t>.</w:t>
      </w:r>
    </w:p>
    <w:p w:rsidR="0001136E" w:rsidRPr="00C76855" w:rsidRDefault="00A822A1" w:rsidP="0001136E">
      <w:pPr>
        <w:pStyle w:val="BoldBulTight0"/>
        <w:rPr>
          <w:u w:val="single"/>
        </w:rPr>
      </w:pPr>
      <w:r w:rsidRPr="00C76855">
        <w:rPr>
          <w:u w:val="single"/>
        </w:rPr>
        <w:t>WHS</w:t>
      </w:r>
      <w:r w:rsidR="0001136E" w:rsidRPr="00C76855">
        <w:rPr>
          <w:u w:val="single"/>
        </w:rPr>
        <w:t xml:space="preserve"> Legislation</w:t>
      </w:r>
    </w:p>
    <w:p w:rsidR="0001136E" w:rsidRPr="00C76855" w:rsidRDefault="00A822A1" w:rsidP="00C76855">
      <w:r w:rsidRPr="00C76855">
        <w:t>Workplace</w:t>
      </w:r>
      <w:r w:rsidR="0001136E" w:rsidRPr="00C76855">
        <w:t xml:space="preserve"> health and safety (</w:t>
      </w:r>
      <w:r w:rsidRPr="00C76855">
        <w:t>WHS</w:t>
      </w:r>
      <w:r w:rsidR="0001136E" w:rsidRPr="00C76855">
        <w:t xml:space="preserve">) legislation exists at State, Territory and federal levels. </w:t>
      </w:r>
    </w:p>
    <w:p w:rsidR="0001136E" w:rsidRPr="00C76855" w:rsidRDefault="0001136E" w:rsidP="00C76855">
      <w:r w:rsidRPr="00C76855">
        <w:t>Private sector businesses are covered by State or Territory Acts.</w:t>
      </w:r>
    </w:p>
    <w:p w:rsidR="0001136E" w:rsidRPr="00C76855" w:rsidRDefault="0001136E" w:rsidP="00C76855">
      <w:r w:rsidRPr="00C76855">
        <w:t xml:space="preserve">The content of the legislation is comprehensive, and each Act has individual differences, but their basic provisions tend to be similar in each case. </w:t>
      </w:r>
    </w:p>
    <w:p w:rsidR="0001136E" w:rsidRPr="00174988" w:rsidRDefault="0001136E" w:rsidP="0001136E">
      <w:pPr>
        <w:pStyle w:val="BoldBulTight0"/>
      </w:pPr>
      <w:r w:rsidRPr="00DA7A86">
        <w:t>The following provisions appear in each one:</w:t>
      </w:r>
    </w:p>
    <w:p w:rsidR="0001136E" w:rsidRPr="00174988" w:rsidRDefault="0001136E" w:rsidP="0001136E">
      <w:pPr>
        <w:pStyle w:val="Bullets"/>
        <w:spacing w:line="240" w:lineRule="auto"/>
      </w:pPr>
      <w:r w:rsidRPr="00174988">
        <w:lastRenderedPageBreak/>
        <w:t>Employers have a duty to provide a safe and healthy workplace for all employees and other people who attend the workpl</w:t>
      </w:r>
      <w:r w:rsidR="00C76855">
        <w:t>ace</w:t>
      </w:r>
    </w:p>
    <w:p w:rsidR="0001136E" w:rsidRPr="00174988" w:rsidRDefault="0001136E" w:rsidP="0001136E">
      <w:pPr>
        <w:pStyle w:val="Bullets"/>
        <w:spacing w:line="240" w:lineRule="auto"/>
      </w:pPr>
      <w:r w:rsidRPr="00174988">
        <w:t xml:space="preserve">Employers must provide work systems that are </w:t>
      </w:r>
      <w:r w:rsidR="00C76855">
        <w:t>safe and without risk to health</w:t>
      </w:r>
    </w:p>
    <w:p w:rsidR="0001136E" w:rsidRPr="00174988" w:rsidRDefault="0001136E" w:rsidP="0001136E">
      <w:pPr>
        <w:pStyle w:val="Bullets"/>
        <w:spacing w:line="240" w:lineRule="auto"/>
      </w:pPr>
      <w:r w:rsidRPr="00174988">
        <w:t>Employers should train employees to work</w:t>
      </w:r>
      <w:r w:rsidR="00C76855">
        <w:t xml:space="preserve"> in a safe and competent manner</w:t>
      </w:r>
    </w:p>
    <w:p w:rsidR="0001136E" w:rsidRPr="00174988" w:rsidRDefault="0001136E" w:rsidP="0001136E">
      <w:pPr>
        <w:pStyle w:val="Bullets"/>
        <w:spacing w:line="240" w:lineRule="auto"/>
      </w:pPr>
      <w:r w:rsidRPr="00174988">
        <w:t>Requirements to take steps to prev</w:t>
      </w:r>
      <w:r w:rsidR="00C76855">
        <w:t>ent injury, illness and disease</w:t>
      </w:r>
    </w:p>
    <w:p w:rsidR="0001136E" w:rsidRPr="00174988" w:rsidRDefault="0001136E" w:rsidP="0001136E">
      <w:pPr>
        <w:pStyle w:val="Bullets"/>
        <w:spacing w:line="240" w:lineRule="auto"/>
      </w:pPr>
      <w:r w:rsidRPr="00174988">
        <w:t xml:space="preserve">Requirements to consult with employees and their representatives over </w:t>
      </w:r>
      <w:r w:rsidR="00A822A1">
        <w:t>WHS</w:t>
      </w:r>
      <w:r w:rsidR="00C76855">
        <w:t xml:space="preserve"> matters</w:t>
      </w:r>
    </w:p>
    <w:p w:rsidR="0001136E" w:rsidRPr="00174988" w:rsidRDefault="0001136E" w:rsidP="0001136E">
      <w:pPr>
        <w:pStyle w:val="Bullets"/>
        <w:spacing w:line="240" w:lineRule="auto"/>
      </w:pPr>
      <w:r w:rsidRPr="00174988">
        <w:t>Provisions for workplace inspectors to visit workplaces investigate accidents and enforce provisions of the legislation.</w:t>
      </w:r>
    </w:p>
    <w:p w:rsidR="0001136E" w:rsidRPr="00C76855" w:rsidRDefault="0001136E" w:rsidP="0001136E">
      <w:pPr>
        <w:pStyle w:val="BoldBulTight0"/>
        <w:rPr>
          <w:u w:val="single"/>
        </w:rPr>
      </w:pPr>
      <w:r w:rsidRPr="00C76855">
        <w:rPr>
          <w:u w:val="single"/>
        </w:rPr>
        <w:t>Codes of practice</w:t>
      </w:r>
    </w:p>
    <w:p w:rsidR="0001136E" w:rsidRPr="00C76855" w:rsidRDefault="0001136E" w:rsidP="00C76855">
      <w:r w:rsidRPr="00C76855">
        <w:t xml:space="preserve">Codes of Practice are published documents that set out commonly agreed sets of guidelines which inform all parties of responsibilities and expectations under the code. </w:t>
      </w:r>
    </w:p>
    <w:p w:rsidR="0001136E" w:rsidRPr="00C76855" w:rsidRDefault="0001136E" w:rsidP="00C76855">
      <w:r w:rsidRPr="00C76855">
        <w:t>COP can be voluntary agreements where a group of companies or an industry sector agree to abide by a particular code</w:t>
      </w:r>
      <w:r w:rsidR="00C76855">
        <w:t>.</w:t>
      </w:r>
    </w:p>
    <w:p w:rsidR="0001136E" w:rsidRPr="00C76855" w:rsidRDefault="0001136E" w:rsidP="00C76855">
      <w:proofErr w:type="gramStart"/>
      <w:r w:rsidRPr="00C76855">
        <w:t>Quasi-regulation where the code may be developed by industry in cooperation with government</w:t>
      </w:r>
      <w:r w:rsidR="00C76855">
        <w:t>.</w:t>
      </w:r>
      <w:proofErr w:type="gramEnd"/>
    </w:p>
    <w:p w:rsidR="0001136E" w:rsidRPr="00C76855" w:rsidRDefault="0001136E" w:rsidP="00C76855">
      <w:r w:rsidRPr="00C76855">
        <w:t>Co-regulation where the code describes required performance or behaviour or specify acceptable means of meeting broader performance based obligations and there are penalties for non-compliance with the code</w:t>
      </w:r>
      <w:r w:rsidR="00C76855">
        <w:t>.</w:t>
      </w:r>
    </w:p>
    <w:p w:rsidR="0001136E" w:rsidRPr="00C76855" w:rsidRDefault="0001136E" w:rsidP="0001136E">
      <w:pPr>
        <w:pStyle w:val="BoldBulTight0"/>
        <w:rPr>
          <w:u w:val="single"/>
        </w:rPr>
      </w:pPr>
      <w:r w:rsidRPr="00C76855">
        <w:rPr>
          <w:u w:val="single"/>
        </w:rPr>
        <w:t>Regulations</w:t>
      </w:r>
    </w:p>
    <w:p w:rsidR="0001136E" w:rsidRPr="00C76855" w:rsidRDefault="0001136E" w:rsidP="00C76855">
      <w:r w:rsidRPr="00C76855">
        <w:t xml:space="preserve">The Acts are backed up with comprehensive regulations and codes of practice that cover specific aspects of </w:t>
      </w:r>
      <w:r w:rsidR="00A822A1" w:rsidRPr="00C76855">
        <w:t>WHS</w:t>
      </w:r>
      <w:r w:rsidRPr="00C76855">
        <w:t xml:space="preserve"> in detail, such as first-aid requirements, protective clothing and equipment, consultation with employees, formation of </w:t>
      </w:r>
      <w:r w:rsidR="00A822A1" w:rsidRPr="00C76855">
        <w:t>WHS</w:t>
      </w:r>
      <w:r w:rsidRPr="00C76855">
        <w:t xml:space="preserve"> committees and appointment of </w:t>
      </w:r>
      <w:r w:rsidR="00A822A1" w:rsidRPr="00C76855">
        <w:t>WHS</w:t>
      </w:r>
      <w:r w:rsidRPr="00C76855">
        <w:t xml:space="preserve"> representatives, a wide range of specific hazards (such as hazardous substances, dangerous goods, manual handling, fire safety and emergency evacuation, spray painting, demolition work, handling asbestos, </w:t>
      </w:r>
      <w:r w:rsidR="001D6447" w:rsidRPr="00C76855">
        <w:t>etc.</w:t>
      </w:r>
      <w:r w:rsidRPr="00C76855">
        <w:t xml:space="preserve">), competency requirements (e.g. for operation of certain equipment or performance of certain types of work), employee training, notification of accidents and incidents, and </w:t>
      </w:r>
      <w:r w:rsidR="00A822A1" w:rsidRPr="00C76855">
        <w:t>WHS</w:t>
      </w:r>
      <w:r w:rsidRPr="00C76855">
        <w:t xml:space="preserve"> record-keeping.</w:t>
      </w:r>
    </w:p>
    <w:p w:rsidR="0001136E" w:rsidRPr="00C76855" w:rsidRDefault="0001136E" w:rsidP="00C76855">
      <w:r w:rsidRPr="00C76855">
        <w:t xml:space="preserve">Given that </w:t>
      </w:r>
      <w:r w:rsidR="00A822A1" w:rsidRPr="00C76855">
        <w:t>Workplace</w:t>
      </w:r>
      <w:r w:rsidRPr="00C76855">
        <w:t xml:space="preserve"> Health and Safety (</w:t>
      </w:r>
      <w:r w:rsidR="00A822A1" w:rsidRPr="00C76855">
        <w:t>WHS</w:t>
      </w:r>
      <w:r w:rsidRPr="00C76855">
        <w:t xml:space="preserve">) legislation exists at State, Territory and </w:t>
      </w:r>
      <w:r w:rsidR="00A822A1" w:rsidRPr="00C76855">
        <w:t xml:space="preserve">Federal </w:t>
      </w:r>
      <w:r w:rsidRPr="00C76855">
        <w:t>levels and in private sector businesses covered by State or Territory Acts, the content of the legislation is comprehensive, and each Act has individual differences, but their basic provisions tend to be similar in each case.</w:t>
      </w:r>
    </w:p>
    <w:p w:rsidR="0001136E" w:rsidRDefault="0001136E" w:rsidP="0001136E">
      <w:pPr>
        <w:pStyle w:val="Heading3"/>
      </w:pPr>
      <w:bookmarkStart w:id="127" w:name="_Toc345158728"/>
      <w:bookmarkStart w:id="128" w:name="_Toc419285820"/>
      <w:r w:rsidRPr="00267D51">
        <w:t>Discrimination</w:t>
      </w:r>
      <w:bookmarkEnd w:id="127"/>
      <w:bookmarkEnd w:id="128"/>
    </w:p>
    <w:p w:rsidR="00C76855" w:rsidRPr="00C76855" w:rsidRDefault="00C76855" w:rsidP="00C76855">
      <w:pPr>
        <w:rPr>
          <w:u w:val="single"/>
        </w:rPr>
      </w:pPr>
      <w:r w:rsidRPr="00F578EB">
        <w:t xml:space="preserve">Commonwealth Racial Discrimination Act (1975) The Racial Discrimination Act (RDA) is designed to ensure that all Australians have human rights and freedoms in full equality regardless of their race, colour, descent or national or ethnic origin, being an immigrant, or being a relative or associate of </w:t>
      </w:r>
      <w:r w:rsidRPr="005967DA">
        <w:t>someone</w:t>
      </w:r>
      <w:r w:rsidRPr="00F578EB">
        <w:t xml:space="preserve"> of a particular ethnicity. The RDA applies to everyone in Australia including businesses, schools, local governments, State, Territory and Commonwealth government agencies and departments. It overrides racially discriminatory State or Territory legislation.</w:t>
      </w:r>
    </w:p>
    <w:p w:rsidR="00C76855" w:rsidRDefault="0001136E" w:rsidP="0001136E">
      <w:pPr>
        <w:rPr>
          <w:rFonts w:cstheme="minorHAnsi"/>
        </w:rPr>
      </w:pPr>
      <w:r w:rsidRPr="003B3F6F">
        <w:rPr>
          <w:rFonts w:cstheme="minorHAnsi"/>
        </w:rPr>
        <w:t>Discrimination based on protected attributes is illegal. The grounds vary between</w:t>
      </w:r>
      <w:r>
        <w:rPr>
          <w:rFonts w:cstheme="minorHAnsi"/>
        </w:rPr>
        <w:t xml:space="preserve"> </w:t>
      </w:r>
      <w:r w:rsidRPr="003B3F6F">
        <w:rPr>
          <w:rFonts w:cstheme="minorHAnsi"/>
        </w:rPr>
        <w:t xml:space="preserve">States and Territories. </w:t>
      </w:r>
    </w:p>
    <w:p w:rsidR="0001136E" w:rsidRPr="003B3F6F" w:rsidRDefault="0001136E" w:rsidP="00C76855">
      <w:pPr>
        <w:pStyle w:val="BoldBulTight0"/>
      </w:pPr>
      <w:r w:rsidRPr="003B3F6F">
        <w:lastRenderedPageBreak/>
        <w:t>The following grounds summarise those across Australia:</w:t>
      </w:r>
    </w:p>
    <w:p w:rsidR="0001136E" w:rsidRPr="003B3F6F" w:rsidRDefault="0001136E" w:rsidP="0001136E">
      <w:pPr>
        <w:pStyle w:val="Bullets"/>
        <w:spacing w:line="240" w:lineRule="auto"/>
      </w:pPr>
      <w:r w:rsidRPr="003B3F6F">
        <w:t>Race (including colour, nationality, descent, ethnic, ethno-religious or national origin)</w:t>
      </w:r>
    </w:p>
    <w:p w:rsidR="0001136E" w:rsidRPr="003B3F6F" w:rsidRDefault="00366545" w:rsidP="0001136E">
      <w:pPr>
        <w:pStyle w:val="Bullets"/>
        <w:spacing w:line="240" w:lineRule="auto"/>
      </w:pPr>
      <w:r>
        <w:rPr>
          <w:noProof/>
          <w:lang w:val="en-GB"/>
        </w:rPr>
        <w:drawing>
          <wp:anchor distT="0" distB="0" distL="114300" distR="114300" simplePos="0" relativeHeight="251785216" behindDoc="1" locked="0" layoutInCell="1" allowOverlap="1" wp14:anchorId="7B5F3B05" wp14:editId="0F682BBA">
            <wp:simplePos x="0" y="0"/>
            <wp:positionH relativeFrom="column">
              <wp:posOffset>3602355</wp:posOffset>
            </wp:positionH>
            <wp:positionV relativeFrom="paragraph">
              <wp:posOffset>158115</wp:posOffset>
            </wp:positionV>
            <wp:extent cx="2776220" cy="1562735"/>
            <wp:effectExtent l="0" t="0" r="5080" b="0"/>
            <wp:wrapTight wrapText="bothSides">
              <wp:wrapPolygon edited="0">
                <wp:start x="593" y="0"/>
                <wp:lineTo x="0" y="527"/>
                <wp:lineTo x="0" y="20011"/>
                <wp:lineTo x="148" y="21065"/>
                <wp:lineTo x="593" y="21328"/>
                <wp:lineTo x="20898" y="21328"/>
                <wp:lineTo x="21343" y="21065"/>
                <wp:lineTo x="21491" y="20011"/>
                <wp:lineTo x="21491" y="527"/>
                <wp:lineTo x="20898" y="0"/>
                <wp:lineTo x="593" y="0"/>
              </wp:wrapPolygon>
            </wp:wrapTight>
            <wp:docPr id="21" name="Picture 20" descr="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Team.jpg"/>
                    <pic:cNvPicPr/>
                  </pic:nvPicPr>
                  <pic:blipFill>
                    <a:blip r:embed="rId30" cstate="print"/>
                    <a:stretch>
                      <a:fillRect/>
                    </a:stretch>
                  </pic:blipFill>
                  <pic:spPr>
                    <a:xfrm>
                      <a:off x="0" y="0"/>
                      <a:ext cx="2776220" cy="1562735"/>
                    </a:xfrm>
                    <a:prstGeom prst="rect">
                      <a:avLst/>
                    </a:prstGeom>
                    <a:ln>
                      <a:noFill/>
                    </a:ln>
                    <a:effectLst>
                      <a:softEdge rad="112500"/>
                    </a:effectLst>
                  </pic:spPr>
                </pic:pic>
              </a:graphicData>
            </a:graphic>
          </wp:anchor>
        </w:drawing>
      </w:r>
      <w:r w:rsidR="0001136E" w:rsidRPr="003B3F6F">
        <w:t>Religious belief or activity</w:t>
      </w:r>
    </w:p>
    <w:p w:rsidR="0001136E" w:rsidRPr="003B3F6F" w:rsidRDefault="0001136E" w:rsidP="0001136E">
      <w:pPr>
        <w:pStyle w:val="Bullets"/>
        <w:spacing w:line="240" w:lineRule="auto"/>
      </w:pPr>
      <w:r w:rsidRPr="003B3F6F">
        <w:t>Sex</w:t>
      </w:r>
    </w:p>
    <w:p w:rsidR="0001136E" w:rsidRPr="003B3F6F" w:rsidRDefault="0001136E" w:rsidP="0001136E">
      <w:pPr>
        <w:pStyle w:val="Bullets"/>
        <w:spacing w:line="240" w:lineRule="auto"/>
      </w:pPr>
      <w:r w:rsidRPr="003B3F6F">
        <w:t>Marital status</w:t>
      </w:r>
    </w:p>
    <w:p w:rsidR="0001136E" w:rsidRPr="003B3F6F" w:rsidRDefault="0001136E" w:rsidP="0001136E">
      <w:pPr>
        <w:pStyle w:val="Bullets"/>
        <w:spacing w:line="240" w:lineRule="auto"/>
      </w:pPr>
      <w:r w:rsidRPr="003B3F6F">
        <w:t>Pregnancy (including potential pregnancy)</w:t>
      </w:r>
    </w:p>
    <w:p w:rsidR="0001136E" w:rsidRPr="003B3F6F" w:rsidRDefault="0001136E" w:rsidP="0001136E">
      <w:pPr>
        <w:pStyle w:val="Bullets"/>
        <w:spacing w:line="240" w:lineRule="auto"/>
      </w:pPr>
      <w:r w:rsidRPr="003B3F6F">
        <w:t>sexual orientation, sexuality, lawful sexual activity</w:t>
      </w:r>
    </w:p>
    <w:p w:rsidR="0001136E" w:rsidRPr="003B3F6F" w:rsidRDefault="0001136E" w:rsidP="0001136E">
      <w:pPr>
        <w:pStyle w:val="Bullets"/>
        <w:spacing w:line="240" w:lineRule="auto"/>
      </w:pPr>
      <w:r w:rsidRPr="003B3F6F">
        <w:t>Carers’ responsibilities, family responsibilities, parental status</w:t>
      </w:r>
    </w:p>
    <w:p w:rsidR="0001136E" w:rsidRPr="003B3F6F" w:rsidRDefault="0001136E" w:rsidP="0001136E">
      <w:pPr>
        <w:pStyle w:val="Bullets"/>
        <w:spacing w:line="240" w:lineRule="auto"/>
      </w:pPr>
      <w:r w:rsidRPr="003B3F6F">
        <w:t>Disability, including physical, mental and intellectual disability, medical</w:t>
      </w:r>
      <w:r>
        <w:t xml:space="preserve"> </w:t>
      </w:r>
      <w:r w:rsidRPr="003B3F6F">
        <w:t>record</w:t>
      </w:r>
    </w:p>
    <w:p w:rsidR="0001136E" w:rsidRPr="003B3F6F" w:rsidRDefault="0001136E" w:rsidP="0001136E">
      <w:pPr>
        <w:pStyle w:val="Bullets"/>
        <w:spacing w:line="240" w:lineRule="auto"/>
      </w:pPr>
      <w:r w:rsidRPr="003B3F6F">
        <w:t>Breastfeeding</w:t>
      </w:r>
    </w:p>
    <w:p w:rsidR="0001136E" w:rsidRPr="003B3F6F" w:rsidRDefault="0001136E" w:rsidP="0001136E">
      <w:pPr>
        <w:pStyle w:val="Bullets"/>
        <w:spacing w:line="240" w:lineRule="auto"/>
      </w:pPr>
      <w:r w:rsidRPr="003B3F6F">
        <w:t>Age</w:t>
      </w:r>
    </w:p>
    <w:p w:rsidR="0001136E" w:rsidRPr="003B3F6F" w:rsidRDefault="0001136E" w:rsidP="0001136E">
      <w:pPr>
        <w:pStyle w:val="Bullets"/>
        <w:spacing w:line="240" w:lineRule="auto"/>
      </w:pPr>
      <w:r w:rsidRPr="003B3F6F">
        <w:t>Physical features (VIC only)</w:t>
      </w:r>
    </w:p>
    <w:p w:rsidR="0001136E" w:rsidRPr="003B3F6F" w:rsidRDefault="0001136E" w:rsidP="0001136E">
      <w:pPr>
        <w:pStyle w:val="Bullets"/>
        <w:spacing w:line="240" w:lineRule="auto"/>
      </w:pPr>
      <w:r w:rsidRPr="003B3F6F">
        <w:t>Profession, trade, occupation or calling (ACT only)</w:t>
      </w:r>
    </w:p>
    <w:p w:rsidR="0001136E" w:rsidRPr="003B3F6F" w:rsidRDefault="0001136E" w:rsidP="0001136E">
      <w:pPr>
        <w:pStyle w:val="Bullets"/>
        <w:spacing w:line="240" w:lineRule="auto"/>
      </w:pPr>
      <w:r w:rsidRPr="003B3F6F">
        <w:t>Industrial/trade union activity</w:t>
      </w:r>
    </w:p>
    <w:p w:rsidR="0001136E" w:rsidRPr="003B3F6F" w:rsidRDefault="0001136E" w:rsidP="0001136E">
      <w:pPr>
        <w:pStyle w:val="Bullets"/>
        <w:spacing w:line="240" w:lineRule="auto"/>
      </w:pPr>
      <w:r w:rsidRPr="003B3F6F">
        <w:t>Political belief or activity</w:t>
      </w:r>
    </w:p>
    <w:p w:rsidR="0001136E" w:rsidRPr="003B3F6F" w:rsidRDefault="001D6447" w:rsidP="0001136E">
      <w:pPr>
        <w:pStyle w:val="Bullets"/>
        <w:spacing w:line="240" w:lineRule="auto"/>
      </w:pPr>
      <w:r w:rsidRPr="003B3F6F">
        <w:t>Transsexuality</w:t>
      </w:r>
      <w:r w:rsidR="0001136E" w:rsidRPr="003B3F6F">
        <w:t>, transgender and gender identity</w:t>
      </w:r>
    </w:p>
    <w:p w:rsidR="0001136E" w:rsidRPr="003B3F6F" w:rsidRDefault="0001136E" w:rsidP="0001136E">
      <w:pPr>
        <w:pStyle w:val="Bullets"/>
        <w:spacing w:line="240" w:lineRule="auto"/>
      </w:pPr>
      <w:r w:rsidRPr="003B3F6F">
        <w:t>Criminal record</w:t>
      </w:r>
    </w:p>
    <w:p w:rsidR="0001136E" w:rsidRPr="003B3F6F" w:rsidRDefault="0001136E" w:rsidP="0001136E">
      <w:pPr>
        <w:pStyle w:val="Bullets"/>
        <w:spacing w:line="240" w:lineRule="auto"/>
      </w:pPr>
      <w:r w:rsidRPr="003B3F6F">
        <w:t>HIV/AIDS</w:t>
      </w:r>
    </w:p>
    <w:p w:rsidR="0001136E" w:rsidRPr="003B3F6F" w:rsidRDefault="0001136E" w:rsidP="0001136E">
      <w:pPr>
        <w:pStyle w:val="Bullets"/>
        <w:spacing w:line="240" w:lineRule="auto"/>
      </w:pPr>
      <w:r w:rsidRPr="003B3F6F">
        <w:t>Medical record</w:t>
      </w:r>
    </w:p>
    <w:p w:rsidR="0001136E" w:rsidRPr="003B3F6F" w:rsidRDefault="0001136E" w:rsidP="0001136E">
      <w:pPr>
        <w:pStyle w:val="Bullets"/>
        <w:spacing w:line="240" w:lineRule="auto"/>
      </w:pPr>
      <w:r w:rsidRPr="003B3F6F">
        <w:t>Spent convictions</w:t>
      </w:r>
    </w:p>
    <w:p w:rsidR="0001136E" w:rsidRPr="003B3F6F" w:rsidRDefault="0001136E" w:rsidP="0001136E">
      <w:pPr>
        <w:pStyle w:val="Bullets"/>
        <w:spacing w:line="240" w:lineRule="auto"/>
      </w:pPr>
      <w:r w:rsidRPr="003B3F6F">
        <w:t>Defence service</w:t>
      </w:r>
    </w:p>
    <w:p w:rsidR="0001136E" w:rsidRPr="003B3F6F" w:rsidRDefault="0001136E" w:rsidP="0001136E">
      <w:pPr>
        <w:pStyle w:val="Heading3"/>
      </w:pPr>
      <w:bookmarkStart w:id="129" w:name="_Toc345158729"/>
      <w:bookmarkStart w:id="130" w:name="_Toc419285821"/>
      <w:r w:rsidRPr="003B3F6F">
        <w:t>Unacceptable workplace behaviours</w:t>
      </w:r>
      <w:bookmarkEnd w:id="129"/>
      <w:bookmarkEnd w:id="130"/>
    </w:p>
    <w:p w:rsidR="0001136E" w:rsidRDefault="0001136E" w:rsidP="0001136E">
      <w:pPr>
        <w:rPr>
          <w:rFonts w:cstheme="minorHAnsi"/>
        </w:rPr>
      </w:pPr>
      <w:r w:rsidRPr="003B3F6F">
        <w:rPr>
          <w:rFonts w:cstheme="minorHAnsi"/>
        </w:rPr>
        <w:t>There are a number of behaviours that are legally unacceptable in the workplace</w:t>
      </w:r>
      <w:r>
        <w:rPr>
          <w:rFonts w:cstheme="minorHAnsi"/>
        </w:rPr>
        <w:t xml:space="preserve"> </w:t>
      </w:r>
      <w:r w:rsidRPr="003B3F6F">
        <w:rPr>
          <w:rFonts w:cstheme="minorHAnsi"/>
        </w:rPr>
        <w:t xml:space="preserve">and your </w:t>
      </w:r>
      <w:r>
        <w:rPr>
          <w:rFonts w:cstheme="minorHAnsi"/>
        </w:rPr>
        <w:t>organisation or business</w:t>
      </w:r>
      <w:r w:rsidRPr="003B3F6F">
        <w:rPr>
          <w:rFonts w:cstheme="minorHAnsi"/>
        </w:rPr>
        <w:t xml:space="preserve"> is responsible for ensuring they don’t occur. Policies and training</w:t>
      </w:r>
      <w:r>
        <w:rPr>
          <w:rFonts w:cstheme="minorHAnsi"/>
        </w:rPr>
        <w:t xml:space="preserve"> </w:t>
      </w:r>
      <w:r w:rsidRPr="003B3F6F">
        <w:rPr>
          <w:rFonts w:cstheme="minorHAnsi"/>
        </w:rPr>
        <w:t xml:space="preserve">should be in place to minimise the likelihood of these behaviours. </w:t>
      </w:r>
    </w:p>
    <w:p w:rsidR="0001136E" w:rsidRPr="00C76855" w:rsidRDefault="0001136E" w:rsidP="00C76855">
      <w:pPr>
        <w:pStyle w:val="BoldBulTight0"/>
        <w:rPr>
          <w:u w:val="single"/>
        </w:rPr>
      </w:pPr>
      <w:r w:rsidRPr="00C76855">
        <w:rPr>
          <w:u w:val="single"/>
        </w:rPr>
        <w:t>Bullying</w:t>
      </w:r>
    </w:p>
    <w:p w:rsidR="0001136E" w:rsidRPr="003B3F6F" w:rsidRDefault="0001136E" w:rsidP="00C76855">
      <w:r w:rsidRPr="003B3F6F">
        <w:t>The repeated less favourable treatment of a person by another or others in the</w:t>
      </w:r>
      <w:r>
        <w:t xml:space="preserve"> </w:t>
      </w:r>
      <w:r w:rsidRPr="003B3F6F">
        <w:t xml:space="preserve">workplace, which may be </w:t>
      </w:r>
      <w:r w:rsidRPr="00C76855">
        <w:t>considered</w:t>
      </w:r>
      <w:r w:rsidRPr="003B3F6F">
        <w:t xml:space="preserve"> unreasonable and inappropriate workplace</w:t>
      </w:r>
      <w:r>
        <w:t xml:space="preserve"> </w:t>
      </w:r>
      <w:r w:rsidRPr="003B3F6F">
        <w:t>practice. It includes behaviour that intimidates, offends, degrades or humiliates a</w:t>
      </w:r>
      <w:r>
        <w:t xml:space="preserve"> </w:t>
      </w:r>
      <w:r w:rsidRPr="003B3F6F">
        <w:t>worker.</w:t>
      </w:r>
    </w:p>
    <w:p w:rsidR="0001136E" w:rsidRPr="00C76855" w:rsidRDefault="0001136E" w:rsidP="00C76855">
      <w:pPr>
        <w:pStyle w:val="BoldBulTight0"/>
        <w:rPr>
          <w:u w:val="single"/>
        </w:rPr>
      </w:pPr>
      <w:r w:rsidRPr="00C76855">
        <w:rPr>
          <w:u w:val="single"/>
        </w:rPr>
        <w:t>Harassment</w:t>
      </w:r>
    </w:p>
    <w:p w:rsidR="0001136E" w:rsidRPr="003B3F6F" w:rsidRDefault="0001136E" w:rsidP="00366545">
      <w:r w:rsidRPr="003B3F6F">
        <w:lastRenderedPageBreak/>
        <w:t>Any unwelcomed action, behaviour, comment or physical contact that is</w:t>
      </w:r>
      <w:r>
        <w:t xml:space="preserve"> </w:t>
      </w:r>
      <w:r w:rsidRPr="003B3F6F">
        <w:t>objectionable or causes offence. Harassment is often based in discrimination.</w:t>
      </w:r>
    </w:p>
    <w:p w:rsidR="0001136E" w:rsidRPr="00C76855" w:rsidRDefault="0001136E" w:rsidP="00C76855">
      <w:pPr>
        <w:pStyle w:val="BoldBulTight0"/>
        <w:rPr>
          <w:u w:val="single"/>
        </w:rPr>
      </w:pPr>
      <w:r w:rsidRPr="00C76855">
        <w:rPr>
          <w:u w:val="single"/>
        </w:rPr>
        <w:t>Sexual Harassment</w:t>
      </w:r>
    </w:p>
    <w:p w:rsidR="0001136E" w:rsidRDefault="0001136E" w:rsidP="00366545">
      <w:r w:rsidRPr="003B3F6F">
        <w:t>Sexual Harassment</w:t>
      </w:r>
      <w:r>
        <w:t xml:space="preserve"> is u</w:t>
      </w:r>
      <w:r w:rsidRPr="003B3F6F">
        <w:t>nwelcomed, unsolicited and unreciprocated behaviour of a sexual</w:t>
      </w:r>
      <w:r>
        <w:t xml:space="preserve"> </w:t>
      </w:r>
      <w:r w:rsidRPr="003B3F6F">
        <w:t xml:space="preserve">nature. </w:t>
      </w:r>
    </w:p>
    <w:p w:rsidR="0001136E" w:rsidRPr="00C76855" w:rsidRDefault="0001136E" w:rsidP="00C76855">
      <w:pPr>
        <w:pStyle w:val="BoldBulTight0"/>
        <w:rPr>
          <w:u w:val="single"/>
        </w:rPr>
      </w:pPr>
      <w:r w:rsidRPr="00C76855">
        <w:rPr>
          <w:u w:val="single"/>
        </w:rPr>
        <w:t>Workplace Violence</w:t>
      </w:r>
    </w:p>
    <w:p w:rsidR="0001136E" w:rsidRPr="003B3F6F" w:rsidRDefault="0001136E" w:rsidP="00366545">
      <w:r>
        <w:t>Involves i</w:t>
      </w:r>
      <w:r w:rsidRPr="003B3F6F">
        <w:t>ncidents where employee is physically attacked or threatened in the workplace.</w:t>
      </w:r>
    </w:p>
    <w:p w:rsidR="0001136E" w:rsidRPr="00C76855" w:rsidRDefault="0001136E" w:rsidP="00C76855">
      <w:pPr>
        <w:pStyle w:val="BoldBulTight0"/>
        <w:rPr>
          <w:u w:val="single"/>
        </w:rPr>
      </w:pPr>
      <w:r w:rsidRPr="00C76855">
        <w:rPr>
          <w:u w:val="single"/>
        </w:rPr>
        <w:t>Threat</w:t>
      </w:r>
    </w:p>
    <w:p w:rsidR="0001136E" w:rsidRPr="003B3F6F" w:rsidRDefault="0001136E" w:rsidP="00366545">
      <w:r w:rsidRPr="003B3F6F">
        <w:t>Statements or behaviour where person believes they are in danger of being physically attacked.</w:t>
      </w:r>
    </w:p>
    <w:p w:rsidR="0001136E" w:rsidRPr="00C76855" w:rsidRDefault="0001136E" w:rsidP="00C76855">
      <w:pPr>
        <w:pStyle w:val="BoldBulTight0"/>
        <w:rPr>
          <w:u w:val="single"/>
        </w:rPr>
      </w:pPr>
      <w:r w:rsidRPr="00C76855">
        <w:rPr>
          <w:u w:val="single"/>
        </w:rPr>
        <w:t>Physical attack</w:t>
      </w:r>
    </w:p>
    <w:p w:rsidR="0001136E" w:rsidRPr="003B3F6F" w:rsidRDefault="0001136E" w:rsidP="00366545">
      <w:proofErr w:type="gramStart"/>
      <w:r w:rsidRPr="003B3F6F">
        <w:t>Any direct or indirect application of force to the body of, or to the clothing or equipment worn by, another person, where that application creates a risk to health and safety</w:t>
      </w:r>
      <w:r w:rsidR="00C76855">
        <w:t>.</w:t>
      </w:r>
      <w:proofErr w:type="gramEnd"/>
    </w:p>
    <w:p w:rsidR="0085127E" w:rsidRDefault="0085127E" w:rsidP="0001136E">
      <w:pPr>
        <w:pStyle w:val="Heading3"/>
      </w:pPr>
      <w:r>
        <w:br w:type="page"/>
      </w:r>
    </w:p>
    <w:p w:rsidR="0001136E" w:rsidRDefault="0001136E" w:rsidP="0001136E">
      <w:pPr>
        <w:pStyle w:val="Heading3"/>
      </w:pPr>
      <w:bookmarkStart w:id="131" w:name="_Toc419285822"/>
      <w:r>
        <w:rPr>
          <w:noProof/>
        </w:rPr>
        <w:lastRenderedPageBreak/>
        <w:drawing>
          <wp:anchor distT="0" distB="0" distL="114300" distR="114300" simplePos="0" relativeHeight="251788288" behindDoc="1" locked="0" layoutInCell="1" allowOverlap="1" wp14:anchorId="2A622A41" wp14:editId="12FBD57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7" name="Picture 6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3A</w:t>
      </w:r>
      <w:bookmarkEnd w:id="131"/>
    </w:p>
    <w:p w:rsidR="0001136E" w:rsidRDefault="0001136E" w:rsidP="006E5817">
      <w:pPr>
        <w:pStyle w:val="Heading2"/>
      </w:pPr>
      <w:r>
        <w:br w:type="page"/>
      </w:r>
    </w:p>
    <w:p w:rsidR="00A84AE8" w:rsidRDefault="006E5817" w:rsidP="006E5817">
      <w:pPr>
        <w:pStyle w:val="Heading2"/>
      </w:pPr>
      <w:bookmarkStart w:id="132" w:name="_Toc419285823"/>
      <w:r w:rsidRPr="006E5817">
        <w:lastRenderedPageBreak/>
        <w:t>3.2 –</w:t>
      </w:r>
      <w:r w:rsidR="00A84AE8">
        <w:t xml:space="preserve"> </w:t>
      </w:r>
      <w:r w:rsidR="00553F3C">
        <w:t xml:space="preserve">Counsel </w:t>
      </w:r>
      <w:proofErr w:type="gramStart"/>
      <w:r w:rsidR="00553F3C">
        <w:t>staff</w:t>
      </w:r>
      <w:proofErr w:type="gramEnd"/>
      <w:r w:rsidR="00553F3C">
        <w:t>, if required, in a positive and constructive manner and record outcomes accurately</w:t>
      </w:r>
      <w:bookmarkEnd w:id="132"/>
    </w:p>
    <w:p w:rsidR="00366545" w:rsidRDefault="00366545" w:rsidP="00366545">
      <w:pPr>
        <w:pStyle w:val="Heading3"/>
      </w:pPr>
      <w:bookmarkStart w:id="133" w:name="_Toc419285824"/>
      <w:r>
        <w:t>Counselling staff</w:t>
      </w:r>
      <w:bookmarkEnd w:id="133"/>
    </w:p>
    <w:p w:rsidR="0001136E" w:rsidRDefault="0001136E" w:rsidP="0001136E">
      <w:pPr>
        <w:rPr>
          <w:rFonts w:cstheme="minorHAnsi"/>
        </w:rPr>
      </w:pPr>
      <w:r w:rsidRPr="005603FE">
        <w:rPr>
          <w:rFonts w:cstheme="minorHAnsi"/>
        </w:rPr>
        <w:t xml:space="preserve">Counselling, if required, would likely include a policy document or guide to the process, as </w:t>
      </w:r>
      <w:r>
        <w:rPr>
          <w:rFonts w:cstheme="minorHAnsi"/>
        </w:rPr>
        <w:t>well intentioned counselling can often lead to legal conflict and questions as to applicability and method of approach and delivery.</w:t>
      </w:r>
    </w:p>
    <w:p w:rsidR="0001136E" w:rsidRDefault="0001136E" w:rsidP="0001136E">
      <w:pPr>
        <w:rPr>
          <w:rFonts w:cstheme="minorHAnsi"/>
        </w:rPr>
      </w:pPr>
      <w:r>
        <w:rPr>
          <w:rFonts w:cstheme="minorHAnsi"/>
        </w:rPr>
        <w:t xml:space="preserve">It would be quite obvious that any counselling format would include </w:t>
      </w:r>
      <w:r w:rsidRPr="005603FE">
        <w:rPr>
          <w:rFonts w:cstheme="minorHAnsi"/>
        </w:rPr>
        <w:t>a positive and constructive manner</w:t>
      </w:r>
      <w:r>
        <w:rPr>
          <w:rFonts w:cstheme="minorHAnsi"/>
        </w:rPr>
        <w:t xml:space="preserve"> of approach, but there would likely be many other impacts and stepping stones to avoid those impacts along the way.</w:t>
      </w:r>
    </w:p>
    <w:p w:rsidR="0001136E" w:rsidRPr="005603FE" w:rsidRDefault="0001136E" w:rsidP="0001136E">
      <w:pPr>
        <w:pStyle w:val="BoldBulTight0"/>
      </w:pPr>
      <w:r w:rsidRPr="005603FE">
        <w:t xml:space="preserve">A ‘generic’ policy </w:t>
      </w:r>
      <w:r>
        <w:t xml:space="preserve">overview </w:t>
      </w:r>
      <w:r w:rsidRPr="005603FE">
        <w:t>would</w:t>
      </w:r>
      <w:r>
        <w:t xml:space="preserve"> include</w:t>
      </w:r>
      <w:r w:rsidRPr="005603FE">
        <w:t>:</w:t>
      </w:r>
    </w:p>
    <w:p w:rsidR="0001136E" w:rsidRDefault="00366545" w:rsidP="0001136E">
      <w:pPr>
        <w:pStyle w:val="Bullets"/>
      </w:pPr>
      <w:r>
        <w:rPr>
          <w:rFonts w:cstheme="minorHAnsi"/>
          <w:noProof/>
          <w:lang w:val="en-GB"/>
        </w:rPr>
        <w:drawing>
          <wp:anchor distT="0" distB="0" distL="114300" distR="114300" simplePos="0" relativeHeight="251790336" behindDoc="1" locked="0" layoutInCell="1" allowOverlap="1" wp14:anchorId="6239AFAA" wp14:editId="5A1500BF">
            <wp:simplePos x="0" y="0"/>
            <wp:positionH relativeFrom="column">
              <wp:posOffset>4079240</wp:posOffset>
            </wp:positionH>
            <wp:positionV relativeFrom="paragraph">
              <wp:posOffset>109855</wp:posOffset>
            </wp:positionV>
            <wp:extent cx="2506980" cy="1562100"/>
            <wp:effectExtent l="0" t="0" r="0" b="0"/>
            <wp:wrapTight wrapText="bothSides">
              <wp:wrapPolygon edited="0">
                <wp:start x="0" y="0"/>
                <wp:lineTo x="0" y="21337"/>
                <wp:lineTo x="21502" y="21337"/>
                <wp:lineTo x="21502" y="0"/>
                <wp:lineTo x="0" y="0"/>
              </wp:wrapPolygon>
            </wp:wrapTight>
            <wp:docPr id="68" name="Picture 22" descr="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session_800_wht.png"/>
                    <pic:cNvPicPr/>
                  </pic:nvPicPr>
                  <pic:blipFill>
                    <a:blip r:embed="rId31" cstate="print"/>
                    <a:stretch>
                      <a:fillRect/>
                    </a:stretch>
                  </pic:blipFill>
                  <pic:spPr>
                    <a:xfrm>
                      <a:off x="0" y="0"/>
                      <a:ext cx="2506980" cy="1562100"/>
                    </a:xfrm>
                    <a:prstGeom prst="rect">
                      <a:avLst/>
                    </a:prstGeom>
                  </pic:spPr>
                </pic:pic>
              </a:graphicData>
            </a:graphic>
          </wp:anchor>
        </w:drawing>
      </w:r>
      <w:r w:rsidR="0001136E" w:rsidRPr="005603FE">
        <w:t xml:space="preserve">A commitment to improving performance </w:t>
      </w:r>
      <w:r w:rsidR="0001136E">
        <w:t>or</w:t>
      </w:r>
      <w:r w:rsidR="0001136E" w:rsidRPr="005603FE">
        <w:t xml:space="preserve"> conduct by </w:t>
      </w:r>
      <w:r w:rsidR="0001136E">
        <w:t>an</w:t>
      </w:r>
      <w:r w:rsidR="0001136E" w:rsidRPr="005603FE">
        <w:t xml:space="preserve"> employee using staff counselling and a performance management review process</w:t>
      </w:r>
    </w:p>
    <w:p w:rsidR="0001136E" w:rsidRDefault="0001136E" w:rsidP="0001136E">
      <w:pPr>
        <w:pStyle w:val="Bullets"/>
      </w:pPr>
      <w:r>
        <w:t>Several forms of warnings, opportunities for impro</w:t>
      </w:r>
      <w:r w:rsidR="00C76855">
        <w:t>vement and personal counselling</w:t>
      </w:r>
    </w:p>
    <w:p w:rsidR="0001136E" w:rsidRDefault="0001136E" w:rsidP="0001136E">
      <w:pPr>
        <w:pStyle w:val="Bullets"/>
      </w:pPr>
      <w:r>
        <w:t>Usually, there is a resistance to di</w:t>
      </w:r>
      <w:r w:rsidRPr="005603FE">
        <w:t xml:space="preserve">sciplinary action </w:t>
      </w:r>
      <w:r>
        <w:t xml:space="preserve">at first, until </w:t>
      </w:r>
      <w:r w:rsidRPr="005603FE">
        <w:t>after the employee has been given adequate opportunity to improve.</w:t>
      </w:r>
    </w:p>
    <w:p w:rsidR="0001136E" w:rsidRDefault="0001136E" w:rsidP="0001136E">
      <w:pPr>
        <w:rPr>
          <w:rFonts w:cstheme="minorHAnsi"/>
        </w:rPr>
      </w:pPr>
      <w:r>
        <w:rPr>
          <w:rFonts w:cstheme="minorHAnsi"/>
        </w:rPr>
        <w:t>Such a policy would then also outline the rights of both the employee and the employer in undertaking counselling process steps.</w:t>
      </w:r>
    </w:p>
    <w:p w:rsidR="0001136E" w:rsidRPr="005603FE" w:rsidRDefault="00C76855" w:rsidP="00C76855">
      <w:pPr>
        <w:pStyle w:val="BoldBulTight0"/>
      </w:pPr>
      <w:bookmarkStart w:id="134" w:name="_Toc345158731"/>
      <w:bookmarkStart w:id="135" w:name="_Toc419285825"/>
      <w:r>
        <w:t>For example, employees</w:t>
      </w:r>
      <w:r w:rsidR="0001136E">
        <w:t xml:space="preserve"> </w:t>
      </w:r>
      <w:bookmarkEnd w:id="134"/>
      <w:bookmarkEnd w:id="135"/>
      <w:r>
        <w:t>may be entitled to:</w:t>
      </w:r>
    </w:p>
    <w:p w:rsidR="0001136E" w:rsidRPr="005603FE" w:rsidRDefault="00C76855" w:rsidP="0001136E">
      <w:pPr>
        <w:pStyle w:val="Bullets"/>
      </w:pPr>
      <w:r>
        <w:t xml:space="preserve">View </w:t>
      </w:r>
      <w:r w:rsidR="0001136E">
        <w:t xml:space="preserve">any </w:t>
      </w:r>
      <w:r w:rsidR="0001136E" w:rsidRPr="005603FE">
        <w:t>information placed on their personal file, w</w:t>
      </w:r>
      <w:r>
        <w:t>hich may be regarded as adverse</w:t>
      </w:r>
    </w:p>
    <w:p w:rsidR="0001136E" w:rsidRPr="005603FE" w:rsidRDefault="00C76855" w:rsidP="0001136E">
      <w:pPr>
        <w:pStyle w:val="Bullets"/>
      </w:pPr>
      <w:r>
        <w:t xml:space="preserve">Request </w:t>
      </w:r>
      <w:r w:rsidR="0001136E">
        <w:t xml:space="preserve">formally the removal or deletion of </w:t>
      </w:r>
      <w:r w:rsidR="0001136E" w:rsidRPr="005603FE">
        <w:t>record</w:t>
      </w:r>
      <w:r w:rsidR="0001136E">
        <w:t>s</w:t>
      </w:r>
      <w:r w:rsidR="0001136E" w:rsidRPr="005603FE">
        <w:t xml:space="preserve"> mentioned on their personal file that the employee believes is incorrect, out-of</w:t>
      </w:r>
      <w:r>
        <w:t>-date, incomplete or misleading</w:t>
      </w:r>
    </w:p>
    <w:p w:rsidR="0001136E" w:rsidRPr="005603FE" w:rsidRDefault="00C76855" w:rsidP="0001136E">
      <w:pPr>
        <w:pStyle w:val="Bullets"/>
      </w:pPr>
      <w:r w:rsidRPr="005603FE">
        <w:t xml:space="preserve">Request </w:t>
      </w:r>
      <w:r w:rsidR="0001136E" w:rsidRPr="005603FE">
        <w:t xml:space="preserve">the presence of a union representative </w:t>
      </w:r>
      <w:r w:rsidR="0001136E">
        <w:t xml:space="preserve">or possibly the </w:t>
      </w:r>
      <w:r w:rsidR="0001136E" w:rsidRPr="005603FE">
        <w:t xml:space="preserve">involvement </w:t>
      </w:r>
      <w:r w:rsidR="0001136E">
        <w:t xml:space="preserve">to a greater extent </w:t>
      </w:r>
      <w:r w:rsidR="0001136E" w:rsidRPr="005603FE">
        <w:t xml:space="preserve">of </w:t>
      </w:r>
      <w:r w:rsidR="0001136E">
        <w:t>a</w:t>
      </w:r>
      <w:r>
        <w:t xml:space="preserve"> union at any stage</w:t>
      </w:r>
    </w:p>
    <w:p w:rsidR="0001136E" w:rsidRPr="005603FE" w:rsidRDefault="00C76855" w:rsidP="0001136E">
      <w:pPr>
        <w:pStyle w:val="Bullets"/>
      </w:pPr>
      <w:r w:rsidRPr="005603FE">
        <w:t xml:space="preserve">Make </w:t>
      </w:r>
      <w:r w:rsidR="0001136E" w:rsidRPr="005603FE">
        <w:t xml:space="preserve">application for </w:t>
      </w:r>
      <w:r w:rsidR="0001136E">
        <w:t xml:space="preserve">any </w:t>
      </w:r>
      <w:r w:rsidR="0001136E" w:rsidRPr="005603FE">
        <w:t xml:space="preserve">accrued leave </w:t>
      </w:r>
      <w:r w:rsidR="0001136E">
        <w:t xml:space="preserve">if a decision is made for </w:t>
      </w:r>
      <w:r w:rsidR="0001136E" w:rsidRPr="005603FE">
        <w:t>any suspension during the investigation process.</w:t>
      </w:r>
    </w:p>
    <w:p w:rsidR="00C76855" w:rsidRPr="00C76855" w:rsidRDefault="00C76855" w:rsidP="00C76855">
      <w:bookmarkStart w:id="136" w:name="_Toc345158732"/>
      <w:bookmarkStart w:id="137" w:name="_Toc419285826"/>
      <w:r>
        <w:t xml:space="preserve">A form of legal terminology would be included to allow the employee </w:t>
      </w:r>
      <w:r w:rsidRPr="005603FE">
        <w:t xml:space="preserve">access to their personal files and </w:t>
      </w:r>
      <w:r>
        <w:t xml:space="preserve">should they wish </w:t>
      </w:r>
      <w:r w:rsidRPr="005603FE">
        <w:t>take notes and</w:t>
      </w:r>
      <w:r>
        <w:t xml:space="preserve"> have the right to make </w:t>
      </w:r>
      <w:r w:rsidRPr="005603FE">
        <w:t>copies of the contents of the file.</w:t>
      </w:r>
    </w:p>
    <w:p w:rsidR="0001136E" w:rsidRPr="00C76855" w:rsidRDefault="0001136E" w:rsidP="00C76855">
      <w:pPr>
        <w:pStyle w:val="BoldBulTight0"/>
        <w:rPr>
          <w:u w:val="single"/>
        </w:rPr>
      </w:pPr>
      <w:r w:rsidRPr="00C76855">
        <w:rPr>
          <w:u w:val="single"/>
        </w:rPr>
        <w:t>Examples only: Employer's rights and obligations</w:t>
      </w:r>
      <w:bookmarkEnd w:id="136"/>
      <w:bookmarkEnd w:id="137"/>
    </w:p>
    <w:p w:rsidR="0001136E" w:rsidRPr="00C76855" w:rsidRDefault="0001136E" w:rsidP="00C76855">
      <w:r w:rsidRPr="00C76855">
        <w:t>The employer should be entitled to suspend an employee with pay during the investigation process provided that continuity of service is calculated for leave purposes.</w:t>
      </w:r>
    </w:p>
    <w:p w:rsidR="0001136E" w:rsidRPr="00C76855" w:rsidRDefault="0001136E" w:rsidP="00C76855">
      <w:r w:rsidRPr="00C76855">
        <w:t>If agreed, the employee may be transferred to another area or role within the organisation.</w:t>
      </w:r>
    </w:p>
    <w:p w:rsidR="0001136E" w:rsidRPr="00C76855" w:rsidRDefault="0001136E" w:rsidP="00C76855">
      <w:r w:rsidRPr="00C76855">
        <w:lastRenderedPageBreak/>
        <w:t>If there is a need for counselling in the view of the employer, it should be investigated ASAP or at least within 7 days.</w:t>
      </w:r>
    </w:p>
    <w:p w:rsidR="0001136E" w:rsidRPr="00C76855" w:rsidRDefault="0001136E" w:rsidP="00C76855">
      <w:r w:rsidRPr="00C76855">
        <w:t>Be entitled to take other disciplinary action before and/or during the procedures, such as dismissal, in cases of misconduct or where the employee's performance warrants such action.</w:t>
      </w:r>
    </w:p>
    <w:p w:rsidR="0001136E" w:rsidRPr="00C76855" w:rsidRDefault="0001136E" w:rsidP="00C76855">
      <w:r w:rsidRPr="00C76855">
        <w:t>Be entitled to request the presence of a union representative at any stage.</w:t>
      </w:r>
    </w:p>
    <w:p w:rsidR="0001136E" w:rsidRPr="00C76855" w:rsidRDefault="0001136E" w:rsidP="0001136E">
      <w:pPr>
        <w:pStyle w:val="BoldBulTight0"/>
        <w:rPr>
          <w:u w:val="single"/>
        </w:rPr>
      </w:pPr>
      <w:r w:rsidRPr="00C76855">
        <w:rPr>
          <w:u w:val="single"/>
        </w:rPr>
        <w:t>Some methods of counselling</w:t>
      </w:r>
    </w:p>
    <w:p w:rsidR="0001136E" w:rsidRDefault="00366545" w:rsidP="0001136E">
      <w:pPr>
        <w:rPr>
          <w:rFonts w:cstheme="minorHAnsi"/>
        </w:rPr>
      </w:pPr>
      <w:r>
        <w:rPr>
          <w:noProof/>
          <w:lang w:val="en-GB"/>
        </w:rPr>
        <w:drawing>
          <wp:anchor distT="0" distB="0" distL="114300" distR="114300" simplePos="0" relativeHeight="251791360" behindDoc="1" locked="0" layoutInCell="1" allowOverlap="1" wp14:anchorId="72CA801E" wp14:editId="5DA1EBD8">
            <wp:simplePos x="0" y="0"/>
            <wp:positionH relativeFrom="column">
              <wp:posOffset>4533265</wp:posOffset>
            </wp:positionH>
            <wp:positionV relativeFrom="paragraph">
              <wp:posOffset>324485</wp:posOffset>
            </wp:positionV>
            <wp:extent cx="2173605" cy="2476500"/>
            <wp:effectExtent l="0" t="0" r="0" b="0"/>
            <wp:wrapTight wrapText="bothSides">
              <wp:wrapPolygon edited="0">
                <wp:start x="0" y="0"/>
                <wp:lineTo x="0" y="21434"/>
                <wp:lineTo x="21392" y="21434"/>
                <wp:lineTo x="21392" y="0"/>
                <wp:lineTo x="0" y="0"/>
              </wp:wrapPolygon>
            </wp:wrapTight>
            <wp:docPr id="69" name="Picture 23" descr="stick_figure_discussion_pa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iscussion_pa_500_wht.gif"/>
                    <pic:cNvPicPr/>
                  </pic:nvPicPr>
                  <pic:blipFill>
                    <a:blip r:embed="rId22" cstate="print"/>
                    <a:stretch>
                      <a:fillRect/>
                    </a:stretch>
                  </pic:blipFill>
                  <pic:spPr>
                    <a:xfrm>
                      <a:off x="0" y="0"/>
                      <a:ext cx="2173605" cy="2476500"/>
                    </a:xfrm>
                    <a:prstGeom prst="rect">
                      <a:avLst/>
                    </a:prstGeom>
                  </pic:spPr>
                </pic:pic>
              </a:graphicData>
            </a:graphic>
          </wp:anchor>
        </w:drawing>
      </w:r>
      <w:r w:rsidR="0001136E">
        <w:rPr>
          <w:rFonts w:cstheme="minorHAnsi"/>
        </w:rPr>
        <w:t>There are many examples and ways in which organisations conduct counselling. A policy with adequate and agreed guidelines would be a good start.</w:t>
      </w:r>
    </w:p>
    <w:p w:rsidR="0001136E" w:rsidRDefault="0001136E" w:rsidP="0001136E">
      <w:pPr>
        <w:rPr>
          <w:rFonts w:cstheme="minorHAnsi"/>
        </w:rPr>
      </w:pPr>
      <w:r>
        <w:rPr>
          <w:rFonts w:cstheme="minorHAnsi"/>
        </w:rPr>
        <w:t xml:space="preserve">Typical </w:t>
      </w:r>
      <w:r w:rsidRPr="005C2456">
        <w:rPr>
          <w:rFonts w:cstheme="minorHAnsi"/>
        </w:rPr>
        <w:t>procedures</w:t>
      </w:r>
      <w:r>
        <w:rPr>
          <w:rFonts w:cstheme="minorHAnsi"/>
        </w:rPr>
        <w:t xml:space="preserve"> could be structured on certain steps or stages with checks and balances.</w:t>
      </w:r>
    </w:p>
    <w:p w:rsidR="0001136E" w:rsidRPr="005C2456" w:rsidRDefault="0026193B" w:rsidP="0001136E">
      <w:pPr>
        <w:pStyle w:val="BoldBulTight0"/>
      </w:pPr>
      <w:r>
        <w:t>S</w:t>
      </w:r>
      <w:r w:rsidR="0001136E" w:rsidRPr="005C2456">
        <w:t>teps would be:</w:t>
      </w:r>
    </w:p>
    <w:p w:rsidR="0001136E" w:rsidRDefault="0001136E" w:rsidP="0001136E">
      <w:pPr>
        <w:pStyle w:val="Bullets"/>
      </w:pPr>
      <w:r w:rsidRPr="005C2456">
        <w:t>A verbal warning</w:t>
      </w:r>
    </w:p>
    <w:p w:rsidR="0001136E" w:rsidRDefault="0001136E" w:rsidP="0001136E">
      <w:pPr>
        <w:pStyle w:val="Bullets"/>
      </w:pPr>
      <w:r>
        <w:t>Followed by</w:t>
      </w:r>
      <w:r w:rsidRPr="005C2456">
        <w:t xml:space="preserve"> written warnings,</w:t>
      </w:r>
      <w:r>
        <w:t xml:space="preserve"> of which the number would be determined by the policy before any advanced action takes place</w:t>
      </w:r>
    </w:p>
    <w:p w:rsidR="0001136E" w:rsidRPr="005C2456" w:rsidRDefault="0001136E" w:rsidP="0001136E">
      <w:pPr>
        <w:pStyle w:val="Bullets"/>
      </w:pPr>
      <w:r>
        <w:t xml:space="preserve">A </w:t>
      </w:r>
      <w:r w:rsidRPr="005C2456">
        <w:t xml:space="preserve">final </w:t>
      </w:r>
      <w:r>
        <w:t xml:space="preserve">written </w:t>
      </w:r>
      <w:r w:rsidRPr="005C2456">
        <w:t>warning</w:t>
      </w:r>
      <w:r>
        <w:t xml:space="preserve"> to then allow </w:t>
      </w:r>
      <w:r w:rsidRPr="005C2456">
        <w:t>suitable disciplinary action</w:t>
      </w:r>
      <w:r>
        <w:t xml:space="preserve"> to occur</w:t>
      </w:r>
      <w:r w:rsidRPr="005C2456">
        <w:t xml:space="preserve"> </w:t>
      </w:r>
      <w:r>
        <w:t xml:space="preserve">as the </w:t>
      </w:r>
      <w:r w:rsidRPr="005C2456">
        <w:t xml:space="preserve">final </w:t>
      </w:r>
      <w:r>
        <w:t>step</w:t>
      </w:r>
      <w:r w:rsidR="00C76855">
        <w:t>.</w:t>
      </w:r>
    </w:p>
    <w:p w:rsidR="0001136E" w:rsidRDefault="0001136E" w:rsidP="00366545">
      <w:proofErr w:type="gramStart"/>
      <w:r>
        <w:t>As a check and balance process, an</w:t>
      </w:r>
      <w:r w:rsidRPr="005C2456">
        <w:t xml:space="preserve"> employee </w:t>
      </w:r>
      <w:r>
        <w:t>should be advised</w:t>
      </w:r>
      <w:r w:rsidRPr="005C2456">
        <w:t xml:space="preserve"> in writing</w:t>
      </w:r>
      <w:r w:rsidR="00366545">
        <w:t>,</w:t>
      </w:r>
      <w:r w:rsidRPr="005C2456">
        <w:t xml:space="preserve"> of </w:t>
      </w:r>
      <w:r>
        <w:t>a</w:t>
      </w:r>
      <w:r w:rsidRPr="005C2456">
        <w:t xml:space="preserve"> required time </w:t>
      </w:r>
      <w:r>
        <w:t>line for feedback</w:t>
      </w:r>
      <w:r w:rsidR="00366545">
        <w:t>,</w:t>
      </w:r>
      <w:r>
        <w:t xml:space="preserve"> to allow the matter to be dropped or moved to another level.</w:t>
      </w:r>
      <w:proofErr w:type="gramEnd"/>
    </w:p>
    <w:p w:rsidR="0001136E" w:rsidRDefault="0001136E" w:rsidP="00366545">
      <w:r>
        <w:t>Such correspondence would, of course, be kept on the employee file.</w:t>
      </w:r>
    </w:p>
    <w:p w:rsidR="0001136E" w:rsidRPr="00C76855" w:rsidRDefault="0001136E" w:rsidP="0001136E">
      <w:pPr>
        <w:pStyle w:val="BoldBulTight0"/>
        <w:rPr>
          <w:u w:val="single"/>
        </w:rPr>
      </w:pPr>
      <w:r w:rsidRPr="00C76855">
        <w:rPr>
          <w:u w:val="single"/>
        </w:rPr>
        <w:t xml:space="preserve">Counselling </w:t>
      </w:r>
    </w:p>
    <w:p w:rsidR="00366545" w:rsidRDefault="00C76855" w:rsidP="0001136E">
      <w:pPr>
        <w:rPr>
          <w:rFonts w:cstheme="minorHAnsi"/>
        </w:rPr>
      </w:pPr>
      <w:r>
        <w:rPr>
          <w:rFonts w:cstheme="minorHAnsi"/>
          <w:noProof/>
          <w:lang w:val="en-GB"/>
        </w:rPr>
        <w:drawing>
          <wp:anchor distT="0" distB="0" distL="114300" distR="114300" simplePos="0" relativeHeight="251792384" behindDoc="1" locked="0" layoutInCell="1" allowOverlap="1" wp14:anchorId="60215C49" wp14:editId="7ADE4A36">
            <wp:simplePos x="0" y="0"/>
            <wp:positionH relativeFrom="column">
              <wp:posOffset>3803650</wp:posOffset>
            </wp:positionH>
            <wp:positionV relativeFrom="paragraph">
              <wp:posOffset>575945</wp:posOffset>
            </wp:positionV>
            <wp:extent cx="2766695" cy="2070735"/>
            <wp:effectExtent l="0" t="0" r="0" b="5715"/>
            <wp:wrapTight wrapText="bothSides">
              <wp:wrapPolygon edited="0">
                <wp:start x="16062" y="795"/>
                <wp:lineTo x="5057" y="2186"/>
                <wp:lineTo x="3123" y="2583"/>
                <wp:lineTo x="3123" y="4372"/>
                <wp:lineTo x="1487" y="7551"/>
                <wp:lineTo x="1636" y="10730"/>
                <wp:lineTo x="446" y="14506"/>
                <wp:lineTo x="1339" y="16294"/>
                <wp:lineTo x="2082" y="17089"/>
                <wp:lineTo x="1785" y="20269"/>
                <wp:lineTo x="1933" y="21461"/>
                <wp:lineTo x="17847" y="21461"/>
                <wp:lineTo x="19186" y="20070"/>
                <wp:lineTo x="19186" y="17884"/>
                <wp:lineTo x="18888" y="13910"/>
                <wp:lineTo x="19632" y="9936"/>
                <wp:lineTo x="19334" y="8942"/>
                <wp:lineTo x="18293" y="7551"/>
                <wp:lineTo x="18145" y="3378"/>
                <wp:lineTo x="17698" y="1590"/>
                <wp:lineTo x="17104" y="795"/>
                <wp:lineTo x="16062" y="795"/>
              </wp:wrapPolygon>
            </wp:wrapTight>
            <wp:docPr id="70" name="Picture 24" descr="figure_in_thera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in_therapy.png"/>
                    <pic:cNvPicPr/>
                  </pic:nvPicPr>
                  <pic:blipFill>
                    <a:blip r:embed="rId32" cstate="print"/>
                    <a:stretch>
                      <a:fillRect/>
                    </a:stretch>
                  </pic:blipFill>
                  <pic:spPr>
                    <a:xfrm>
                      <a:off x="0" y="0"/>
                      <a:ext cx="2766695" cy="2070735"/>
                    </a:xfrm>
                    <a:prstGeom prst="rect">
                      <a:avLst/>
                    </a:prstGeom>
                  </pic:spPr>
                </pic:pic>
              </a:graphicData>
            </a:graphic>
          </wp:anchor>
        </w:drawing>
      </w:r>
      <w:r w:rsidR="0001136E">
        <w:rPr>
          <w:rFonts w:cstheme="minorHAnsi"/>
        </w:rPr>
        <w:t xml:space="preserve">In a very general definition, as this is conducted and structured by experts in this filed and should not in this class session be regarded as professional advice, you would approach the issue and </w:t>
      </w:r>
      <w:r w:rsidR="0001136E" w:rsidRPr="005C2456">
        <w:rPr>
          <w:rFonts w:cstheme="minorHAnsi"/>
        </w:rPr>
        <w:t>reinforce the standard</w:t>
      </w:r>
      <w:r w:rsidR="00366545">
        <w:rPr>
          <w:rFonts w:cstheme="minorHAnsi"/>
        </w:rPr>
        <w:t xml:space="preserve"> of work or conduct expected.</w:t>
      </w:r>
    </w:p>
    <w:p w:rsidR="0001136E" w:rsidRDefault="00366545" w:rsidP="00366545">
      <w:pPr>
        <w:pStyle w:val="BoldBulTight0"/>
      </w:pPr>
      <w:r>
        <w:t>W</w:t>
      </w:r>
      <w:r w:rsidR="0001136E" w:rsidRPr="005C2456">
        <w:t xml:space="preserve">here the employee is failing to meet </w:t>
      </w:r>
      <w:r w:rsidR="0001136E">
        <w:t>that</w:t>
      </w:r>
      <w:r w:rsidR="0001136E" w:rsidRPr="005C2456">
        <w:t xml:space="preserve"> required </w:t>
      </w:r>
      <w:r w:rsidR="0001136E">
        <w:t>standard, the following may occur:</w:t>
      </w:r>
    </w:p>
    <w:p w:rsidR="0001136E" w:rsidRDefault="0001136E" w:rsidP="0001136E">
      <w:pPr>
        <w:pStyle w:val="Bullets"/>
      </w:pPr>
      <w:r w:rsidRPr="005C2456">
        <w:t xml:space="preserve">A suitable review period </w:t>
      </w:r>
      <w:r>
        <w:t xml:space="preserve">issued </w:t>
      </w:r>
      <w:r w:rsidRPr="005C2456">
        <w:t>for monitoring the employee’s performance</w:t>
      </w:r>
    </w:p>
    <w:p w:rsidR="0001136E" w:rsidRDefault="0001136E" w:rsidP="0001136E">
      <w:pPr>
        <w:pStyle w:val="Bullets"/>
      </w:pPr>
      <w:r w:rsidRPr="005C2456">
        <w:t>The severity of the situation</w:t>
      </w:r>
      <w:r>
        <w:t xml:space="preserve"> determined</w:t>
      </w:r>
    </w:p>
    <w:p w:rsidR="0001136E" w:rsidRDefault="0001136E" w:rsidP="0001136E">
      <w:pPr>
        <w:pStyle w:val="Bullets"/>
      </w:pPr>
      <w:r w:rsidRPr="005C2456">
        <w:t>Whether disciplinary action will follow should the employee’s work performance or conduct not improve</w:t>
      </w:r>
      <w:r w:rsidR="00C76855">
        <w:t>.</w:t>
      </w:r>
    </w:p>
    <w:p w:rsidR="0001136E" w:rsidRPr="00366545" w:rsidRDefault="0001136E" w:rsidP="00366545">
      <w:pPr>
        <w:pStyle w:val="BoldBulTight0"/>
      </w:pPr>
      <w:r w:rsidRPr="00366545">
        <w:t>After a series of counselling sessions where professional techniques would occur and strategies implemented, a final decision may be made to:</w:t>
      </w:r>
    </w:p>
    <w:p w:rsidR="0001136E" w:rsidRDefault="0001136E" w:rsidP="0001136E">
      <w:pPr>
        <w:pStyle w:val="Bullets"/>
      </w:pPr>
      <w:r w:rsidRPr="003C1A1A">
        <w:t xml:space="preserve">Demote the employee to a lower </w:t>
      </w:r>
      <w:r>
        <w:t>level</w:t>
      </w:r>
      <w:r w:rsidRPr="003C1A1A">
        <w:t xml:space="preserve"> position</w:t>
      </w:r>
    </w:p>
    <w:p w:rsidR="0001136E" w:rsidRDefault="0001136E" w:rsidP="0001136E">
      <w:pPr>
        <w:pStyle w:val="Bullets"/>
      </w:pPr>
      <w:r w:rsidRPr="003C1A1A">
        <w:lastRenderedPageBreak/>
        <w:t>Various polices would refer to rates of pay and conditions in association with such as decision</w:t>
      </w:r>
    </w:p>
    <w:p w:rsidR="0001136E" w:rsidRDefault="0001136E" w:rsidP="0001136E">
      <w:pPr>
        <w:pStyle w:val="Bullets"/>
      </w:pPr>
      <w:r w:rsidRPr="003C1A1A">
        <w:t xml:space="preserve">Suspend </w:t>
      </w:r>
      <w:r>
        <w:t>the</w:t>
      </w:r>
      <w:r w:rsidRPr="003C1A1A">
        <w:t xml:space="preserve"> employee without pay from work for a specified period of time</w:t>
      </w:r>
    </w:p>
    <w:p w:rsidR="0001136E" w:rsidRDefault="0001136E" w:rsidP="0001136E">
      <w:pPr>
        <w:pStyle w:val="Bullets"/>
      </w:pPr>
      <w:r w:rsidRPr="003C1A1A">
        <w:t xml:space="preserve"> The employee may be entitled to make application for accrued leave for whole or part of any suspension period</w:t>
      </w:r>
    </w:p>
    <w:p w:rsidR="0001136E" w:rsidRPr="003C1A1A" w:rsidRDefault="0001136E" w:rsidP="0001136E">
      <w:pPr>
        <w:pStyle w:val="Bullets"/>
      </w:pPr>
      <w:r w:rsidRPr="003C1A1A">
        <w:t>Terminate the employment of the employee.</w:t>
      </w:r>
    </w:p>
    <w:p w:rsidR="0001136E" w:rsidRDefault="0001136E" w:rsidP="0001136E">
      <w:pPr>
        <w:spacing w:after="0" w:line="240" w:lineRule="auto"/>
        <w:rPr>
          <w:rFonts w:cstheme="minorHAnsi"/>
          <w:b/>
          <w:color w:val="FF0000"/>
        </w:rPr>
      </w:pPr>
      <w:r>
        <w:rPr>
          <w:rFonts w:cstheme="minorHAnsi"/>
          <w:b/>
          <w:color w:val="FF0000"/>
        </w:rPr>
        <w:br w:type="page"/>
      </w:r>
    </w:p>
    <w:p w:rsidR="00A62486" w:rsidRDefault="0005426C" w:rsidP="00A62486">
      <w:pPr>
        <w:pStyle w:val="Heading3"/>
      </w:pPr>
      <w:bookmarkStart w:id="138" w:name="_Toc419285827"/>
      <w:r w:rsidRPr="005B7C76">
        <w:lastRenderedPageBreak/>
        <w:t xml:space="preserve">Activity </w:t>
      </w:r>
      <w:r w:rsidR="0001136E">
        <w:t>3B</w:t>
      </w:r>
      <w:bookmarkEnd w:id="138"/>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14:anchorId="4101D6C7" wp14:editId="7E99737F">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6E5817" w:rsidRDefault="00DB5EB1" w:rsidP="00206263">
      <w:pPr>
        <w:pStyle w:val="Heading1"/>
        <w:spacing w:after="240"/>
      </w:pPr>
      <w:bookmarkStart w:id="139" w:name="_Toc419285828"/>
      <w:r>
        <w:lastRenderedPageBreak/>
        <w:t>4</w:t>
      </w:r>
      <w:r w:rsidRPr="00683DD9">
        <w:t xml:space="preserve">. </w:t>
      </w:r>
      <w:r w:rsidR="00553F3C" w:rsidRPr="0001136E">
        <w:t>Maintain staff records</w:t>
      </w:r>
      <w:bookmarkEnd w:id="139"/>
    </w:p>
    <w:p w:rsidR="00DB5EB1" w:rsidRPr="00CD5295" w:rsidRDefault="00DB5EB1" w:rsidP="00553F3C">
      <w:pPr>
        <w:ind w:left="720" w:hanging="720"/>
      </w:pPr>
      <w:r>
        <w:rPr>
          <w:b/>
          <w:sz w:val="28"/>
        </w:rPr>
        <w:t>4</w:t>
      </w:r>
      <w:r w:rsidRPr="008E070B">
        <w:rPr>
          <w:b/>
          <w:sz w:val="28"/>
        </w:rPr>
        <w:t>.1.</w:t>
      </w:r>
      <w:r w:rsidRPr="008E070B">
        <w:rPr>
          <w:sz w:val="28"/>
        </w:rPr>
        <w:t xml:space="preserve"> </w:t>
      </w:r>
      <w:r>
        <w:tab/>
      </w:r>
      <w:r w:rsidR="00553F3C">
        <w:t>Develop staff records system to provide timely and accurate information, in accordance with confidentiality, legal and taxation requirements</w:t>
      </w:r>
      <w:r w:rsidR="003C46E9">
        <w:t xml:space="preserve">  </w:t>
      </w:r>
    </w:p>
    <w:p w:rsidR="00DB5EB1" w:rsidRDefault="00DB5EB1" w:rsidP="00553F3C">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553F3C">
        <w:t>Monitor and accurately maintain system for recording and retrieving personnel and payroll information, and seek specialist advice where required</w:t>
      </w: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14:anchorId="5FF0BBDB" wp14:editId="3163AFFA">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140" w:name="_Toc419285829"/>
      <w:r w:rsidRPr="006E5817">
        <w:lastRenderedPageBreak/>
        <w:t xml:space="preserve">4.1 – </w:t>
      </w:r>
      <w:r w:rsidR="00553F3C">
        <w:t>Develop staff records system to provide timely and accurate information, in accordance with confidentiality, legal and taxation requirements</w:t>
      </w:r>
      <w:bookmarkEnd w:id="140"/>
      <w:r w:rsidR="003C46E9">
        <w:t xml:space="preserve">  </w:t>
      </w:r>
    </w:p>
    <w:p w:rsidR="00427655" w:rsidRPr="00427655" w:rsidRDefault="006E5817" w:rsidP="00427655">
      <w:pPr>
        <w:pStyle w:val="Heading2"/>
      </w:pPr>
      <w:bookmarkStart w:id="141" w:name="_Toc419285830"/>
      <w:r w:rsidRPr="006E5817">
        <w:t xml:space="preserve">4.2 – </w:t>
      </w:r>
      <w:r w:rsidR="00553F3C">
        <w:t>Monitor and accurately maintain system for recording and retrieving personnel and payroll information, and seek specialist advice where required</w:t>
      </w:r>
      <w:bookmarkEnd w:id="141"/>
    </w:p>
    <w:p w:rsidR="00366545" w:rsidRDefault="00366545" w:rsidP="00366545">
      <w:pPr>
        <w:pStyle w:val="Heading3"/>
      </w:pPr>
      <w:bookmarkStart w:id="142" w:name="_Toc419285831"/>
      <w:r>
        <w:t>Developing staff records</w:t>
      </w:r>
      <w:bookmarkEnd w:id="142"/>
    </w:p>
    <w:p w:rsidR="0001136E" w:rsidRPr="006825A4" w:rsidRDefault="0001136E" w:rsidP="0001136E">
      <w:pPr>
        <w:pStyle w:val="BoldBulTight0"/>
      </w:pPr>
      <w:r>
        <w:rPr>
          <w:noProof/>
          <w:lang w:val="en-GB"/>
        </w:rPr>
        <w:drawing>
          <wp:anchor distT="0" distB="0" distL="114300" distR="114300" simplePos="0" relativeHeight="251794432" behindDoc="1" locked="0" layoutInCell="1" allowOverlap="1" wp14:anchorId="5862E77B" wp14:editId="65573578">
            <wp:simplePos x="0" y="0"/>
            <wp:positionH relativeFrom="column">
              <wp:posOffset>3742055</wp:posOffset>
            </wp:positionH>
            <wp:positionV relativeFrom="paragraph">
              <wp:posOffset>14605</wp:posOffset>
            </wp:positionV>
            <wp:extent cx="2710815" cy="2030730"/>
            <wp:effectExtent l="0" t="0" r="0" b="0"/>
            <wp:wrapTight wrapText="bothSides">
              <wp:wrapPolygon edited="0">
                <wp:start x="0" y="0"/>
                <wp:lineTo x="0" y="21478"/>
                <wp:lineTo x="21403" y="21478"/>
                <wp:lineTo x="21403" y="0"/>
                <wp:lineTo x="0" y="0"/>
              </wp:wrapPolygon>
            </wp:wrapTight>
            <wp:docPr id="71" name="Picture 26" descr="Fotolia_1620852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6208523_S.jpg"/>
                    <pic:cNvPicPr/>
                  </pic:nvPicPr>
                  <pic:blipFill>
                    <a:blip r:embed="rId33" cstate="print"/>
                    <a:stretch>
                      <a:fillRect/>
                    </a:stretch>
                  </pic:blipFill>
                  <pic:spPr>
                    <a:xfrm>
                      <a:off x="0" y="0"/>
                      <a:ext cx="2710815" cy="2030730"/>
                    </a:xfrm>
                    <a:prstGeom prst="rect">
                      <a:avLst/>
                    </a:prstGeom>
                  </pic:spPr>
                </pic:pic>
              </a:graphicData>
            </a:graphic>
          </wp:anchor>
        </w:drawing>
      </w:r>
      <w:r w:rsidRPr="006825A4">
        <w:t xml:space="preserve">Staff records system </w:t>
      </w:r>
      <w:r w:rsidRPr="00895935">
        <w:t>must</w:t>
      </w:r>
      <w:r w:rsidRPr="006825A4">
        <w:t xml:space="preserve"> include:</w:t>
      </w:r>
    </w:p>
    <w:p w:rsidR="0001136E" w:rsidRPr="004C40DC" w:rsidRDefault="0001136E" w:rsidP="0001136E">
      <w:pPr>
        <w:pStyle w:val="Bullets"/>
        <w:spacing w:line="240" w:lineRule="auto"/>
      </w:pPr>
      <w:r w:rsidRPr="004C40DC">
        <w:t>Disciplinary and grievance procedures</w:t>
      </w:r>
    </w:p>
    <w:p w:rsidR="0001136E" w:rsidRPr="004C40DC" w:rsidRDefault="0001136E" w:rsidP="0001136E">
      <w:pPr>
        <w:pStyle w:val="Bullets"/>
        <w:spacing w:line="240" w:lineRule="auto"/>
      </w:pPr>
      <w:r w:rsidRPr="004C40DC">
        <w:t>Employee records (including tax file number, remuneration, leave and training records)</w:t>
      </w:r>
    </w:p>
    <w:p w:rsidR="0001136E" w:rsidRPr="004C40DC" w:rsidRDefault="0001136E" w:rsidP="0001136E">
      <w:pPr>
        <w:pStyle w:val="Bullets"/>
        <w:spacing w:line="240" w:lineRule="auto"/>
      </w:pPr>
      <w:r w:rsidRPr="004C40DC">
        <w:t>Job/position descriptions</w:t>
      </w:r>
    </w:p>
    <w:p w:rsidR="0001136E" w:rsidRPr="004C40DC" w:rsidRDefault="00A822A1" w:rsidP="0001136E">
      <w:pPr>
        <w:pStyle w:val="Bullets"/>
        <w:spacing w:line="240" w:lineRule="auto"/>
      </w:pPr>
      <w:r>
        <w:t>WHS</w:t>
      </w:r>
      <w:r w:rsidR="0001136E" w:rsidRPr="004C40DC">
        <w:t xml:space="preserve"> record</w:t>
      </w:r>
    </w:p>
    <w:p w:rsidR="0001136E" w:rsidRPr="004C40DC" w:rsidRDefault="0001136E" w:rsidP="0001136E">
      <w:pPr>
        <w:pStyle w:val="Bullets"/>
        <w:spacing w:line="240" w:lineRule="auto"/>
      </w:pPr>
      <w:r w:rsidRPr="004C40DC">
        <w:t>Records of taxation and superannuation payments made</w:t>
      </w:r>
      <w:r w:rsidR="001C5F42">
        <w:t>.</w:t>
      </w:r>
    </w:p>
    <w:p w:rsidR="0001136E" w:rsidRDefault="0001136E" w:rsidP="00366545">
      <w:r>
        <w:t>Given the examples provided, (and there are many others), are mandatory in the sense that all organisations in Australia would be required either by laws or by various forms of compliance to keep and access those records, the current and most common method is computer generated file management.</w:t>
      </w:r>
    </w:p>
    <w:p w:rsidR="0001136E" w:rsidRDefault="0001136E" w:rsidP="001C5F42">
      <w:r w:rsidRPr="00895935">
        <w:t xml:space="preserve">Creating a </w:t>
      </w:r>
      <w:r>
        <w:t xml:space="preserve">computerised </w:t>
      </w:r>
      <w:r w:rsidRPr="00895935">
        <w:t xml:space="preserve">system for collecting </w:t>
      </w:r>
      <w:r>
        <w:t>and storing information on the examples provided are all part of running a</w:t>
      </w:r>
      <w:r w:rsidR="001C5F42">
        <w:t xml:space="preserve"> small business and a large one.</w:t>
      </w:r>
    </w:p>
    <w:p w:rsidR="001C5F42" w:rsidRDefault="001C5F42" w:rsidP="0001136E">
      <w:pPr>
        <w:pStyle w:val="BoldBulTight0"/>
      </w:pPr>
      <w:r>
        <w:t>This may include:</w:t>
      </w:r>
    </w:p>
    <w:p w:rsidR="0001136E" w:rsidRPr="006825A4" w:rsidRDefault="0001136E" w:rsidP="0001136E">
      <w:pPr>
        <w:pStyle w:val="Bullets"/>
        <w:spacing w:line="240" w:lineRule="auto"/>
      </w:pPr>
      <w:r w:rsidRPr="006825A4">
        <w:t>Disciplinary and grievance procedures</w:t>
      </w:r>
    </w:p>
    <w:p w:rsidR="0001136E" w:rsidRPr="006825A4" w:rsidRDefault="0001136E" w:rsidP="0001136E">
      <w:pPr>
        <w:pStyle w:val="Bullets"/>
        <w:spacing w:line="240" w:lineRule="auto"/>
      </w:pPr>
      <w:r w:rsidRPr="006825A4">
        <w:t>Employee records (including tax file number, remuneration, leave and training records)</w:t>
      </w:r>
    </w:p>
    <w:p w:rsidR="0001136E" w:rsidRPr="006825A4" w:rsidRDefault="0001136E" w:rsidP="0001136E">
      <w:pPr>
        <w:pStyle w:val="Bullets"/>
        <w:spacing w:line="240" w:lineRule="auto"/>
      </w:pPr>
      <w:r w:rsidRPr="006825A4">
        <w:t>Job/position descriptions</w:t>
      </w:r>
    </w:p>
    <w:p w:rsidR="0001136E" w:rsidRPr="006825A4" w:rsidRDefault="00A822A1" w:rsidP="0001136E">
      <w:pPr>
        <w:pStyle w:val="Bullets"/>
        <w:spacing w:line="240" w:lineRule="auto"/>
      </w:pPr>
      <w:r>
        <w:t>WHS</w:t>
      </w:r>
      <w:r w:rsidR="0001136E" w:rsidRPr="006825A4">
        <w:t xml:space="preserve"> record</w:t>
      </w:r>
    </w:p>
    <w:p w:rsidR="0001136E" w:rsidRDefault="0001136E" w:rsidP="0001136E">
      <w:pPr>
        <w:pStyle w:val="Bullets"/>
        <w:spacing w:line="240" w:lineRule="auto"/>
      </w:pPr>
      <w:r w:rsidRPr="006825A4">
        <w:t>Records of taxation and superannuation payments made</w:t>
      </w:r>
      <w:r w:rsidR="001C5F42">
        <w:t>.</w:t>
      </w:r>
    </w:p>
    <w:p w:rsidR="00366545" w:rsidRDefault="0001136E" w:rsidP="00366545">
      <w:r w:rsidRPr="00895935">
        <w:t xml:space="preserve">You may choose to operate a manual </w:t>
      </w:r>
      <w:r>
        <w:t xml:space="preserve">system and that is perfectly acceptable, but as mentioned computerised </w:t>
      </w:r>
      <w:r w:rsidRPr="00895935">
        <w:t>record keeping system</w:t>
      </w:r>
      <w:r>
        <w:t>s are more common as they are often integrated with other syste</w:t>
      </w:r>
      <w:r w:rsidR="00366545">
        <w:t>ms you may have for other needs.</w:t>
      </w:r>
    </w:p>
    <w:p w:rsidR="0001136E" w:rsidRDefault="00366545" w:rsidP="00366545">
      <w:pPr>
        <w:pStyle w:val="BoldBulTight0"/>
      </w:pPr>
      <w:r>
        <w:t>F</w:t>
      </w:r>
      <w:r w:rsidR="0001136E">
        <w:t>or example, MYOB or similar accounting packages</w:t>
      </w:r>
      <w:r w:rsidR="0001136E" w:rsidRPr="00895935">
        <w:t>, but regardless of its format, it should be</w:t>
      </w:r>
      <w:r w:rsidR="0001136E">
        <w:t>:</w:t>
      </w:r>
    </w:p>
    <w:p w:rsidR="0001136E" w:rsidRDefault="0001136E" w:rsidP="0001136E">
      <w:pPr>
        <w:pStyle w:val="Bullets"/>
        <w:spacing w:line="240" w:lineRule="auto"/>
      </w:pPr>
      <w:r w:rsidRPr="00A272B3">
        <w:t>Simple</w:t>
      </w:r>
    </w:p>
    <w:p w:rsidR="0001136E" w:rsidRDefault="0001136E" w:rsidP="0001136E">
      <w:pPr>
        <w:pStyle w:val="Bullets"/>
        <w:spacing w:line="240" w:lineRule="auto"/>
      </w:pPr>
      <w:r w:rsidRPr="00A272B3">
        <w:t>Easy to understand</w:t>
      </w:r>
    </w:p>
    <w:p w:rsidR="0001136E" w:rsidRDefault="0001136E" w:rsidP="0001136E">
      <w:pPr>
        <w:pStyle w:val="Bullets"/>
        <w:spacing w:line="240" w:lineRule="auto"/>
      </w:pPr>
      <w:r w:rsidRPr="00A272B3">
        <w:t>Reliable</w:t>
      </w:r>
    </w:p>
    <w:p w:rsidR="0001136E" w:rsidRDefault="0001136E" w:rsidP="0001136E">
      <w:pPr>
        <w:pStyle w:val="Bullets"/>
        <w:spacing w:line="240" w:lineRule="auto"/>
      </w:pPr>
      <w:r w:rsidRPr="00A272B3">
        <w:t>Accurate</w:t>
      </w:r>
    </w:p>
    <w:p w:rsidR="0001136E" w:rsidRDefault="0001136E" w:rsidP="0001136E">
      <w:pPr>
        <w:pStyle w:val="Bullets"/>
        <w:spacing w:line="240" w:lineRule="auto"/>
      </w:pPr>
      <w:r w:rsidRPr="00A272B3">
        <w:lastRenderedPageBreak/>
        <w:t>Provide information when you need it and in an accessible format</w:t>
      </w:r>
      <w:r w:rsidR="001C5F42">
        <w:t>.</w:t>
      </w:r>
    </w:p>
    <w:p w:rsidR="0001136E" w:rsidRPr="00A272B3" w:rsidRDefault="0001136E" w:rsidP="0001136E">
      <w:pPr>
        <w:pStyle w:val="Heading3"/>
      </w:pPr>
      <w:bookmarkStart w:id="143" w:name="_Toc345158737"/>
      <w:bookmarkStart w:id="144" w:name="_Toc419285832"/>
      <w:r w:rsidRPr="00A272B3">
        <w:t xml:space="preserve">Why is </w:t>
      </w:r>
      <w:r>
        <w:t>it</w:t>
      </w:r>
      <w:r w:rsidRPr="00A272B3">
        <w:t xml:space="preserve"> important</w:t>
      </w:r>
      <w:r>
        <w:t xml:space="preserve"> to keep records</w:t>
      </w:r>
      <w:r w:rsidRPr="00A272B3">
        <w:t>?</w:t>
      </w:r>
      <w:bookmarkEnd w:id="143"/>
      <w:bookmarkEnd w:id="144"/>
    </w:p>
    <w:p w:rsidR="0001136E" w:rsidRPr="00A272B3" w:rsidRDefault="0001136E" w:rsidP="001C5F42">
      <w:pPr>
        <w:pStyle w:val="BoldBulTight0"/>
      </w:pPr>
      <w:r>
        <w:t xml:space="preserve">A business must </w:t>
      </w:r>
      <w:r w:rsidRPr="00A272B3">
        <w:t xml:space="preserve">keep a range of employment </w:t>
      </w:r>
      <w:r>
        <w:t xml:space="preserve">and related </w:t>
      </w:r>
      <w:r w:rsidR="001C5F42">
        <w:t>records:</w:t>
      </w:r>
    </w:p>
    <w:p w:rsidR="0001136E" w:rsidRDefault="0001136E" w:rsidP="0001136E">
      <w:pPr>
        <w:pStyle w:val="Bullets"/>
      </w:pPr>
      <w:r w:rsidRPr="00A272B3">
        <w:t>To comply with State and Commonwealth laws</w:t>
      </w:r>
    </w:p>
    <w:p w:rsidR="0001136E" w:rsidRDefault="0001136E" w:rsidP="0001136E">
      <w:pPr>
        <w:pStyle w:val="Bullets"/>
      </w:pPr>
      <w:r w:rsidRPr="00A272B3">
        <w:t xml:space="preserve">To help you manage your </w:t>
      </w:r>
      <w:r>
        <w:t>reporting and recording obligations in the business</w:t>
      </w:r>
      <w:r w:rsidRPr="00A272B3">
        <w:t xml:space="preserve"> more effectively</w:t>
      </w:r>
    </w:p>
    <w:p w:rsidR="0001136E" w:rsidRDefault="00366545" w:rsidP="0001136E">
      <w:pPr>
        <w:pStyle w:val="Bullets"/>
      </w:pPr>
      <w:r>
        <w:rPr>
          <w:rFonts w:cstheme="minorHAnsi"/>
          <w:noProof/>
          <w:lang w:val="en-GB"/>
        </w:rPr>
        <w:drawing>
          <wp:anchor distT="0" distB="0" distL="114300" distR="114300" simplePos="0" relativeHeight="251795456" behindDoc="1" locked="0" layoutInCell="1" allowOverlap="1" wp14:anchorId="15CE29B2" wp14:editId="212261D7">
            <wp:simplePos x="0" y="0"/>
            <wp:positionH relativeFrom="column">
              <wp:posOffset>4552315</wp:posOffset>
            </wp:positionH>
            <wp:positionV relativeFrom="paragraph">
              <wp:posOffset>453390</wp:posOffset>
            </wp:positionV>
            <wp:extent cx="2092325" cy="2040890"/>
            <wp:effectExtent l="0" t="0" r="0" b="0"/>
            <wp:wrapTight wrapText="bothSides">
              <wp:wrapPolygon edited="0">
                <wp:start x="0" y="0"/>
                <wp:lineTo x="0" y="21371"/>
                <wp:lineTo x="21436" y="21371"/>
                <wp:lineTo x="21436" y="0"/>
                <wp:lineTo x="0" y="0"/>
              </wp:wrapPolygon>
            </wp:wrapTight>
            <wp:docPr id="72" name="Picture 27" descr="box_of_files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x_of_files_pc_800_wht.png"/>
                    <pic:cNvPicPr/>
                  </pic:nvPicPr>
                  <pic:blipFill>
                    <a:blip r:embed="rId34" cstate="print"/>
                    <a:stretch>
                      <a:fillRect/>
                    </a:stretch>
                  </pic:blipFill>
                  <pic:spPr>
                    <a:xfrm>
                      <a:off x="0" y="0"/>
                      <a:ext cx="2092325" cy="2040890"/>
                    </a:xfrm>
                    <a:prstGeom prst="rect">
                      <a:avLst/>
                    </a:prstGeom>
                  </pic:spPr>
                </pic:pic>
              </a:graphicData>
            </a:graphic>
          </wp:anchor>
        </w:drawing>
      </w:r>
      <w:r w:rsidR="0001136E" w:rsidRPr="00A272B3">
        <w:t>To ensure that employees are correctly paid and that they have access to thei</w:t>
      </w:r>
      <w:r w:rsidR="001C5F42">
        <w:t>r correct leave entitlements</w:t>
      </w:r>
    </w:p>
    <w:p w:rsidR="0001136E" w:rsidRDefault="0001136E" w:rsidP="0001136E">
      <w:pPr>
        <w:pStyle w:val="Bullets"/>
      </w:pPr>
      <w:r w:rsidRPr="00A272B3">
        <w:t>To help you answer enquiries from employees (or possibly their unions) about their pay or other entitlements</w:t>
      </w:r>
    </w:p>
    <w:p w:rsidR="0001136E" w:rsidRDefault="0001136E" w:rsidP="0001136E">
      <w:pPr>
        <w:pStyle w:val="Bullets"/>
      </w:pPr>
      <w:r>
        <w:t>To provide professional reports or access to requests from i</w:t>
      </w:r>
      <w:r w:rsidRPr="00A272B3">
        <w:t xml:space="preserve">nspectors from the Australian Government Fair Work Ombudsman </w:t>
      </w:r>
      <w:r>
        <w:t xml:space="preserve">who </w:t>
      </w:r>
      <w:r w:rsidRPr="00A272B3">
        <w:t>are entitled to enter workplaces to inspect employee records</w:t>
      </w:r>
    </w:p>
    <w:p w:rsidR="0001136E" w:rsidRDefault="0001136E" w:rsidP="0001136E">
      <w:pPr>
        <w:pStyle w:val="Bullets"/>
      </w:pPr>
      <w:r>
        <w:t>To provide similar access to u</w:t>
      </w:r>
      <w:r w:rsidRPr="00A272B3">
        <w:t xml:space="preserve">nion officials </w:t>
      </w:r>
      <w:r>
        <w:t>(</w:t>
      </w:r>
      <w:r w:rsidRPr="00A272B3">
        <w:t>subject to certain conditions</w:t>
      </w:r>
      <w:r>
        <w:t>)</w:t>
      </w:r>
      <w:r w:rsidRPr="00A272B3">
        <w:t xml:space="preserve"> who represent employees at the workplace</w:t>
      </w:r>
      <w:r w:rsidR="001C5F42">
        <w:t>.</w:t>
      </w:r>
    </w:p>
    <w:p w:rsidR="0001136E" w:rsidRPr="00A272B3" w:rsidRDefault="0001136E" w:rsidP="0001136E">
      <w:pPr>
        <w:pStyle w:val="Heading3"/>
      </w:pPr>
      <w:bookmarkStart w:id="145" w:name="_Toc345158738"/>
      <w:bookmarkStart w:id="146" w:name="_Toc419285833"/>
      <w:r w:rsidRPr="00A272B3">
        <w:t>Other employment records</w:t>
      </w:r>
      <w:bookmarkEnd w:id="145"/>
      <w:bookmarkEnd w:id="146"/>
    </w:p>
    <w:p w:rsidR="0001136E" w:rsidRPr="00A272B3" w:rsidRDefault="0001136E" w:rsidP="001C5F42">
      <w:pPr>
        <w:pStyle w:val="BoldBulTight0"/>
      </w:pPr>
      <w:r w:rsidRPr="00A272B3">
        <w:t xml:space="preserve">Apart from payroll purposes, leave </w:t>
      </w:r>
      <w:r>
        <w:t xml:space="preserve">entitlements, taxation, </w:t>
      </w:r>
      <w:r w:rsidRPr="00A272B3">
        <w:t xml:space="preserve">superannuation </w:t>
      </w:r>
      <w:r>
        <w:t>records other reports are kept for</w:t>
      </w:r>
      <w:r w:rsidRPr="00A272B3">
        <w:t>:</w:t>
      </w:r>
    </w:p>
    <w:p w:rsidR="0001136E" w:rsidRPr="00A272B3" w:rsidRDefault="0001136E" w:rsidP="0001136E">
      <w:pPr>
        <w:pStyle w:val="Bullets"/>
      </w:pPr>
      <w:r>
        <w:t>D</w:t>
      </w:r>
      <w:r w:rsidRPr="00A272B3">
        <w:t xml:space="preserve">etails on pay rises, promotions or job </w:t>
      </w:r>
      <w:r>
        <w:t>description and role changes</w:t>
      </w:r>
    </w:p>
    <w:p w:rsidR="0001136E" w:rsidRDefault="0001136E" w:rsidP="0001136E">
      <w:pPr>
        <w:pStyle w:val="Bullets"/>
      </w:pPr>
      <w:r w:rsidRPr="00A272B3">
        <w:t xml:space="preserve">Recording skills and qualifications held by employees, as well as completion of training courses, </w:t>
      </w:r>
      <w:r w:rsidR="001C5F42">
        <w:t>seminars</w:t>
      </w:r>
    </w:p>
    <w:p w:rsidR="0001136E" w:rsidRDefault="0001136E" w:rsidP="0001136E">
      <w:pPr>
        <w:pStyle w:val="Bullets"/>
      </w:pPr>
      <w:r w:rsidRPr="00A272B3">
        <w:t>Current job descriptions and what skills/qualifications/abilities/experience the employee needs to have</w:t>
      </w:r>
    </w:p>
    <w:p w:rsidR="0001136E" w:rsidRPr="00A272B3" w:rsidRDefault="0001136E" w:rsidP="0001136E">
      <w:pPr>
        <w:pStyle w:val="Bullets"/>
      </w:pPr>
      <w:r>
        <w:t xml:space="preserve">Employee information </w:t>
      </w:r>
      <w:r w:rsidRPr="00A272B3">
        <w:t xml:space="preserve">to </w:t>
      </w:r>
      <w:r>
        <w:t xml:space="preserve">adequately </w:t>
      </w:r>
      <w:r w:rsidRPr="00A272B3">
        <w:t>provide information for tax statements and returns</w:t>
      </w:r>
    </w:p>
    <w:p w:rsidR="0001136E" w:rsidRPr="00A272B3" w:rsidRDefault="0001136E" w:rsidP="0001136E">
      <w:pPr>
        <w:pStyle w:val="Bullets"/>
      </w:pPr>
      <w:r w:rsidRPr="00A272B3">
        <w:t>To provide statistical information sometimes required by government agencies</w:t>
      </w:r>
    </w:p>
    <w:p w:rsidR="0001136E" w:rsidRPr="00767F5D" w:rsidRDefault="0001136E" w:rsidP="0001136E">
      <w:pPr>
        <w:pStyle w:val="Bullets"/>
      </w:pPr>
      <w:r w:rsidRPr="00767F5D">
        <w:t>Property issued to employee</w:t>
      </w:r>
      <w:r>
        <w:t>s</w:t>
      </w:r>
      <w:r w:rsidRPr="00767F5D">
        <w:t xml:space="preserve">, such as uniforms, security cards, vehicles, laptops, </w:t>
      </w:r>
      <w:r w:rsidR="001C5F42">
        <w:t>mobile phones, credit cards.</w:t>
      </w:r>
    </w:p>
    <w:p w:rsidR="0001136E" w:rsidRPr="00E94E62" w:rsidRDefault="0001136E" w:rsidP="0001136E">
      <w:pPr>
        <w:pStyle w:val="Heading3"/>
      </w:pPr>
      <w:bookmarkStart w:id="147" w:name="_Toc345158739"/>
      <w:bookmarkStart w:id="148" w:name="_Toc419285834"/>
      <w:r w:rsidRPr="00E94E62">
        <w:t>Manual record keeping systems</w:t>
      </w:r>
      <w:bookmarkEnd w:id="147"/>
      <w:bookmarkEnd w:id="148"/>
    </w:p>
    <w:p w:rsidR="0001136E" w:rsidRPr="00895935" w:rsidRDefault="0001136E" w:rsidP="0001136E">
      <w:pPr>
        <w:rPr>
          <w:rFonts w:cstheme="minorHAnsi"/>
        </w:rPr>
      </w:pPr>
      <w:r w:rsidRPr="00895935">
        <w:rPr>
          <w:rFonts w:cstheme="minorHAnsi"/>
        </w:rPr>
        <w:t xml:space="preserve">Manual record keeping systems consist of paper based </w:t>
      </w:r>
      <w:r>
        <w:rPr>
          <w:rFonts w:cstheme="minorHAnsi"/>
        </w:rPr>
        <w:t>records in journals, books and other formats</w:t>
      </w:r>
      <w:r w:rsidRPr="00895935">
        <w:rPr>
          <w:rFonts w:cstheme="minorHAnsi"/>
        </w:rPr>
        <w:t xml:space="preserve">. They are a good </w:t>
      </w:r>
      <w:r>
        <w:rPr>
          <w:rFonts w:cstheme="minorHAnsi"/>
        </w:rPr>
        <w:t>starting point for many small businesses but in this current time, almost 100% of businesses will not commence life unless they have a complete IT infrastructure, including record keeping.</w:t>
      </w:r>
    </w:p>
    <w:p w:rsidR="0001136E" w:rsidRPr="00956E6E" w:rsidRDefault="0001136E" w:rsidP="0001136E">
      <w:pPr>
        <w:pStyle w:val="Heading3"/>
      </w:pPr>
      <w:bookmarkStart w:id="149" w:name="_Toc345158740"/>
      <w:bookmarkStart w:id="150" w:name="_Toc419285835"/>
      <w:r w:rsidRPr="00956E6E">
        <w:lastRenderedPageBreak/>
        <w:t>Electronic record keeping systems</w:t>
      </w:r>
      <w:bookmarkEnd w:id="149"/>
      <w:bookmarkEnd w:id="150"/>
    </w:p>
    <w:p w:rsidR="0001136E" w:rsidRDefault="0001136E" w:rsidP="0001136E">
      <w:r>
        <w:t xml:space="preserve">Without naming dozens of propriety software programs for record keeping, suffice to say whatever system you use, it is far better to have one that is integrated to other systems, such as </w:t>
      </w:r>
      <w:r w:rsidRPr="00895935">
        <w:t>MYOB</w:t>
      </w:r>
      <w:r>
        <w:t xml:space="preserve"> or </w:t>
      </w:r>
      <w:proofErr w:type="spellStart"/>
      <w:r w:rsidRPr="00895935">
        <w:t>Quickbooks</w:t>
      </w:r>
      <w:proofErr w:type="spellEnd"/>
      <w:r>
        <w:t>.</w:t>
      </w:r>
    </w:p>
    <w:p w:rsidR="0001136E" w:rsidRPr="00956E6E" w:rsidRDefault="0001136E" w:rsidP="0001136E">
      <w:pPr>
        <w:pStyle w:val="BoldBulTight0"/>
      </w:pPr>
      <w:r w:rsidRPr="00956E6E">
        <w:t>The 4 basic rules for record keeping are:</w:t>
      </w:r>
    </w:p>
    <w:p w:rsidR="0001136E" w:rsidRPr="00956E6E" w:rsidRDefault="001C5F42" w:rsidP="001C5F42">
      <w:pPr>
        <w:pStyle w:val="Bullets"/>
      </w:pPr>
      <w:r w:rsidRPr="001C5F42">
        <w:rPr>
          <w:b/>
          <w:noProof/>
          <w:lang w:val="en-GB"/>
        </w:rPr>
        <w:drawing>
          <wp:anchor distT="0" distB="0" distL="114300" distR="114300" simplePos="0" relativeHeight="251796480" behindDoc="1" locked="0" layoutInCell="1" allowOverlap="1" wp14:anchorId="024F1863" wp14:editId="2F673C0C">
            <wp:simplePos x="0" y="0"/>
            <wp:positionH relativeFrom="column">
              <wp:posOffset>4010025</wp:posOffset>
            </wp:positionH>
            <wp:positionV relativeFrom="paragraph">
              <wp:posOffset>75565</wp:posOffset>
            </wp:positionV>
            <wp:extent cx="1838325" cy="1609725"/>
            <wp:effectExtent l="0" t="0" r="9525" b="9525"/>
            <wp:wrapTight wrapText="bothSides">
              <wp:wrapPolygon edited="0">
                <wp:start x="0" y="0"/>
                <wp:lineTo x="0" y="21472"/>
                <wp:lineTo x="21488" y="21472"/>
                <wp:lineTo x="21488" y="0"/>
                <wp:lineTo x="0" y="0"/>
              </wp:wrapPolygon>
            </wp:wrapTight>
            <wp:docPr id="73" name="Picture 28" descr="transfer_files_comput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er_files_computer_800_wht.png"/>
                    <pic:cNvPicPr/>
                  </pic:nvPicPr>
                  <pic:blipFill>
                    <a:blip r:embed="rId35" cstate="print"/>
                    <a:stretch>
                      <a:fillRect/>
                    </a:stretch>
                  </pic:blipFill>
                  <pic:spPr>
                    <a:xfrm>
                      <a:off x="0" y="0"/>
                      <a:ext cx="1838325" cy="1609725"/>
                    </a:xfrm>
                    <a:prstGeom prst="rect">
                      <a:avLst/>
                    </a:prstGeom>
                  </pic:spPr>
                </pic:pic>
              </a:graphicData>
            </a:graphic>
            <wp14:sizeRelH relativeFrom="margin">
              <wp14:pctWidth>0</wp14:pctWidth>
            </wp14:sizeRelH>
            <wp14:sizeRelV relativeFrom="margin">
              <wp14:pctHeight>0</wp14:pctHeight>
            </wp14:sizeRelV>
          </wp:anchor>
        </w:drawing>
      </w:r>
      <w:r w:rsidR="0001136E" w:rsidRPr="001C5F42">
        <w:rPr>
          <w:b/>
        </w:rPr>
        <w:t>Useful</w:t>
      </w:r>
      <w:r w:rsidR="0001136E" w:rsidRPr="00956E6E">
        <w:t xml:space="preserve"> — Don’t waste your time keep</w:t>
      </w:r>
      <w:r>
        <w:t>ing records you will never use</w:t>
      </w:r>
    </w:p>
    <w:p w:rsidR="0001136E" w:rsidRPr="00956E6E" w:rsidRDefault="0001136E" w:rsidP="001C5F42">
      <w:pPr>
        <w:pStyle w:val="Bullets"/>
      </w:pPr>
      <w:r w:rsidRPr="001C5F42">
        <w:rPr>
          <w:b/>
        </w:rPr>
        <w:t>Easy to use</w:t>
      </w:r>
      <w:r w:rsidRPr="00956E6E">
        <w:t xml:space="preserve"> — Simple and neat to </w:t>
      </w:r>
      <w:r w:rsidR="001C5F42">
        <w:t>encourage you to use the system</w:t>
      </w:r>
    </w:p>
    <w:p w:rsidR="0001136E" w:rsidRPr="00956E6E" w:rsidRDefault="0001136E" w:rsidP="001C5F42">
      <w:pPr>
        <w:pStyle w:val="Bullets"/>
      </w:pPr>
      <w:r w:rsidRPr="001C5F42">
        <w:rPr>
          <w:b/>
        </w:rPr>
        <w:t>Accurate</w:t>
      </w:r>
      <w:r w:rsidRPr="00956E6E">
        <w:t xml:space="preserve"> — Bad rec</w:t>
      </w:r>
      <w:r w:rsidR="001C5F42">
        <w:t>ords can lead to poor decisions</w:t>
      </w:r>
    </w:p>
    <w:p w:rsidR="0001136E" w:rsidRPr="00B62C70" w:rsidRDefault="0001136E" w:rsidP="001C5F42">
      <w:pPr>
        <w:pStyle w:val="Bullets"/>
      </w:pPr>
      <w:r w:rsidRPr="001C5F42">
        <w:rPr>
          <w:b/>
        </w:rPr>
        <w:t>Compulsory</w:t>
      </w:r>
      <w:r w:rsidRPr="00956E6E">
        <w:t xml:space="preserve"> – These are the records you are required to keep by law e.g. financial records for </w:t>
      </w:r>
      <w:r w:rsidRPr="00B62C70">
        <w:t>tax returns.</w:t>
      </w:r>
    </w:p>
    <w:p w:rsidR="0001136E" w:rsidRPr="00366545" w:rsidRDefault="0001136E" w:rsidP="0001136E">
      <w:pPr>
        <w:pStyle w:val="BoldBulTight0"/>
        <w:rPr>
          <w:u w:val="single"/>
        </w:rPr>
      </w:pPr>
      <w:r w:rsidRPr="00366545">
        <w:rPr>
          <w:u w:val="single"/>
        </w:rPr>
        <w:t xml:space="preserve">Keeping electronic records secure </w:t>
      </w:r>
    </w:p>
    <w:p w:rsidR="0001136E" w:rsidRDefault="0001136E" w:rsidP="0001136E">
      <w:pPr>
        <w:rPr>
          <w:rFonts w:cstheme="minorHAnsi"/>
        </w:rPr>
      </w:pPr>
      <w:r w:rsidRPr="00B62C70">
        <w:rPr>
          <w:rFonts w:cstheme="minorHAnsi"/>
        </w:rPr>
        <w:t xml:space="preserve">You must be able to </w:t>
      </w:r>
      <w:r>
        <w:rPr>
          <w:rFonts w:cstheme="minorHAnsi"/>
        </w:rPr>
        <w:t>ensure</w:t>
      </w:r>
      <w:r w:rsidRPr="00B62C70">
        <w:rPr>
          <w:rFonts w:cstheme="minorHAnsi"/>
        </w:rPr>
        <w:t xml:space="preserve"> the records kept on your computer system are secure and accurate. </w:t>
      </w:r>
    </w:p>
    <w:p w:rsidR="0001136E" w:rsidRPr="00B62C70" w:rsidRDefault="0001136E" w:rsidP="0001136E">
      <w:pPr>
        <w:pStyle w:val="BoldBulTight0"/>
      </w:pPr>
      <w:r w:rsidRPr="00B62C70">
        <w:t xml:space="preserve">This includes having: </w:t>
      </w:r>
    </w:p>
    <w:p w:rsidR="0001136E" w:rsidRPr="00B62C70" w:rsidRDefault="0001136E" w:rsidP="0001136E">
      <w:pPr>
        <w:pStyle w:val="Bullets"/>
      </w:pPr>
      <w:r w:rsidRPr="00B62C70">
        <w:t xml:space="preserve">Control over access to your computer through the use of passwords </w:t>
      </w:r>
      <w:r>
        <w:t>or other approved security systems</w:t>
      </w:r>
    </w:p>
    <w:p w:rsidR="0001136E" w:rsidRPr="00B62C70" w:rsidRDefault="0001136E" w:rsidP="0001136E">
      <w:pPr>
        <w:pStyle w:val="Bullets"/>
      </w:pPr>
      <w:r w:rsidRPr="00B62C70">
        <w:t xml:space="preserve">Control over incoming and outgoing information </w:t>
      </w:r>
    </w:p>
    <w:p w:rsidR="0001136E" w:rsidRPr="00B62C70" w:rsidRDefault="0001136E" w:rsidP="0001136E">
      <w:pPr>
        <w:pStyle w:val="Bullets"/>
      </w:pPr>
      <w:r w:rsidRPr="00B62C70">
        <w:t>Control over processing of information</w:t>
      </w:r>
    </w:p>
    <w:p w:rsidR="0001136E" w:rsidRPr="002B3F4B" w:rsidRDefault="0001136E" w:rsidP="0001136E">
      <w:pPr>
        <w:pStyle w:val="Bullets"/>
      </w:pPr>
      <w:r w:rsidRPr="00B62C70">
        <w:t xml:space="preserve">Back-up copies of computer files and programs and the ability to recover records if your </w:t>
      </w:r>
      <w:r w:rsidRPr="002B3F4B">
        <w:t>computer system fails</w:t>
      </w:r>
      <w:r w:rsidR="001C5F42">
        <w:t>.</w:t>
      </w:r>
    </w:p>
    <w:p w:rsidR="0001136E" w:rsidRPr="00366545" w:rsidRDefault="0001136E" w:rsidP="0001136E">
      <w:pPr>
        <w:pStyle w:val="BoldBulTight0"/>
        <w:rPr>
          <w:u w:val="single"/>
        </w:rPr>
      </w:pPr>
      <w:r w:rsidRPr="00366545">
        <w:rPr>
          <w:u w:val="single"/>
        </w:rPr>
        <w:t xml:space="preserve">Storing </w:t>
      </w:r>
      <w:r w:rsidR="00366545" w:rsidRPr="00366545">
        <w:rPr>
          <w:u w:val="single"/>
        </w:rPr>
        <w:t xml:space="preserve">manual </w:t>
      </w:r>
      <w:r w:rsidRPr="00366545">
        <w:rPr>
          <w:u w:val="single"/>
        </w:rPr>
        <w:t xml:space="preserve">paper records electronically </w:t>
      </w:r>
    </w:p>
    <w:p w:rsidR="0001136E" w:rsidRPr="002B3F4B" w:rsidRDefault="0001136E" w:rsidP="0001136E">
      <w:pPr>
        <w:rPr>
          <w:rFonts w:cstheme="minorHAnsi"/>
        </w:rPr>
      </w:pPr>
      <w:r w:rsidRPr="002B3F4B">
        <w:rPr>
          <w:rFonts w:cstheme="minorHAnsi"/>
        </w:rPr>
        <w:t xml:space="preserve">Whether you use a manual or an electronic system, you can store and keep paper records electronically. </w:t>
      </w:r>
    </w:p>
    <w:p w:rsidR="0001136E" w:rsidRDefault="0001136E" w:rsidP="0001136E">
      <w:pPr>
        <w:rPr>
          <w:rFonts w:cstheme="minorHAnsi"/>
        </w:rPr>
      </w:pPr>
      <w:r>
        <w:rPr>
          <w:rFonts w:cstheme="minorHAnsi"/>
        </w:rPr>
        <w:t xml:space="preserve">You can create scanned images of </w:t>
      </w:r>
      <w:r w:rsidRPr="002B3F4B">
        <w:rPr>
          <w:rFonts w:cstheme="minorHAnsi"/>
        </w:rPr>
        <w:t xml:space="preserve">records </w:t>
      </w:r>
      <w:r>
        <w:rPr>
          <w:rFonts w:cstheme="minorHAnsi"/>
        </w:rPr>
        <w:t xml:space="preserve">and keep them stored and processed </w:t>
      </w:r>
      <w:r w:rsidRPr="002B3F4B">
        <w:rPr>
          <w:rFonts w:cstheme="minorHAnsi"/>
        </w:rPr>
        <w:t>on</w:t>
      </w:r>
      <w:r>
        <w:rPr>
          <w:rFonts w:cstheme="minorHAnsi"/>
        </w:rPr>
        <w:t xml:space="preserve"> a computer system</w:t>
      </w:r>
      <w:r w:rsidRPr="002B3F4B">
        <w:rPr>
          <w:rFonts w:cstheme="minorHAnsi"/>
        </w:rPr>
        <w:t xml:space="preserve"> storage medium</w:t>
      </w:r>
      <w:r>
        <w:rPr>
          <w:rFonts w:cstheme="minorHAnsi"/>
        </w:rPr>
        <w:t>.</w:t>
      </w:r>
    </w:p>
    <w:p w:rsidR="0001136E" w:rsidRPr="002B3F4B" w:rsidRDefault="0001136E" w:rsidP="0001136E">
      <w:pPr>
        <w:pStyle w:val="BoldBulTight0"/>
      </w:pPr>
      <w:r>
        <w:t>P</w:t>
      </w:r>
      <w:r w:rsidRPr="002B3F4B">
        <w:t xml:space="preserve">rovided the electronic copies are: </w:t>
      </w:r>
    </w:p>
    <w:p w:rsidR="0001136E" w:rsidRPr="002B3F4B" w:rsidRDefault="0001136E" w:rsidP="0001136E">
      <w:pPr>
        <w:pStyle w:val="Bullets"/>
      </w:pPr>
      <w:r w:rsidRPr="002B3F4B">
        <w:t xml:space="preserve">A true and clear reproduction of the original paper records </w:t>
      </w:r>
    </w:p>
    <w:p w:rsidR="0001136E" w:rsidRPr="002B3F4B" w:rsidRDefault="0001136E" w:rsidP="0001136E">
      <w:pPr>
        <w:pStyle w:val="Bullets"/>
      </w:pPr>
      <w:r w:rsidRPr="002B3F4B">
        <w:t>Kept for five years</w:t>
      </w:r>
    </w:p>
    <w:p w:rsidR="0001136E" w:rsidRPr="002B3F4B" w:rsidRDefault="0001136E" w:rsidP="0001136E">
      <w:pPr>
        <w:pStyle w:val="Bullets"/>
      </w:pPr>
      <w:r w:rsidRPr="002B3F4B">
        <w:t xml:space="preserve">Capable </w:t>
      </w:r>
      <w:r w:rsidR="001C5F42">
        <w:t>of being retrieved at all times.</w:t>
      </w:r>
    </w:p>
    <w:p w:rsidR="0001136E" w:rsidRPr="002B3F4B" w:rsidRDefault="0001136E" w:rsidP="0001136E">
      <w:pPr>
        <w:rPr>
          <w:rFonts w:cstheme="minorHAnsi"/>
        </w:rPr>
      </w:pPr>
      <w:r w:rsidRPr="002B3F4B">
        <w:rPr>
          <w:rFonts w:cstheme="minorHAnsi"/>
        </w:rPr>
        <w:t>You don’t have to keep original paper records once they have been imaged onto an electronic storage medium</w:t>
      </w:r>
      <w:r>
        <w:rPr>
          <w:rFonts w:cstheme="minorHAnsi"/>
        </w:rPr>
        <w:t>.</w:t>
      </w:r>
    </w:p>
    <w:p w:rsidR="0001136E" w:rsidRDefault="0001136E" w:rsidP="0001136E">
      <w:pPr>
        <w:spacing w:after="0" w:line="240" w:lineRule="auto"/>
        <w:rPr>
          <w:b/>
        </w:rPr>
      </w:pPr>
      <w:r>
        <w:br w:type="page"/>
      </w:r>
    </w:p>
    <w:p w:rsidR="0001136E" w:rsidRPr="00B1373F" w:rsidRDefault="0001136E" w:rsidP="0001136E">
      <w:pPr>
        <w:pStyle w:val="BoldBulTight0"/>
      </w:pPr>
      <w:r w:rsidRPr="00B1373F">
        <w:lastRenderedPageBreak/>
        <w:t xml:space="preserve">The records management </w:t>
      </w:r>
      <w:r>
        <w:t>system</w:t>
      </w:r>
      <w:r w:rsidRPr="00B1373F">
        <w:t xml:space="preserve"> should be directed by a policy</w:t>
      </w:r>
      <w:r w:rsidR="001C5F42">
        <w:t>:</w:t>
      </w:r>
    </w:p>
    <w:p w:rsidR="0001136E" w:rsidRPr="00B1373F" w:rsidRDefault="0001136E" w:rsidP="0001136E">
      <w:pPr>
        <w:pStyle w:val="Bullets"/>
      </w:pPr>
      <w:r>
        <w:t xml:space="preserve">A </w:t>
      </w:r>
      <w:r w:rsidRPr="00B1373F">
        <w:t xml:space="preserve">records management </w:t>
      </w:r>
      <w:r>
        <w:t>system</w:t>
      </w:r>
      <w:r w:rsidRPr="00B1373F">
        <w:t xml:space="preserve"> </w:t>
      </w:r>
      <w:r>
        <w:t xml:space="preserve">should be </w:t>
      </w:r>
      <w:r w:rsidRPr="00B1373F">
        <w:t>planned</w:t>
      </w:r>
      <w:r w:rsidR="003C46E9">
        <w:t xml:space="preserve"> </w:t>
      </w:r>
    </w:p>
    <w:p w:rsidR="0001136E" w:rsidRPr="00B1373F" w:rsidRDefault="0001136E" w:rsidP="0001136E">
      <w:pPr>
        <w:pStyle w:val="Bullets"/>
      </w:pPr>
      <w:r>
        <w:t>A r</w:t>
      </w:r>
      <w:r w:rsidRPr="00B1373F">
        <w:t xml:space="preserve">ecords management </w:t>
      </w:r>
      <w:r>
        <w:t>system</w:t>
      </w:r>
      <w:r w:rsidRPr="00B1373F">
        <w:t xml:space="preserve"> </w:t>
      </w:r>
      <w:r>
        <w:t xml:space="preserve">should be maintained by suitably qualified and </w:t>
      </w:r>
      <w:r w:rsidRPr="00B1373F">
        <w:t xml:space="preserve">skilled </w:t>
      </w:r>
      <w:r>
        <w:t>staff</w:t>
      </w:r>
      <w:r w:rsidR="003C46E9">
        <w:t xml:space="preserve"> </w:t>
      </w:r>
    </w:p>
    <w:p w:rsidR="0001136E" w:rsidRPr="00B1373F" w:rsidRDefault="0001136E" w:rsidP="0001136E">
      <w:pPr>
        <w:pStyle w:val="Bullets"/>
      </w:pPr>
      <w:r>
        <w:t xml:space="preserve">A </w:t>
      </w:r>
      <w:r w:rsidRPr="00B1373F">
        <w:t xml:space="preserve">records management </w:t>
      </w:r>
      <w:r>
        <w:t>system should be</w:t>
      </w:r>
      <w:r w:rsidRPr="00B1373F">
        <w:t xml:space="preserve"> monitored and reviewed</w:t>
      </w:r>
      <w:r w:rsidR="001C5F42">
        <w:t>.</w:t>
      </w:r>
    </w:p>
    <w:p w:rsidR="0001136E" w:rsidRPr="001C5F42" w:rsidRDefault="0001136E" w:rsidP="001C5F42">
      <w:pPr>
        <w:pStyle w:val="Heading3"/>
      </w:pPr>
      <w:r w:rsidRPr="001C5F42">
        <w:t>Seek</w:t>
      </w:r>
      <w:r w:rsidR="001C5F42">
        <w:t>ing</w:t>
      </w:r>
      <w:r w:rsidRPr="001C5F42">
        <w:t xml:space="preserve"> specialist advice </w:t>
      </w:r>
    </w:p>
    <w:p w:rsidR="0001136E" w:rsidRDefault="0001136E" w:rsidP="0001136E">
      <w:pPr>
        <w:rPr>
          <w:rFonts w:cstheme="minorHAnsi"/>
        </w:rPr>
      </w:pPr>
      <w:r w:rsidRPr="008C15BB">
        <w:rPr>
          <w:rFonts w:cstheme="minorHAnsi"/>
        </w:rPr>
        <w:t xml:space="preserve">Seeking </w:t>
      </w:r>
      <w:r>
        <w:rPr>
          <w:rFonts w:cstheme="minorHAnsi"/>
        </w:rPr>
        <w:t xml:space="preserve">advice from specialists will likely occur when developing a new system or adding </w:t>
      </w:r>
      <w:r w:rsidRPr="008C15BB">
        <w:rPr>
          <w:rFonts w:cstheme="minorHAnsi"/>
        </w:rPr>
        <w:t xml:space="preserve">features and more internet-based technology </w:t>
      </w:r>
      <w:r>
        <w:rPr>
          <w:rFonts w:cstheme="minorHAnsi"/>
        </w:rPr>
        <w:t>to existing systems.</w:t>
      </w:r>
    </w:p>
    <w:p w:rsidR="0001136E" w:rsidRDefault="0001136E" w:rsidP="0001136E">
      <w:pPr>
        <w:pStyle w:val="BoldBulTight0"/>
      </w:pPr>
      <w:r w:rsidRPr="008C15BB">
        <w:t xml:space="preserve">Upgrading your </w:t>
      </w:r>
      <w:r>
        <w:t xml:space="preserve">employee and </w:t>
      </w:r>
      <w:r w:rsidRPr="008C15BB">
        <w:t xml:space="preserve">payroll </w:t>
      </w:r>
      <w:r>
        <w:t xml:space="preserve">reporting </w:t>
      </w:r>
      <w:r w:rsidRPr="008C15BB">
        <w:t>system can benefi</w:t>
      </w:r>
      <w:r w:rsidR="001C5F42">
        <w:t>t your business in several ways:</w:t>
      </w:r>
    </w:p>
    <w:p w:rsidR="0001136E" w:rsidRDefault="0001136E" w:rsidP="0001136E">
      <w:pPr>
        <w:pStyle w:val="Bullets"/>
      </w:pPr>
      <w:r w:rsidRPr="008C15BB">
        <w:t>Automated systems are easy to use and don't require your human resources staff to have in-depth familiarity with an aging, complex or obsolete payroll syste</w:t>
      </w:r>
      <w:r w:rsidR="001C5F42">
        <w:t>m</w:t>
      </w:r>
    </w:p>
    <w:p w:rsidR="0001136E" w:rsidRDefault="0001136E" w:rsidP="0001136E">
      <w:pPr>
        <w:pStyle w:val="Bullets"/>
      </w:pPr>
      <w:r w:rsidRPr="008C15BB">
        <w:t xml:space="preserve">This reduces the amount of time managers and human resources staff needs to spend on payroll </w:t>
      </w:r>
      <w:r>
        <w:t xml:space="preserve">records and reports </w:t>
      </w:r>
      <w:r w:rsidRPr="008C15BB">
        <w:t xml:space="preserve">and also make it easier to train new managers. </w:t>
      </w:r>
    </w:p>
    <w:p w:rsidR="0001136E" w:rsidRPr="001C5F42" w:rsidRDefault="0001136E" w:rsidP="001C5F42">
      <w:pPr>
        <w:pStyle w:val="BoldBulTight0"/>
        <w:rPr>
          <w:u w:val="single"/>
        </w:rPr>
      </w:pPr>
      <w:r w:rsidRPr="001C5F42">
        <w:rPr>
          <w:u w:val="single"/>
        </w:rPr>
        <w:t>Drawbacks</w:t>
      </w:r>
    </w:p>
    <w:p w:rsidR="0001136E" w:rsidRPr="001C5F42" w:rsidRDefault="00366545" w:rsidP="001C5F42">
      <w:r w:rsidRPr="001C5F42">
        <w:rPr>
          <w:noProof/>
          <w:lang w:val="en-GB"/>
        </w:rPr>
        <w:drawing>
          <wp:anchor distT="0" distB="0" distL="114300" distR="114300" simplePos="0" relativeHeight="251797504" behindDoc="1" locked="0" layoutInCell="1" allowOverlap="1" wp14:anchorId="62FFDFEF" wp14:editId="0D3EC86B">
            <wp:simplePos x="0" y="0"/>
            <wp:positionH relativeFrom="column">
              <wp:posOffset>4580890</wp:posOffset>
            </wp:positionH>
            <wp:positionV relativeFrom="paragraph">
              <wp:posOffset>146050</wp:posOffset>
            </wp:positionV>
            <wp:extent cx="2050415" cy="2051685"/>
            <wp:effectExtent l="0" t="0" r="0" b="0"/>
            <wp:wrapTight wrapText="bothSides">
              <wp:wrapPolygon edited="0">
                <wp:start x="0" y="0"/>
                <wp:lineTo x="0" y="21460"/>
                <wp:lineTo x="21473" y="21460"/>
                <wp:lineTo x="21473" y="0"/>
                <wp:lineTo x="0" y="0"/>
              </wp:wrapPolygon>
            </wp:wrapTight>
            <wp:docPr id="74" name="Picture 29" descr="buiness_meeting_shake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ness_meeting_shake_hands_800_wht.png"/>
                    <pic:cNvPicPr/>
                  </pic:nvPicPr>
                  <pic:blipFill>
                    <a:blip r:embed="rId36" cstate="print"/>
                    <a:stretch>
                      <a:fillRect/>
                    </a:stretch>
                  </pic:blipFill>
                  <pic:spPr>
                    <a:xfrm>
                      <a:off x="0" y="0"/>
                      <a:ext cx="2050415" cy="2051685"/>
                    </a:xfrm>
                    <a:prstGeom prst="rect">
                      <a:avLst/>
                    </a:prstGeom>
                  </pic:spPr>
                </pic:pic>
              </a:graphicData>
            </a:graphic>
          </wp:anchor>
        </w:drawing>
      </w:r>
      <w:r w:rsidR="0001136E" w:rsidRPr="001C5F42">
        <w:t>Making a major change to your employee reporting and general payroll system may create a steep learning curve.</w:t>
      </w:r>
    </w:p>
    <w:p w:rsidR="0001136E" w:rsidRPr="001C5F42" w:rsidRDefault="0001136E" w:rsidP="001C5F42">
      <w:r w:rsidRPr="001C5F42">
        <w:t xml:space="preserve">This may impact on staff and management in areas that require a speedy adaption to the new system. </w:t>
      </w:r>
    </w:p>
    <w:p w:rsidR="0001136E" w:rsidRPr="001C5F42" w:rsidRDefault="0001136E" w:rsidP="001C5F42">
      <w:r w:rsidRPr="001C5F42">
        <w:t xml:space="preserve">It can also affect how your company manages its employee and payroll functions to learn how to extract relevant reporting data from both the old model and the new payroll system. </w:t>
      </w:r>
    </w:p>
    <w:p w:rsidR="0001136E" w:rsidRPr="001C5F42" w:rsidRDefault="0001136E" w:rsidP="001C5F42">
      <w:r w:rsidRPr="001C5F42">
        <w:t>New systems with more features will generally cost more than older payroll systems so budgets will be impacted.</w:t>
      </w:r>
    </w:p>
    <w:p w:rsidR="00553F3C" w:rsidRDefault="00553F3C" w:rsidP="00A62486">
      <w:pPr>
        <w:pStyle w:val="Heading3"/>
      </w:pPr>
      <w:r>
        <w:br w:type="page"/>
      </w:r>
    </w:p>
    <w:p w:rsidR="00A62486" w:rsidRDefault="00190918" w:rsidP="00A62486">
      <w:pPr>
        <w:pStyle w:val="Heading3"/>
      </w:pPr>
      <w:bookmarkStart w:id="151" w:name="_Toc419285836"/>
      <w:r w:rsidRPr="005B7C76">
        <w:lastRenderedPageBreak/>
        <w:t xml:space="preserve">Activity </w:t>
      </w:r>
      <w:r w:rsidR="0001136E">
        <w:t>4A</w:t>
      </w:r>
      <w:bookmarkEnd w:id="151"/>
    </w:p>
    <w:p w:rsidR="00190918" w:rsidRPr="00A62486" w:rsidRDefault="00190918" w:rsidP="00A62486">
      <w:pPr>
        <w:rPr>
          <w:rFonts w:cstheme="majorBidi"/>
          <w:b/>
          <w:bCs/>
          <w:sz w:val="26"/>
          <w:szCs w:val="26"/>
          <w:lang w:val="en-GB"/>
        </w:rPr>
      </w:pPr>
      <w:r>
        <w:rPr>
          <w:noProof/>
          <w:lang w:val="en-GB"/>
        </w:rPr>
        <w:drawing>
          <wp:anchor distT="0" distB="0" distL="114300" distR="114300" simplePos="0" relativeHeight="251726848" behindDoc="1" locked="0" layoutInCell="1" allowOverlap="1" wp14:anchorId="2855605F" wp14:editId="6E5EEDF5">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206263">
      <w:pPr>
        <w:pStyle w:val="Heading1"/>
        <w:spacing w:after="240"/>
      </w:pPr>
      <w:bookmarkStart w:id="152" w:name="_Toc419285837"/>
      <w:r>
        <w:lastRenderedPageBreak/>
        <w:t>5</w:t>
      </w:r>
      <w:r w:rsidRPr="00683DD9">
        <w:t xml:space="preserve">. </w:t>
      </w:r>
      <w:r w:rsidR="00553F3C" w:rsidRPr="0001136E">
        <w:t>Manage staff</w:t>
      </w:r>
      <w:bookmarkEnd w:id="152"/>
    </w:p>
    <w:p w:rsidR="00A84AE8" w:rsidRPr="00CD5295" w:rsidRDefault="00A84AE8" w:rsidP="00553F3C">
      <w:pPr>
        <w:ind w:left="720" w:hanging="720"/>
      </w:pPr>
      <w:r>
        <w:rPr>
          <w:b/>
          <w:sz w:val="28"/>
        </w:rPr>
        <w:t>5</w:t>
      </w:r>
      <w:r w:rsidRPr="008E070B">
        <w:rPr>
          <w:b/>
          <w:sz w:val="28"/>
        </w:rPr>
        <w:t>.1.</w:t>
      </w:r>
      <w:r w:rsidRPr="008E070B">
        <w:rPr>
          <w:sz w:val="28"/>
        </w:rPr>
        <w:t xml:space="preserve"> </w:t>
      </w:r>
      <w:r>
        <w:tab/>
      </w:r>
      <w:r w:rsidR="00553F3C">
        <w:t>Regularly review contribution and skills of self and other team members to ensure performance is in line with agreed performance measures</w:t>
      </w:r>
      <w:r w:rsidR="003C46E9">
        <w:t xml:space="preserve"> </w:t>
      </w:r>
      <w:r w:rsidR="00553F3C">
        <w:t xml:space="preserve"> </w:t>
      </w:r>
    </w:p>
    <w:p w:rsidR="00A84AE8" w:rsidRDefault="00A84AE8" w:rsidP="00553F3C">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553F3C">
        <w:t>Monitor and adjust staffing requirements to respond to any changes in tasks and functions required by the business</w:t>
      </w:r>
      <w:r w:rsidR="003C46E9">
        <w:t xml:space="preserve">  </w:t>
      </w:r>
    </w:p>
    <w:p w:rsidR="00A84AE8" w:rsidRPr="00C31F98" w:rsidRDefault="00A84AE8" w:rsidP="00A84AE8">
      <w:pPr>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553F3C">
        <w:t>Support and encourage staff, and acknowledge and reward their contribution</w:t>
      </w:r>
    </w:p>
    <w:p w:rsidR="00A84AE8" w:rsidRDefault="00A84AE8" w:rsidP="00A84AE8">
      <w:pPr>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553F3C">
        <w:t>Regularly provide opportunities for staff to discuss work related issues</w:t>
      </w:r>
      <w:r w:rsidR="003C46E9">
        <w:t xml:space="preserve"> </w:t>
      </w:r>
    </w:p>
    <w:p w:rsidR="00A84AE8" w:rsidRPr="00A84AE8" w:rsidRDefault="00A84AE8" w:rsidP="00553F3C">
      <w:pPr>
        <w:ind w:left="720" w:hanging="720"/>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553F3C">
        <w:t>Develop contingency plans to cope with unexpected or extreme situations and take appropriate corrective action as required</w:t>
      </w:r>
    </w:p>
    <w:p w:rsidR="00A84AE8" w:rsidRDefault="00A84AE8" w:rsidP="00A84AE8">
      <w:pPr>
        <w:rPr>
          <w:u w:val="single"/>
        </w:rPr>
      </w:pPr>
      <w:r w:rsidRPr="00057DD4">
        <w:rPr>
          <w:b/>
          <w:noProof/>
          <w:sz w:val="28"/>
          <w:szCs w:val="28"/>
          <w:lang w:val="en-GB"/>
        </w:rPr>
        <w:drawing>
          <wp:anchor distT="0" distB="0" distL="114300" distR="114300" simplePos="0" relativeHeight="251724800" behindDoc="1" locked="0" layoutInCell="1" allowOverlap="1" wp14:anchorId="4ADBBADA" wp14:editId="6A9C17EE">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Pr="006E5817" w:rsidRDefault="00A84AE8" w:rsidP="00A84AE8">
      <w:pPr>
        <w:pStyle w:val="Heading2"/>
      </w:pPr>
      <w:bookmarkStart w:id="153" w:name="_Toc419285838"/>
      <w:r>
        <w:lastRenderedPageBreak/>
        <w:t>5</w:t>
      </w:r>
      <w:r w:rsidRPr="006E5817">
        <w:t xml:space="preserve">.1 – </w:t>
      </w:r>
      <w:r w:rsidR="00553F3C">
        <w:t>Regularly review contribution and skills of self and other team members to ensure performance is in line with agreed performance measures</w:t>
      </w:r>
      <w:bookmarkEnd w:id="153"/>
      <w:r w:rsidR="003C46E9">
        <w:t xml:space="preserve"> </w:t>
      </w:r>
      <w:r w:rsidR="00553F3C">
        <w:t xml:space="preserve"> </w:t>
      </w:r>
    </w:p>
    <w:p w:rsidR="00957113" w:rsidRDefault="0001136E" w:rsidP="0001136E">
      <w:pPr>
        <w:pStyle w:val="Heading3"/>
      </w:pPr>
      <w:bookmarkStart w:id="154" w:name="_Toc419285839"/>
      <w:bookmarkStart w:id="155" w:name="_Toc345158744"/>
      <w:r>
        <w:t>Performance measures</w:t>
      </w:r>
      <w:bookmarkEnd w:id="154"/>
      <w:r>
        <w:t xml:space="preserve"> </w:t>
      </w:r>
    </w:p>
    <w:p w:rsidR="0001136E" w:rsidRDefault="00957113" w:rsidP="00957113">
      <w:pPr>
        <w:pStyle w:val="BoldBulTight0"/>
      </w:pPr>
      <w:r>
        <w:t xml:space="preserve">Performance measures </w:t>
      </w:r>
      <w:r w:rsidR="0001136E">
        <w:t>may include:</w:t>
      </w:r>
      <w:bookmarkEnd w:id="155"/>
    </w:p>
    <w:p w:rsidR="0001136E" w:rsidRDefault="0001136E" w:rsidP="0054089A">
      <w:pPr>
        <w:pStyle w:val="Bullets"/>
        <w:numPr>
          <w:ilvl w:val="0"/>
          <w:numId w:val="22"/>
        </w:numPr>
      </w:pPr>
      <w:r>
        <w:t>Overall staff productivity</w:t>
      </w:r>
    </w:p>
    <w:p w:rsidR="0001136E" w:rsidRDefault="0001136E" w:rsidP="0054089A">
      <w:pPr>
        <w:pStyle w:val="Bullets"/>
        <w:numPr>
          <w:ilvl w:val="0"/>
          <w:numId w:val="22"/>
        </w:numPr>
      </w:pPr>
      <w:r>
        <w:t>Percentage of chargeable hours/days per week</w:t>
      </w:r>
    </w:p>
    <w:p w:rsidR="0001136E" w:rsidRDefault="0001136E" w:rsidP="0054089A">
      <w:pPr>
        <w:pStyle w:val="Bullets"/>
        <w:numPr>
          <w:ilvl w:val="0"/>
          <w:numId w:val="22"/>
        </w:numPr>
      </w:pPr>
      <w:r>
        <w:t>Performance of key people</w:t>
      </w:r>
    </w:p>
    <w:p w:rsidR="0001136E" w:rsidRDefault="0001136E" w:rsidP="0054089A">
      <w:pPr>
        <w:pStyle w:val="Bullets"/>
        <w:numPr>
          <w:ilvl w:val="0"/>
          <w:numId w:val="22"/>
        </w:numPr>
      </w:pPr>
      <w:r>
        <w:t>Ratio of direct workers to those who support, supervise or manage them</w:t>
      </w:r>
    </w:p>
    <w:p w:rsidR="0001136E" w:rsidRDefault="0001136E" w:rsidP="0054089A">
      <w:pPr>
        <w:pStyle w:val="Bullets"/>
        <w:numPr>
          <w:ilvl w:val="0"/>
          <w:numId w:val="22"/>
        </w:numPr>
      </w:pPr>
      <w:r>
        <w:t>Ratio of sales dollars per employee</w:t>
      </w:r>
    </w:p>
    <w:p w:rsidR="0001136E" w:rsidRDefault="0001136E" w:rsidP="0054089A">
      <w:pPr>
        <w:pStyle w:val="Bullets"/>
        <w:numPr>
          <w:ilvl w:val="0"/>
          <w:numId w:val="22"/>
        </w:numPr>
      </w:pPr>
      <w:r>
        <w:t>Staff morale, work ethic, work satisfaction</w:t>
      </w:r>
      <w:r w:rsidR="001C5F42">
        <w:t>.</w:t>
      </w:r>
    </w:p>
    <w:p w:rsidR="0001136E" w:rsidRDefault="0001136E" w:rsidP="0001136E">
      <w:pPr>
        <w:pStyle w:val="BoldBulTight0"/>
      </w:pPr>
      <w:r>
        <w:t>Performance appraisal has become a continuous process by which an employee’s understanding of</w:t>
      </w:r>
      <w:r w:rsidR="009C60EB">
        <w:t xml:space="preserve"> a company’s goals is measured:</w:t>
      </w:r>
    </w:p>
    <w:p w:rsidR="0001136E" w:rsidRDefault="00366545" w:rsidP="0054089A">
      <w:pPr>
        <w:pStyle w:val="Bullets"/>
        <w:numPr>
          <w:ilvl w:val="0"/>
          <w:numId w:val="22"/>
        </w:numPr>
      </w:pPr>
      <w:r>
        <w:rPr>
          <w:noProof/>
          <w:lang w:val="en-GB"/>
        </w:rPr>
        <w:drawing>
          <wp:anchor distT="0" distB="0" distL="114300" distR="114300" simplePos="0" relativeHeight="251799552" behindDoc="1" locked="0" layoutInCell="1" allowOverlap="1" wp14:anchorId="014F0465" wp14:editId="4F683EA1">
            <wp:simplePos x="0" y="0"/>
            <wp:positionH relativeFrom="column">
              <wp:posOffset>4380230</wp:posOffset>
            </wp:positionH>
            <wp:positionV relativeFrom="paragraph">
              <wp:posOffset>63500</wp:posOffset>
            </wp:positionV>
            <wp:extent cx="2295525" cy="2296160"/>
            <wp:effectExtent l="0" t="0" r="0" b="0"/>
            <wp:wrapTight wrapText="bothSides">
              <wp:wrapPolygon edited="0">
                <wp:start x="0" y="0"/>
                <wp:lineTo x="0" y="21504"/>
                <wp:lineTo x="21510" y="21504"/>
                <wp:lineTo x="21510" y="0"/>
                <wp:lineTo x="0" y="0"/>
              </wp:wrapPolygon>
            </wp:wrapTight>
            <wp:docPr id="78" name="Picture 78" descr="figure_measur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igure_measure_800_wht.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295525" cy="2296160"/>
                    </a:xfrm>
                    <a:prstGeom prst="rect">
                      <a:avLst/>
                    </a:prstGeom>
                    <a:noFill/>
                  </pic:spPr>
                </pic:pic>
              </a:graphicData>
            </a:graphic>
          </wp:anchor>
        </w:drawing>
      </w:r>
      <w:r w:rsidR="0001136E">
        <w:t>Performance measurement is an ongoing activity for all mana</w:t>
      </w:r>
      <w:r w:rsidR="009C60EB">
        <w:t>gers/owners of a small business</w:t>
      </w:r>
    </w:p>
    <w:p w:rsidR="0001136E" w:rsidRDefault="0001136E" w:rsidP="0054089A">
      <w:pPr>
        <w:pStyle w:val="Bullets"/>
        <w:numPr>
          <w:ilvl w:val="0"/>
          <w:numId w:val="22"/>
        </w:numPr>
      </w:pPr>
      <w:r>
        <w:t xml:space="preserve">For an organisation to be effective and to achieve its goals, it is important to regularly monitor and measure employee </w:t>
      </w:r>
      <w:r w:rsidR="009C60EB">
        <w:t>performance on a regular basis</w:t>
      </w:r>
    </w:p>
    <w:p w:rsidR="0001136E" w:rsidRDefault="0001136E" w:rsidP="0054089A">
      <w:pPr>
        <w:pStyle w:val="Bullets"/>
        <w:numPr>
          <w:ilvl w:val="0"/>
          <w:numId w:val="22"/>
        </w:numPr>
      </w:pPr>
      <w:r>
        <w:t xml:space="preserve">This also includes providing the employees with feedback outside of formal appraisals on their performance according to </w:t>
      </w:r>
      <w:r w:rsidR="009C60EB">
        <w:t>the agreed performance measures</w:t>
      </w:r>
    </w:p>
    <w:p w:rsidR="0001136E" w:rsidRDefault="0001136E" w:rsidP="0054089A">
      <w:pPr>
        <w:pStyle w:val="Bullets"/>
        <w:numPr>
          <w:ilvl w:val="0"/>
          <w:numId w:val="22"/>
        </w:numPr>
      </w:pPr>
      <w:r>
        <w:t xml:space="preserve"> Recognition of accomplishments can motivate employees which in turn will help to improve their overall performance. </w:t>
      </w:r>
    </w:p>
    <w:p w:rsidR="0001136E" w:rsidRDefault="0001136E" w:rsidP="0001136E">
      <w:pPr>
        <w:pStyle w:val="Heading3"/>
      </w:pPr>
      <w:bookmarkStart w:id="156" w:name="_Toc345158745"/>
      <w:bookmarkStart w:id="157" w:name="_Toc419285840"/>
      <w:r>
        <w:t>Review staff in line with performance measures</w:t>
      </w:r>
      <w:bookmarkEnd w:id="156"/>
      <w:bookmarkEnd w:id="157"/>
    </w:p>
    <w:p w:rsidR="0001136E" w:rsidRDefault="0001136E" w:rsidP="0001136E">
      <w:pPr>
        <w:rPr>
          <w:rFonts w:cstheme="minorHAnsi"/>
        </w:rPr>
      </w:pPr>
      <w:r>
        <w:rPr>
          <w:rFonts w:cstheme="minorHAnsi"/>
        </w:rPr>
        <w:t xml:space="preserve">The most difficult part of the performance appraisal process is to accurately and objectively measure the employee performance. </w:t>
      </w:r>
    </w:p>
    <w:p w:rsidR="009C60EB" w:rsidRDefault="0001136E" w:rsidP="0001136E">
      <w:pPr>
        <w:rPr>
          <w:rFonts w:cstheme="minorHAnsi"/>
        </w:rPr>
      </w:pPr>
      <w:r>
        <w:rPr>
          <w:rFonts w:cstheme="minorHAnsi"/>
        </w:rPr>
        <w:t>Measuring performance will generally cover a range. That ‘range’ can vary depending on the organisation, role, industry, reason to appraise, outcomes and objectives.</w:t>
      </w:r>
    </w:p>
    <w:p w:rsidR="009C60EB" w:rsidRDefault="009C60EB">
      <w:pPr>
        <w:spacing w:after="0" w:line="240" w:lineRule="auto"/>
        <w:rPr>
          <w:rFonts w:cstheme="minorHAnsi"/>
        </w:rPr>
      </w:pPr>
      <w:r>
        <w:rPr>
          <w:rFonts w:cstheme="minorHAnsi"/>
        </w:rPr>
        <w:br w:type="page"/>
      </w:r>
    </w:p>
    <w:p w:rsidR="0001136E" w:rsidRPr="009C60EB" w:rsidRDefault="0001136E" w:rsidP="0001136E">
      <w:pPr>
        <w:pStyle w:val="BoldBulTight0"/>
        <w:rPr>
          <w:u w:val="single"/>
        </w:rPr>
      </w:pPr>
      <w:r w:rsidRPr="009C60EB">
        <w:rPr>
          <w:u w:val="single"/>
        </w:rPr>
        <w:lastRenderedPageBreak/>
        <w:t>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620"/>
        <w:gridCol w:w="1620"/>
        <w:gridCol w:w="1620"/>
        <w:gridCol w:w="1548"/>
      </w:tblGrid>
      <w:tr w:rsidR="0001136E" w:rsidTr="009C60EB">
        <w:trPr>
          <w:trHeight w:hRule="exact" w:val="834"/>
        </w:trPr>
        <w:tc>
          <w:tcPr>
            <w:tcW w:w="2448"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01136E" w:rsidRDefault="0001136E" w:rsidP="009C60EB">
            <w:pPr>
              <w:spacing w:before="120" w:after="120" w:line="240" w:lineRule="auto"/>
              <w:jc w:val="center"/>
              <w:rPr>
                <w:rFonts w:cstheme="minorHAnsi"/>
                <w:b/>
              </w:rPr>
            </w:pPr>
          </w:p>
        </w:tc>
        <w:tc>
          <w:tcPr>
            <w:tcW w:w="162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01136E" w:rsidRDefault="0001136E" w:rsidP="009C60EB">
            <w:pPr>
              <w:spacing w:before="120" w:after="120" w:line="240" w:lineRule="auto"/>
              <w:jc w:val="center"/>
              <w:rPr>
                <w:rFonts w:cstheme="minorHAnsi"/>
                <w:b/>
              </w:rPr>
            </w:pPr>
            <w:r>
              <w:rPr>
                <w:rFonts w:cstheme="minorHAnsi"/>
                <w:b/>
              </w:rPr>
              <w:t>Exceptional</w:t>
            </w:r>
          </w:p>
        </w:tc>
        <w:tc>
          <w:tcPr>
            <w:tcW w:w="162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60EB" w:rsidRDefault="0001136E" w:rsidP="009C60EB">
            <w:pPr>
              <w:spacing w:before="120" w:after="120" w:line="240" w:lineRule="auto"/>
              <w:jc w:val="center"/>
              <w:rPr>
                <w:rFonts w:cstheme="minorHAnsi"/>
                <w:b/>
              </w:rPr>
            </w:pPr>
            <w:r>
              <w:rPr>
                <w:rFonts w:cstheme="minorHAnsi"/>
                <w:b/>
              </w:rPr>
              <w:t xml:space="preserve">Above </w:t>
            </w:r>
          </w:p>
          <w:p w:rsidR="0001136E" w:rsidRDefault="0001136E" w:rsidP="009C60EB">
            <w:pPr>
              <w:spacing w:before="120" w:after="120" w:line="240" w:lineRule="auto"/>
              <w:rPr>
                <w:rFonts w:cstheme="minorHAnsi"/>
                <w:b/>
              </w:rPr>
            </w:pPr>
            <w:r>
              <w:rPr>
                <w:rFonts w:cstheme="minorHAnsi"/>
                <w:b/>
              </w:rPr>
              <w:t>Expectations</w:t>
            </w:r>
          </w:p>
        </w:tc>
        <w:tc>
          <w:tcPr>
            <w:tcW w:w="162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01136E" w:rsidRDefault="0001136E" w:rsidP="009C60EB">
            <w:pPr>
              <w:spacing w:before="120" w:after="120" w:line="240" w:lineRule="auto"/>
              <w:jc w:val="center"/>
              <w:rPr>
                <w:rFonts w:cstheme="minorHAnsi"/>
                <w:b/>
              </w:rPr>
            </w:pPr>
            <w:r>
              <w:rPr>
                <w:rFonts w:cstheme="minorHAnsi"/>
                <w:b/>
              </w:rPr>
              <w:t>Meets Expectations</w:t>
            </w:r>
          </w:p>
        </w:tc>
        <w:tc>
          <w:tcPr>
            <w:tcW w:w="154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01136E" w:rsidRDefault="0001136E" w:rsidP="009C60EB">
            <w:pPr>
              <w:spacing w:before="120" w:after="120" w:line="240" w:lineRule="auto"/>
              <w:jc w:val="center"/>
              <w:rPr>
                <w:rFonts w:cstheme="minorHAnsi"/>
                <w:b/>
              </w:rPr>
            </w:pPr>
            <w:r>
              <w:rPr>
                <w:rFonts w:cstheme="minorHAnsi"/>
                <w:b/>
              </w:rPr>
              <w:t>Improvement Needed</w:t>
            </w:r>
          </w:p>
        </w:tc>
      </w:tr>
      <w:tr w:rsidR="0001136E" w:rsidTr="0001136E">
        <w:trPr>
          <w:trHeight w:hRule="exact" w:val="510"/>
        </w:trPr>
        <w:tc>
          <w:tcPr>
            <w:tcW w:w="2448"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rPr>
                <w:rFonts w:cstheme="minorHAnsi"/>
                <w:b/>
              </w:rPr>
            </w:pPr>
            <w:r>
              <w:rPr>
                <w:rFonts w:cstheme="minorHAnsi"/>
                <w:b/>
              </w:rPr>
              <w:t>Technical Knowledge</w:t>
            </w: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548"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r>
      <w:tr w:rsidR="0001136E" w:rsidTr="0001136E">
        <w:trPr>
          <w:trHeight w:hRule="exact" w:val="510"/>
        </w:trPr>
        <w:tc>
          <w:tcPr>
            <w:tcW w:w="2448"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rPr>
                <w:rFonts w:cstheme="minorHAnsi"/>
                <w:b/>
              </w:rPr>
            </w:pPr>
            <w:r>
              <w:rPr>
                <w:rFonts w:cstheme="minorHAnsi"/>
                <w:b/>
              </w:rPr>
              <w:t>Position Knowledge</w:t>
            </w: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548"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r>
      <w:tr w:rsidR="0001136E" w:rsidTr="0001136E">
        <w:trPr>
          <w:trHeight w:hRule="exact" w:val="510"/>
        </w:trPr>
        <w:tc>
          <w:tcPr>
            <w:tcW w:w="2448"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rPr>
                <w:rFonts w:cstheme="minorHAnsi"/>
                <w:b/>
              </w:rPr>
            </w:pPr>
            <w:r>
              <w:rPr>
                <w:rFonts w:cstheme="minorHAnsi"/>
                <w:b/>
              </w:rPr>
              <w:t>Communication Skills</w:t>
            </w: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548"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r>
      <w:tr w:rsidR="0001136E" w:rsidTr="0001136E">
        <w:trPr>
          <w:trHeight w:hRule="exact" w:val="510"/>
        </w:trPr>
        <w:tc>
          <w:tcPr>
            <w:tcW w:w="2448"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rPr>
                <w:rFonts w:cstheme="minorHAnsi"/>
                <w:b/>
              </w:rPr>
            </w:pPr>
            <w:r>
              <w:rPr>
                <w:rFonts w:cstheme="minorHAnsi"/>
                <w:b/>
              </w:rPr>
              <w:t>Work Quality</w:t>
            </w: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548"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r>
      <w:tr w:rsidR="0001136E" w:rsidTr="0001136E">
        <w:trPr>
          <w:trHeight w:hRule="exact" w:val="510"/>
        </w:trPr>
        <w:tc>
          <w:tcPr>
            <w:tcW w:w="2448"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rPr>
                <w:rFonts w:cstheme="minorHAnsi"/>
                <w:b/>
              </w:rPr>
            </w:pPr>
            <w:r>
              <w:rPr>
                <w:rFonts w:cstheme="minorHAnsi"/>
                <w:b/>
              </w:rPr>
              <w:t>Service Orientation</w:t>
            </w: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548"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r>
      <w:tr w:rsidR="0001136E" w:rsidTr="0001136E">
        <w:trPr>
          <w:trHeight w:hRule="exact" w:val="510"/>
        </w:trPr>
        <w:tc>
          <w:tcPr>
            <w:tcW w:w="2448"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rPr>
                <w:rFonts w:cstheme="minorHAnsi"/>
                <w:b/>
              </w:rPr>
            </w:pPr>
            <w:r>
              <w:rPr>
                <w:rFonts w:cstheme="minorHAnsi"/>
                <w:b/>
              </w:rPr>
              <w:t>Initiative</w:t>
            </w: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548"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r>
      <w:tr w:rsidR="0001136E" w:rsidTr="0001136E">
        <w:trPr>
          <w:trHeight w:hRule="exact" w:val="510"/>
        </w:trPr>
        <w:tc>
          <w:tcPr>
            <w:tcW w:w="2448"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rPr>
                <w:rFonts w:cstheme="minorHAnsi"/>
                <w:b/>
              </w:rPr>
            </w:pPr>
            <w:r>
              <w:rPr>
                <w:rFonts w:cstheme="minorHAnsi"/>
                <w:b/>
              </w:rPr>
              <w:t>Work Reliability</w:t>
            </w: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548"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r>
      <w:tr w:rsidR="0001136E" w:rsidTr="0001136E">
        <w:trPr>
          <w:trHeight w:hRule="exact" w:val="510"/>
        </w:trPr>
        <w:tc>
          <w:tcPr>
            <w:tcW w:w="2448"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rPr>
                <w:rFonts w:cstheme="minorHAnsi"/>
                <w:b/>
              </w:rPr>
            </w:pPr>
            <w:r>
              <w:rPr>
                <w:rFonts w:cstheme="minorHAnsi"/>
                <w:b/>
              </w:rPr>
              <w:t>other</w:t>
            </w: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548"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r>
      <w:tr w:rsidR="0001136E" w:rsidTr="0001136E">
        <w:trPr>
          <w:trHeight w:hRule="exact" w:val="510"/>
        </w:trPr>
        <w:tc>
          <w:tcPr>
            <w:tcW w:w="2448"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rPr>
                <w:rFonts w:cstheme="minorHAnsi"/>
                <w:b/>
              </w:rPr>
            </w:pPr>
            <w:r>
              <w:rPr>
                <w:rFonts w:cstheme="minorHAnsi"/>
                <w:b/>
              </w:rPr>
              <w:t>other</w:t>
            </w: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620"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c>
          <w:tcPr>
            <w:tcW w:w="1548" w:type="dxa"/>
            <w:tcBorders>
              <w:top w:val="single" w:sz="4" w:space="0" w:color="auto"/>
              <w:left w:val="single" w:sz="4" w:space="0" w:color="auto"/>
              <w:bottom w:val="single" w:sz="4" w:space="0" w:color="auto"/>
              <w:right w:val="single" w:sz="4" w:space="0" w:color="auto"/>
            </w:tcBorders>
          </w:tcPr>
          <w:p w:rsidR="0001136E" w:rsidRDefault="0001136E" w:rsidP="009C60EB">
            <w:pPr>
              <w:spacing w:before="120" w:after="120" w:line="240" w:lineRule="auto"/>
              <w:rPr>
                <w:rFonts w:cstheme="minorHAnsi"/>
              </w:rPr>
            </w:pPr>
          </w:p>
        </w:tc>
      </w:tr>
    </w:tbl>
    <w:p w:rsidR="0001136E" w:rsidRDefault="0001136E" w:rsidP="0001136E">
      <w:pPr>
        <w:rPr>
          <w:rFonts w:cstheme="minorHAnsi"/>
        </w:rPr>
      </w:pPr>
    </w:p>
    <w:p w:rsidR="0001136E" w:rsidRDefault="0001136E" w:rsidP="0001136E">
      <w:pPr>
        <w:rPr>
          <w:rFonts w:cstheme="minorHAnsi"/>
        </w:rPr>
      </w:pPr>
      <w:r>
        <w:rPr>
          <w:rFonts w:cstheme="minorHAnsi"/>
        </w:rPr>
        <w:t>Performance measuring also encompasses the quality of the ‘accomplishments’, the compliance with the desired standards, the costs involved and the time taken in achieving the results.</w:t>
      </w:r>
    </w:p>
    <w:p w:rsidR="0001136E" w:rsidRDefault="0001136E" w:rsidP="0001136E">
      <w:pPr>
        <w:rPr>
          <w:rFonts w:cstheme="minorHAnsi"/>
        </w:rPr>
      </w:pPr>
      <w:r>
        <w:rPr>
          <w:rFonts w:cstheme="minorHAnsi"/>
        </w:rPr>
        <w:t>Range options can be a scale between 1-10 or some other format to reach a realistic measurable conclusion.</w:t>
      </w:r>
    </w:p>
    <w:p w:rsidR="0001136E" w:rsidRDefault="0001136E" w:rsidP="0001136E">
      <w:pPr>
        <w:pStyle w:val="Heading3"/>
      </w:pPr>
      <w:bookmarkStart w:id="158" w:name="_Toc345158746"/>
      <w:bookmarkStart w:id="159" w:name="_Toc419285841"/>
      <w:r>
        <w:t>Analysis</w:t>
      </w:r>
      <w:bookmarkEnd w:id="158"/>
      <w:bookmarkEnd w:id="159"/>
    </w:p>
    <w:p w:rsidR="0001136E" w:rsidRDefault="0001136E" w:rsidP="00B90D4F">
      <w:pPr>
        <w:pStyle w:val="BoldBulTight0"/>
      </w:pPr>
      <w:r>
        <w:t>Analysis of the information may be simply:</w:t>
      </w:r>
    </w:p>
    <w:p w:rsidR="0001136E" w:rsidRDefault="0001136E" w:rsidP="0054089A">
      <w:pPr>
        <w:pStyle w:val="Bullets"/>
        <w:numPr>
          <w:ilvl w:val="0"/>
          <w:numId w:val="22"/>
        </w:numPr>
      </w:pPr>
      <w:r>
        <w:t>Adding up numbers and averaging them out</w:t>
      </w:r>
    </w:p>
    <w:p w:rsidR="0001136E" w:rsidRDefault="0001136E" w:rsidP="0054089A">
      <w:pPr>
        <w:pStyle w:val="Bullets"/>
        <w:numPr>
          <w:ilvl w:val="0"/>
          <w:numId w:val="22"/>
        </w:numPr>
      </w:pPr>
      <w:r>
        <w:t xml:space="preserve">Commenting on figures or data </w:t>
      </w:r>
    </w:p>
    <w:p w:rsidR="0001136E" w:rsidRDefault="0001136E" w:rsidP="0054089A">
      <w:pPr>
        <w:pStyle w:val="Bullets"/>
        <w:numPr>
          <w:ilvl w:val="0"/>
          <w:numId w:val="22"/>
        </w:numPr>
      </w:pPr>
      <w:r>
        <w:t>Comparing text information, e.g., feedback</w:t>
      </w:r>
    </w:p>
    <w:p w:rsidR="0001136E" w:rsidRDefault="0001136E" w:rsidP="0054089A">
      <w:pPr>
        <w:pStyle w:val="Bullets"/>
        <w:numPr>
          <w:ilvl w:val="0"/>
          <w:numId w:val="22"/>
        </w:numPr>
      </w:pPr>
      <w:r>
        <w:t>Providing references and indexing</w:t>
      </w:r>
    </w:p>
    <w:p w:rsidR="0001136E" w:rsidRDefault="0001136E" w:rsidP="0054089A">
      <w:pPr>
        <w:pStyle w:val="Bullets"/>
        <w:numPr>
          <w:ilvl w:val="0"/>
          <w:numId w:val="22"/>
        </w:numPr>
      </w:pPr>
      <w:r>
        <w:t>Comment on the relationship of one thing to another</w:t>
      </w:r>
    </w:p>
    <w:p w:rsidR="0001136E" w:rsidRDefault="0001136E" w:rsidP="0054089A">
      <w:pPr>
        <w:pStyle w:val="Bullets"/>
        <w:numPr>
          <w:ilvl w:val="0"/>
          <w:numId w:val="22"/>
        </w:numPr>
      </w:pPr>
      <w:r>
        <w:t>Contrast information by setting two things in opposition so as to show the differences</w:t>
      </w:r>
      <w:r w:rsidR="009C60EB">
        <w:t>.</w:t>
      </w:r>
    </w:p>
    <w:p w:rsidR="0001136E" w:rsidRPr="009C60EB" w:rsidRDefault="0001136E" w:rsidP="009C60EB">
      <w:pPr>
        <w:pStyle w:val="BoldBulTight0"/>
        <w:rPr>
          <w:u w:val="single"/>
        </w:rPr>
      </w:pPr>
      <w:bookmarkStart w:id="160" w:name="_Toc345158747"/>
      <w:bookmarkStart w:id="161" w:name="_Toc419285842"/>
      <w:r w:rsidRPr="009C60EB">
        <w:rPr>
          <w:u w:val="single"/>
        </w:rPr>
        <w:t>Performance appraisal process</w:t>
      </w:r>
      <w:bookmarkEnd w:id="160"/>
      <w:bookmarkEnd w:id="161"/>
    </w:p>
    <w:p w:rsidR="0001136E" w:rsidRDefault="0001136E" w:rsidP="009C60EB">
      <w:r>
        <w:t xml:space="preserve">Measuring the performance of an employee based only on </w:t>
      </w:r>
      <w:r w:rsidRPr="00366545">
        <w:t>one or a few factors</w:t>
      </w:r>
      <w:r>
        <w:t xml:space="preserve"> can provide you with inaccurate results and leave a bad impression on the employees as well as the organisation. </w:t>
      </w:r>
    </w:p>
    <w:p w:rsidR="0001136E" w:rsidRDefault="0001136E" w:rsidP="0001136E">
      <w:pPr>
        <w:pStyle w:val="BoldBulTight0"/>
      </w:pPr>
      <w:r>
        <w:t>For example:</w:t>
      </w:r>
    </w:p>
    <w:p w:rsidR="0001136E" w:rsidRDefault="0001136E" w:rsidP="0054089A">
      <w:pPr>
        <w:pStyle w:val="Bullets"/>
        <w:numPr>
          <w:ilvl w:val="0"/>
          <w:numId w:val="22"/>
        </w:numPr>
      </w:pPr>
      <w:r>
        <w:lastRenderedPageBreak/>
        <w:t xml:space="preserve">By measuring only the job related activities in an employee’s performance, an organisation might rate most of its employees as outstanding, even when the organisation as a whole might have failed to meet its goals and objectives. </w:t>
      </w:r>
    </w:p>
    <w:p w:rsidR="0001136E" w:rsidRDefault="0001136E" w:rsidP="0054089A">
      <w:pPr>
        <w:pStyle w:val="Bullets"/>
        <w:numPr>
          <w:ilvl w:val="0"/>
          <w:numId w:val="22"/>
        </w:numPr>
      </w:pPr>
      <w:r>
        <w:t>Therefore, a balanced set of measures (commonly known as balanced scorecard) should be used for measuring the performance of the employee.</w:t>
      </w:r>
    </w:p>
    <w:p w:rsidR="0001136E" w:rsidRDefault="0001136E" w:rsidP="0001136E">
      <w:pPr>
        <w:pStyle w:val="Heading3"/>
      </w:pPr>
      <w:bookmarkStart w:id="162" w:name="_Toc345158748"/>
      <w:bookmarkStart w:id="163" w:name="_Toc419285843"/>
      <w:r>
        <w:t>Preparing and gathering</w:t>
      </w:r>
      <w:bookmarkEnd w:id="162"/>
      <w:bookmarkEnd w:id="163"/>
    </w:p>
    <w:p w:rsidR="0001136E" w:rsidRDefault="0001136E" w:rsidP="0001136E">
      <w:pPr>
        <w:rPr>
          <w:rFonts w:cstheme="minorHAnsi"/>
        </w:rPr>
      </w:pPr>
      <w:r>
        <w:rPr>
          <w:rFonts w:cstheme="minorHAnsi"/>
        </w:rPr>
        <w:t xml:space="preserve">For the purpose of measuring employee performance, you will need to gather information from various sources. </w:t>
      </w:r>
    </w:p>
    <w:p w:rsidR="0001136E" w:rsidRDefault="009C60EB" w:rsidP="009C60EB">
      <w:r>
        <w:rPr>
          <w:noProof/>
          <w:lang w:val="en-GB"/>
        </w:rPr>
        <w:drawing>
          <wp:anchor distT="0" distB="0" distL="114300" distR="114300" simplePos="0" relativeHeight="251800576" behindDoc="1" locked="0" layoutInCell="1" allowOverlap="1" wp14:anchorId="0E0F86FB" wp14:editId="04B9FAEB">
            <wp:simplePos x="0" y="0"/>
            <wp:positionH relativeFrom="column">
              <wp:posOffset>3905250</wp:posOffset>
            </wp:positionH>
            <wp:positionV relativeFrom="paragraph">
              <wp:posOffset>455930</wp:posOffset>
            </wp:positionV>
            <wp:extent cx="2190750" cy="2190750"/>
            <wp:effectExtent l="0" t="0" r="0" b="0"/>
            <wp:wrapNone/>
            <wp:docPr id="77" name="Picture 77" descr="stick_figure_search_clue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tick_figure_search_clues_800_wht.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90750" cy="2190750"/>
                    </a:xfrm>
                    <a:prstGeom prst="rect">
                      <a:avLst/>
                    </a:prstGeom>
                    <a:noFill/>
                  </pic:spPr>
                </pic:pic>
              </a:graphicData>
            </a:graphic>
            <wp14:sizeRelH relativeFrom="margin">
              <wp14:pctWidth>0</wp14:pctWidth>
            </wp14:sizeRelH>
            <wp14:sizeRelV relativeFrom="margin">
              <wp14:pctHeight>0</wp14:pctHeight>
            </wp14:sizeRelV>
          </wp:anchor>
        </w:drawing>
      </w:r>
      <w:r w:rsidR="0001136E">
        <w:rPr>
          <w:rFonts w:cstheme="minorHAnsi"/>
        </w:rPr>
        <w:t xml:space="preserve">Collect as much evidence to support the appraisal process as possible like monthly, quarterly </w:t>
      </w:r>
      <w:r>
        <w:rPr>
          <w:rFonts w:cstheme="minorHAnsi"/>
        </w:rPr>
        <w:t xml:space="preserve">employee reports if they exist. </w:t>
      </w:r>
      <w:r w:rsidR="0001136E">
        <w:t>Collecting the feedback about the performance of the employees from multiple sources will be more relevant t</w:t>
      </w:r>
      <w:r>
        <w:t>o your final assessment process.</w:t>
      </w:r>
    </w:p>
    <w:p w:rsidR="009C60EB" w:rsidRPr="009C60EB" w:rsidRDefault="009C60EB" w:rsidP="009C60EB">
      <w:pPr>
        <w:pStyle w:val="BoldBulTight0"/>
      </w:pPr>
      <w:r>
        <w:t>This may include:</w:t>
      </w:r>
    </w:p>
    <w:p w:rsidR="0001136E" w:rsidRDefault="0001136E" w:rsidP="0054089A">
      <w:pPr>
        <w:pStyle w:val="Bullets"/>
        <w:numPr>
          <w:ilvl w:val="0"/>
          <w:numId w:val="22"/>
        </w:numPr>
        <w:spacing w:line="240" w:lineRule="auto"/>
      </w:pPr>
      <w:r>
        <w:t>Supervisors</w:t>
      </w:r>
    </w:p>
    <w:p w:rsidR="0001136E" w:rsidRDefault="0001136E" w:rsidP="0054089A">
      <w:pPr>
        <w:pStyle w:val="Bullets"/>
        <w:numPr>
          <w:ilvl w:val="0"/>
          <w:numId w:val="22"/>
        </w:numPr>
        <w:spacing w:line="240" w:lineRule="auto"/>
      </w:pPr>
      <w:r>
        <w:t>Peers</w:t>
      </w:r>
    </w:p>
    <w:p w:rsidR="0001136E" w:rsidRDefault="0001136E" w:rsidP="0054089A">
      <w:pPr>
        <w:pStyle w:val="Bullets"/>
        <w:numPr>
          <w:ilvl w:val="0"/>
          <w:numId w:val="22"/>
        </w:numPr>
        <w:spacing w:line="240" w:lineRule="auto"/>
      </w:pPr>
      <w:r>
        <w:t>Customers</w:t>
      </w:r>
    </w:p>
    <w:p w:rsidR="0001136E" w:rsidRDefault="0001136E" w:rsidP="0054089A">
      <w:pPr>
        <w:pStyle w:val="Bullets"/>
        <w:numPr>
          <w:ilvl w:val="0"/>
          <w:numId w:val="22"/>
        </w:numPr>
        <w:spacing w:line="240" w:lineRule="auto"/>
      </w:pPr>
      <w:r>
        <w:t>Clients</w:t>
      </w:r>
    </w:p>
    <w:p w:rsidR="0001136E" w:rsidRDefault="0001136E" w:rsidP="0054089A">
      <w:pPr>
        <w:pStyle w:val="Bullets"/>
        <w:numPr>
          <w:ilvl w:val="0"/>
          <w:numId w:val="22"/>
        </w:numPr>
        <w:spacing w:line="240" w:lineRule="auto"/>
      </w:pPr>
      <w:r>
        <w:t>Providers of products to the business (vendors)</w:t>
      </w:r>
    </w:p>
    <w:p w:rsidR="0001136E" w:rsidRDefault="0001136E" w:rsidP="0054089A">
      <w:pPr>
        <w:pStyle w:val="Bullets"/>
        <w:numPr>
          <w:ilvl w:val="0"/>
          <w:numId w:val="22"/>
        </w:numPr>
        <w:spacing w:line="240" w:lineRule="auto"/>
      </w:pPr>
      <w:r>
        <w:t xml:space="preserve">The </w:t>
      </w:r>
      <w:r w:rsidR="009C60EB">
        <w:t>employee.</w:t>
      </w:r>
    </w:p>
    <w:p w:rsidR="0001136E" w:rsidRDefault="0001136E" w:rsidP="0001136E">
      <w:pPr>
        <w:rPr>
          <w:rFonts w:cstheme="minorHAnsi"/>
        </w:rPr>
      </w:pPr>
      <w:r>
        <w:rPr>
          <w:rFonts w:cstheme="minorHAnsi"/>
        </w:rPr>
        <w:t xml:space="preserve">When you have gathered all the various ‘perspectives’, combine them to get an overall, complete view of the employee performance. </w:t>
      </w:r>
    </w:p>
    <w:p w:rsidR="0001136E" w:rsidRDefault="0001136E" w:rsidP="0001136E">
      <w:pPr>
        <w:rPr>
          <w:rFonts w:cstheme="minorHAnsi"/>
        </w:rPr>
      </w:pPr>
      <w:r>
        <w:rPr>
          <w:rFonts w:cstheme="minorHAnsi"/>
        </w:rPr>
        <w:t>Inform the concerned employees the date, time and place for the review meeting well in advance.</w:t>
      </w:r>
    </w:p>
    <w:p w:rsidR="0001136E" w:rsidRDefault="0001136E" w:rsidP="009C60EB">
      <w:pPr>
        <w:pStyle w:val="BoldBulTight0"/>
      </w:pPr>
      <w:bookmarkStart w:id="164" w:name="_Toc345158749"/>
      <w:bookmarkStart w:id="165" w:name="_Toc419285844"/>
      <w:r>
        <w:t>Review and be prepared with each and every employee’s</w:t>
      </w:r>
      <w:bookmarkEnd w:id="164"/>
      <w:bookmarkEnd w:id="165"/>
      <w:r w:rsidR="009C60EB">
        <w:t>:</w:t>
      </w:r>
    </w:p>
    <w:p w:rsidR="0001136E" w:rsidRDefault="0001136E" w:rsidP="0054089A">
      <w:pPr>
        <w:pStyle w:val="Bullets"/>
        <w:numPr>
          <w:ilvl w:val="0"/>
          <w:numId w:val="22"/>
        </w:numPr>
        <w:spacing w:line="240" w:lineRule="auto"/>
      </w:pPr>
      <w:r>
        <w:t>Job description</w:t>
      </w:r>
    </w:p>
    <w:p w:rsidR="0001136E" w:rsidRDefault="0001136E" w:rsidP="0054089A">
      <w:pPr>
        <w:pStyle w:val="Bullets"/>
        <w:numPr>
          <w:ilvl w:val="0"/>
          <w:numId w:val="22"/>
        </w:numPr>
        <w:spacing w:line="240" w:lineRule="auto"/>
      </w:pPr>
      <w:r>
        <w:t>Performance standards</w:t>
      </w:r>
    </w:p>
    <w:p w:rsidR="0001136E" w:rsidRDefault="0001136E" w:rsidP="0054089A">
      <w:pPr>
        <w:pStyle w:val="Bullets"/>
        <w:numPr>
          <w:ilvl w:val="0"/>
          <w:numId w:val="22"/>
        </w:numPr>
        <w:spacing w:line="240" w:lineRule="auto"/>
      </w:pPr>
      <w:r>
        <w:t>Planned performance goals</w:t>
      </w:r>
    </w:p>
    <w:p w:rsidR="0001136E" w:rsidRDefault="0001136E" w:rsidP="0054089A">
      <w:pPr>
        <w:pStyle w:val="Bullets"/>
        <w:numPr>
          <w:ilvl w:val="0"/>
          <w:numId w:val="22"/>
        </w:numPr>
        <w:spacing w:line="240" w:lineRule="auto"/>
      </w:pPr>
      <w:r>
        <w:t>Performance measures collected throughout the time period</w:t>
      </w:r>
    </w:p>
    <w:p w:rsidR="0001136E" w:rsidRDefault="0001136E" w:rsidP="0054089A">
      <w:pPr>
        <w:pStyle w:val="Bullets"/>
        <w:numPr>
          <w:ilvl w:val="0"/>
          <w:numId w:val="22"/>
        </w:numPr>
        <w:spacing w:line="240" w:lineRule="auto"/>
      </w:pPr>
      <w:r>
        <w:t>Any critical incidents details</w:t>
      </w:r>
    </w:p>
    <w:p w:rsidR="0001136E" w:rsidRDefault="0001136E" w:rsidP="0054089A">
      <w:pPr>
        <w:pStyle w:val="Bullets"/>
        <w:numPr>
          <w:ilvl w:val="0"/>
          <w:numId w:val="22"/>
        </w:numPr>
        <w:spacing w:line="240" w:lineRule="auto"/>
      </w:pPr>
      <w:r>
        <w:t>Past appraisals of the employees</w:t>
      </w:r>
      <w:r w:rsidR="009C60EB">
        <w:t>.</w:t>
      </w:r>
    </w:p>
    <w:p w:rsidR="0001136E" w:rsidRDefault="0001136E" w:rsidP="0063692E">
      <w:pPr>
        <w:pStyle w:val="BoldBulTight0"/>
      </w:pPr>
      <w:bookmarkStart w:id="166" w:name="_Toc345158750"/>
      <w:r>
        <w:t>Examples for measuring employee performance are:</w:t>
      </w:r>
      <w:bookmarkEnd w:id="166"/>
    </w:p>
    <w:p w:rsidR="0001136E" w:rsidRDefault="0001136E" w:rsidP="0054089A">
      <w:pPr>
        <w:pStyle w:val="Bullets"/>
        <w:numPr>
          <w:ilvl w:val="0"/>
          <w:numId w:val="22"/>
        </w:numPr>
      </w:pPr>
      <w:r>
        <w:t>Clearly define the performance process to the role, duties and responsibilities. This should be already documented and stored for reference</w:t>
      </w:r>
    </w:p>
    <w:p w:rsidR="0001136E" w:rsidRDefault="0001136E" w:rsidP="0054089A">
      <w:pPr>
        <w:pStyle w:val="Bullets"/>
        <w:numPr>
          <w:ilvl w:val="0"/>
          <w:numId w:val="22"/>
        </w:numPr>
      </w:pPr>
      <w:r>
        <w:t>Relate the organisations own desired outcomes and performance measures to the basis of the performance assessment</w:t>
      </w:r>
    </w:p>
    <w:p w:rsidR="0001136E" w:rsidRDefault="0001136E" w:rsidP="0054089A">
      <w:pPr>
        <w:pStyle w:val="Bullets"/>
        <w:numPr>
          <w:ilvl w:val="0"/>
          <w:numId w:val="22"/>
        </w:numPr>
      </w:pPr>
      <w:r>
        <w:lastRenderedPageBreak/>
        <w:t>Focus your assessment measurement on accomplishments and results rather than on activities</w:t>
      </w:r>
    </w:p>
    <w:p w:rsidR="0001136E" w:rsidRDefault="0001136E" w:rsidP="0054089A">
      <w:pPr>
        <w:pStyle w:val="Bullets"/>
        <w:numPr>
          <w:ilvl w:val="0"/>
          <w:numId w:val="22"/>
        </w:numPr>
      </w:pPr>
      <w:r>
        <w:t>Measure skills, knowledge and competencies plus behaviours of the employees that help the organisation to achieve its goals</w:t>
      </w:r>
      <w:r w:rsidR="009C60EB">
        <w:t>.</w:t>
      </w:r>
    </w:p>
    <w:p w:rsidR="0001136E" w:rsidRPr="009C60EB" w:rsidRDefault="009C60EB" w:rsidP="009C60EB">
      <w:pPr>
        <w:pStyle w:val="BoldBulTight0"/>
      </w:pPr>
      <w:bookmarkStart w:id="167" w:name="_Toc345158751"/>
      <w:bookmarkStart w:id="168" w:name="_Toc419285845"/>
      <w:r w:rsidRPr="009C60EB">
        <w:t>To conduct</w:t>
      </w:r>
      <w:r w:rsidR="0001136E" w:rsidRPr="009C60EB">
        <w:t xml:space="preserve"> an appraisal</w:t>
      </w:r>
      <w:bookmarkEnd w:id="167"/>
      <w:bookmarkEnd w:id="168"/>
      <w:r w:rsidRPr="009C60EB">
        <w:t>, you should:</w:t>
      </w:r>
    </w:p>
    <w:p w:rsidR="0001136E" w:rsidRDefault="00366545" w:rsidP="0054089A">
      <w:pPr>
        <w:pStyle w:val="Bullets"/>
        <w:numPr>
          <w:ilvl w:val="0"/>
          <w:numId w:val="22"/>
        </w:numPr>
      </w:pPr>
      <w:r>
        <w:rPr>
          <w:noProof/>
          <w:lang w:val="en-GB"/>
        </w:rPr>
        <w:drawing>
          <wp:anchor distT="0" distB="0" distL="114300" distR="114300" simplePos="0" relativeHeight="251801600" behindDoc="1" locked="0" layoutInCell="1" allowOverlap="1" wp14:anchorId="0868D36E" wp14:editId="3883E340">
            <wp:simplePos x="0" y="0"/>
            <wp:positionH relativeFrom="column">
              <wp:posOffset>3945255</wp:posOffset>
            </wp:positionH>
            <wp:positionV relativeFrom="paragraph">
              <wp:posOffset>374650</wp:posOffset>
            </wp:positionV>
            <wp:extent cx="2849245" cy="2849245"/>
            <wp:effectExtent l="0" t="0" r="0" b="0"/>
            <wp:wrapTight wrapText="bothSides">
              <wp:wrapPolygon edited="0">
                <wp:start x="10542" y="0"/>
                <wp:lineTo x="5343" y="867"/>
                <wp:lineTo x="3466" y="1444"/>
                <wp:lineTo x="3466" y="3177"/>
                <wp:lineTo x="4188" y="4910"/>
                <wp:lineTo x="3755" y="7221"/>
                <wp:lineTo x="2455" y="8521"/>
                <wp:lineTo x="2455" y="8954"/>
                <wp:lineTo x="3610" y="9532"/>
                <wp:lineTo x="1877" y="10831"/>
                <wp:lineTo x="1589" y="11265"/>
                <wp:lineTo x="2455" y="14153"/>
                <wp:lineTo x="1300" y="15453"/>
                <wp:lineTo x="2022" y="16464"/>
                <wp:lineTo x="2022" y="16897"/>
                <wp:lineTo x="2600" y="21085"/>
                <wp:lineTo x="2744" y="21518"/>
                <wp:lineTo x="14586" y="21518"/>
                <wp:lineTo x="17763" y="18774"/>
                <wp:lineTo x="17908" y="17330"/>
                <wp:lineTo x="17763" y="14153"/>
                <wp:lineTo x="18341" y="12853"/>
                <wp:lineTo x="17763" y="12275"/>
                <wp:lineTo x="15886" y="11842"/>
                <wp:lineTo x="18052" y="9532"/>
                <wp:lineTo x="15597" y="7221"/>
                <wp:lineTo x="15453" y="5343"/>
                <wp:lineTo x="15308" y="4910"/>
                <wp:lineTo x="13286" y="2600"/>
                <wp:lineTo x="13431" y="2022"/>
                <wp:lineTo x="12853" y="867"/>
                <wp:lineTo x="12131" y="0"/>
                <wp:lineTo x="10542" y="0"/>
              </wp:wrapPolygon>
            </wp:wrapTight>
            <wp:docPr id="75" name="Picture 75" descr="one_on_one_interview_hand_sha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ne_on_one_interview_hand_shake.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49245" cy="2849245"/>
                    </a:xfrm>
                    <a:prstGeom prst="rect">
                      <a:avLst/>
                    </a:prstGeom>
                    <a:noFill/>
                  </pic:spPr>
                </pic:pic>
              </a:graphicData>
            </a:graphic>
          </wp:anchor>
        </w:drawing>
      </w:r>
      <w:r w:rsidR="0001136E">
        <w:t>Give the employee a copy of the appraisal form or discuss the format if it is only based on an interview</w:t>
      </w:r>
    </w:p>
    <w:p w:rsidR="0001136E" w:rsidRDefault="0001136E" w:rsidP="0054089A">
      <w:pPr>
        <w:pStyle w:val="Bullets"/>
        <w:numPr>
          <w:ilvl w:val="0"/>
          <w:numId w:val="22"/>
        </w:numPr>
      </w:pPr>
      <w:r>
        <w:t>The person conducting the appraisal needs to completely understand the standards set by the organisation for appraisals so for multiple assessme</w:t>
      </w:r>
      <w:r w:rsidR="009C60EB">
        <w:t>nts there is a common benchmark</w:t>
      </w:r>
    </w:p>
    <w:p w:rsidR="0001136E" w:rsidRDefault="0001136E" w:rsidP="0054089A">
      <w:pPr>
        <w:pStyle w:val="Bullets"/>
        <w:numPr>
          <w:ilvl w:val="0"/>
          <w:numId w:val="22"/>
        </w:numPr>
      </w:pPr>
      <w:r>
        <w:t>Prepare what to say, do and conduct the process professionally</w:t>
      </w:r>
    </w:p>
    <w:p w:rsidR="0001136E" w:rsidRDefault="0001136E" w:rsidP="0054089A">
      <w:pPr>
        <w:pStyle w:val="Bullets"/>
        <w:numPr>
          <w:ilvl w:val="0"/>
          <w:numId w:val="22"/>
        </w:numPr>
      </w:pPr>
      <w:r>
        <w:t>The feedback provided to an employee should be prepared in quantifiable measures where ev</w:t>
      </w:r>
      <w:r w:rsidR="009C60EB">
        <w:t>er possible</w:t>
      </w:r>
    </w:p>
    <w:p w:rsidR="0001136E" w:rsidRDefault="0001136E" w:rsidP="0054089A">
      <w:pPr>
        <w:pStyle w:val="Bullets"/>
        <w:numPr>
          <w:ilvl w:val="0"/>
          <w:numId w:val="22"/>
        </w:numPr>
      </w:pPr>
      <w:r>
        <w:t>If the appraiser is using a standard form or template, make sure they know exactly the details and why every question or point is there</w:t>
      </w:r>
    </w:p>
    <w:p w:rsidR="0001136E" w:rsidRDefault="0001136E" w:rsidP="0054089A">
      <w:pPr>
        <w:pStyle w:val="Bullets"/>
        <w:numPr>
          <w:ilvl w:val="0"/>
          <w:numId w:val="22"/>
        </w:numPr>
      </w:pPr>
      <w:r>
        <w:t>The employee and the appraiser both should be prepared to discuss and figure out the future goals and any remedial action like training needs</w:t>
      </w:r>
      <w:r w:rsidR="009C60EB">
        <w:t>.</w:t>
      </w:r>
    </w:p>
    <w:p w:rsidR="0001136E" w:rsidRDefault="0001136E" w:rsidP="0001136E">
      <w:pPr>
        <w:pStyle w:val="Heading3"/>
      </w:pPr>
      <w:bookmarkStart w:id="169" w:name="_Toc345158752"/>
      <w:bookmarkStart w:id="170" w:name="_Toc419285846"/>
      <w:r>
        <w:t>Larger appraisal scope</w:t>
      </w:r>
      <w:bookmarkEnd w:id="169"/>
      <w:bookmarkEnd w:id="170"/>
    </w:p>
    <w:p w:rsidR="0001136E" w:rsidRDefault="0001136E" w:rsidP="0001136E">
      <w:pPr>
        <w:rPr>
          <w:rFonts w:cstheme="minorHAnsi"/>
        </w:rPr>
      </w:pPr>
      <w:r>
        <w:rPr>
          <w:rFonts w:cstheme="minorHAnsi"/>
        </w:rPr>
        <w:t xml:space="preserve">For a </w:t>
      </w:r>
      <w:r w:rsidR="006E7018">
        <w:rPr>
          <w:rFonts w:cstheme="minorHAnsi"/>
        </w:rPr>
        <w:t xml:space="preserve">team </w:t>
      </w:r>
      <w:r>
        <w:rPr>
          <w:rFonts w:cstheme="minorHAnsi"/>
        </w:rPr>
        <w:t>assessment, financial measures like the return on investment, the market share, the profit generated by the performance of the team should be considered.</w:t>
      </w:r>
    </w:p>
    <w:p w:rsidR="0001136E" w:rsidRDefault="0001136E" w:rsidP="0001136E">
      <w:pPr>
        <w:pStyle w:val="BoldBulTight0"/>
      </w:pPr>
      <w:r>
        <w:t>Example form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7"/>
        <w:gridCol w:w="2387"/>
        <w:gridCol w:w="2387"/>
        <w:gridCol w:w="2387"/>
      </w:tblGrid>
      <w:tr w:rsidR="0001136E" w:rsidTr="0001136E">
        <w:tc>
          <w:tcPr>
            <w:tcW w:w="238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rFonts w:asciiTheme="minorHAnsi" w:hAnsiTheme="minorHAnsi" w:cstheme="minorHAnsi"/>
                <w:b/>
              </w:rPr>
            </w:pPr>
            <w:r>
              <w:rPr>
                <w:rFonts w:asciiTheme="minorHAnsi" w:hAnsiTheme="minorHAnsi" w:cstheme="minorHAnsi"/>
                <w:b/>
              </w:rPr>
              <w:t>Employee Name</w:t>
            </w:r>
          </w:p>
        </w:tc>
        <w:tc>
          <w:tcPr>
            <w:tcW w:w="238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rFonts w:asciiTheme="minorHAnsi" w:hAnsiTheme="minorHAnsi" w:cstheme="minorHAnsi"/>
                <w:b/>
              </w:rPr>
            </w:pPr>
            <w:r>
              <w:rPr>
                <w:rFonts w:asciiTheme="minorHAnsi" w:hAnsiTheme="minorHAnsi" w:cstheme="minorHAnsi"/>
                <w:b/>
              </w:rPr>
              <w:t>Position Title</w:t>
            </w:r>
          </w:p>
        </w:tc>
        <w:tc>
          <w:tcPr>
            <w:tcW w:w="238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rFonts w:asciiTheme="minorHAnsi" w:hAnsiTheme="minorHAnsi" w:cstheme="minorHAnsi"/>
                <w:b/>
              </w:rPr>
            </w:pPr>
            <w:r>
              <w:rPr>
                <w:rFonts w:asciiTheme="minorHAnsi" w:hAnsiTheme="minorHAnsi" w:cstheme="minorHAnsi"/>
                <w:b/>
              </w:rPr>
              <w:t>Department</w:t>
            </w:r>
          </w:p>
        </w:tc>
        <w:tc>
          <w:tcPr>
            <w:tcW w:w="238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rFonts w:asciiTheme="minorHAnsi" w:hAnsiTheme="minorHAnsi" w:cstheme="minorHAnsi"/>
                <w:b/>
              </w:rPr>
            </w:pPr>
            <w:r>
              <w:rPr>
                <w:rFonts w:asciiTheme="minorHAnsi" w:hAnsiTheme="minorHAnsi" w:cstheme="minorHAnsi"/>
                <w:b/>
              </w:rPr>
              <w:t>Supervisor</w:t>
            </w:r>
          </w:p>
        </w:tc>
      </w:tr>
      <w:tr w:rsidR="0001136E" w:rsidTr="0001136E">
        <w:tc>
          <w:tcPr>
            <w:tcW w:w="2387"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c>
          <w:tcPr>
            <w:tcW w:w="2387"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c>
          <w:tcPr>
            <w:tcW w:w="2387"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c>
          <w:tcPr>
            <w:tcW w:w="2387"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9548" w:type="dxa"/>
            <w:gridSpan w:val="4"/>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4774" w:type="dxa"/>
            <w:gridSpan w:val="2"/>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rFonts w:asciiTheme="minorHAnsi" w:hAnsiTheme="minorHAnsi" w:cstheme="minorHAnsi"/>
                <w:b/>
              </w:rPr>
            </w:pPr>
            <w:r>
              <w:rPr>
                <w:rFonts w:asciiTheme="minorHAnsi" w:hAnsiTheme="minorHAnsi" w:cstheme="minorHAnsi"/>
                <w:b/>
              </w:rPr>
              <w:t>Appraisal Period</w:t>
            </w:r>
          </w:p>
        </w:tc>
        <w:tc>
          <w:tcPr>
            <w:tcW w:w="4774" w:type="dxa"/>
            <w:gridSpan w:val="2"/>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rFonts w:asciiTheme="minorHAnsi" w:hAnsiTheme="minorHAnsi" w:cstheme="minorHAnsi"/>
                <w:b/>
              </w:rPr>
            </w:pPr>
            <w:r>
              <w:rPr>
                <w:rFonts w:asciiTheme="minorHAnsi" w:hAnsiTheme="minorHAnsi" w:cstheme="minorHAnsi"/>
                <w:b/>
              </w:rPr>
              <w:t>Conducted By</w:t>
            </w:r>
          </w:p>
        </w:tc>
      </w:tr>
      <w:tr w:rsidR="0001136E" w:rsidTr="0001136E">
        <w:tc>
          <w:tcPr>
            <w:tcW w:w="4774"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c>
          <w:tcPr>
            <w:tcW w:w="4774"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bl>
    <w:p w:rsidR="0001136E" w:rsidRDefault="0001136E" w:rsidP="006E7018">
      <w:pPr>
        <w:spacing w:before="120" w:after="120" w:line="240" w:lineRule="auto"/>
        <w:rPr>
          <w:rFonts w:cstheme="minorHAnsi"/>
        </w:rPr>
      </w:pPr>
    </w:p>
    <w:p w:rsidR="009C60EB" w:rsidRDefault="009C60EB" w:rsidP="006E7018">
      <w:pPr>
        <w:spacing w:before="120" w:after="120" w:line="240" w:lineRule="auto"/>
        <w:rPr>
          <w:rFonts w:cstheme="minorHAnsi"/>
        </w:rPr>
      </w:pPr>
    </w:p>
    <w:p w:rsidR="009C60EB" w:rsidRDefault="009C60EB" w:rsidP="006E7018">
      <w:pPr>
        <w:spacing w:before="120" w:after="120" w:line="240" w:lineRule="auto"/>
        <w:rPr>
          <w:rFonts w:cstheme="minorHAnsi"/>
        </w:rPr>
      </w:pPr>
    </w:p>
    <w:p w:rsidR="009C60EB" w:rsidRDefault="009C60EB" w:rsidP="006E7018">
      <w:pPr>
        <w:spacing w:before="120" w:after="120" w:line="240" w:lineRule="auto"/>
        <w:rPr>
          <w:rFonts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896"/>
      </w:tblGrid>
      <w:tr w:rsidR="0001136E" w:rsidTr="0001136E">
        <w:tc>
          <w:tcPr>
            <w:tcW w:w="3652"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lastRenderedPageBreak/>
              <w:t>Example Of Area Of Assessment</w:t>
            </w:r>
          </w:p>
        </w:tc>
        <w:tc>
          <w:tcPr>
            <w:tcW w:w="589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Comments</w:t>
            </w:r>
          </w:p>
        </w:tc>
      </w:tr>
      <w:tr w:rsidR="0001136E" w:rsidTr="0001136E">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Technical knowledge</w:t>
            </w:r>
          </w:p>
        </w:tc>
        <w:tc>
          <w:tcPr>
            <w:tcW w:w="589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Work skills</w:t>
            </w:r>
          </w:p>
        </w:tc>
        <w:tc>
          <w:tcPr>
            <w:tcW w:w="589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Personal attitudes</w:t>
            </w:r>
          </w:p>
        </w:tc>
        <w:tc>
          <w:tcPr>
            <w:tcW w:w="589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Complaints</w:t>
            </w:r>
          </w:p>
        </w:tc>
        <w:tc>
          <w:tcPr>
            <w:tcW w:w="589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Issues</w:t>
            </w:r>
          </w:p>
        </w:tc>
        <w:tc>
          <w:tcPr>
            <w:tcW w:w="589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Reliability</w:t>
            </w:r>
          </w:p>
        </w:tc>
        <w:tc>
          <w:tcPr>
            <w:tcW w:w="589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bl>
    <w:p w:rsidR="0001136E" w:rsidRDefault="0001136E" w:rsidP="006E7018">
      <w:pPr>
        <w:spacing w:before="120" w:after="120" w:line="240" w:lineRule="auto"/>
        <w:rPr>
          <w:rFonts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6746"/>
      </w:tblGrid>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Results (Per Category)</w:t>
            </w:r>
          </w:p>
        </w:tc>
        <w:tc>
          <w:tcPr>
            <w:tcW w:w="674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Details / Recommendations</w:t>
            </w: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rFonts w:asciiTheme="minorHAnsi" w:hAnsiTheme="minorHAnsi" w:cstheme="minorHAnsi"/>
                <w:b/>
              </w:rPr>
            </w:pPr>
            <w:r>
              <w:rPr>
                <w:rFonts w:asciiTheme="minorHAnsi" w:hAnsiTheme="minorHAnsi" w:cstheme="minorHAnsi"/>
                <w:b/>
              </w:rPr>
              <w:t>Exceptional</w:t>
            </w:r>
          </w:p>
        </w:tc>
        <w:tc>
          <w:tcPr>
            <w:tcW w:w="674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keepLines/>
              <w:spacing w:before="120" w:after="120" w:line="240" w:lineRule="auto"/>
              <w:rPr>
                <w:rFonts w:asciiTheme="minorHAnsi" w:hAnsiTheme="minorHAnsi" w:cstheme="minorHAnsi"/>
                <w:b/>
              </w:rPr>
            </w:pPr>
            <w:r>
              <w:rPr>
                <w:rFonts w:asciiTheme="minorHAnsi" w:hAnsiTheme="minorHAnsi" w:cstheme="minorHAnsi"/>
                <w:b/>
              </w:rPr>
              <w:t>Above Expectations</w:t>
            </w:r>
          </w:p>
        </w:tc>
        <w:tc>
          <w:tcPr>
            <w:tcW w:w="674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keepLines/>
              <w:spacing w:before="120" w:after="120" w:line="240" w:lineRule="auto"/>
              <w:rPr>
                <w:rFonts w:asciiTheme="minorHAnsi" w:hAnsiTheme="minorHAnsi" w:cstheme="minorHAnsi"/>
                <w:b/>
              </w:rPr>
            </w:pPr>
            <w:r>
              <w:rPr>
                <w:rFonts w:asciiTheme="minorHAnsi" w:hAnsiTheme="minorHAnsi" w:cstheme="minorHAnsi"/>
                <w:b/>
              </w:rPr>
              <w:t>Meets Expectations</w:t>
            </w:r>
          </w:p>
        </w:tc>
        <w:tc>
          <w:tcPr>
            <w:tcW w:w="674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keepLines/>
              <w:spacing w:before="120" w:after="120" w:line="240" w:lineRule="auto"/>
              <w:rPr>
                <w:rFonts w:asciiTheme="minorHAnsi" w:hAnsiTheme="minorHAnsi" w:cstheme="minorHAnsi"/>
                <w:b/>
              </w:rPr>
            </w:pPr>
            <w:r>
              <w:rPr>
                <w:rFonts w:asciiTheme="minorHAnsi" w:hAnsiTheme="minorHAnsi" w:cstheme="minorHAnsi"/>
                <w:b/>
              </w:rPr>
              <w:t>Improvement Needed</w:t>
            </w:r>
          </w:p>
        </w:tc>
        <w:tc>
          <w:tcPr>
            <w:tcW w:w="674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rPr>
                <w:rFonts w:asciiTheme="minorHAnsi" w:hAnsiTheme="minorHAnsi" w:cstheme="minorHAnsi"/>
              </w:rPr>
            </w:pPr>
          </w:p>
        </w:tc>
      </w:tr>
    </w:tbl>
    <w:p w:rsidR="0001136E" w:rsidRDefault="0001136E" w:rsidP="0001136E">
      <w:pPr>
        <w:rPr>
          <w:rFonts w:cstheme="minorHAnsi"/>
        </w:rPr>
      </w:pPr>
    </w:p>
    <w:p w:rsidR="0001136E" w:rsidRDefault="0001136E" w:rsidP="0001136E">
      <w:pPr>
        <w:pStyle w:val="Heading3"/>
      </w:pPr>
      <w:bookmarkStart w:id="171" w:name="_Toc345158753"/>
      <w:bookmarkStart w:id="172" w:name="_Toc419285847"/>
      <w:r>
        <w:t>Setting future goals or recommendations</w:t>
      </w:r>
      <w:bookmarkEnd w:id="171"/>
      <w:bookmarkEnd w:id="1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7880"/>
      </w:tblGrid>
      <w:tr w:rsidR="0001136E" w:rsidTr="0001136E">
        <w:tc>
          <w:tcPr>
            <w:tcW w:w="166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01136E" w:rsidRDefault="0001136E" w:rsidP="009C60EB">
            <w:pPr>
              <w:spacing w:before="120" w:after="120" w:line="240" w:lineRule="auto"/>
              <w:jc w:val="center"/>
              <w:rPr>
                <w:b/>
              </w:rPr>
            </w:pPr>
            <w:r>
              <w:rPr>
                <w:b/>
              </w:rPr>
              <w:t>Type of goal</w:t>
            </w:r>
          </w:p>
        </w:tc>
        <w:tc>
          <w:tcPr>
            <w:tcW w:w="788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01136E" w:rsidRDefault="0001136E" w:rsidP="009C60EB">
            <w:pPr>
              <w:spacing w:before="120" w:after="120" w:line="240" w:lineRule="auto"/>
              <w:jc w:val="center"/>
              <w:rPr>
                <w:b/>
              </w:rPr>
            </w:pPr>
            <w:r>
              <w:rPr>
                <w:b/>
              </w:rPr>
              <w:t>Details</w:t>
            </w:r>
          </w:p>
        </w:tc>
      </w:tr>
      <w:tr w:rsidR="0001136E" w:rsidTr="0001136E">
        <w:tc>
          <w:tcPr>
            <w:tcW w:w="166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rsidR="0001136E" w:rsidRDefault="0001136E" w:rsidP="009C60EB">
            <w:pPr>
              <w:spacing w:before="120" w:after="120" w:line="240" w:lineRule="auto"/>
              <w:rPr>
                <w:b/>
              </w:rPr>
            </w:pPr>
            <w:r>
              <w:rPr>
                <w:b/>
              </w:rPr>
              <w:t>Specific</w:t>
            </w:r>
          </w:p>
        </w:tc>
        <w:tc>
          <w:tcPr>
            <w:tcW w:w="7880"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pPr>
            <w:r>
              <w:t>Become more proficient in</w:t>
            </w:r>
            <w:r w:rsidR="009C60EB">
              <w:t>:</w:t>
            </w:r>
          </w:p>
        </w:tc>
      </w:tr>
      <w:tr w:rsidR="0001136E" w:rsidTr="0001136E">
        <w:tc>
          <w:tcPr>
            <w:tcW w:w="166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rsidR="0001136E" w:rsidRDefault="0001136E" w:rsidP="009C60EB">
            <w:pPr>
              <w:spacing w:before="120" w:after="120" w:line="240" w:lineRule="auto"/>
              <w:rPr>
                <w:b/>
              </w:rPr>
            </w:pPr>
            <w:r>
              <w:rPr>
                <w:b/>
              </w:rPr>
              <w:t>Measurable</w:t>
            </w:r>
          </w:p>
        </w:tc>
        <w:tc>
          <w:tcPr>
            <w:tcW w:w="7880"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pPr>
            <w:r>
              <w:t>You will need to track your performance in .................through training programs XYZ.</w:t>
            </w:r>
          </w:p>
        </w:tc>
      </w:tr>
      <w:tr w:rsidR="0001136E" w:rsidTr="0001136E">
        <w:tc>
          <w:tcPr>
            <w:tcW w:w="166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rsidR="0001136E" w:rsidRDefault="0001136E" w:rsidP="009C60EB">
            <w:pPr>
              <w:spacing w:before="120" w:after="120" w:line="240" w:lineRule="auto"/>
              <w:rPr>
                <w:b/>
              </w:rPr>
            </w:pPr>
            <w:r>
              <w:rPr>
                <w:b/>
              </w:rPr>
              <w:t>Actionable</w:t>
            </w:r>
          </w:p>
        </w:tc>
        <w:tc>
          <w:tcPr>
            <w:tcW w:w="7880"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pPr>
            <w:r>
              <w:t>You will need to attend:</w:t>
            </w:r>
          </w:p>
          <w:p w:rsidR="0001136E" w:rsidRDefault="0001136E" w:rsidP="009C60EB">
            <w:pPr>
              <w:pStyle w:val="ListParagraph"/>
              <w:numPr>
                <w:ilvl w:val="0"/>
                <w:numId w:val="36"/>
              </w:numPr>
              <w:spacing w:before="120" w:after="120" w:line="240" w:lineRule="auto"/>
            </w:pPr>
            <w:r>
              <w:t>Counselling session</w:t>
            </w:r>
          </w:p>
          <w:p w:rsidR="0001136E" w:rsidRDefault="0001136E" w:rsidP="009C60EB">
            <w:pPr>
              <w:pStyle w:val="ListParagraph"/>
              <w:numPr>
                <w:ilvl w:val="0"/>
                <w:numId w:val="36"/>
              </w:numPr>
              <w:spacing w:before="120" w:after="120" w:line="240" w:lineRule="auto"/>
            </w:pPr>
            <w:r>
              <w:t>Training program</w:t>
            </w:r>
          </w:p>
          <w:p w:rsidR="0001136E" w:rsidRDefault="0001136E" w:rsidP="009C60EB">
            <w:pPr>
              <w:pStyle w:val="ListParagraph"/>
              <w:numPr>
                <w:ilvl w:val="0"/>
                <w:numId w:val="36"/>
              </w:numPr>
              <w:spacing w:before="120" w:after="120" w:line="240" w:lineRule="auto"/>
            </w:pPr>
            <w:r>
              <w:t>External course</w:t>
            </w:r>
          </w:p>
        </w:tc>
      </w:tr>
      <w:tr w:rsidR="0001136E" w:rsidTr="0001136E">
        <w:tc>
          <w:tcPr>
            <w:tcW w:w="166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rsidR="0001136E" w:rsidRDefault="0001136E" w:rsidP="009C60EB">
            <w:pPr>
              <w:spacing w:before="120" w:after="120" w:line="240" w:lineRule="auto"/>
              <w:rPr>
                <w:b/>
              </w:rPr>
            </w:pPr>
            <w:r>
              <w:rPr>
                <w:b/>
              </w:rPr>
              <w:t>Realistic</w:t>
            </w:r>
          </w:p>
        </w:tc>
        <w:tc>
          <w:tcPr>
            <w:tcW w:w="7880"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pPr>
            <w:r>
              <w:t xml:space="preserve">The deadline set for completing these tasks is 1 year </w:t>
            </w:r>
          </w:p>
          <w:p w:rsidR="0001136E" w:rsidRDefault="0001136E" w:rsidP="009C60EB">
            <w:pPr>
              <w:spacing w:before="120" w:after="120" w:line="240" w:lineRule="auto"/>
            </w:pPr>
            <w:r>
              <w:t>This should be sufficient time for you to complete the tasks but an application for any extension must be made within 3 months.</w:t>
            </w:r>
          </w:p>
        </w:tc>
      </w:tr>
      <w:tr w:rsidR="0001136E" w:rsidTr="0001136E">
        <w:tc>
          <w:tcPr>
            <w:tcW w:w="166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rsidR="0001136E" w:rsidRDefault="0001136E" w:rsidP="009C60EB">
            <w:pPr>
              <w:spacing w:before="120" w:after="120" w:line="240" w:lineRule="auto"/>
              <w:rPr>
                <w:b/>
              </w:rPr>
            </w:pPr>
            <w:r>
              <w:rPr>
                <w:b/>
              </w:rPr>
              <w:t xml:space="preserve">Time </w:t>
            </w:r>
          </w:p>
        </w:tc>
        <w:tc>
          <w:tcPr>
            <w:tcW w:w="7880" w:type="dxa"/>
            <w:tcBorders>
              <w:top w:val="single" w:sz="4" w:space="0" w:color="auto"/>
              <w:left w:val="single" w:sz="4" w:space="0" w:color="auto"/>
              <w:bottom w:val="single" w:sz="4" w:space="0" w:color="auto"/>
              <w:right w:val="single" w:sz="4" w:space="0" w:color="auto"/>
            </w:tcBorders>
            <w:hideMark/>
          </w:tcPr>
          <w:p w:rsidR="0001136E" w:rsidRDefault="0001136E" w:rsidP="009C60EB">
            <w:pPr>
              <w:spacing w:before="120" w:after="120" w:line="240" w:lineRule="auto"/>
            </w:pPr>
            <w:r>
              <w:t>Complete by January 1, 2013 in time for next year’s appraisal process.</w:t>
            </w:r>
          </w:p>
        </w:tc>
      </w:tr>
    </w:tbl>
    <w:p w:rsidR="0001136E" w:rsidRDefault="0001136E" w:rsidP="0001136E">
      <w:pPr>
        <w:pStyle w:val="Heading3"/>
      </w:pPr>
      <w:bookmarkStart w:id="173" w:name="_Toc345158754"/>
      <w:bookmarkStart w:id="174" w:name="_Toc419285848"/>
      <w:r>
        <w:t>Training checklist</w:t>
      </w:r>
      <w:bookmarkEnd w:id="173"/>
      <w:bookmarkEnd w:id="174"/>
    </w:p>
    <w:p w:rsidR="0001136E" w:rsidRDefault="0001136E" w:rsidP="0001136E">
      <w:r>
        <w:t>Detail the training or improvement requirements resulting from the appraisal here.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4677"/>
        <w:gridCol w:w="616"/>
        <w:gridCol w:w="377"/>
        <w:gridCol w:w="1076"/>
      </w:tblGrid>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b/>
              </w:rPr>
            </w:pPr>
            <w:r>
              <w:rPr>
                <w:b/>
              </w:rPr>
              <w:lastRenderedPageBreak/>
              <w:t>Training</w:t>
            </w:r>
          </w:p>
        </w:tc>
        <w:tc>
          <w:tcPr>
            <w:tcW w:w="5293" w:type="dxa"/>
            <w:gridSpan w:val="2"/>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b/>
              </w:rPr>
            </w:pPr>
            <w:r>
              <w:rPr>
                <w:b/>
              </w:rPr>
              <w:t>Specify Details</w:t>
            </w:r>
          </w:p>
        </w:tc>
        <w:tc>
          <w:tcPr>
            <w:tcW w:w="1453" w:type="dxa"/>
            <w:gridSpan w:val="2"/>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b/>
              </w:rPr>
            </w:pPr>
            <w:r>
              <w:rPr>
                <w:b/>
              </w:rPr>
              <w:t>Check Completion</w:t>
            </w: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b/>
              </w:rPr>
            </w:pPr>
            <w:r>
              <w:rPr>
                <w:b/>
              </w:rPr>
              <w:t>Technology Training</w:t>
            </w:r>
          </w:p>
        </w:tc>
        <w:tc>
          <w:tcPr>
            <w:tcW w:w="52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45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b/>
              </w:rPr>
            </w:pPr>
            <w:r>
              <w:rPr>
                <w:b/>
              </w:rPr>
              <w:t>Communication Skills</w:t>
            </w:r>
          </w:p>
        </w:tc>
        <w:tc>
          <w:tcPr>
            <w:tcW w:w="52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45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b/>
              </w:rPr>
            </w:pPr>
            <w:r>
              <w:rPr>
                <w:b/>
              </w:rPr>
              <w:t>Writing Skills</w:t>
            </w:r>
          </w:p>
        </w:tc>
        <w:tc>
          <w:tcPr>
            <w:tcW w:w="52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45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b/>
              </w:rPr>
            </w:pPr>
            <w:r>
              <w:rPr>
                <w:b/>
              </w:rPr>
              <w:t>Time Management</w:t>
            </w:r>
          </w:p>
        </w:tc>
        <w:tc>
          <w:tcPr>
            <w:tcW w:w="52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45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b/>
              </w:rPr>
            </w:pPr>
            <w:r>
              <w:rPr>
                <w:b/>
              </w:rPr>
              <w:t>Project Management</w:t>
            </w:r>
            <w:r w:rsidR="003C46E9">
              <w:rPr>
                <w:b/>
              </w:rPr>
              <w:t xml:space="preserve"> </w:t>
            </w:r>
          </w:p>
        </w:tc>
        <w:tc>
          <w:tcPr>
            <w:tcW w:w="52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45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b/>
              </w:rPr>
            </w:pPr>
            <w:r>
              <w:rPr>
                <w:b/>
              </w:rPr>
              <w:t>Supervisory Training</w:t>
            </w:r>
          </w:p>
        </w:tc>
        <w:tc>
          <w:tcPr>
            <w:tcW w:w="52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45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r w:rsidR="0001136E" w:rsidTr="0001136E">
        <w:tc>
          <w:tcPr>
            <w:tcW w:w="280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01136E" w:rsidRDefault="0001136E" w:rsidP="009C60EB">
            <w:pPr>
              <w:spacing w:before="120" w:after="120" w:line="240" w:lineRule="auto"/>
              <w:rPr>
                <w:b/>
              </w:rPr>
            </w:pPr>
            <w:r>
              <w:rPr>
                <w:b/>
              </w:rPr>
              <w:t>Leadership</w:t>
            </w:r>
          </w:p>
        </w:tc>
        <w:tc>
          <w:tcPr>
            <w:tcW w:w="52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45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r w:rsidR="0001136E" w:rsidTr="0001136E">
        <w:tc>
          <w:tcPr>
            <w:tcW w:w="7479" w:type="dxa"/>
            <w:gridSpan w:val="2"/>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b/>
              </w:rPr>
            </w:pPr>
            <w:r>
              <w:rPr>
                <w:b/>
              </w:rPr>
              <w:t>Additional</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b/>
              </w:rPr>
            </w:pPr>
            <w:r>
              <w:rPr>
                <w:b/>
              </w:rPr>
              <w:t>Yes</w:t>
            </w:r>
          </w:p>
        </w:tc>
        <w:tc>
          <w:tcPr>
            <w:tcW w:w="107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1136E" w:rsidRDefault="0001136E" w:rsidP="009C60EB">
            <w:pPr>
              <w:spacing w:before="120" w:after="120" w:line="240" w:lineRule="auto"/>
              <w:jc w:val="center"/>
              <w:rPr>
                <w:b/>
              </w:rPr>
            </w:pPr>
            <w:r>
              <w:rPr>
                <w:b/>
              </w:rPr>
              <w:t>No</w:t>
            </w:r>
          </w:p>
        </w:tc>
      </w:tr>
      <w:tr w:rsidR="0001136E" w:rsidTr="0001136E">
        <w:tc>
          <w:tcPr>
            <w:tcW w:w="7479" w:type="dxa"/>
            <w:gridSpan w:val="2"/>
            <w:tcBorders>
              <w:top w:val="single" w:sz="4" w:space="0" w:color="000000"/>
              <w:left w:val="single" w:sz="4" w:space="0" w:color="000000"/>
              <w:bottom w:val="single" w:sz="4" w:space="0" w:color="000000"/>
              <w:right w:val="single" w:sz="4" w:space="0" w:color="000000"/>
            </w:tcBorders>
            <w:hideMark/>
          </w:tcPr>
          <w:p w:rsidR="0001136E" w:rsidRDefault="0001136E" w:rsidP="009C60EB">
            <w:pPr>
              <w:spacing w:before="120" w:after="120" w:line="240" w:lineRule="auto"/>
            </w:pPr>
            <w:r>
              <w:t>Has the employee elected to have his/her Self Appraisal submitted with this review?</w:t>
            </w:r>
            <w:r w:rsidR="003C46E9">
              <w:t xml:space="preserve"> </w:t>
            </w:r>
            <w:r>
              <w:t xml:space="preserve"> </w:t>
            </w:r>
          </w:p>
        </w:tc>
        <w:tc>
          <w:tcPr>
            <w:tcW w:w="9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07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r w:rsidR="0001136E" w:rsidTr="0001136E">
        <w:tc>
          <w:tcPr>
            <w:tcW w:w="7479" w:type="dxa"/>
            <w:gridSpan w:val="2"/>
            <w:tcBorders>
              <w:top w:val="single" w:sz="4" w:space="0" w:color="000000"/>
              <w:left w:val="single" w:sz="4" w:space="0" w:color="000000"/>
              <w:bottom w:val="single" w:sz="4" w:space="0" w:color="000000"/>
              <w:right w:val="single" w:sz="4" w:space="0" w:color="000000"/>
            </w:tcBorders>
            <w:hideMark/>
          </w:tcPr>
          <w:p w:rsidR="0001136E" w:rsidRDefault="0001136E" w:rsidP="009C60EB">
            <w:pPr>
              <w:spacing w:before="120" w:after="120" w:line="240" w:lineRule="auto"/>
            </w:pPr>
            <w:r>
              <w:t>Has the employee elected to submit other supporting materials?</w:t>
            </w:r>
          </w:p>
        </w:tc>
        <w:tc>
          <w:tcPr>
            <w:tcW w:w="9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07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r w:rsidR="0001136E" w:rsidTr="0001136E">
        <w:tc>
          <w:tcPr>
            <w:tcW w:w="7479" w:type="dxa"/>
            <w:gridSpan w:val="2"/>
            <w:tcBorders>
              <w:top w:val="single" w:sz="4" w:space="0" w:color="000000"/>
              <w:left w:val="single" w:sz="4" w:space="0" w:color="000000"/>
              <w:bottom w:val="single" w:sz="4" w:space="0" w:color="000000"/>
              <w:right w:val="single" w:sz="4" w:space="0" w:color="000000"/>
            </w:tcBorders>
            <w:hideMark/>
          </w:tcPr>
          <w:p w:rsidR="0001136E" w:rsidRDefault="0001136E" w:rsidP="009C60EB">
            <w:pPr>
              <w:spacing w:before="120" w:after="120" w:line="240" w:lineRule="auto"/>
            </w:pPr>
            <w:r>
              <w:t>Has the employee’s job description changed, and has an updated description been submitted with this review?</w:t>
            </w:r>
          </w:p>
        </w:tc>
        <w:tc>
          <w:tcPr>
            <w:tcW w:w="993" w:type="dxa"/>
            <w:gridSpan w:val="2"/>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c>
          <w:tcPr>
            <w:tcW w:w="1076" w:type="dxa"/>
            <w:tcBorders>
              <w:top w:val="single" w:sz="4" w:space="0" w:color="000000"/>
              <w:left w:val="single" w:sz="4" w:space="0" w:color="000000"/>
              <w:bottom w:val="single" w:sz="4" w:space="0" w:color="000000"/>
              <w:right w:val="single" w:sz="4" w:space="0" w:color="000000"/>
            </w:tcBorders>
          </w:tcPr>
          <w:p w:rsidR="0001136E" w:rsidRDefault="0001136E" w:rsidP="009C60EB">
            <w:pPr>
              <w:spacing w:before="120" w:after="120" w:line="240" w:lineRule="auto"/>
            </w:pPr>
          </w:p>
        </w:tc>
      </w:tr>
    </w:tbl>
    <w:p w:rsidR="00366545" w:rsidRDefault="00366545" w:rsidP="0001136E">
      <w:pPr>
        <w:pStyle w:val="Heading3"/>
      </w:pPr>
      <w:r>
        <w:br w:type="page"/>
      </w:r>
    </w:p>
    <w:p w:rsidR="0001136E" w:rsidRDefault="0001136E" w:rsidP="0001136E">
      <w:pPr>
        <w:pStyle w:val="Heading3"/>
      </w:pPr>
      <w:bookmarkStart w:id="175" w:name="_Toc419285849"/>
      <w:r>
        <w:rPr>
          <w:noProof/>
        </w:rPr>
        <w:lastRenderedPageBreak/>
        <w:drawing>
          <wp:anchor distT="0" distB="0" distL="114300" distR="114300" simplePos="0" relativeHeight="251803648" behindDoc="1" locked="0" layoutInCell="1" allowOverlap="1" wp14:anchorId="36B1E23F" wp14:editId="6141561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9" name="Picture 7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5A</w:t>
      </w:r>
      <w:bookmarkEnd w:id="175"/>
    </w:p>
    <w:p w:rsidR="0001136E" w:rsidRDefault="0001136E" w:rsidP="00A84AE8">
      <w:pPr>
        <w:pStyle w:val="Heading2"/>
      </w:pPr>
      <w:r>
        <w:br w:type="page"/>
      </w:r>
    </w:p>
    <w:p w:rsidR="006E7018" w:rsidRDefault="00A84AE8" w:rsidP="00A84AE8">
      <w:pPr>
        <w:pStyle w:val="Heading2"/>
      </w:pPr>
      <w:bookmarkStart w:id="176" w:name="_Toc419285850"/>
      <w:r>
        <w:lastRenderedPageBreak/>
        <w:t>5</w:t>
      </w:r>
      <w:r w:rsidRPr="006E5817">
        <w:t xml:space="preserve">.2 – </w:t>
      </w:r>
      <w:r w:rsidR="00553F3C">
        <w:t>Monitor and adjust staffing requirements to respond to any changes in tasks and functions required by the business</w:t>
      </w:r>
      <w:bookmarkEnd w:id="176"/>
      <w:r w:rsidR="00553F3C">
        <w:t xml:space="preserve"> </w:t>
      </w:r>
    </w:p>
    <w:p w:rsidR="009C60EB" w:rsidRDefault="006E7018" w:rsidP="006E7018">
      <w:pPr>
        <w:pStyle w:val="Heading3"/>
      </w:pPr>
      <w:bookmarkStart w:id="177" w:name="_Toc419285851"/>
      <w:r>
        <w:t>Monitoring and adjusting staffing requirements</w:t>
      </w:r>
      <w:bookmarkEnd w:id="177"/>
    </w:p>
    <w:p w:rsidR="0031457F" w:rsidRPr="009C60EB" w:rsidRDefault="009C60EB" w:rsidP="009C60EB">
      <w:r>
        <w:t>Monitoring and adjusting staff requirements includes r</w:t>
      </w:r>
      <w:r w:rsidR="0031457F">
        <w:t xml:space="preserve">esponding to any change is an ongoing </w:t>
      </w:r>
      <w:r w:rsidR="0031457F" w:rsidRPr="009C60EB">
        <w:t>requirement of small business.</w:t>
      </w:r>
    </w:p>
    <w:p w:rsidR="0031457F" w:rsidRPr="009C60EB" w:rsidRDefault="0031457F" w:rsidP="009C60EB">
      <w:r w:rsidRPr="009C60EB">
        <w:t>Change happens frequently.</w:t>
      </w:r>
      <w:r w:rsidR="009C60EB">
        <w:t xml:space="preserve"> </w:t>
      </w:r>
      <w:r w:rsidRPr="009C60EB">
        <w:t>Changes in tasks and functions occur after appraisals and with resignations, skills upgrades, product changes, industry change and general business directions.</w:t>
      </w:r>
    </w:p>
    <w:p w:rsidR="0031457F" w:rsidRPr="009C60EB" w:rsidRDefault="0031457F" w:rsidP="009C60EB">
      <w:r w:rsidRPr="009C60EB">
        <w:t>Small business owners and operators may not have the flexibility that larger organisation shave when confronted with a response to staffing requirements.</w:t>
      </w:r>
    </w:p>
    <w:p w:rsidR="0031457F" w:rsidRPr="009C60EB" w:rsidRDefault="0031457F" w:rsidP="009C60EB">
      <w:r w:rsidRPr="009C60EB">
        <w:t>Many small business operators have a ‘seasonal’ business structure and can find it difficult to set an appropriate level of staffing.</w:t>
      </w:r>
    </w:p>
    <w:p w:rsidR="0031457F" w:rsidRPr="009C60EB" w:rsidRDefault="0031457F" w:rsidP="009C60EB">
      <w:r w:rsidRPr="009C60EB">
        <w:t xml:space="preserve">Budget and operating costs will often dictate change. Having too few staff on board can </w:t>
      </w:r>
      <w:proofErr w:type="gramStart"/>
      <w:r w:rsidRPr="009C60EB">
        <w:t>cause</w:t>
      </w:r>
      <w:proofErr w:type="gramEnd"/>
      <w:r w:rsidRPr="009C60EB">
        <w:t xml:space="preserve"> delays in production when demand increases and engaging new staff will require training before they become at levels of existing staff.</w:t>
      </w:r>
    </w:p>
    <w:p w:rsidR="0031457F" w:rsidRPr="009C60EB" w:rsidRDefault="0031457F" w:rsidP="009C60EB">
      <w:pPr>
        <w:pStyle w:val="BoldBulTight0"/>
        <w:rPr>
          <w:u w:val="single"/>
        </w:rPr>
      </w:pPr>
      <w:bookmarkStart w:id="178" w:name="_Toc345158757"/>
      <w:bookmarkStart w:id="179" w:name="_Toc419285852"/>
      <w:r w:rsidRPr="009C60EB">
        <w:rPr>
          <w:u w:val="single"/>
        </w:rPr>
        <w:t>Some tips to make informed decisions</w:t>
      </w:r>
      <w:bookmarkEnd w:id="178"/>
      <w:bookmarkEnd w:id="17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4961"/>
      </w:tblGrid>
      <w:tr w:rsidR="0031457F" w:rsidTr="0031457F">
        <w:tc>
          <w:tcPr>
            <w:tcW w:w="3652"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31457F" w:rsidRDefault="0031457F" w:rsidP="009C60EB">
            <w:pPr>
              <w:spacing w:before="120" w:after="120" w:line="240" w:lineRule="auto"/>
              <w:jc w:val="center"/>
              <w:rPr>
                <w:rFonts w:asciiTheme="minorHAnsi" w:hAnsiTheme="minorHAnsi" w:cstheme="minorHAnsi"/>
                <w:b/>
              </w:rPr>
            </w:pPr>
            <w:r>
              <w:rPr>
                <w:rFonts w:asciiTheme="minorHAnsi" w:hAnsiTheme="minorHAnsi" w:cstheme="minorHAnsi"/>
                <w:b/>
              </w:rPr>
              <w:t>Tips</w:t>
            </w:r>
          </w:p>
        </w:tc>
        <w:tc>
          <w:tcPr>
            <w:tcW w:w="496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31457F" w:rsidRDefault="0031457F" w:rsidP="009C60EB">
            <w:pPr>
              <w:spacing w:before="120" w:after="120" w:line="240" w:lineRule="auto"/>
              <w:jc w:val="center"/>
              <w:rPr>
                <w:rFonts w:asciiTheme="minorHAnsi" w:hAnsiTheme="minorHAnsi" w:cstheme="minorHAnsi"/>
                <w:b/>
              </w:rPr>
            </w:pPr>
            <w:r>
              <w:rPr>
                <w:rFonts w:asciiTheme="minorHAnsi" w:hAnsiTheme="minorHAnsi" w:cstheme="minorHAnsi"/>
                <w:b/>
              </w:rPr>
              <w:t>Assessment?</w:t>
            </w:r>
          </w:p>
        </w:tc>
      </w:tr>
      <w:tr w:rsidR="0031457F" w:rsidTr="0031457F">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1457F" w:rsidRDefault="0031457F" w:rsidP="009C60EB">
            <w:pPr>
              <w:spacing w:before="120" w:after="120" w:line="240" w:lineRule="auto"/>
              <w:rPr>
                <w:rFonts w:asciiTheme="minorHAnsi" w:hAnsiTheme="minorHAnsi" w:cstheme="minorHAnsi"/>
                <w:b/>
              </w:rPr>
            </w:pPr>
            <w:r>
              <w:rPr>
                <w:rFonts w:asciiTheme="minorHAnsi" w:hAnsiTheme="minorHAnsi" w:cstheme="minorHAnsi"/>
                <w:b/>
              </w:rPr>
              <w:t>Determine</w:t>
            </w:r>
            <w:r w:rsidR="003C46E9">
              <w:rPr>
                <w:rFonts w:asciiTheme="minorHAnsi" w:hAnsiTheme="minorHAnsi" w:cstheme="minorHAnsi"/>
                <w:b/>
              </w:rPr>
              <w:t xml:space="preserve"> </w:t>
            </w:r>
            <w:r>
              <w:rPr>
                <w:rFonts w:asciiTheme="minorHAnsi" w:hAnsiTheme="minorHAnsi" w:cstheme="minorHAnsi"/>
                <w:b/>
              </w:rPr>
              <w:t>workload data</w:t>
            </w:r>
          </w:p>
          <w:p w:rsidR="0031457F" w:rsidRDefault="0031457F" w:rsidP="009C60EB">
            <w:pPr>
              <w:spacing w:before="120" w:after="120" w:line="240" w:lineRule="auto"/>
              <w:rPr>
                <w:rFonts w:asciiTheme="minorHAnsi" w:hAnsiTheme="minorHAnsi" w:cstheme="minorHAnsi"/>
                <w:b/>
              </w:rPr>
            </w:pPr>
          </w:p>
        </w:tc>
        <w:tc>
          <w:tcPr>
            <w:tcW w:w="4961" w:type="dxa"/>
            <w:tcBorders>
              <w:top w:val="single" w:sz="4" w:space="0" w:color="000000"/>
              <w:left w:val="single" w:sz="4" w:space="0" w:color="000000"/>
              <w:bottom w:val="single" w:sz="4" w:space="0" w:color="000000"/>
              <w:right w:val="single" w:sz="4" w:space="0" w:color="000000"/>
            </w:tcBorders>
          </w:tcPr>
          <w:p w:rsidR="0031457F" w:rsidRDefault="0031457F" w:rsidP="009C60EB">
            <w:pPr>
              <w:spacing w:before="120" w:after="120" w:line="240" w:lineRule="auto"/>
              <w:rPr>
                <w:rFonts w:asciiTheme="minorHAnsi" w:hAnsiTheme="minorHAnsi" w:cstheme="minorHAnsi"/>
              </w:rPr>
            </w:pPr>
          </w:p>
        </w:tc>
      </w:tr>
      <w:tr w:rsidR="0031457F" w:rsidTr="0031457F">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1457F" w:rsidRDefault="0031457F" w:rsidP="009C60EB">
            <w:pPr>
              <w:spacing w:before="120" w:after="120" w:line="240" w:lineRule="auto"/>
              <w:rPr>
                <w:rFonts w:asciiTheme="minorHAnsi" w:hAnsiTheme="minorHAnsi" w:cstheme="minorHAnsi"/>
                <w:b/>
              </w:rPr>
            </w:pPr>
            <w:r>
              <w:rPr>
                <w:rFonts w:asciiTheme="minorHAnsi" w:hAnsiTheme="minorHAnsi" w:cstheme="minorHAnsi"/>
                <w:b/>
              </w:rPr>
              <w:t>Determine the core aspects of your business and any ongoing projects unfulfilled.</w:t>
            </w:r>
          </w:p>
          <w:p w:rsidR="0031457F" w:rsidRDefault="0031457F" w:rsidP="009C60EB">
            <w:pPr>
              <w:spacing w:before="120" w:after="120" w:line="240" w:lineRule="auto"/>
              <w:rPr>
                <w:rFonts w:asciiTheme="minorHAnsi" w:hAnsiTheme="minorHAnsi" w:cstheme="minorHAnsi"/>
                <w:b/>
              </w:rPr>
            </w:pPr>
          </w:p>
        </w:tc>
        <w:tc>
          <w:tcPr>
            <w:tcW w:w="4961" w:type="dxa"/>
            <w:tcBorders>
              <w:top w:val="single" w:sz="4" w:space="0" w:color="000000"/>
              <w:left w:val="single" w:sz="4" w:space="0" w:color="000000"/>
              <w:bottom w:val="single" w:sz="4" w:space="0" w:color="000000"/>
              <w:right w:val="single" w:sz="4" w:space="0" w:color="000000"/>
            </w:tcBorders>
          </w:tcPr>
          <w:p w:rsidR="0031457F" w:rsidRDefault="0031457F" w:rsidP="009C60EB">
            <w:pPr>
              <w:spacing w:before="120" w:after="120" w:line="240" w:lineRule="auto"/>
              <w:rPr>
                <w:rFonts w:asciiTheme="minorHAnsi" w:hAnsiTheme="minorHAnsi" w:cstheme="minorHAnsi"/>
              </w:rPr>
            </w:pPr>
          </w:p>
        </w:tc>
      </w:tr>
      <w:tr w:rsidR="0031457F" w:rsidTr="0031457F">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1457F" w:rsidRDefault="0031457F" w:rsidP="009C60EB">
            <w:pPr>
              <w:spacing w:before="120" w:after="120" w:line="240" w:lineRule="auto"/>
              <w:rPr>
                <w:rFonts w:asciiTheme="minorHAnsi" w:hAnsiTheme="minorHAnsi" w:cstheme="minorHAnsi"/>
                <w:b/>
              </w:rPr>
            </w:pPr>
            <w:r>
              <w:rPr>
                <w:rFonts w:asciiTheme="minorHAnsi" w:hAnsiTheme="minorHAnsi" w:cstheme="minorHAnsi"/>
                <w:b/>
              </w:rPr>
              <w:t>Identify any areas of your business that are technically complex or need specialist training.</w:t>
            </w:r>
          </w:p>
          <w:p w:rsidR="0031457F" w:rsidRDefault="0031457F" w:rsidP="009C60EB">
            <w:pPr>
              <w:spacing w:before="120" w:after="120" w:line="240" w:lineRule="auto"/>
              <w:rPr>
                <w:rFonts w:asciiTheme="minorHAnsi" w:hAnsiTheme="minorHAnsi" w:cstheme="minorHAnsi"/>
                <w:b/>
              </w:rPr>
            </w:pPr>
          </w:p>
        </w:tc>
        <w:tc>
          <w:tcPr>
            <w:tcW w:w="4961" w:type="dxa"/>
            <w:tcBorders>
              <w:top w:val="single" w:sz="4" w:space="0" w:color="000000"/>
              <w:left w:val="single" w:sz="4" w:space="0" w:color="000000"/>
              <w:bottom w:val="single" w:sz="4" w:space="0" w:color="000000"/>
              <w:right w:val="single" w:sz="4" w:space="0" w:color="000000"/>
            </w:tcBorders>
          </w:tcPr>
          <w:p w:rsidR="0031457F" w:rsidRDefault="0031457F" w:rsidP="009C60EB">
            <w:pPr>
              <w:spacing w:before="120" w:after="120" w:line="240" w:lineRule="auto"/>
              <w:rPr>
                <w:rFonts w:asciiTheme="minorHAnsi" w:hAnsiTheme="minorHAnsi" w:cstheme="minorHAnsi"/>
              </w:rPr>
            </w:pPr>
          </w:p>
        </w:tc>
      </w:tr>
      <w:tr w:rsidR="0031457F" w:rsidTr="0031457F">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1457F" w:rsidRDefault="0031457F" w:rsidP="009C60EB">
            <w:pPr>
              <w:spacing w:before="120" w:after="120" w:line="240" w:lineRule="auto"/>
              <w:rPr>
                <w:rFonts w:asciiTheme="minorHAnsi" w:hAnsiTheme="minorHAnsi" w:cstheme="minorHAnsi"/>
                <w:b/>
              </w:rPr>
            </w:pPr>
            <w:r>
              <w:rPr>
                <w:rFonts w:asciiTheme="minorHAnsi" w:hAnsiTheme="minorHAnsi" w:cstheme="minorHAnsi"/>
                <w:b/>
              </w:rPr>
              <w:t>Review the labour or applicant pool that you may have on file.</w:t>
            </w:r>
            <w:r w:rsidR="003C46E9">
              <w:rPr>
                <w:rFonts w:asciiTheme="minorHAnsi" w:hAnsiTheme="minorHAnsi" w:cstheme="minorHAnsi"/>
                <w:b/>
              </w:rPr>
              <w:t xml:space="preserve"> </w:t>
            </w:r>
          </w:p>
          <w:p w:rsidR="0031457F" w:rsidRDefault="0031457F" w:rsidP="009C60EB">
            <w:pPr>
              <w:spacing w:before="120" w:after="120" w:line="240" w:lineRule="auto"/>
              <w:rPr>
                <w:rFonts w:asciiTheme="minorHAnsi" w:hAnsiTheme="minorHAnsi" w:cstheme="minorHAnsi"/>
                <w:b/>
              </w:rPr>
            </w:pPr>
          </w:p>
        </w:tc>
        <w:tc>
          <w:tcPr>
            <w:tcW w:w="4961" w:type="dxa"/>
            <w:tcBorders>
              <w:top w:val="single" w:sz="4" w:space="0" w:color="000000"/>
              <w:left w:val="single" w:sz="4" w:space="0" w:color="000000"/>
              <w:bottom w:val="single" w:sz="4" w:space="0" w:color="000000"/>
              <w:right w:val="single" w:sz="4" w:space="0" w:color="000000"/>
            </w:tcBorders>
          </w:tcPr>
          <w:p w:rsidR="0031457F" w:rsidRDefault="0031457F" w:rsidP="009C60EB">
            <w:pPr>
              <w:spacing w:before="120" w:after="120" w:line="240" w:lineRule="auto"/>
              <w:rPr>
                <w:rFonts w:asciiTheme="minorHAnsi" w:hAnsiTheme="minorHAnsi" w:cstheme="minorHAnsi"/>
              </w:rPr>
            </w:pPr>
          </w:p>
        </w:tc>
      </w:tr>
      <w:tr w:rsidR="0031457F" w:rsidTr="0031457F">
        <w:tc>
          <w:tcPr>
            <w:tcW w:w="3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1457F" w:rsidRDefault="0031457F" w:rsidP="009C60EB">
            <w:pPr>
              <w:spacing w:before="120" w:after="120" w:line="240" w:lineRule="auto"/>
              <w:rPr>
                <w:rFonts w:asciiTheme="minorHAnsi" w:hAnsiTheme="minorHAnsi" w:cstheme="minorHAnsi"/>
                <w:b/>
              </w:rPr>
            </w:pPr>
            <w:r>
              <w:rPr>
                <w:rFonts w:asciiTheme="minorHAnsi" w:hAnsiTheme="minorHAnsi" w:cstheme="minorHAnsi"/>
                <w:b/>
              </w:rPr>
              <w:t>If you have not done so already, factor in a staffing relief factor, which is an estimate of additional staffing needs to cover sickness, holidays and other reasons for staff shortages.</w:t>
            </w:r>
          </w:p>
          <w:p w:rsidR="0031457F" w:rsidRDefault="0031457F" w:rsidP="009C60EB">
            <w:pPr>
              <w:spacing w:before="120" w:after="120" w:line="240" w:lineRule="auto"/>
              <w:rPr>
                <w:rFonts w:asciiTheme="minorHAnsi" w:hAnsiTheme="minorHAnsi" w:cstheme="minorHAnsi"/>
                <w:b/>
              </w:rPr>
            </w:pPr>
          </w:p>
        </w:tc>
        <w:tc>
          <w:tcPr>
            <w:tcW w:w="4961" w:type="dxa"/>
            <w:tcBorders>
              <w:top w:val="single" w:sz="4" w:space="0" w:color="000000"/>
              <w:left w:val="single" w:sz="4" w:space="0" w:color="000000"/>
              <w:bottom w:val="single" w:sz="4" w:space="0" w:color="000000"/>
              <w:right w:val="single" w:sz="4" w:space="0" w:color="000000"/>
            </w:tcBorders>
          </w:tcPr>
          <w:p w:rsidR="0031457F" w:rsidRDefault="0031457F" w:rsidP="009C60EB">
            <w:pPr>
              <w:spacing w:before="120" w:after="120" w:line="240" w:lineRule="auto"/>
              <w:rPr>
                <w:rFonts w:asciiTheme="minorHAnsi" w:hAnsiTheme="minorHAnsi" w:cstheme="minorHAnsi"/>
              </w:rPr>
            </w:pPr>
          </w:p>
        </w:tc>
      </w:tr>
    </w:tbl>
    <w:p w:rsidR="0031457F" w:rsidRDefault="0031457F" w:rsidP="0031457F">
      <w:pPr>
        <w:pStyle w:val="Heading3"/>
      </w:pPr>
      <w:bookmarkStart w:id="180" w:name="_Toc345158758"/>
      <w:bookmarkStart w:id="181" w:name="_Toc419285853"/>
      <w:r>
        <w:lastRenderedPageBreak/>
        <w:t>Covering casual staffing bases</w:t>
      </w:r>
      <w:bookmarkEnd w:id="180"/>
      <w:bookmarkEnd w:id="181"/>
    </w:p>
    <w:p w:rsidR="0031457F" w:rsidRDefault="0031457F" w:rsidP="006E7018">
      <w:pPr>
        <w:pStyle w:val="BoldBulTight0"/>
      </w:pPr>
      <w:r>
        <w:t>Consider:</w:t>
      </w:r>
    </w:p>
    <w:p w:rsidR="0031457F" w:rsidRDefault="0031457F" w:rsidP="0054089A">
      <w:pPr>
        <w:pStyle w:val="Bullets"/>
        <w:numPr>
          <w:ilvl w:val="0"/>
          <w:numId w:val="22"/>
        </w:numPr>
      </w:pPr>
      <w:r>
        <w:t>Providing casual staff with some form of incentive based on performance or productivity</w:t>
      </w:r>
    </w:p>
    <w:p w:rsidR="0031457F" w:rsidRDefault="0031457F" w:rsidP="0054089A">
      <w:pPr>
        <w:pStyle w:val="Bullets"/>
        <w:numPr>
          <w:ilvl w:val="0"/>
          <w:numId w:val="22"/>
        </w:numPr>
      </w:pPr>
      <w:r>
        <w:t>Make sure you provide casual staff with their rosters as far out as possible</w:t>
      </w:r>
    </w:p>
    <w:p w:rsidR="0031457F" w:rsidRDefault="0031457F" w:rsidP="0054089A">
      <w:pPr>
        <w:pStyle w:val="Bullets"/>
        <w:numPr>
          <w:ilvl w:val="0"/>
          <w:numId w:val="22"/>
        </w:numPr>
      </w:pPr>
      <w:r>
        <w:t>Indicate to them the areas of any ‘seasonal’ highs and lows so they can plan rather than just leave y</w:t>
      </w:r>
      <w:r w:rsidR="004B1DD9">
        <w:t>ou for lack of roster knowledge</w:t>
      </w:r>
    </w:p>
    <w:p w:rsidR="0031457F" w:rsidRDefault="0031457F" w:rsidP="0054089A">
      <w:pPr>
        <w:pStyle w:val="Bullets"/>
        <w:numPr>
          <w:ilvl w:val="0"/>
          <w:numId w:val="22"/>
        </w:numPr>
      </w:pPr>
      <w:r>
        <w:t>These actions will help you rehire the same, already trained, staff and build a reputation for your business as a good place to seek casual employment.</w:t>
      </w:r>
    </w:p>
    <w:p w:rsidR="0031457F" w:rsidRPr="006E7018" w:rsidRDefault="0031457F" w:rsidP="0031457F">
      <w:pPr>
        <w:pStyle w:val="BoldBulTight0"/>
        <w:rPr>
          <w:u w:val="single"/>
        </w:rPr>
      </w:pPr>
      <w:r w:rsidRPr="006E7018">
        <w:rPr>
          <w:u w:val="single"/>
        </w:rPr>
        <w:t>Some pre-planning you can do to be prepared for changes in tasks and functions required by the business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4"/>
        <w:gridCol w:w="3155"/>
        <w:gridCol w:w="3155"/>
      </w:tblGrid>
      <w:tr w:rsidR="0031457F" w:rsidTr="009C60EB">
        <w:tc>
          <w:tcPr>
            <w:tcW w:w="315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Role</w:t>
            </w:r>
          </w:p>
        </w:tc>
        <w:tc>
          <w:tcPr>
            <w:tcW w:w="31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Designated Employee(S)</w:t>
            </w:r>
          </w:p>
        </w:tc>
        <w:tc>
          <w:tcPr>
            <w:tcW w:w="31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Alternate</w:t>
            </w:r>
          </w:p>
        </w:tc>
      </w:tr>
      <w:tr w:rsidR="0031457F" w:rsidTr="009C60EB">
        <w:tc>
          <w:tcPr>
            <w:tcW w:w="3154" w:type="dxa"/>
            <w:tcBorders>
              <w:top w:val="single" w:sz="4" w:space="0" w:color="auto"/>
              <w:left w:val="single" w:sz="4" w:space="0" w:color="auto"/>
              <w:bottom w:val="single" w:sz="4" w:space="0" w:color="auto"/>
              <w:right w:val="single" w:sz="4" w:space="0" w:color="auto"/>
            </w:tcBorders>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Team Leader</w:t>
            </w:r>
          </w:p>
          <w:p w:rsidR="0031457F" w:rsidRDefault="0031457F" w:rsidP="006E7018">
            <w:pPr>
              <w:pStyle w:val="DocText"/>
              <w:spacing w:before="120" w:after="120" w:line="240" w:lineRule="auto"/>
              <w:rPr>
                <w:rFonts w:asciiTheme="minorHAnsi" w:hAnsiTheme="minorHAnsi" w:cstheme="minorHAnsi"/>
                <w:i/>
                <w:iCs/>
                <w:sz w:val="22"/>
                <w:szCs w:val="22"/>
              </w:rPr>
            </w:pPr>
          </w:p>
        </w:tc>
        <w:tc>
          <w:tcPr>
            <w:tcW w:w="3155" w:type="dxa"/>
            <w:tcBorders>
              <w:top w:val="single" w:sz="4" w:space="0" w:color="auto"/>
              <w:left w:val="single" w:sz="4" w:space="0" w:color="auto"/>
              <w:bottom w:val="single" w:sz="4" w:space="0" w:color="auto"/>
              <w:right w:val="single" w:sz="4" w:space="0" w:color="auto"/>
            </w:tcBorders>
            <w:hideMark/>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 xml:space="preserve">Name: </w:t>
            </w:r>
            <w:r>
              <w:rPr>
                <w:rFonts w:asciiTheme="minorHAnsi" w:hAnsiTheme="minorHAnsi" w:cstheme="minorHAnsi"/>
                <w:i/>
                <w:iCs/>
                <w:sz w:val="22"/>
                <w:szCs w:val="22"/>
              </w:rPr>
              <w:t xml:space="preserve">Bill Smith </w:t>
            </w:r>
          </w:p>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 xml:space="preserve">Contact Information: </w:t>
            </w:r>
          </w:p>
          <w:p w:rsidR="0031457F" w:rsidRDefault="0031457F" w:rsidP="006E7018">
            <w:pPr>
              <w:pStyle w:val="DocText"/>
              <w:spacing w:before="120" w:after="120" w:line="240" w:lineRule="auto"/>
              <w:rPr>
                <w:rFonts w:asciiTheme="minorHAnsi" w:hAnsiTheme="minorHAnsi" w:cstheme="minorHAnsi"/>
                <w:i/>
                <w:iCs/>
                <w:sz w:val="22"/>
                <w:szCs w:val="22"/>
              </w:rPr>
            </w:pPr>
            <w:proofErr w:type="spellStart"/>
            <w:r>
              <w:rPr>
                <w:rFonts w:asciiTheme="minorHAnsi" w:hAnsiTheme="minorHAnsi" w:cstheme="minorHAnsi"/>
                <w:i/>
                <w:iCs/>
                <w:sz w:val="22"/>
                <w:szCs w:val="22"/>
              </w:rPr>
              <w:t>xxxxxxxxxxxx</w:t>
            </w:r>
            <w:proofErr w:type="spellEnd"/>
          </w:p>
        </w:tc>
        <w:tc>
          <w:tcPr>
            <w:tcW w:w="3155" w:type="dxa"/>
            <w:tcBorders>
              <w:top w:val="single" w:sz="4" w:space="0" w:color="auto"/>
              <w:left w:val="single" w:sz="4" w:space="0" w:color="auto"/>
              <w:bottom w:val="single" w:sz="4" w:space="0" w:color="auto"/>
              <w:right w:val="single" w:sz="4" w:space="0" w:color="auto"/>
            </w:tcBorders>
            <w:hideMark/>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 xml:space="preserve">Name: </w:t>
            </w:r>
            <w:r>
              <w:rPr>
                <w:rFonts w:asciiTheme="minorHAnsi" w:hAnsiTheme="minorHAnsi" w:cstheme="minorHAnsi"/>
                <w:i/>
                <w:iCs/>
                <w:sz w:val="22"/>
                <w:szCs w:val="22"/>
              </w:rPr>
              <w:t>John Jones</w:t>
            </w:r>
          </w:p>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 xml:space="preserve">Contact Information: </w:t>
            </w:r>
          </w:p>
          <w:p w:rsidR="0031457F" w:rsidRDefault="0031457F" w:rsidP="006E7018">
            <w:pPr>
              <w:pStyle w:val="DocText"/>
              <w:spacing w:before="120" w:after="120" w:line="240" w:lineRule="auto"/>
              <w:rPr>
                <w:rFonts w:asciiTheme="minorHAnsi" w:hAnsiTheme="minorHAnsi" w:cstheme="minorHAnsi"/>
                <w:i/>
                <w:iCs/>
                <w:sz w:val="22"/>
                <w:szCs w:val="22"/>
              </w:rPr>
            </w:pPr>
            <w:proofErr w:type="spellStart"/>
            <w:r>
              <w:rPr>
                <w:rFonts w:asciiTheme="minorHAnsi" w:hAnsiTheme="minorHAnsi" w:cstheme="minorHAnsi"/>
                <w:i/>
                <w:iCs/>
                <w:sz w:val="22"/>
                <w:szCs w:val="22"/>
              </w:rPr>
              <w:t>xxxxxxxxxxxx</w:t>
            </w:r>
            <w:proofErr w:type="spellEnd"/>
          </w:p>
        </w:tc>
      </w:tr>
      <w:tr w:rsidR="0031457F" w:rsidTr="009C60EB">
        <w:tc>
          <w:tcPr>
            <w:tcW w:w="9464" w:type="dxa"/>
            <w:gridSpan w:val="3"/>
            <w:tcBorders>
              <w:top w:val="single" w:sz="4" w:space="0" w:color="auto"/>
              <w:left w:val="single" w:sz="4" w:space="0" w:color="auto"/>
              <w:bottom w:val="single" w:sz="4" w:space="0" w:color="auto"/>
              <w:right w:val="single" w:sz="4" w:space="0" w:color="auto"/>
            </w:tcBorders>
          </w:tcPr>
          <w:p w:rsidR="0031457F" w:rsidRDefault="0031457F" w:rsidP="006E7018">
            <w:pPr>
              <w:pStyle w:val="DocText"/>
              <w:spacing w:before="120" w:after="120" w:line="240" w:lineRule="auto"/>
              <w:rPr>
                <w:rFonts w:asciiTheme="minorHAnsi" w:hAnsiTheme="minorHAnsi" w:cstheme="minorHAnsi"/>
                <w:b/>
                <w:iCs/>
                <w:sz w:val="22"/>
                <w:szCs w:val="22"/>
              </w:rPr>
            </w:pPr>
            <w:r>
              <w:rPr>
                <w:rFonts w:asciiTheme="minorHAnsi" w:hAnsiTheme="minorHAnsi" w:cstheme="minorHAnsi"/>
                <w:b/>
                <w:iCs/>
                <w:sz w:val="22"/>
                <w:szCs w:val="22"/>
              </w:rPr>
              <w:t>Responsibilities:</w:t>
            </w:r>
          </w:p>
          <w:p w:rsidR="0031457F" w:rsidRDefault="0031457F" w:rsidP="006E7018">
            <w:pPr>
              <w:pStyle w:val="DocTextbullet"/>
              <w:numPr>
                <w:ilvl w:val="0"/>
                <w:numId w:val="0"/>
              </w:numPr>
              <w:tabs>
                <w:tab w:val="left" w:pos="720"/>
              </w:tabs>
              <w:spacing w:before="120" w:after="120" w:line="240" w:lineRule="auto"/>
              <w:ind w:left="720"/>
              <w:rPr>
                <w:rFonts w:asciiTheme="minorHAnsi" w:hAnsiTheme="minorHAnsi" w:cstheme="minorHAnsi"/>
                <w:b/>
                <w:iCs/>
                <w:sz w:val="22"/>
                <w:szCs w:val="22"/>
              </w:rPr>
            </w:pPr>
          </w:p>
          <w:p w:rsidR="0031457F" w:rsidRDefault="0031457F" w:rsidP="006E7018">
            <w:pPr>
              <w:pStyle w:val="DocTextbullet"/>
              <w:numPr>
                <w:ilvl w:val="0"/>
                <w:numId w:val="0"/>
              </w:numPr>
              <w:tabs>
                <w:tab w:val="left" w:pos="720"/>
              </w:tabs>
              <w:spacing w:before="120" w:after="120" w:line="240" w:lineRule="auto"/>
              <w:ind w:left="720"/>
              <w:rPr>
                <w:rFonts w:asciiTheme="minorHAnsi" w:hAnsiTheme="minorHAnsi" w:cstheme="minorHAnsi"/>
                <w:b/>
                <w:iCs/>
                <w:sz w:val="22"/>
                <w:szCs w:val="22"/>
              </w:rPr>
            </w:pPr>
          </w:p>
        </w:tc>
      </w:tr>
      <w:tr w:rsidR="0031457F" w:rsidTr="009C60EB">
        <w:tc>
          <w:tcPr>
            <w:tcW w:w="315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Role</w:t>
            </w:r>
          </w:p>
        </w:tc>
        <w:tc>
          <w:tcPr>
            <w:tcW w:w="31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Designated Employee(S)</w:t>
            </w:r>
          </w:p>
        </w:tc>
        <w:tc>
          <w:tcPr>
            <w:tcW w:w="31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Alternate</w:t>
            </w:r>
          </w:p>
        </w:tc>
      </w:tr>
      <w:tr w:rsidR="0031457F" w:rsidTr="009C60EB">
        <w:tc>
          <w:tcPr>
            <w:tcW w:w="3154" w:type="dxa"/>
            <w:tcBorders>
              <w:top w:val="single" w:sz="4" w:space="0" w:color="auto"/>
              <w:left w:val="single" w:sz="4" w:space="0" w:color="auto"/>
              <w:bottom w:val="single" w:sz="4" w:space="0" w:color="auto"/>
              <w:right w:val="single" w:sz="4" w:space="0" w:color="auto"/>
            </w:tcBorders>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Title</w:t>
            </w:r>
          </w:p>
          <w:p w:rsidR="0031457F" w:rsidRDefault="0031457F" w:rsidP="006E7018">
            <w:pPr>
              <w:pStyle w:val="DocText"/>
              <w:spacing w:before="120" w:after="120" w:line="240" w:lineRule="auto"/>
              <w:rPr>
                <w:rFonts w:asciiTheme="minorHAnsi" w:hAnsiTheme="minorHAnsi" w:cstheme="minorHAnsi"/>
                <w:iCs/>
                <w:sz w:val="22"/>
                <w:szCs w:val="22"/>
              </w:rPr>
            </w:pPr>
          </w:p>
        </w:tc>
        <w:tc>
          <w:tcPr>
            <w:tcW w:w="3155" w:type="dxa"/>
            <w:tcBorders>
              <w:top w:val="single" w:sz="4" w:space="0" w:color="auto"/>
              <w:left w:val="single" w:sz="4" w:space="0" w:color="auto"/>
              <w:bottom w:val="single" w:sz="4" w:space="0" w:color="auto"/>
              <w:right w:val="single" w:sz="4" w:space="0" w:color="auto"/>
            </w:tcBorders>
            <w:hideMark/>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Name:</w:t>
            </w:r>
            <w:r w:rsidR="003C46E9">
              <w:rPr>
                <w:rFonts w:asciiTheme="minorHAnsi" w:hAnsiTheme="minorHAnsi" w:cstheme="minorHAnsi"/>
                <w:iCs/>
                <w:sz w:val="22"/>
                <w:szCs w:val="22"/>
              </w:rPr>
              <w:t xml:space="preserve"> </w:t>
            </w:r>
          </w:p>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 xml:space="preserve">Contact Information: </w:t>
            </w:r>
          </w:p>
        </w:tc>
        <w:tc>
          <w:tcPr>
            <w:tcW w:w="3155" w:type="dxa"/>
            <w:tcBorders>
              <w:top w:val="single" w:sz="4" w:space="0" w:color="auto"/>
              <w:left w:val="single" w:sz="4" w:space="0" w:color="auto"/>
              <w:bottom w:val="single" w:sz="4" w:space="0" w:color="auto"/>
              <w:right w:val="single" w:sz="4" w:space="0" w:color="auto"/>
            </w:tcBorders>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Name:</w:t>
            </w:r>
            <w:r w:rsidR="003C46E9">
              <w:rPr>
                <w:rFonts w:asciiTheme="minorHAnsi" w:hAnsiTheme="minorHAnsi" w:cstheme="minorHAnsi"/>
                <w:iCs/>
                <w:sz w:val="22"/>
                <w:szCs w:val="22"/>
              </w:rPr>
              <w:t xml:space="preserve"> </w:t>
            </w:r>
          </w:p>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 xml:space="preserve">Contact Information: </w:t>
            </w:r>
          </w:p>
          <w:p w:rsidR="0031457F" w:rsidRDefault="0031457F" w:rsidP="006E7018">
            <w:pPr>
              <w:pStyle w:val="DocText"/>
              <w:spacing w:before="120" w:after="120" w:line="240" w:lineRule="auto"/>
              <w:rPr>
                <w:rFonts w:asciiTheme="minorHAnsi" w:hAnsiTheme="minorHAnsi" w:cstheme="minorHAnsi"/>
                <w:iCs/>
                <w:sz w:val="22"/>
                <w:szCs w:val="22"/>
              </w:rPr>
            </w:pPr>
          </w:p>
        </w:tc>
      </w:tr>
      <w:tr w:rsidR="0031457F" w:rsidTr="009C60EB">
        <w:tc>
          <w:tcPr>
            <w:tcW w:w="9464" w:type="dxa"/>
            <w:gridSpan w:val="3"/>
            <w:tcBorders>
              <w:top w:val="single" w:sz="4" w:space="0" w:color="auto"/>
              <w:left w:val="single" w:sz="4" w:space="0" w:color="auto"/>
              <w:bottom w:val="single" w:sz="4" w:space="0" w:color="auto"/>
              <w:right w:val="single" w:sz="4" w:space="0" w:color="auto"/>
            </w:tcBorders>
          </w:tcPr>
          <w:p w:rsidR="0031457F" w:rsidRDefault="0031457F" w:rsidP="006E7018">
            <w:pPr>
              <w:pStyle w:val="DocText"/>
              <w:spacing w:before="120" w:after="120" w:line="240" w:lineRule="auto"/>
              <w:rPr>
                <w:rFonts w:asciiTheme="minorHAnsi" w:hAnsiTheme="minorHAnsi" w:cstheme="minorHAnsi"/>
                <w:b/>
                <w:iCs/>
                <w:sz w:val="22"/>
                <w:szCs w:val="22"/>
              </w:rPr>
            </w:pPr>
            <w:r>
              <w:rPr>
                <w:rFonts w:asciiTheme="minorHAnsi" w:hAnsiTheme="minorHAnsi" w:cstheme="minorHAnsi"/>
                <w:b/>
                <w:iCs/>
                <w:sz w:val="22"/>
                <w:szCs w:val="22"/>
              </w:rPr>
              <w:t>Responsibilities:</w:t>
            </w:r>
          </w:p>
          <w:p w:rsidR="0031457F" w:rsidRDefault="0031457F" w:rsidP="006E7018">
            <w:pPr>
              <w:pStyle w:val="DocText"/>
              <w:spacing w:before="120" w:after="120" w:line="240" w:lineRule="auto"/>
              <w:rPr>
                <w:rFonts w:asciiTheme="minorHAnsi" w:hAnsiTheme="minorHAnsi" w:cstheme="minorHAnsi"/>
                <w:b/>
                <w:iCs/>
                <w:sz w:val="22"/>
                <w:szCs w:val="22"/>
              </w:rPr>
            </w:pPr>
          </w:p>
          <w:p w:rsidR="0031457F" w:rsidRDefault="0031457F" w:rsidP="006E7018">
            <w:pPr>
              <w:pStyle w:val="DocText"/>
              <w:spacing w:before="120" w:after="120" w:line="240" w:lineRule="auto"/>
              <w:rPr>
                <w:rFonts w:asciiTheme="minorHAnsi" w:hAnsiTheme="minorHAnsi" w:cstheme="minorHAnsi"/>
                <w:sz w:val="22"/>
                <w:szCs w:val="22"/>
              </w:rPr>
            </w:pPr>
          </w:p>
        </w:tc>
      </w:tr>
      <w:tr w:rsidR="0031457F" w:rsidTr="009C60EB">
        <w:tc>
          <w:tcPr>
            <w:tcW w:w="315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Role</w:t>
            </w:r>
          </w:p>
        </w:tc>
        <w:tc>
          <w:tcPr>
            <w:tcW w:w="31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Designated Employee(S)</w:t>
            </w:r>
          </w:p>
        </w:tc>
        <w:tc>
          <w:tcPr>
            <w:tcW w:w="31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Alternate</w:t>
            </w:r>
          </w:p>
        </w:tc>
      </w:tr>
      <w:tr w:rsidR="0031457F" w:rsidTr="009C60EB">
        <w:tc>
          <w:tcPr>
            <w:tcW w:w="3154" w:type="dxa"/>
            <w:tcBorders>
              <w:top w:val="single" w:sz="4" w:space="0" w:color="auto"/>
              <w:left w:val="single" w:sz="4" w:space="0" w:color="auto"/>
              <w:bottom w:val="single" w:sz="4" w:space="0" w:color="auto"/>
              <w:right w:val="single" w:sz="4" w:space="0" w:color="auto"/>
            </w:tcBorders>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Title</w:t>
            </w:r>
          </w:p>
          <w:p w:rsidR="0031457F" w:rsidRDefault="0031457F" w:rsidP="006E7018">
            <w:pPr>
              <w:pStyle w:val="DocText"/>
              <w:spacing w:before="120" w:after="120" w:line="240" w:lineRule="auto"/>
              <w:rPr>
                <w:rFonts w:asciiTheme="minorHAnsi" w:hAnsiTheme="minorHAnsi" w:cstheme="minorHAnsi"/>
                <w:iCs/>
                <w:sz w:val="22"/>
                <w:szCs w:val="22"/>
              </w:rPr>
            </w:pPr>
          </w:p>
        </w:tc>
        <w:tc>
          <w:tcPr>
            <w:tcW w:w="3155" w:type="dxa"/>
            <w:tcBorders>
              <w:top w:val="single" w:sz="4" w:space="0" w:color="auto"/>
              <w:left w:val="single" w:sz="4" w:space="0" w:color="auto"/>
              <w:bottom w:val="single" w:sz="4" w:space="0" w:color="auto"/>
              <w:right w:val="single" w:sz="4" w:space="0" w:color="auto"/>
            </w:tcBorders>
            <w:hideMark/>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Name:</w:t>
            </w:r>
            <w:r w:rsidR="003C46E9">
              <w:rPr>
                <w:rFonts w:asciiTheme="minorHAnsi" w:hAnsiTheme="minorHAnsi" w:cstheme="minorHAnsi"/>
                <w:iCs/>
                <w:sz w:val="22"/>
                <w:szCs w:val="22"/>
              </w:rPr>
              <w:t xml:space="preserve"> </w:t>
            </w:r>
          </w:p>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Contact</w:t>
            </w:r>
            <w:r w:rsidR="003C46E9">
              <w:rPr>
                <w:rFonts w:asciiTheme="minorHAnsi" w:hAnsiTheme="minorHAnsi" w:cstheme="minorHAnsi"/>
                <w:iCs/>
                <w:sz w:val="22"/>
                <w:szCs w:val="22"/>
              </w:rPr>
              <w:t xml:space="preserve"> </w:t>
            </w:r>
            <w:r>
              <w:rPr>
                <w:rFonts w:asciiTheme="minorHAnsi" w:hAnsiTheme="minorHAnsi" w:cstheme="minorHAnsi"/>
                <w:iCs/>
                <w:sz w:val="22"/>
                <w:szCs w:val="22"/>
              </w:rPr>
              <w:t xml:space="preserve">Information: </w:t>
            </w:r>
          </w:p>
        </w:tc>
        <w:tc>
          <w:tcPr>
            <w:tcW w:w="3155" w:type="dxa"/>
            <w:tcBorders>
              <w:top w:val="single" w:sz="4" w:space="0" w:color="auto"/>
              <w:left w:val="single" w:sz="4" w:space="0" w:color="auto"/>
              <w:bottom w:val="single" w:sz="4" w:space="0" w:color="auto"/>
              <w:right w:val="single" w:sz="4" w:space="0" w:color="auto"/>
            </w:tcBorders>
            <w:hideMark/>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Name:</w:t>
            </w:r>
            <w:r w:rsidR="003C46E9">
              <w:rPr>
                <w:rFonts w:asciiTheme="minorHAnsi" w:hAnsiTheme="minorHAnsi" w:cstheme="minorHAnsi"/>
                <w:iCs/>
                <w:sz w:val="22"/>
                <w:szCs w:val="22"/>
              </w:rPr>
              <w:t xml:space="preserve"> </w:t>
            </w:r>
          </w:p>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 xml:space="preserve">Contact Information: </w:t>
            </w:r>
          </w:p>
        </w:tc>
      </w:tr>
      <w:tr w:rsidR="0031457F" w:rsidTr="009C60EB">
        <w:tc>
          <w:tcPr>
            <w:tcW w:w="9464" w:type="dxa"/>
            <w:gridSpan w:val="3"/>
            <w:tcBorders>
              <w:top w:val="single" w:sz="4" w:space="0" w:color="auto"/>
              <w:left w:val="single" w:sz="4" w:space="0" w:color="auto"/>
              <w:bottom w:val="single" w:sz="4" w:space="0" w:color="auto"/>
              <w:right w:val="single" w:sz="4" w:space="0" w:color="auto"/>
            </w:tcBorders>
          </w:tcPr>
          <w:p w:rsidR="0031457F" w:rsidRDefault="0031457F" w:rsidP="006E7018">
            <w:pPr>
              <w:pStyle w:val="DocText"/>
              <w:spacing w:before="120" w:after="120" w:line="240" w:lineRule="auto"/>
              <w:rPr>
                <w:rFonts w:asciiTheme="minorHAnsi" w:hAnsiTheme="minorHAnsi" w:cstheme="minorHAnsi"/>
                <w:b/>
                <w:iCs/>
                <w:sz w:val="22"/>
                <w:szCs w:val="22"/>
              </w:rPr>
            </w:pPr>
            <w:r>
              <w:rPr>
                <w:rFonts w:asciiTheme="minorHAnsi" w:hAnsiTheme="minorHAnsi" w:cstheme="minorHAnsi"/>
                <w:b/>
                <w:iCs/>
                <w:sz w:val="22"/>
                <w:szCs w:val="22"/>
              </w:rPr>
              <w:t>Responsibilities:</w:t>
            </w:r>
          </w:p>
          <w:p w:rsidR="0031457F" w:rsidRDefault="0031457F" w:rsidP="006E7018">
            <w:pPr>
              <w:pStyle w:val="DocText"/>
              <w:spacing w:before="120" w:after="120" w:line="240" w:lineRule="auto"/>
              <w:rPr>
                <w:rFonts w:asciiTheme="minorHAnsi" w:hAnsiTheme="minorHAnsi" w:cstheme="minorHAnsi"/>
                <w:b/>
                <w:iCs/>
                <w:sz w:val="22"/>
                <w:szCs w:val="22"/>
              </w:rPr>
            </w:pPr>
          </w:p>
          <w:p w:rsidR="0031457F" w:rsidRDefault="0031457F" w:rsidP="006E7018">
            <w:pPr>
              <w:pStyle w:val="DocText"/>
              <w:spacing w:before="120" w:after="120" w:line="240" w:lineRule="auto"/>
              <w:rPr>
                <w:rFonts w:asciiTheme="minorHAnsi" w:hAnsiTheme="minorHAnsi" w:cstheme="minorHAnsi"/>
                <w:sz w:val="22"/>
                <w:szCs w:val="22"/>
              </w:rPr>
            </w:pPr>
          </w:p>
        </w:tc>
      </w:tr>
    </w:tbl>
    <w:p w:rsidR="0031457F" w:rsidRDefault="0031457F" w:rsidP="0031457F"/>
    <w:p w:rsidR="0031457F" w:rsidRDefault="0031457F" w:rsidP="0031457F">
      <w:pPr>
        <w:pStyle w:val="Heading3"/>
        <w:rPr>
          <w:rFonts w:asciiTheme="minorHAnsi" w:hAnsiTheme="minorHAnsi" w:cstheme="minorHAnsi"/>
        </w:rPr>
      </w:pPr>
      <w:bookmarkStart w:id="182" w:name="_Toc214257413"/>
      <w:bookmarkStart w:id="183" w:name="_Toc345158759"/>
      <w:bookmarkStart w:id="184" w:name="_Toc419285854"/>
      <w:r>
        <w:rPr>
          <w:rFonts w:asciiTheme="minorHAnsi" w:hAnsiTheme="minorHAnsi" w:cstheme="minorHAnsi"/>
        </w:rPr>
        <w:lastRenderedPageBreak/>
        <w:t>Key Contact Sheet</w:t>
      </w:r>
      <w:bookmarkEnd w:id="182"/>
      <w:bookmarkEnd w:id="183"/>
      <w:bookmarkEnd w:id="184"/>
    </w:p>
    <w:p w:rsidR="0031457F" w:rsidRPr="006E7018" w:rsidRDefault="0031457F" w:rsidP="006E7018">
      <w:pPr>
        <w:pStyle w:val="BoldBulTight0"/>
        <w:rPr>
          <w:u w:val="single"/>
        </w:rPr>
      </w:pPr>
      <w:r w:rsidRPr="006E7018">
        <w:rPr>
          <w:u w:val="single"/>
        </w:rPr>
        <w:t>Contact List – Internal</w:t>
      </w:r>
    </w:p>
    <w:p w:rsidR="0031457F" w:rsidRDefault="0031457F" w:rsidP="0031457F">
      <w:pPr>
        <w:pStyle w:val="DocText"/>
        <w:rPr>
          <w:rFonts w:asciiTheme="minorHAnsi" w:hAnsiTheme="minorHAnsi" w:cstheme="minorHAnsi"/>
          <w:iCs/>
          <w:sz w:val="22"/>
          <w:szCs w:val="22"/>
        </w:rPr>
      </w:pPr>
      <w:r>
        <w:rPr>
          <w:rFonts w:asciiTheme="minorHAnsi" w:hAnsiTheme="minorHAnsi" w:cstheme="minorHAnsi"/>
          <w:iCs/>
          <w:sz w:val="22"/>
          <w:szCs w:val="22"/>
        </w:rPr>
        <w:t xml:space="preserve">Use this table to document your staff emergency contact details.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1701"/>
        <w:gridCol w:w="3260"/>
        <w:gridCol w:w="2551"/>
      </w:tblGrid>
      <w:tr w:rsidR="0031457F" w:rsidTr="009C60EB">
        <w:trPr>
          <w:cantSplit/>
        </w:trPr>
        <w:tc>
          <w:tcPr>
            <w:tcW w:w="184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bottom"/>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Person</w:t>
            </w:r>
          </w:p>
        </w:tc>
        <w:tc>
          <w:tcPr>
            <w:tcW w:w="1701"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bottom"/>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Contact Number/S</w:t>
            </w:r>
          </w:p>
        </w:tc>
        <w:tc>
          <w:tcPr>
            <w:tcW w:w="326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bottom"/>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Email</w:t>
            </w:r>
          </w:p>
        </w:tc>
        <w:tc>
          <w:tcPr>
            <w:tcW w:w="2551"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bottom"/>
            <w:hideMark/>
          </w:tcPr>
          <w:p w:rsidR="0031457F" w:rsidRDefault="0031457F" w:rsidP="006E7018">
            <w:pPr>
              <w:pStyle w:val="TableHeading"/>
              <w:spacing w:line="240" w:lineRule="auto"/>
              <w:rPr>
                <w:rFonts w:asciiTheme="minorHAnsi" w:hAnsiTheme="minorHAnsi" w:cstheme="minorHAnsi"/>
                <w:bCs/>
                <w:sz w:val="22"/>
                <w:szCs w:val="22"/>
              </w:rPr>
            </w:pPr>
            <w:r>
              <w:rPr>
                <w:rFonts w:asciiTheme="minorHAnsi" w:hAnsiTheme="minorHAnsi" w:cstheme="minorHAnsi"/>
                <w:bCs/>
                <w:sz w:val="22"/>
                <w:szCs w:val="22"/>
              </w:rPr>
              <w:t>Responsibilities</w:t>
            </w:r>
          </w:p>
        </w:tc>
      </w:tr>
      <w:tr w:rsidR="0031457F" w:rsidTr="009C60EB">
        <w:trPr>
          <w:cantSplit/>
        </w:trPr>
        <w:tc>
          <w:tcPr>
            <w:tcW w:w="1844" w:type="dxa"/>
            <w:tcBorders>
              <w:top w:val="single" w:sz="4" w:space="0" w:color="auto"/>
              <w:left w:val="single" w:sz="4" w:space="0" w:color="auto"/>
              <w:bottom w:val="single" w:sz="4" w:space="0" w:color="auto"/>
              <w:right w:val="single" w:sz="4" w:space="0" w:color="auto"/>
            </w:tcBorders>
            <w:hideMark/>
          </w:tcPr>
          <w:p w:rsidR="0031457F" w:rsidRDefault="0031457F" w:rsidP="006E7018">
            <w:pPr>
              <w:pStyle w:val="DocText"/>
              <w:spacing w:before="120" w:after="120" w:line="240" w:lineRule="auto"/>
              <w:rPr>
                <w:rFonts w:asciiTheme="minorHAnsi" w:hAnsiTheme="minorHAnsi" w:cstheme="minorHAnsi"/>
                <w:iCs/>
                <w:sz w:val="22"/>
                <w:szCs w:val="22"/>
              </w:rPr>
            </w:pPr>
            <w:r>
              <w:rPr>
                <w:rFonts w:asciiTheme="minorHAnsi" w:hAnsiTheme="minorHAnsi" w:cstheme="minorHAnsi"/>
                <w:iCs/>
                <w:sz w:val="22"/>
                <w:szCs w:val="22"/>
              </w:rPr>
              <w:t>Bill Smith</w:t>
            </w:r>
          </w:p>
        </w:tc>
        <w:tc>
          <w:tcPr>
            <w:tcW w:w="1701" w:type="dxa"/>
            <w:tcBorders>
              <w:top w:val="single" w:sz="4" w:space="0" w:color="auto"/>
              <w:left w:val="single" w:sz="4" w:space="0" w:color="auto"/>
              <w:bottom w:val="single" w:sz="4" w:space="0" w:color="auto"/>
              <w:right w:val="single" w:sz="4" w:space="0" w:color="auto"/>
            </w:tcBorders>
            <w:hideMark/>
          </w:tcPr>
          <w:p w:rsidR="0031457F" w:rsidRDefault="0031457F" w:rsidP="006E7018">
            <w:pPr>
              <w:autoSpaceDE w:val="0"/>
              <w:autoSpaceDN w:val="0"/>
              <w:adjustRightInd w:val="0"/>
              <w:spacing w:before="120" w:after="120" w:line="240" w:lineRule="auto"/>
              <w:rPr>
                <w:rFonts w:cstheme="minorHAnsi"/>
              </w:rPr>
            </w:pPr>
            <w:r>
              <w:rPr>
                <w:rFonts w:cstheme="minorHAnsi"/>
                <w:iCs/>
              </w:rPr>
              <w:t>0400 000 000</w:t>
            </w:r>
          </w:p>
        </w:tc>
        <w:tc>
          <w:tcPr>
            <w:tcW w:w="3260" w:type="dxa"/>
            <w:tcBorders>
              <w:top w:val="single" w:sz="4" w:space="0" w:color="auto"/>
              <w:left w:val="single" w:sz="4" w:space="0" w:color="auto"/>
              <w:bottom w:val="single" w:sz="4" w:space="0" w:color="auto"/>
              <w:right w:val="single" w:sz="4" w:space="0" w:color="auto"/>
            </w:tcBorders>
            <w:hideMark/>
          </w:tcPr>
          <w:p w:rsidR="0031457F" w:rsidRDefault="0031457F" w:rsidP="006E7018">
            <w:pPr>
              <w:autoSpaceDE w:val="0"/>
              <w:autoSpaceDN w:val="0"/>
              <w:adjustRightInd w:val="0"/>
              <w:spacing w:before="120" w:after="120" w:line="240" w:lineRule="auto"/>
              <w:rPr>
                <w:rFonts w:cstheme="minorHAnsi"/>
              </w:rPr>
            </w:pPr>
            <w:proofErr w:type="spellStart"/>
            <w:r>
              <w:rPr>
                <w:rFonts w:cstheme="minorHAnsi"/>
                <w:iCs/>
              </w:rPr>
              <w:t>Bill.Smith</w:t>
            </w:r>
            <w:proofErr w:type="spellEnd"/>
            <w:r>
              <w:rPr>
                <w:rFonts w:cstheme="minorHAnsi"/>
                <w:iCs/>
              </w:rPr>
              <w:t>@</w:t>
            </w:r>
          </w:p>
        </w:tc>
        <w:tc>
          <w:tcPr>
            <w:tcW w:w="2551" w:type="dxa"/>
            <w:tcBorders>
              <w:top w:val="single" w:sz="4" w:space="0" w:color="auto"/>
              <w:left w:val="single" w:sz="4" w:space="0" w:color="auto"/>
              <w:bottom w:val="single" w:sz="4" w:space="0" w:color="auto"/>
              <w:right w:val="single" w:sz="4" w:space="0" w:color="auto"/>
            </w:tcBorders>
            <w:hideMark/>
          </w:tcPr>
          <w:p w:rsidR="0031457F" w:rsidRDefault="0031457F" w:rsidP="006E7018">
            <w:pPr>
              <w:autoSpaceDE w:val="0"/>
              <w:autoSpaceDN w:val="0"/>
              <w:adjustRightInd w:val="0"/>
              <w:spacing w:before="120" w:after="120" w:line="240" w:lineRule="auto"/>
              <w:rPr>
                <w:rFonts w:cstheme="minorHAnsi"/>
              </w:rPr>
            </w:pPr>
            <w:r>
              <w:rPr>
                <w:rFonts w:cstheme="minorHAnsi"/>
                <w:iCs/>
              </w:rPr>
              <w:t>Team Leader</w:t>
            </w:r>
          </w:p>
        </w:tc>
      </w:tr>
      <w:tr w:rsidR="0031457F" w:rsidTr="009C60EB">
        <w:trPr>
          <w:cantSplit/>
        </w:trPr>
        <w:tc>
          <w:tcPr>
            <w:tcW w:w="1844" w:type="dxa"/>
            <w:tcBorders>
              <w:top w:val="single" w:sz="4" w:space="0" w:color="auto"/>
              <w:left w:val="single" w:sz="4" w:space="0" w:color="auto"/>
              <w:bottom w:val="single" w:sz="4" w:space="0" w:color="auto"/>
              <w:right w:val="single" w:sz="4" w:space="0" w:color="auto"/>
            </w:tcBorders>
            <w:hideMark/>
          </w:tcPr>
          <w:p w:rsidR="0031457F" w:rsidRDefault="0031457F" w:rsidP="006E7018">
            <w:pPr>
              <w:autoSpaceDE w:val="0"/>
              <w:autoSpaceDN w:val="0"/>
              <w:adjustRightInd w:val="0"/>
              <w:spacing w:before="120" w:after="120" w:line="240" w:lineRule="auto"/>
              <w:rPr>
                <w:rFonts w:cstheme="minorHAnsi"/>
              </w:rPr>
            </w:pPr>
            <w:r>
              <w:rPr>
                <w:rFonts w:cstheme="minorHAnsi"/>
                <w:iCs/>
              </w:rPr>
              <w:t>John Jones</w:t>
            </w:r>
          </w:p>
        </w:tc>
        <w:tc>
          <w:tcPr>
            <w:tcW w:w="1701" w:type="dxa"/>
            <w:tcBorders>
              <w:top w:val="single" w:sz="4" w:space="0" w:color="auto"/>
              <w:left w:val="single" w:sz="4" w:space="0" w:color="auto"/>
              <w:bottom w:val="single" w:sz="4" w:space="0" w:color="auto"/>
              <w:right w:val="single" w:sz="4" w:space="0" w:color="auto"/>
            </w:tcBorders>
            <w:hideMark/>
          </w:tcPr>
          <w:p w:rsidR="0031457F" w:rsidRDefault="0031457F" w:rsidP="006E7018">
            <w:pPr>
              <w:autoSpaceDE w:val="0"/>
              <w:autoSpaceDN w:val="0"/>
              <w:adjustRightInd w:val="0"/>
              <w:spacing w:before="120" w:after="120" w:line="240" w:lineRule="auto"/>
              <w:rPr>
                <w:rFonts w:cstheme="minorHAnsi"/>
              </w:rPr>
            </w:pPr>
            <w:r>
              <w:rPr>
                <w:rFonts w:cstheme="minorHAnsi"/>
                <w:iCs/>
              </w:rPr>
              <w:t>0400 001 001</w:t>
            </w:r>
          </w:p>
        </w:tc>
        <w:tc>
          <w:tcPr>
            <w:tcW w:w="3260" w:type="dxa"/>
            <w:tcBorders>
              <w:top w:val="single" w:sz="4" w:space="0" w:color="auto"/>
              <w:left w:val="single" w:sz="4" w:space="0" w:color="auto"/>
              <w:bottom w:val="single" w:sz="4" w:space="0" w:color="auto"/>
              <w:right w:val="single" w:sz="4" w:space="0" w:color="auto"/>
            </w:tcBorders>
            <w:hideMark/>
          </w:tcPr>
          <w:p w:rsidR="0031457F" w:rsidRDefault="0031457F" w:rsidP="006E7018">
            <w:pPr>
              <w:autoSpaceDE w:val="0"/>
              <w:autoSpaceDN w:val="0"/>
              <w:adjustRightInd w:val="0"/>
              <w:spacing w:before="120" w:after="120" w:line="240" w:lineRule="auto"/>
              <w:rPr>
                <w:rFonts w:cstheme="minorHAnsi"/>
              </w:rPr>
            </w:pPr>
            <w:proofErr w:type="spellStart"/>
            <w:r>
              <w:rPr>
                <w:rFonts w:cstheme="minorHAnsi"/>
                <w:iCs/>
              </w:rPr>
              <w:t>John.Jones</w:t>
            </w:r>
            <w:proofErr w:type="spellEnd"/>
            <w:r>
              <w:rPr>
                <w:rFonts w:cstheme="minorHAnsi"/>
                <w:iCs/>
              </w:rPr>
              <w:t>@</w:t>
            </w:r>
          </w:p>
        </w:tc>
        <w:tc>
          <w:tcPr>
            <w:tcW w:w="2551" w:type="dxa"/>
            <w:tcBorders>
              <w:top w:val="single" w:sz="4" w:space="0" w:color="auto"/>
              <w:left w:val="single" w:sz="4" w:space="0" w:color="auto"/>
              <w:bottom w:val="single" w:sz="4" w:space="0" w:color="auto"/>
              <w:right w:val="single" w:sz="4" w:space="0" w:color="auto"/>
            </w:tcBorders>
            <w:hideMark/>
          </w:tcPr>
          <w:p w:rsidR="0031457F" w:rsidRDefault="0031457F" w:rsidP="006E7018">
            <w:pPr>
              <w:autoSpaceDE w:val="0"/>
              <w:autoSpaceDN w:val="0"/>
              <w:adjustRightInd w:val="0"/>
              <w:spacing w:before="120" w:after="120" w:line="240" w:lineRule="auto"/>
              <w:rPr>
                <w:rFonts w:cstheme="minorHAnsi"/>
              </w:rPr>
            </w:pPr>
            <w:r>
              <w:rPr>
                <w:rFonts w:cstheme="minorHAnsi"/>
                <w:iCs/>
              </w:rPr>
              <w:t>Alternate Team Leader</w:t>
            </w:r>
          </w:p>
        </w:tc>
      </w:tr>
    </w:tbl>
    <w:p w:rsidR="0031457F" w:rsidRDefault="0031457F" w:rsidP="0031457F">
      <w:pPr>
        <w:rPr>
          <w:rFonts w:cstheme="minorHAnsi"/>
        </w:rPr>
      </w:pPr>
    </w:p>
    <w:p w:rsidR="0031457F" w:rsidRDefault="0031457F" w:rsidP="0031457F">
      <w:pPr>
        <w:spacing w:after="0" w:line="240" w:lineRule="auto"/>
        <w:rPr>
          <w:rFonts w:cstheme="minorHAnsi"/>
          <w:u w:val="single"/>
        </w:rPr>
      </w:pPr>
      <w:r>
        <w:rPr>
          <w:rFonts w:cstheme="minorHAnsi"/>
          <w:u w:val="single"/>
        </w:rPr>
        <w:br w:type="page"/>
      </w:r>
    </w:p>
    <w:p w:rsidR="0031457F" w:rsidRDefault="0031457F" w:rsidP="0031457F">
      <w:pPr>
        <w:pStyle w:val="Heading3"/>
      </w:pPr>
      <w:bookmarkStart w:id="185" w:name="_Toc419285855"/>
      <w:r>
        <w:rPr>
          <w:noProof/>
        </w:rPr>
        <w:lastRenderedPageBreak/>
        <w:drawing>
          <wp:anchor distT="0" distB="0" distL="114300" distR="114300" simplePos="0" relativeHeight="251805696" behindDoc="1" locked="0" layoutInCell="1" allowOverlap="1" wp14:anchorId="6520C760" wp14:editId="358D8F3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0" name="Picture 8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5B</w:t>
      </w:r>
      <w:bookmarkEnd w:id="185"/>
    </w:p>
    <w:p w:rsidR="0031457F" w:rsidRDefault="0031457F" w:rsidP="00A84AE8">
      <w:pPr>
        <w:pStyle w:val="Heading2"/>
      </w:pPr>
      <w:r>
        <w:br w:type="page"/>
      </w:r>
    </w:p>
    <w:p w:rsidR="00A84AE8" w:rsidRPr="006E5817" w:rsidRDefault="00A84AE8" w:rsidP="00A84AE8">
      <w:pPr>
        <w:pStyle w:val="Heading2"/>
      </w:pPr>
      <w:bookmarkStart w:id="186" w:name="_Toc419285856"/>
      <w:r>
        <w:lastRenderedPageBreak/>
        <w:t>5</w:t>
      </w:r>
      <w:r w:rsidRPr="006E5817">
        <w:t xml:space="preserve">.3 – </w:t>
      </w:r>
      <w:r w:rsidR="00553F3C">
        <w:t>Support and encourage staff, and acknowledge and reward their contribution</w:t>
      </w:r>
      <w:bookmarkEnd w:id="186"/>
    </w:p>
    <w:p w:rsidR="00A84AE8" w:rsidRDefault="00A84AE8" w:rsidP="00A84AE8">
      <w:pPr>
        <w:pStyle w:val="Heading2"/>
      </w:pPr>
      <w:bookmarkStart w:id="187" w:name="_Toc419285857"/>
      <w:r>
        <w:t>5</w:t>
      </w:r>
      <w:r w:rsidRPr="006E5817">
        <w:t>.</w:t>
      </w:r>
      <w:r>
        <w:t>4</w:t>
      </w:r>
      <w:r w:rsidRPr="006E5817">
        <w:t xml:space="preserve"> – </w:t>
      </w:r>
      <w:r w:rsidR="00553F3C">
        <w:t>Regularly provide opportunities for staff to discuss work related issues</w:t>
      </w:r>
      <w:bookmarkEnd w:id="187"/>
      <w:r w:rsidR="003C46E9">
        <w:t xml:space="preserve"> </w:t>
      </w:r>
    </w:p>
    <w:p w:rsidR="0031457F" w:rsidRDefault="0031457F" w:rsidP="0031457F">
      <w:pPr>
        <w:pStyle w:val="Heading3"/>
      </w:pPr>
      <w:bookmarkStart w:id="188" w:name="_Toc345158763"/>
      <w:bookmarkStart w:id="189" w:name="_Toc419285858"/>
      <w:r>
        <w:t>Support and encourage staff</w:t>
      </w:r>
      <w:bookmarkEnd w:id="188"/>
      <w:bookmarkEnd w:id="189"/>
    </w:p>
    <w:p w:rsidR="0031457F" w:rsidRPr="009C60EB" w:rsidRDefault="0031457F" w:rsidP="009C60EB">
      <w:r w:rsidRPr="009C60EB">
        <w:t>Recognition of achievement in the form of positive feedback should be a regular management and good business practice.</w:t>
      </w:r>
      <w:r w:rsidR="009C60EB">
        <w:t xml:space="preserve"> </w:t>
      </w:r>
      <w:r w:rsidRPr="009C60EB">
        <w:t>Owners and managers are responsible for contributing to a work culture that rewards and recognises staff achievements.</w:t>
      </w:r>
    </w:p>
    <w:p w:rsidR="0031457F" w:rsidRPr="009C60EB" w:rsidRDefault="006E7018" w:rsidP="009C60EB">
      <w:pPr>
        <w:pStyle w:val="BoldBulTight0"/>
      </w:pPr>
      <w:bookmarkStart w:id="190" w:name="_Toc345158764"/>
      <w:bookmarkStart w:id="191" w:name="_Toc419285859"/>
      <w:r w:rsidRPr="009C60EB">
        <w:rPr>
          <w:noProof/>
          <w:lang w:val="en-GB"/>
        </w:rPr>
        <w:drawing>
          <wp:anchor distT="0" distB="0" distL="114300" distR="114300" simplePos="0" relativeHeight="251807744" behindDoc="1" locked="0" layoutInCell="1" allowOverlap="1" wp14:anchorId="12BBBC39" wp14:editId="473093A0">
            <wp:simplePos x="0" y="0"/>
            <wp:positionH relativeFrom="column">
              <wp:posOffset>4015105</wp:posOffset>
            </wp:positionH>
            <wp:positionV relativeFrom="paragraph">
              <wp:posOffset>238125</wp:posOffset>
            </wp:positionV>
            <wp:extent cx="2619375" cy="2157095"/>
            <wp:effectExtent l="0" t="0" r="0" b="0"/>
            <wp:wrapTight wrapText="bothSides">
              <wp:wrapPolygon edited="0">
                <wp:start x="13353" y="0"/>
                <wp:lineTo x="2356" y="954"/>
                <wp:lineTo x="785" y="1335"/>
                <wp:lineTo x="785" y="3243"/>
                <wp:lineTo x="1414" y="6295"/>
                <wp:lineTo x="1257" y="7249"/>
                <wp:lineTo x="1257" y="12399"/>
                <wp:lineTo x="1885" y="15451"/>
                <wp:lineTo x="1885" y="19457"/>
                <wp:lineTo x="2356" y="20983"/>
                <wp:lineTo x="2828" y="21365"/>
                <wp:lineTo x="14767" y="21365"/>
                <wp:lineTo x="14924" y="21174"/>
                <wp:lineTo x="15552" y="18503"/>
                <wp:lineTo x="14924" y="15451"/>
                <wp:lineTo x="18537" y="15451"/>
                <wp:lineTo x="18537" y="14688"/>
                <wp:lineTo x="14924" y="12399"/>
                <wp:lineTo x="15552" y="9347"/>
                <wp:lineTo x="18065" y="6295"/>
                <wp:lineTo x="20736" y="5341"/>
                <wp:lineTo x="20579" y="3243"/>
                <wp:lineTo x="16180" y="3243"/>
                <wp:lineTo x="16337" y="2480"/>
                <wp:lineTo x="15552" y="954"/>
                <wp:lineTo x="14767" y="0"/>
                <wp:lineTo x="13353" y="0"/>
              </wp:wrapPolygon>
            </wp:wrapTight>
            <wp:docPr id="84" name="Picture 84" descr="leading_group_cl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eading_group_clip.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19375" cy="2157095"/>
                    </a:xfrm>
                    <a:prstGeom prst="rect">
                      <a:avLst/>
                    </a:prstGeom>
                    <a:noFill/>
                  </pic:spPr>
                </pic:pic>
              </a:graphicData>
            </a:graphic>
          </wp:anchor>
        </w:drawing>
      </w:r>
      <w:r w:rsidR="0031457F" w:rsidRPr="009C60EB">
        <w:t>Create an environment where people truly participate</w:t>
      </w:r>
      <w:bookmarkEnd w:id="190"/>
      <w:bookmarkEnd w:id="191"/>
      <w:r w:rsidR="009C60EB">
        <w:t>:</w:t>
      </w:r>
    </w:p>
    <w:p w:rsidR="0031457F" w:rsidRDefault="0031457F" w:rsidP="0054089A">
      <w:pPr>
        <w:pStyle w:val="Bullets"/>
        <w:numPr>
          <w:ilvl w:val="0"/>
          <w:numId w:val="22"/>
        </w:numPr>
      </w:pPr>
      <w:r>
        <w:t>Look closely at employee engagement. Engagement is a key strategy that drives employee performance, accomplishment, and contin</w:t>
      </w:r>
      <w:r w:rsidR="009C60EB">
        <w:t>uous improvement all year long</w:t>
      </w:r>
    </w:p>
    <w:p w:rsidR="0031457F" w:rsidRDefault="0031457F" w:rsidP="0054089A">
      <w:pPr>
        <w:pStyle w:val="Bullets"/>
        <w:numPr>
          <w:ilvl w:val="0"/>
          <w:numId w:val="22"/>
        </w:numPr>
      </w:pPr>
      <w:r>
        <w:t>Employee engagement is the result of how your organisation interacts with people to drive business results</w:t>
      </w:r>
    </w:p>
    <w:p w:rsidR="0031457F" w:rsidRDefault="0031457F" w:rsidP="0054089A">
      <w:pPr>
        <w:pStyle w:val="Bullets"/>
        <w:numPr>
          <w:ilvl w:val="0"/>
          <w:numId w:val="22"/>
        </w:numPr>
      </w:pPr>
      <w:r>
        <w:t>Employees are most engaged when they are accountable and can see and measure the outcomes of their performance.</w:t>
      </w:r>
    </w:p>
    <w:p w:rsidR="0031457F" w:rsidRDefault="0031457F" w:rsidP="009C60EB">
      <w:r>
        <w:t>How you wish to acknowledge and reward employee contributions in a practical and fair manner is generally the b</w:t>
      </w:r>
      <w:r w:rsidR="009C60EB">
        <w:t>iggest issue you will encounter.</w:t>
      </w:r>
    </w:p>
    <w:p w:rsidR="009C60EB" w:rsidRPr="009C60EB" w:rsidRDefault="009C60EB" w:rsidP="009C60EB">
      <w:pPr>
        <w:pStyle w:val="BoldBulTight0"/>
      </w:pPr>
      <w:r>
        <w:t>You may have to:</w:t>
      </w:r>
    </w:p>
    <w:p w:rsidR="0031457F" w:rsidRDefault="0031457F" w:rsidP="0054089A">
      <w:pPr>
        <w:pStyle w:val="Bullets"/>
        <w:numPr>
          <w:ilvl w:val="0"/>
          <w:numId w:val="22"/>
        </w:numPr>
      </w:pPr>
      <w:r>
        <w:t>Identify, attract, motivate, reward and retain high performing staff</w:t>
      </w:r>
    </w:p>
    <w:p w:rsidR="0031457F" w:rsidRDefault="0031457F" w:rsidP="0054089A">
      <w:pPr>
        <w:pStyle w:val="Bullets"/>
        <w:numPr>
          <w:ilvl w:val="0"/>
          <w:numId w:val="22"/>
        </w:numPr>
      </w:pPr>
      <w:r>
        <w:t>Promote a close link between performance and recognition and not to confuse this with a role expectation!</w:t>
      </w:r>
    </w:p>
    <w:p w:rsidR="0031457F" w:rsidRDefault="0031457F" w:rsidP="0054089A">
      <w:pPr>
        <w:pStyle w:val="Bullets"/>
        <w:numPr>
          <w:ilvl w:val="0"/>
          <w:numId w:val="22"/>
        </w:numPr>
      </w:pPr>
      <w:r>
        <w:t>Generally a reward is made for a significant or outstanding performance tied to specific accomplishments that advances the business goals and values.</w:t>
      </w:r>
      <w:r w:rsidR="003C46E9">
        <w:t xml:space="preserve"> </w:t>
      </w:r>
      <w:r>
        <w:t>You must first identify your parameters to gauge this!</w:t>
      </w:r>
    </w:p>
    <w:p w:rsidR="0031457F" w:rsidRDefault="0031457F" w:rsidP="0054089A">
      <w:pPr>
        <w:pStyle w:val="Bullets"/>
        <w:numPr>
          <w:ilvl w:val="0"/>
          <w:numId w:val="22"/>
        </w:numPr>
      </w:pPr>
      <w:r>
        <w:t>Rewards and recognition can be for both individual and team achievement</w:t>
      </w:r>
    </w:p>
    <w:p w:rsidR="0031457F" w:rsidRDefault="0031457F" w:rsidP="0054089A">
      <w:pPr>
        <w:pStyle w:val="Bullets"/>
        <w:numPr>
          <w:ilvl w:val="0"/>
          <w:numId w:val="22"/>
        </w:numPr>
      </w:pPr>
      <w:r>
        <w:t>When issuing rewards make sure they are valued and meaningful to the staff</w:t>
      </w:r>
    </w:p>
    <w:p w:rsidR="0031457F" w:rsidRDefault="0031457F" w:rsidP="0054089A">
      <w:pPr>
        <w:pStyle w:val="Bullets"/>
        <w:numPr>
          <w:ilvl w:val="0"/>
          <w:numId w:val="22"/>
        </w:numPr>
      </w:pPr>
      <w:r>
        <w:t>Be fair and consistent when making these awards</w:t>
      </w:r>
    </w:p>
    <w:p w:rsidR="0031457F" w:rsidRDefault="0031457F" w:rsidP="0054089A">
      <w:pPr>
        <w:pStyle w:val="Bullets"/>
        <w:numPr>
          <w:ilvl w:val="0"/>
          <w:numId w:val="22"/>
        </w:numPr>
      </w:pPr>
      <w:r>
        <w:t xml:space="preserve">If setting </w:t>
      </w:r>
      <w:r w:rsidRPr="006E7018">
        <w:t>awards</w:t>
      </w:r>
      <w:r>
        <w:t xml:space="preserve"> for all staff to achieve, like employee of the month, make sure they are achievable by all staff, easy to understand and sustainable to the work unit</w:t>
      </w:r>
      <w:r w:rsidR="009C60EB">
        <w:t>.</w:t>
      </w:r>
    </w:p>
    <w:p w:rsidR="0031457F" w:rsidRDefault="0031457F" w:rsidP="0031457F">
      <w:pPr>
        <w:pStyle w:val="Heading3"/>
      </w:pPr>
      <w:bookmarkStart w:id="192" w:name="_Toc345158765"/>
      <w:bookmarkStart w:id="193" w:name="_Toc419285860"/>
      <w:r>
        <w:lastRenderedPageBreak/>
        <w:t>Explain to staff the rewards/awards program</w:t>
      </w:r>
      <w:bookmarkEnd w:id="192"/>
      <w:bookmarkEnd w:id="193"/>
    </w:p>
    <w:p w:rsidR="0031457F" w:rsidRDefault="0031457F" w:rsidP="0031457F">
      <w:pPr>
        <w:rPr>
          <w:rFonts w:cstheme="minorHAnsi"/>
        </w:rPr>
      </w:pPr>
      <w:r>
        <w:rPr>
          <w:rFonts w:cstheme="minorHAnsi"/>
        </w:rPr>
        <w:t>Reward and recognition is best identified firstly by supervisors who are at the coal face to recognise achievements and exceptional performance by staff.</w:t>
      </w:r>
    </w:p>
    <w:p w:rsidR="0031457F" w:rsidRDefault="0031457F" w:rsidP="0031457F">
      <w:pPr>
        <w:rPr>
          <w:rFonts w:cstheme="minorHAnsi"/>
        </w:rPr>
      </w:pPr>
      <w:r>
        <w:rPr>
          <w:rFonts w:cstheme="minorHAnsi"/>
        </w:rPr>
        <w:t>For a small business without that level of administration or supervision, the owner/manager can certainly do the same function.</w:t>
      </w:r>
    </w:p>
    <w:p w:rsidR="0031457F" w:rsidRDefault="0031457F" w:rsidP="0031457F">
      <w:pPr>
        <w:rPr>
          <w:rFonts w:cstheme="minorHAnsi"/>
        </w:rPr>
      </w:pPr>
      <w:r>
        <w:rPr>
          <w:rFonts w:cstheme="minorHAnsi"/>
        </w:rPr>
        <w:t>It might assist to create a ‘template’ or guide as to the various components that you feel would be best suited to identifying exceptional performance by an individual or a team.</w:t>
      </w:r>
    </w:p>
    <w:p w:rsidR="0031457F" w:rsidRDefault="0031457F" w:rsidP="0031457F">
      <w:pPr>
        <w:pStyle w:val="BoldBulTight0"/>
      </w:pPr>
      <w:r>
        <w:t>Examples</w:t>
      </w:r>
      <w:r w:rsidR="009C60EB">
        <w:t>:</w:t>
      </w:r>
    </w:p>
    <w:p w:rsidR="0031457F" w:rsidRDefault="006E7018" w:rsidP="0054089A">
      <w:pPr>
        <w:pStyle w:val="Bullets"/>
        <w:numPr>
          <w:ilvl w:val="0"/>
          <w:numId w:val="22"/>
        </w:numPr>
        <w:spacing w:line="240" w:lineRule="auto"/>
      </w:pPr>
      <w:r>
        <w:rPr>
          <w:noProof/>
          <w:lang w:val="en-GB"/>
        </w:rPr>
        <w:drawing>
          <wp:anchor distT="0" distB="0" distL="114300" distR="114300" simplePos="0" relativeHeight="251808768" behindDoc="1" locked="0" layoutInCell="1" allowOverlap="1" wp14:anchorId="2D9C2E74" wp14:editId="5BAEDD00">
            <wp:simplePos x="0" y="0"/>
            <wp:positionH relativeFrom="column">
              <wp:posOffset>4454525</wp:posOffset>
            </wp:positionH>
            <wp:positionV relativeFrom="paragraph">
              <wp:posOffset>106680</wp:posOffset>
            </wp:positionV>
            <wp:extent cx="2211070" cy="2211070"/>
            <wp:effectExtent l="0" t="0" r="0" b="0"/>
            <wp:wrapTight wrapText="bothSides">
              <wp:wrapPolygon edited="0">
                <wp:start x="0" y="0"/>
                <wp:lineTo x="0" y="21401"/>
                <wp:lineTo x="21401" y="21401"/>
                <wp:lineTo x="21401" y="0"/>
                <wp:lineTo x="0" y="0"/>
              </wp:wrapPolygon>
            </wp:wrapTight>
            <wp:docPr id="83" name="Picture 83" descr="winners_on_podi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winners_on_podium_800_wht.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11070" cy="2211070"/>
                    </a:xfrm>
                    <a:prstGeom prst="rect">
                      <a:avLst/>
                    </a:prstGeom>
                    <a:noFill/>
                  </pic:spPr>
                </pic:pic>
              </a:graphicData>
            </a:graphic>
          </wp:anchor>
        </w:drawing>
      </w:r>
      <w:r w:rsidR="0031457F">
        <w:t>Exceptional performance that is consistently assessed as exceeding objectives set</w:t>
      </w:r>
    </w:p>
    <w:p w:rsidR="0031457F" w:rsidRDefault="0031457F" w:rsidP="0054089A">
      <w:pPr>
        <w:pStyle w:val="Bullets"/>
        <w:numPr>
          <w:ilvl w:val="0"/>
          <w:numId w:val="22"/>
        </w:numPr>
        <w:spacing w:line="240" w:lineRule="auto"/>
      </w:pPr>
      <w:r>
        <w:t>Exceeding set benchmarks that all employees can strive to exceed</w:t>
      </w:r>
    </w:p>
    <w:p w:rsidR="0031457F" w:rsidRDefault="0031457F" w:rsidP="0054089A">
      <w:pPr>
        <w:pStyle w:val="Bullets"/>
        <w:numPr>
          <w:ilvl w:val="0"/>
          <w:numId w:val="22"/>
        </w:numPr>
        <w:spacing w:line="240" w:lineRule="auto"/>
      </w:pPr>
      <w:r>
        <w:t>Exceptional performance can be identified for both the demonstrated or visible results of effort, and also those ‘quiet achievers’ who are there supporting and enabling others to succeed in their jobs.</w:t>
      </w:r>
      <w:r w:rsidR="003C46E9">
        <w:t xml:space="preserve"> </w:t>
      </w:r>
    </w:p>
    <w:p w:rsidR="0031457F" w:rsidRDefault="0031457F" w:rsidP="0054089A">
      <w:pPr>
        <w:pStyle w:val="Bullets"/>
        <w:numPr>
          <w:ilvl w:val="0"/>
          <w:numId w:val="22"/>
        </w:numPr>
        <w:spacing w:line="240" w:lineRule="auto"/>
      </w:pPr>
      <w:r>
        <w:t>Exceptional performance can include the demonstration of excellent job knowledge</w:t>
      </w:r>
    </w:p>
    <w:p w:rsidR="0031457F" w:rsidRDefault="0031457F" w:rsidP="0054089A">
      <w:pPr>
        <w:pStyle w:val="Bullets"/>
        <w:numPr>
          <w:ilvl w:val="0"/>
          <w:numId w:val="22"/>
        </w:numPr>
        <w:spacing w:line="240" w:lineRule="auto"/>
      </w:pPr>
      <w:r>
        <w:t>Exceptional performance also includes consistently upholding the values and policies of the business or organisation</w:t>
      </w:r>
      <w:r w:rsidR="009C60EB">
        <w:t>.</w:t>
      </w:r>
    </w:p>
    <w:p w:rsidR="0031457F" w:rsidRDefault="0031457F" w:rsidP="0031457F">
      <w:pPr>
        <w:pStyle w:val="BoldBulTight0"/>
      </w:pPr>
      <w:r>
        <w:t>Rewards themselves can be many and varied:</w:t>
      </w:r>
    </w:p>
    <w:p w:rsidR="0031457F" w:rsidRDefault="0031457F" w:rsidP="0054089A">
      <w:pPr>
        <w:pStyle w:val="Bullets"/>
        <w:numPr>
          <w:ilvl w:val="0"/>
          <w:numId w:val="22"/>
        </w:numPr>
        <w:spacing w:line="240" w:lineRule="auto"/>
      </w:pPr>
      <w:r>
        <w:t>Support employees in the first place by giving encouragement and advice</w:t>
      </w:r>
    </w:p>
    <w:p w:rsidR="0031457F" w:rsidRDefault="0031457F" w:rsidP="0054089A">
      <w:pPr>
        <w:pStyle w:val="Bullets"/>
        <w:numPr>
          <w:ilvl w:val="0"/>
          <w:numId w:val="22"/>
        </w:numPr>
        <w:spacing w:line="240" w:lineRule="auto"/>
      </w:pPr>
      <w:r>
        <w:t>Simple acknowledgement and compliments go a long way to encouraging employees to go a step further</w:t>
      </w:r>
    </w:p>
    <w:p w:rsidR="0031457F" w:rsidRDefault="00C33F19" w:rsidP="0054089A">
      <w:pPr>
        <w:pStyle w:val="Bullets"/>
        <w:numPr>
          <w:ilvl w:val="0"/>
          <w:numId w:val="22"/>
        </w:numPr>
        <w:spacing w:line="240" w:lineRule="auto"/>
      </w:pPr>
      <w:r>
        <w:t xml:space="preserve"> I</w:t>
      </w:r>
      <w:r w:rsidR="0031457F">
        <w:t>nformal rewards may be monetary or non-monetary and are best served when they are spontaneous and come with sincere appreciation</w:t>
      </w:r>
      <w:r w:rsidR="009C60EB">
        <w:t xml:space="preserve"> of individual or group efforts</w:t>
      </w:r>
    </w:p>
    <w:p w:rsidR="0031457F" w:rsidRDefault="0031457F" w:rsidP="0054089A">
      <w:pPr>
        <w:pStyle w:val="Bullets"/>
        <w:numPr>
          <w:ilvl w:val="0"/>
          <w:numId w:val="22"/>
        </w:numPr>
        <w:spacing w:line="240" w:lineRule="auto"/>
      </w:pPr>
      <w:r>
        <w:t>Formal financial rewards are best if they are pre-determined rewards and should form part of the overall benefits of employment for all staff to strive to achieve</w:t>
      </w:r>
    </w:p>
    <w:p w:rsidR="0031457F" w:rsidRDefault="0031457F" w:rsidP="0054089A">
      <w:pPr>
        <w:pStyle w:val="Bullets"/>
        <w:numPr>
          <w:ilvl w:val="0"/>
          <w:numId w:val="22"/>
        </w:numPr>
        <w:spacing w:line="240" w:lineRule="auto"/>
      </w:pPr>
      <w:r>
        <w:t>Formal rewards are used to highlight the opportunities that can exist for all staff based on performance and achievement contributions and accomplishments</w:t>
      </w:r>
    </w:p>
    <w:p w:rsidR="0031457F" w:rsidRDefault="0031457F" w:rsidP="0054089A">
      <w:pPr>
        <w:pStyle w:val="Bullets"/>
        <w:numPr>
          <w:ilvl w:val="0"/>
          <w:numId w:val="22"/>
        </w:numPr>
        <w:spacing w:line="240" w:lineRule="auto"/>
      </w:pPr>
      <w:r>
        <w:t xml:space="preserve">Formal </w:t>
      </w:r>
      <w:r w:rsidRPr="006E7018">
        <w:t xml:space="preserve">awards </w:t>
      </w:r>
      <w:r>
        <w:t>for excellence are usually achieved through nomination and are assessed by an independent committee</w:t>
      </w:r>
      <w:r w:rsidR="003C46E9">
        <w:t xml:space="preserve"> </w:t>
      </w:r>
      <w:r>
        <w:t xml:space="preserve">with selection criteria based on demonstrated evidence </w:t>
      </w:r>
    </w:p>
    <w:p w:rsidR="0031457F" w:rsidRDefault="0031457F" w:rsidP="0054089A">
      <w:pPr>
        <w:pStyle w:val="Bullets"/>
        <w:numPr>
          <w:ilvl w:val="0"/>
          <w:numId w:val="22"/>
        </w:numPr>
        <w:spacing w:line="240" w:lineRule="auto"/>
      </w:pPr>
      <w:r>
        <w:t>Formal awards or rewards are also presented at a ceremony based on an event or a company event such as an anniversary, or an annual occurrence</w:t>
      </w:r>
      <w:r w:rsidR="0060416B">
        <w:t>.</w:t>
      </w:r>
    </w:p>
    <w:p w:rsidR="0031457F" w:rsidRDefault="0031457F" w:rsidP="0031457F">
      <w:pPr>
        <w:spacing w:after="0" w:line="240" w:lineRule="auto"/>
        <w:rPr>
          <w:b/>
        </w:rPr>
      </w:pPr>
      <w:r>
        <w:br w:type="page"/>
      </w:r>
    </w:p>
    <w:p w:rsidR="0031457F" w:rsidRDefault="0031457F" w:rsidP="0031457F">
      <w:pPr>
        <w:pStyle w:val="BoldBulTight0"/>
      </w:pPr>
      <w:r>
        <w:lastRenderedPageBreak/>
        <w:t>Rewards can be demonstrated as a work process:</w:t>
      </w:r>
    </w:p>
    <w:p w:rsidR="0031457F" w:rsidRDefault="0031457F" w:rsidP="0031457F">
      <w:pPr>
        <w:rPr>
          <w:rFonts w:cstheme="minorHAnsi"/>
        </w:rPr>
      </w:pPr>
      <w:r>
        <w:rPr>
          <w:rFonts w:cstheme="minorHAnsi"/>
          <w:noProof/>
          <w:lang w:val="en-GB"/>
        </w:rPr>
        <w:drawing>
          <wp:inline distT="0" distB="0" distL="0" distR="0" wp14:anchorId="5E612011" wp14:editId="4F180890">
            <wp:extent cx="4157345" cy="2052320"/>
            <wp:effectExtent l="76200" t="57150" r="90805" b="119380"/>
            <wp:docPr id="81" name="Diagram 8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31457F" w:rsidRDefault="0031457F" w:rsidP="0031457F">
      <w:pPr>
        <w:pStyle w:val="BoldBulTight0"/>
      </w:pPr>
      <w:r>
        <w:t>Examples of more ‘flexible’ recognition:</w:t>
      </w:r>
    </w:p>
    <w:p w:rsidR="0031457F" w:rsidRDefault="0031457F" w:rsidP="0054089A">
      <w:pPr>
        <w:pStyle w:val="Bullets"/>
        <w:numPr>
          <w:ilvl w:val="0"/>
          <w:numId w:val="22"/>
        </w:numPr>
      </w:pPr>
      <w:r>
        <w:t>Flexible work schedules</w:t>
      </w:r>
    </w:p>
    <w:p w:rsidR="0031457F" w:rsidRDefault="0031457F" w:rsidP="0054089A">
      <w:pPr>
        <w:pStyle w:val="Bullets"/>
        <w:numPr>
          <w:ilvl w:val="0"/>
          <w:numId w:val="22"/>
        </w:numPr>
      </w:pPr>
      <w:r>
        <w:t>Give time for family or personal issues</w:t>
      </w:r>
    </w:p>
    <w:p w:rsidR="0031457F" w:rsidRDefault="0031457F" w:rsidP="0054089A">
      <w:pPr>
        <w:pStyle w:val="Bullets"/>
        <w:numPr>
          <w:ilvl w:val="0"/>
          <w:numId w:val="22"/>
        </w:numPr>
      </w:pPr>
      <w:r>
        <w:t>Send a handwritten note (</w:t>
      </w:r>
      <w:r w:rsidRPr="006E7018">
        <w:t xml:space="preserve">not </w:t>
      </w:r>
      <w:r>
        <w:t>an email or tex</w:t>
      </w:r>
      <w:r w:rsidR="0084356B">
        <w:t xml:space="preserve">t/twitter/blog post or </w:t>
      </w:r>
      <w:r w:rsidR="00903223">
        <w:t>Facebook</w:t>
      </w:r>
      <w:r>
        <w:t>)</w:t>
      </w:r>
    </w:p>
    <w:p w:rsidR="0031457F" w:rsidRDefault="0031457F" w:rsidP="0054089A">
      <w:pPr>
        <w:pStyle w:val="Bullets"/>
        <w:numPr>
          <w:ilvl w:val="0"/>
          <w:numId w:val="22"/>
        </w:numPr>
      </w:pPr>
      <w:r>
        <w:t>Make their work fun. Create a weekly event to boost morale</w:t>
      </w:r>
    </w:p>
    <w:p w:rsidR="0031457F" w:rsidRDefault="0031457F" w:rsidP="0054089A">
      <w:pPr>
        <w:pStyle w:val="Bullets"/>
        <w:numPr>
          <w:ilvl w:val="0"/>
          <w:numId w:val="22"/>
        </w:numPr>
      </w:pPr>
      <w:r>
        <w:t>Reward effort as well as success, e.g., 'the best idea that didn't work'</w:t>
      </w:r>
    </w:p>
    <w:p w:rsidR="0031457F" w:rsidRDefault="0031457F" w:rsidP="0054089A">
      <w:pPr>
        <w:pStyle w:val="Bullets"/>
        <w:numPr>
          <w:ilvl w:val="0"/>
          <w:numId w:val="22"/>
        </w:numPr>
      </w:pPr>
      <w:r>
        <w:t>Appl</w:t>
      </w:r>
      <w:r w:rsidR="006E7018">
        <w:t xml:space="preserve">aud their efforts — </w:t>
      </w:r>
      <w:r>
        <w:t>have your entire staff give an individual who has shown an exceptional quality a standing ovation at the next meeting or lunch break</w:t>
      </w:r>
      <w:r w:rsidR="0060416B">
        <w:t>.</w:t>
      </w:r>
    </w:p>
    <w:p w:rsidR="0031457F" w:rsidRPr="006E7018" w:rsidRDefault="0031457F" w:rsidP="0060416B">
      <w:pPr>
        <w:pStyle w:val="Heading3"/>
      </w:pPr>
      <w:r w:rsidRPr="006E7018">
        <w:t>Regularly provide opportunities for staff to discuss work related issues</w:t>
      </w:r>
    </w:p>
    <w:p w:rsidR="0031457F" w:rsidRPr="006E7018" w:rsidRDefault="0060416B" w:rsidP="006E7018">
      <w:pPr>
        <w:pStyle w:val="BoldBulTight0"/>
      </w:pPr>
      <w:r>
        <w:t>An example of the ‘open door’ policy:</w:t>
      </w:r>
    </w:p>
    <w:p w:rsidR="0031457F" w:rsidRDefault="0031457F" w:rsidP="0054089A">
      <w:pPr>
        <w:pStyle w:val="Bullets"/>
        <w:numPr>
          <w:ilvl w:val="0"/>
          <w:numId w:val="22"/>
        </w:numPr>
      </w:pPr>
      <w:r>
        <w:t xml:space="preserve">You have decided to adopt an Open Door Policy for all employees to create more opportunities for staff </w:t>
      </w:r>
      <w:r w:rsidR="0060416B">
        <w:t>to discuss work related issues</w:t>
      </w:r>
    </w:p>
    <w:p w:rsidR="0031457F" w:rsidRDefault="0060416B" w:rsidP="0054089A">
      <w:pPr>
        <w:pStyle w:val="Bullets"/>
        <w:numPr>
          <w:ilvl w:val="0"/>
          <w:numId w:val="22"/>
        </w:numPr>
      </w:pPr>
      <w:r>
        <w:t>The door is open to every employee</w:t>
      </w:r>
    </w:p>
    <w:p w:rsidR="0031457F" w:rsidRDefault="0031457F" w:rsidP="0054089A">
      <w:pPr>
        <w:pStyle w:val="Bullets"/>
        <w:numPr>
          <w:ilvl w:val="0"/>
          <w:numId w:val="22"/>
        </w:numPr>
      </w:pPr>
      <w:r>
        <w:t>The purpose of an open door policy is to encourage open communication, feedback, and discussion about any matte</w:t>
      </w:r>
      <w:r w:rsidR="0060416B">
        <w:t>r of importance to an employee</w:t>
      </w:r>
    </w:p>
    <w:p w:rsidR="0031457F" w:rsidRDefault="0031457F" w:rsidP="0054089A">
      <w:pPr>
        <w:pStyle w:val="Bullets"/>
        <w:numPr>
          <w:ilvl w:val="0"/>
          <w:numId w:val="22"/>
        </w:numPr>
      </w:pPr>
      <w:r>
        <w:t>An open door policy means that employees are free to talk with the manager at any time.</w:t>
      </w:r>
    </w:p>
    <w:p w:rsidR="0031457F" w:rsidRPr="0060416B" w:rsidRDefault="0031457F" w:rsidP="0060416B">
      <w:pPr>
        <w:pStyle w:val="BoldBulTight0"/>
      </w:pPr>
      <w:bookmarkStart w:id="194" w:name="_Toc345158766"/>
      <w:bookmarkStart w:id="195" w:name="_Toc419285861"/>
      <w:proofErr w:type="gramStart"/>
      <w:r w:rsidRPr="0060416B">
        <w:t>‘Open Door’ or just no doors?</w:t>
      </w:r>
      <w:bookmarkEnd w:id="194"/>
      <w:bookmarkEnd w:id="195"/>
      <w:proofErr w:type="gramEnd"/>
    </w:p>
    <w:p w:rsidR="0031457F" w:rsidRDefault="0031457F" w:rsidP="0031457F">
      <w:pPr>
        <w:rPr>
          <w:rFonts w:cstheme="minorHAnsi"/>
        </w:rPr>
      </w:pPr>
      <w:r>
        <w:rPr>
          <w:rFonts w:cstheme="minorHAnsi"/>
        </w:rPr>
        <w:t>The objective of providing opportunities for staff to discuss work related issues, be it an open door policy or simply trust and understanding, should be based on the willingness from the perspective of management that you want to open the communication lines to all employees.</w:t>
      </w:r>
    </w:p>
    <w:p w:rsidR="0031457F" w:rsidRPr="0060416B" w:rsidRDefault="0031457F" w:rsidP="0060416B">
      <w:r>
        <w:t>E</w:t>
      </w:r>
      <w:r w:rsidRPr="0060416B">
        <w:t xml:space="preserve">stablish a trust level with employees is the first step to ensure that you are genuinely offering opportunity to resolve workplace issues. </w:t>
      </w:r>
    </w:p>
    <w:p w:rsidR="0031457F" w:rsidRPr="0060416B" w:rsidRDefault="0031457F" w:rsidP="0060416B">
      <w:r w:rsidRPr="0060416B">
        <w:rPr>
          <w:noProof/>
          <w:lang w:val="en-GB"/>
        </w:rPr>
        <w:lastRenderedPageBreak/>
        <w:drawing>
          <wp:anchor distT="0" distB="0" distL="114300" distR="114300" simplePos="0" relativeHeight="251809792" behindDoc="1" locked="0" layoutInCell="1" allowOverlap="1" wp14:anchorId="680D54BA" wp14:editId="62784A4C">
            <wp:simplePos x="0" y="0"/>
            <wp:positionH relativeFrom="column">
              <wp:posOffset>3124200</wp:posOffset>
            </wp:positionH>
            <wp:positionV relativeFrom="paragraph">
              <wp:posOffset>228600</wp:posOffset>
            </wp:positionV>
            <wp:extent cx="3369310" cy="2524125"/>
            <wp:effectExtent l="0" t="0" r="0" b="0"/>
            <wp:wrapNone/>
            <wp:docPr id="82" name="Picture 82" descr="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x2puzz.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9310" cy="2524125"/>
                    </a:xfrm>
                    <a:prstGeom prst="rect">
                      <a:avLst/>
                    </a:prstGeom>
                    <a:noFill/>
                  </pic:spPr>
                </pic:pic>
              </a:graphicData>
            </a:graphic>
          </wp:anchor>
        </w:drawing>
      </w:r>
      <w:r w:rsidRPr="0060416B">
        <w:t>In a business where employees are comfortable in sharing their concerns, suggestions and ideas without fear of retribution and without restrictions concerning access to company managers is a sound business practice.</w:t>
      </w:r>
    </w:p>
    <w:p w:rsidR="0031457F" w:rsidRPr="0060416B" w:rsidRDefault="0031457F" w:rsidP="0060416B">
      <w:r w:rsidRPr="0060416B">
        <w:t>You want to create a feeling that they can be listened to without judgement or retribution.</w:t>
      </w:r>
    </w:p>
    <w:p w:rsidR="0031457F" w:rsidRDefault="0031457F" w:rsidP="0031457F">
      <w:pPr>
        <w:pStyle w:val="BoldBulTight0"/>
      </w:pPr>
      <w:r>
        <w:t>Employees may wish to discuss a multitude of issues:</w:t>
      </w:r>
    </w:p>
    <w:p w:rsidR="0031457F" w:rsidRDefault="0031457F" w:rsidP="0054089A">
      <w:pPr>
        <w:pStyle w:val="Bullets"/>
        <w:numPr>
          <w:ilvl w:val="0"/>
          <w:numId w:val="22"/>
        </w:numPr>
      </w:pPr>
      <w:r>
        <w:t>A complaint</w:t>
      </w:r>
    </w:p>
    <w:p w:rsidR="0031457F" w:rsidRDefault="0031457F" w:rsidP="0054089A">
      <w:pPr>
        <w:pStyle w:val="Bullets"/>
        <w:numPr>
          <w:ilvl w:val="0"/>
          <w:numId w:val="22"/>
        </w:numPr>
      </w:pPr>
      <w:r>
        <w:t>A compliment</w:t>
      </w:r>
    </w:p>
    <w:p w:rsidR="0031457F" w:rsidRDefault="0031457F" w:rsidP="0054089A">
      <w:pPr>
        <w:pStyle w:val="Bullets"/>
        <w:numPr>
          <w:ilvl w:val="0"/>
          <w:numId w:val="22"/>
        </w:numPr>
      </w:pPr>
      <w:r>
        <w:t>A suggestion</w:t>
      </w:r>
    </w:p>
    <w:p w:rsidR="0031457F" w:rsidRDefault="0031457F" w:rsidP="0054089A">
      <w:pPr>
        <w:pStyle w:val="Bullets"/>
        <w:numPr>
          <w:ilvl w:val="0"/>
          <w:numId w:val="22"/>
        </w:numPr>
      </w:pPr>
      <w:r>
        <w:t>An observation</w:t>
      </w:r>
      <w:r w:rsidR="0060416B">
        <w:t>.</w:t>
      </w:r>
    </w:p>
    <w:p w:rsidR="0031457F" w:rsidRDefault="0031457F" w:rsidP="0031457F">
      <w:pPr>
        <w:rPr>
          <w:rFonts w:cstheme="minorHAnsi"/>
        </w:rPr>
      </w:pPr>
      <w:r>
        <w:rPr>
          <w:rFonts w:cstheme="minorHAnsi"/>
        </w:rPr>
        <w:t>By listening to your employees you can better understand how the company is able to improve, to address complaints, and to foster employee understanding of the rationale for practices, processes, and decisions, from their perspective.</w:t>
      </w:r>
    </w:p>
    <w:p w:rsidR="0031457F" w:rsidRPr="0060416B" w:rsidRDefault="0031457F" w:rsidP="0060416B">
      <w:r w:rsidRPr="0060416B">
        <w:t xml:space="preserve">The business benefits by gaining valuable insight into potential problems with existing methods, procedures, and approaches. </w:t>
      </w:r>
    </w:p>
    <w:p w:rsidR="0031457F" w:rsidRPr="0060416B" w:rsidRDefault="0031457F" w:rsidP="0060416B">
      <w:r w:rsidRPr="0060416B">
        <w:t>While there may not be an easy answer or solution to every concern raided by employees, you should always give the staff the opportunity to approach you, the management or who</w:t>
      </w:r>
      <w:r w:rsidR="006E7018" w:rsidRPr="0060416B">
        <w:t xml:space="preserve">ever is the designated person, </w:t>
      </w:r>
      <w:r w:rsidRPr="0060416B">
        <w:t>with or without an open door policy.</w:t>
      </w:r>
    </w:p>
    <w:p w:rsidR="0031457F" w:rsidRDefault="0031457F" w:rsidP="0031457F">
      <w:pPr>
        <w:pStyle w:val="Heading3"/>
      </w:pPr>
      <w:bookmarkStart w:id="196" w:name="_Toc345158767"/>
      <w:bookmarkStart w:id="197" w:name="_Toc419285862"/>
      <w:r>
        <w:t>Empowerment</w:t>
      </w:r>
      <w:bookmarkEnd w:id="196"/>
      <w:bookmarkEnd w:id="197"/>
    </w:p>
    <w:p w:rsidR="0031457F" w:rsidRDefault="0031457F" w:rsidP="0031457F">
      <w:pPr>
        <w:rPr>
          <w:rFonts w:cstheme="minorHAnsi"/>
        </w:rPr>
      </w:pPr>
      <w:r>
        <w:rPr>
          <w:rFonts w:cstheme="minorHAnsi"/>
        </w:rPr>
        <w:t>Empowerment is another way of effectively providing employees with a mechanism that may reduce the necessity for employees to feel a need to always approach management with every small detail.</w:t>
      </w:r>
    </w:p>
    <w:p w:rsidR="0031457F" w:rsidRPr="0060416B" w:rsidRDefault="0031457F" w:rsidP="0060416B">
      <w:r w:rsidRPr="0060416B">
        <w:t>Empowerment is a form of communicating with your employees in a way that most formal structures rarely do.</w:t>
      </w:r>
    </w:p>
    <w:p w:rsidR="0031457F" w:rsidRPr="0060416B" w:rsidRDefault="0031457F" w:rsidP="0060416B">
      <w:r w:rsidRPr="0060416B">
        <w:t xml:space="preserve">If employees within your business or organisation feel powerless, decisions that keep the organisation moving forward, consistent with its directions, simply will not be made. </w:t>
      </w:r>
    </w:p>
    <w:p w:rsidR="0031457F" w:rsidRPr="0060416B" w:rsidRDefault="0031457F" w:rsidP="0060416B">
      <w:r w:rsidRPr="0060416B">
        <w:t>When and if a clear sense of direction has been communicated throughout an organisation, lower-level employees can initiate their own actions without vulnerability of error or the necessity to seek approval.</w:t>
      </w:r>
    </w:p>
    <w:p w:rsidR="0031457F" w:rsidRPr="0060416B" w:rsidRDefault="0031457F" w:rsidP="0060416B">
      <w:r w:rsidRPr="0060416B">
        <w:t xml:space="preserve">This most likely requires a radical departure from normal methods of communications for some businesses. </w:t>
      </w:r>
    </w:p>
    <w:p w:rsidR="0031457F" w:rsidRDefault="0031457F" w:rsidP="0031457F">
      <w:pPr>
        <w:spacing w:after="0" w:line="240" w:lineRule="auto"/>
        <w:rPr>
          <w:rFonts w:cstheme="minorHAnsi"/>
          <w:b/>
          <w:color w:val="FF0000"/>
        </w:rPr>
      </w:pPr>
      <w:r>
        <w:rPr>
          <w:rFonts w:cstheme="minorHAnsi"/>
          <w:b/>
          <w:color w:val="FF0000"/>
        </w:rPr>
        <w:br w:type="page"/>
      </w:r>
    </w:p>
    <w:p w:rsidR="0031457F" w:rsidRDefault="0031457F" w:rsidP="0031457F">
      <w:pPr>
        <w:pStyle w:val="Heading3"/>
      </w:pPr>
      <w:bookmarkStart w:id="198" w:name="_Toc419285863"/>
      <w:r>
        <w:rPr>
          <w:noProof/>
        </w:rPr>
        <w:lastRenderedPageBreak/>
        <w:drawing>
          <wp:anchor distT="0" distB="0" distL="114300" distR="114300" simplePos="0" relativeHeight="251811840" behindDoc="1" locked="0" layoutInCell="1" allowOverlap="1" wp14:anchorId="3BC72093" wp14:editId="61396E8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5" name="Picture 8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5</w:t>
      </w:r>
      <w:r w:rsidR="00FA7BF4">
        <w:t>C</w:t>
      </w:r>
      <w:bookmarkEnd w:id="198"/>
    </w:p>
    <w:p w:rsidR="0031457F" w:rsidRDefault="0031457F" w:rsidP="00A84AE8">
      <w:pPr>
        <w:pStyle w:val="Heading2"/>
      </w:pPr>
      <w:r>
        <w:br w:type="page"/>
      </w:r>
    </w:p>
    <w:p w:rsidR="00A84AE8" w:rsidRDefault="00A84AE8" w:rsidP="00A84AE8">
      <w:pPr>
        <w:pStyle w:val="Heading2"/>
      </w:pPr>
      <w:bookmarkStart w:id="199" w:name="_Toc419285864"/>
      <w:r>
        <w:lastRenderedPageBreak/>
        <w:t xml:space="preserve">5.5 – </w:t>
      </w:r>
      <w:r w:rsidR="00553F3C">
        <w:t>Develop contingency plans to cope with unexpected or extreme situations and take appropriate corrective action as required</w:t>
      </w:r>
      <w:bookmarkEnd w:id="199"/>
    </w:p>
    <w:p w:rsidR="00C411D6" w:rsidRDefault="0031457F" w:rsidP="0031457F">
      <w:pPr>
        <w:pStyle w:val="Heading3"/>
      </w:pPr>
      <w:bookmarkStart w:id="200" w:name="_Toc419285865"/>
      <w:bookmarkStart w:id="201" w:name="_Toc345158770"/>
      <w:r w:rsidRPr="001072CB">
        <w:t>Contingency plans</w:t>
      </w:r>
      <w:bookmarkEnd w:id="200"/>
      <w:r w:rsidRPr="001072CB">
        <w:t xml:space="preserve"> </w:t>
      </w:r>
    </w:p>
    <w:p w:rsidR="0031457F" w:rsidRPr="001072CB" w:rsidRDefault="00C411D6" w:rsidP="00C411D6">
      <w:pPr>
        <w:pStyle w:val="BoldBulTight0"/>
      </w:pPr>
      <w:r>
        <w:t xml:space="preserve">Contingency plans </w:t>
      </w:r>
      <w:r w:rsidR="0031457F" w:rsidRPr="001072CB">
        <w:t>may include:</w:t>
      </w:r>
      <w:bookmarkEnd w:id="201"/>
    </w:p>
    <w:p w:rsidR="0031457F" w:rsidRPr="001072CB" w:rsidRDefault="0031457F" w:rsidP="0031457F">
      <w:pPr>
        <w:pStyle w:val="Bullets"/>
      </w:pPr>
      <w:r w:rsidRPr="001072CB">
        <w:t>Accidents or emergencies</w:t>
      </w:r>
    </w:p>
    <w:p w:rsidR="0031457F" w:rsidRPr="001072CB" w:rsidRDefault="0031457F" w:rsidP="0031457F">
      <w:pPr>
        <w:pStyle w:val="Bullets"/>
      </w:pPr>
      <w:r w:rsidRPr="001072CB">
        <w:t>Environmental issues</w:t>
      </w:r>
    </w:p>
    <w:p w:rsidR="0031457F" w:rsidRPr="001072CB" w:rsidRDefault="0031457F" w:rsidP="0031457F">
      <w:pPr>
        <w:pStyle w:val="Bullets"/>
      </w:pPr>
      <w:r w:rsidRPr="001072CB">
        <w:t>Fluctuating workloads</w:t>
      </w:r>
    </w:p>
    <w:p w:rsidR="0031457F" w:rsidRPr="001072CB" w:rsidRDefault="00A822A1" w:rsidP="0031457F">
      <w:pPr>
        <w:pStyle w:val="Bullets"/>
      </w:pPr>
      <w:r>
        <w:t>WHS</w:t>
      </w:r>
    </w:p>
    <w:p w:rsidR="0031457F" w:rsidRPr="001072CB" w:rsidRDefault="0031457F" w:rsidP="0031457F">
      <w:pPr>
        <w:pStyle w:val="Bullets"/>
      </w:pPr>
      <w:r w:rsidRPr="001072CB">
        <w:t>Unpredicted customer demand/busy periods</w:t>
      </w:r>
    </w:p>
    <w:p w:rsidR="0031457F" w:rsidRPr="001072CB" w:rsidRDefault="0031457F" w:rsidP="0031457F">
      <w:pPr>
        <w:pStyle w:val="Bullets"/>
      </w:pPr>
      <w:r w:rsidRPr="001072CB">
        <w:t>Unpredicted staff shortages</w:t>
      </w:r>
      <w:r w:rsidR="0060416B">
        <w:t>.</w:t>
      </w:r>
    </w:p>
    <w:p w:rsidR="0031457F" w:rsidRPr="0060416B" w:rsidRDefault="0031457F" w:rsidP="0060416B">
      <w:r w:rsidRPr="0060416B">
        <w:t xml:space="preserve">Contingency planning for an organisation is also called developing a business </w:t>
      </w:r>
      <w:r w:rsidR="006E7018" w:rsidRPr="0060416B">
        <w:t>continuity plan</w:t>
      </w:r>
      <w:r w:rsidR="0060416B">
        <w:t>.</w:t>
      </w:r>
    </w:p>
    <w:p w:rsidR="0031457F" w:rsidRPr="00A81272" w:rsidRDefault="0031457F" w:rsidP="006E7018">
      <w:pPr>
        <w:pStyle w:val="Bullets"/>
        <w:numPr>
          <w:ilvl w:val="0"/>
          <w:numId w:val="0"/>
        </w:numPr>
      </w:pPr>
      <w:r w:rsidRPr="00A81272">
        <w:t>The purpose of developing a business continuity plan or contingency plan is to ensure the continuation of the business activities during and following any unexpected or extreme situation or incident that results in disruption to your normal operational capability.</w:t>
      </w:r>
      <w:r w:rsidR="003C46E9">
        <w:t xml:space="preserve"> </w:t>
      </w:r>
    </w:p>
    <w:p w:rsidR="0031457F" w:rsidRDefault="0031457F" w:rsidP="0031457F">
      <w:pPr>
        <w:rPr>
          <w:rFonts w:cstheme="minorHAnsi"/>
        </w:rPr>
      </w:pPr>
      <w:r>
        <w:rPr>
          <w:rFonts w:cstheme="minorHAnsi"/>
        </w:rPr>
        <w:t>These may be as provided by the examples in the range statement above, or others that are unique to your business.</w:t>
      </w:r>
    </w:p>
    <w:p w:rsidR="00C411D6" w:rsidRDefault="0031457F" w:rsidP="0031457F">
      <w:pPr>
        <w:pStyle w:val="Heading3"/>
      </w:pPr>
      <w:bookmarkStart w:id="202" w:name="_Toc419285866"/>
      <w:bookmarkStart w:id="203" w:name="_Toc345158771"/>
      <w:r w:rsidRPr="00A81272">
        <w:t>A continuity plan</w:t>
      </w:r>
      <w:bookmarkEnd w:id="202"/>
      <w:r w:rsidRPr="00A81272">
        <w:t xml:space="preserve"> </w:t>
      </w:r>
    </w:p>
    <w:p w:rsidR="0031457F" w:rsidRPr="00A81272" w:rsidRDefault="00C411D6" w:rsidP="00C411D6">
      <w:pPr>
        <w:pStyle w:val="BoldBulTight0"/>
      </w:pPr>
      <w:r>
        <w:t xml:space="preserve">A continuity plan </w:t>
      </w:r>
      <w:r w:rsidR="0031457F" w:rsidRPr="00A81272">
        <w:t>addresses the following steps:</w:t>
      </w:r>
      <w:bookmarkEnd w:id="203"/>
    </w:p>
    <w:p w:rsidR="0031457F" w:rsidRPr="0060416B" w:rsidRDefault="0031457F" w:rsidP="0031457F">
      <w:pPr>
        <w:pStyle w:val="Bullets"/>
      </w:pPr>
      <w:r w:rsidRPr="0060416B">
        <w:rPr>
          <w:b/>
        </w:rPr>
        <w:t>Planning for prevention,</w:t>
      </w:r>
      <w:r w:rsidR="0060416B" w:rsidRPr="0060416B">
        <w:rPr>
          <w:b/>
        </w:rPr>
        <w:t xml:space="preserve"> e.g., risk management planning: </w:t>
      </w:r>
      <w:r w:rsidRPr="0060416B">
        <w:rPr>
          <w:rFonts w:cstheme="minorHAnsi"/>
        </w:rPr>
        <w:t>Like all forms of risk management and potential assessment for risk it would aim to identify and address the likelihood and/or effects of a risk associated with an incident affecting your business</w:t>
      </w:r>
    </w:p>
    <w:p w:rsidR="0031457F" w:rsidRPr="0060416B" w:rsidRDefault="0031457F" w:rsidP="0031457F">
      <w:pPr>
        <w:pStyle w:val="Bullets"/>
        <w:rPr>
          <w:rFonts w:cstheme="minorHAnsi"/>
        </w:rPr>
      </w:pPr>
      <w:r w:rsidRPr="0060416B">
        <w:rPr>
          <w:b/>
        </w:rPr>
        <w:t>Being prepared and having a business impact analysis strategy on hand</w:t>
      </w:r>
      <w:r w:rsidR="0060416B" w:rsidRPr="0060416B">
        <w:rPr>
          <w:b/>
        </w:rPr>
        <w:t xml:space="preserve">: </w:t>
      </w:r>
      <w:r w:rsidRPr="0060416B">
        <w:rPr>
          <w:rFonts w:cstheme="minorHAnsi"/>
        </w:rPr>
        <w:t>This requires you to identify in advance the key activities of your business that may be adversely affected by any disruptions.</w:t>
      </w:r>
      <w:r w:rsidR="003C46E9" w:rsidRPr="0060416B">
        <w:rPr>
          <w:rFonts w:cstheme="minorHAnsi"/>
        </w:rPr>
        <w:t xml:space="preserve"> </w:t>
      </w:r>
      <w:r w:rsidRPr="0060416B">
        <w:rPr>
          <w:rFonts w:cstheme="minorHAnsi"/>
        </w:rPr>
        <w:t>It is</w:t>
      </w:r>
      <w:r w:rsidR="0060416B">
        <w:rPr>
          <w:rFonts w:cstheme="minorHAnsi"/>
        </w:rPr>
        <w:t xml:space="preserve"> usually sorted into priorities</w:t>
      </w:r>
    </w:p>
    <w:p w:rsidR="0031457F" w:rsidRPr="0060416B" w:rsidRDefault="0031457F" w:rsidP="0031457F">
      <w:pPr>
        <w:pStyle w:val="Bullets"/>
        <w:rPr>
          <w:rFonts w:cstheme="minorHAnsi"/>
        </w:rPr>
      </w:pPr>
      <w:r w:rsidRPr="0060416B">
        <w:rPr>
          <w:b/>
        </w:rPr>
        <w:t>How you go about responding by pre- planning</w:t>
      </w:r>
      <w:r w:rsidR="0060416B" w:rsidRPr="0060416B">
        <w:rPr>
          <w:b/>
        </w:rPr>
        <w:t>:</w:t>
      </w:r>
      <w:r w:rsidR="0060416B">
        <w:rPr>
          <w:b/>
        </w:rPr>
        <w:t xml:space="preserve"> </w:t>
      </w:r>
      <w:r w:rsidRPr="0060416B">
        <w:rPr>
          <w:rFonts w:cstheme="minorHAnsi"/>
        </w:rPr>
        <w:t>This function would outline the immediate actions taken to respond to an incident in terms of containment, control and minimising impact</w:t>
      </w:r>
    </w:p>
    <w:p w:rsidR="0031457F" w:rsidRPr="0060416B" w:rsidRDefault="0031457F" w:rsidP="0031457F">
      <w:pPr>
        <w:pStyle w:val="Bullets"/>
        <w:rPr>
          <w:rFonts w:cstheme="minorHAnsi"/>
        </w:rPr>
      </w:pPr>
      <w:r w:rsidRPr="0060416B">
        <w:rPr>
          <w:b/>
        </w:rPr>
        <w:t>Recovery planning</w:t>
      </w:r>
      <w:r w:rsidR="0060416B" w:rsidRPr="0060416B">
        <w:rPr>
          <w:b/>
        </w:rPr>
        <w:t xml:space="preserve">: </w:t>
      </w:r>
      <w:r w:rsidRPr="0060416B">
        <w:rPr>
          <w:rFonts w:cstheme="minorHAnsi"/>
        </w:rPr>
        <w:t>You would outline here the specific actions to take to recover from an incident in order to minimise disruption and recovery times.</w:t>
      </w:r>
    </w:p>
    <w:p w:rsidR="0031457F" w:rsidRDefault="0031457F" w:rsidP="0031457F">
      <w:pPr>
        <w:rPr>
          <w:rFonts w:cstheme="minorHAnsi"/>
        </w:rPr>
      </w:pPr>
      <w:r>
        <w:rPr>
          <w:rFonts w:cstheme="minorHAnsi"/>
          <w:noProof/>
          <w:lang w:val="en-GB"/>
        </w:rPr>
        <w:lastRenderedPageBreak/>
        <w:drawing>
          <wp:inline distT="0" distB="0" distL="0" distR="0" wp14:anchorId="73515986" wp14:editId="12E463E4">
            <wp:extent cx="4810125" cy="2628900"/>
            <wp:effectExtent l="0" t="57150" r="0" b="114300"/>
            <wp:docPr id="86" name="Diagram 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rsidR="0031457F" w:rsidRDefault="0031457F" w:rsidP="0031457F">
      <w:pPr>
        <w:rPr>
          <w:rFonts w:cstheme="minorHAnsi"/>
        </w:rPr>
      </w:pPr>
      <w:r>
        <w:rPr>
          <w:rFonts w:cstheme="minorHAnsi"/>
        </w:rPr>
        <w:t>When creating any form of policy plan, risk management assessments or continuity plan, ensure that all employees have a copy!</w:t>
      </w:r>
    </w:p>
    <w:p w:rsidR="0031457F" w:rsidRPr="0060416B" w:rsidRDefault="0031457F" w:rsidP="0060416B">
      <w:pPr>
        <w:pStyle w:val="BoldBulTight0"/>
        <w:rPr>
          <w:u w:val="single"/>
        </w:rPr>
      </w:pPr>
      <w:bookmarkStart w:id="204" w:name="_Toc345158772"/>
      <w:bookmarkStart w:id="205" w:name="_Toc419285867"/>
      <w:r w:rsidRPr="0060416B">
        <w:rPr>
          <w:u w:val="single"/>
        </w:rPr>
        <w:t>Distribution list</w:t>
      </w:r>
      <w:bookmarkEnd w:id="204"/>
      <w:bookmarkEnd w:id="205"/>
    </w:p>
    <w:p w:rsidR="0031457F" w:rsidRPr="009F4C28" w:rsidRDefault="0031457F" w:rsidP="0060416B">
      <w:r w:rsidRPr="009F4C28">
        <w:t>To assist in updating and revising the plan, an up-to-date list of all plan locations and persons supplied with a copy of the plan should be included.</w:t>
      </w:r>
    </w:p>
    <w:p w:rsidR="0031457F" w:rsidRPr="0060416B" w:rsidRDefault="0031457F" w:rsidP="0060416B">
      <w:pPr>
        <w:pStyle w:val="BoldBulTight0"/>
        <w:rPr>
          <w:u w:val="single"/>
        </w:rPr>
      </w:pPr>
      <w:bookmarkStart w:id="206" w:name="_Toc345158773"/>
      <w:bookmarkStart w:id="207" w:name="_Toc419285868"/>
      <w:r w:rsidRPr="0060416B">
        <w:rPr>
          <w:u w:val="single"/>
        </w:rPr>
        <w:t>Risk Management</w:t>
      </w:r>
      <w:bookmarkEnd w:id="206"/>
      <w:bookmarkEnd w:id="207"/>
      <w:r w:rsidRPr="0060416B">
        <w:rPr>
          <w:u w:val="single"/>
        </w:rPr>
        <w:t xml:space="preserve"> </w:t>
      </w:r>
    </w:p>
    <w:p w:rsidR="0031457F" w:rsidRPr="0060416B" w:rsidRDefault="0031457F" w:rsidP="0060416B">
      <w:r w:rsidRPr="0060416B">
        <w:t>As part of developing you contingency/continuity plan identify the things that may have an adverse effect on your business. This can be handled as part of an overall risk management assessment or a separate assessment for, say, key business functions not things like accidents, fire or flood.</w:t>
      </w:r>
    </w:p>
    <w:p w:rsidR="0031457F" w:rsidRPr="0060416B" w:rsidRDefault="0031457F" w:rsidP="0060416B">
      <w:pPr>
        <w:pStyle w:val="BoldBulTight0"/>
      </w:pPr>
      <w:r w:rsidRPr="0060416B">
        <w:t>You need to then nominate the best method of dealing with each of the identified risks.</w:t>
      </w:r>
    </w:p>
    <w:p w:rsidR="0031457F" w:rsidRPr="00B42C00" w:rsidRDefault="0031457F" w:rsidP="0060416B">
      <w:pPr>
        <w:pStyle w:val="Bullets"/>
      </w:pPr>
      <w:r w:rsidRPr="00B42C00">
        <w:t>What could cause an impact?</w:t>
      </w:r>
    </w:p>
    <w:p w:rsidR="0031457F" w:rsidRPr="00B42C00" w:rsidRDefault="0031457F" w:rsidP="0060416B">
      <w:pPr>
        <w:pStyle w:val="Bullets"/>
      </w:pPr>
      <w:r w:rsidRPr="00B42C00">
        <w:t>How serious would that impact be?</w:t>
      </w:r>
    </w:p>
    <w:p w:rsidR="0031457F" w:rsidRPr="00B42C00" w:rsidRDefault="0031457F" w:rsidP="0060416B">
      <w:pPr>
        <w:pStyle w:val="Bullets"/>
      </w:pPr>
      <w:r w:rsidRPr="00B42C00">
        <w:t>What is the likelihood of this occurring?</w:t>
      </w:r>
    </w:p>
    <w:p w:rsidR="0031457F" w:rsidRDefault="0031457F" w:rsidP="0060416B">
      <w:pPr>
        <w:pStyle w:val="Bullets"/>
      </w:pPr>
      <w:r w:rsidRPr="00B42C00">
        <w:t>Can it be reduced or eliminated?</w:t>
      </w:r>
    </w:p>
    <w:p w:rsidR="0031457F" w:rsidRDefault="0031457F" w:rsidP="0031457F">
      <w:pPr>
        <w:pStyle w:val="BoldBulTight0"/>
      </w:pPr>
      <w:r>
        <w:t>You can list them all and indicate a simple indicator such as:</w:t>
      </w:r>
    </w:p>
    <w:p w:rsidR="0031457F" w:rsidRPr="000A37CB" w:rsidRDefault="0060416B" w:rsidP="0060416B">
      <w:pPr>
        <w:pStyle w:val="Bullets"/>
      </w:pPr>
      <w:r>
        <w:t xml:space="preserve">VH = </w:t>
      </w:r>
      <w:r w:rsidR="0031457F" w:rsidRPr="000A37CB">
        <w:t>Very High</w:t>
      </w:r>
    </w:p>
    <w:p w:rsidR="0031457F" w:rsidRPr="000A37CB" w:rsidRDefault="0060416B" w:rsidP="0060416B">
      <w:pPr>
        <w:pStyle w:val="Bullets"/>
      </w:pPr>
      <w:r>
        <w:t xml:space="preserve">H = </w:t>
      </w:r>
      <w:r w:rsidR="0031457F" w:rsidRPr="000A37CB">
        <w:t>High</w:t>
      </w:r>
    </w:p>
    <w:p w:rsidR="0031457F" w:rsidRPr="000A37CB" w:rsidRDefault="0060416B" w:rsidP="0060416B">
      <w:pPr>
        <w:pStyle w:val="Bullets"/>
      </w:pPr>
      <w:r>
        <w:t xml:space="preserve">M = </w:t>
      </w:r>
      <w:r w:rsidR="0031457F" w:rsidRPr="000A37CB">
        <w:t>Medium</w:t>
      </w:r>
    </w:p>
    <w:p w:rsidR="0031457F" w:rsidRPr="000A37CB" w:rsidRDefault="0060416B" w:rsidP="0060416B">
      <w:pPr>
        <w:pStyle w:val="Bullets"/>
      </w:pPr>
      <w:r>
        <w:t>L =</w:t>
      </w:r>
      <w:r w:rsidR="0031457F" w:rsidRPr="000A37CB">
        <w:t>Low</w:t>
      </w:r>
      <w:r>
        <w:t>.</w:t>
      </w:r>
    </w:p>
    <w:p w:rsidR="0031457F" w:rsidRPr="000A37CB" w:rsidRDefault="0031457F" w:rsidP="0031457F">
      <w:pPr>
        <w:pStyle w:val="Heading3"/>
      </w:pPr>
      <w:bookmarkStart w:id="208" w:name="_Toc345158774"/>
      <w:bookmarkStart w:id="209" w:name="_Toc419285869"/>
      <w:r w:rsidRPr="000A37CB">
        <w:lastRenderedPageBreak/>
        <w:t>Impact Analysis</w:t>
      </w:r>
      <w:bookmarkEnd w:id="208"/>
      <w:bookmarkEnd w:id="209"/>
    </w:p>
    <w:p w:rsidR="0031457F" w:rsidRPr="000A37CB" w:rsidRDefault="0031457F" w:rsidP="0031457F">
      <w:pPr>
        <w:rPr>
          <w:rFonts w:cstheme="minorHAnsi"/>
        </w:rPr>
      </w:pPr>
      <w:r w:rsidRPr="000A37CB">
        <w:rPr>
          <w:rFonts w:cstheme="minorHAnsi"/>
        </w:rPr>
        <w:t>An impact analysis of your key functional areas should an unexpected or extreme situation occur should be undertaken.</w:t>
      </w:r>
    </w:p>
    <w:p w:rsidR="0031457F" w:rsidRPr="000A37CB" w:rsidRDefault="0031457F" w:rsidP="0031457F">
      <w:pPr>
        <w:rPr>
          <w:rFonts w:cstheme="minorHAnsi"/>
        </w:rPr>
      </w:pPr>
      <w:r w:rsidRPr="000A37CB">
        <w:rPr>
          <w:rFonts w:cstheme="minorHAnsi"/>
        </w:rPr>
        <w:t>Critical activities may be defined as primary business functions that must continue in order to support your business.</w:t>
      </w:r>
    </w:p>
    <w:p w:rsidR="0031457F" w:rsidRPr="00054D1E" w:rsidRDefault="0031457F" w:rsidP="0031457F">
      <w:pPr>
        <w:pStyle w:val="BoldBulTight0"/>
      </w:pPr>
      <w:r w:rsidRPr="00054D1E">
        <w:t>You need to identify:</w:t>
      </w:r>
    </w:p>
    <w:p w:rsidR="0031457F" w:rsidRPr="000A37CB" w:rsidRDefault="0031457F" w:rsidP="0031457F">
      <w:pPr>
        <w:pStyle w:val="Bullets"/>
      </w:pPr>
      <w:r w:rsidRPr="000A37CB">
        <w:t>Your critical business activities</w:t>
      </w:r>
    </w:p>
    <w:p w:rsidR="0031457F" w:rsidRPr="000A37CB" w:rsidRDefault="0031457F" w:rsidP="0031457F">
      <w:pPr>
        <w:pStyle w:val="Bullets"/>
      </w:pPr>
      <w:r w:rsidRPr="000A37CB">
        <w:t>What the impact to your business would be in the event of a disruption</w:t>
      </w:r>
    </w:p>
    <w:p w:rsidR="0031457F" w:rsidRPr="000A37CB" w:rsidRDefault="0031457F" w:rsidP="0031457F">
      <w:pPr>
        <w:pStyle w:val="Bullets"/>
      </w:pPr>
      <w:r w:rsidRPr="000A37CB">
        <w:t xml:space="preserve">How long could your business survive without performing this </w:t>
      </w:r>
      <w:r w:rsidR="001D6447" w:rsidRPr="000A37CB">
        <w:t>activity</w:t>
      </w:r>
      <w:r w:rsidR="001D6447">
        <w:t>?</w:t>
      </w:r>
    </w:p>
    <w:p w:rsidR="0031457F" w:rsidRDefault="0031457F" w:rsidP="0031457F">
      <w:pPr>
        <w:pStyle w:val="BoldBulTight0"/>
      </w:pPr>
      <w:r w:rsidRPr="000A37CB">
        <w:t xml:space="preserve">As part of your </w:t>
      </w:r>
      <w:r>
        <w:t>a</w:t>
      </w:r>
      <w:r w:rsidRPr="000A37CB">
        <w:t xml:space="preserve">nalysis you should </w:t>
      </w:r>
      <w:r>
        <w:t>also consider a recovery time for each.</w:t>
      </w:r>
    </w:p>
    <w:p w:rsidR="0031457F" w:rsidRPr="00DF6662" w:rsidRDefault="0031457F" w:rsidP="0031457F">
      <w:pPr>
        <w:pStyle w:val="Bullets"/>
      </w:pPr>
      <w:r w:rsidRPr="00DF6662">
        <w:t xml:space="preserve">What is the maximum time that the critical </w:t>
      </w:r>
      <w:proofErr w:type="gramStart"/>
      <w:r w:rsidRPr="00DF6662">
        <w:t>business function</w:t>
      </w:r>
      <w:proofErr w:type="gramEnd"/>
      <w:r w:rsidRPr="00DF6662">
        <w:t xml:space="preserve"> can lay idle or </w:t>
      </w:r>
      <w:r w:rsidR="006E7018" w:rsidRPr="00DF6662">
        <w:t>non-productive</w:t>
      </w:r>
      <w:r w:rsidRPr="00DF6662">
        <w:t xml:space="preserve"> in order </w:t>
      </w:r>
      <w:r w:rsidR="0060416B">
        <w:t>to avoid serious financial loss?</w:t>
      </w:r>
    </w:p>
    <w:p w:rsidR="0031457F" w:rsidRPr="00DF6662" w:rsidRDefault="0031457F" w:rsidP="0031457F">
      <w:pPr>
        <w:pStyle w:val="Bullets"/>
      </w:pPr>
      <w:r w:rsidRPr="00DF6662">
        <w:t>You may wish to use a template or similar format on a computer to distribute this information to employees or other external parties, such as insurance brokers</w:t>
      </w:r>
      <w:r w:rsidR="0060416B">
        <w:t xml:space="preserve"> or risk management consultants</w:t>
      </w:r>
    </w:p>
    <w:p w:rsidR="0031457F" w:rsidRPr="007C1281" w:rsidRDefault="0031457F" w:rsidP="0031457F">
      <w:pPr>
        <w:pStyle w:val="Bullets"/>
        <w:rPr>
          <w:rFonts w:cs="Calibri"/>
          <w:color w:val="181818"/>
        </w:rPr>
      </w:pPr>
      <w:r>
        <w:rPr>
          <w:rFonts w:asciiTheme="minorHAnsi" w:hAnsiTheme="minorHAnsi"/>
        </w:rPr>
        <w:t>L</w:t>
      </w:r>
      <w:r w:rsidRPr="007C1281">
        <w:rPr>
          <w:rFonts w:cs="Calibri"/>
        </w:rPr>
        <w:t>ist the business activities that must be performed to ensure your business continues to operate effectively.</w:t>
      </w:r>
      <w:r w:rsidR="003C46E9">
        <w:rPr>
          <w:rFonts w:cs="Calibri"/>
        </w:rPr>
        <w:t xml:space="preserve"> </w:t>
      </w:r>
      <w:r w:rsidRPr="007C1281">
        <w:rPr>
          <w:rFonts w:cs="Calibri"/>
        </w:rPr>
        <w:t>If you have a number of business units/departments, complete one table for each.</w:t>
      </w:r>
    </w:p>
    <w:p w:rsidR="0031457F" w:rsidRPr="007C1281" w:rsidRDefault="0031457F" w:rsidP="0031457F">
      <w:pPr>
        <w:pStyle w:val="DocText"/>
        <w:rPr>
          <w:rFonts w:ascii="Calibri" w:hAnsi="Calibri" w:cs="Calibri"/>
          <w:color w:val="181818"/>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06"/>
        <w:gridCol w:w="4571"/>
        <w:gridCol w:w="4571"/>
      </w:tblGrid>
      <w:tr w:rsidR="0031457F" w:rsidRPr="007C1281" w:rsidTr="0031457F">
        <w:trPr>
          <w:jc w:val="center"/>
        </w:trPr>
        <w:tc>
          <w:tcPr>
            <w:tcW w:w="406" w:type="dxa"/>
            <w:shd w:val="clear" w:color="auto" w:fill="E5B8B7" w:themeFill="accent2" w:themeFillTint="66"/>
          </w:tcPr>
          <w:p w:rsidR="0031457F" w:rsidRPr="007C1281" w:rsidRDefault="0031457F" w:rsidP="0060416B">
            <w:pPr>
              <w:pStyle w:val="DocText"/>
              <w:spacing w:before="120" w:after="120" w:line="240" w:lineRule="auto"/>
              <w:jc w:val="center"/>
              <w:rPr>
                <w:rFonts w:ascii="Calibri" w:hAnsi="Calibri" w:cs="Calibri"/>
                <w:b/>
                <w:color w:val="181818"/>
                <w:sz w:val="22"/>
                <w:szCs w:val="22"/>
              </w:rPr>
            </w:pPr>
          </w:p>
        </w:tc>
        <w:tc>
          <w:tcPr>
            <w:tcW w:w="4571" w:type="dxa"/>
            <w:shd w:val="clear" w:color="auto" w:fill="E5B8B7" w:themeFill="accent2" w:themeFillTint="66"/>
          </w:tcPr>
          <w:p w:rsidR="0031457F" w:rsidRPr="007C1281" w:rsidRDefault="0031457F" w:rsidP="0060416B">
            <w:pPr>
              <w:pStyle w:val="DocText"/>
              <w:spacing w:before="120" w:after="120" w:line="240" w:lineRule="auto"/>
              <w:jc w:val="center"/>
              <w:rPr>
                <w:rFonts w:ascii="Calibri" w:hAnsi="Calibri" w:cs="Calibri"/>
                <w:b/>
                <w:color w:val="0000FF"/>
                <w:sz w:val="22"/>
                <w:szCs w:val="22"/>
              </w:rPr>
            </w:pPr>
            <w:r>
              <w:rPr>
                <w:rFonts w:asciiTheme="minorHAnsi" w:hAnsiTheme="minorHAnsi" w:cstheme="minorHAnsi"/>
                <w:b/>
                <w:sz w:val="22"/>
                <w:szCs w:val="22"/>
              </w:rPr>
              <w:t>B</w:t>
            </w:r>
            <w:r w:rsidRPr="007C1281">
              <w:rPr>
                <w:rFonts w:asciiTheme="minorHAnsi" w:hAnsiTheme="minorHAnsi" w:cstheme="minorHAnsi"/>
                <w:b/>
                <w:sz w:val="22"/>
                <w:szCs w:val="22"/>
              </w:rPr>
              <w:t>usiness activity name</w:t>
            </w:r>
          </w:p>
        </w:tc>
        <w:tc>
          <w:tcPr>
            <w:tcW w:w="4571" w:type="dxa"/>
            <w:shd w:val="clear" w:color="auto" w:fill="E5B8B7" w:themeFill="accent2" w:themeFillTint="66"/>
          </w:tcPr>
          <w:p w:rsidR="0031457F" w:rsidRPr="007C1281" w:rsidRDefault="0031457F" w:rsidP="0060416B">
            <w:pPr>
              <w:pStyle w:val="DocText"/>
              <w:spacing w:before="120" w:after="120" w:line="240" w:lineRule="auto"/>
              <w:jc w:val="center"/>
              <w:rPr>
                <w:rFonts w:asciiTheme="minorHAnsi" w:hAnsiTheme="minorHAnsi" w:cstheme="minorHAnsi"/>
                <w:b/>
                <w:color w:val="0000FF"/>
                <w:sz w:val="22"/>
                <w:szCs w:val="22"/>
              </w:rPr>
            </w:pPr>
            <w:r>
              <w:rPr>
                <w:rFonts w:asciiTheme="minorHAnsi" w:hAnsiTheme="minorHAnsi" w:cstheme="minorHAnsi"/>
                <w:b/>
                <w:sz w:val="22"/>
                <w:szCs w:val="22"/>
              </w:rPr>
              <w:t>B</w:t>
            </w:r>
            <w:r w:rsidRPr="007C1281">
              <w:rPr>
                <w:rFonts w:asciiTheme="minorHAnsi" w:hAnsiTheme="minorHAnsi" w:cstheme="minorHAnsi"/>
                <w:b/>
                <w:sz w:val="22"/>
                <w:szCs w:val="22"/>
              </w:rPr>
              <w:t>usiness activity description</w:t>
            </w:r>
          </w:p>
        </w:tc>
      </w:tr>
      <w:tr w:rsidR="0031457F" w:rsidRPr="007C1281" w:rsidTr="0031457F">
        <w:trPr>
          <w:jc w:val="center"/>
        </w:trPr>
        <w:tc>
          <w:tcPr>
            <w:tcW w:w="406" w:type="dxa"/>
          </w:tcPr>
          <w:p w:rsidR="0031457F" w:rsidRPr="00340B1A" w:rsidRDefault="0031457F" w:rsidP="0060416B">
            <w:pPr>
              <w:pStyle w:val="DocText"/>
              <w:spacing w:before="120" w:after="120" w:line="240" w:lineRule="auto"/>
              <w:jc w:val="center"/>
              <w:rPr>
                <w:rFonts w:ascii="Calibri" w:hAnsi="Calibri" w:cs="Calibri"/>
                <w:b/>
                <w:color w:val="181818"/>
                <w:sz w:val="22"/>
                <w:szCs w:val="22"/>
              </w:rPr>
            </w:pPr>
            <w:r w:rsidRPr="00340B1A">
              <w:rPr>
                <w:rFonts w:asciiTheme="minorHAnsi" w:hAnsiTheme="minorHAnsi" w:cstheme="minorHAnsi"/>
                <w:b/>
                <w:color w:val="181818"/>
                <w:sz w:val="22"/>
                <w:szCs w:val="22"/>
              </w:rPr>
              <w:t>A</w:t>
            </w:r>
          </w:p>
        </w:tc>
        <w:tc>
          <w:tcPr>
            <w:tcW w:w="4571" w:type="dxa"/>
          </w:tcPr>
          <w:p w:rsidR="0031457F" w:rsidRPr="007C1281" w:rsidRDefault="0031457F" w:rsidP="0060416B">
            <w:pPr>
              <w:pStyle w:val="DocText"/>
              <w:spacing w:before="120" w:after="120" w:line="240" w:lineRule="auto"/>
              <w:rPr>
                <w:rFonts w:ascii="Calibri" w:hAnsi="Calibri" w:cs="Calibri"/>
                <w:i/>
                <w:color w:val="181818"/>
                <w:sz w:val="22"/>
                <w:szCs w:val="22"/>
              </w:rPr>
            </w:pPr>
          </w:p>
        </w:tc>
        <w:tc>
          <w:tcPr>
            <w:tcW w:w="4571" w:type="dxa"/>
          </w:tcPr>
          <w:p w:rsidR="0031457F" w:rsidRPr="007C1281" w:rsidRDefault="0031457F" w:rsidP="0060416B">
            <w:pPr>
              <w:pStyle w:val="DocText"/>
              <w:spacing w:before="120" w:after="120" w:line="240" w:lineRule="auto"/>
              <w:rPr>
                <w:rFonts w:asciiTheme="minorHAnsi" w:hAnsiTheme="minorHAnsi" w:cstheme="minorHAnsi"/>
                <w:i/>
                <w:color w:val="181818"/>
                <w:sz w:val="22"/>
                <w:szCs w:val="22"/>
              </w:rPr>
            </w:pPr>
          </w:p>
        </w:tc>
      </w:tr>
      <w:tr w:rsidR="0031457F" w:rsidRPr="007C1281" w:rsidTr="0031457F">
        <w:trPr>
          <w:jc w:val="center"/>
        </w:trPr>
        <w:tc>
          <w:tcPr>
            <w:tcW w:w="406" w:type="dxa"/>
          </w:tcPr>
          <w:p w:rsidR="0031457F" w:rsidRPr="00340B1A" w:rsidRDefault="0031457F" w:rsidP="0060416B">
            <w:pPr>
              <w:pStyle w:val="DocText"/>
              <w:spacing w:before="120" w:after="120" w:line="240" w:lineRule="auto"/>
              <w:jc w:val="center"/>
              <w:rPr>
                <w:rFonts w:ascii="Calibri" w:hAnsi="Calibri" w:cs="Calibri"/>
                <w:b/>
                <w:color w:val="181818"/>
                <w:sz w:val="22"/>
                <w:szCs w:val="22"/>
              </w:rPr>
            </w:pPr>
            <w:r w:rsidRPr="00340B1A">
              <w:rPr>
                <w:rFonts w:asciiTheme="minorHAnsi" w:hAnsiTheme="minorHAnsi" w:cstheme="minorHAnsi"/>
                <w:b/>
                <w:color w:val="181818"/>
                <w:sz w:val="22"/>
                <w:szCs w:val="22"/>
              </w:rPr>
              <w:t>B</w:t>
            </w:r>
          </w:p>
        </w:tc>
        <w:tc>
          <w:tcPr>
            <w:tcW w:w="4571" w:type="dxa"/>
          </w:tcPr>
          <w:p w:rsidR="0031457F" w:rsidRPr="007C1281" w:rsidRDefault="0031457F" w:rsidP="0060416B">
            <w:pPr>
              <w:pStyle w:val="DocText"/>
              <w:spacing w:before="120" w:after="120" w:line="240" w:lineRule="auto"/>
              <w:rPr>
                <w:rFonts w:ascii="Calibri" w:hAnsi="Calibri" w:cs="Calibri"/>
                <w:i/>
                <w:color w:val="181818"/>
                <w:sz w:val="22"/>
                <w:szCs w:val="22"/>
              </w:rPr>
            </w:pPr>
          </w:p>
        </w:tc>
        <w:tc>
          <w:tcPr>
            <w:tcW w:w="4571" w:type="dxa"/>
          </w:tcPr>
          <w:p w:rsidR="0031457F" w:rsidRPr="007C1281" w:rsidRDefault="0031457F" w:rsidP="0060416B">
            <w:pPr>
              <w:pStyle w:val="DocText"/>
              <w:spacing w:before="120" w:after="120" w:line="240" w:lineRule="auto"/>
              <w:rPr>
                <w:rFonts w:asciiTheme="minorHAnsi" w:hAnsiTheme="minorHAnsi" w:cstheme="minorHAnsi"/>
                <w:i/>
                <w:color w:val="181818"/>
                <w:sz w:val="22"/>
                <w:szCs w:val="22"/>
              </w:rPr>
            </w:pPr>
          </w:p>
        </w:tc>
      </w:tr>
      <w:tr w:rsidR="0031457F" w:rsidRPr="007C1281" w:rsidTr="0031457F">
        <w:trPr>
          <w:jc w:val="center"/>
        </w:trPr>
        <w:tc>
          <w:tcPr>
            <w:tcW w:w="406" w:type="dxa"/>
          </w:tcPr>
          <w:p w:rsidR="0031457F" w:rsidRPr="00340B1A" w:rsidRDefault="0031457F" w:rsidP="0060416B">
            <w:pPr>
              <w:pStyle w:val="DocText"/>
              <w:spacing w:before="120" w:after="120" w:line="240" w:lineRule="auto"/>
              <w:jc w:val="center"/>
              <w:rPr>
                <w:rFonts w:ascii="Calibri" w:hAnsi="Calibri" w:cs="Calibri"/>
                <w:b/>
                <w:color w:val="181818"/>
                <w:sz w:val="22"/>
                <w:szCs w:val="22"/>
              </w:rPr>
            </w:pPr>
            <w:r w:rsidRPr="00340B1A">
              <w:rPr>
                <w:rFonts w:asciiTheme="minorHAnsi" w:hAnsiTheme="minorHAnsi" w:cstheme="minorHAnsi"/>
                <w:b/>
                <w:color w:val="181818"/>
                <w:sz w:val="22"/>
                <w:szCs w:val="22"/>
              </w:rPr>
              <w:t>C</w:t>
            </w:r>
          </w:p>
        </w:tc>
        <w:tc>
          <w:tcPr>
            <w:tcW w:w="4571" w:type="dxa"/>
          </w:tcPr>
          <w:p w:rsidR="0031457F" w:rsidRPr="007C1281" w:rsidRDefault="0031457F" w:rsidP="0060416B">
            <w:pPr>
              <w:pStyle w:val="DocText"/>
              <w:spacing w:before="120" w:after="120" w:line="240" w:lineRule="auto"/>
              <w:rPr>
                <w:rFonts w:ascii="Calibri" w:hAnsi="Calibri" w:cs="Calibri"/>
                <w:color w:val="181818"/>
                <w:sz w:val="22"/>
                <w:szCs w:val="22"/>
              </w:rPr>
            </w:pPr>
          </w:p>
        </w:tc>
        <w:tc>
          <w:tcPr>
            <w:tcW w:w="4571" w:type="dxa"/>
          </w:tcPr>
          <w:p w:rsidR="0031457F" w:rsidRPr="007C1281" w:rsidRDefault="0031457F" w:rsidP="0060416B">
            <w:pPr>
              <w:pStyle w:val="DocText"/>
              <w:spacing w:before="120" w:after="120" w:line="240" w:lineRule="auto"/>
              <w:rPr>
                <w:rFonts w:asciiTheme="minorHAnsi" w:hAnsiTheme="minorHAnsi" w:cstheme="minorHAnsi"/>
                <w:color w:val="181818"/>
                <w:sz w:val="22"/>
                <w:szCs w:val="22"/>
              </w:rPr>
            </w:pPr>
          </w:p>
        </w:tc>
      </w:tr>
    </w:tbl>
    <w:p w:rsidR="0031457F" w:rsidRDefault="0031457F" w:rsidP="0031457F">
      <w:pPr>
        <w:pStyle w:val="DocText"/>
        <w:rPr>
          <w:rFonts w:asciiTheme="minorHAnsi" w:hAnsiTheme="minorHAnsi" w:cstheme="minorHAnsi"/>
          <w:sz w:val="22"/>
          <w:szCs w:val="22"/>
        </w:rPr>
      </w:pPr>
    </w:p>
    <w:p w:rsidR="0031457F" w:rsidRPr="006E7018" w:rsidRDefault="0031457F" w:rsidP="0031457F">
      <w:pPr>
        <w:pStyle w:val="BoldBulTight0"/>
        <w:rPr>
          <w:u w:val="single"/>
        </w:rPr>
      </w:pPr>
      <w:r w:rsidRPr="006E7018">
        <w:rPr>
          <w:u w:val="single"/>
        </w:rPr>
        <w:t xml:space="preserve">What are the </w:t>
      </w:r>
      <w:r w:rsidR="006E7018" w:rsidRPr="006E7018">
        <w:rPr>
          <w:rFonts w:asciiTheme="minorHAnsi" w:hAnsiTheme="minorHAnsi" w:cstheme="minorHAnsi"/>
          <w:u w:val="single"/>
        </w:rPr>
        <w:t xml:space="preserve">potential </w:t>
      </w:r>
      <w:r w:rsidRPr="006E7018">
        <w:rPr>
          <w:rFonts w:asciiTheme="minorHAnsi" w:hAnsiTheme="minorHAnsi" w:cstheme="minorHAnsi"/>
          <w:u w:val="single"/>
        </w:rPr>
        <w:t>l</w:t>
      </w:r>
      <w:r w:rsidRPr="006E7018">
        <w:rPr>
          <w:u w:val="single"/>
        </w:rPr>
        <w:t>osses if this business activity could not be provided?</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35"/>
        <w:gridCol w:w="4563"/>
      </w:tblGrid>
      <w:tr w:rsidR="0031457F" w:rsidTr="0060416B">
        <w:tc>
          <w:tcPr>
            <w:tcW w:w="4935" w:type="dxa"/>
            <w:shd w:val="clear" w:color="auto" w:fill="F2DBDB" w:themeFill="accent2" w:themeFillTint="33"/>
          </w:tcPr>
          <w:p w:rsidR="0031457F" w:rsidRPr="00340B1A" w:rsidRDefault="0031457F" w:rsidP="006E7018">
            <w:pPr>
              <w:pStyle w:val="DocText"/>
              <w:tabs>
                <w:tab w:val="num" w:pos="426"/>
              </w:tabs>
              <w:spacing w:before="120" w:after="120" w:line="240" w:lineRule="auto"/>
              <w:rPr>
                <w:rFonts w:asciiTheme="minorHAnsi" w:hAnsiTheme="minorHAnsi" w:cstheme="minorHAnsi"/>
                <w:b/>
                <w:sz w:val="22"/>
                <w:szCs w:val="22"/>
              </w:rPr>
            </w:pPr>
            <w:r w:rsidRPr="00340B1A">
              <w:rPr>
                <w:rFonts w:ascii="Calibri" w:hAnsi="Calibri" w:cs="Calibri"/>
                <w:b/>
                <w:sz w:val="22"/>
                <w:szCs w:val="22"/>
              </w:rPr>
              <w:t>Loss of Revenue</w:t>
            </w:r>
          </w:p>
        </w:tc>
        <w:tc>
          <w:tcPr>
            <w:tcW w:w="4563" w:type="dxa"/>
          </w:tcPr>
          <w:p w:rsidR="0031457F" w:rsidRDefault="0031457F" w:rsidP="006E7018">
            <w:pPr>
              <w:pStyle w:val="DocText"/>
              <w:tabs>
                <w:tab w:val="num" w:pos="426"/>
              </w:tabs>
              <w:spacing w:before="120" w:after="120" w:line="240" w:lineRule="auto"/>
              <w:rPr>
                <w:rFonts w:asciiTheme="minorHAnsi" w:hAnsiTheme="minorHAnsi" w:cstheme="minorHAnsi"/>
                <w:sz w:val="22"/>
                <w:szCs w:val="22"/>
              </w:rPr>
            </w:pPr>
          </w:p>
        </w:tc>
      </w:tr>
      <w:tr w:rsidR="0031457F" w:rsidTr="0060416B">
        <w:tc>
          <w:tcPr>
            <w:tcW w:w="4935" w:type="dxa"/>
            <w:shd w:val="clear" w:color="auto" w:fill="F2DBDB" w:themeFill="accent2" w:themeFillTint="33"/>
          </w:tcPr>
          <w:p w:rsidR="0031457F" w:rsidRPr="00340B1A" w:rsidRDefault="0031457F" w:rsidP="006E7018">
            <w:pPr>
              <w:pStyle w:val="DocText"/>
              <w:tabs>
                <w:tab w:val="num" w:pos="426"/>
              </w:tabs>
              <w:spacing w:before="120" w:after="120" w:line="240" w:lineRule="auto"/>
              <w:rPr>
                <w:rFonts w:asciiTheme="minorHAnsi" w:hAnsiTheme="minorHAnsi" w:cstheme="minorHAnsi"/>
                <w:b/>
                <w:sz w:val="22"/>
                <w:szCs w:val="22"/>
              </w:rPr>
            </w:pPr>
            <w:r w:rsidRPr="00340B1A">
              <w:rPr>
                <w:rFonts w:ascii="Calibri" w:hAnsi="Calibri" w:cs="Calibri"/>
                <w:b/>
                <w:sz w:val="22"/>
                <w:szCs w:val="22"/>
              </w:rPr>
              <w:t>Increased Costs</w:t>
            </w:r>
          </w:p>
        </w:tc>
        <w:tc>
          <w:tcPr>
            <w:tcW w:w="4563" w:type="dxa"/>
          </w:tcPr>
          <w:p w:rsidR="0031457F" w:rsidRDefault="0031457F" w:rsidP="006E7018">
            <w:pPr>
              <w:pStyle w:val="DocText"/>
              <w:tabs>
                <w:tab w:val="num" w:pos="426"/>
              </w:tabs>
              <w:spacing w:before="120" w:after="120" w:line="240" w:lineRule="auto"/>
              <w:rPr>
                <w:rFonts w:asciiTheme="minorHAnsi" w:hAnsiTheme="minorHAnsi" w:cstheme="minorHAnsi"/>
                <w:sz w:val="22"/>
                <w:szCs w:val="22"/>
              </w:rPr>
            </w:pPr>
          </w:p>
        </w:tc>
      </w:tr>
      <w:tr w:rsidR="0031457F" w:rsidTr="0060416B">
        <w:tc>
          <w:tcPr>
            <w:tcW w:w="4935" w:type="dxa"/>
            <w:shd w:val="clear" w:color="auto" w:fill="F2DBDB" w:themeFill="accent2" w:themeFillTint="33"/>
          </w:tcPr>
          <w:p w:rsidR="0031457F" w:rsidRPr="00340B1A" w:rsidRDefault="0031457F" w:rsidP="006E7018">
            <w:pPr>
              <w:pStyle w:val="DocText"/>
              <w:tabs>
                <w:tab w:val="num" w:pos="426"/>
              </w:tabs>
              <w:spacing w:before="120" w:after="120" w:line="240" w:lineRule="auto"/>
              <w:rPr>
                <w:rFonts w:asciiTheme="minorHAnsi" w:hAnsiTheme="minorHAnsi" w:cstheme="minorHAnsi"/>
                <w:b/>
                <w:sz w:val="22"/>
                <w:szCs w:val="22"/>
              </w:rPr>
            </w:pPr>
            <w:r w:rsidRPr="00340B1A">
              <w:rPr>
                <w:rFonts w:ascii="Calibri" w:hAnsi="Calibri" w:cs="Calibri"/>
                <w:b/>
                <w:sz w:val="22"/>
                <w:szCs w:val="22"/>
              </w:rPr>
              <w:t>Staffing</w:t>
            </w:r>
          </w:p>
        </w:tc>
        <w:tc>
          <w:tcPr>
            <w:tcW w:w="4563" w:type="dxa"/>
          </w:tcPr>
          <w:p w:rsidR="0031457F" w:rsidRDefault="0031457F" w:rsidP="006E7018">
            <w:pPr>
              <w:pStyle w:val="DocText"/>
              <w:tabs>
                <w:tab w:val="num" w:pos="426"/>
              </w:tabs>
              <w:spacing w:before="120" w:after="120" w:line="240" w:lineRule="auto"/>
              <w:rPr>
                <w:rFonts w:asciiTheme="minorHAnsi" w:hAnsiTheme="minorHAnsi" w:cstheme="minorHAnsi"/>
                <w:sz w:val="22"/>
                <w:szCs w:val="22"/>
              </w:rPr>
            </w:pPr>
          </w:p>
        </w:tc>
      </w:tr>
      <w:tr w:rsidR="0031457F" w:rsidTr="0060416B">
        <w:tc>
          <w:tcPr>
            <w:tcW w:w="4935" w:type="dxa"/>
            <w:shd w:val="clear" w:color="auto" w:fill="F2DBDB" w:themeFill="accent2" w:themeFillTint="33"/>
          </w:tcPr>
          <w:p w:rsidR="0031457F" w:rsidRPr="00340B1A" w:rsidRDefault="0031457F" w:rsidP="006E7018">
            <w:pPr>
              <w:pStyle w:val="DocText"/>
              <w:tabs>
                <w:tab w:val="num" w:pos="426"/>
              </w:tabs>
              <w:spacing w:before="120" w:after="120" w:line="240" w:lineRule="auto"/>
              <w:rPr>
                <w:rFonts w:asciiTheme="minorHAnsi" w:hAnsiTheme="minorHAnsi" w:cstheme="minorHAnsi"/>
                <w:b/>
                <w:sz w:val="22"/>
                <w:szCs w:val="22"/>
              </w:rPr>
            </w:pPr>
            <w:r w:rsidRPr="00340B1A">
              <w:rPr>
                <w:rFonts w:ascii="Calibri" w:hAnsi="Calibri" w:cs="Calibri"/>
                <w:b/>
                <w:sz w:val="22"/>
                <w:szCs w:val="22"/>
              </w:rPr>
              <w:t>Product/service</w:t>
            </w:r>
          </w:p>
        </w:tc>
        <w:tc>
          <w:tcPr>
            <w:tcW w:w="4563" w:type="dxa"/>
          </w:tcPr>
          <w:p w:rsidR="0031457F" w:rsidRDefault="0031457F" w:rsidP="006E7018">
            <w:pPr>
              <w:pStyle w:val="DocText"/>
              <w:tabs>
                <w:tab w:val="num" w:pos="426"/>
              </w:tabs>
              <w:spacing w:before="120" w:after="120" w:line="240" w:lineRule="auto"/>
              <w:rPr>
                <w:rFonts w:asciiTheme="minorHAnsi" w:hAnsiTheme="minorHAnsi" w:cstheme="minorHAnsi"/>
                <w:sz w:val="22"/>
                <w:szCs w:val="22"/>
              </w:rPr>
            </w:pPr>
          </w:p>
        </w:tc>
      </w:tr>
      <w:tr w:rsidR="0031457F" w:rsidTr="0060416B">
        <w:tc>
          <w:tcPr>
            <w:tcW w:w="4935" w:type="dxa"/>
            <w:shd w:val="clear" w:color="auto" w:fill="F2DBDB" w:themeFill="accent2" w:themeFillTint="33"/>
          </w:tcPr>
          <w:p w:rsidR="0031457F" w:rsidRPr="00340B1A" w:rsidRDefault="0031457F" w:rsidP="006E7018">
            <w:pPr>
              <w:pStyle w:val="DocText"/>
              <w:tabs>
                <w:tab w:val="num" w:pos="426"/>
              </w:tabs>
              <w:spacing w:before="120" w:after="120" w:line="240" w:lineRule="auto"/>
              <w:rPr>
                <w:rFonts w:asciiTheme="minorHAnsi" w:hAnsiTheme="minorHAnsi" w:cstheme="minorHAnsi"/>
                <w:b/>
                <w:sz w:val="22"/>
                <w:szCs w:val="22"/>
              </w:rPr>
            </w:pPr>
            <w:r w:rsidRPr="00340B1A">
              <w:rPr>
                <w:rFonts w:ascii="Calibri" w:hAnsi="Calibri" w:cs="Calibri"/>
                <w:b/>
                <w:sz w:val="22"/>
                <w:szCs w:val="22"/>
              </w:rPr>
              <w:t>Fines or penalties due to missed deadlines</w:t>
            </w:r>
          </w:p>
        </w:tc>
        <w:tc>
          <w:tcPr>
            <w:tcW w:w="4563" w:type="dxa"/>
          </w:tcPr>
          <w:p w:rsidR="0031457F" w:rsidRDefault="0031457F" w:rsidP="006E7018">
            <w:pPr>
              <w:pStyle w:val="DocText"/>
              <w:tabs>
                <w:tab w:val="num" w:pos="426"/>
              </w:tabs>
              <w:spacing w:before="120" w:after="120" w:line="240" w:lineRule="auto"/>
              <w:rPr>
                <w:rFonts w:asciiTheme="minorHAnsi" w:hAnsiTheme="minorHAnsi" w:cstheme="minorHAnsi"/>
                <w:sz w:val="22"/>
                <w:szCs w:val="22"/>
              </w:rPr>
            </w:pPr>
          </w:p>
        </w:tc>
      </w:tr>
      <w:tr w:rsidR="0031457F" w:rsidTr="0060416B">
        <w:tc>
          <w:tcPr>
            <w:tcW w:w="4935" w:type="dxa"/>
            <w:shd w:val="clear" w:color="auto" w:fill="F2DBDB" w:themeFill="accent2" w:themeFillTint="33"/>
          </w:tcPr>
          <w:p w:rsidR="0031457F" w:rsidRPr="00340B1A" w:rsidRDefault="0031457F" w:rsidP="006E7018">
            <w:pPr>
              <w:pStyle w:val="DocText"/>
              <w:tabs>
                <w:tab w:val="num" w:pos="426"/>
              </w:tabs>
              <w:spacing w:before="120" w:after="120" w:line="240" w:lineRule="auto"/>
              <w:rPr>
                <w:rFonts w:asciiTheme="minorHAnsi" w:hAnsiTheme="minorHAnsi" w:cstheme="minorHAnsi"/>
                <w:b/>
                <w:sz w:val="22"/>
                <w:szCs w:val="22"/>
              </w:rPr>
            </w:pPr>
            <w:r w:rsidRPr="00340B1A">
              <w:rPr>
                <w:rFonts w:ascii="Calibri" w:hAnsi="Calibri" w:cs="Calibri"/>
                <w:b/>
                <w:sz w:val="22"/>
                <w:szCs w:val="22"/>
              </w:rPr>
              <w:t>Legal liability, personal damage, public harm</w:t>
            </w:r>
          </w:p>
        </w:tc>
        <w:tc>
          <w:tcPr>
            <w:tcW w:w="4563" w:type="dxa"/>
          </w:tcPr>
          <w:p w:rsidR="0031457F" w:rsidRDefault="0031457F" w:rsidP="006E7018">
            <w:pPr>
              <w:pStyle w:val="DocText"/>
              <w:tabs>
                <w:tab w:val="num" w:pos="426"/>
              </w:tabs>
              <w:spacing w:before="120" w:after="120" w:line="240" w:lineRule="auto"/>
              <w:rPr>
                <w:rFonts w:asciiTheme="minorHAnsi" w:hAnsiTheme="minorHAnsi" w:cstheme="minorHAnsi"/>
                <w:sz w:val="22"/>
                <w:szCs w:val="22"/>
              </w:rPr>
            </w:pPr>
          </w:p>
        </w:tc>
      </w:tr>
      <w:tr w:rsidR="0031457F" w:rsidTr="0060416B">
        <w:tc>
          <w:tcPr>
            <w:tcW w:w="4935" w:type="dxa"/>
            <w:shd w:val="clear" w:color="auto" w:fill="F2DBDB" w:themeFill="accent2" w:themeFillTint="33"/>
          </w:tcPr>
          <w:p w:rsidR="0031457F" w:rsidRPr="00340B1A" w:rsidRDefault="0031457F" w:rsidP="006E7018">
            <w:pPr>
              <w:pStyle w:val="DocText"/>
              <w:tabs>
                <w:tab w:val="num" w:pos="426"/>
              </w:tabs>
              <w:spacing w:before="120" w:after="120" w:line="240" w:lineRule="auto"/>
              <w:rPr>
                <w:rFonts w:asciiTheme="minorHAnsi" w:hAnsiTheme="minorHAnsi" w:cstheme="minorHAnsi"/>
                <w:b/>
                <w:sz w:val="22"/>
                <w:szCs w:val="22"/>
              </w:rPr>
            </w:pPr>
            <w:r w:rsidRPr="00340B1A">
              <w:rPr>
                <w:rFonts w:ascii="Calibri" w:hAnsi="Calibri" w:cs="Calibri"/>
                <w:b/>
                <w:sz w:val="22"/>
                <w:szCs w:val="22"/>
              </w:rPr>
              <w:lastRenderedPageBreak/>
              <w:t>Loss of good will, public image</w:t>
            </w:r>
          </w:p>
        </w:tc>
        <w:tc>
          <w:tcPr>
            <w:tcW w:w="4563" w:type="dxa"/>
          </w:tcPr>
          <w:p w:rsidR="0031457F" w:rsidRDefault="0031457F" w:rsidP="006E7018">
            <w:pPr>
              <w:pStyle w:val="DocText"/>
              <w:tabs>
                <w:tab w:val="num" w:pos="426"/>
              </w:tabs>
              <w:spacing w:before="120" w:after="120" w:line="240" w:lineRule="auto"/>
              <w:rPr>
                <w:rFonts w:asciiTheme="minorHAnsi" w:hAnsiTheme="minorHAnsi" w:cstheme="minorHAnsi"/>
                <w:sz w:val="22"/>
                <w:szCs w:val="22"/>
              </w:rPr>
            </w:pPr>
          </w:p>
        </w:tc>
      </w:tr>
      <w:tr w:rsidR="0031457F" w:rsidTr="0060416B">
        <w:tc>
          <w:tcPr>
            <w:tcW w:w="4935" w:type="dxa"/>
            <w:shd w:val="clear" w:color="auto" w:fill="F2DBDB" w:themeFill="accent2" w:themeFillTint="33"/>
          </w:tcPr>
          <w:p w:rsidR="0031457F" w:rsidRPr="00340B1A" w:rsidRDefault="0031457F" w:rsidP="006E7018">
            <w:pPr>
              <w:pStyle w:val="DocText"/>
              <w:tabs>
                <w:tab w:val="num" w:pos="426"/>
              </w:tabs>
              <w:spacing w:before="120" w:after="120" w:line="240" w:lineRule="auto"/>
              <w:rPr>
                <w:rFonts w:asciiTheme="minorHAnsi" w:hAnsiTheme="minorHAnsi" w:cstheme="minorHAnsi"/>
                <w:b/>
                <w:sz w:val="22"/>
                <w:szCs w:val="22"/>
              </w:rPr>
            </w:pPr>
            <w:r w:rsidRPr="00340B1A">
              <w:rPr>
                <w:rFonts w:asciiTheme="minorHAnsi" w:hAnsiTheme="minorHAnsi" w:cstheme="minorHAnsi"/>
                <w:b/>
                <w:sz w:val="22"/>
                <w:szCs w:val="22"/>
              </w:rPr>
              <w:t>Other....</w:t>
            </w:r>
          </w:p>
        </w:tc>
        <w:tc>
          <w:tcPr>
            <w:tcW w:w="4563" w:type="dxa"/>
          </w:tcPr>
          <w:p w:rsidR="0031457F" w:rsidRDefault="0031457F" w:rsidP="006E7018">
            <w:pPr>
              <w:pStyle w:val="DocText"/>
              <w:tabs>
                <w:tab w:val="num" w:pos="426"/>
              </w:tabs>
              <w:spacing w:before="120" w:after="120" w:line="240" w:lineRule="auto"/>
              <w:rPr>
                <w:rFonts w:asciiTheme="minorHAnsi" w:hAnsiTheme="minorHAnsi" w:cstheme="minorHAnsi"/>
                <w:sz w:val="22"/>
                <w:szCs w:val="22"/>
              </w:rPr>
            </w:pPr>
          </w:p>
        </w:tc>
      </w:tr>
    </w:tbl>
    <w:p w:rsidR="0031457F" w:rsidRDefault="0031457F" w:rsidP="0031457F">
      <w:pPr>
        <w:pStyle w:val="DocText"/>
        <w:tabs>
          <w:tab w:val="num" w:pos="426"/>
        </w:tabs>
        <w:ind w:left="426" w:hanging="426"/>
        <w:rPr>
          <w:rFonts w:asciiTheme="minorHAnsi" w:hAnsiTheme="minorHAnsi" w:cstheme="minorHAnsi"/>
          <w:sz w:val="22"/>
          <w:szCs w:val="22"/>
        </w:rPr>
      </w:pPr>
    </w:p>
    <w:p w:rsidR="0031457F" w:rsidRPr="006E7018" w:rsidRDefault="0031457F" w:rsidP="0031457F">
      <w:pPr>
        <w:pStyle w:val="BoldBulTight0"/>
        <w:rPr>
          <w:rFonts w:asciiTheme="minorHAnsi" w:hAnsiTheme="minorHAnsi" w:cstheme="minorHAnsi"/>
          <w:u w:val="single"/>
        </w:rPr>
      </w:pPr>
      <w:r w:rsidRPr="006E7018">
        <w:rPr>
          <w:rFonts w:asciiTheme="minorHAnsi" w:hAnsiTheme="minorHAnsi" w:cstheme="minorHAnsi"/>
          <w:u w:val="single"/>
        </w:rPr>
        <w:t>M</w:t>
      </w:r>
      <w:r w:rsidRPr="006E7018">
        <w:rPr>
          <w:u w:val="single"/>
        </w:rPr>
        <w:t>aximum amount of time this business activity could be unavailable before losses would occur?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7"/>
        <w:gridCol w:w="2387"/>
        <w:gridCol w:w="2387"/>
        <w:gridCol w:w="2387"/>
      </w:tblGrid>
      <w:tr w:rsidR="0031457F" w:rsidRPr="002C225F" w:rsidTr="0031457F">
        <w:trPr>
          <w:jc w:val="center"/>
        </w:trPr>
        <w:tc>
          <w:tcPr>
            <w:tcW w:w="2387" w:type="dxa"/>
            <w:shd w:val="clear" w:color="auto" w:fill="E5B8B7" w:themeFill="accent2" w:themeFillTint="66"/>
          </w:tcPr>
          <w:p w:rsidR="0031457F" w:rsidRPr="002C225F" w:rsidRDefault="0031457F" w:rsidP="0060416B">
            <w:pPr>
              <w:pStyle w:val="DocText"/>
              <w:tabs>
                <w:tab w:val="left" w:pos="3119"/>
              </w:tabs>
              <w:spacing w:before="120" w:after="120" w:line="240" w:lineRule="auto"/>
              <w:jc w:val="center"/>
              <w:rPr>
                <w:rFonts w:asciiTheme="minorHAnsi" w:hAnsiTheme="minorHAnsi" w:cstheme="minorHAnsi"/>
                <w:b/>
                <w:sz w:val="22"/>
                <w:szCs w:val="22"/>
              </w:rPr>
            </w:pPr>
            <w:r w:rsidRPr="002C225F">
              <w:rPr>
                <w:rFonts w:asciiTheme="minorHAnsi" w:hAnsiTheme="minorHAnsi" w:cstheme="minorHAnsi"/>
                <w:b/>
                <w:sz w:val="22"/>
                <w:szCs w:val="22"/>
              </w:rPr>
              <w:t>Hou</w:t>
            </w:r>
            <w:r w:rsidRPr="002C225F">
              <w:rPr>
                <w:rFonts w:ascii="Calibri" w:hAnsi="Calibri" w:cs="Calibri"/>
                <w:b/>
                <w:sz w:val="22"/>
                <w:szCs w:val="22"/>
              </w:rPr>
              <w:t>rs</w:t>
            </w:r>
          </w:p>
        </w:tc>
        <w:tc>
          <w:tcPr>
            <w:tcW w:w="2387" w:type="dxa"/>
            <w:shd w:val="clear" w:color="auto" w:fill="E5B8B7" w:themeFill="accent2" w:themeFillTint="66"/>
          </w:tcPr>
          <w:p w:rsidR="0031457F" w:rsidRPr="002C225F" w:rsidRDefault="0031457F" w:rsidP="0060416B">
            <w:pPr>
              <w:pStyle w:val="DocText"/>
              <w:tabs>
                <w:tab w:val="left" w:pos="3119"/>
              </w:tabs>
              <w:spacing w:before="120" w:after="120" w:line="240" w:lineRule="auto"/>
              <w:jc w:val="center"/>
              <w:rPr>
                <w:rFonts w:asciiTheme="minorHAnsi" w:hAnsiTheme="minorHAnsi" w:cstheme="minorHAnsi"/>
                <w:b/>
                <w:sz w:val="22"/>
                <w:szCs w:val="22"/>
              </w:rPr>
            </w:pPr>
            <w:r w:rsidRPr="002C225F">
              <w:rPr>
                <w:rFonts w:asciiTheme="minorHAnsi" w:hAnsiTheme="minorHAnsi" w:cstheme="minorHAnsi"/>
                <w:b/>
                <w:sz w:val="22"/>
                <w:szCs w:val="22"/>
              </w:rPr>
              <w:t>D</w:t>
            </w:r>
            <w:r w:rsidRPr="002C225F">
              <w:rPr>
                <w:rFonts w:ascii="Calibri" w:hAnsi="Calibri" w:cs="Calibri"/>
                <w:b/>
                <w:sz w:val="22"/>
                <w:szCs w:val="22"/>
              </w:rPr>
              <w:t>ays</w:t>
            </w:r>
          </w:p>
        </w:tc>
        <w:tc>
          <w:tcPr>
            <w:tcW w:w="2387" w:type="dxa"/>
            <w:shd w:val="clear" w:color="auto" w:fill="E5B8B7" w:themeFill="accent2" w:themeFillTint="66"/>
          </w:tcPr>
          <w:p w:rsidR="0031457F" w:rsidRPr="002C225F" w:rsidRDefault="0031457F" w:rsidP="0060416B">
            <w:pPr>
              <w:pStyle w:val="DocText"/>
              <w:tabs>
                <w:tab w:val="left" w:pos="3119"/>
              </w:tabs>
              <w:spacing w:before="120" w:after="120" w:line="240" w:lineRule="auto"/>
              <w:jc w:val="center"/>
              <w:rPr>
                <w:rFonts w:asciiTheme="minorHAnsi" w:hAnsiTheme="minorHAnsi" w:cstheme="minorHAnsi"/>
                <w:b/>
                <w:sz w:val="22"/>
                <w:szCs w:val="22"/>
              </w:rPr>
            </w:pPr>
            <w:r w:rsidRPr="002C225F">
              <w:rPr>
                <w:rFonts w:asciiTheme="minorHAnsi" w:hAnsiTheme="minorHAnsi" w:cstheme="minorHAnsi"/>
                <w:b/>
                <w:sz w:val="22"/>
                <w:szCs w:val="22"/>
              </w:rPr>
              <w:t>W</w:t>
            </w:r>
            <w:r w:rsidRPr="002C225F">
              <w:rPr>
                <w:rFonts w:ascii="Calibri" w:hAnsi="Calibri" w:cs="Calibri"/>
                <w:b/>
                <w:sz w:val="22"/>
                <w:szCs w:val="22"/>
              </w:rPr>
              <w:t>eeks</w:t>
            </w:r>
          </w:p>
        </w:tc>
        <w:tc>
          <w:tcPr>
            <w:tcW w:w="2387" w:type="dxa"/>
            <w:shd w:val="clear" w:color="auto" w:fill="E5B8B7" w:themeFill="accent2" w:themeFillTint="66"/>
          </w:tcPr>
          <w:p w:rsidR="0031457F" w:rsidRPr="002C225F" w:rsidRDefault="0031457F" w:rsidP="0060416B">
            <w:pPr>
              <w:pStyle w:val="DocText"/>
              <w:tabs>
                <w:tab w:val="left" w:pos="3119"/>
              </w:tabs>
              <w:spacing w:before="120" w:after="120" w:line="240" w:lineRule="auto"/>
              <w:jc w:val="center"/>
              <w:rPr>
                <w:rFonts w:asciiTheme="minorHAnsi" w:hAnsiTheme="minorHAnsi" w:cstheme="minorHAnsi"/>
                <w:b/>
                <w:sz w:val="22"/>
                <w:szCs w:val="22"/>
              </w:rPr>
            </w:pPr>
            <w:r w:rsidRPr="002C225F">
              <w:rPr>
                <w:rFonts w:asciiTheme="minorHAnsi" w:hAnsiTheme="minorHAnsi" w:cstheme="minorHAnsi"/>
                <w:b/>
                <w:sz w:val="22"/>
                <w:szCs w:val="22"/>
              </w:rPr>
              <w:t>M</w:t>
            </w:r>
            <w:r w:rsidRPr="002C225F">
              <w:rPr>
                <w:rFonts w:ascii="Calibri" w:hAnsi="Calibri" w:cs="Calibri"/>
                <w:b/>
                <w:sz w:val="22"/>
                <w:szCs w:val="22"/>
              </w:rPr>
              <w:t>onths</w:t>
            </w:r>
          </w:p>
        </w:tc>
      </w:tr>
      <w:tr w:rsidR="0031457F" w:rsidRPr="002C225F" w:rsidTr="0031457F">
        <w:trPr>
          <w:jc w:val="center"/>
        </w:trPr>
        <w:tc>
          <w:tcPr>
            <w:tcW w:w="2387" w:type="dxa"/>
          </w:tcPr>
          <w:p w:rsidR="006E7018" w:rsidRPr="002C225F" w:rsidRDefault="006E7018" w:rsidP="0060416B">
            <w:pPr>
              <w:pStyle w:val="DocText"/>
              <w:tabs>
                <w:tab w:val="left" w:pos="3119"/>
              </w:tabs>
              <w:spacing w:before="120" w:after="120" w:line="240" w:lineRule="auto"/>
              <w:rPr>
                <w:rFonts w:asciiTheme="minorHAnsi" w:hAnsiTheme="minorHAnsi" w:cstheme="minorHAnsi"/>
                <w:b/>
                <w:sz w:val="22"/>
                <w:szCs w:val="22"/>
              </w:rPr>
            </w:pPr>
          </w:p>
        </w:tc>
        <w:tc>
          <w:tcPr>
            <w:tcW w:w="2387" w:type="dxa"/>
          </w:tcPr>
          <w:p w:rsidR="0031457F" w:rsidRPr="002C225F" w:rsidRDefault="0031457F" w:rsidP="0060416B">
            <w:pPr>
              <w:pStyle w:val="DocText"/>
              <w:tabs>
                <w:tab w:val="left" w:pos="3119"/>
              </w:tabs>
              <w:spacing w:before="120" w:after="120" w:line="240" w:lineRule="auto"/>
              <w:jc w:val="center"/>
              <w:rPr>
                <w:rFonts w:asciiTheme="minorHAnsi" w:hAnsiTheme="minorHAnsi" w:cstheme="minorHAnsi"/>
                <w:b/>
                <w:sz w:val="22"/>
                <w:szCs w:val="22"/>
              </w:rPr>
            </w:pPr>
          </w:p>
        </w:tc>
        <w:tc>
          <w:tcPr>
            <w:tcW w:w="2387" w:type="dxa"/>
          </w:tcPr>
          <w:p w:rsidR="0031457F" w:rsidRPr="002C225F" w:rsidRDefault="0031457F" w:rsidP="0060416B">
            <w:pPr>
              <w:pStyle w:val="DocText"/>
              <w:tabs>
                <w:tab w:val="left" w:pos="3119"/>
              </w:tabs>
              <w:spacing w:before="120" w:after="120" w:line="240" w:lineRule="auto"/>
              <w:jc w:val="center"/>
              <w:rPr>
                <w:rFonts w:asciiTheme="minorHAnsi" w:hAnsiTheme="minorHAnsi" w:cstheme="minorHAnsi"/>
                <w:b/>
                <w:sz w:val="22"/>
                <w:szCs w:val="22"/>
              </w:rPr>
            </w:pPr>
          </w:p>
        </w:tc>
        <w:tc>
          <w:tcPr>
            <w:tcW w:w="2387" w:type="dxa"/>
          </w:tcPr>
          <w:p w:rsidR="0031457F" w:rsidRPr="002C225F" w:rsidRDefault="0031457F" w:rsidP="0060416B">
            <w:pPr>
              <w:pStyle w:val="DocText"/>
              <w:tabs>
                <w:tab w:val="left" w:pos="3119"/>
              </w:tabs>
              <w:spacing w:before="120" w:after="120" w:line="240" w:lineRule="auto"/>
              <w:jc w:val="center"/>
              <w:rPr>
                <w:rFonts w:asciiTheme="minorHAnsi" w:hAnsiTheme="minorHAnsi" w:cstheme="minorHAnsi"/>
                <w:b/>
                <w:sz w:val="22"/>
                <w:szCs w:val="22"/>
              </w:rPr>
            </w:pPr>
          </w:p>
        </w:tc>
      </w:tr>
    </w:tbl>
    <w:p w:rsidR="0060416B" w:rsidRDefault="0060416B" w:rsidP="0031457F">
      <w:pPr>
        <w:pStyle w:val="BoldBulTight0"/>
      </w:pPr>
    </w:p>
    <w:p w:rsidR="0031457F" w:rsidRPr="006E7018" w:rsidRDefault="0031457F" w:rsidP="0031457F">
      <w:pPr>
        <w:pStyle w:val="BoldBulTight0"/>
        <w:rPr>
          <w:u w:val="single"/>
        </w:rPr>
      </w:pPr>
      <w:r w:rsidRPr="006E7018">
        <w:rPr>
          <w:u w:val="single"/>
        </w:rPr>
        <w:t>If production is lost</w:t>
      </w:r>
    </w:p>
    <w:p w:rsidR="0031457F" w:rsidRPr="002C225F" w:rsidRDefault="0031457F" w:rsidP="0031457F">
      <w:pPr>
        <w:rPr>
          <w:rFonts w:cstheme="minorHAnsi"/>
        </w:rPr>
      </w:pPr>
      <w:r w:rsidRPr="002C225F">
        <w:rPr>
          <w:rFonts w:cstheme="minorHAnsi"/>
        </w:rPr>
        <w:t xml:space="preserve">On a scale of 1 to 5 </w:t>
      </w:r>
      <w:r>
        <w:rPr>
          <w:rFonts w:cstheme="minorHAnsi"/>
        </w:rPr>
        <w:t xml:space="preserve">with </w:t>
      </w:r>
      <w:r w:rsidRPr="002C225F">
        <w:rPr>
          <w:rFonts w:cstheme="minorHAnsi"/>
        </w:rPr>
        <w:t xml:space="preserve">1 being the </w:t>
      </w:r>
      <w:r>
        <w:rPr>
          <w:rFonts w:cstheme="minorHAnsi"/>
        </w:rPr>
        <w:t>m</w:t>
      </w:r>
      <w:r w:rsidRPr="002C225F">
        <w:rPr>
          <w:rFonts w:cstheme="minorHAnsi"/>
        </w:rPr>
        <w:t>ost Important</w:t>
      </w:r>
      <w:r>
        <w:rPr>
          <w:rFonts w:cstheme="minorHAnsi"/>
        </w:rPr>
        <w:t xml:space="preserve"> and</w:t>
      </w:r>
      <w:r w:rsidRPr="002C225F">
        <w:rPr>
          <w:rFonts w:cstheme="minorHAnsi"/>
        </w:rPr>
        <w:t xml:space="preserve"> 5 being the </w:t>
      </w:r>
      <w:r>
        <w:rPr>
          <w:rFonts w:cstheme="minorHAnsi"/>
        </w:rPr>
        <w:t>l</w:t>
      </w:r>
      <w:r w:rsidRPr="002C225F">
        <w:rPr>
          <w:rFonts w:cstheme="minorHAnsi"/>
        </w:rPr>
        <w:t xml:space="preserve">east Important, where would this business activity fall in terms of being important to the </w:t>
      </w:r>
      <w:r>
        <w:rPr>
          <w:rFonts w:cstheme="minorHAnsi"/>
        </w:rPr>
        <w:t xml:space="preserve">entire </w:t>
      </w:r>
      <w:r w:rsidRPr="002C225F">
        <w:rPr>
          <w:rFonts w:cstheme="minorHAnsi"/>
        </w:rPr>
        <w:t>operation of your business?</w:t>
      </w:r>
    </w:p>
    <w:p w:rsidR="0031457F" w:rsidRDefault="0031457F" w:rsidP="0031457F">
      <w:pPr>
        <w:rPr>
          <w:rFonts w:cstheme="minorHAnsi"/>
        </w:rPr>
      </w:pPr>
      <w:r>
        <w:rPr>
          <w:rFonts w:cstheme="minorHAnsi"/>
        </w:rPr>
        <w:sym w:font="Wingdings" w:char="F06F"/>
      </w:r>
      <w:r>
        <w:rPr>
          <w:rFonts w:cstheme="minorHAnsi"/>
        </w:rPr>
        <w:t xml:space="preserve"> 1</w:t>
      </w:r>
      <w:r w:rsidR="003C46E9">
        <w:rPr>
          <w:rFonts w:cstheme="minorHAnsi"/>
        </w:rPr>
        <w:t xml:space="preserve"> </w:t>
      </w:r>
      <w:r>
        <w:rPr>
          <w:rFonts w:cstheme="minorHAnsi"/>
        </w:rPr>
        <w:tab/>
      </w:r>
      <w:r>
        <w:rPr>
          <w:rFonts w:cstheme="minorHAnsi"/>
        </w:rPr>
        <w:sym w:font="Wingdings" w:char="F06F"/>
      </w:r>
      <w:r>
        <w:rPr>
          <w:rFonts w:cstheme="minorHAnsi"/>
        </w:rPr>
        <w:t xml:space="preserve"> 2</w:t>
      </w:r>
      <w:r w:rsidR="003C46E9">
        <w:rPr>
          <w:rFonts w:cstheme="minorHAnsi"/>
        </w:rPr>
        <w:t xml:space="preserve"> </w:t>
      </w:r>
      <w:r>
        <w:rPr>
          <w:rFonts w:cstheme="minorHAnsi"/>
        </w:rPr>
        <w:tab/>
      </w:r>
      <w:r>
        <w:rPr>
          <w:rFonts w:cstheme="minorHAnsi"/>
        </w:rPr>
        <w:sym w:font="Wingdings" w:char="F06F"/>
      </w:r>
      <w:r>
        <w:rPr>
          <w:rFonts w:cstheme="minorHAnsi"/>
        </w:rPr>
        <w:t xml:space="preserve"> 3</w:t>
      </w:r>
      <w:r w:rsidR="003C46E9">
        <w:rPr>
          <w:rFonts w:cstheme="minorHAnsi"/>
        </w:rPr>
        <w:t xml:space="preserve"> </w:t>
      </w:r>
      <w:r>
        <w:rPr>
          <w:rFonts w:cstheme="minorHAnsi"/>
        </w:rPr>
        <w:tab/>
      </w:r>
      <w:r>
        <w:rPr>
          <w:rFonts w:cstheme="minorHAnsi"/>
        </w:rPr>
        <w:sym w:font="Wingdings" w:char="F06F"/>
      </w:r>
      <w:r>
        <w:rPr>
          <w:rFonts w:cstheme="minorHAnsi"/>
        </w:rPr>
        <w:t xml:space="preserve"> 4 </w:t>
      </w:r>
      <w:r>
        <w:rPr>
          <w:rFonts w:cstheme="minorHAnsi"/>
        </w:rPr>
        <w:tab/>
        <w:t xml:space="preserve"> </w:t>
      </w:r>
      <w:r>
        <w:rPr>
          <w:rFonts w:cstheme="minorHAnsi"/>
        </w:rPr>
        <w:sym w:font="Wingdings" w:char="F06F"/>
      </w:r>
      <w:r>
        <w:rPr>
          <w:rFonts w:cstheme="minorHAnsi"/>
        </w:rPr>
        <w:t xml:space="preserve"> 5</w:t>
      </w:r>
    </w:p>
    <w:p w:rsidR="0031457F" w:rsidRPr="00C360B4" w:rsidRDefault="0031457F" w:rsidP="0031457F">
      <w:pPr>
        <w:pStyle w:val="Heading3"/>
      </w:pPr>
      <w:bookmarkStart w:id="210" w:name="_Toc345158776"/>
      <w:bookmarkStart w:id="211" w:name="_Toc419285870"/>
      <w:r w:rsidRPr="00C360B4">
        <w:t>Recovery</w:t>
      </w:r>
      <w:bookmarkEnd w:id="210"/>
      <w:bookmarkEnd w:id="211"/>
    </w:p>
    <w:p w:rsidR="0031457F" w:rsidRPr="00C360B4" w:rsidRDefault="0031457F" w:rsidP="0031457F">
      <w:pPr>
        <w:rPr>
          <w:rFonts w:cstheme="minorHAnsi"/>
        </w:rPr>
      </w:pPr>
      <w:r w:rsidRPr="00C360B4">
        <w:rPr>
          <w:rFonts w:cstheme="minorHAnsi"/>
        </w:rPr>
        <w:t xml:space="preserve">Recovery is critical to return your business activities to </w:t>
      </w:r>
      <w:r>
        <w:rPr>
          <w:rFonts w:cstheme="minorHAnsi"/>
        </w:rPr>
        <w:t xml:space="preserve">as </w:t>
      </w:r>
      <w:r w:rsidRPr="00C360B4">
        <w:rPr>
          <w:rFonts w:cstheme="minorHAnsi"/>
        </w:rPr>
        <w:t>normal as possible after an unexpected or extreme situation.</w:t>
      </w:r>
    </w:p>
    <w:p w:rsidR="0031457F" w:rsidRDefault="0031457F" w:rsidP="0031457F">
      <w:pPr>
        <w:rPr>
          <w:rFonts w:cstheme="minorHAnsi"/>
        </w:rPr>
      </w:pPr>
      <w:r w:rsidRPr="00C360B4">
        <w:rPr>
          <w:rFonts w:cstheme="minorHAnsi"/>
        </w:rPr>
        <w:t xml:space="preserve">You </w:t>
      </w:r>
      <w:r>
        <w:rPr>
          <w:rFonts w:cstheme="minorHAnsi"/>
        </w:rPr>
        <w:t xml:space="preserve">could again use a template or similar format detailing the </w:t>
      </w:r>
      <w:r w:rsidRPr="00C360B4">
        <w:rPr>
          <w:rFonts w:cstheme="minorHAnsi"/>
        </w:rPr>
        <w:t>recovery in</w:t>
      </w:r>
      <w:r>
        <w:rPr>
          <w:rFonts w:cstheme="minorHAnsi"/>
        </w:rPr>
        <w:t xml:space="preserve"> a</w:t>
      </w:r>
      <w:r w:rsidRPr="00C360B4">
        <w:rPr>
          <w:rFonts w:cstheme="minorHAnsi"/>
        </w:rPr>
        <w:t xml:space="preserve"> ‘worst case’ scenario. It can then be modified according to the degree of loss to your business.</w:t>
      </w:r>
      <w:r w:rsidR="003C46E9">
        <w:rPr>
          <w:rFonts w:cstheme="minorHAnsi"/>
        </w:rPr>
        <w:t xml:space="preserve"> </w:t>
      </w:r>
    </w:p>
    <w:p w:rsidR="0031457F" w:rsidRPr="00C360B4" w:rsidRDefault="0031457F" w:rsidP="00212846">
      <w:pPr>
        <w:pStyle w:val="BoldBulTight0"/>
      </w:pPr>
      <w:bookmarkStart w:id="212" w:name="_Toc345158777"/>
      <w:r w:rsidRPr="00C360B4">
        <w:t>The recovery process includes:</w:t>
      </w:r>
      <w:bookmarkEnd w:id="212"/>
    </w:p>
    <w:p w:rsidR="0031457F" w:rsidRPr="00C360B4" w:rsidRDefault="0031457F" w:rsidP="0031457F">
      <w:pPr>
        <w:pStyle w:val="Bullets"/>
        <w:spacing w:line="240" w:lineRule="auto"/>
      </w:pPr>
      <w:r w:rsidRPr="00C360B4">
        <w:t>Developing strategies to recover your business activities in the quickest possible time</w:t>
      </w:r>
    </w:p>
    <w:p w:rsidR="0031457F" w:rsidRPr="00C360B4" w:rsidRDefault="0031457F" w:rsidP="0031457F">
      <w:pPr>
        <w:pStyle w:val="Bullets"/>
        <w:spacing w:line="240" w:lineRule="auto"/>
      </w:pPr>
      <w:r w:rsidRPr="00C360B4">
        <w:t>Identifying resources required to recover your operations</w:t>
      </w:r>
    </w:p>
    <w:p w:rsidR="0031457F" w:rsidRPr="00C360B4" w:rsidRDefault="0031457F" w:rsidP="0031457F">
      <w:pPr>
        <w:pStyle w:val="Bullets"/>
        <w:spacing w:line="240" w:lineRule="auto"/>
      </w:pPr>
      <w:r w:rsidRPr="00C360B4">
        <w:t xml:space="preserve">Documenting your previously identified </w:t>
      </w:r>
      <w:r>
        <w:t>recovery time estimates</w:t>
      </w:r>
    </w:p>
    <w:p w:rsidR="0031457F" w:rsidRPr="00C360B4" w:rsidRDefault="0031457F" w:rsidP="0031457F">
      <w:pPr>
        <w:pStyle w:val="Bullets"/>
        <w:spacing w:line="240" w:lineRule="auto"/>
      </w:pPr>
      <w:r w:rsidRPr="00C360B4">
        <w:t xml:space="preserve">Listing the person/s </w:t>
      </w:r>
      <w:proofErr w:type="gramStart"/>
      <w:r w:rsidRPr="00C360B4">
        <w:t>who</w:t>
      </w:r>
      <w:proofErr w:type="gramEnd"/>
      <w:r w:rsidRPr="00C360B4">
        <w:t xml:space="preserve"> have responsibility for each task and the expected completion date</w:t>
      </w:r>
      <w:r w:rsidR="0060416B">
        <w:t>.</w:t>
      </w:r>
    </w:p>
    <w:p w:rsidR="0031457F" w:rsidRPr="00C360B4" w:rsidRDefault="0031457F" w:rsidP="0031457F">
      <w:pPr>
        <w:pStyle w:val="BoldBulTight0"/>
      </w:pPr>
      <w:r w:rsidRPr="00C360B4">
        <w:t>An example: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6321"/>
      </w:tblGrid>
      <w:tr w:rsidR="0031457F" w:rsidRPr="00A55283" w:rsidTr="0031457F">
        <w:tc>
          <w:tcPr>
            <w:tcW w:w="3227" w:type="dxa"/>
            <w:shd w:val="clear" w:color="auto" w:fill="F2DBDB" w:themeFill="accent2" w:themeFillTint="33"/>
          </w:tcPr>
          <w:p w:rsidR="0031457F" w:rsidRPr="00A55283" w:rsidRDefault="0031457F" w:rsidP="0060416B">
            <w:pPr>
              <w:spacing w:before="120" w:after="120" w:line="240" w:lineRule="auto"/>
              <w:rPr>
                <w:rFonts w:asciiTheme="minorHAnsi" w:hAnsiTheme="minorHAnsi" w:cstheme="minorHAnsi"/>
                <w:b/>
              </w:rPr>
            </w:pPr>
            <w:r w:rsidRPr="00A55283">
              <w:rPr>
                <w:rFonts w:asciiTheme="minorHAnsi" w:hAnsiTheme="minorHAnsi" w:cstheme="minorHAnsi"/>
                <w:b/>
              </w:rPr>
              <w:t>Critical Business Activities</w:t>
            </w:r>
          </w:p>
        </w:tc>
        <w:tc>
          <w:tcPr>
            <w:tcW w:w="6321" w:type="dxa"/>
          </w:tcPr>
          <w:p w:rsidR="0031457F" w:rsidRPr="00A55283" w:rsidRDefault="0031457F" w:rsidP="0060416B">
            <w:pPr>
              <w:spacing w:before="120" w:after="120" w:line="240" w:lineRule="auto"/>
              <w:rPr>
                <w:rFonts w:asciiTheme="minorHAnsi" w:hAnsiTheme="minorHAnsi" w:cstheme="minorHAnsi"/>
              </w:rPr>
            </w:pPr>
            <w:r w:rsidRPr="00A55283">
              <w:rPr>
                <w:rFonts w:asciiTheme="minorHAnsi" w:hAnsiTheme="minorHAnsi" w:cstheme="minorHAnsi"/>
              </w:rPr>
              <w:t>Production Services - halted</w:t>
            </w:r>
          </w:p>
        </w:tc>
      </w:tr>
      <w:tr w:rsidR="0031457F" w:rsidRPr="00A55283" w:rsidTr="0031457F">
        <w:tc>
          <w:tcPr>
            <w:tcW w:w="3227" w:type="dxa"/>
            <w:shd w:val="clear" w:color="auto" w:fill="F2DBDB" w:themeFill="accent2" w:themeFillTint="33"/>
          </w:tcPr>
          <w:p w:rsidR="0031457F" w:rsidRPr="00A55283" w:rsidRDefault="0031457F" w:rsidP="0060416B">
            <w:pPr>
              <w:spacing w:before="120" w:after="120" w:line="240" w:lineRule="auto"/>
              <w:rPr>
                <w:rFonts w:asciiTheme="minorHAnsi" w:hAnsiTheme="minorHAnsi" w:cstheme="minorHAnsi"/>
                <w:b/>
              </w:rPr>
            </w:pPr>
            <w:r w:rsidRPr="00A55283">
              <w:rPr>
                <w:rFonts w:asciiTheme="minorHAnsi" w:hAnsiTheme="minorHAnsi" w:cstheme="minorHAnsi"/>
                <w:b/>
              </w:rPr>
              <w:t>Preventative/Recovery Actions</w:t>
            </w:r>
          </w:p>
        </w:tc>
        <w:tc>
          <w:tcPr>
            <w:tcW w:w="6321" w:type="dxa"/>
          </w:tcPr>
          <w:p w:rsidR="0031457F" w:rsidRPr="00A55283" w:rsidRDefault="0031457F" w:rsidP="0060416B">
            <w:pPr>
              <w:pStyle w:val="ListParagraph"/>
              <w:numPr>
                <w:ilvl w:val="0"/>
                <w:numId w:val="38"/>
              </w:numPr>
              <w:spacing w:before="120" w:after="120" w:line="240" w:lineRule="auto"/>
              <w:ind w:left="360"/>
              <w:rPr>
                <w:rFonts w:asciiTheme="minorHAnsi" w:hAnsiTheme="minorHAnsi" w:cstheme="minorHAnsi"/>
              </w:rPr>
            </w:pPr>
            <w:r w:rsidRPr="00A55283">
              <w:rPr>
                <w:rFonts w:asciiTheme="minorHAnsi" w:hAnsiTheme="minorHAnsi" w:cstheme="minorHAnsi"/>
              </w:rPr>
              <w:t>Source alternative production site</w:t>
            </w:r>
          </w:p>
          <w:p w:rsidR="0031457F" w:rsidRPr="00A55283" w:rsidRDefault="0031457F" w:rsidP="0060416B">
            <w:pPr>
              <w:pStyle w:val="ListParagraph"/>
              <w:numPr>
                <w:ilvl w:val="0"/>
                <w:numId w:val="38"/>
              </w:numPr>
              <w:spacing w:before="120" w:after="120" w:line="240" w:lineRule="auto"/>
              <w:ind w:left="360"/>
              <w:rPr>
                <w:rFonts w:asciiTheme="minorHAnsi" w:hAnsiTheme="minorHAnsi" w:cstheme="minorHAnsi"/>
              </w:rPr>
            </w:pPr>
            <w:r w:rsidRPr="00A55283">
              <w:rPr>
                <w:rFonts w:asciiTheme="minorHAnsi" w:hAnsiTheme="minorHAnsi" w:cstheme="minorHAnsi"/>
              </w:rPr>
              <w:t xml:space="preserve">Minimise overheads </w:t>
            </w:r>
          </w:p>
          <w:p w:rsidR="0031457F" w:rsidRPr="00A55283" w:rsidRDefault="0031457F" w:rsidP="0060416B">
            <w:pPr>
              <w:pStyle w:val="ListParagraph"/>
              <w:numPr>
                <w:ilvl w:val="0"/>
                <w:numId w:val="38"/>
              </w:numPr>
              <w:spacing w:before="120" w:after="120" w:line="240" w:lineRule="auto"/>
              <w:ind w:left="360"/>
              <w:rPr>
                <w:rFonts w:asciiTheme="minorHAnsi" w:hAnsiTheme="minorHAnsi" w:cstheme="minorHAnsi"/>
              </w:rPr>
            </w:pPr>
            <w:r w:rsidRPr="00A55283">
              <w:rPr>
                <w:rFonts w:asciiTheme="minorHAnsi" w:hAnsiTheme="minorHAnsi" w:cstheme="minorHAnsi"/>
              </w:rPr>
              <w:t>Reduction of casual and permanent staff hours</w:t>
            </w:r>
          </w:p>
          <w:p w:rsidR="0031457F" w:rsidRPr="00A55283" w:rsidRDefault="0031457F" w:rsidP="0060416B">
            <w:pPr>
              <w:pStyle w:val="ListParagraph"/>
              <w:numPr>
                <w:ilvl w:val="0"/>
                <w:numId w:val="38"/>
              </w:numPr>
              <w:spacing w:before="120" w:after="120" w:line="240" w:lineRule="auto"/>
              <w:ind w:left="360"/>
              <w:rPr>
                <w:rFonts w:asciiTheme="minorHAnsi" w:hAnsiTheme="minorHAnsi" w:cstheme="minorHAnsi"/>
              </w:rPr>
            </w:pPr>
            <w:r w:rsidRPr="00A55283">
              <w:rPr>
                <w:rFonts w:asciiTheme="minorHAnsi" w:hAnsiTheme="minorHAnsi" w:cstheme="minorHAnsi"/>
              </w:rPr>
              <w:t>Re-assess financial position of business including cash flows</w:t>
            </w:r>
          </w:p>
        </w:tc>
      </w:tr>
      <w:tr w:rsidR="0031457F" w:rsidRPr="00A55283" w:rsidTr="0031457F">
        <w:tc>
          <w:tcPr>
            <w:tcW w:w="3227" w:type="dxa"/>
            <w:shd w:val="clear" w:color="auto" w:fill="F2DBDB" w:themeFill="accent2" w:themeFillTint="33"/>
          </w:tcPr>
          <w:p w:rsidR="0031457F" w:rsidRPr="00A55283" w:rsidRDefault="0031457F" w:rsidP="0060416B">
            <w:pPr>
              <w:spacing w:before="120" w:after="120" w:line="240" w:lineRule="auto"/>
              <w:rPr>
                <w:rFonts w:asciiTheme="minorHAnsi" w:hAnsiTheme="minorHAnsi" w:cstheme="minorHAnsi"/>
                <w:b/>
              </w:rPr>
            </w:pPr>
            <w:r w:rsidRPr="00A55283">
              <w:rPr>
                <w:rFonts w:asciiTheme="minorHAnsi" w:hAnsiTheme="minorHAnsi" w:cstheme="minorHAnsi"/>
                <w:b/>
              </w:rPr>
              <w:t>Resource Requirements/ Outcomes</w:t>
            </w:r>
          </w:p>
        </w:tc>
        <w:tc>
          <w:tcPr>
            <w:tcW w:w="6321" w:type="dxa"/>
          </w:tcPr>
          <w:p w:rsidR="0031457F" w:rsidRPr="00A55283" w:rsidRDefault="0031457F" w:rsidP="0060416B">
            <w:pPr>
              <w:pStyle w:val="ListParagraph"/>
              <w:numPr>
                <w:ilvl w:val="0"/>
                <w:numId w:val="38"/>
              </w:numPr>
              <w:spacing w:before="120" w:after="120" w:line="240" w:lineRule="auto"/>
              <w:ind w:left="360"/>
              <w:rPr>
                <w:rFonts w:asciiTheme="minorHAnsi" w:hAnsiTheme="minorHAnsi" w:cstheme="minorHAnsi"/>
              </w:rPr>
            </w:pPr>
            <w:r w:rsidRPr="00A55283">
              <w:rPr>
                <w:rFonts w:asciiTheme="minorHAnsi" w:hAnsiTheme="minorHAnsi" w:cstheme="minorHAnsi"/>
              </w:rPr>
              <w:t xml:space="preserve">Put aside cash reserves to cover costs </w:t>
            </w:r>
          </w:p>
          <w:p w:rsidR="0031457F" w:rsidRPr="00A55283" w:rsidRDefault="0031457F" w:rsidP="0060416B">
            <w:pPr>
              <w:pStyle w:val="ListParagraph"/>
              <w:numPr>
                <w:ilvl w:val="0"/>
                <w:numId w:val="38"/>
              </w:numPr>
              <w:spacing w:before="120" w:after="120" w:line="240" w:lineRule="auto"/>
              <w:ind w:left="360"/>
              <w:rPr>
                <w:rFonts w:asciiTheme="minorHAnsi" w:hAnsiTheme="minorHAnsi" w:cstheme="minorHAnsi"/>
              </w:rPr>
            </w:pPr>
            <w:r w:rsidRPr="00A55283">
              <w:rPr>
                <w:rFonts w:asciiTheme="minorHAnsi" w:hAnsiTheme="minorHAnsi" w:cstheme="minorHAnsi"/>
              </w:rPr>
              <w:t xml:space="preserve">Reduce costs </w:t>
            </w:r>
          </w:p>
          <w:p w:rsidR="0031457F" w:rsidRPr="00A55283" w:rsidRDefault="0031457F" w:rsidP="0060416B">
            <w:pPr>
              <w:pStyle w:val="ListParagraph"/>
              <w:numPr>
                <w:ilvl w:val="0"/>
                <w:numId w:val="38"/>
              </w:numPr>
              <w:spacing w:before="120" w:after="120" w:line="240" w:lineRule="auto"/>
              <w:ind w:left="360"/>
              <w:rPr>
                <w:rFonts w:asciiTheme="minorHAnsi" w:hAnsiTheme="minorHAnsi" w:cstheme="minorHAnsi"/>
              </w:rPr>
            </w:pPr>
            <w:r w:rsidRPr="00A55283">
              <w:rPr>
                <w:rFonts w:asciiTheme="minorHAnsi" w:hAnsiTheme="minorHAnsi" w:cstheme="minorHAnsi"/>
              </w:rPr>
              <w:t>Research new products and services</w:t>
            </w:r>
          </w:p>
          <w:p w:rsidR="0031457F" w:rsidRPr="00A55283" w:rsidRDefault="0031457F" w:rsidP="0060416B">
            <w:pPr>
              <w:pStyle w:val="ListParagraph"/>
              <w:numPr>
                <w:ilvl w:val="0"/>
                <w:numId w:val="38"/>
              </w:numPr>
              <w:spacing w:before="120" w:after="120" w:line="240" w:lineRule="auto"/>
              <w:ind w:left="360"/>
              <w:rPr>
                <w:rFonts w:asciiTheme="minorHAnsi" w:hAnsiTheme="minorHAnsi" w:cstheme="minorHAnsi"/>
              </w:rPr>
            </w:pPr>
            <w:r w:rsidRPr="00A55283">
              <w:rPr>
                <w:rFonts w:asciiTheme="minorHAnsi" w:hAnsiTheme="minorHAnsi" w:cstheme="minorHAnsi"/>
              </w:rPr>
              <w:t>Identify alternative production</w:t>
            </w:r>
          </w:p>
        </w:tc>
      </w:tr>
      <w:tr w:rsidR="0031457F" w:rsidRPr="00A55283" w:rsidTr="0031457F">
        <w:tc>
          <w:tcPr>
            <w:tcW w:w="3227" w:type="dxa"/>
            <w:shd w:val="clear" w:color="auto" w:fill="F2DBDB" w:themeFill="accent2" w:themeFillTint="33"/>
          </w:tcPr>
          <w:p w:rsidR="0031457F" w:rsidRPr="00A55283" w:rsidRDefault="0031457F" w:rsidP="0060416B">
            <w:pPr>
              <w:spacing w:before="120" w:after="120" w:line="240" w:lineRule="auto"/>
              <w:rPr>
                <w:rFonts w:asciiTheme="minorHAnsi" w:hAnsiTheme="minorHAnsi" w:cstheme="minorHAnsi"/>
                <w:b/>
              </w:rPr>
            </w:pPr>
            <w:r w:rsidRPr="00A55283">
              <w:rPr>
                <w:rFonts w:asciiTheme="minorHAnsi" w:hAnsiTheme="minorHAnsi" w:cstheme="minorHAnsi"/>
                <w:b/>
              </w:rPr>
              <w:lastRenderedPageBreak/>
              <w:t>Recovery time objective</w:t>
            </w:r>
          </w:p>
        </w:tc>
        <w:tc>
          <w:tcPr>
            <w:tcW w:w="6321" w:type="dxa"/>
          </w:tcPr>
          <w:p w:rsidR="0031457F" w:rsidRPr="00A55283" w:rsidRDefault="0031457F" w:rsidP="0060416B">
            <w:pPr>
              <w:spacing w:before="120" w:after="120" w:line="240" w:lineRule="auto"/>
              <w:rPr>
                <w:rFonts w:asciiTheme="minorHAnsi" w:hAnsiTheme="minorHAnsi" w:cstheme="minorHAnsi"/>
              </w:rPr>
            </w:pPr>
            <w:r w:rsidRPr="00A55283">
              <w:rPr>
                <w:rFonts w:asciiTheme="minorHAnsi" w:hAnsiTheme="minorHAnsi" w:cstheme="minorHAnsi"/>
              </w:rPr>
              <w:t>2 weeks</w:t>
            </w:r>
          </w:p>
        </w:tc>
      </w:tr>
      <w:tr w:rsidR="0031457F" w:rsidRPr="00A55283" w:rsidTr="0031457F">
        <w:tc>
          <w:tcPr>
            <w:tcW w:w="3227" w:type="dxa"/>
            <w:shd w:val="clear" w:color="auto" w:fill="F2DBDB" w:themeFill="accent2" w:themeFillTint="33"/>
          </w:tcPr>
          <w:p w:rsidR="0031457F" w:rsidRPr="00A55283" w:rsidRDefault="0031457F" w:rsidP="0060416B">
            <w:pPr>
              <w:spacing w:before="120" w:after="120" w:line="240" w:lineRule="auto"/>
              <w:rPr>
                <w:rFonts w:asciiTheme="minorHAnsi" w:hAnsiTheme="minorHAnsi" w:cstheme="minorHAnsi"/>
                <w:b/>
              </w:rPr>
            </w:pPr>
            <w:r w:rsidRPr="00A55283">
              <w:rPr>
                <w:rFonts w:asciiTheme="minorHAnsi" w:hAnsiTheme="minorHAnsi" w:cstheme="minorHAnsi"/>
                <w:b/>
              </w:rPr>
              <w:t>Responsibility</w:t>
            </w:r>
          </w:p>
        </w:tc>
        <w:tc>
          <w:tcPr>
            <w:tcW w:w="6321" w:type="dxa"/>
          </w:tcPr>
          <w:p w:rsidR="0031457F" w:rsidRPr="00A55283" w:rsidRDefault="0031457F" w:rsidP="0060416B">
            <w:pPr>
              <w:spacing w:before="120" w:after="120" w:line="240" w:lineRule="auto"/>
              <w:rPr>
                <w:rFonts w:asciiTheme="minorHAnsi" w:hAnsiTheme="minorHAnsi" w:cstheme="minorHAnsi"/>
              </w:rPr>
            </w:pPr>
            <w:r w:rsidRPr="00A55283">
              <w:rPr>
                <w:rFonts w:asciiTheme="minorHAnsi" w:hAnsiTheme="minorHAnsi" w:cstheme="minorHAnsi"/>
              </w:rPr>
              <w:t>Business owner operator</w:t>
            </w:r>
          </w:p>
        </w:tc>
      </w:tr>
      <w:tr w:rsidR="0031457F" w:rsidRPr="00A55283" w:rsidTr="0031457F">
        <w:tc>
          <w:tcPr>
            <w:tcW w:w="3227" w:type="dxa"/>
            <w:shd w:val="clear" w:color="auto" w:fill="F2DBDB" w:themeFill="accent2" w:themeFillTint="33"/>
          </w:tcPr>
          <w:p w:rsidR="0031457F" w:rsidRPr="00A55283" w:rsidRDefault="0031457F" w:rsidP="0060416B">
            <w:pPr>
              <w:spacing w:before="120" w:after="120" w:line="240" w:lineRule="auto"/>
              <w:rPr>
                <w:rFonts w:asciiTheme="minorHAnsi" w:hAnsiTheme="minorHAnsi" w:cstheme="minorHAnsi"/>
                <w:b/>
              </w:rPr>
            </w:pPr>
            <w:r w:rsidRPr="00A55283">
              <w:rPr>
                <w:rFonts w:asciiTheme="minorHAnsi" w:hAnsiTheme="minorHAnsi" w:cstheme="minorHAnsi"/>
                <w:b/>
              </w:rPr>
              <w:t>Completed</w:t>
            </w:r>
          </w:p>
        </w:tc>
        <w:tc>
          <w:tcPr>
            <w:tcW w:w="6321" w:type="dxa"/>
          </w:tcPr>
          <w:p w:rsidR="0031457F" w:rsidRPr="00A55283" w:rsidRDefault="0031457F" w:rsidP="0060416B">
            <w:pPr>
              <w:spacing w:before="120" w:after="120" w:line="240" w:lineRule="auto"/>
              <w:rPr>
                <w:rFonts w:asciiTheme="minorHAnsi" w:hAnsiTheme="minorHAnsi" w:cstheme="minorHAnsi"/>
              </w:rPr>
            </w:pPr>
            <w:r w:rsidRPr="00A55283">
              <w:rPr>
                <w:rFonts w:asciiTheme="minorHAnsi" w:hAnsiTheme="minorHAnsi" w:cstheme="minorHAnsi"/>
              </w:rPr>
              <w:t>Date: xx/xx/xxxx</w:t>
            </w:r>
          </w:p>
        </w:tc>
      </w:tr>
      <w:tr w:rsidR="0031457F" w:rsidRPr="00A55283" w:rsidTr="0031457F">
        <w:tc>
          <w:tcPr>
            <w:tcW w:w="9548" w:type="dxa"/>
            <w:gridSpan w:val="2"/>
          </w:tcPr>
          <w:p w:rsidR="0031457F" w:rsidRPr="00A55283" w:rsidRDefault="0031457F" w:rsidP="0060416B">
            <w:pPr>
              <w:spacing w:before="120" w:after="120" w:line="240" w:lineRule="auto"/>
              <w:rPr>
                <w:rFonts w:asciiTheme="minorHAnsi" w:hAnsiTheme="minorHAnsi" w:cstheme="minorHAnsi"/>
              </w:rPr>
            </w:pPr>
            <w:r w:rsidRPr="00A55283">
              <w:rPr>
                <w:rFonts w:asciiTheme="minorHAnsi" w:hAnsiTheme="minorHAnsi" w:cstheme="minorHAnsi"/>
                <w:b/>
              </w:rPr>
              <w:t>Comments</w:t>
            </w:r>
          </w:p>
        </w:tc>
      </w:tr>
    </w:tbl>
    <w:p w:rsidR="00533EE6" w:rsidRDefault="00533EE6" w:rsidP="0031457F">
      <w:pPr>
        <w:pStyle w:val="Heading3"/>
      </w:pPr>
      <w:r>
        <w:br w:type="page"/>
      </w:r>
    </w:p>
    <w:p w:rsidR="0031457F" w:rsidRDefault="0031457F" w:rsidP="0031457F">
      <w:pPr>
        <w:pStyle w:val="Heading3"/>
      </w:pPr>
      <w:bookmarkStart w:id="213" w:name="_Toc419285871"/>
      <w:r>
        <w:rPr>
          <w:noProof/>
        </w:rPr>
        <w:lastRenderedPageBreak/>
        <w:drawing>
          <wp:anchor distT="0" distB="0" distL="114300" distR="114300" simplePos="0" relativeHeight="251813888" behindDoc="1" locked="0" layoutInCell="1" allowOverlap="1" wp14:anchorId="2BA0A87D" wp14:editId="4D6C917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7" name="Picture 8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5</w:t>
      </w:r>
      <w:r w:rsidR="00FA7BF4">
        <w:t>D</w:t>
      </w:r>
      <w:bookmarkEnd w:id="213"/>
    </w:p>
    <w:p w:rsidR="00A84AE8" w:rsidRDefault="00A84AE8" w:rsidP="00A62486">
      <w:pPr>
        <w:rPr>
          <w:rFonts w:cstheme="majorBidi"/>
          <w:sz w:val="26"/>
          <w:szCs w:val="26"/>
          <w:lang w:val="en-GB"/>
        </w:rPr>
      </w:pPr>
      <w:r>
        <w:br w:type="page"/>
      </w:r>
    </w:p>
    <w:p w:rsidR="00553F3C" w:rsidRDefault="00553F3C" w:rsidP="00553F3C">
      <w:pPr>
        <w:pStyle w:val="Heading1"/>
        <w:spacing w:after="240"/>
      </w:pPr>
      <w:bookmarkStart w:id="214" w:name="_Toc419285872"/>
      <w:r>
        <w:lastRenderedPageBreak/>
        <w:t xml:space="preserve">6. </w:t>
      </w:r>
      <w:r w:rsidRPr="0031457F">
        <w:t>Review team performance</w:t>
      </w:r>
      <w:bookmarkEnd w:id="214"/>
    </w:p>
    <w:p w:rsidR="00553F3C" w:rsidRDefault="00553F3C" w:rsidP="00553F3C">
      <w:r>
        <w:rPr>
          <w:b/>
          <w:sz w:val="28"/>
        </w:rPr>
        <w:t>6.1.</w:t>
      </w:r>
      <w:r>
        <w:rPr>
          <w:sz w:val="28"/>
        </w:rPr>
        <w:t xml:space="preserve"> </w:t>
      </w:r>
      <w:r>
        <w:tab/>
        <w:t>Develop positive and constructive relationships with and between team members</w:t>
      </w:r>
      <w:r w:rsidR="003C46E9">
        <w:t xml:space="preserve"> </w:t>
      </w:r>
      <w:r>
        <w:t xml:space="preserve"> </w:t>
      </w:r>
    </w:p>
    <w:p w:rsidR="00553F3C" w:rsidRDefault="00553F3C" w:rsidP="00553F3C">
      <w:pPr>
        <w:ind w:left="720" w:hanging="720"/>
        <w:rPr>
          <w:rFonts w:asciiTheme="minorHAnsi" w:hAnsiTheme="minorHAnsi"/>
          <w:b/>
          <w:sz w:val="28"/>
          <w:szCs w:val="28"/>
        </w:rPr>
      </w:pPr>
      <w:r>
        <w:rPr>
          <w:b/>
          <w:sz w:val="28"/>
        </w:rPr>
        <w:t>6.2.</w:t>
      </w:r>
      <w:r>
        <w:rPr>
          <w:sz w:val="28"/>
        </w:rPr>
        <w:t xml:space="preserve"> </w:t>
      </w:r>
      <w:r>
        <w:tab/>
        <w:t>Review and update team objectives in support of business goals on a regular basis in consultation with team members</w:t>
      </w:r>
      <w:r w:rsidR="003C46E9">
        <w:t xml:space="preserve"> </w:t>
      </w:r>
    </w:p>
    <w:p w:rsidR="00553F3C" w:rsidRDefault="00553F3C" w:rsidP="00553F3C">
      <w:pPr>
        <w:rPr>
          <w:rFonts w:asciiTheme="minorHAnsi" w:hAnsiTheme="minorHAnsi"/>
          <w:b/>
          <w:sz w:val="28"/>
          <w:szCs w:val="28"/>
        </w:rPr>
      </w:pPr>
      <w:r>
        <w:rPr>
          <w:rFonts w:asciiTheme="minorHAnsi" w:hAnsiTheme="minorHAnsi"/>
          <w:b/>
          <w:sz w:val="28"/>
          <w:szCs w:val="28"/>
        </w:rPr>
        <w:t>6.3.</w:t>
      </w:r>
      <w:r>
        <w:rPr>
          <w:rFonts w:asciiTheme="minorHAnsi" w:hAnsiTheme="minorHAnsi"/>
          <w:b/>
          <w:sz w:val="28"/>
          <w:szCs w:val="28"/>
        </w:rPr>
        <w:tab/>
      </w:r>
      <w:r>
        <w:t>Identify strengths and weaknesses of team against current and expected work requirements</w:t>
      </w:r>
      <w:r w:rsidR="003C46E9">
        <w:t xml:space="preserve">  </w:t>
      </w:r>
    </w:p>
    <w:p w:rsidR="00553F3C" w:rsidRDefault="00553F3C" w:rsidP="00553F3C">
      <w:pPr>
        <w:ind w:left="720" w:hanging="720"/>
        <w:rPr>
          <w:rFonts w:asciiTheme="minorHAnsi" w:hAnsiTheme="minorHAnsi"/>
        </w:rPr>
      </w:pPr>
      <w:r>
        <w:rPr>
          <w:rFonts w:asciiTheme="minorHAnsi" w:hAnsiTheme="minorHAnsi"/>
          <w:b/>
          <w:sz w:val="28"/>
          <w:szCs w:val="28"/>
        </w:rPr>
        <w:t>6.4.</w:t>
      </w:r>
      <w:r>
        <w:rPr>
          <w:rFonts w:asciiTheme="minorHAnsi" w:hAnsiTheme="minorHAnsi"/>
          <w:b/>
          <w:sz w:val="28"/>
          <w:szCs w:val="28"/>
        </w:rPr>
        <w:tab/>
      </w:r>
      <w:r>
        <w:t>Schedule time, on a regular basis, for team members to review work operations to maintain and improve operational</w:t>
      </w:r>
    </w:p>
    <w:p w:rsidR="00553F3C" w:rsidRDefault="00553F3C" w:rsidP="00553F3C">
      <w:pPr>
        <w:ind w:left="720" w:hanging="720"/>
        <w:rPr>
          <w:rFonts w:asciiTheme="minorHAnsi" w:hAnsiTheme="minorHAnsi"/>
          <w:b/>
          <w:sz w:val="28"/>
          <w:szCs w:val="28"/>
        </w:rPr>
      </w:pPr>
      <w:r>
        <w:rPr>
          <w:rFonts w:asciiTheme="minorHAnsi" w:hAnsiTheme="minorHAnsi"/>
          <w:b/>
          <w:sz w:val="28"/>
          <w:szCs w:val="28"/>
        </w:rPr>
        <w:t>6.5.</w:t>
      </w:r>
      <w:r>
        <w:rPr>
          <w:rFonts w:asciiTheme="minorHAnsi" w:hAnsiTheme="minorHAnsi"/>
          <w:b/>
          <w:sz w:val="28"/>
          <w:szCs w:val="28"/>
        </w:rPr>
        <w:tab/>
      </w:r>
      <w:r>
        <w:t>Encourage team members to monitor their own performance, suggest improvements and identify professional development needs, in accordance with personal and business requirements</w:t>
      </w:r>
      <w:r w:rsidR="003C46E9">
        <w:t xml:space="preserve">  </w:t>
      </w:r>
    </w:p>
    <w:p w:rsidR="00553F3C" w:rsidRDefault="00553F3C" w:rsidP="00553F3C">
      <w:pPr>
        <w:rPr>
          <w:rFonts w:asciiTheme="minorHAnsi" w:hAnsiTheme="minorHAnsi"/>
          <w:b/>
          <w:sz w:val="28"/>
          <w:szCs w:val="28"/>
        </w:rPr>
      </w:pPr>
      <w:r>
        <w:rPr>
          <w:rFonts w:asciiTheme="minorHAnsi" w:hAnsiTheme="minorHAnsi"/>
          <w:b/>
          <w:sz w:val="28"/>
          <w:szCs w:val="28"/>
        </w:rPr>
        <w:t>6.6.</w:t>
      </w:r>
      <w:r>
        <w:rPr>
          <w:rFonts w:asciiTheme="minorHAnsi" w:hAnsiTheme="minorHAnsi"/>
          <w:b/>
          <w:sz w:val="28"/>
          <w:szCs w:val="28"/>
        </w:rPr>
        <w:tab/>
      </w:r>
      <w:r>
        <w:t>Monitor and review staff turnover rate</w:t>
      </w:r>
    </w:p>
    <w:p w:rsidR="00553F3C" w:rsidRDefault="00553F3C" w:rsidP="00553F3C">
      <w:pPr>
        <w:rPr>
          <w:u w:val="single"/>
        </w:rPr>
      </w:pPr>
      <w:r>
        <w:rPr>
          <w:noProof/>
          <w:lang w:val="en-GB"/>
        </w:rPr>
        <w:drawing>
          <wp:anchor distT="0" distB="0" distL="114300" distR="114300" simplePos="0" relativeHeight="251737088" behindDoc="1" locked="0" layoutInCell="1" allowOverlap="1" wp14:anchorId="5916263A" wp14:editId="41C5534A">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553F3C" w:rsidRDefault="00553F3C" w:rsidP="00553F3C">
      <w:pPr>
        <w:pStyle w:val="Heading2"/>
      </w:pPr>
      <w:bookmarkStart w:id="215" w:name="_Toc419285873"/>
      <w:r>
        <w:lastRenderedPageBreak/>
        <w:t>6.1 – Develop positive and constructive relationships with and between team members</w:t>
      </w:r>
      <w:bookmarkEnd w:id="215"/>
      <w:r w:rsidR="003C46E9">
        <w:t xml:space="preserve"> </w:t>
      </w:r>
      <w:r>
        <w:t xml:space="preserve"> </w:t>
      </w:r>
    </w:p>
    <w:p w:rsidR="00FA127C" w:rsidRDefault="00FA127C" w:rsidP="00FA127C">
      <w:pPr>
        <w:pStyle w:val="Heading3"/>
      </w:pPr>
      <w:bookmarkStart w:id="216" w:name="_Toc345158781"/>
      <w:bookmarkStart w:id="217" w:name="_Toc419285874"/>
      <w:r w:rsidRPr="008355E8">
        <w:t>Develop positive and constructive relationships</w:t>
      </w:r>
      <w:bookmarkEnd w:id="216"/>
      <w:bookmarkEnd w:id="217"/>
    </w:p>
    <w:p w:rsidR="0031457F" w:rsidRPr="005F14E2" w:rsidRDefault="0031457F" w:rsidP="0031457F">
      <w:pPr>
        <w:pStyle w:val="BoldBulTight0"/>
      </w:pPr>
      <w:r w:rsidRPr="005F14E2">
        <w:t>Team members may include:</w:t>
      </w:r>
    </w:p>
    <w:p w:rsidR="00FA127C" w:rsidRDefault="00FA127C" w:rsidP="0031457F">
      <w:pPr>
        <w:pStyle w:val="Bullets"/>
      </w:pPr>
      <w:r>
        <w:t>Employees</w:t>
      </w:r>
    </w:p>
    <w:p w:rsidR="00FA127C" w:rsidRDefault="00FA127C" w:rsidP="0031457F">
      <w:pPr>
        <w:pStyle w:val="Bullets"/>
      </w:pPr>
      <w:r w:rsidRPr="005F14E2">
        <w:t>Trainees</w:t>
      </w:r>
      <w:r>
        <w:t>/apprentices</w:t>
      </w:r>
    </w:p>
    <w:p w:rsidR="00FA127C" w:rsidRDefault="00FA127C" w:rsidP="0031457F">
      <w:pPr>
        <w:pStyle w:val="Bullets"/>
      </w:pPr>
      <w:r w:rsidRPr="005F14E2">
        <w:t>Sub</w:t>
      </w:r>
      <w:r>
        <w:t>-contractors</w:t>
      </w:r>
    </w:p>
    <w:p w:rsidR="0031457F" w:rsidRPr="005F14E2" w:rsidRDefault="00FA127C" w:rsidP="0031457F">
      <w:pPr>
        <w:pStyle w:val="Bullets"/>
      </w:pPr>
      <w:r w:rsidRPr="005F14E2">
        <w:t xml:space="preserve">External </w:t>
      </w:r>
      <w:r w:rsidR="0031457F" w:rsidRPr="005F14E2">
        <w:t>advisers/consultants</w:t>
      </w:r>
    </w:p>
    <w:p w:rsidR="00FA127C" w:rsidRDefault="00FA127C" w:rsidP="0031457F">
      <w:pPr>
        <w:pStyle w:val="Bullets"/>
      </w:pPr>
      <w:r>
        <w:t>Owner(s)</w:t>
      </w:r>
    </w:p>
    <w:p w:rsidR="00FA127C" w:rsidRDefault="00FA127C" w:rsidP="0031457F">
      <w:pPr>
        <w:pStyle w:val="Bullets"/>
      </w:pPr>
      <w:r w:rsidRPr="005F14E2">
        <w:t>Partners</w:t>
      </w:r>
    </w:p>
    <w:p w:rsidR="0031457F" w:rsidRDefault="00FA127C" w:rsidP="0031457F">
      <w:pPr>
        <w:pStyle w:val="Bullets"/>
      </w:pPr>
      <w:r w:rsidRPr="005F14E2">
        <w:t xml:space="preserve">Family </w:t>
      </w:r>
      <w:r w:rsidR="0031457F" w:rsidRPr="005F14E2">
        <w:t>members</w:t>
      </w:r>
      <w:r>
        <w:t>.</w:t>
      </w:r>
    </w:p>
    <w:p w:rsidR="0031457F" w:rsidRPr="008355E8" w:rsidRDefault="0031457F" w:rsidP="0031457F">
      <w:pPr>
        <w:rPr>
          <w:rFonts w:cstheme="minorHAnsi"/>
        </w:rPr>
      </w:pPr>
      <w:r w:rsidRPr="008355E8">
        <w:rPr>
          <w:rFonts w:cstheme="minorHAnsi"/>
        </w:rPr>
        <w:t>Teams must develop the appropriate mix of skills to complete the tasks assigned to that group. These skill requirements fall into three categories:</w:t>
      </w:r>
    </w:p>
    <w:p w:rsidR="0031457F" w:rsidRPr="008355E8" w:rsidRDefault="0031457F" w:rsidP="006E7018">
      <w:pPr>
        <w:pStyle w:val="Bullets"/>
      </w:pPr>
      <w:r w:rsidRPr="00FA127C">
        <w:rPr>
          <w:b/>
        </w:rPr>
        <w:t>Technical and Functional Expertise:</w:t>
      </w:r>
      <w:r w:rsidRPr="008355E8">
        <w:t xml:space="preserve"> Teams must contain the skills necessary to complete the task at hand. For example, a product development group with only marketing experts is less likely to succeed than a group comprised of marketing experts and engineers. The complementary skills of both groups w</w:t>
      </w:r>
      <w:r w:rsidR="00FA127C">
        <w:t>ill enable the team to function</w:t>
      </w:r>
    </w:p>
    <w:p w:rsidR="0031457F" w:rsidRPr="008355E8" w:rsidRDefault="006E7018" w:rsidP="006E7018">
      <w:pPr>
        <w:pStyle w:val="Bullets"/>
      </w:pPr>
      <w:r w:rsidRPr="00FA127C">
        <w:rPr>
          <w:b/>
        </w:rPr>
        <w:t>Problem solving and decision-</w:t>
      </w:r>
      <w:r w:rsidR="0031457F" w:rsidRPr="00FA127C">
        <w:rPr>
          <w:b/>
        </w:rPr>
        <w:t>making skills:</w:t>
      </w:r>
      <w:r w:rsidR="0031457F" w:rsidRPr="008355E8">
        <w:t xml:space="preserve"> Teams must be able to make decisions and identify the onset of a problem or opportunity, evaluate the opportunity and decide on an appropriate course of action. Team members usually possess some level of these skills a</w:t>
      </w:r>
      <w:r w:rsidR="00FA127C">
        <w:t>nd develop them more on the job</w:t>
      </w:r>
    </w:p>
    <w:p w:rsidR="0031457F" w:rsidRPr="008355E8" w:rsidRDefault="0031457F" w:rsidP="006E7018">
      <w:pPr>
        <w:pStyle w:val="Bullets"/>
      </w:pPr>
      <w:r w:rsidRPr="00FA127C">
        <w:rPr>
          <w:b/>
        </w:rPr>
        <w:t>Interpersonal Skills:</w:t>
      </w:r>
      <w:r w:rsidRPr="008355E8">
        <w:t xml:space="preserve"> Skills which enable effective communication and management of any conflict arising will enable the team to develop common understandings of purpose and function. This could include risk taking, helpful criticism, objectivity, active listening, giving the benefit of the doubt, support and or recognizing the needs of others.</w:t>
      </w:r>
    </w:p>
    <w:p w:rsidR="0031457F" w:rsidRDefault="0031457F" w:rsidP="0031457F">
      <w:pPr>
        <w:rPr>
          <w:rFonts w:cstheme="minorHAnsi"/>
        </w:rPr>
      </w:pPr>
      <w:r w:rsidRPr="008355E8">
        <w:rPr>
          <w:rFonts w:cstheme="minorHAnsi"/>
        </w:rPr>
        <w:t xml:space="preserve">A team simply won’t work without these basic skill components. </w:t>
      </w:r>
    </w:p>
    <w:p w:rsidR="0031457F" w:rsidRPr="008355E8" w:rsidRDefault="0031457F" w:rsidP="0031457F">
      <w:pPr>
        <w:rPr>
          <w:rFonts w:cstheme="minorHAnsi"/>
        </w:rPr>
      </w:pPr>
      <w:r w:rsidRPr="008355E8">
        <w:rPr>
          <w:rFonts w:cstheme="minorHAnsi"/>
        </w:rPr>
        <w:t>The challenge for any team though is to strike the right balance between selection based on existing skills and those, which might be developed as a result of team membership.</w:t>
      </w:r>
    </w:p>
    <w:p w:rsidR="0031457F" w:rsidRPr="00FA14D3" w:rsidRDefault="0031457F" w:rsidP="0031457F">
      <w:pPr>
        <w:pStyle w:val="Heading3"/>
      </w:pPr>
      <w:bookmarkStart w:id="218" w:name="_Toc345158782"/>
      <w:bookmarkStart w:id="219" w:name="_Toc419285875"/>
      <w:r w:rsidRPr="00FA14D3">
        <w:t>Committed to a common purpose and performance goals</w:t>
      </w:r>
      <w:bookmarkEnd w:id="218"/>
      <w:bookmarkEnd w:id="219"/>
    </w:p>
    <w:p w:rsidR="0031457F" w:rsidRPr="008355E8" w:rsidRDefault="0031457F" w:rsidP="0031457F">
      <w:pPr>
        <w:rPr>
          <w:rFonts w:cstheme="minorHAnsi"/>
        </w:rPr>
      </w:pPr>
      <w:r w:rsidRPr="008355E8">
        <w:rPr>
          <w:rFonts w:cstheme="minorHAnsi"/>
        </w:rPr>
        <w:t>A team’s purpose and its performance are closely related. Without a common purpose a team will quickly break apart and operate as a collective of individuals or smaller teams.</w:t>
      </w:r>
    </w:p>
    <w:p w:rsidR="0031457F" w:rsidRDefault="006E7018" w:rsidP="0031457F">
      <w:pPr>
        <w:rPr>
          <w:rFonts w:cstheme="minorHAnsi"/>
        </w:rPr>
      </w:pPr>
      <w:r>
        <w:rPr>
          <w:noProof/>
          <w:lang w:val="en-GB"/>
        </w:rPr>
        <w:lastRenderedPageBreak/>
        <w:drawing>
          <wp:anchor distT="0" distB="0" distL="114300" distR="114300" simplePos="0" relativeHeight="251815936" behindDoc="1" locked="0" layoutInCell="1" allowOverlap="1" wp14:anchorId="4A191E04" wp14:editId="40A15B04">
            <wp:simplePos x="0" y="0"/>
            <wp:positionH relativeFrom="column">
              <wp:posOffset>4170680</wp:posOffset>
            </wp:positionH>
            <wp:positionV relativeFrom="paragraph">
              <wp:posOffset>52070</wp:posOffset>
            </wp:positionV>
            <wp:extent cx="2313305" cy="1732915"/>
            <wp:effectExtent l="0" t="0" r="0" b="0"/>
            <wp:wrapTight wrapText="bothSides">
              <wp:wrapPolygon edited="0">
                <wp:start x="0" y="0"/>
                <wp:lineTo x="0" y="21370"/>
                <wp:lineTo x="21345" y="21370"/>
                <wp:lineTo x="21345" y="0"/>
                <wp:lineTo x="0" y="0"/>
              </wp:wrapPolygon>
            </wp:wrapTight>
            <wp:docPr id="40" name="Picture 39" descr="team_troph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_trophy_800_wht.png"/>
                    <pic:cNvPicPr/>
                  </pic:nvPicPr>
                  <pic:blipFill>
                    <a:blip r:embed="rId53" cstate="print"/>
                    <a:stretch>
                      <a:fillRect/>
                    </a:stretch>
                  </pic:blipFill>
                  <pic:spPr>
                    <a:xfrm>
                      <a:off x="0" y="0"/>
                      <a:ext cx="2313305" cy="1732915"/>
                    </a:xfrm>
                    <a:prstGeom prst="rect">
                      <a:avLst/>
                    </a:prstGeom>
                  </pic:spPr>
                </pic:pic>
              </a:graphicData>
            </a:graphic>
          </wp:anchor>
        </w:drawing>
      </w:r>
      <w:r w:rsidR="0031457F" w:rsidRPr="008355E8">
        <w:rPr>
          <w:rFonts w:cstheme="minorHAnsi"/>
        </w:rPr>
        <w:t>A common, meaningful purpose sets the tone and aspiration.</w:t>
      </w:r>
      <w:r w:rsidR="0031457F" w:rsidRPr="00FA14D3">
        <w:rPr>
          <w:rFonts w:cstheme="minorHAnsi"/>
        </w:rPr>
        <w:t xml:space="preserve"> </w:t>
      </w:r>
    </w:p>
    <w:p w:rsidR="0031457F" w:rsidRPr="00FA127C" w:rsidRDefault="0031457F" w:rsidP="00FA127C">
      <w:pPr>
        <w:pStyle w:val="BoldBulTight0"/>
      </w:pPr>
      <w:r w:rsidRPr="00FA14D3">
        <w:t>For example</w:t>
      </w:r>
      <w:r w:rsidR="00FA127C">
        <w:t>:</w:t>
      </w:r>
    </w:p>
    <w:p w:rsidR="0031457F" w:rsidRDefault="0031457F" w:rsidP="0031457F">
      <w:pPr>
        <w:pStyle w:val="Bullets"/>
      </w:pPr>
      <w:r w:rsidRPr="00FA14D3">
        <w:t xml:space="preserve">Most teams shape their direction and purpose based on an </w:t>
      </w:r>
      <w:r w:rsidR="00FA127C">
        <w:t>external demand or opportunity</w:t>
      </w:r>
    </w:p>
    <w:p w:rsidR="0031457F" w:rsidRDefault="0031457F" w:rsidP="0031457F">
      <w:pPr>
        <w:pStyle w:val="Bullets"/>
      </w:pPr>
      <w:r w:rsidRPr="00FA14D3">
        <w:t>Management assigns a task, which must be co</w:t>
      </w:r>
      <w:r w:rsidR="00FA127C">
        <w:t>mpleted by the assembled group</w:t>
      </w:r>
    </w:p>
    <w:p w:rsidR="0031457F" w:rsidRDefault="0031457F" w:rsidP="0031457F">
      <w:pPr>
        <w:pStyle w:val="Bullets"/>
      </w:pPr>
      <w:r w:rsidRPr="00FA14D3">
        <w:t xml:space="preserve">Once a meaningful purpose is in place the team creates ownership </w:t>
      </w:r>
      <w:r w:rsidR="00FA127C">
        <w:t>and commitment to that purpose</w:t>
      </w:r>
    </w:p>
    <w:p w:rsidR="0031457F" w:rsidRPr="00FA14D3" w:rsidRDefault="0031457F" w:rsidP="0031457F">
      <w:pPr>
        <w:pStyle w:val="Bullets"/>
      </w:pPr>
      <w:r w:rsidRPr="00FA14D3">
        <w:t>Some teams are capable of creating their own direction by creating a meaningful purpose independent of management.</w:t>
      </w:r>
    </w:p>
    <w:p w:rsidR="0031457F" w:rsidRDefault="0031457F" w:rsidP="0031457F">
      <w:pPr>
        <w:rPr>
          <w:rFonts w:cstheme="minorHAnsi"/>
        </w:rPr>
      </w:pPr>
      <w:r w:rsidRPr="008355E8">
        <w:rPr>
          <w:rFonts w:cstheme="minorHAnsi"/>
        </w:rPr>
        <w:t xml:space="preserve">Usually though some form of direction from management creates the momentum for the team to begin operating. </w:t>
      </w:r>
    </w:p>
    <w:p w:rsidR="0031457F" w:rsidRDefault="0031457F" w:rsidP="0031457F">
      <w:pPr>
        <w:rPr>
          <w:rFonts w:cstheme="minorHAnsi"/>
        </w:rPr>
      </w:pPr>
      <w:r w:rsidRPr="008355E8">
        <w:rPr>
          <w:rFonts w:cstheme="minorHAnsi"/>
        </w:rPr>
        <w:t>Groups that fail to operate effectively as teams have usually failed to develop a common purpose that is owned by the team. This usually means that no measurable goals and outcomes have been formulated by the team.</w:t>
      </w:r>
    </w:p>
    <w:p w:rsidR="0031457F" w:rsidRDefault="0031457F" w:rsidP="00553F3C">
      <w:pPr>
        <w:pStyle w:val="Heading2"/>
      </w:pPr>
      <w:r>
        <w:br w:type="page"/>
      </w:r>
    </w:p>
    <w:p w:rsidR="0031457F" w:rsidRDefault="0031457F" w:rsidP="0031457F">
      <w:pPr>
        <w:pStyle w:val="Heading3"/>
      </w:pPr>
      <w:bookmarkStart w:id="220" w:name="_Toc419285876"/>
      <w:r>
        <w:rPr>
          <w:noProof/>
        </w:rPr>
        <w:lastRenderedPageBreak/>
        <w:drawing>
          <wp:anchor distT="0" distB="0" distL="114300" distR="114300" simplePos="0" relativeHeight="251817984" behindDoc="1" locked="0" layoutInCell="1" allowOverlap="1" wp14:anchorId="092D80F2" wp14:editId="31B88B3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8" name="Picture 8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6A</w:t>
      </w:r>
      <w:bookmarkEnd w:id="220"/>
    </w:p>
    <w:p w:rsidR="0031457F" w:rsidRDefault="0031457F" w:rsidP="00553F3C">
      <w:pPr>
        <w:pStyle w:val="Heading2"/>
      </w:pPr>
      <w:r>
        <w:br w:type="page"/>
      </w:r>
    </w:p>
    <w:p w:rsidR="00553F3C" w:rsidRDefault="00553F3C" w:rsidP="00553F3C">
      <w:pPr>
        <w:pStyle w:val="Heading2"/>
      </w:pPr>
      <w:bookmarkStart w:id="221" w:name="_Toc419285877"/>
      <w:r>
        <w:lastRenderedPageBreak/>
        <w:t>6.2 – Review and update team objectives in support of business goals on a regular basis in consultation with team members</w:t>
      </w:r>
      <w:bookmarkEnd w:id="221"/>
      <w:r w:rsidR="003C46E9">
        <w:t xml:space="preserve"> </w:t>
      </w:r>
    </w:p>
    <w:p w:rsidR="0031457F" w:rsidRPr="00F559A5" w:rsidRDefault="0031457F" w:rsidP="0031457F">
      <w:pPr>
        <w:pStyle w:val="Heading3"/>
      </w:pPr>
      <w:bookmarkStart w:id="222" w:name="_Toc345158784"/>
      <w:bookmarkStart w:id="223" w:name="_Toc419285878"/>
      <w:r>
        <w:t>Specific p</w:t>
      </w:r>
      <w:r w:rsidRPr="00F559A5">
        <w:t>erformance goals are an integral part of the purpose of teams</w:t>
      </w:r>
      <w:bookmarkEnd w:id="222"/>
      <w:bookmarkEnd w:id="223"/>
    </w:p>
    <w:p w:rsidR="0031457F" w:rsidRPr="00FA127C" w:rsidRDefault="0031457F" w:rsidP="00FA127C">
      <w:r w:rsidRPr="00FA127C">
        <w:t xml:space="preserve">Specific performance goals allow broad objectives to be broken down into measurable units of achievement. </w:t>
      </w:r>
    </w:p>
    <w:p w:rsidR="0031457F" w:rsidRPr="00FA127C" w:rsidRDefault="0031457F" w:rsidP="00FA127C">
      <w:r w:rsidRPr="00FA127C">
        <w:t xml:space="preserve">Specific </w:t>
      </w:r>
      <w:proofErr w:type="spellStart"/>
      <w:r w:rsidRPr="00FA127C">
        <w:t>measureables</w:t>
      </w:r>
      <w:proofErr w:type="spellEnd"/>
      <w:r w:rsidRPr="00FA127C">
        <w:t xml:space="preserve"> facilitate clear communications and constructive conflict within the team. A specific goal allows the team to focus on or reconsider whether a goal should be changed to fit the outcome desired. The attainability of specific goals allows the team to focus on achieving and often creates compelling reasons to commit to the team.</w:t>
      </w:r>
    </w:p>
    <w:p w:rsidR="0031457F" w:rsidRDefault="0031457F" w:rsidP="0031457F">
      <w:pPr>
        <w:rPr>
          <w:rFonts w:cstheme="minorHAnsi"/>
        </w:rPr>
      </w:pPr>
      <w:r w:rsidRPr="00F559A5">
        <w:rPr>
          <w:rFonts w:cstheme="minorHAnsi"/>
        </w:rPr>
        <w:t>The combination of a team’s purpose and its performance goals interact with each other to create interdependence. One will not proceed without the other</w:t>
      </w:r>
      <w:r>
        <w:rPr>
          <w:rFonts w:cstheme="minorHAnsi"/>
        </w:rPr>
        <w:t>.</w:t>
      </w:r>
    </w:p>
    <w:p w:rsidR="0031457F" w:rsidRDefault="0031457F" w:rsidP="0031457F">
      <w:pPr>
        <w:rPr>
          <w:rFonts w:cstheme="minorHAnsi"/>
        </w:rPr>
      </w:pPr>
      <w:r>
        <w:rPr>
          <w:rFonts w:cstheme="minorHAnsi"/>
        </w:rPr>
        <w:t>S</w:t>
      </w:r>
      <w:r w:rsidRPr="00F559A5">
        <w:rPr>
          <w:rFonts w:cstheme="minorHAnsi"/>
        </w:rPr>
        <w:t>pecific goals allow the team to measure its activities and progress toward achieving the greater team purpose.</w:t>
      </w:r>
    </w:p>
    <w:p w:rsidR="0031457F" w:rsidRPr="00F559A5" w:rsidRDefault="0031457F" w:rsidP="0031457F">
      <w:pPr>
        <w:pStyle w:val="BoldBulTight0"/>
      </w:pPr>
      <w:r w:rsidRPr="00F559A5">
        <w:t>Committed to a common approach</w:t>
      </w:r>
      <w:r w:rsidR="00FA127C">
        <w:t>:</w:t>
      </w:r>
    </w:p>
    <w:p w:rsidR="0031457F" w:rsidRDefault="006E7018" w:rsidP="0031457F">
      <w:pPr>
        <w:pStyle w:val="Bullets"/>
      </w:pPr>
      <w:r>
        <w:rPr>
          <w:noProof/>
          <w:lang w:val="en-GB"/>
        </w:rPr>
        <w:drawing>
          <wp:anchor distT="0" distB="0" distL="114300" distR="114300" simplePos="0" relativeHeight="251820032" behindDoc="1" locked="0" layoutInCell="1" allowOverlap="1" wp14:anchorId="0FC2C6BB" wp14:editId="3E4EBB6A">
            <wp:simplePos x="0" y="0"/>
            <wp:positionH relativeFrom="column">
              <wp:posOffset>4293235</wp:posOffset>
            </wp:positionH>
            <wp:positionV relativeFrom="paragraph">
              <wp:posOffset>95250</wp:posOffset>
            </wp:positionV>
            <wp:extent cx="2202180" cy="2774950"/>
            <wp:effectExtent l="0" t="0" r="0" b="0"/>
            <wp:wrapTight wrapText="bothSides">
              <wp:wrapPolygon edited="0">
                <wp:start x="0" y="0"/>
                <wp:lineTo x="0" y="21501"/>
                <wp:lineTo x="21488" y="21501"/>
                <wp:lineTo x="21488" y="0"/>
                <wp:lineTo x="0" y="0"/>
              </wp:wrapPolygon>
            </wp:wrapTight>
            <wp:docPr id="41" name="Picture 40" descr="fighting_over_hel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hting_over_helm_800_wht.png"/>
                    <pic:cNvPicPr/>
                  </pic:nvPicPr>
                  <pic:blipFill>
                    <a:blip r:embed="rId54" cstate="print"/>
                    <a:stretch>
                      <a:fillRect/>
                    </a:stretch>
                  </pic:blipFill>
                  <pic:spPr>
                    <a:xfrm>
                      <a:off x="0" y="0"/>
                      <a:ext cx="2202180" cy="2774950"/>
                    </a:xfrm>
                    <a:prstGeom prst="rect">
                      <a:avLst/>
                    </a:prstGeom>
                  </pic:spPr>
                </pic:pic>
              </a:graphicData>
            </a:graphic>
          </wp:anchor>
        </w:drawing>
      </w:r>
      <w:r w:rsidR="0031457F" w:rsidRPr="00F559A5">
        <w:t xml:space="preserve">Teams need to develop a clear working approach to ensure they work together to accomplish their purpose. It is almost as important to develop their preferred working style as it is to formulate team goals. </w:t>
      </w:r>
    </w:p>
    <w:p w:rsidR="0031457F" w:rsidRDefault="0031457F" w:rsidP="0031457F">
      <w:pPr>
        <w:pStyle w:val="Bullets"/>
      </w:pPr>
      <w:r w:rsidRPr="00F559A5">
        <w:t xml:space="preserve">In formulating an approach the team must take into account the social as well as economic and administrative details. </w:t>
      </w:r>
    </w:p>
    <w:p w:rsidR="0031457F" w:rsidRPr="00F559A5" w:rsidRDefault="0031457F" w:rsidP="0031457F">
      <w:pPr>
        <w:pStyle w:val="Bullets"/>
      </w:pPr>
      <w:r w:rsidRPr="00F559A5">
        <w:t>The next step is for team members to agree on who in the team will perform specific jobs, how schedules will be adhered to, what skills will need to be developed, how the group will make and modify decisions and how continuing membership will be earned.</w:t>
      </w:r>
    </w:p>
    <w:p w:rsidR="0031457F" w:rsidRPr="002D18B8" w:rsidRDefault="0031457F" w:rsidP="002D18B8">
      <w:r w:rsidRPr="002D18B8">
        <w:t xml:space="preserve">The social role is often overlooked in teams however it is an important role. </w:t>
      </w:r>
    </w:p>
    <w:p w:rsidR="0031457F" w:rsidRPr="002D18B8" w:rsidRDefault="0031457F" w:rsidP="002D18B8">
      <w:r w:rsidRPr="002D18B8">
        <w:t>The social role helps promote mutual trust and constructive conflict, which is necessary for the team to succeed. In the best teams different members assume the social roles at different times and contribute their own unique method for energising and supporting the team. These roles evolve over time to meet the needs of the team as necessary.</w:t>
      </w:r>
    </w:p>
    <w:p w:rsidR="0031457F" w:rsidRPr="002D18B8" w:rsidRDefault="0031457F" w:rsidP="0031457F">
      <w:pPr>
        <w:pStyle w:val="BoldBulTight0"/>
        <w:rPr>
          <w:u w:val="single"/>
        </w:rPr>
      </w:pPr>
      <w:r w:rsidRPr="002D18B8">
        <w:rPr>
          <w:u w:val="single"/>
        </w:rPr>
        <w:t>A sense of mutual accountability</w:t>
      </w:r>
    </w:p>
    <w:p w:rsidR="0031457F" w:rsidRPr="002D18B8" w:rsidRDefault="0031457F" w:rsidP="002D18B8">
      <w:r w:rsidRPr="002D18B8">
        <w:t xml:space="preserve">Mutual accountability creates a team; until this is present the group will remain simply that, a group. This accountability underpins two critical aspects of teams, commitment and trust. </w:t>
      </w:r>
    </w:p>
    <w:p w:rsidR="0031457F" w:rsidRPr="002D18B8" w:rsidRDefault="0031457F" w:rsidP="002D18B8">
      <w:r w:rsidRPr="002D18B8">
        <w:lastRenderedPageBreak/>
        <w:t>By holding ourselves accountable to the team goals we earn the right to have a say in the team activities or functional performance and we receive a fair hearing when doing so. This in turn creates trust between participating team members.</w:t>
      </w:r>
    </w:p>
    <w:p w:rsidR="0031457F" w:rsidRDefault="002D18B8" w:rsidP="0031457F">
      <w:pPr>
        <w:spacing w:after="0" w:line="240" w:lineRule="auto"/>
        <w:rPr>
          <w:rFonts w:cstheme="minorHAnsi"/>
          <w:b/>
          <w:color w:val="FF0000"/>
        </w:rPr>
      </w:pPr>
      <w:r w:rsidRPr="002D18B8">
        <w:rPr>
          <w:noProof/>
          <w:lang w:val="en-GB"/>
        </w:rPr>
        <w:drawing>
          <wp:anchor distT="0" distB="0" distL="114300" distR="114300" simplePos="0" relativeHeight="251821056" behindDoc="1" locked="0" layoutInCell="1" allowOverlap="1" wp14:anchorId="6D78B649" wp14:editId="4AF5F41F">
            <wp:simplePos x="0" y="0"/>
            <wp:positionH relativeFrom="column">
              <wp:posOffset>1338580</wp:posOffset>
            </wp:positionH>
            <wp:positionV relativeFrom="paragraph">
              <wp:posOffset>108585</wp:posOffset>
            </wp:positionV>
            <wp:extent cx="2807970" cy="2105025"/>
            <wp:effectExtent l="0" t="0" r="0" b="9525"/>
            <wp:wrapTight wrapText="bothSides">
              <wp:wrapPolygon edited="0">
                <wp:start x="0" y="0"/>
                <wp:lineTo x="0" y="21502"/>
                <wp:lineTo x="21395" y="21502"/>
                <wp:lineTo x="21395" y="0"/>
                <wp:lineTo x="0" y="0"/>
              </wp:wrapPolygon>
            </wp:wrapTight>
            <wp:docPr id="42" name="Picture 41" descr="trust_fall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ust_fall_pc_800_wht.png"/>
                    <pic:cNvPicPr/>
                  </pic:nvPicPr>
                  <pic:blipFill>
                    <a:blip r:embed="rId55" cstate="print"/>
                    <a:stretch>
                      <a:fillRect/>
                    </a:stretch>
                  </pic:blipFill>
                  <pic:spPr>
                    <a:xfrm>
                      <a:off x="0" y="0"/>
                      <a:ext cx="2807970" cy="2105025"/>
                    </a:xfrm>
                    <a:prstGeom prst="rect">
                      <a:avLst/>
                    </a:prstGeom>
                  </pic:spPr>
                </pic:pic>
              </a:graphicData>
            </a:graphic>
          </wp:anchor>
        </w:drawing>
      </w:r>
      <w:r w:rsidR="0031457F">
        <w:rPr>
          <w:rFonts w:cstheme="minorHAnsi"/>
          <w:b/>
          <w:color w:val="FF0000"/>
        </w:rPr>
        <w:br w:type="page"/>
      </w:r>
    </w:p>
    <w:p w:rsidR="0031457F" w:rsidRDefault="0031457F" w:rsidP="0031457F">
      <w:pPr>
        <w:pStyle w:val="Heading3"/>
      </w:pPr>
      <w:bookmarkStart w:id="224" w:name="_Toc419285880"/>
      <w:r>
        <w:rPr>
          <w:noProof/>
        </w:rPr>
        <w:lastRenderedPageBreak/>
        <w:drawing>
          <wp:anchor distT="0" distB="0" distL="114300" distR="114300" simplePos="0" relativeHeight="251823104" behindDoc="1" locked="0" layoutInCell="1" allowOverlap="1" wp14:anchorId="58A32ECA" wp14:editId="0746D9F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9" name="Picture 8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6B</w:t>
      </w:r>
      <w:bookmarkEnd w:id="224"/>
    </w:p>
    <w:p w:rsidR="0031457F" w:rsidRDefault="0031457F" w:rsidP="00553F3C">
      <w:pPr>
        <w:pStyle w:val="Heading2"/>
      </w:pPr>
    </w:p>
    <w:p w:rsidR="0031457F" w:rsidRDefault="0031457F" w:rsidP="00553F3C">
      <w:pPr>
        <w:pStyle w:val="Heading2"/>
      </w:pPr>
      <w:r>
        <w:br w:type="page"/>
      </w:r>
    </w:p>
    <w:p w:rsidR="00553F3C" w:rsidRDefault="00553F3C" w:rsidP="00553F3C">
      <w:pPr>
        <w:pStyle w:val="Heading2"/>
      </w:pPr>
      <w:bookmarkStart w:id="225" w:name="_Toc419285881"/>
      <w:r>
        <w:lastRenderedPageBreak/>
        <w:t>6.3 – Identify strengths and weaknesses of team against current and expected work requirements</w:t>
      </w:r>
      <w:bookmarkEnd w:id="225"/>
      <w:r w:rsidR="003C46E9">
        <w:t xml:space="preserve">  </w:t>
      </w:r>
    </w:p>
    <w:p w:rsidR="0031457F" w:rsidRDefault="003A72A6" w:rsidP="006E7018">
      <w:pPr>
        <w:pStyle w:val="Heading3"/>
      </w:pPr>
      <w:bookmarkStart w:id="226" w:name="_Toc419285882"/>
      <w:r>
        <w:t xml:space="preserve">Strengths </w:t>
      </w:r>
      <w:r w:rsidR="0031457F">
        <w:t>and weaknesses</w:t>
      </w:r>
      <w:bookmarkEnd w:id="226"/>
    </w:p>
    <w:p w:rsidR="003A72A6" w:rsidRPr="003A72A6" w:rsidRDefault="003A72A6" w:rsidP="003A72A6">
      <w:pPr>
        <w:pStyle w:val="BoldBulTight0"/>
        <w:rPr>
          <w:lang w:val="en-GB"/>
        </w:rPr>
      </w:pPr>
      <w:r>
        <w:rPr>
          <w:lang w:val="en-GB"/>
        </w:rPr>
        <w:t>Strengths and weaknesses may include:</w:t>
      </w:r>
    </w:p>
    <w:p w:rsidR="0031457F" w:rsidRDefault="0031457F" w:rsidP="0054089A">
      <w:pPr>
        <w:pStyle w:val="Bullets"/>
        <w:numPr>
          <w:ilvl w:val="0"/>
          <w:numId w:val="22"/>
        </w:numPr>
        <w:spacing w:line="240" w:lineRule="auto"/>
      </w:pPr>
      <w:r>
        <w:t>Small enough in number?</w:t>
      </w:r>
    </w:p>
    <w:p w:rsidR="0031457F" w:rsidRDefault="0031457F" w:rsidP="0054089A">
      <w:pPr>
        <w:pStyle w:val="Bullets"/>
        <w:numPr>
          <w:ilvl w:val="0"/>
          <w:numId w:val="22"/>
        </w:numPr>
        <w:spacing w:line="240" w:lineRule="auto"/>
      </w:pPr>
      <w:r>
        <w:t>Can you convene easily and frequently?</w:t>
      </w:r>
    </w:p>
    <w:p w:rsidR="0031457F" w:rsidRDefault="0031457F" w:rsidP="0054089A">
      <w:pPr>
        <w:pStyle w:val="Bullets"/>
        <w:numPr>
          <w:ilvl w:val="0"/>
          <w:numId w:val="22"/>
        </w:numPr>
        <w:spacing w:line="240" w:lineRule="auto"/>
      </w:pPr>
      <w:r>
        <w:t>Can you communicate with all members easily and frequently?</w:t>
      </w:r>
    </w:p>
    <w:p w:rsidR="0031457F" w:rsidRDefault="0031457F" w:rsidP="0054089A">
      <w:pPr>
        <w:pStyle w:val="Bullets"/>
        <w:numPr>
          <w:ilvl w:val="0"/>
          <w:numId w:val="22"/>
        </w:numPr>
        <w:spacing w:line="240" w:lineRule="auto"/>
      </w:pPr>
      <w:r>
        <w:t>Are your discussions open and interactive for all members?</w:t>
      </w:r>
    </w:p>
    <w:p w:rsidR="0031457F" w:rsidRDefault="003A72A6" w:rsidP="0054089A">
      <w:pPr>
        <w:pStyle w:val="Bullets"/>
        <w:numPr>
          <w:ilvl w:val="0"/>
          <w:numId w:val="22"/>
        </w:numPr>
        <w:spacing w:line="240" w:lineRule="auto"/>
      </w:pPr>
      <w:r>
        <w:rPr>
          <w:noProof/>
          <w:lang w:val="en-GB"/>
        </w:rPr>
        <w:drawing>
          <wp:anchor distT="0" distB="0" distL="114300" distR="114300" simplePos="0" relativeHeight="251825152" behindDoc="1" locked="0" layoutInCell="1" allowOverlap="1" wp14:anchorId="4423D53B" wp14:editId="2DB81ABE">
            <wp:simplePos x="0" y="0"/>
            <wp:positionH relativeFrom="column">
              <wp:posOffset>4343400</wp:posOffset>
            </wp:positionH>
            <wp:positionV relativeFrom="paragraph">
              <wp:posOffset>253365</wp:posOffset>
            </wp:positionV>
            <wp:extent cx="2162175" cy="2524125"/>
            <wp:effectExtent l="0" t="0" r="0" b="9525"/>
            <wp:wrapTight wrapText="bothSides">
              <wp:wrapPolygon edited="0">
                <wp:start x="10467" y="326"/>
                <wp:lineTo x="9706" y="978"/>
                <wp:lineTo x="8374" y="2608"/>
                <wp:lineTo x="8374" y="3586"/>
                <wp:lineTo x="9135" y="5869"/>
                <wp:lineTo x="8183" y="8477"/>
                <wp:lineTo x="6851" y="11085"/>
                <wp:lineTo x="4187" y="11737"/>
                <wp:lineTo x="1332" y="13205"/>
                <wp:lineTo x="1522" y="17769"/>
                <wp:lineTo x="3616" y="18910"/>
                <wp:lineTo x="6090" y="18910"/>
                <wp:lineTo x="7612" y="21355"/>
                <wp:lineTo x="7803" y="21518"/>
                <wp:lineTo x="15796" y="21518"/>
                <wp:lineTo x="18079" y="21355"/>
                <wp:lineTo x="19031" y="20540"/>
                <wp:lineTo x="18841" y="16465"/>
                <wp:lineTo x="15796" y="14183"/>
                <wp:lineTo x="14083" y="13694"/>
                <wp:lineTo x="13512" y="11085"/>
                <wp:lineTo x="12560" y="8477"/>
                <wp:lineTo x="13702" y="5869"/>
                <wp:lineTo x="14654" y="2771"/>
                <wp:lineTo x="12180" y="326"/>
                <wp:lineTo x="10467" y="326"/>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162175" cy="2524125"/>
                    </a:xfrm>
                    <a:prstGeom prst="rect">
                      <a:avLst/>
                    </a:prstGeom>
                    <a:noFill/>
                  </pic:spPr>
                </pic:pic>
              </a:graphicData>
            </a:graphic>
          </wp:anchor>
        </w:drawing>
      </w:r>
      <w:r w:rsidR="0031457F">
        <w:t>Does each member understand the others’ role and skills?</w:t>
      </w:r>
    </w:p>
    <w:p w:rsidR="0031457F" w:rsidRDefault="0031457F" w:rsidP="0054089A">
      <w:pPr>
        <w:pStyle w:val="Bullets"/>
        <w:numPr>
          <w:ilvl w:val="0"/>
          <w:numId w:val="22"/>
        </w:numPr>
        <w:spacing w:line="240" w:lineRule="auto"/>
      </w:pPr>
      <w:r>
        <w:t>Do you need more people to achieve your ends?</w:t>
      </w:r>
    </w:p>
    <w:p w:rsidR="0031457F" w:rsidRDefault="0031457F" w:rsidP="0054089A">
      <w:pPr>
        <w:pStyle w:val="Bullets"/>
        <w:numPr>
          <w:ilvl w:val="0"/>
          <w:numId w:val="22"/>
        </w:numPr>
        <w:spacing w:line="240" w:lineRule="auto"/>
      </w:pPr>
      <w:r>
        <w:t>Are sub teams possible or necessary?</w:t>
      </w:r>
    </w:p>
    <w:p w:rsidR="0031457F" w:rsidRDefault="003A72A6" w:rsidP="003A72A6">
      <w:pPr>
        <w:pStyle w:val="BoldBulTight0"/>
      </w:pPr>
      <w:bookmarkStart w:id="227" w:name="_Toc345158787"/>
      <w:bookmarkStart w:id="228" w:name="_Toc419285883"/>
      <w:r>
        <w:t>Think about a</w:t>
      </w:r>
      <w:r w:rsidR="0031457F">
        <w:t>dequate levels of complementary skills</w:t>
      </w:r>
      <w:bookmarkEnd w:id="227"/>
      <w:bookmarkEnd w:id="228"/>
      <w:r>
        <w:t>:</w:t>
      </w:r>
    </w:p>
    <w:p w:rsidR="0031457F" w:rsidRDefault="0031457F" w:rsidP="0054089A">
      <w:pPr>
        <w:pStyle w:val="Bullets"/>
        <w:numPr>
          <w:ilvl w:val="0"/>
          <w:numId w:val="22"/>
        </w:numPr>
      </w:pPr>
      <w:r>
        <w:t>Are all three categories of skills either actually or potentially represented across the membership (functional/technical, prob</w:t>
      </w:r>
      <w:r w:rsidR="00196A35">
        <w:t>lem solving/decision making and</w:t>
      </w:r>
      <w:r>
        <w:t xml:space="preserve"> interpersonal)?</w:t>
      </w:r>
    </w:p>
    <w:p w:rsidR="0031457F" w:rsidRDefault="0031457F" w:rsidP="0054089A">
      <w:pPr>
        <w:pStyle w:val="Bullets"/>
        <w:numPr>
          <w:ilvl w:val="0"/>
          <w:numId w:val="22"/>
        </w:numPr>
      </w:pPr>
      <w:r>
        <w:t>Does each member have the potential in all three categories to advance his or her skills to the level required by the team’s purpose and goals?</w:t>
      </w:r>
    </w:p>
    <w:p w:rsidR="0031457F" w:rsidRDefault="0031457F" w:rsidP="0054089A">
      <w:pPr>
        <w:pStyle w:val="Bullets"/>
        <w:numPr>
          <w:ilvl w:val="0"/>
          <w:numId w:val="22"/>
        </w:numPr>
      </w:pPr>
      <w:r>
        <w:t>Are the skill areas that are critical to team performance missing or under represented?</w:t>
      </w:r>
    </w:p>
    <w:p w:rsidR="0031457F" w:rsidRDefault="0031457F" w:rsidP="0054089A">
      <w:pPr>
        <w:pStyle w:val="Bullets"/>
        <w:numPr>
          <w:ilvl w:val="0"/>
          <w:numId w:val="22"/>
        </w:numPr>
      </w:pPr>
      <w:r>
        <w:t>Are the members, individually and collectively, willing to spend time to help themselves and others learn and develop skills?</w:t>
      </w:r>
    </w:p>
    <w:p w:rsidR="0031457F" w:rsidRDefault="0031457F" w:rsidP="0054089A">
      <w:pPr>
        <w:pStyle w:val="Bullets"/>
        <w:numPr>
          <w:ilvl w:val="0"/>
          <w:numId w:val="22"/>
        </w:numPr>
      </w:pPr>
      <w:r>
        <w:t>Can you introduce new or supplemental skills as needed?</w:t>
      </w:r>
    </w:p>
    <w:p w:rsidR="0031457F" w:rsidRDefault="003A72A6" w:rsidP="003A72A6">
      <w:pPr>
        <w:pStyle w:val="BoldBulTight0"/>
      </w:pPr>
      <w:bookmarkStart w:id="229" w:name="_Toc345158788"/>
      <w:bookmarkStart w:id="230" w:name="_Toc419285884"/>
      <w:r>
        <w:t>Think about t</w:t>
      </w:r>
      <w:r w:rsidR="0031457F">
        <w:t>ruly meaningful purpose</w:t>
      </w:r>
      <w:bookmarkEnd w:id="229"/>
      <w:bookmarkEnd w:id="230"/>
      <w:r>
        <w:t>:</w:t>
      </w:r>
    </w:p>
    <w:p w:rsidR="0031457F" w:rsidRDefault="0031457F" w:rsidP="0054089A">
      <w:pPr>
        <w:pStyle w:val="Bullets"/>
        <w:numPr>
          <w:ilvl w:val="0"/>
          <w:numId w:val="22"/>
        </w:numPr>
      </w:pPr>
      <w:r>
        <w:t>Does it constitute a broader, deeper aspiration than just near term goals?</w:t>
      </w:r>
    </w:p>
    <w:p w:rsidR="0031457F" w:rsidRDefault="0031457F" w:rsidP="0054089A">
      <w:pPr>
        <w:pStyle w:val="Bullets"/>
        <w:numPr>
          <w:ilvl w:val="0"/>
          <w:numId w:val="22"/>
        </w:numPr>
      </w:pPr>
      <w:r>
        <w:t>Is it a team purpose as opposed to a broader organisational purpose or just one individual’s purpose (e.g. the leaders)?</w:t>
      </w:r>
    </w:p>
    <w:p w:rsidR="0031457F" w:rsidRDefault="0031457F" w:rsidP="0054089A">
      <w:pPr>
        <w:pStyle w:val="Bullets"/>
        <w:numPr>
          <w:ilvl w:val="0"/>
          <w:numId w:val="22"/>
        </w:numPr>
      </w:pPr>
      <w:r>
        <w:t>Do all members understand and articulate it the same way? And do they do so without relying on ambiguous abstractions?</w:t>
      </w:r>
    </w:p>
    <w:p w:rsidR="0031457F" w:rsidRDefault="0031457F" w:rsidP="0054089A">
      <w:pPr>
        <w:pStyle w:val="Bullets"/>
        <w:numPr>
          <w:ilvl w:val="0"/>
          <w:numId w:val="22"/>
        </w:numPr>
      </w:pPr>
      <w:r>
        <w:t>Do members define it vigorously in discussions with outsiders?</w:t>
      </w:r>
    </w:p>
    <w:p w:rsidR="0031457F" w:rsidRDefault="0031457F" w:rsidP="0054089A">
      <w:pPr>
        <w:pStyle w:val="Bullets"/>
        <w:numPr>
          <w:ilvl w:val="0"/>
          <w:numId w:val="22"/>
        </w:numPr>
      </w:pPr>
      <w:r>
        <w:t>Do members frequently refer to it and explore its implications?</w:t>
      </w:r>
    </w:p>
    <w:p w:rsidR="0031457F" w:rsidRDefault="0031457F" w:rsidP="0054089A">
      <w:pPr>
        <w:pStyle w:val="Bullets"/>
        <w:numPr>
          <w:ilvl w:val="0"/>
          <w:numId w:val="22"/>
        </w:numPr>
      </w:pPr>
      <w:r>
        <w:t>Does it contain themes that are particularly meaningful and memorable?</w:t>
      </w:r>
    </w:p>
    <w:p w:rsidR="0031457F" w:rsidRDefault="0031457F" w:rsidP="0054089A">
      <w:pPr>
        <w:pStyle w:val="Bullets"/>
        <w:numPr>
          <w:ilvl w:val="0"/>
          <w:numId w:val="22"/>
        </w:numPr>
      </w:pPr>
      <w:r>
        <w:lastRenderedPageBreak/>
        <w:t>Do members feel it is important, if not exciting?</w:t>
      </w:r>
    </w:p>
    <w:p w:rsidR="0031457F" w:rsidRDefault="003A72A6" w:rsidP="003A72A6">
      <w:pPr>
        <w:pStyle w:val="BoldBulTight0"/>
      </w:pPr>
      <w:bookmarkStart w:id="231" w:name="_Toc345158789"/>
      <w:bookmarkStart w:id="232" w:name="_Toc419285885"/>
      <w:r>
        <w:t>Think about s</w:t>
      </w:r>
      <w:r w:rsidR="0031457F">
        <w:t>pecific goal or goals</w:t>
      </w:r>
      <w:bookmarkEnd w:id="231"/>
      <w:bookmarkEnd w:id="232"/>
      <w:r>
        <w:t>:</w:t>
      </w:r>
    </w:p>
    <w:p w:rsidR="0031457F" w:rsidRDefault="0031457F" w:rsidP="0054089A">
      <w:pPr>
        <w:pStyle w:val="Bullets"/>
        <w:numPr>
          <w:ilvl w:val="0"/>
          <w:numId w:val="22"/>
        </w:numPr>
      </w:pPr>
      <w:r>
        <w:t>Are they team goals versus broader organisational goals or just one individual’s goals (e.g. the leaders)?</w:t>
      </w:r>
    </w:p>
    <w:p w:rsidR="0031457F" w:rsidRDefault="0031457F" w:rsidP="0054089A">
      <w:pPr>
        <w:pStyle w:val="Bullets"/>
        <w:numPr>
          <w:ilvl w:val="0"/>
          <w:numId w:val="22"/>
        </w:numPr>
      </w:pPr>
      <w:r>
        <w:t>Are they simple, clear and measurable? If not measurable, can their achievement be determined?</w:t>
      </w:r>
    </w:p>
    <w:p w:rsidR="0031457F" w:rsidRDefault="0031457F" w:rsidP="0054089A">
      <w:pPr>
        <w:pStyle w:val="Bullets"/>
        <w:numPr>
          <w:ilvl w:val="0"/>
          <w:numId w:val="22"/>
        </w:numPr>
      </w:pPr>
      <w:r>
        <w:t>Are they realistic as well as ambitious? Do they allow small wins along the way?</w:t>
      </w:r>
    </w:p>
    <w:p w:rsidR="0031457F" w:rsidRDefault="0031457F" w:rsidP="0054089A">
      <w:pPr>
        <w:pStyle w:val="Bullets"/>
        <w:numPr>
          <w:ilvl w:val="0"/>
          <w:numId w:val="22"/>
        </w:numPr>
      </w:pPr>
      <w:r>
        <w:t>Do they call for a concrete set of team work-products?</w:t>
      </w:r>
    </w:p>
    <w:p w:rsidR="0031457F" w:rsidRDefault="0031457F" w:rsidP="0054089A">
      <w:pPr>
        <w:pStyle w:val="Bullets"/>
        <w:numPr>
          <w:ilvl w:val="0"/>
          <w:numId w:val="22"/>
        </w:numPr>
      </w:pPr>
      <w:r>
        <w:t>Is their relative importance and priority clear to all members?</w:t>
      </w:r>
    </w:p>
    <w:p w:rsidR="0031457F" w:rsidRDefault="0031457F" w:rsidP="0054089A">
      <w:pPr>
        <w:pStyle w:val="Bullets"/>
        <w:numPr>
          <w:ilvl w:val="0"/>
          <w:numId w:val="22"/>
        </w:numPr>
      </w:pPr>
      <w:r>
        <w:t>Do all members agree with the goals, their relative importance and the way in which their achievement will be measured?</w:t>
      </w:r>
    </w:p>
    <w:p w:rsidR="0031457F" w:rsidRDefault="0031457F" w:rsidP="0054089A">
      <w:pPr>
        <w:pStyle w:val="Bullets"/>
        <w:numPr>
          <w:ilvl w:val="0"/>
          <w:numId w:val="22"/>
        </w:numPr>
      </w:pPr>
      <w:r>
        <w:t>Do all members articulate the goals in the same way?</w:t>
      </w:r>
    </w:p>
    <w:p w:rsidR="0031457F" w:rsidRDefault="0031457F" w:rsidP="0031457F">
      <w:pPr>
        <w:spacing w:after="0" w:line="240" w:lineRule="auto"/>
        <w:rPr>
          <w:rFonts w:cstheme="minorHAnsi"/>
          <w:b/>
          <w:color w:val="FF0000"/>
        </w:rPr>
      </w:pPr>
      <w:r>
        <w:rPr>
          <w:noProof/>
          <w:lang w:val="en-GB"/>
        </w:rPr>
        <w:drawing>
          <wp:anchor distT="0" distB="0" distL="114300" distR="114300" simplePos="0" relativeHeight="251826176" behindDoc="1" locked="0" layoutInCell="1" allowOverlap="1" wp14:anchorId="0AE6AA7E" wp14:editId="4E27517B">
            <wp:simplePos x="0" y="0"/>
            <wp:positionH relativeFrom="column">
              <wp:posOffset>1466215</wp:posOffset>
            </wp:positionH>
            <wp:positionV relativeFrom="paragraph">
              <wp:posOffset>90170</wp:posOffset>
            </wp:positionV>
            <wp:extent cx="3311525" cy="2413000"/>
            <wp:effectExtent l="0" t="0" r="0" b="0"/>
            <wp:wrapTight wrapText="bothSides">
              <wp:wrapPolygon edited="0">
                <wp:start x="497" y="0"/>
                <wp:lineTo x="0" y="341"/>
                <wp:lineTo x="0" y="21316"/>
                <wp:lineTo x="497" y="21486"/>
                <wp:lineTo x="20999" y="21486"/>
                <wp:lineTo x="21496" y="21316"/>
                <wp:lineTo x="21496" y="341"/>
                <wp:lineTo x="20999" y="0"/>
                <wp:lineTo x="497" y="0"/>
              </wp:wrapPolygon>
            </wp:wrapTight>
            <wp:docPr id="46" name="Picture 46" descr="Fotolia_25373554_S.jpg"/>
            <wp:cNvGraphicFramePr/>
            <a:graphic xmlns:a="http://schemas.openxmlformats.org/drawingml/2006/main">
              <a:graphicData uri="http://schemas.openxmlformats.org/drawingml/2006/picture">
                <pic:pic xmlns:pic="http://schemas.openxmlformats.org/drawingml/2006/picture">
                  <pic:nvPicPr>
                    <pic:cNvPr id="46" name="Picture 45" descr="Fotolia_25373554_S.jpg"/>
                    <pic:cNvPicPr/>
                  </pic:nvPicPr>
                  <pic:blipFill>
                    <a:blip r:embed="rId57" cstate="print"/>
                    <a:stretch>
                      <a:fillRect/>
                    </a:stretch>
                  </pic:blipFill>
                  <pic:spPr>
                    <a:xfrm>
                      <a:off x="0" y="0"/>
                      <a:ext cx="3311525" cy="2413000"/>
                    </a:xfrm>
                    <a:prstGeom prst="rect">
                      <a:avLst/>
                    </a:prstGeom>
                    <a:ln>
                      <a:noFill/>
                    </a:ln>
                    <a:effectLst>
                      <a:softEdge rad="112500"/>
                    </a:effectLst>
                  </pic:spPr>
                </pic:pic>
              </a:graphicData>
            </a:graphic>
          </wp:anchor>
        </w:drawing>
      </w:r>
      <w:r>
        <w:rPr>
          <w:rFonts w:cstheme="minorHAnsi"/>
          <w:b/>
          <w:color w:val="FF0000"/>
        </w:rPr>
        <w:br w:type="page"/>
      </w:r>
    </w:p>
    <w:p w:rsidR="0031457F" w:rsidRDefault="0031457F" w:rsidP="0031457F">
      <w:pPr>
        <w:pStyle w:val="Heading3"/>
      </w:pPr>
      <w:bookmarkStart w:id="233" w:name="_Toc419285886"/>
      <w:r>
        <w:rPr>
          <w:noProof/>
        </w:rPr>
        <w:lastRenderedPageBreak/>
        <w:drawing>
          <wp:anchor distT="0" distB="0" distL="114300" distR="114300" simplePos="0" relativeHeight="251832320" behindDoc="1" locked="0" layoutInCell="1" allowOverlap="1" wp14:anchorId="556DADE1" wp14:editId="6BB4748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2" name="Picture 9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6C</w:t>
      </w:r>
      <w:bookmarkEnd w:id="233"/>
    </w:p>
    <w:p w:rsidR="0031457F" w:rsidRDefault="0031457F" w:rsidP="00553F3C">
      <w:pPr>
        <w:pStyle w:val="Heading2"/>
      </w:pPr>
      <w:r>
        <w:br w:type="page"/>
      </w:r>
    </w:p>
    <w:p w:rsidR="00553F3C" w:rsidRDefault="00553F3C" w:rsidP="00553F3C">
      <w:pPr>
        <w:pStyle w:val="Heading2"/>
      </w:pPr>
      <w:bookmarkStart w:id="234" w:name="_Toc419285887"/>
      <w:r>
        <w:lastRenderedPageBreak/>
        <w:t>6.4 – Schedule time, on a regular basis, for team members to review work operations to maintain and improve operational</w:t>
      </w:r>
      <w:bookmarkEnd w:id="234"/>
    </w:p>
    <w:p w:rsidR="0031457F" w:rsidRDefault="005209D9" w:rsidP="0031457F">
      <w:pPr>
        <w:pStyle w:val="Heading3"/>
      </w:pPr>
      <w:bookmarkStart w:id="235" w:name="_Toc419285888"/>
      <w:r>
        <w:t>Reviewing your approach to work operations</w:t>
      </w:r>
      <w:bookmarkEnd w:id="235"/>
    </w:p>
    <w:p w:rsidR="003A72A6" w:rsidRPr="003A72A6" w:rsidRDefault="003A72A6" w:rsidP="003A72A6">
      <w:pPr>
        <w:pStyle w:val="BoldBulTight0"/>
        <w:rPr>
          <w:lang w:val="en-GB"/>
        </w:rPr>
      </w:pPr>
      <w:r>
        <w:rPr>
          <w:lang w:val="en-GB"/>
        </w:rPr>
        <w:t>Think about:</w:t>
      </w:r>
    </w:p>
    <w:p w:rsidR="0031457F" w:rsidRPr="004B6EAB" w:rsidRDefault="0031457F" w:rsidP="0031457F">
      <w:pPr>
        <w:pStyle w:val="Bullets"/>
      </w:pPr>
      <w:r w:rsidRPr="004B6EAB">
        <w:t>Is the approach concrete, clear and really understood and agreed to by everybody? Will it result in achievement of the objectives?</w:t>
      </w:r>
    </w:p>
    <w:p w:rsidR="0031457F" w:rsidRPr="004B6EAB" w:rsidRDefault="006E7018" w:rsidP="006E7018">
      <w:pPr>
        <w:pStyle w:val="Bullets"/>
      </w:pPr>
      <w:r>
        <w:rPr>
          <w:noProof/>
          <w:lang w:val="en-GB"/>
        </w:rPr>
        <w:drawing>
          <wp:anchor distT="0" distB="0" distL="114300" distR="114300" simplePos="0" relativeHeight="251840512" behindDoc="1" locked="0" layoutInCell="1" allowOverlap="1" wp14:anchorId="04E7D03E" wp14:editId="4C2C829C">
            <wp:simplePos x="0" y="0"/>
            <wp:positionH relativeFrom="column">
              <wp:posOffset>4613275</wp:posOffset>
            </wp:positionH>
            <wp:positionV relativeFrom="paragraph">
              <wp:posOffset>260985</wp:posOffset>
            </wp:positionV>
            <wp:extent cx="2062480" cy="2062480"/>
            <wp:effectExtent l="0" t="0" r="0" b="0"/>
            <wp:wrapTight wrapText="bothSides">
              <wp:wrapPolygon edited="0">
                <wp:start x="0" y="0"/>
                <wp:lineTo x="0" y="21347"/>
                <wp:lineTo x="21347" y="21347"/>
                <wp:lineTo x="21347" y="0"/>
                <wp:lineTo x="0" y="0"/>
              </wp:wrapPolygon>
            </wp:wrapTight>
            <wp:docPr id="95" name="Picture 95" descr="C:\Users\Victoria\Desktop\My Work\ArtWork\Mquestnoshad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Victoria\Desktop\My Work\ArtWork\Mquestnoshadow.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62480" cy="2062480"/>
                    </a:xfrm>
                    <a:prstGeom prst="rect">
                      <a:avLst/>
                    </a:prstGeom>
                    <a:noFill/>
                    <a:ln>
                      <a:noFill/>
                    </a:ln>
                  </pic:spPr>
                </pic:pic>
              </a:graphicData>
            </a:graphic>
          </wp:anchor>
        </w:drawing>
      </w:r>
      <w:r w:rsidR="0031457F">
        <w:t>Will it capitalis</w:t>
      </w:r>
      <w:r w:rsidR="0031457F" w:rsidRPr="004B6EAB">
        <w:t>e on and enhance the skills of all members? Is it consistent with other demands on the members?</w:t>
      </w:r>
    </w:p>
    <w:p w:rsidR="0031457F" w:rsidRPr="004B6EAB" w:rsidRDefault="0031457F" w:rsidP="0031457F">
      <w:pPr>
        <w:pStyle w:val="Bullets"/>
      </w:pPr>
      <w:r w:rsidRPr="004B6EAB">
        <w:t>Does it require all members to contribute equivalent amounts of real work?</w:t>
      </w:r>
    </w:p>
    <w:p w:rsidR="0031457F" w:rsidRPr="004B6EAB" w:rsidRDefault="0031457F" w:rsidP="0031457F">
      <w:pPr>
        <w:pStyle w:val="Bullets"/>
      </w:pPr>
      <w:r w:rsidRPr="004B6EAB">
        <w:t>Does it provide for open interaction, fact based problem solving and results based evaluation?</w:t>
      </w:r>
    </w:p>
    <w:p w:rsidR="0031457F" w:rsidRDefault="0031457F" w:rsidP="0031457F">
      <w:pPr>
        <w:pStyle w:val="Bullets"/>
      </w:pPr>
      <w:r w:rsidRPr="004B6EAB">
        <w:t xml:space="preserve">Do all members articulate the approach in the same way? </w:t>
      </w:r>
    </w:p>
    <w:p w:rsidR="0031457F" w:rsidRPr="004B6EAB" w:rsidRDefault="0031457F" w:rsidP="0031457F">
      <w:pPr>
        <w:pStyle w:val="Bullets"/>
      </w:pPr>
      <w:r w:rsidRPr="004B6EAB">
        <w:t>Does it provide for modification and improvement over time?</w:t>
      </w:r>
    </w:p>
    <w:p w:rsidR="0031457F" w:rsidRPr="004B6EAB" w:rsidRDefault="0031457F" w:rsidP="0031457F">
      <w:pPr>
        <w:pStyle w:val="Bullets"/>
      </w:pPr>
      <w:r w:rsidRPr="004B6EAB">
        <w:t>Are fresh input and perspectives systematically sought and added, for example, through information and analysis, new members and senior sponsors?</w:t>
      </w:r>
    </w:p>
    <w:p w:rsidR="0088285B" w:rsidRDefault="0088285B" w:rsidP="0088285B">
      <w:pPr>
        <w:pStyle w:val="Heading3"/>
      </w:pPr>
      <w:bookmarkStart w:id="236" w:name="_Toc419285889"/>
      <w:bookmarkStart w:id="237" w:name="_Toc345158792"/>
      <w:r>
        <w:t>Maintaining and improving</w:t>
      </w:r>
      <w:bookmarkEnd w:id="236"/>
    </w:p>
    <w:p w:rsidR="0088285B" w:rsidRDefault="0088285B" w:rsidP="0088285B">
      <w:r>
        <w:t xml:space="preserve">You should try to encourage team members to identify ways to maintain good performance and improve in any way they can. </w:t>
      </w:r>
    </w:p>
    <w:p w:rsidR="0088285B" w:rsidRDefault="0088285B" w:rsidP="0088285B">
      <w:pPr>
        <w:pStyle w:val="BoldBulTight0"/>
      </w:pPr>
      <w:r>
        <w:t>You can do this by providing opportunities for discussion and feedback through:</w:t>
      </w:r>
    </w:p>
    <w:p w:rsidR="0088285B" w:rsidRDefault="0088285B" w:rsidP="0088285B">
      <w:pPr>
        <w:pStyle w:val="Bullets"/>
        <w:ind w:left="1636"/>
      </w:pPr>
      <w:r w:rsidRPr="003A72A6">
        <w:rPr>
          <w:b/>
        </w:rPr>
        <w:t>Meetings</w:t>
      </w:r>
      <w:r>
        <w:t xml:space="preserve"> – involve a group of people who come together to discuss their progress, solve</w:t>
      </w:r>
      <w:r w:rsidR="00700B02">
        <w:t xml:space="preserve"> issues and present information</w:t>
      </w:r>
    </w:p>
    <w:p w:rsidR="0088285B" w:rsidRDefault="0088285B" w:rsidP="0088285B">
      <w:pPr>
        <w:pStyle w:val="Bullets"/>
        <w:ind w:left="1636"/>
      </w:pPr>
      <w:r w:rsidRPr="003A72A6">
        <w:rPr>
          <w:b/>
        </w:rPr>
        <w:t xml:space="preserve">One-to-one sessions </w:t>
      </w:r>
      <w:r>
        <w:t>– involve two people conversing about elements of work one in a more senior role than the o</w:t>
      </w:r>
      <w:r w:rsidR="00700B02">
        <w:t>ther giving guidance and advice</w:t>
      </w:r>
    </w:p>
    <w:p w:rsidR="0088285B" w:rsidRDefault="0088285B" w:rsidP="0088285B">
      <w:pPr>
        <w:pStyle w:val="Bullets"/>
        <w:ind w:left="1636"/>
      </w:pPr>
      <w:r w:rsidRPr="00700B02">
        <w:rPr>
          <w:b/>
        </w:rPr>
        <w:t xml:space="preserve">Drop-in sessions </w:t>
      </w:r>
      <w:r>
        <w:t>– involve one or more people who are seeking support, advice, a quick word with a manager (there is usually a set time for drop-in sessions e.g. a manager will set 30 minutes aside every Tuesday to answe</w:t>
      </w:r>
      <w:r w:rsidR="00700B02">
        <w:t>r questions and discuss issues)</w:t>
      </w:r>
    </w:p>
    <w:p w:rsidR="0088285B" w:rsidRDefault="0088285B" w:rsidP="0088285B">
      <w:pPr>
        <w:pStyle w:val="Bullets"/>
        <w:ind w:left="1636"/>
      </w:pPr>
      <w:r w:rsidRPr="00700B02">
        <w:rPr>
          <w:b/>
        </w:rPr>
        <w:t>Brainstorming sessions</w:t>
      </w:r>
      <w:r>
        <w:t xml:space="preserve"> – is a creative process involving a group of people who come together to share their ideas and solutions to problems</w:t>
      </w:r>
    </w:p>
    <w:p w:rsidR="0088285B" w:rsidRDefault="0088285B" w:rsidP="0031457F">
      <w:pPr>
        <w:pStyle w:val="Bullets"/>
        <w:ind w:left="1636"/>
      </w:pPr>
      <w:r w:rsidRPr="00700B02">
        <w:rPr>
          <w:b/>
        </w:rPr>
        <w:t>Suggestion boxes</w:t>
      </w:r>
      <w:r>
        <w:t xml:space="preserve"> – can provide an opportunity for staff to anonymously confront problems or issues. </w:t>
      </w:r>
    </w:p>
    <w:p w:rsidR="0031457F" w:rsidRPr="00700B02" w:rsidRDefault="0031457F" w:rsidP="00700B02">
      <w:pPr>
        <w:pStyle w:val="BoldBulTight0"/>
        <w:rPr>
          <w:u w:val="single"/>
        </w:rPr>
      </w:pPr>
      <w:bookmarkStart w:id="238" w:name="_Toc419285890"/>
      <w:r w:rsidRPr="00700B02">
        <w:rPr>
          <w:u w:val="single"/>
        </w:rPr>
        <w:t>Sense of mutual accountability</w:t>
      </w:r>
      <w:bookmarkEnd w:id="237"/>
      <w:bookmarkEnd w:id="238"/>
    </w:p>
    <w:p w:rsidR="0031457F" w:rsidRPr="00E0787F" w:rsidRDefault="0031457F" w:rsidP="0031457F">
      <w:pPr>
        <w:pStyle w:val="Bullets"/>
      </w:pPr>
      <w:r w:rsidRPr="00E0787F">
        <w:lastRenderedPageBreak/>
        <w:t>Are you individually and jointly accountable for the team’s purpose, goals and approach and work products?</w:t>
      </w:r>
    </w:p>
    <w:p w:rsidR="0031457F" w:rsidRPr="004B6EAB" w:rsidRDefault="0031457F" w:rsidP="0031457F">
      <w:pPr>
        <w:pStyle w:val="Bullets"/>
      </w:pPr>
      <w:r w:rsidRPr="004B6EAB">
        <w:t>Can you and do you measure progress against specific goals?</w:t>
      </w:r>
    </w:p>
    <w:p w:rsidR="0031457F" w:rsidRPr="004B6EAB" w:rsidRDefault="0031457F" w:rsidP="0031457F">
      <w:pPr>
        <w:pStyle w:val="Bullets"/>
      </w:pPr>
      <w:r w:rsidRPr="004B6EAB">
        <w:t>Do all members feel responsible for all measures?</w:t>
      </w:r>
    </w:p>
    <w:p w:rsidR="0031457F" w:rsidRPr="004B6EAB" w:rsidRDefault="0031457F" w:rsidP="0031457F">
      <w:pPr>
        <w:pStyle w:val="Bullets"/>
      </w:pPr>
      <w:r w:rsidRPr="004B6EAB">
        <w:t>Are the members clear on what they are individually responsible for and what they are jointly responsible for?</w:t>
      </w:r>
    </w:p>
    <w:p w:rsidR="0031457F" w:rsidRDefault="0031457F" w:rsidP="0031457F">
      <w:pPr>
        <w:pStyle w:val="Bullets"/>
      </w:pPr>
      <w:r w:rsidRPr="004B6EAB">
        <w:t>Is there a sense that “only the team can fail”?</w:t>
      </w:r>
    </w:p>
    <w:p w:rsidR="0031457F" w:rsidRDefault="0031457F" w:rsidP="0031457F">
      <w:pPr>
        <w:spacing w:after="0" w:line="240" w:lineRule="auto"/>
        <w:rPr>
          <w:rFonts w:cstheme="minorHAnsi"/>
          <w:b/>
          <w:color w:val="FF0000"/>
        </w:rPr>
      </w:pPr>
      <w:r>
        <w:rPr>
          <w:rFonts w:cstheme="minorHAnsi"/>
          <w:b/>
          <w:color w:val="FF0000"/>
        </w:rPr>
        <w:br w:type="page"/>
      </w:r>
    </w:p>
    <w:p w:rsidR="0031457F" w:rsidRDefault="0031457F" w:rsidP="0031457F">
      <w:pPr>
        <w:pStyle w:val="Heading3"/>
      </w:pPr>
      <w:bookmarkStart w:id="239" w:name="_Toc419285891"/>
      <w:r>
        <w:rPr>
          <w:noProof/>
        </w:rPr>
        <w:lastRenderedPageBreak/>
        <w:drawing>
          <wp:anchor distT="0" distB="0" distL="114300" distR="114300" simplePos="0" relativeHeight="251830272" behindDoc="1" locked="0" layoutInCell="1" allowOverlap="1" wp14:anchorId="629B7B54" wp14:editId="01D72B7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1" name="Picture 9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6D</w:t>
      </w:r>
      <w:bookmarkEnd w:id="239"/>
    </w:p>
    <w:p w:rsidR="0031457F" w:rsidRDefault="0031457F" w:rsidP="00553F3C">
      <w:pPr>
        <w:pStyle w:val="Heading2"/>
      </w:pPr>
      <w:r>
        <w:br w:type="page"/>
      </w:r>
    </w:p>
    <w:p w:rsidR="00553F3C" w:rsidRDefault="00553F3C" w:rsidP="00553F3C">
      <w:pPr>
        <w:pStyle w:val="Heading2"/>
      </w:pPr>
      <w:bookmarkStart w:id="240" w:name="_Toc419285892"/>
      <w:r>
        <w:lastRenderedPageBreak/>
        <w:t>6.5 – Encourage team members to monitor their own performance, suggest improvements and identify professional development needs, in accordance with personal and business requirements</w:t>
      </w:r>
      <w:bookmarkEnd w:id="240"/>
      <w:r w:rsidR="003C46E9">
        <w:t xml:space="preserve">  </w:t>
      </w:r>
    </w:p>
    <w:p w:rsidR="0031457F" w:rsidRDefault="0031457F" w:rsidP="006E7018">
      <w:pPr>
        <w:pStyle w:val="Heading3"/>
      </w:pPr>
      <w:bookmarkStart w:id="241" w:name="_Toc419285893"/>
      <w:r>
        <w:t>The Stages of Team Development (Tuckman’s Model)</w:t>
      </w:r>
      <w:bookmarkEnd w:id="241"/>
      <w: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48"/>
      </w:tblGrid>
      <w:tr w:rsidR="00700B02" w:rsidTr="00700B02">
        <w:tc>
          <w:tcPr>
            <w:tcW w:w="954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700B02" w:rsidRDefault="00700B02" w:rsidP="00700B02">
            <w:pPr>
              <w:pStyle w:val="Heading3"/>
              <w:spacing w:before="120" w:after="120" w:line="240" w:lineRule="auto"/>
              <w:rPr>
                <w:rFonts w:asciiTheme="minorHAnsi" w:hAnsiTheme="minorHAnsi" w:cstheme="minorHAnsi"/>
              </w:rPr>
            </w:pPr>
            <w:bookmarkStart w:id="242" w:name="_Toc345158794"/>
            <w:bookmarkStart w:id="243" w:name="_Toc419285894"/>
            <w:r>
              <w:rPr>
                <w:rFonts w:asciiTheme="minorHAnsi" w:hAnsiTheme="minorHAnsi" w:cstheme="minorHAnsi"/>
              </w:rPr>
              <w:t>Forming</w:t>
            </w:r>
            <w:bookmarkEnd w:id="242"/>
            <w:bookmarkEnd w:id="243"/>
            <w:r>
              <w:rPr>
                <w:rFonts w:asciiTheme="minorHAnsi" w:hAnsiTheme="minorHAnsi" w:cstheme="minorHAnsi"/>
              </w:rPr>
              <w:t xml:space="preserve"> </w:t>
            </w:r>
          </w:p>
          <w:p w:rsidR="00700B02" w:rsidRPr="00700B02" w:rsidRDefault="00700B02" w:rsidP="00700B02">
            <w:pPr>
              <w:pStyle w:val="Default"/>
              <w:numPr>
                <w:ilvl w:val="0"/>
                <w:numId w:val="39"/>
              </w:numPr>
              <w:spacing w:before="120" w:after="120"/>
              <w:ind w:left="750" w:hanging="360"/>
              <w:rPr>
                <w:rFonts w:asciiTheme="minorHAnsi" w:hAnsiTheme="minorHAnsi" w:cstheme="minorHAnsi"/>
                <w:bCs/>
                <w:sz w:val="22"/>
                <w:szCs w:val="22"/>
              </w:rPr>
            </w:pPr>
            <w:r>
              <w:rPr>
                <w:rFonts w:asciiTheme="minorHAnsi" w:hAnsiTheme="minorHAnsi" w:cstheme="minorHAnsi"/>
                <w:bCs/>
                <w:sz w:val="22"/>
                <w:szCs w:val="22"/>
              </w:rPr>
              <w:t xml:space="preserve">Transition from individual to member status. </w:t>
            </w:r>
          </w:p>
          <w:p w:rsidR="00700B02" w:rsidRDefault="00700B02" w:rsidP="00700B02">
            <w:pPr>
              <w:pStyle w:val="Default"/>
              <w:spacing w:before="120" w:after="120"/>
              <w:rPr>
                <w:rFonts w:asciiTheme="minorHAnsi" w:hAnsiTheme="minorHAnsi" w:cstheme="minorHAnsi"/>
                <w:b/>
                <w:bCs/>
                <w:sz w:val="22"/>
                <w:szCs w:val="22"/>
              </w:rPr>
            </w:pPr>
            <w:r>
              <w:rPr>
                <w:rFonts w:asciiTheme="minorHAnsi" w:hAnsiTheme="minorHAnsi" w:cstheme="minorHAnsi"/>
                <w:b/>
                <w:bCs/>
                <w:sz w:val="22"/>
                <w:szCs w:val="22"/>
              </w:rPr>
              <w:t>Feelings:</w:t>
            </w:r>
          </w:p>
          <w:p w:rsidR="00700B02" w:rsidRPr="00700B02" w:rsidRDefault="00700B02" w:rsidP="00700B02">
            <w:pPr>
              <w:pStyle w:val="Default"/>
              <w:numPr>
                <w:ilvl w:val="0"/>
                <w:numId w:val="39"/>
              </w:numPr>
              <w:spacing w:before="120" w:after="120"/>
              <w:ind w:left="750" w:hanging="360"/>
              <w:rPr>
                <w:rFonts w:asciiTheme="minorHAnsi" w:hAnsiTheme="minorHAnsi" w:cstheme="minorHAnsi"/>
                <w:bCs/>
                <w:sz w:val="22"/>
                <w:szCs w:val="22"/>
              </w:rPr>
            </w:pPr>
            <w:r>
              <w:rPr>
                <w:rFonts w:asciiTheme="minorHAnsi" w:hAnsiTheme="minorHAnsi" w:cstheme="minorHAnsi"/>
                <w:bCs/>
                <w:sz w:val="22"/>
                <w:szCs w:val="22"/>
              </w:rPr>
              <w:t xml:space="preserve">Excitement, anticipation, tentative, anxiety, pride </w:t>
            </w:r>
          </w:p>
          <w:p w:rsidR="00700B02" w:rsidRDefault="00700B02" w:rsidP="00700B02">
            <w:pPr>
              <w:pStyle w:val="Default"/>
              <w:spacing w:before="120" w:after="120"/>
              <w:rPr>
                <w:rFonts w:asciiTheme="minorHAnsi" w:hAnsiTheme="minorHAnsi" w:cstheme="minorHAnsi"/>
                <w:b/>
                <w:bCs/>
                <w:sz w:val="22"/>
                <w:szCs w:val="22"/>
              </w:rPr>
            </w:pPr>
            <w:r>
              <w:rPr>
                <w:rFonts w:asciiTheme="minorHAnsi" w:hAnsiTheme="minorHAnsi" w:cstheme="minorHAnsi"/>
                <w:b/>
                <w:bCs/>
                <w:sz w:val="22"/>
                <w:szCs w:val="22"/>
              </w:rPr>
              <w:t xml:space="preserve">Behaviours: </w:t>
            </w:r>
          </w:p>
          <w:p w:rsidR="00700B02" w:rsidRPr="00700B02" w:rsidRDefault="00700B02" w:rsidP="00700B02">
            <w:pPr>
              <w:pStyle w:val="Default"/>
              <w:numPr>
                <w:ilvl w:val="0"/>
                <w:numId w:val="39"/>
              </w:numPr>
              <w:spacing w:before="120" w:after="120"/>
              <w:ind w:left="750" w:hanging="360"/>
              <w:rPr>
                <w:rFonts w:asciiTheme="minorHAnsi" w:hAnsiTheme="minorHAnsi" w:cstheme="minorHAnsi"/>
                <w:bCs/>
                <w:sz w:val="22"/>
                <w:szCs w:val="22"/>
              </w:rPr>
            </w:pPr>
            <w:r>
              <w:rPr>
                <w:rFonts w:asciiTheme="minorHAnsi" w:hAnsiTheme="minorHAnsi" w:cstheme="minorHAnsi"/>
                <w:bCs/>
                <w:sz w:val="22"/>
                <w:szCs w:val="22"/>
              </w:rPr>
              <w:t xml:space="preserve">Tries to find group norms, may complain about the company, </w:t>
            </w:r>
            <w:proofErr w:type="gramStart"/>
            <w:r>
              <w:rPr>
                <w:rFonts w:asciiTheme="minorHAnsi" w:hAnsiTheme="minorHAnsi" w:cstheme="minorHAnsi"/>
                <w:bCs/>
                <w:sz w:val="22"/>
                <w:szCs w:val="22"/>
              </w:rPr>
              <w:t>may</w:t>
            </w:r>
            <w:proofErr w:type="gramEnd"/>
            <w:r>
              <w:rPr>
                <w:rFonts w:asciiTheme="minorHAnsi" w:hAnsiTheme="minorHAnsi" w:cstheme="minorHAnsi"/>
                <w:bCs/>
                <w:sz w:val="22"/>
                <w:szCs w:val="22"/>
              </w:rPr>
              <w:t xml:space="preserve"> find it difficult to define problems, impatience with discussion.</w:t>
            </w:r>
          </w:p>
          <w:p w:rsidR="00700B02" w:rsidRDefault="00700B02" w:rsidP="00700B02">
            <w:pPr>
              <w:pStyle w:val="Default"/>
              <w:spacing w:before="120" w:after="120"/>
              <w:rPr>
                <w:rFonts w:asciiTheme="minorHAnsi" w:hAnsiTheme="minorHAnsi" w:cstheme="minorHAnsi"/>
                <w:b/>
                <w:sz w:val="22"/>
                <w:szCs w:val="22"/>
              </w:rPr>
            </w:pPr>
            <w:r>
              <w:rPr>
                <w:rFonts w:asciiTheme="minorHAnsi" w:hAnsiTheme="minorHAnsi" w:cstheme="minorHAnsi"/>
                <w:b/>
                <w:bCs/>
                <w:sz w:val="22"/>
                <w:szCs w:val="22"/>
              </w:rPr>
              <w:t xml:space="preserve">Raising the questions? </w:t>
            </w:r>
          </w:p>
          <w:p w:rsidR="00700B02" w:rsidRDefault="00700B02" w:rsidP="00700B02">
            <w:pPr>
              <w:pStyle w:val="Default"/>
              <w:numPr>
                <w:ilvl w:val="0"/>
                <w:numId w:val="39"/>
              </w:numPr>
              <w:spacing w:before="120" w:after="120"/>
              <w:ind w:left="720" w:hanging="360"/>
              <w:rPr>
                <w:rFonts w:asciiTheme="minorHAnsi" w:hAnsiTheme="minorHAnsi" w:cstheme="minorHAnsi"/>
                <w:sz w:val="22"/>
                <w:szCs w:val="22"/>
              </w:rPr>
            </w:pPr>
            <w:r>
              <w:rPr>
                <w:rFonts w:asciiTheme="minorHAnsi" w:hAnsiTheme="minorHAnsi" w:cstheme="minorHAnsi"/>
                <w:sz w:val="22"/>
                <w:szCs w:val="22"/>
              </w:rPr>
              <w:t xml:space="preserve">What are we supposed to do? </w:t>
            </w:r>
          </w:p>
          <w:p w:rsidR="00700B02" w:rsidRDefault="00700B02" w:rsidP="00700B02">
            <w:pPr>
              <w:pStyle w:val="Default"/>
              <w:numPr>
                <w:ilvl w:val="0"/>
                <w:numId w:val="39"/>
              </w:numPr>
              <w:spacing w:before="120" w:after="120"/>
              <w:ind w:left="720" w:hanging="360"/>
              <w:rPr>
                <w:rFonts w:asciiTheme="minorHAnsi" w:hAnsiTheme="minorHAnsi" w:cstheme="minorHAnsi"/>
                <w:sz w:val="22"/>
                <w:szCs w:val="22"/>
              </w:rPr>
            </w:pPr>
            <w:r>
              <w:rPr>
                <w:rFonts w:asciiTheme="minorHAnsi" w:hAnsiTheme="minorHAnsi" w:cstheme="minorHAnsi"/>
                <w:sz w:val="22"/>
                <w:szCs w:val="22"/>
              </w:rPr>
              <w:t xml:space="preserve">Where are the goals? </w:t>
            </w:r>
          </w:p>
          <w:p w:rsidR="00700B02" w:rsidRDefault="00700B02" w:rsidP="00700B02">
            <w:pPr>
              <w:pStyle w:val="Default"/>
              <w:numPr>
                <w:ilvl w:val="0"/>
                <w:numId w:val="39"/>
              </w:numPr>
              <w:spacing w:before="120" w:after="120"/>
              <w:ind w:left="720" w:hanging="360"/>
              <w:rPr>
                <w:rFonts w:asciiTheme="minorHAnsi" w:hAnsiTheme="minorHAnsi" w:cstheme="minorHAnsi"/>
                <w:sz w:val="22"/>
                <w:szCs w:val="22"/>
              </w:rPr>
            </w:pPr>
            <w:r>
              <w:rPr>
                <w:rFonts w:asciiTheme="minorHAnsi" w:hAnsiTheme="minorHAnsi" w:cstheme="minorHAnsi"/>
                <w:sz w:val="22"/>
                <w:szCs w:val="22"/>
              </w:rPr>
              <w:t xml:space="preserve">Where do I fit in? </w:t>
            </w:r>
          </w:p>
          <w:p w:rsidR="00700B02" w:rsidRDefault="00700B02" w:rsidP="00700B02">
            <w:pPr>
              <w:pStyle w:val="Default"/>
              <w:numPr>
                <w:ilvl w:val="0"/>
                <w:numId w:val="39"/>
              </w:numPr>
              <w:spacing w:before="120" w:after="120"/>
              <w:ind w:left="720" w:hanging="360"/>
              <w:rPr>
                <w:rFonts w:asciiTheme="minorHAnsi" w:hAnsiTheme="minorHAnsi" w:cstheme="minorHAnsi"/>
                <w:sz w:val="22"/>
                <w:szCs w:val="22"/>
              </w:rPr>
            </w:pPr>
            <w:r>
              <w:rPr>
                <w:rFonts w:asciiTheme="minorHAnsi" w:hAnsiTheme="minorHAnsi" w:cstheme="minorHAnsi"/>
                <w:sz w:val="22"/>
                <w:szCs w:val="22"/>
              </w:rPr>
              <w:t xml:space="preserve">Where do I go for the answers/help? </w:t>
            </w:r>
          </w:p>
          <w:p w:rsidR="00700B02" w:rsidRDefault="00700B02" w:rsidP="00700B02">
            <w:pPr>
              <w:pStyle w:val="Heading3"/>
              <w:spacing w:before="120" w:after="120" w:line="240" w:lineRule="auto"/>
              <w:rPr>
                <w:rFonts w:asciiTheme="minorHAnsi" w:hAnsiTheme="minorHAnsi" w:cstheme="minorHAnsi"/>
              </w:rPr>
            </w:pPr>
            <w:r>
              <w:rPr>
                <w:rFonts w:asciiTheme="minorHAnsi" w:hAnsiTheme="minorHAnsi" w:cstheme="minorHAnsi"/>
                <w:sz w:val="22"/>
                <w:szCs w:val="22"/>
              </w:rPr>
              <w:t>What information needs to be gathered?</w:t>
            </w:r>
          </w:p>
        </w:tc>
      </w:tr>
      <w:tr w:rsidR="0031457F" w:rsidTr="0031457F">
        <w:tc>
          <w:tcPr>
            <w:tcW w:w="9548" w:type="dxa"/>
            <w:tcBorders>
              <w:top w:val="single" w:sz="4" w:space="0" w:color="000000"/>
              <w:left w:val="single" w:sz="4" w:space="0" w:color="000000"/>
              <w:bottom w:val="single" w:sz="4" w:space="0" w:color="000000"/>
              <w:right w:val="single" w:sz="4" w:space="0" w:color="000000"/>
            </w:tcBorders>
            <w:hideMark/>
          </w:tcPr>
          <w:p w:rsidR="0031457F" w:rsidRDefault="0031457F" w:rsidP="00700B02">
            <w:pPr>
              <w:pStyle w:val="Heading3"/>
              <w:spacing w:before="120" w:after="120" w:line="240" w:lineRule="auto"/>
              <w:rPr>
                <w:rFonts w:asciiTheme="minorHAnsi" w:hAnsiTheme="minorHAnsi" w:cstheme="minorHAnsi"/>
              </w:rPr>
            </w:pPr>
            <w:bookmarkStart w:id="244" w:name="_Toc345158795"/>
            <w:bookmarkStart w:id="245" w:name="_Toc419285895"/>
            <w:r>
              <w:rPr>
                <w:rFonts w:asciiTheme="minorHAnsi" w:hAnsiTheme="minorHAnsi" w:cstheme="minorHAnsi"/>
              </w:rPr>
              <w:t>Storming</w:t>
            </w:r>
            <w:bookmarkEnd w:id="244"/>
            <w:bookmarkEnd w:id="245"/>
            <w:r>
              <w:rPr>
                <w:rFonts w:asciiTheme="minorHAnsi" w:hAnsiTheme="minorHAnsi" w:cstheme="minorHAnsi"/>
              </w:rPr>
              <w:t xml:space="preserve"> </w:t>
            </w:r>
          </w:p>
          <w:p w:rsidR="0031457F" w:rsidRDefault="0031457F" w:rsidP="00700B02">
            <w:pPr>
              <w:pStyle w:val="BodyTextIndent"/>
              <w:spacing w:before="120" w:line="240" w:lineRule="auto"/>
              <w:ind w:left="0"/>
              <w:rPr>
                <w:rFonts w:asciiTheme="minorHAnsi" w:hAnsiTheme="minorHAnsi" w:cstheme="minorHAnsi"/>
                <w:bCs/>
                <w:color w:val="000000"/>
              </w:rPr>
            </w:pPr>
            <w:r>
              <w:rPr>
                <w:rFonts w:asciiTheme="minorHAnsi" w:hAnsiTheme="minorHAnsi" w:cstheme="minorHAnsi"/>
                <w:bCs/>
                <w:color w:val="000000"/>
              </w:rPr>
              <w:t xml:space="preserve">Possibly the most difficult stage. </w:t>
            </w:r>
          </w:p>
          <w:p w:rsidR="0031457F" w:rsidRDefault="0031457F" w:rsidP="00700B02">
            <w:pPr>
              <w:pStyle w:val="BodyTextIndent"/>
              <w:spacing w:before="120" w:line="240" w:lineRule="auto"/>
              <w:ind w:left="0"/>
              <w:rPr>
                <w:rFonts w:asciiTheme="minorHAnsi" w:hAnsiTheme="minorHAnsi" w:cstheme="minorHAnsi"/>
                <w:b/>
                <w:bCs/>
                <w:color w:val="000000"/>
              </w:rPr>
            </w:pPr>
            <w:r>
              <w:rPr>
                <w:rFonts w:asciiTheme="minorHAnsi" w:hAnsiTheme="minorHAnsi" w:cstheme="minorHAnsi"/>
                <w:b/>
                <w:bCs/>
                <w:color w:val="000000"/>
              </w:rPr>
              <w:t>Feelings</w:t>
            </w:r>
            <w:r w:rsidR="00700B02">
              <w:rPr>
                <w:rFonts w:asciiTheme="minorHAnsi" w:hAnsiTheme="minorHAnsi" w:cstheme="minorHAnsi"/>
                <w:b/>
                <w:bCs/>
                <w:color w:val="000000"/>
              </w:rPr>
              <w:t>:</w:t>
            </w:r>
          </w:p>
          <w:p w:rsidR="00700B02" w:rsidRDefault="0031457F" w:rsidP="00700B02">
            <w:pPr>
              <w:pStyle w:val="BodyTextIndent"/>
              <w:numPr>
                <w:ilvl w:val="0"/>
                <w:numId w:val="40"/>
              </w:numPr>
              <w:spacing w:before="120" w:line="240" w:lineRule="auto"/>
              <w:rPr>
                <w:rFonts w:asciiTheme="minorHAnsi" w:hAnsiTheme="minorHAnsi" w:cstheme="minorHAnsi"/>
                <w:bCs/>
                <w:color w:val="000000"/>
              </w:rPr>
            </w:pPr>
            <w:r>
              <w:rPr>
                <w:rFonts w:asciiTheme="minorHAnsi" w:hAnsiTheme="minorHAnsi" w:cstheme="minorHAnsi"/>
                <w:bCs/>
                <w:color w:val="000000"/>
              </w:rPr>
              <w:t xml:space="preserve">Resistance to the task and preferring to do the tasks as before </w:t>
            </w:r>
          </w:p>
          <w:p w:rsidR="0031457F" w:rsidRPr="00700B02" w:rsidRDefault="0031457F" w:rsidP="00700B02">
            <w:pPr>
              <w:pStyle w:val="BodyTextIndent"/>
              <w:numPr>
                <w:ilvl w:val="0"/>
                <w:numId w:val="40"/>
              </w:numPr>
              <w:spacing w:before="120" w:line="240" w:lineRule="auto"/>
              <w:rPr>
                <w:rFonts w:asciiTheme="minorHAnsi" w:hAnsiTheme="minorHAnsi" w:cstheme="minorHAnsi"/>
                <w:bCs/>
                <w:color w:val="000000"/>
              </w:rPr>
            </w:pPr>
            <w:r w:rsidRPr="00700B02">
              <w:rPr>
                <w:rFonts w:asciiTheme="minorHAnsi" w:hAnsiTheme="minorHAnsi" w:cstheme="minorHAnsi"/>
                <w:bCs/>
                <w:color w:val="000000"/>
              </w:rPr>
              <w:t xml:space="preserve">Changes and fluctuations in attitude. </w:t>
            </w:r>
          </w:p>
          <w:p w:rsidR="0031457F" w:rsidRDefault="0031457F" w:rsidP="00700B02">
            <w:pPr>
              <w:pStyle w:val="BodyTextIndent"/>
              <w:spacing w:before="120" w:line="240" w:lineRule="auto"/>
              <w:ind w:left="0"/>
              <w:rPr>
                <w:rFonts w:asciiTheme="minorHAnsi" w:hAnsiTheme="minorHAnsi" w:cstheme="minorHAnsi"/>
                <w:b/>
                <w:bCs/>
                <w:color w:val="000000"/>
              </w:rPr>
            </w:pPr>
            <w:r>
              <w:rPr>
                <w:rFonts w:asciiTheme="minorHAnsi" w:hAnsiTheme="minorHAnsi" w:cstheme="minorHAnsi"/>
                <w:b/>
                <w:bCs/>
                <w:color w:val="000000"/>
              </w:rPr>
              <w:t xml:space="preserve">Behaviours: </w:t>
            </w:r>
          </w:p>
          <w:p w:rsidR="0031457F" w:rsidRDefault="0031457F" w:rsidP="00700B02">
            <w:pPr>
              <w:pStyle w:val="BodyTextIndent"/>
              <w:numPr>
                <w:ilvl w:val="0"/>
                <w:numId w:val="40"/>
              </w:numPr>
              <w:spacing w:before="120" w:line="240" w:lineRule="auto"/>
              <w:rPr>
                <w:rFonts w:asciiTheme="minorHAnsi" w:hAnsiTheme="minorHAnsi" w:cstheme="minorHAnsi"/>
                <w:bCs/>
                <w:color w:val="000000"/>
              </w:rPr>
            </w:pPr>
            <w:r>
              <w:rPr>
                <w:rFonts w:asciiTheme="minorHAnsi" w:hAnsiTheme="minorHAnsi" w:cstheme="minorHAnsi"/>
                <w:bCs/>
                <w:color w:val="000000"/>
              </w:rPr>
              <w:t xml:space="preserve">Arguing, defensiveness, establishing of unrealistic goals, a tendency to things the way they have always been done. </w:t>
            </w:r>
          </w:p>
          <w:p w:rsidR="0031457F" w:rsidRDefault="0031457F" w:rsidP="00700B02">
            <w:pPr>
              <w:pStyle w:val="BodyTextIndent"/>
              <w:spacing w:before="120" w:line="240" w:lineRule="auto"/>
              <w:ind w:left="0"/>
              <w:rPr>
                <w:rFonts w:asciiTheme="minorHAnsi" w:hAnsiTheme="minorHAnsi" w:cstheme="minorHAnsi"/>
                <w:b/>
                <w:bCs/>
                <w:color w:val="000000"/>
              </w:rPr>
            </w:pPr>
            <w:r>
              <w:rPr>
                <w:rFonts w:asciiTheme="minorHAnsi" w:hAnsiTheme="minorHAnsi" w:cstheme="minorHAnsi"/>
                <w:b/>
                <w:bCs/>
                <w:color w:val="000000"/>
              </w:rPr>
              <w:t xml:space="preserve">Raising the questions? </w:t>
            </w:r>
          </w:p>
          <w:p w:rsidR="0031457F" w:rsidRDefault="0031457F" w:rsidP="00700B02">
            <w:pPr>
              <w:pStyle w:val="BodyTextIndent"/>
              <w:numPr>
                <w:ilvl w:val="0"/>
                <w:numId w:val="40"/>
              </w:numPr>
              <w:spacing w:before="120" w:line="240" w:lineRule="auto"/>
              <w:rPr>
                <w:rFonts w:asciiTheme="minorHAnsi" w:hAnsiTheme="minorHAnsi" w:cstheme="minorHAnsi"/>
                <w:bCs/>
                <w:color w:val="000000"/>
              </w:rPr>
            </w:pPr>
            <w:r>
              <w:rPr>
                <w:rFonts w:asciiTheme="minorHAnsi" w:hAnsiTheme="minorHAnsi" w:cstheme="minorHAnsi"/>
                <w:bCs/>
                <w:color w:val="000000"/>
              </w:rPr>
              <w:t xml:space="preserve">What were they thinking appointing him/her to the team? </w:t>
            </w:r>
          </w:p>
          <w:p w:rsidR="0031457F" w:rsidRDefault="0031457F" w:rsidP="00700B02">
            <w:pPr>
              <w:pStyle w:val="BodyTextIndent"/>
              <w:numPr>
                <w:ilvl w:val="0"/>
                <w:numId w:val="40"/>
              </w:numPr>
              <w:spacing w:before="120" w:line="240" w:lineRule="auto"/>
              <w:rPr>
                <w:rFonts w:asciiTheme="minorHAnsi" w:hAnsiTheme="minorHAnsi" w:cstheme="minorHAnsi"/>
                <w:bCs/>
                <w:color w:val="000000"/>
              </w:rPr>
            </w:pPr>
            <w:r>
              <w:rPr>
                <w:rFonts w:asciiTheme="minorHAnsi" w:hAnsiTheme="minorHAnsi" w:cstheme="minorHAnsi"/>
                <w:bCs/>
                <w:color w:val="000000"/>
              </w:rPr>
              <w:t xml:space="preserve">How can I establish myself as a "power" in the team? </w:t>
            </w:r>
          </w:p>
          <w:p w:rsidR="0031457F" w:rsidRDefault="0031457F" w:rsidP="00700B02">
            <w:pPr>
              <w:pStyle w:val="BodyTextIndent"/>
              <w:numPr>
                <w:ilvl w:val="0"/>
                <w:numId w:val="40"/>
              </w:numPr>
              <w:spacing w:before="120" w:line="240" w:lineRule="auto"/>
              <w:rPr>
                <w:rFonts w:asciiTheme="minorHAnsi" w:hAnsiTheme="minorHAnsi" w:cstheme="minorHAnsi"/>
                <w:bCs/>
                <w:color w:val="000000"/>
              </w:rPr>
            </w:pPr>
            <w:r>
              <w:rPr>
                <w:rFonts w:asciiTheme="minorHAnsi" w:hAnsiTheme="minorHAnsi" w:cstheme="minorHAnsi"/>
                <w:bCs/>
                <w:color w:val="000000"/>
              </w:rPr>
              <w:t xml:space="preserve">How do they think we will ever achieve this task? </w:t>
            </w:r>
          </w:p>
          <w:p w:rsidR="0031457F" w:rsidRDefault="0031457F" w:rsidP="00700B02">
            <w:pPr>
              <w:pStyle w:val="BodyTextIndent"/>
              <w:numPr>
                <w:ilvl w:val="0"/>
                <w:numId w:val="40"/>
              </w:numPr>
              <w:spacing w:before="120" w:line="240" w:lineRule="auto"/>
              <w:rPr>
                <w:rFonts w:asciiTheme="minorHAnsi" w:hAnsiTheme="minorHAnsi" w:cstheme="minorHAnsi"/>
                <w:bCs/>
                <w:color w:val="000000"/>
              </w:rPr>
            </w:pPr>
            <w:r>
              <w:rPr>
                <w:rFonts w:asciiTheme="minorHAnsi" w:hAnsiTheme="minorHAnsi" w:cstheme="minorHAnsi"/>
                <w:bCs/>
                <w:color w:val="000000"/>
              </w:rPr>
              <w:t>Don't they know how much work is involved here?</w:t>
            </w:r>
          </w:p>
          <w:p w:rsidR="0031457F" w:rsidRDefault="0031457F" w:rsidP="00700B02">
            <w:pPr>
              <w:pStyle w:val="BodyTextIndent"/>
              <w:numPr>
                <w:ilvl w:val="0"/>
                <w:numId w:val="40"/>
              </w:numPr>
              <w:spacing w:before="120" w:line="240" w:lineRule="auto"/>
              <w:rPr>
                <w:rFonts w:asciiTheme="minorHAnsi" w:hAnsiTheme="minorHAnsi" w:cstheme="minorHAnsi"/>
                <w:bCs/>
              </w:rPr>
            </w:pPr>
            <w:r>
              <w:rPr>
                <w:rFonts w:asciiTheme="minorHAnsi" w:hAnsiTheme="minorHAnsi" w:cstheme="minorHAnsi"/>
                <w:bCs/>
                <w:color w:val="000000"/>
              </w:rPr>
              <w:t>There's no way that we are going to get this stuff done!</w:t>
            </w:r>
          </w:p>
        </w:tc>
      </w:tr>
      <w:tr w:rsidR="0031457F" w:rsidTr="0031457F">
        <w:tc>
          <w:tcPr>
            <w:tcW w:w="9548"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31457F" w:rsidRDefault="0031457F" w:rsidP="00700B02">
            <w:pPr>
              <w:pStyle w:val="Heading3"/>
              <w:spacing w:before="120" w:after="120" w:line="240" w:lineRule="auto"/>
              <w:rPr>
                <w:rFonts w:asciiTheme="minorHAnsi" w:hAnsiTheme="minorHAnsi" w:cstheme="minorHAnsi"/>
              </w:rPr>
            </w:pPr>
            <w:bookmarkStart w:id="246" w:name="_Toc345158796"/>
            <w:bookmarkStart w:id="247" w:name="_Toc419285896"/>
            <w:r>
              <w:rPr>
                <w:rFonts w:asciiTheme="minorHAnsi" w:hAnsiTheme="minorHAnsi" w:cstheme="minorHAnsi"/>
              </w:rPr>
              <w:t>Norming</w:t>
            </w:r>
            <w:bookmarkEnd w:id="246"/>
            <w:bookmarkEnd w:id="247"/>
            <w:r>
              <w:rPr>
                <w:rFonts w:asciiTheme="minorHAnsi" w:hAnsiTheme="minorHAnsi" w:cstheme="minorHAnsi"/>
              </w:rPr>
              <w:t xml:space="preserve"> </w:t>
            </w:r>
          </w:p>
          <w:p w:rsidR="0031457F" w:rsidRDefault="0031457F" w:rsidP="00700B02">
            <w:pPr>
              <w:spacing w:before="120" w:after="120" w:line="240" w:lineRule="auto"/>
              <w:rPr>
                <w:rFonts w:asciiTheme="minorHAnsi" w:hAnsiTheme="minorHAnsi" w:cstheme="minorHAnsi"/>
              </w:rPr>
            </w:pPr>
            <w:r>
              <w:rPr>
                <w:rFonts w:asciiTheme="minorHAnsi" w:hAnsiTheme="minorHAnsi" w:cstheme="minorHAnsi"/>
              </w:rPr>
              <w:t>Teams opportunity to make up.</w:t>
            </w:r>
          </w:p>
          <w:p w:rsidR="0031457F" w:rsidRDefault="0031457F" w:rsidP="00700B02">
            <w:pPr>
              <w:spacing w:before="120" w:after="120" w:line="240" w:lineRule="auto"/>
              <w:rPr>
                <w:rFonts w:asciiTheme="minorHAnsi" w:hAnsiTheme="minorHAnsi" w:cstheme="minorHAnsi"/>
                <w:b/>
              </w:rPr>
            </w:pPr>
            <w:r>
              <w:rPr>
                <w:rFonts w:asciiTheme="minorHAnsi" w:hAnsiTheme="minorHAnsi" w:cstheme="minorHAnsi"/>
                <w:b/>
              </w:rPr>
              <w:t xml:space="preserve">Feelings: </w:t>
            </w:r>
          </w:p>
          <w:p w:rsidR="0031457F" w:rsidRDefault="0031457F" w:rsidP="00700B02">
            <w:pPr>
              <w:pStyle w:val="ListParagraph"/>
              <w:numPr>
                <w:ilvl w:val="0"/>
                <w:numId w:val="41"/>
              </w:numPr>
              <w:spacing w:before="120" w:after="120" w:line="240" w:lineRule="auto"/>
              <w:rPr>
                <w:rFonts w:asciiTheme="minorHAnsi" w:hAnsiTheme="minorHAnsi" w:cstheme="minorHAnsi"/>
              </w:rPr>
            </w:pPr>
            <w:r>
              <w:rPr>
                <w:rFonts w:asciiTheme="minorHAnsi" w:hAnsiTheme="minorHAnsi" w:cstheme="minorHAnsi"/>
              </w:rPr>
              <w:t xml:space="preserve">Ability to express feelings, openly criticise, acceptance as team member, a sense of relief that </w:t>
            </w:r>
            <w:r>
              <w:rPr>
                <w:rFonts w:asciiTheme="minorHAnsi" w:hAnsiTheme="minorHAnsi" w:cstheme="minorHAnsi"/>
              </w:rPr>
              <w:lastRenderedPageBreak/>
              <w:t xml:space="preserve">things will work out. </w:t>
            </w:r>
          </w:p>
          <w:p w:rsidR="0031457F" w:rsidRDefault="0031457F" w:rsidP="00700B02">
            <w:pPr>
              <w:spacing w:before="120" w:after="120" w:line="240" w:lineRule="auto"/>
              <w:rPr>
                <w:rFonts w:asciiTheme="minorHAnsi" w:hAnsiTheme="minorHAnsi" w:cstheme="minorHAnsi"/>
                <w:b/>
              </w:rPr>
            </w:pPr>
            <w:r>
              <w:rPr>
                <w:rFonts w:asciiTheme="minorHAnsi" w:hAnsiTheme="minorHAnsi" w:cstheme="minorHAnsi"/>
                <w:b/>
              </w:rPr>
              <w:t xml:space="preserve">Behaviours: </w:t>
            </w:r>
          </w:p>
          <w:p w:rsidR="0031457F" w:rsidRDefault="0031457F" w:rsidP="00700B02">
            <w:pPr>
              <w:pStyle w:val="ListParagraph"/>
              <w:numPr>
                <w:ilvl w:val="0"/>
                <w:numId w:val="41"/>
              </w:numPr>
              <w:spacing w:before="120" w:after="120" w:line="240" w:lineRule="auto"/>
              <w:rPr>
                <w:rFonts w:asciiTheme="minorHAnsi" w:hAnsiTheme="minorHAnsi" w:cstheme="minorHAnsi"/>
              </w:rPr>
            </w:pPr>
            <w:r>
              <w:rPr>
                <w:rFonts w:asciiTheme="minorHAnsi" w:hAnsiTheme="minorHAnsi" w:cstheme="minorHAnsi"/>
              </w:rPr>
              <w:t xml:space="preserve">Friendliness, cohesion, establishing the ground rules and “norms”. </w:t>
            </w:r>
          </w:p>
          <w:p w:rsidR="0031457F" w:rsidRDefault="0031457F" w:rsidP="00700B02">
            <w:pPr>
              <w:spacing w:before="120" w:after="120" w:line="240" w:lineRule="auto"/>
              <w:rPr>
                <w:rFonts w:asciiTheme="minorHAnsi" w:hAnsiTheme="minorHAnsi" w:cstheme="minorHAnsi"/>
                <w:b/>
              </w:rPr>
            </w:pPr>
            <w:r>
              <w:rPr>
                <w:rFonts w:asciiTheme="minorHAnsi" w:hAnsiTheme="minorHAnsi" w:cstheme="minorHAnsi"/>
                <w:b/>
              </w:rPr>
              <w:t xml:space="preserve">Raising the questions? </w:t>
            </w:r>
          </w:p>
          <w:p w:rsidR="0031457F" w:rsidRDefault="0031457F" w:rsidP="00700B02">
            <w:pPr>
              <w:pStyle w:val="ListParagraph"/>
              <w:numPr>
                <w:ilvl w:val="0"/>
                <w:numId w:val="41"/>
              </w:numPr>
              <w:spacing w:before="120" w:after="120" w:line="240" w:lineRule="auto"/>
              <w:ind w:left="748" w:hanging="357"/>
              <w:rPr>
                <w:rFonts w:asciiTheme="minorHAnsi" w:hAnsiTheme="minorHAnsi" w:cstheme="minorHAnsi"/>
              </w:rPr>
            </w:pPr>
            <w:r>
              <w:rPr>
                <w:rFonts w:asciiTheme="minorHAnsi" w:hAnsiTheme="minorHAnsi" w:cstheme="minorHAnsi"/>
              </w:rPr>
              <w:t xml:space="preserve">How can we achieve harmony within the team? </w:t>
            </w:r>
          </w:p>
          <w:p w:rsidR="0031457F" w:rsidRPr="00700B02" w:rsidRDefault="0031457F" w:rsidP="00700B02">
            <w:pPr>
              <w:pStyle w:val="ListParagraph"/>
              <w:numPr>
                <w:ilvl w:val="0"/>
                <w:numId w:val="41"/>
              </w:numPr>
              <w:spacing w:before="120" w:after="120" w:line="240" w:lineRule="auto"/>
              <w:ind w:left="748" w:hanging="357"/>
              <w:rPr>
                <w:rFonts w:asciiTheme="minorHAnsi" w:hAnsiTheme="minorHAnsi" w:cstheme="minorHAnsi"/>
              </w:rPr>
            </w:pPr>
            <w:r>
              <w:rPr>
                <w:rFonts w:asciiTheme="minorHAnsi" w:hAnsiTheme="minorHAnsi" w:cstheme="minorHAnsi"/>
              </w:rPr>
              <w:t xml:space="preserve">How can I help other team mates and how can they help me? </w:t>
            </w:r>
          </w:p>
        </w:tc>
      </w:tr>
      <w:tr w:rsidR="0031457F" w:rsidTr="0031457F">
        <w:tc>
          <w:tcPr>
            <w:tcW w:w="9548" w:type="dxa"/>
            <w:tcBorders>
              <w:top w:val="single" w:sz="4" w:space="0" w:color="000000"/>
              <w:left w:val="single" w:sz="4" w:space="0" w:color="000000"/>
              <w:bottom w:val="single" w:sz="4" w:space="0" w:color="000000"/>
              <w:right w:val="single" w:sz="4" w:space="0" w:color="000000"/>
            </w:tcBorders>
          </w:tcPr>
          <w:p w:rsidR="0031457F" w:rsidRDefault="0031457F" w:rsidP="00700B02">
            <w:pPr>
              <w:pStyle w:val="Heading3"/>
              <w:spacing w:before="120" w:after="120" w:line="240" w:lineRule="auto"/>
              <w:rPr>
                <w:rFonts w:asciiTheme="minorHAnsi" w:hAnsiTheme="minorHAnsi" w:cstheme="minorHAnsi"/>
              </w:rPr>
            </w:pPr>
            <w:bookmarkStart w:id="248" w:name="_Toc345158797"/>
            <w:bookmarkStart w:id="249" w:name="_Toc419285897"/>
            <w:r>
              <w:rPr>
                <w:rFonts w:asciiTheme="minorHAnsi" w:hAnsiTheme="minorHAnsi" w:cstheme="minorHAnsi"/>
              </w:rPr>
              <w:lastRenderedPageBreak/>
              <w:t>Performing</w:t>
            </w:r>
            <w:bookmarkEnd w:id="248"/>
            <w:bookmarkEnd w:id="249"/>
          </w:p>
          <w:p w:rsidR="0031457F" w:rsidRDefault="0031457F" w:rsidP="00700B02">
            <w:pPr>
              <w:spacing w:before="120" w:after="120" w:line="240" w:lineRule="auto"/>
              <w:rPr>
                <w:rFonts w:asciiTheme="minorHAnsi" w:hAnsiTheme="minorHAnsi" w:cstheme="minorHAnsi"/>
              </w:rPr>
            </w:pPr>
            <w:r>
              <w:rPr>
                <w:rFonts w:asciiTheme="minorHAnsi" w:hAnsiTheme="minorHAnsi" w:cstheme="minorHAnsi"/>
              </w:rPr>
              <w:t>The team is functioning well and producing measurable outcomes.</w:t>
            </w:r>
          </w:p>
          <w:p w:rsidR="0031457F" w:rsidRDefault="0031457F" w:rsidP="00700B02">
            <w:pPr>
              <w:spacing w:before="120" w:after="120" w:line="240" w:lineRule="auto"/>
              <w:rPr>
                <w:rFonts w:asciiTheme="minorHAnsi" w:hAnsiTheme="minorHAnsi" w:cstheme="minorHAnsi"/>
                <w:b/>
              </w:rPr>
            </w:pPr>
            <w:r>
              <w:rPr>
                <w:rFonts w:asciiTheme="minorHAnsi" w:hAnsiTheme="minorHAnsi" w:cstheme="minorHAnsi"/>
                <w:b/>
              </w:rPr>
              <w:t xml:space="preserve">Feelings: </w:t>
            </w:r>
          </w:p>
          <w:p w:rsidR="0031457F" w:rsidRDefault="0031457F" w:rsidP="00700B02">
            <w:pPr>
              <w:pStyle w:val="ListParagraph"/>
              <w:numPr>
                <w:ilvl w:val="0"/>
                <w:numId w:val="42"/>
              </w:numPr>
              <w:spacing w:before="120" w:after="120" w:line="240" w:lineRule="auto"/>
              <w:rPr>
                <w:rFonts w:asciiTheme="minorHAnsi" w:hAnsiTheme="minorHAnsi" w:cstheme="minorHAnsi"/>
              </w:rPr>
            </w:pPr>
            <w:r>
              <w:rPr>
                <w:rFonts w:asciiTheme="minorHAnsi" w:hAnsiTheme="minorHAnsi" w:cstheme="minorHAnsi"/>
              </w:rPr>
              <w:t>Better understanding of each other, satisfaction with team progress, pride with team progress.</w:t>
            </w:r>
          </w:p>
          <w:p w:rsidR="0031457F" w:rsidRDefault="0031457F" w:rsidP="00700B02">
            <w:pPr>
              <w:spacing w:before="120" w:after="120" w:line="240" w:lineRule="auto"/>
              <w:rPr>
                <w:rFonts w:asciiTheme="minorHAnsi" w:hAnsiTheme="minorHAnsi" w:cstheme="minorHAnsi"/>
                <w:b/>
              </w:rPr>
            </w:pPr>
            <w:r>
              <w:rPr>
                <w:rFonts w:asciiTheme="minorHAnsi" w:hAnsiTheme="minorHAnsi" w:cstheme="minorHAnsi"/>
                <w:b/>
              </w:rPr>
              <w:t xml:space="preserve">Behaviours: </w:t>
            </w:r>
          </w:p>
          <w:p w:rsidR="0031457F" w:rsidRDefault="0031457F" w:rsidP="00700B02">
            <w:pPr>
              <w:pStyle w:val="ListParagraph"/>
              <w:numPr>
                <w:ilvl w:val="0"/>
                <w:numId w:val="42"/>
              </w:numPr>
              <w:spacing w:before="120" w:after="120" w:line="240" w:lineRule="auto"/>
              <w:rPr>
                <w:rFonts w:asciiTheme="minorHAnsi" w:hAnsiTheme="minorHAnsi" w:cstheme="minorHAnsi"/>
              </w:rPr>
            </w:pPr>
            <w:r>
              <w:rPr>
                <w:rFonts w:asciiTheme="minorHAnsi" w:hAnsiTheme="minorHAnsi" w:cstheme="minorHAnsi"/>
              </w:rPr>
              <w:t>Modelling of team behaviours, work through problems, close attachment to the team.</w:t>
            </w:r>
          </w:p>
          <w:p w:rsidR="0031457F" w:rsidRDefault="0031457F" w:rsidP="00700B02">
            <w:pPr>
              <w:spacing w:before="120" w:after="120" w:line="240" w:lineRule="auto"/>
              <w:rPr>
                <w:rFonts w:asciiTheme="minorHAnsi" w:hAnsiTheme="minorHAnsi" w:cstheme="minorHAnsi"/>
                <w:b/>
              </w:rPr>
            </w:pPr>
            <w:r>
              <w:rPr>
                <w:rFonts w:asciiTheme="minorHAnsi" w:hAnsiTheme="minorHAnsi" w:cstheme="minorHAnsi"/>
                <w:b/>
              </w:rPr>
              <w:t>Raising the questions?</w:t>
            </w:r>
          </w:p>
          <w:p w:rsidR="0031457F" w:rsidRDefault="0031457F" w:rsidP="00700B02">
            <w:pPr>
              <w:pStyle w:val="ListParagraph"/>
              <w:numPr>
                <w:ilvl w:val="0"/>
                <w:numId w:val="42"/>
              </w:numPr>
              <w:spacing w:before="120" w:after="120" w:line="240" w:lineRule="auto"/>
              <w:ind w:left="748" w:hanging="357"/>
              <w:rPr>
                <w:rFonts w:asciiTheme="minorHAnsi" w:hAnsiTheme="minorHAnsi" w:cstheme="minorHAnsi"/>
              </w:rPr>
            </w:pPr>
            <w:r>
              <w:rPr>
                <w:rFonts w:asciiTheme="minorHAnsi" w:hAnsiTheme="minorHAnsi" w:cstheme="minorHAnsi"/>
              </w:rPr>
              <w:t>What improvements can be made?</w:t>
            </w:r>
          </w:p>
          <w:p w:rsidR="0031457F" w:rsidRPr="00700B02" w:rsidRDefault="0031457F" w:rsidP="00700B02">
            <w:pPr>
              <w:pStyle w:val="ListParagraph"/>
              <w:numPr>
                <w:ilvl w:val="0"/>
                <w:numId w:val="42"/>
              </w:numPr>
              <w:spacing w:before="120" w:after="120" w:line="240" w:lineRule="auto"/>
              <w:ind w:left="748" w:hanging="357"/>
              <w:rPr>
                <w:rFonts w:asciiTheme="minorHAnsi" w:hAnsiTheme="minorHAnsi" w:cstheme="minorHAnsi"/>
              </w:rPr>
            </w:pPr>
            <w:r>
              <w:rPr>
                <w:rFonts w:asciiTheme="minorHAnsi" w:hAnsiTheme="minorHAnsi" w:cstheme="minorHAnsi"/>
              </w:rPr>
              <w:t>How can we go about making these changes?</w:t>
            </w:r>
          </w:p>
        </w:tc>
      </w:tr>
    </w:tbl>
    <w:p w:rsidR="00700B02" w:rsidRDefault="00700B02" w:rsidP="00700B02">
      <w:pPr>
        <w:pStyle w:val="BoldBulTight0"/>
        <w:rPr>
          <w:u w:val="single"/>
        </w:rPr>
      </w:pPr>
      <w:bookmarkStart w:id="250" w:name="_Toc345158798"/>
      <w:bookmarkStart w:id="251" w:name="_Toc419285898"/>
    </w:p>
    <w:p w:rsidR="0031457F" w:rsidRPr="00700B02" w:rsidRDefault="0031457F" w:rsidP="00700B02">
      <w:pPr>
        <w:pStyle w:val="BoldBulTight0"/>
        <w:rPr>
          <w:u w:val="single"/>
        </w:rPr>
      </w:pPr>
      <w:r w:rsidRPr="00700B02">
        <w:rPr>
          <w:u w:val="single"/>
        </w:rPr>
        <w:t>W.I.S.H. Team Review</w:t>
      </w:r>
      <w:bookmarkEnd w:id="250"/>
      <w:bookmarkEnd w:id="251"/>
    </w:p>
    <w:p w:rsidR="0031457F" w:rsidRPr="00700B02" w:rsidRDefault="0031457F" w:rsidP="00700B02">
      <w:r w:rsidRPr="00700B02">
        <w:t xml:space="preserve">The W.I.S.H. Team Review process is a way to analyse your team that gives you a realistic view of where your team work is situated, at this point in time. </w:t>
      </w:r>
    </w:p>
    <w:p w:rsidR="0031457F" w:rsidRDefault="0031457F" w:rsidP="00700B02">
      <w:r w:rsidRPr="00700B02">
        <w:t>This process is an invaluable planning tool when it comes to growing and developing your team to the next level.</w:t>
      </w:r>
      <w:r>
        <w:t xml:space="preserve"> </w:t>
      </w:r>
    </w:p>
    <w:p w:rsidR="0031457F" w:rsidRDefault="001F3481" w:rsidP="0031457F">
      <w:pPr>
        <w:pStyle w:val="BoldBulTight0"/>
      </w:pPr>
      <w:r>
        <w:t>This review involves examining:</w:t>
      </w:r>
    </w:p>
    <w:p w:rsidR="0031457F" w:rsidRDefault="0031457F" w:rsidP="0054089A">
      <w:pPr>
        <w:pStyle w:val="Bullets"/>
        <w:numPr>
          <w:ilvl w:val="0"/>
          <w:numId w:val="22"/>
        </w:numPr>
      </w:pPr>
      <w:r>
        <w:rPr>
          <w:b/>
        </w:rPr>
        <w:t>WELL</w:t>
      </w:r>
      <w:r>
        <w:t xml:space="preserve"> – Looking at what you do WELL as a Team</w:t>
      </w:r>
    </w:p>
    <w:p w:rsidR="0031457F" w:rsidRDefault="0031457F" w:rsidP="0054089A">
      <w:pPr>
        <w:pStyle w:val="Bullets"/>
        <w:numPr>
          <w:ilvl w:val="0"/>
          <w:numId w:val="22"/>
        </w:numPr>
      </w:pPr>
      <w:r>
        <w:rPr>
          <w:b/>
        </w:rPr>
        <w:t>IMPROVE</w:t>
      </w:r>
      <w:r>
        <w:t xml:space="preserve"> – Looking at what ne</w:t>
      </w:r>
      <w:r w:rsidR="00700B02">
        <w:t>eds to be IMPROVED in your team</w:t>
      </w:r>
    </w:p>
    <w:p w:rsidR="0031457F" w:rsidRDefault="0031457F" w:rsidP="0054089A">
      <w:pPr>
        <w:pStyle w:val="Bullets"/>
        <w:numPr>
          <w:ilvl w:val="0"/>
          <w:numId w:val="22"/>
        </w:numPr>
      </w:pPr>
      <w:r>
        <w:rPr>
          <w:b/>
        </w:rPr>
        <w:t>STRATEGY</w:t>
      </w:r>
      <w:r>
        <w:t xml:space="preserve"> – What strategy do you need to develop to improve your teamwork</w:t>
      </w:r>
    </w:p>
    <w:p w:rsidR="0031457F" w:rsidRDefault="0031457F" w:rsidP="0054089A">
      <w:pPr>
        <w:pStyle w:val="Bullets"/>
        <w:numPr>
          <w:ilvl w:val="0"/>
          <w:numId w:val="22"/>
        </w:numPr>
      </w:pPr>
      <w:r>
        <w:rPr>
          <w:b/>
        </w:rPr>
        <w:t xml:space="preserve">HOW </w:t>
      </w:r>
      <w:r>
        <w:t>- Now that you have a strategy – HOW are you going to implement it into your team environment?</w:t>
      </w:r>
    </w:p>
    <w:p w:rsidR="0031457F" w:rsidRDefault="0031457F" w:rsidP="0031457F">
      <w:pPr>
        <w:pStyle w:val="BoldBulTight0"/>
      </w:pPr>
      <w:r>
        <w:t>A thorough and honest analysis of these areas will enable you to develop strategies to:</w:t>
      </w:r>
    </w:p>
    <w:p w:rsidR="0031457F" w:rsidRDefault="0031457F" w:rsidP="0054089A">
      <w:pPr>
        <w:pStyle w:val="Bullets"/>
        <w:numPr>
          <w:ilvl w:val="0"/>
          <w:numId w:val="22"/>
        </w:numPr>
      </w:pPr>
      <w:r>
        <w:rPr>
          <w:b/>
        </w:rPr>
        <w:t>CAPITALISE</w:t>
      </w:r>
      <w:r>
        <w:t xml:space="preserve"> upon what you do well</w:t>
      </w:r>
    </w:p>
    <w:p w:rsidR="0031457F" w:rsidRDefault="0031457F" w:rsidP="0054089A">
      <w:pPr>
        <w:pStyle w:val="Bullets"/>
        <w:numPr>
          <w:ilvl w:val="0"/>
          <w:numId w:val="22"/>
        </w:numPr>
      </w:pPr>
      <w:r>
        <w:rPr>
          <w:b/>
        </w:rPr>
        <w:t>IMPROVE</w:t>
      </w:r>
      <w:r>
        <w:t xml:space="preserve"> upon the areas that are blocking the realization of your potential</w:t>
      </w:r>
    </w:p>
    <w:p w:rsidR="0031457F" w:rsidRDefault="0031457F" w:rsidP="0054089A">
      <w:pPr>
        <w:pStyle w:val="Bullets"/>
        <w:numPr>
          <w:ilvl w:val="0"/>
          <w:numId w:val="22"/>
        </w:numPr>
      </w:pPr>
      <w:r>
        <w:rPr>
          <w:b/>
        </w:rPr>
        <w:t>DEVELOP</w:t>
      </w:r>
      <w:r>
        <w:t xml:space="preserve"> a specific strategy to move forward with clear direction</w:t>
      </w:r>
    </w:p>
    <w:p w:rsidR="0031457F" w:rsidRDefault="0031457F" w:rsidP="0054089A">
      <w:pPr>
        <w:pStyle w:val="Bullets"/>
        <w:numPr>
          <w:ilvl w:val="0"/>
          <w:numId w:val="22"/>
        </w:numPr>
      </w:pPr>
      <w:r>
        <w:rPr>
          <w:b/>
        </w:rPr>
        <w:t>KNOW</w:t>
      </w:r>
      <w:r>
        <w:t xml:space="preserve"> how to implement this strategy into your Team with the available resources at your disposal.</w:t>
      </w:r>
    </w:p>
    <w:p w:rsidR="0031457F" w:rsidRDefault="0031457F" w:rsidP="0031457F">
      <w:pPr>
        <w:rPr>
          <w:rFonts w:cstheme="minorHAnsi"/>
        </w:rPr>
      </w:pPr>
      <w:r>
        <w:rPr>
          <w:rFonts w:cstheme="minorHAnsi"/>
        </w:rPr>
        <w:lastRenderedPageBreak/>
        <w:t>In your analysis, review the key elements that make up your team. These elements may be of an internal nature or to relate to external factors.</w:t>
      </w:r>
    </w:p>
    <w:p w:rsidR="0031457F" w:rsidRDefault="006E7018" w:rsidP="0031457F">
      <w:pPr>
        <w:pStyle w:val="BoldBulTight0"/>
      </w:pPr>
      <w:r>
        <w:rPr>
          <w:noProof/>
          <w:lang w:val="en-GB"/>
        </w:rPr>
        <w:drawing>
          <wp:anchor distT="0" distB="0" distL="114300" distR="114300" simplePos="0" relativeHeight="251834368" behindDoc="1" locked="0" layoutInCell="1" allowOverlap="1">
            <wp:simplePos x="0" y="0"/>
            <wp:positionH relativeFrom="column">
              <wp:posOffset>2870200</wp:posOffset>
            </wp:positionH>
            <wp:positionV relativeFrom="paragraph">
              <wp:posOffset>32385</wp:posOffset>
            </wp:positionV>
            <wp:extent cx="3053715" cy="1966595"/>
            <wp:effectExtent l="0" t="0" r="0" b="0"/>
            <wp:wrapTight wrapText="bothSides">
              <wp:wrapPolygon edited="0">
                <wp:start x="539" y="0"/>
                <wp:lineTo x="0" y="418"/>
                <wp:lineTo x="0" y="21133"/>
                <wp:lineTo x="539" y="21342"/>
                <wp:lineTo x="20886" y="21342"/>
                <wp:lineTo x="21425" y="21133"/>
                <wp:lineTo x="21425" y="418"/>
                <wp:lineTo x="20886" y="0"/>
                <wp:lineTo x="539" y="0"/>
              </wp:wrapPolygon>
            </wp:wrapTight>
            <wp:docPr id="93" name="Picture 93" descr="conference_room_discussion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onference_room_discussion_anim_500_wht.gif"/>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053715" cy="1966595"/>
                    </a:xfrm>
                    <a:prstGeom prst="rect">
                      <a:avLst/>
                    </a:prstGeom>
                    <a:ln>
                      <a:noFill/>
                    </a:ln>
                    <a:effectLst>
                      <a:softEdge rad="112500"/>
                    </a:effectLst>
                  </pic:spPr>
                </pic:pic>
              </a:graphicData>
            </a:graphic>
          </wp:anchor>
        </w:drawing>
      </w:r>
      <w:r w:rsidR="0031457F">
        <w:t>Areas to consider:</w:t>
      </w:r>
    </w:p>
    <w:p w:rsidR="0031457F" w:rsidRDefault="00700B02" w:rsidP="0054089A">
      <w:pPr>
        <w:pStyle w:val="Bullets"/>
        <w:numPr>
          <w:ilvl w:val="0"/>
          <w:numId w:val="22"/>
        </w:numPr>
      </w:pPr>
      <w:r>
        <w:t>Your attitude</w:t>
      </w:r>
    </w:p>
    <w:p w:rsidR="0031457F" w:rsidRDefault="00700B02" w:rsidP="0054089A">
      <w:pPr>
        <w:pStyle w:val="Bullets"/>
        <w:numPr>
          <w:ilvl w:val="0"/>
          <w:numId w:val="22"/>
        </w:numPr>
      </w:pPr>
      <w:r>
        <w:t>Your skills</w:t>
      </w:r>
    </w:p>
    <w:p w:rsidR="0031457F" w:rsidRDefault="00700B02" w:rsidP="0054089A">
      <w:pPr>
        <w:pStyle w:val="Bullets"/>
        <w:numPr>
          <w:ilvl w:val="0"/>
          <w:numId w:val="22"/>
        </w:numPr>
      </w:pPr>
      <w:r>
        <w:t>Your communication</w:t>
      </w:r>
    </w:p>
    <w:p w:rsidR="0031457F" w:rsidRDefault="00700B02" w:rsidP="0054089A">
      <w:pPr>
        <w:pStyle w:val="Bullets"/>
        <w:numPr>
          <w:ilvl w:val="0"/>
          <w:numId w:val="22"/>
        </w:numPr>
      </w:pPr>
      <w:r>
        <w:t>Your abilities</w:t>
      </w:r>
    </w:p>
    <w:p w:rsidR="0031457F" w:rsidRDefault="00700B02" w:rsidP="0054089A">
      <w:pPr>
        <w:pStyle w:val="Bullets"/>
        <w:numPr>
          <w:ilvl w:val="0"/>
          <w:numId w:val="22"/>
        </w:numPr>
      </w:pPr>
      <w:r>
        <w:t>Your level of co-operation</w:t>
      </w:r>
    </w:p>
    <w:p w:rsidR="0031457F" w:rsidRPr="00700B02" w:rsidRDefault="00700B02" w:rsidP="0031457F">
      <w:pPr>
        <w:pStyle w:val="Bullets"/>
        <w:numPr>
          <w:ilvl w:val="0"/>
          <w:numId w:val="22"/>
        </w:numPr>
      </w:pPr>
      <w:r>
        <w:t>Your compatibility.</w:t>
      </w:r>
    </w:p>
    <w:p w:rsidR="00700B02" w:rsidRPr="00700B02" w:rsidRDefault="00700B02" w:rsidP="00700B02">
      <w:pPr>
        <w:pStyle w:val="BoldBulTight0"/>
        <w:rPr>
          <w:u w:val="single"/>
        </w:rPr>
      </w:pPr>
      <w:r w:rsidRPr="00700B02">
        <w:rPr>
          <w:u w:val="single"/>
        </w:rPr>
        <w:t>Example</w:t>
      </w:r>
    </w:p>
    <w:p w:rsidR="00700B02" w:rsidRPr="00700B02" w:rsidRDefault="00700B02" w:rsidP="00700B02">
      <w:r w:rsidRPr="00700B02">
        <w:rPr>
          <w:b/>
        </w:rPr>
        <w:t xml:space="preserve">WELL: </w:t>
      </w:r>
      <w:r w:rsidRPr="00700B02">
        <w:t>We have good team skilled people</w:t>
      </w:r>
    </w:p>
    <w:p w:rsidR="00700B02" w:rsidRPr="00700B02" w:rsidRDefault="00700B02" w:rsidP="00700B02">
      <w:r w:rsidRPr="00700B02">
        <w:rPr>
          <w:b/>
        </w:rPr>
        <w:t xml:space="preserve">IMPROVE: </w:t>
      </w:r>
      <w:r w:rsidRPr="00700B02">
        <w:t>The quality of communication we have within our team.</w:t>
      </w:r>
    </w:p>
    <w:p w:rsidR="00700B02" w:rsidRPr="00700B02" w:rsidRDefault="00700B02" w:rsidP="00700B02">
      <w:r w:rsidRPr="00700B02">
        <w:rPr>
          <w:b/>
        </w:rPr>
        <w:t>STRATEGY:</w:t>
      </w:r>
      <w:r w:rsidRPr="00700B02">
        <w:t xml:space="preserve"> Implement a regular communication process.</w:t>
      </w:r>
    </w:p>
    <w:p w:rsidR="00700B02" w:rsidRPr="00700B02" w:rsidRDefault="00700B02" w:rsidP="00700B02">
      <w:pPr>
        <w:rPr>
          <w:b/>
        </w:rPr>
      </w:pPr>
      <w:r>
        <w:rPr>
          <w:b/>
        </w:rPr>
        <w:t xml:space="preserve">HOW: </w:t>
      </w:r>
      <w:r w:rsidRPr="00700B02">
        <w:t>Each Tuesday morning we are going to have a meeting to cover key issues relating to our direction and team goals.</w:t>
      </w:r>
    </w:p>
    <w:p w:rsidR="00700B02" w:rsidRPr="00700B02" w:rsidRDefault="00700B02" w:rsidP="00700B02">
      <w:r w:rsidRPr="00700B02">
        <w:t>Then as of next month we are going to conduct a personality analysis, so that people can get a better understanding of their peers.</w:t>
      </w:r>
    </w:p>
    <w:p w:rsidR="0031457F" w:rsidRDefault="00700B02" w:rsidP="00700B02">
      <w:pPr>
        <w:spacing w:after="0" w:line="240" w:lineRule="auto"/>
        <w:rPr>
          <w:rFonts w:cstheme="minorHAnsi"/>
          <w:b/>
          <w:color w:val="FF0000"/>
        </w:rPr>
      </w:pPr>
      <w:r w:rsidRPr="00700B02">
        <w:t>Organise a folder of information that relates to our team to be placed in a central location.</w:t>
      </w:r>
      <w:r w:rsidR="0031457F">
        <w:rPr>
          <w:rFonts w:cstheme="minorHAnsi"/>
          <w:b/>
          <w:color w:val="FF0000"/>
        </w:rPr>
        <w:br w:type="page"/>
      </w:r>
    </w:p>
    <w:p w:rsidR="0031457F" w:rsidRDefault="0031457F" w:rsidP="0031457F">
      <w:pPr>
        <w:pStyle w:val="Heading3"/>
      </w:pPr>
      <w:bookmarkStart w:id="252" w:name="_Toc419285899"/>
      <w:r>
        <w:rPr>
          <w:noProof/>
        </w:rPr>
        <w:lastRenderedPageBreak/>
        <w:drawing>
          <wp:anchor distT="0" distB="0" distL="114300" distR="114300" simplePos="0" relativeHeight="251836416" behindDoc="1" locked="0" layoutInCell="1" allowOverlap="1" wp14:anchorId="3F062DBD" wp14:editId="6B158D84">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4" name="Picture 9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Activity 6E</w:t>
      </w:r>
      <w:bookmarkEnd w:id="252"/>
    </w:p>
    <w:p w:rsidR="0031457F" w:rsidRDefault="0031457F" w:rsidP="00553F3C">
      <w:pPr>
        <w:pStyle w:val="Heading2"/>
      </w:pPr>
    </w:p>
    <w:p w:rsidR="0031457F" w:rsidRDefault="0031457F" w:rsidP="00553F3C">
      <w:pPr>
        <w:pStyle w:val="Heading2"/>
      </w:pPr>
      <w:r>
        <w:br w:type="page"/>
      </w:r>
    </w:p>
    <w:p w:rsidR="00553F3C" w:rsidRDefault="00553F3C" w:rsidP="00553F3C">
      <w:pPr>
        <w:pStyle w:val="Heading2"/>
      </w:pPr>
      <w:bookmarkStart w:id="253" w:name="_Toc419285900"/>
      <w:r>
        <w:lastRenderedPageBreak/>
        <w:t>6.6 – Monitor and review staff turnover rate</w:t>
      </w:r>
      <w:bookmarkEnd w:id="253"/>
    </w:p>
    <w:p w:rsidR="0031457F" w:rsidRPr="008F1015" w:rsidRDefault="0031457F" w:rsidP="0031457F">
      <w:pPr>
        <w:pStyle w:val="Heading3"/>
      </w:pPr>
      <w:bookmarkStart w:id="254" w:name="_Toc345158800"/>
      <w:bookmarkStart w:id="255" w:name="_Toc419285901"/>
      <w:r w:rsidRPr="008F1015">
        <w:t>Monitoring staff turnover</w:t>
      </w:r>
      <w:bookmarkEnd w:id="254"/>
      <w:bookmarkEnd w:id="255"/>
    </w:p>
    <w:p w:rsidR="0031457F" w:rsidRPr="008F1015" w:rsidRDefault="0031457F" w:rsidP="0031457F">
      <w:pPr>
        <w:rPr>
          <w:rFonts w:cstheme="minorHAnsi"/>
        </w:rPr>
      </w:pPr>
      <w:r w:rsidRPr="008F1015">
        <w:rPr>
          <w:rFonts w:cstheme="minorHAnsi"/>
        </w:rPr>
        <w:t>Regular monitoring of staff turnover can show you why it is happening and enable you to control and forecast it.</w:t>
      </w:r>
    </w:p>
    <w:p w:rsidR="0031457F" w:rsidRPr="00700B02" w:rsidRDefault="0031457F" w:rsidP="00700B02">
      <w:pPr>
        <w:pStyle w:val="BoldBulTight0"/>
        <w:rPr>
          <w:u w:val="single"/>
        </w:rPr>
      </w:pPr>
      <w:bookmarkStart w:id="256" w:name="_Toc345158801"/>
      <w:bookmarkStart w:id="257" w:name="_Toc419285902"/>
      <w:r w:rsidRPr="00700B02">
        <w:rPr>
          <w:u w:val="single"/>
        </w:rPr>
        <w:t>Measuring and benchmarking turnover</w:t>
      </w:r>
      <w:bookmarkEnd w:id="256"/>
      <w:bookmarkEnd w:id="257"/>
    </w:p>
    <w:p w:rsidR="00700B02" w:rsidRDefault="0031457F" w:rsidP="0031457F">
      <w:pPr>
        <w:rPr>
          <w:rFonts w:cstheme="minorHAnsi"/>
        </w:rPr>
      </w:pPr>
      <w:r w:rsidRPr="008F1015">
        <w:rPr>
          <w:rFonts w:cstheme="minorHAnsi"/>
        </w:rPr>
        <w:t xml:space="preserve">You </w:t>
      </w:r>
      <w:r>
        <w:rPr>
          <w:rFonts w:cstheme="minorHAnsi"/>
        </w:rPr>
        <w:t>can</w:t>
      </w:r>
      <w:r w:rsidRPr="008F1015">
        <w:rPr>
          <w:rFonts w:cstheme="minorHAnsi"/>
        </w:rPr>
        <w:t xml:space="preserve"> measure your current staff turnover in percentage terms</w:t>
      </w:r>
      <w:r>
        <w:rPr>
          <w:rFonts w:cstheme="minorHAnsi"/>
        </w:rPr>
        <w:t>.</w:t>
      </w:r>
      <w:r w:rsidR="003C46E9">
        <w:rPr>
          <w:rFonts w:cstheme="minorHAnsi"/>
        </w:rPr>
        <w:t xml:space="preserve"> </w:t>
      </w:r>
    </w:p>
    <w:p w:rsidR="0031457F" w:rsidRDefault="00700B02" w:rsidP="00700B02">
      <w:pPr>
        <w:pStyle w:val="BoldBulTight0"/>
      </w:pPr>
      <w:r>
        <w:t>Try this formula example:</w:t>
      </w:r>
    </w:p>
    <w:p w:rsidR="0031457F" w:rsidRDefault="0031457F" w:rsidP="0031457F">
      <w:pPr>
        <w:pStyle w:val="Bullets"/>
      </w:pPr>
      <w:r w:rsidRPr="00E80B30">
        <w:t>Add together the number of staff working at the beginning of the time period and the number of staff working at the end o</w:t>
      </w:r>
      <w:r w:rsidR="00700B02">
        <w:t>f the period and divide by two</w:t>
      </w:r>
    </w:p>
    <w:p w:rsidR="0031457F" w:rsidRDefault="0031457F" w:rsidP="0031457F">
      <w:pPr>
        <w:pStyle w:val="Bullets"/>
      </w:pPr>
      <w:r w:rsidRPr="00E80B30">
        <w:t>This will give you your average number of staff working within this time period - you will need</w:t>
      </w:r>
      <w:r w:rsidR="00700B02">
        <w:t xml:space="preserve"> this number for the next stage</w:t>
      </w:r>
    </w:p>
    <w:p w:rsidR="0031457F" w:rsidRDefault="0031457F" w:rsidP="0031457F">
      <w:pPr>
        <w:pStyle w:val="Bullets"/>
      </w:pPr>
      <w:r w:rsidRPr="00E80B30">
        <w:t>Work out the number of staff who have left over the time period, multiply by 100 and then divide by the average number of peo</w:t>
      </w:r>
      <w:r w:rsidR="00700B02">
        <w:t>ple working in that same period</w:t>
      </w:r>
    </w:p>
    <w:p w:rsidR="0031457F" w:rsidRDefault="0031457F" w:rsidP="0031457F">
      <w:pPr>
        <w:pStyle w:val="Bullets"/>
      </w:pPr>
      <w:r w:rsidRPr="00E80B30">
        <w:t xml:space="preserve">This formula will give you a percentage for your business, known as the </w:t>
      </w:r>
      <w:r w:rsidRPr="0031457F">
        <w:t>separation rate,</w:t>
      </w:r>
      <w:r w:rsidRPr="00E80B30">
        <w:t xml:space="preserve"> w</w:t>
      </w:r>
      <w:r w:rsidR="00700B02">
        <w:t>hich you can compare over time</w:t>
      </w:r>
    </w:p>
    <w:p w:rsidR="0031457F" w:rsidRDefault="0031457F" w:rsidP="0031457F">
      <w:pPr>
        <w:pStyle w:val="Bullets"/>
      </w:pPr>
      <w:r w:rsidRPr="00E80B30">
        <w:t xml:space="preserve">You can also use this indicator to see how your business compares with averages in your industry. This is known as </w:t>
      </w:r>
      <w:r w:rsidRPr="0031457F">
        <w:t>benchmarking.</w:t>
      </w:r>
    </w:p>
    <w:p w:rsidR="0031457F" w:rsidRPr="00E80B30" w:rsidRDefault="0031457F" w:rsidP="0031457F">
      <w:pPr>
        <w:ind w:left="30"/>
        <w:rPr>
          <w:rFonts w:cstheme="minorHAnsi"/>
        </w:rPr>
      </w:pPr>
      <w:r>
        <w:rPr>
          <w:rFonts w:cstheme="minorHAnsi"/>
        </w:rPr>
        <w:t>To m</w:t>
      </w:r>
      <w:r w:rsidRPr="00E80B30">
        <w:rPr>
          <w:rFonts w:cstheme="minorHAnsi"/>
        </w:rPr>
        <w:t>easure how experienced employees are being retained, you can calculate the stability index - number of workers with one year's service (or more), divided by number of workers one year ago, multiplied by 100 = Stability index percentage rate.</w:t>
      </w:r>
    </w:p>
    <w:p w:rsidR="0031457F" w:rsidRPr="00700B02" w:rsidRDefault="0031457F" w:rsidP="00700B02">
      <w:pPr>
        <w:pStyle w:val="BoldBulTight0"/>
        <w:rPr>
          <w:u w:val="single"/>
        </w:rPr>
      </w:pPr>
      <w:bookmarkStart w:id="258" w:name="_Toc345158802"/>
      <w:bookmarkStart w:id="259" w:name="_Toc419285903"/>
      <w:r w:rsidRPr="00700B02">
        <w:rPr>
          <w:u w:val="single"/>
        </w:rPr>
        <w:t>Patterns of employee turnover</w:t>
      </w:r>
      <w:bookmarkEnd w:id="258"/>
      <w:bookmarkEnd w:id="259"/>
    </w:p>
    <w:p w:rsidR="0031457F" w:rsidRPr="00700B02" w:rsidRDefault="0031457F" w:rsidP="00700B02">
      <w:r w:rsidRPr="00700B02">
        <w:t xml:space="preserve">The characteristic pattern of employee turnover is high for new staff, then decreasing. This pattern will vary in any single organisation and can be shown graphically. </w:t>
      </w:r>
    </w:p>
    <w:p w:rsidR="0031457F" w:rsidRPr="00700B02" w:rsidRDefault="0031457F" w:rsidP="00700B02">
      <w:r w:rsidRPr="00700B02">
        <w:t>It is known as the 'survival curve' and can be extremely helpful in understanding the nature of employee turnover, but must always be used in conjunction with employee turnover rate.</w:t>
      </w:r>
    </w:p>
    <w:p w:rsidR="0031457F" w:rsidRPr="008F1015" w:rsidRDefault="0031457F" w:rsidP="0031457F">
      <w:pPr>
        <w:rPr>
          <w:rFonts w:cstheme="minorHAnsi"/>
        </w:rPr>
      </w:pPr>
      <w:r w:rsidRPr="008F1015">
        <w:rPr>
          <w:rFonts w:cstheme="minorHAnsi"/>
        </w:rPr>
        <w:t xml:space="preserve">To create the survival curve, you must plot the number of </w:t>
      </w:r>
      <w:r>
        <w:rPr>
          <w:rFonts w:cstheme="minorHAnsi"/>
        </w:rPr>
        <w:t xml:space="preserve">staff who </w:t>
      </w:r>
      <w:proofErr w:type="gramStart"/>
      <w:r>
        <w:rPr>
          <w:rFonts w:cstheme="minorHAnsi"/>
        </w:rPr>
        <w:t>have</w:t>
      </w:r>
      <w:proofErr w:type="gramEnd"/>
      <w:r>
        <w:rPr>
          <w:rFonts w:cstheme="minorHAnsi"/>
        </w:rPr>
        <w:t xml:space="preserve"> left</w:t>
      </w:r>
      <w:r w:rsidRPr="008F1015">
        <w:rPr>
          <w:rFonts w:cstheme="minorHAnsi"/>
        </w:rPr>
        <w:t xml:space="preserve"> against the period for which they were working.</w:t>
      </w:r>
    </w:p>
    <w:p w:rsidR="0031457F" w:rsidRPr="00E80B30" w:rsidRDefault="0031457F" w:rsidP="001D6447">
      <w:pPr>
        <w:pStyle w:val="BoldBulTight0"/>
      </w:pPr>
      <w:bookmarkStart w:id="260" w:name="_Toc345158803"/>
      <w:bookmarkStart w:id="261" w:name="_Toc419285904"/>
      <w:r w:rsidRPr="00E80B30">
        <w:t>Examining the causes of turnover</w:t>
      </w:r>
      <w:bookmarkEnd w:id="260"/>
      <w:bookmarkEnd w:id="261"/>
    </w:p>
    <w:p w:rsidR="0031457F" w:rsidRPr="008F1015" w:rsidRDefault="0031457F" w:rsidP="0031457F">
      <w:pPr>
        <w:rPr>
          <w:rFonts w:cstheme="minorHAnsi"/>
        </w:rPr>
      </w:pPr>
      <w:r w:rsidRPr="008F1015">
        <w:rPr>
          <w:rFonts w:cstheme="minorHAnsi"/>
        </w:rPr>
        <w:t xml:space="preserve">To make a meaningful assessment of your current business' position, try to </w:t>
      </w:r>
      <w:r w:rsidR="001D6447">
        <w:rPr>
          <w:rFonts w:cstheme="minorHAnsi"/>
        </w:rPr>
        <w:t>identify the causes of turnover.</w:t>
      </w:r>
    </w:p>
    <w:p w:rsidR="0031457F" w:rsidRPr="001D6447" w:rsidRDefault="0031457F" w:rsidP="001D6447">
      <w:r w:rsidRPr="001D6447">
        <w:t>It is often effective to have consultations with individuals or groups of staff to identify any underlying problems and causes of dissatisfaction.</w:t>
      </w:r>
    </w:p>
    <w:p w:rsidR="0031457F" w:rsidRPr="001D6447" w:rsidRDefault="0031457F" w:rsidP="001D6447">
      <w:r w:rsidRPr="001D6447">
        <w:rPr>
          <w:noProof/>
          <w:lang w:val="en-GB"/>
        </w:rPr>
        <w:lastRenderedPageBreak/>
        <w:drawing>
          <wp:anchor distT="0" distB="0" distL="114300" distR="114300" simplePos="0" relativeHeight="251838464" behindDoc="1" locked="0" layoutInCell="1" allowOverlap="1" wp14:anchorId="4020B348" wp14:editId="418A9737">
            <wp:simplePos x="0" y="0"/>
            <wp:positionH relativeFrom="column">
              <wp:posOffset>4066540</wp:posOffset>
            </wp:positionH>
            <wp:positionV relativeFrom="paragraph">
              <wp:posOffset>-68580</wp:posOffset>
            </wp:positionV>
            <wp:extent cx="2387600" cy="2551430"/>
            <wp:effectExtent l="0" t="0" r="0" b="0"/>
            <wp:wrapTight wrapText="bothSides">
              <wp:wrapPolygon edited="0">
                <wp:start x="0" y="0"/>
                <wp:lineTo x="0" y="21449"/>
                <wp:lineTo x="21370" y="21449"/>
                <wp:lineTo x="21370" y="0"/>
                <wp:lineTo x="0" y="0"/>
              </wp:wrapPolygon>
            </wp:wrapTight>
            <wp:docPr id="51" name="Picture 50" descr="business_lin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line_pc_800_wht.png"/>
                    <pic:cNvPicPr/>
                  </pic:nvPicPr>
                  <pic:blipFill>
                    <a:blip r:embed="rId60" cstate="print"/>
                    <a:stretch>
                      <a:fillRect/>
                    </a:stretch>
                  </pic:blipFill>
                  <pic:spPr>
                    <a:xfrm>
                      <a:off x="0" y="0"/>
                      <a:ext cx="2387600" cy="2551430"/>
                    </a:xfrm>
                    <a:prstGeom prst="rect">
                      <a:avLst/>
                    </a:prstGeom>
                  </pic:spPr>
                </pic:pic>
              </a:graphicData>
            </a:graphic>
          </wp:anchor>
        </w:drawing>
      </w:r>
      <w:r w:rsidRPr="001D6447">
        <w:t xml:space="preserve">Exit interviews are carried out by many businesses and can reveal common reasons for people leaving, and highlight any emerging patterns. </w:t>
      </w:r>
    </w:p>
    <w:p w:rsidR="0031457F" w:rsidRPr="001D6447" w:rsidRDefault="0031457F" w:rsidP="001D6447">
      <w:r w:rsidRPr="001D6447">
        <w:t>Surveys of all staff can often indicate general satisfaction levels, but remember to address any issues arising so that they know you take their views seriously.</w:t>
      </w:r>
    </w:p>
    <w:p w:rsidR="0031457F" w:rsidRPr="001D6447" w:rsidRDefault="0031457F" w:rsidP="001D6447">
      <w:r w:rsidRPr="001D6447">
        <w:t>Analyse your recruitment and selection procedures to see if you can identify expectations or potential problems earlier. Alternatively you may need to make the business' expectations clearer at the recruitment stage.</w:t>
      </w:r>
    </w:p>
    <w:p w:rsidR="0031457F" w:rsidRDefault="0031457F" w:rsidP="0031457F">
      <w:pPr>
        <w:spacing w:after="0" w:line="240" w:lineRule="auto"/>
        <w:rPr>
          <w:rFonts w:cstheme="minorHAnsi"/>
          <w:b/>
          <w:color w:val="FF0000"/>
        </w:rPr>
      </w:pPr>
      <w:r>
        <w:rPr>
          <w:rFonts w:cstheme="minorHAnsi"/>
          <w:b/>
          <w:color w:val="FF0000"/>
        </w:rPr>
        <w:br w:type="page"/>
      </w:r>
    </w:p>
    <w:p w:rsidR="00553F3C" w:rsidRDefault="00553F3C" w:rsidP="00553F3C">
      <w:pPr>
        <w:pStyle w:val="Heading3"/>
      </w:pPr>
      <w:bookmarkStart w:id="262" w:name="_Toc419285905"/>
      <w:r>
        <w:rPr>
          <w:noProof/>
        </w:rPr>
        <w:lastRenderedPageBreak/>
        <w:drawing>
          <wp:anchor distT="0" distB="0" distL="114300" distR="114300" simplePos="0" relativeHeight="251739136" behindDoc="1" locked="0" layoutInCell="1" allowOverlap="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anchor>
        </w:drawing>
      </w:r>
      <w:r>
        <w:t xml:space="preserve">Activity </w:t>
      </w:r>
      <w:r w:rsidR="0031457F">
        <w:t>6F</w:t>
      </w:r>
      <w:bookmarkEnd w:id="262"/>
    </w:p>
    <w:p w:rsidR="00553F3C" w:rsidRDefault="00553F3C" w:rsidP="00A62486">
      <w:pPr>
        <w:pStyle w:val="Heading3"/>
      </w:pPr>
      <w:r>
        <w:br w:type="page"/>
      </w:r>
    </w:p>
    <w:p w:rsidR="002A52DD" w:rsidRDefault="00A62486" w:rsidP="00A62486">
      <w:pPr>
        <w:pStyle w:val="Heading3"/>
      </w:pPr>
      <w:bookmarkStart w:id="263" w:name="_Toc419285906"/>
      <w:r>
        <w:rPr>
          <w:noProof/>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002A52DD">
        <w:t>Skills and Knowledge Activity</w:t>
      </w:r>
      <w:bookmarkEnd w:id="263"/>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264" w:name="_Toc326743832"/>
      <w:bookmarkStart w:id="265" w:name="_Toc330309176"/>
      <w:bookmarkStart w:id="266" w:name="_Toc338606027"/>
      <w:bookmarkStart w:id="267" w:name="_Toc338792185"/>
      <w:bookmarkStart w:id="268" w:name="_Toc348021071"/>
      <w:bookmarkStart w:id="269" w:name="_Toc419285907"/>
      <w:r>
        <w:t>Major Activity – An opportunity to revise the unit</w:t>
      </w:r>
      <w:bookmarkEnd w:id="264"/>
      <w:bookmarkEnd w:id="265"/>
      <w:bookmarkEnd w:id="266"/>
      <w:bookmarkEnd w:id="267"/>
      <w:bookmarkEnd w:id="268"/>
      <w:bookmarkEnd w:id="269"/>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31457F">
        <w:rPr>
          <w:lang w:val="en-US"/>
        </w:rPr>
        <w:t>Manage a small team</w:t>
      </w:r>
      <w:r w:rsidR="00206263">
        <w:rPr>
          <w:lang w:val="en-US"/>
        </w:rPr>
        <w:t>'</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61"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6C1AE2" w:rsidRDefault="00804162" w:rsidP="00727BAD">
      <w:pPr>
        <w:pStyle w:val="Heading2"/>
        <w:jc w:val="center"/>
      </w:pPr>
      <w:bookmarkStart w:id="270" w:name="_Toc419285908"/>
      <w:r>
        <w:lastRenderedPageBreak/>
        <w:t>References</w:t>
      </w:r>
      <w:bookmarkEnd w:id="270"/>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903223" w:rsidRDefault="00903223" w:rsidP="00427655">
      <w:pPr>
        <w:jc w:val="center"/>
        <w:rPr>
          <w:b/>
          <w:i/>
        </w:rPr>
      </w:pPr>
    </w:p>
    <w:p w:rsidR="00903223" w:rsidRDefault="0031457F" w:rsidP="00903223">
      <w:pPr>
        <w:pStyle w:val="ListParagraph"/>
        <w:numPr>
          <w:ilvl w:val="0"/>
          <w:numId w:val="47"/>
        </w:numPr>
      </w:pPr>
      <w:r>
        <w:t>Managing Teams [Pap</w:t>
      </w:r>
      <w:r w:rsidR="00903223">
        <w:t xml:space="preserve">erback] Lawrence </w:t>
      </w:r>
      <w:proofErr w:type="spellStart"/>
      <w:r w:rsidR="00903223">
        <w:t>Holpp</w:t>
      </w:r>
      <w:proofErr w:type="spellEnd"/>
      <w:r w:rsidR="00903223">
        <w:t xml:space="preserve"> (Author)</w:t>
      </w:r>
    </w:p>
    <w:p w:rsidR="0031457F" w:rsidRDefault="0031457F" w:rsidP="00903223">
      <w:pPr>
        <w:pStyle w:val="ListParagraph"/>
        <w:numPr>
          <w:ilvl w:val="0"/>
          <w:numId w:val="47"/>
        </w:numPr>
      </w:pPr>
      <w:r>
        <w:t xml:space="preserve">The Wisdom of Teams: Creating the High-Performance Organization [Paperback] Jon R. </w:t>
      </w:r>
      <w:proofErr w:type="spellStart"/>
      <w:r>
        <w:t>Katzenbach</w:t>
      </w:r>
      <w:proofErr w:type="spellEnd"/>
      <w:r>
        <w:t xml:space="preserve"> (Aut</w:t>
      </w:r>
      <w:r w:rsidR="00903223">
        <w:t>hor), Douglas K. Smith (Author)</w:t>
      </w:r>
    </w:p>
    <w:p w:rsidR="0031457F" w:rsidRDefault="0031457F" w:rsidP="00903223">
      <w:pPr>
        <w:pStyle w:val="ListParagraph"/>
        <w:numPr>
          <w:ilvl w:val="0"/>
          <w:numId w:val="46"/>
        </w:numPr>
        <w:ind w:left="357" w:hanging="357"/>
        <w:contextualSpacing/>
      </w:pPr>
      <w:r>
        <w:t>Strategic Staffing: A Comprehensive System for Effective Workforce Planning [Hardcover] Thomas P. Bechet (Author)</w:t>
      </w:r>
    </w:p>
    <w:p w:rsidR="0031457F" w:rsidRDefault="0031457F" w:rsidP="00903223">
      <w:pPr>
        <w:pStyle w:val="ListParagraph"/>
        <w:numPr>
          <w:ilvl w:val="0"/>
          <w:numId w:val="46"/>
        </w:numPr>
        <w:ind w:left="357" w:hanging="357"/>
        <w:contextualSpacing/>
      </w:pPr>
      <w:r>
        <w:t xml:space="preserve">How to Hire, Train &amp; Keep the Best Employees for Your Small Business: With Companion CD-ROM [Paperback] Dianna </w:t>
      </w:r>
      <w:proofErr w:type="spellStart"/>
      <w:r>
        <w:t>Podmoroff</w:t>
      </w:r>
      <w:proofErr w:type="spellEnd"/>
      <w:r>
        <w:t xml:space="preserve"> (Author)</w:t>
      </w:r>
    </w:p>
    <w:p w:rsidR="0031457F" w:rsidRDefault="0031457F" w:rsidP="00903223">
      <w:pPr>
        <w:pStyle w:val="ListParagraph"/>
        <w:numPr>
          <w:ilvl w:val="0"/>
          <w:numId w:val="46"/>
        </w:numPr>
        <w:ind w:left="357" w:hanging="357"/>
        <w:contextualSpacing/>
      </w:pPr>
      <w:r>
        <w:t>A Survival Guide to Managing Employees from Hell: Handling Idiots, Whiners, Slackers, and Other Workplace Demons [Paperback] Gini Graham Scott Ph.D. (Author)</w:t>
      </w:r>
    </w:p>
    <w:p w:rsidR="001702E1" w:rsidRDefault="0031457F" w:rsidP="00903223">
      <w:pPr>
        <w:pStyle w:val="ListParagraph"/>
        <w:numPr>
          <w:ilvl w:val="0"/>
          <w:numId w:val="46"/>
        </w:numPr>
        <w:ind w:left="357" w:hanging="357"/>
        <w:contextualSpacing/>
      </w:pPr>
      <w:r>
        <w:t>Team Building: Proven Strategies for Improving Team Performance [Paperback] William G. Dyer (Author), W. G. Dyer (Author), Jeffrey H. Dyer (Author), Edgar H. Schein (Foreword)</w:t>
      </w:r>
    </w:p>
    <w:p w:rsidR="00700B02" w:rsidRDefault="00700B02" w:rsidP="00700B02">
      <w:pPr>
        <w:contextualSpacing/>
      </w:pPr>
    </w:p>
    <w:p w:rsidR="00903223" w:rsidRDefault="00903223" w:rsidP="001702E1">
      <w:pPr>
        <w:jc w:val="right"/>
        <w:rPr>
          <w:i/>
        </w:rPr>
      </w:pPr>
    </w:p>
    <w:p w:rsidR="00427655" w:rsidRPr="001702E1" w:rsidRDefault="001702E1" w:rsidP="001702E1">
      <w:pPr>
        <w:jc w:val="right"/>
        <w:rPr>
          <w:i/>
        </w:rPr>
      </w:pPr>
      <w:r w:rsidRPr="001702E1">
        <w:rPr>
          <w:i/>
        </w:rPr>
        <w:t xml:space="preserve">All references accessed on and correct, as of </w:t>
      </w:r>
      <w:r w:rsidR="0031457F">
        <w:rPr>
          <w:i/>
        </w:rPr>
        <w:t>08/05/2015</w:t>
      </w:r>
      <w:r w:rsidRPr="001702E1">
        <w:rPr>
          <w:i/>
        </w:rPr>
        <w:t>, unless other otherwise stated.</w:t>
      </w:r>
    </w:p>
    <w:sectPr w:rsidR="00427655" w:rsidRPr="001702E1" w:rsidSect="005D0952">
      <w:headerReference w:type="default" r:id="rId6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02B" w:rsidRDefault="006D302B" w:rsidP="009F3A3C">
      <w:pPr>
        <w:spacing w:after="0" w:line="240" w:lineRule="auto"/>
      </w:pPr>
      <w:r>
        <w:separator/>
      </w:r>
    </w:p>
  </w:endnote>
  <w:endnote w:type="continuationSeparator" w:id="0">
    <w:p w:rsidR="006D302B" w:rsidRDefault="006D302B"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02B" w:rsidRDefault="006D302B" w:rsidP="009F3A3C">
      <w:pPr>
        <w:spacing w:after="0" w:line="240" w:lineRule="auto"/>
      </w:pPr>
      <w:r>
        <w:separator/>
      </w:r>
    </w:p>
  </w:footnote>
  <w:footnote w:type="continuationSeparator" w:id="0">
    <w:p w:rsidR="006D302B" w:rsidRDefault="006D302B"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F0580F" w:rsidRDefault="00F0580F">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236F0" w:rsidRPr="00E236F0">
          <w:rPr>
            <w:b/>
            <w:noProof/>
          </w:rPr>
          <w:t>6</w:t>
        </w:r>
        <w:r>
          <w:rPr>
            <w:b/>
            <w:noProof/>
          </w:rPr>
          <w:fldChar w:fldCharType="end"/>
        </w:r>
      </w:p>
    </w:sdtContent>
  </w:sdt>
  <w:p w:rsidR="00F0580F" w:rsidRPr="009F3A3C" w:rsidRDefault="00F0580F"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DD20BAC6"/>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0222D4"/>
    <w:multiLevelType w:val="hybridMultilevel"/>
    <w:tmpl w:val="C36C888A"/>
    <w:lvl w:ilvl="0" w:tplc="CA9AFBA8">
      <w:start w:val="1"/>
      <w:numFmt w:val="bullet"/>
      <w:lvlText w:val=""/>
      <w:lvlJc w:val="left"/>
      <w:pPr>
        <w:ind w:left="720" w:hanging="360"/>
      </w:pPr>
      <w:rPr>
        <w:rFonts w:ascii="Symbol" w:hAnsi="Symbol" w:hint="default"/>
        <w:color w:val="auto"/>
      </w:rPr>
    </w:lvl>
    <w:lvl w:ilvl="1" w:tplc="0809000B">
      <w:start w:val="1"/>
      <w:numFmt w:val="bullet"/>
      <w:lvlText w:val=""/>
      <w:lvlJc w:val="left"/>
      <w:pPr>
        <w:ind w:left="785" w:hanging="360"/>
      </w:pPr>
      <w:rPr>
        <w:rFonts w:ascii="Wingdings" w:hAnsi="Wingdings"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07E05946"/>
    <w:multiLevelType w:val="hybridMultilevel"/>
    <w:tmpl w:val="1C02CD8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83161AB"/>
    <w:multiLevelType w:val="hybridMultilevel"/>
    <w:tmpl w:val="5F5822E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08EB615E"/>
    <w:multiLevelType w:val="hybridMultilevel"/>
    <w:tmpl w:val="24BC8E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0A5EA7"/>
    <w:multiLevelType w:val="hybridMultilevel"/>
    <w:tmpl w:val="72C45116"/>
    <w:lvl w:ilvl="0" w:tplc="205E022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DA47E43"/>
    <w:multiLevelType w:val="hybridMultilevel"/>
    <w:tmpl w:val="FB2091E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8">
    <w:nsid w:val="10843D0F"/>
    <w:multiLevelType w:val="hybridMultilevel"/>
    <w:tmpl w:val="334420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5A5F7C"/>
    <w:multiLevelType w:val="hybridMultilevel"/>
    <w:tmpl w:val="C44AC8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29F05D1"/>
    <w:multiLevelType w:val="hybridMultilevel"/>
    <w:tmpl w:val="26DE9E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3381181"/>
    <w:multiLevelType w:val="hybridMultilevel"/>
    <w:tmpl w:val="C9820336"/>
    <w:lvl w:ilvl="0" w:tplc="D9485BBA">
      <w:start w:val="1"/>
      <w:numFmt w:val="bullet"/>
      <w:pStyle w:val="DocText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2">
    <w:nsid w:val="1DC41159"/>
    <w:multiLevelType w:val="hybridMultilevel"/>
    <w:tmpl w:val="C008869E"/>
    <w:lvl w:ilvl="0" w:tplc="D9ECC14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EC7617D"/>
    <w:multiLevelType w:val="hybridMultilevel"/>
    <w:tmpl w:val="9F52B22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3174FCC"/>
    <w:multiLevelType w:val="hybridMultilevel"/>
    <w:tmpl w:val="96F012E0"/>
    <w:lvl w:ilvl="0" w:tplc="6790969E">
      <w:start w:val="1"/>
      <w:numFmt w:val="bullet"/>
      <w:lvlText w:val=""/>
      <w:lvlJc w:val="left"/>
      <w:pPr>
        <w:tabs>
          <w:tab w:val="num" w:pos="720"/>
        </w:tabs>
        <w:ind w:left="720" w:hanging="360"/>
      </w:pPr>
      <w:rPr>
        <w:rFonts w:ascii="Wingdings" w:eastAsia="Times New Roman"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9A267A8"/>
    <w:multiLevelType w:val="hybridMultilevel"/>
    <w:tmpl w:val="D91A7B22"/>
    <w:lvl w:ilvl="0" w:tplc="0809000B">
      <w:start w:val="1"/>
      <w:numFmt w:val="bullet"/>
      <w:pStyle w:val="Bullets"/>
      <w:lvlText w:val=""/>
      <w:lvlJc w:val="left"/>
      <w:pPr>
        <w:ind w:left="75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nsid w:val="2A5075EA"/>
    <w:multiLevelType w:val="hybridMultilevel"/>
    <w:tmpl w:val="B10A58F2"/>
    <w:lvl w:ilvl="0" w:tplc="0809000B">
      <w:start w:val="1"/>
      <w:numFmt w:val="bullet"/>
      <w:pStyle w:val="Bullets2"/>
      <w:lvlText w:val=""/>
      <w:lvlJc w:val="left"/>
      <w:pPr>
        <w:ind w:left="75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01A0886"/>
    <w:multiLevelType w:val="hybridMultilevel"/>
    <w:tmpl w:val="401E262C"/>
    <w:lvl w:ilvl="0" w:tplc="0809000B">
      <w:start w:val="1"/>
      <w:numFmt w:val="bullet"/>
      <w:pStyle w:val="Bullet3"/>
      <w:lvlText w:val=""/>
      <w:lvlJc w:val="left"/>
      <w:pPr>
        <w:ind w:left="75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nsid w:val="30DF1D1B"/>
    <w:multiLevelType w:val="hybridMultilevel"/>
    <w:tmpl w:val="A3102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58C00B8"/>
    <w:multiLevelType w:val="hybridMultilevel"/>
    <w:tmpl w:val="61602E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6D67022"/>
    <w:multiLevelType w:val="hybridMultilevel"/>
    <w:tmpl w:val="337202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38554875"/>
    <w:multiLevelType w:val="hybridMultilevel"/>
    <w:tmpl w:val="0D247E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88747A9"/>
    <w:multiLevelType w:val="hybridMultilevel"/>
    <w:tmpl w:val="C8DC320E"/>
    <w:lvl w:ilvl="0" w:tplc="BC9C259E">
      <w:start w:val="1"/>
      <w:numFmt w:val="decimal"/>
      <w:lvlText w:val="6.%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40A66CF3"/>
    <w:multiLevelType w:val="hybridMultilevel"/>
    <w:tmpl w:val="101A0DA4"/>
    <w:lvl w:ilvl="0" w:tplc="CA9AFBA8">
      <w:start w:val="1"/>
      <w:numFmt w:val="bullet"/>
      <w:lvlText w:val=""/>
      <w:lvlJc w:val="left"/>
      <w:pPr>
        <w:ind w:left="720" w:hanging="360"/>
      </w:pPr>
      <w:rPr>
        <w:rFonts w:ascii="Symbol" w:hAnsi="Symbol" w:hint="default"/>
        <w:color w:val="auto"/>
      </w:rPr>
    </w:lvl>
    <w:lvl w:ilvl="1" w:tplc="0809000B">
      <w:start w:val="1"/>
      <w:numFmt w:val="bullet"/>
      <w:lvlText w:val=""/>
      <w:lvlJc w:val="left"/>
      <w:pPr>
        <w:ind w:left="785" w:hanging="360"/>
      </w:pPr>
      <w:rPr>
        <w:rFonts w:ascii="Wingdings" w:hAnsi="Wingdings"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A2A6D48"/>
    <w:multiLevelType w:val="hybridMultilevel"/>
    <w:tmpl w:val="82BABFC0"/>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4C5766AB"/>
    <w:multiLevelType w:val="hybridMultilevel"/>
    <w:tmpl w:val="EA0EC106"/>
    <w:lvl w:ilvl="0" w:tplc="0409000F">
      <w:start w:val="1"/>
      <w:numFmt w:val="decimal"/>
      <w:lvlText w:val="%1."/>
      <w:lvlJc w:val="left"/>
      <w:pPr>
        <w:tabs>
          <w:tab w:val="num" w:pos="720"/>
        </w:tabs>
        <w:ind w:left="720" w:hanging="360"/>
      </w:pPr>
    </w:lvl>
    <w:lvl w:ilvl="1" w:tplc="61EE499A">
      <w:start w:val="1"/>
      <w:numFmt w:val="lowerRoman"/>
      <w:lvlText w:val="(%2)"/>
      <w:lvlJc w:val="left"/>
      <w:pPr>
        <w:ind w:left="1800" w:hanging="720"/>
      </w:pPr>
    </w:lvl>
    <w:lvl w:ilvl="2" w:tplc="BB16E98A">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F3B4B38"/>
    <w:multiLevelType w:val="hybridMultilevel"/>
    <w:tmpl w:val="FEB4EAB4"/>
    <w:lvl w:ilvl="0" w:tplc="9488C71C">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50E36AE5"/>
    <w:multiLevelType w:val="hybridMultilevel"/>
    <w:tmpl w:val="4260BC82"/>
    <w:lvl w:ilvl="0" w:tplc="5A08423C">
      <w:start w:val="1"/>
      <w:numFmt w:val="decimal"/>
      <w:lvlText w:val="%1."/>
      <w:lvlJc w:val="left"/>
      <w:pPr>
        <w:ind w:left="1440" w:hanging="720"/>
      </w:pPr>
      <w:rPr>
        <w:rFonts w:hint="default"/>
        <w:b/>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6">
    <w:nsid w:val="50E6523B"/>
    <w:multiLevelType w:val="hybridMultilevel"/>
    <w:tmpl w:val="CCF443AE"/>
    <w:lvl w:ilvl="0" w:tplc="0809000B">
      <w:start w:val="1"/>
      <w:numFmt w:val="bullet"/>
      <w:lvlText w:val=""/>
      <w:lvlJc w:val="left"/>
      <w:pPr>
        <w:ind w:left="0" w:firstLine="0"/>
      </w:pPr>
      <w:rPr>
        <w:rFonts w:ascii="Wingdings" w:hAnsi="Wingdings"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7">
    <w:nsid w:val="51283B34"/>
    <w:multiLevelType w:val="hybridMultilevel"/>
    <w:tmpl w:val="FFFCE9F6"/>
    <w:lvl w:ilvl="0" w:tplc="0809000B">
      <w:start w:val="1"/>
      <w:numFmt w:val="bullet"/>
      <w:lvlText w:val=""/>
      <w:lvlJc w:val="left"/>
      <w:pPr>
        <w:ind w:left="720" w:hanging="360"/>
      </w:pPr>
      <w:rPr>
        <w:rFonts w:ascii="Wingdings" w:hAnsi="Wingding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8">
    <w:nsid w:val="54BE576D"/>
    <w:multiLevelType w:val="hybridMultilevel"/>
    <w:tmpl w:val="5C9EB1C8"/>
    <w:lvl w:ilvl="0" w:tplc="0809000B">
      <w:start w:val="1"/>
      <w:numFmt w:val="bullet"/>
      <w:lvlText w:val=""/>
      <w:lvlJc w:val="left"/>
      <w:pPr>
        <w:ind w:left="895" w:hanging="360"/>
      </w:pPr>
      <w:rPr>
        <w:rFonts w:ascii="Wingdings" w:hAnsi="Wingdings"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39">
    <w:nsid w:val="5EF47A78"/>
    <w:multiLevelType w:val="hybridMultilevel"/>
    <w:tmpl w:val="40D219A4"/>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61943501"/>
    <w:multiLevelType w:val="hybridMultilevel"/>
    <w:tmpl w:val="4C3E7B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nsid w:val="61E43D30"/>
    <w:multiLevelType w:val="hybridMultilevel"/>
    <w:tmpl w:val="444A3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651D6120"/>
    <w:multiLevelType w:val="hybridMultilevel"/>
    <w:tmpl w:val="CB2AA2E0"/>
    <w:lvl w:ilvl="0" w:tplc="07EE7F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53326C9"/>
    <w:multiLevelType w:val="hybridMultilevel"/>
    <w:tmpl w:val="6F9C4FAA"/>
    <w:lvl w:ilvl="0" w:tplc="9A02EB2E">
      <w:start w:val="1"/>
      <w:numFmt w:val="decimal"/>
      <w:lvlText w:val="%1."/>
      <w:lvlJc w:val="left"/>
      <w:pPr>
        <w:ind w:left="39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5">
    <w:nsid w:val="6D6F1315"/>
    <w:multiLevelType w:val="hybridMultilevel"/>
    <w:tmpl w:val="EC341762"/>
    <w:lvl w:ilvl="0" w:tplc="7E5402B2">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6EE80D72"/>
    <w:multiLevelType w:val="hybridMultilevel"/>
    <w:tmpl w:val="68BC8F92"/>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72D0557F"/>
    <w:multiLevelType w:val="hybridMultilevel"/>
    <w:tmpl w:val="523659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7B659FF"/>
    <w:multiLevelType w:val="hybridMultilevel"/>
    <w:tmpl w:val="425E799A"/>
    <w:lvl w:ilvl="0" w:tplc="AA04D3D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79A8071D"/>
    <w:multiLevelType w:val="multilevel"/>
    <w:tmpl w:val="8EBE9B56"/>
    <w:lvl w:ilvl="0">
      <w:start w:val="7"/>
      <w:numFmt w:val="decimal"/>
      <w:lvlText w:val="%1."/>
      <w:lvlJc w:val="left"/>
      <w:pPr>
        <w:tabs>
          <w:tab w:val="num" w:pos="750"/>
        </w:tabs>
        <w:ind w:left="750" w:hanging="390"/>
      </w:pPr>
    </w:lvl>
    <w:lvl w:ilvl="1">
      <w:start w:val="1"/>
      <w:numFmt w:val="decimal"/>
      <w:lvlText w:val="%1.%2"/>
      <w:lvlJc w:val="left"/>
      <w:pPr>
        <w:tabs>
          <w:tab w:val="num" w:pos="1470"/>
        </w:tabs>
        <w:ind w:left="1470" w:hanging="39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7200"/>
        </w:tabs>
        <w:ind w:left="7200" w:hanging="1800"/>
      </w:pPr>
    </w:lvl>
    <w:lvl w:ilvl="8">
      <w:start w:val="1"/>
      <w:numFmt w:val="decimal"/>
      <w:lvlText w:val="%1.%2.%3.%4.%5.%6.%7.%8.%9"/>
      <w:lvlJc w:val="left"/>
      <w:pPr>
        <w:tabs>
          <w:tab w:val="num" w:pos="7920"/>
        </w:tabs>
        <w:ind w:left="7920" w:hanging="1800"/>
      </w:pPr>
    </w:lvl>
  </w:abstractNum>
  <w:abstractNum w:abstractNumId="50">
    <w:nsid w:val="7AE028F7"/>
    <w:multiLevelType w:val="hybridMultilevel"/>
    <w:tmpl w:val="A97203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6"/>
  </w:num>
  <w:num w:numId="2">
    <w:abstractNumId w:val="1"/>
  </w:num>
  <w:num w:numId="3">
    <w:abstractNumId w:val="0"/>
  </w:num>
  <w:num w:numId="4">
    <w:abstractNumId w:val="42"/>
  </w:num>
  <w:num w:numId="5">
    <w:abstractNumId w:val="25"/>
  </w:num>
  <w:num w:numId="6">
    <w:abstractNumId w:val="46"/>
  </w:num>
  <w:num w:numId="7">
    <w:abstractNumId w:val="18"/>
  </w:num>
  <w:num w:numId="8">
    <w:abstractNumId w:val="29"/>
  </w:num>
  <w:num w:numId="9">
    <w:abstractNumId w:val="51"/>
    <w:lvlOverride w:ilvl="0">
      <w:startOverride w:val="1"/>
    </w:lvlOverride>
  </w:num>
  <w:num w:numId="10">
    <w:abstractNumId w:val="30"/>
    <w:lvlOverride w:ilvl="0">
      <w:startOverride w:val="1"/>
    </w:lvlOverride>
  </w:num>
  <w:num w:numId="11">
    <w:abstractNumId w:val="27"/>
  </w:num>
  <w:num w:numId="12">
    <w:abstractNumId w:val="34"/>
  </w:num>
  <w:num w:numId="13">
    <w:abstractNumId w:val="48"/>
  </w:num>
  <w:num w:numId="14">
    <w:abstractNumId w:val="12"/>
  </w:num>
  <w:num w:numId="15">
    <w:abstractNumId w:val="6"/>
  </w:num>
  <w:num w:numId="16">
    <w:abstractNumId w:val="45"/>
  </w:num>
  <w:num w:numId="17">
    <w:abstractNumId w:val="24"/>
  </w:num>
  <w:num w:numId="18">
    <w:abstractNumId w:val="22"/>
  </w:num>
  <w:num w:numId="19">
    <w:abstractNumId w:val="47"/>
  </w:num>
  <w:num w:numId="20">
    <w:abstractNumId w:val="21"/>
  </w:num>
  <w:num w:numId="21">
    <w:abstractNumId w:val="5"/>
  </w:num>
  <w:num w:numId="22">
    <w:abstractNumId w:val="46"/>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2"/>
  </w:num>
  <w:num w:numId="28">
    <w:abstractNumId w:val="37"/>
  </w:num>
  <w:num w:numId="29">
    <w:abstractNumId w:val="35"/>
  </w:num>
  <w:num w:numId="30">
    <w:abstractNumId w:val="31"/>
  </w:num>
  <w:num w:numId="31">
    <w:abstractNumId w:val="10"/>
  </w:num>
  <w:num w:numId="32">
    <w:abstractNumId w:val="50"/>
  </w:num>
  <w:num w:numId="33">
    <w:abstractNumId w:val="9"/>
  </w:num>
  <w:num w:numId="34">
    <w:abstractNumId w:val="41"/>
  </w:num>
  <w:num w:numId="35">
    <w:abstractNumId w:val="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38"/>
  </w:num>
  <w:num w:numId="39">
    <w:abstractNumId w:val="36"/>
  </w:num>
  <w:num w:numId="40">
    <w:abstractNumId w:val="16"/>
  </w:num>
  <w:num w:numId="41">
    <w:abstractNumId w:val="17"/>
  </w:num>
  <w:num w:numId="42">
    <w:abstractNumId w:val="19"/>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 w:numId="45">
    <w:abstractNumId w:val="40"/>
  </w:num>
  <w:num w:numId="46">
    <w:abstractNumId w:val="3"/>
  </w:num>
  <w:num w:numId="47">
    <w:abstractNumId w:val="13"/>
  </w:num>
  <w:num w:numId="48">
    <w:abstractNumId w:val="23"/>
  </w:num>
  <w:num w:numId="49">
    <w:abstractNumId w:val="20"/>
  </w:num>
  <w:num w:numId="50">
    <w:abstractNumId w:val="33"/>
  </w:num>
  <w:num w:numId="51">
    <w:abstractNumId w:val="15"/>
  </w:num>
  <w:num w:numId="52">
    <w:abstractNumId w:val="43"/>
  </w:num>
  <w:num w:numId="53">
    <w:abstractNumId w:val="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136E"/>
    <w:rsid w:val="000123B8"/>
    <w:rsid w:val="000169B3"/>
    <w:rsid w:val="00020FC3"/>
    <w:rsid w:val="0002128B"/>
    <w:rsid w:val="0002759C"/>
    <w:rsid w:val="00052D0F"/>
    <w:rsid w:val="0005426C"/>
    <w:rsid w:val="00057DD4"/>
    <w:rsid w:val="00076318"/>
    <w:rsid w:val="00076AC5"/>
    <w:rsid w:val="00081759"/>
    <w:rsid w:val="00081C0B"/>
    <w:rsid w:val="00082019"/>
    <w:rsid w:val="00091806"/>
    <w:rsid w:val="000A3826"/>
    <w:rsid w:val="000C2556"/>
    <w:rsid w:val="000D0681"/>
    <w:rsid w:val="000D3EC5"/>
    <w:rsid w:val="000D475A"/>
    <w:rsid w:val="000D5C55"/>
    <w:rsid w:val="000F25EA"/>
    <w:rsid w:val="00104A72"/>
    <w:rsid w:val="00104E02"/>
    <w:rsid w:val="00117BC9"/>
    <w:rsid w:val="00122D3F"/>
    <w:rsid w:val="00131F73"/>
    <w:rsid w:val="00133465"/>
    <w:rsid w:val="00143637"/>
    <w:rsid w:val="0014761A"/>
    <w:rsid w:val="00153C8A"/>
    <w:rsid w:val="00166150"/>
    <w:rsid w:val="001665D4"/>
    <w:rsid w:val="001702E1"/>
    <w:rsid w:val="00174889"/>
    <w:rsid w:val="00183771"/>
    <w:rsid w:val="00190918"/>
    <w:rsid w:val="00192FBE"/>
    <w:rsid w:val="00196A35"/>
    <w:rsid w:val="001A0120"/>
    <w:rsid w:val="001A2DAE"/>
    <w:rsid w:val="001A61E8"/>
    <w:rsid w:val="001B5F58"/>
    <w:rsid w:val="001B7EEA"/>
    <w:rsid w:val="001C2823"/>
    <w:rsid w:val="001C5F42"/>
    <w:rsid w:val="001C6E18"/>
    <w:rsid w:val="001D6447"/>
    <w:rsid w:val="001D6D73"/>
    <w:rsid w:val="001D7754"/>
    <w:rsid w:val="001E01A2"/>
    <w:rsid w:val="001E5498"/>
    <w:rsid w:val="001F3481"/>
    <w:rsid w:val="00200838"/>
    <w:rsid w:val="00206263"/>
    <w:rsid w:val="002107E3"/>
    <w:rsid w:val="00212846"/>
    <w:rsid w:val="00224A23"/>
    <w:rsid w:val="00237032"/>
    <w:rsid w:val="00244445"/>
    <w:rsid w:val="0025325E"/>
    <w:rsid w:val="00254B89"/>
    <w:rsid w:val="0026193B"/>
    <w:rsid w:val="00263136"/>
    <w:rsid w:val="00267058"/>
    <w:rsid w:val="0027163B"/>
    <w:rsid w:val="00274265"/>
    <w:rsid w:val="00276660"/>
    <w:rsid w:val="00277FE0"/>
    <w:rsid w:val="00281C5D"/>
    <w:rsid w:val="0028246C"/>
    <w:rsid w:val="00282E07"/>
    <w:rsid w:val="00283120"/>
    <w:rsid w:val="002A52DD"/>
    <w:rsid w:val="002A542A"/>
    <w:rsid w:val="002A7A0B"/>
    <w:rsid w:val="002C3AA9"/>
    <w:rsid w:val="002C4426"/>
    <w:rsid w:val="002D18B8"/>
    <w:rsid w:val="002D3CFD"/>
    <w:rsid w:val="002E0F3D"/>
    <w:rsid w:val="002F51F5"/>
    <w:rsid w:val="0030205B"/>
    <w:rsid w:val="00304280"/>
    <w:rsid w:val="00304343"/>
    <w:rsid w:val="00305318"/>
    <w:rsid w:val="00305E76"/>
    <w:rsid w:val="003061AB"/>
    <w:rsid w:val="00311E55"/>
    <w:rsid w:val="0031457F"/>
    <w:rsid w:val="00317C8B"/>
    <w:rsid w:val="0032130C"/>
    <w:rsid w:val="003233C6"/>
    <w:rsid w:val="0032450D"/>
    <w:rsid w:val="00326385"/>
    <w:rsid w:val="003464E8"/>
    <w:rsid w:val="00347112"/>
    <w:rsid w:val="0035414D"/>
    <w:rsid w:val="00354671"/>
    <w:rsid w:val="003642D9"/>
    <w:rsid w:val="003654CA"/>
    <w:rsid w:val="00366545"/>
    <w:rsid w:val="00370961"/>
    <w:rsid w:val="00373937"/>
    <w:rsid w:val="00390542"/>
    <w:rsid w:val="003A72A6"/>
    <w:rsid w:val="003B05F3"/>
    <w:rsid w:val="003B1C78"/>
    <w:rsid w:val="003B4729"/>
    <w:rsid w:val="003B68D8"/>
    <w:rsid w:val="003C05E0"/>
    <w:rsid w:val="003C37ED"/>
    <w:rsid w:val="003C46E9"/>
    <w:rsid w:val="003C4F3F"/>
    <w:rsid w:val="003D3307"/>
    <w:rsid w:val="003D4574"/>
    <w:rsid w:val="003D483F"/>
    <w:rsid w:val="003E207F"/>
    <w:rsid w:val="003E23C8"/>
    <w:rsid w:val="00403321"/>
    <w:rsid w:val="004038E4"/>
    <w:rsid w:val="00407BB7"/>
    <w:rsid w:val="00427655"/>
    <w:rsid w:val="004314A5"/>
    <w:rsid w:val="004432EF"/>
    <w:rsid w:val="00446812"/>
    <w:rsid w:val="0045161E"/>
    <w:rsid w:val="004657D5"/>
    <w:rsid w:val="004841C9"/>
    <w:rsid w:val="00484353"/>
    <w:rsid w:val="00485CBC"/>
    <w:rsid w:val="00492D4D"/>
    <w:rsid w:val="00496E9E"/>
    <w:rsid w:val="00497753"/>
    <w:rsid w:val="004A3F63"/>
    <w:rsid w:val="004B1565"/>
    <w:rsid w:val="004B1DD9"/>
    <w:rsid w:val="004B51EB"/>
    <w:rsid w:val="004D1201"/>
    <w:rsid w:val="004D12D0"/>
    <w:rsid w:val="004D781A"/>
    <w:rsid w:val="004D7BE5"/>
    <w:rsid w:val="004E33D4"/>
    <w:rsid w:val="004F2284"/>
    <w:rsid w:val="004F6D87"/>
    <w:rsid w:val="0050277C"/>
    <w:rsid w:val="005045B3"/>
    <w:rsid w:val="00504B0F"/>
    <w:rsid w:val="00515DC5"/>
    <w:rsid w:val="00517B8A"/>
    <w:rsid w:val="005209D9"/>
    <w:rsid w:val="00522441"/>
    <w:rsid w:val="00522A84"/>
    <w:rsid w:val="00533EE6"/>
    <w:rsid w:val="0054089A"/>
    <w:rsid w:val="00543149"/>
    <w:rsid w:val="00543FD3"/>
    <w:rsid w:val="00553F3C"/>
    <w:rsid w:val="0055414D"/>
    <w:rsid w:val="0055483D"/>
    <w:rsid w:val="005967DA"/>
    <w:rsid w:val="005A05FB"/>
    <w:rsid w:val="005A53A6"/>
    <w:rsid w:val="005A5BD2"/>
    <w:rsid w:val="005A654E"/>
    <w:rsid w:val="005B1E13"/>
    <w:rsid w:val="005B56D8"/>
    <w:rsid w:val="005B5890"/>
    <w:rsid w:val="005B7C76"/>
    <w:rsid w:val="005C3254"/>
    <w:rsid w:val="005C6CA7"/>
    <w:rsid w:val="005D0952"/>
    <w:rsid w:val="005D78DD"/>
    <w:rsid w:val="005E3E48"/>
    <w:rsid w:val="005E7CB6"/>
    <w:rsid w:val="005F2A6E"/>
    <w:rsid w:val="005F7485"/>
    <w:rsid w:val="00601D08"/>
    <w:rsid w:val="00601DA0"/>
    <w:rsid w:val="0060358E"/>
    <w:rsid w:val="0060416B"/>
    <w:rsid w:val="00604C16"/>
    <w:rsid w:val="0060732E"/>
    <w:rsid w:val="00610C78"/>
    <w:rsid w:val="00612557"/>
    <w:rsid w:val="00625BAA"/>
    <w:rsid w:val="00630324"/>
    <w:rsid w:val="0063162F"/>
    <w:rsid w:val="00636159"/>
    <w:rsid w:val="0063692E"/>
    <w:rsid w:val="00640FCF"/>
    <w:rsid w:val="00641483"/>
    <w:rsid w:val="00647E6C"/>
    <w:rsid w:val="0065037A"/>
    <w:rsid w:val="00683DD9"/>
    <w:rsid w:val="00692378"/>
    <w:rsid w:val="00695392"/>
    <w:rsid w:val="006A007B"/>
    <w:rsid w:val="006A4F1D"/>
    <w:rsid w:val="006B5129"/>
    <w:rsid w:val="006B52DE"/>
    <w:rsid w:val="006C1AE2"/>
    <w:rsid w:val="006C5EDF"/>
    <w:rsid w:val="006D0B88"/>
    <w:rsid w:val="006D0E01"/>
    <w:rsid w:val="006D302B"/>
    <w:rsid w:val="006D3F0D"/>
    <w:rsid w:val="006D7FA8"/>
    <w:rsid w:val="006E030E"/>
    <w:rsid w:val="006E0E59"/>
    <w:rsid w:val="006E5817"/>
    <w:rsid w:val="006E67B3"/>
    <w:rsid w:val="006E7018"/>
    <w:rsid w:val="006F47C8"/>
    <w:rsid w:val="00700B02"/>
    <w:rsid w:val="00705463"/>
    <w:rsid w:val="007103DA"/>
    <w:rsid w:val="007214D6"/>
    <w:rsid w:val="00727BAD"/>
    <w:rsid w:val="0074586A"/>
    <w:rsid w:val="00747928"/>
    <w:rsid w:val="007562F7"/>
    <w:rsid w:val="00761100"/>
    <w:rsid w:val="00771B04"/>
    <w:rsid w:val="00773C6B"/>
    <w:rsid w:val="00775A01"/>
    <w:rsid w:val="007848C7"/>
    <w:rsid w:val="00797FCE"/>
    <w:rsid w:val="007A48B0"/>
    <w:rsid w:val="007B084B"/>
    <w:rsid w:val="007B2BD3"/>
    <w:rsid w:val="007B5E52"/>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256F5"/>
    <w:rsid w:val="00832A0A"/>
    <w:rsid w:val="00841FD0"/>
    <w:rsid w:val="0084356B"/>
    <w:rsid w:val="008461FA"/>
    <w:rsid w:val="0085127E"/>
    <w:rsid w:val="00852BA8"/>
    <w:rsid w:val="0085407A"/>
    <w:rsid w:val="00855B28"/>
    <w:rsid w:val="00857F6F"/>
    <w:rsid w:val="00861190"/>
    <w:rsid w:val="00862C30"/>
    <w:rsid w:val="00863452"/>
    <w:rsid w:val="00864355"/>
    <w:rsid w:val="008779CE"/>
    <w:rsid w:val="00881AD3"/>
    <w:rsid w:val="0088285B"/>
    <w:rsid w:val="00884A7A"/>
    <w:rsid w:val="0089011D"/>
    <w:rsid w:val="00892004"/>
    <w:rsid w:val="008945E5"/>
    <w:rsid w:val="008A51B9"/>
    <w:rsid w:val="008B2572"/>
    <w:rsid w:val="008C0F53"/>
    <w:rsid w:val="008C1220"/>
    <w:rsid w:val="008C4E95"/>
    <w:rsid w:val="008C4FCD"/>
    <w:rsid w:val="008D2DD8"/>
    <w:rsid w:val="008D34D1"/>
    <w:rsid w:val="008D3C32"/>
    <w:rsid w:val="008D7980"/>
    <w:rsid w:val="008E070B"/>
    <w:rsid w:val="008E401E"/>
    <w:rsid w:val="00901947"/>
    <w:rsid w:val="00903223"/>
    <w:rsid w:val="00906AB5"/>
    <w:rsid w:val="009127F1"/>
    <w:rsid w:val="00915FBD"/>
    <w:rsid w:val="009178B3"/>
    <w:rsid w:val="00920EA2"/>
    <w:rsid w:val="009261BF"/>
    <w:rsid w:val="00926439"/>
    <w:rsid w:val="009319D7"/>
    <w:rsid w:val="00933475"/>
    <w:rsid w:val="0094080B"/>
    <w:rsid w:val="00943CCF"/>
    <w:rsid w:val="00944144"/>
    <w:rsid w:val="00947C1C"/>
    <w:rsid w:val="009507A7"/>
    <w:rsid w:val="00953544"/>
    <w:rsid w:val="00957113"/>
    <w:rsid w:val="00970870"/>
    <w:rsid w:val="0097514A"/>
    <w:rsid w:val="00994C40"/>
    <w:rsid w:val="00996A48"/>
    <w:rsid w:val="009A24B7"/>
    <w:rsid w:val="009A2883"/>
    <w:rsid w:val="009A3588"/>
    <w:rsid w:val="009A48BD"/>
    <w:rsid w:val="009A514F"/>
    <w:rsid w:val="009B0928"/>
    <w:rsid w:val="009C2F6E"/>
    <w:rsid w:val="009C60EB"/>
    <w:rsid w:val="009D028E"/>
    <w:rsid w:val="009D53D4"/>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62129"/>
    <w:rsid w:val="00A62486"/>
    <w:rsid w:val="00A66E15"/>
    <w:rsid w:val="00A749E7"/>
    <w:rsid w:val="00A75CD9"/>
    <w:rsid w:val="00A822A1"/>
    <w:rsid w:val="00A84AE8"/>
    <w:rsid w:val="00A85593"/>
    <w:rsid w:val="00A91222"/>
    <w:rsid w:val="00A94FA1"/>
    <w:rsid w:val="00AA47E6"/>
    <w:rsid w:val="00AC4B0D"/>
    <w:rsid w:val="00AC5C7E"/>
    <w:rsid w:val="00AD0990"/>
    <w:rsid w:val="00AD5456"/>
    <w:rsid w:val="00AF029A"/>
    <w:rsid w:val="00AF1563"/>
    <w:rsid w:val="00B06A3E"/>
    <w:rsid w:val="00B16544"/>
    <w:rsid w:val="00B1787F"/>
    <w:rsid w:val="00B17ABC"/>
    <w:rsid w:val="00B21E86"/>
    <w:rsid w:val="00B22282"/>
    <w:rsid w:val="00B2650E"/>
    <w:rsid w:val="00B33929"/>
    <w:rsid w:val="00B3516A"/>
    <w:rsid w:val="00B3609E"/>
    <w:rsid w:val="00B36EA7"/>
    <w:rsid w:val="00B4743B"/>
    <w:rsid w:val="00B550EB"/>
    <w:rsid w:val="00B70F87"/>
    <w:rsid w:val="00B71E37"/>
    <w:rsid w:val="00B8762C"/>
    <w:rsid w:val="00B90D4F"/>
    <w:rsid w:val="00B92DDC"/>
    <w:rsid w:val="00BA650A"/>
    <w:rsid w:val="00BB196E"/>
    <w:rsid w:val="00BC2485"/>
    <w:rsid w:val="00BC2FE1"/>
    <w:rsid w:val="00BD18DD"/>
    <w:rsid w:val="00BD4D75"/>
    <w:rsid w:val="00BD5269"/>
    <w:rsid w:val="00BE29B3"/>
    <w:rsid w:val="00BE4900"/>
    <w:rsid w:val="00BE4981"/>
    <w:rsid w:val="00BF5314"/>
    <w:rsid w:val="00C002C0"/>
    <w:rsid w:val="00C0293A"/>
    <w:rsid w:val="00C04A2A"/>
    <w:rsid w:val="00C068B5"/>
    <w:rsid w:val="00C10A38"/>
    <w:rsid w:val="00C10E74"/>
    <w:rsid w:val="00C13F6D"/>
    <w:rsid w:val="00C2029E"/>
    <w:rsid w:val="00C2329D"/>
    <w:rsid w:val="00C25C57"/>
    <w:rsid w:val="00C31F98"/>
    <w:rsid w:val="00C33F19"/>
    <w:rsid w:val="00C36FC4"/>
    <w:rsid w:val="00C3771A"/>
    <w:rsid w:val="00C40116"/>
    <w:rsid w:val="00C408EE"/>
    <w:rsid w:val="00C411D6"/>
    <w:rsid w:val="00C62382"/>
    <w:rsid w:val="00C63F6A"/>
    <w:rsid w:val="00C653E0"/>
    <w:rsid w:val="00C6599D"/>
    <w:rsid w:val="00C74DD4"/>
    <w:rsid w:val="00C76855"/>
    <w:rsid w:val="00C77844"/>
    <w:rsid w:val="00C81ADF"/>
    <w:rsid w:val="00C935E9"/>
    <w:rsid w:val="00C97626"/>
    <w:rsid w:val="00CB3984"/>
    <w:rsid w:val="00CB3DBE"/>
    <w:rsid w:val="00CB4531"/>
    <w:rsid w:val="00CC0D81"/>
    <w:rsid w:val="00CC4E49"/>
    <w:rsid w:val="00CC6BF6"/>
    <w:rsid w:val="00CD2F6D"/>
    <w:rsid w:val="00CD5295"/>
    <w:rsid w:val="00CD5946"/>
    <w:rsid w:val="00CD63FF"/>
    <w:rsid w:val="00CE4DBA"/>
    <w:rsid w:val="00CE62C6"/>
    <w:rsid w:val="00CF4A13"/>
    <w:rsid w:val="00CF6692"/>
    <w:rsid w:val="00D04D35"/>
    <w:rsid w:val="00D163F0"/>
    <w:rsid w:val="00D1689D"/>
    <w:rsid w:val="00D1745B"/>
    <w:rsid w:val="00D300A0"/>
    <w:rsid w:val="00D36999"/>
    <w:rsid w:val="00D415DE"/>
    <w:rsid w:val="00D42A45"/>
    <w:rsid w:val="00D46DB0"/>
    <w:rsid w:val="00D574FB"/>
    <w:rsid w:val="00D642B0"/>
    <w:rsid w:val="00D65FFA"/>
    <w:rsid w:val="00D7381E"/>
    <w:rsid w:val="00D738A5"/>
    <w:rsid w:val="00D81313"/>
    <w:rsid w:val="00D82057"/>
    <w:rsid w:val="00D827FB"/>
    <w:rsid w:val="00D84F46"/>
    <w:rsid w:val="00D8604A"/>
    <w:rsid w:val="00D872D7"/>
    <w:rsid w:val="00D907F6"/>
    <w:rsid w:val="00DA0283"/>
    <w:rsid w:val="00DA46C8"/>
    <w:rsid w:val="00DA6FC2"/>
    <w:rsid w:val="00DB1B78"/>
    <w:rsid w:val="00DB5EB1"/>
    <w:rsid w:val="00DB71D0"/>
    <w:rsid w:val="00DC2211"/>
    <w:rsid w:val="00DC3AC4"/>
    <w:rsid w:val="00DC3C58"/>
    <w:rsid w:val="00DD4244"/>
    <w:rsid w:val="00DD5AD5"/>
    <w:rsid w:val="00DE5B5A"/>
    <w:rsid w:val="00DE7E6D"/>
    <w:rsid w:val="00DF27D3"/>
    <w:rsid w:val="00DF6922"/>
    <w:rsid w:val="00E144F5"/>
    <w:rsid w:val="00E150F0"/>
    <w:rsid w:val="00E236F0"/>
    <w:rsid w:val="00E3350B"/>
    <w:rsid w:val="00E44751"/>
    <w:rsid w:val="00E464E1"/>
    <w:rsid w:val="00E50EB0"/>
    <w:rsid w:val="00E51833"/>
    <w:rsid w:val="00E5228C"/>
    <w:rsid w:val="00E55ED5"/>
    <w:rsid w:val="00E638BD"/>
    <w:rsid w:val="00E654EF"/>
    <w:rsid w:val="00E75186"/>
    <w:rsid w:val="00E808DC"/>
    <w:rsid w:val="00E82757"/>
    <w:rsid w:val="00E832AE"/>
    <w:rsid w:val="00E943BE"/>
    <w:rsid w:val="00E95689"/>
    <w:rsid w:val="00EA56A3"/>
    <w:rsid w:val="00EB0B6D"/>
    <w:rsid w:val="00EB403A"/>
    <w:rsid w:val="00EB61FF"/>
    <w:rsid w:val="00EC2325"/>
    <w:rsid w:val="00EC4AB8"/>
    <w:rsid w:val="00ED1958"/>
    <w:rsid w:val="00ED33D8"/>
    <w:rsid w:val="00EE1400"/>
    <w:rsid w:val="00EF08AD"/>
    <w:rsid w:val="00EF2C38"/>
    <w:rsid w:val="00EF31E3"/>
    <w:rsid w:val="00F04159"/>
    <w:rsid w:val="00F0580F"/>
    <w:rsid w:val="00F16BC9"/>
    <w:rsid w:val="00F20924"/>
    <w:rsid w:val="00F21F6E"/>
    <w:rsid w:val="00F22176"/>
    <w:rsid w:val="00F23219"/>
    <w:rsid w:val="00F41F60"/>
    <w:rsid w:val="00F503B2"/>
    <w:rsid w:val="00F57D42"/>
    <w:rsid w:val="00F6160A"/>
    <w:rsid w:val="00F731E8"/>
    <w:rsid w:val="00F823C2"/>
    <w:rsid w:val="00F833CF"/>
    <w:rsid w:val="00F876AC"/>
    <w:rsid w:val="00F87C41"/>
    <w:rsid w:val="00FA127C"/>
    <w:rsid w:val="00FA3B39"/>
    <w:rsid w:val="00FA5559"/>
    <w:rsid w:val="00FA7BF4"/>
    <w:rsid w:val="00FB08C9"/>
    <w:rsid w:val="00FB1666"/>
    <w:rsid w:val="00FB1966"/>
    <w:rsid w:val="00FB2ABF"/>
    <w:rsid w:val="00FB3090"/>
    <w:rsid w:val="00FB7D3C"/>
    <w:rsid w:val="00FC1392"/>
    <w:rsid w:val="00FD2862"/>
    <w:rsid w:val="00FD54A0"/>
    <w:rsid w:val="00FE02CD"/>
    <w:rsid w:val="00FE35FF"/>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2D7"/>
    <w:pPr>
      <w:spacing w:after="200" w:line="276" w:lineRule="auto"/>
    </w:pPr>
    <w:rPr>
      <w:sz w:val="22"/>
      <w:szCs w:val="22"/>
      <w:lang w:val="en-AU"/>
    </w:rPr>
  </w:style>
  <w:style w:type="paragraph" w:styleId="Heading1">
    <w:name w:val="heading 1"/>
    <w:basedOn w:val="Normal"/>
    <w:next w:val="Normal"/>
    <w:link w:val="Heading1Char"/>
    <w:uiPriority w:val="9"/>
    <w:qFormat/>
    <w:rsid w:val="00D872D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872D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2D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2D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2D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2D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2D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2D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D872D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D872D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872D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D872D7"/>
    <w:pPr>
      <w:spacing w:after="0" w:line="240" w:lineRule="auto"/>
    </w:pPr>
    <w:rPr>
      <w:b/>
      <w:szCs w:val="20"/>
      <w:lang w:val="en-GB"/>
    </w:rPr>
  </w:style>
  <w:style w:type="character" w:customStyle="1" w:styleId="AAAQuestionsChar">
    <w:name w:val="AAA Questions Char"/>
    <w:link w:val="AAAQuestions"/>
    <w:rsid w:val="00D872D7"/>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872D7"/>
    <w:rPr>
      <w:rFonts w:cs="Calibri"/>
      <w:b/>
      <w:bCs/>
      <w:color w:val="C00000"/>
      <w:sz w:val="28"/>
      <w:szCs w:val="28"/>
      <w:lang w:val="en-AU"/>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D872D7"/>
    <w:rPr>
      <w:rFonts w:cstheme="majorBidi"/>
      <w:b/>
      <w:bCs/>
      <w:color w:val="C00000"/>
      <w:sz w:val="36"/>
      <w:szCs w:val="28"/>
    </w:rPr>
  </w:style>
  <w:style w:type="character" w:customStyle="1" w:styleId="Heading3Char">
    <w:name w:val="Heading 3 Char"/>
    <w:basedOn w:val="DefaultParagraphFont"/>
    <w:link w:val="Heading3"/>
    <w:uiPriority w:val="9"/>
    <w:rsid w:val="00D872D7"/>
    <w:rPr>
      <w:rFonts w:cstheme="majorBidi"/>
      <w:b/>
      <w:bCs/>
      <w:sz w:val="26"/>
      <w:szCs w:val="26"/>
    </w:rPr>
  </w:style>
  <w:style w:type="character" w:customStyle="1" w:styleId="Heading8Char">
    <w:name w:val="Heading 8 Char"/>
    <w:basedOn w:val="DefaultParagraphFont"/>
    <w:link w:val="Heading8"/>
    <w:uiPriority w:val="9"/>
    <w:semiHidden/>
    <w:rsid w:val="00D872D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872D7"/>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D872D7"/>
    <w:pPr>
      <w:spacing w:after="100"/>
    </w:pPr>
    <w:rPr>
      <w:rFonts w:eastAsia="Times New Roman"/>
      <w:b/>
    </w:rPr>
  </w:style>
  <w:style w:type="paragraph" w:styleId="TOC2">
    <w:name w:val="toc 2"/>
    <w:basedOn w:val="Normal"/>
    <w:next w:val="Normal"/>
    <w:autoRedefine/>
    <w:uiPriority w:val="39"/>
    <w:unhideWhenUsed/>
    <w:qFormat/>
    <w:rsid w:val="00D872D7"/>
    <w:pPr>
      <w:spacing w:after="100"/>
      <w:ind w:left="220"/>
    </w:pPr>
    <w:rPr>
      <w:rFonts w:eastAsia="Times New Roman"/>
    </w:rPr>
  </w:style>
  <w:style w:type="paragraph" w:styleId="TOC3">
    <w:name w:val="toc 3"/>
    <w:basedOn w:val="Normal"/>
    <w:next w:val="Normal"/>
    <w:autoRedefine/>
    <w:uiPriority w:val="39"/>
    <w:unhideWhenUsed/>
    <w:qFormat/>
    <w:rsid w:val="00D872D7"/>
    <w:pPr>
      <w:spacing w:after="100"/>
      <w:ind w:left="440"/>
    </w:pPr>
  </w:style>
  <w:style w:type="paragraph" w:styleId="Caption">
    <w:name w:val="caption"/>
    <w:basedOn w:val="Normal"/>
    <w:next w:val="Normal"/>
    <w:uiPriority w:val="35"/>
    <w:semiHidden/>
    <w:unhideWhenUsed/>
    <w:qFormat/>
    <w:rsid w:val="00D872D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D872D7"/>
    <w:pPr>
      <w:outlineLvl w:val="9"/>
    </w:pPr>
  </w:style>
  <w:style w:type="paragraph" w:customStyle="1" w:styleId="Answers">
    <w:name w:val="Answers"/>
    <w:basedOn w:val="Normal"/>
    <w:qFormat/>
    <w:rsid w:val="00D872D7"/>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D872D7"/>
    <w:pPr>
      <w:numPr>
        <w:numId w:val="40"/>
      </w:numPr>
      <w:ind w:left="1494"/>
    </w:pPr>
  </w:style>
  <w:style w:type="character" w:customStyle="1" w:styleId="BulletsChar">
    <w:name w:val="Bullets Char"/>
    <w:basedOn w:val="DefaultParagraphFont"/>
    <w:link w:val="Bullets"/>
    <w:uiPriority w:val="9"/>
    <w:rsid w:val="00D872D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ListParagraph"/>
    <w:link w:val="Bullets2Char"/>
    <w:uiPriority w:val="9"/>
    <w:qFormat/>
    <w:rsid w:val="00D872D7"/>
    <w:pPr>
      <w:numPr>
        <w:numId w:val="41"/>
      </w:numPr>
      <w:ind w:left="2061"/>
    </w:pPr>
    <w:rPr>
      <w:rFonts w:cstheme="minorHAnsi"/>
    </w:rPr>
  </w:style>
  <w:style w:type="character" w:customStyle="1" w:styleId="Bullets2Char">
    <w:name w:val="Bullets2 Char"/>
    <w:basedOn w:val="BulletsChar"/>
    <w:link w:val="Bullets2"/>
    <w:uiPriority w:val="9"/>
    <w:rsid w:val="00D872D7"/>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D872D7"/>
    <w:pPr>
      <w:numPr>
        <w:numId w:val="42"/>
      </w:numPr>
      <w:ind w:left="2912"/>
    </w:pPr>
  </w:style>
  <w:style w:type="character" w:customStyle="1" w:styleId="Bullet3Char1">
    <w:name w:val="Bullet3 Char1"/>
    <w:basedOn w:val="DefaultParagraphFont"/>
    <w:link w:val="Bullet3"/>
    <w:uiPriority w:val="8"/>
    <w:rsid w:val="00D872D7"/>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D872D7"/>
    <w:pPr>
      <w:numPr>
        <w:numId w:val="0"/>
      </w:numPr>
      <w:spacing w:after="100" w:line="240" w:lineRule="auto"/>
    </w:pPr>
    <w:rPr>
      <w:b/>
    </w:rPr>
  </w:style>
  <w:style w:type="character" w:customStyle="1" w:styleId="BoldBulTightChar0">
    <w:name w:val="BoldBulTight Char"/>
    <w:basedOn w:val="BulletsChar"/>
    <w:link w:val="BoldBulTight0"/>
    <w:uiPriority w:val="9"/>
    <w:rsid w:val="00D872D7"/>
    <w:rPr>
      <w:b/>
      <w:sz w:val="22"/>
      <w:szCs w:val="22"/>
      <w:lang w:val="en-AU"/>
    </w:rPr>
  </w:style>
  <w:style w:type="paragraph" w:customStyle="1" w:styleId="NumbersBold">
    <w:name w:val="Numbers Bold"/>
    <w:basedOn w:val="numers"/>
    <w:link w:val="NumbersBoldChar"/>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lan2">
    <w:name w:val="Plan 2"/>
    <w:basedOn w:val="Normal"/>
    <w:rsid w:val="00DF27D3"/>
    <w:pPr>
      <w:tabs>
        <w:tab w:val="left" w:pos="4768"/>
      </w:tabs>
      <w:spacing w:after="0" w:line="240" w:lineRule="auto"/>
      <w:ind w:left="-72"/>
    </w:pPr>
    <w:rPr>
      <w:rFonts w:ascii="Verdana" w:eastAsia="Times New Roman" w:hAnsi="Verdana" w:cs="Arial"/>
      <w:color w:val="FF0000"/>
      <w:sz w:val="28"/>
      <w:szCs w:val="28"/>
      <w:lang w:eastAsia="en-AU"/>
    </w:rPr>
  </w:style>
  <w:style w:type="paragraph" w:customStyle="1" w:styleId="Style1">
    <w:name w:val="Style1"/>
    <w:basedOn w:val="Normal"/>
    <w:rsid w:val="00DF27D3"/>
    <w:pPr>
      <w:spacing w:after="0" w:line="240" w:lineRule="auto"/>
      <w:ind w:left="720"/>
      <w:jc w:val="center"/>
    </w:pPr>
    <w:rPr>
      <w:rFonts w:ascii="Arial" w:eastAsia="Times New Roman" w:hAnsi="Arial"/>
      <w:b/>
      <w:smallCaps/>
      <w:color w:val="800000"/>
      <w:sz w:val="36"/>
      <w:szCs w:val="20"/>
      <w14:shadow w14:blurRad="50800" w14:dist="38100" w14:dir="2700000" w14:sx="100000" w14:sy="100000" w14:kx="0" w14:ky="0" w14:algn="tl">
        <w14:srgbClr w14:val="000000">
          <w14:alpha w14:val="60000"/>
        </w14:srgbClr>
      </w14:shadow>
    </w:rPr>
  </w:style>
  <w:style w:type="table" w:styleId="LightList-Accent2">
    <w:name w:val="Light List Accent 2"/>
    <w:basedOn w:val="TableNormal"/>
    <w:uiPriority w:val="61"/>
    <w:rsid w:val="00DF27D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dyText1">
    <w:name w:val="Body Text1"/>
    <w:link w:val="BodytextChar0"/>
    <w:rsid w:val="0001136E"/>
    <w:rPr>
      <w:rFonts w:ascii="Palatino Linotype" w:eastAsia="Times New Roman" w:hAnsi="Palatino Linotype"/>
      <w:sz w:val="24"/>
      <w:lang w:eastAsia="en-AU"/>
    </w:rPr>
  </w:style>
  <w:style w:type="character" w:customStyle="1" w:styleId="BodytextChar0">
    <w:name w:val="Body text Char"/>
    <w:basedOn w:val="DefaultParagraphFont"/>
    <w:link w:val="BodyText1"/>
    <w:rsid w:val="0001136E"/>
    <w:rPr>
      <w:rFonts w:ascii="Palatino Linotype" w:eastAsia="Times New Roman" w:hAnsi="Palatino Linotype"/>
      <w:sz w:val="24"/>
      <w:lang w:eastAsia="en-AU"/>
    </w:rPr>
  </w:style>
  <w:style w:type="paragraph" w:customStyle="1" w:styleId="TableHeading">
    <w:name w:val="Table Heading"/>
    <w:basedOn w:val="Normal"/>
    <w:next w:val="Normal"/>
    <w:rsid w:val="0031457F"/>
    <w:pPr>
      <w:spacing w:before="120" w:after="120" w:line="288" w:lineRule="auto"/>
      <w:jc w:val="center"/>
    </w:pPr>
    <w:rPr>
      <w:rFonts w:ascii="Times New Roman" w:eastAsia="Times New Roman" w:hAnsi="Times New Roman"/>
      <w:b/>
      <w:sz w:val="20"/>
      <w:szCs w:val="20"/>
      <w:lang w:val="en-GB" w:eastAsia="en-AU"/>
    </w:rPr>
  </w:style>
  <w:style w:type="character" w:customStyle="1" w:styleId="DocTextChar">
    <w:name w:val="DocText Char"/>
    <w:basedOn w:val="DefaultParagraphFont"/>
    <w:link w:val="DocText"/>
    <w:locked/>
    <w:rsid w:val="0031457F"/>
    <w:rPr>
      <w:rFonts w:ascii="Arial" w:eastAsia="Times New Roman" w:hAnsi="Arial" w:cs="Arial"/>
      <w:sz w:val="24"/>
      <w:szCs w:val="24"/>
      <w:lang w:eastAsia="en-US"/>
    </w:rPr>
  </w:style>
  <w:style w:type="paragraph" w:customStyle="1" w:styleId="DocText">
    <w:name w:val="DocText"/>
    <w:basedOn w:val="Normal"/>
    <w:link w:val="DocTextChar"/>
    <w:rsid w:val="0031457F"/>
    <w:pPr>
      <w:spacing w:after="0" w:line="288" w:lineRule="auto"/>
    </w:pPr>
    <w:rPr>
      <w:rFonts w:ascii="Arial" w:eastAsia="Times New Roman" w:hAnsi="Arial" w:cs="Arial"/>
      <w:sz w:val="24"/>
      <w:szCs w:val="24"/>
      <w:lang w:val="en-GB"/>
    </w:rPr>
  </w:style>
  <w:style w:type="character" w:customStyle="1" w:styleId="DocTextbulletChar">
    <w:name w:val="DocText bullet Char"/>
    <w:basedOn w:val="DocTextChar"/>
    <w:link w:val="DocTextbullet"/>
    <w:locked/>
    <w:rsid w:val="0031457F"/>
    <w:rPr>
      <w:rFonts w:ascii="Arial" w:eastAsia="Times New Roman" w:hAnsi="Arial" w:cs="Arial"/>
      <w:sz w:val="24"/>
      <w:szCs w:val="24"/>
      <w:lang w:eastAsia="en-US"/>
    </w:rPr>
  </w:style>
  <w:style w:type="paragraph" w:customStyle="1" w:styleId="DocTextbullet">
    <w:name w:val="DocText bullet"/>
    <w:basedOn w:val="DocText"/>
    <w:link w:val="DocTextbulletChar"/>
    <w:rsid w:val="0031457F"/>
    <w:pPr>
      <w:numPr>
        <w:numId w:val="37"/>
      </w:numPr>
    </w:pPr>
  </w:style>
  <w:style w:type="paragraph" w:styleId="BodyTextIndent">
    <w:name w:val="Body Text Indent"/>
    <w:basedOn w:val="Normal"/>
    <w:link w:val="BodyTextIndentChar"/>
    <w:uiPriority w:val="99"/>
    <w:unhideWhenUsed/>
    <w:rsid w:val="0031457F"/>
    <w:pPr>
      <w:spacing w:after="120"/>
      <w:ind w:left="283"/>
    </w:pPr>
  </w:style>
  <w:style w:type="character" w:customStyle="1" w:styleId="BodyTextIndentChar">
    <w:name w:val="Body Text Indent Char"/>
    <w:basedOn w:val="DefaultParagraphFont"/>
    <w:link w:val="BodyTextIndent"/>
    <w:uiPriority w:val="99"/>
    <w:rsid w:val="0031457F"/>
    <w:rPr>
      <w:sz w:val="22"/>
      <w:szCs w:val="22"/>
      <w:lang w:val="en-AU" w:eastAsia="en-US"/>
    </w:rPr>
  </w:style>
  <w:style w:type="paragraph" w:styleId="TOC4">
    <w:name w:val="toc 4"/>
    <w:basedOn w:val="Normal"/>
    <w:next w:val="Normal"/>
    <w:autoRedefine/>
    <w:uiPriority w:val="39"/>
    <w:unhideWhenUsed/>
    <w:rsid w:val="00DC3C58"/>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DC3C58"/>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DC3C58"/>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DC3C58"/>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DC3C58"/>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DC3C58"/>
    <w:pPr>
      <w:spacing w:after="100"/>
      <w:ind w:left="1760"/>
    </w:pPr>
    <w:rPr>
      <w:rFonts w:asciiTheme="minorHAnsi" w:eastAsiaTheme="minorEastAsia" w:hAnsiTheme="minorHAnsi" w:cstheme="minorBidi"/>
      <w:lang w:val="en-GB"/>
    </w:rPr>
  </w:style>
  <w:style w:type="paragraph" w:customStyle="1" w:styleId="WideTable">
    <w:name w:val="Wide Table"/>
    <w:basedOn w:val="Normal"/>
    <w:rsid w:val="00D872D7"/>
    <w:pPr>
      <w:keepNext/>
      <w:keepLines/>
      <w:spacing w:after="0" w:line="240" w:lineRule="auto"/>
      <w:ind w:left="-1418"/>
    </w:pPr>
    <w:rPr>
      <w:rFonts w:ascii="Courier New" w:eastAsia="Times New Roman" w:hAnsi="Courier New"/>
      <w:sz w:val="2"/>
      <w:szCs w:val="2"/>
    </w:rPr>
  </w:style>
  <w:style w:type="paragraph" w:customStyle="1" w:styleId="Pinkobjectives">
    <w:name w:val="Pink objectives"/>
    <w:basedOn w:val="Normal"/>
    <w:link w:val="PinkobjectivesChar"/>
    <w:qFormat/>
    <w:rsid w:val="00D872D7"/>
    <w:pPr>
      <w:spacing w:after="0" w:line="240" w:lineRule="auto"/>
    </w:pPr>
    <w:rPr>
      <w:b/>
    </w:rPr>
  </w:style>
  <w:style w:type="character" w:customStyle="1" w:styleId="PinkobjectivesChar">
    <w:name w:val="Pink objectives Char"/>
    <w:basedOn w:val="DefaultParagraphFont"/>
    <w:link w:val="Pinkobjectives"/>
    <w:rsid w:val="00D872D7"/>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2D7"/>
    <w:pPr>
      <w:spacing w:after="200" w:line="276" w:lineRule="auto"/>
    </w:pPr>
    <w:rPr>
      <w:sz w:val="22"/>
      <w:szCs w:val="22"/>
      <w:lang w:val="en-AU"/>
    </w:rPr>
  </w:style>
  <w:style w:type="paragraph" w:styleId="Heading1">
    <w:name w:val="heading 1"/>
    <w:basedOn w:val="Normal"/>
    <w:next w:val="Normal"/>
    <w:link w:val="Heading1Char"/>
    <w:uiPriority w:val="9"/>
    <w:qFormat/>
    <w:rsid w:val="00D872D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872D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2D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2D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2D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2D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2D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2D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D872D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D872D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872D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D872D7"/>
    <w:pPr>
      <w:spacing w:after="0" w:line="240" w:lineRule="auto"/>
    </w:pPr>
    <w:rPr>
      <w:b/>
      <w:szCs w:val="20"/>
      <w:lang w:val="en-GB"/>
    </w:rPr>
  </w:style>
  <w:style w:type="character" w:customStyle="1" w:styleId="AAAQuestionsChar">
    <w:name w:val="AAA Questions Char"/>
    <w:link w:val="AAAQuestions"/>
    <w:rsid w:val="00D872D7"/>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872D7"/>
    <w:rPr>
      <w:rFonts w:cs="Calibri"/>
      <w:b/>
      <w:bCs/>
      <w:color w:val="C00000"/>
      <w:sz w:val="28"/>
      <w:szCs w:val="28"/>
      <w:lang w:val="en-AU"/>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D872D7"/>
    <w:rPr>
      <w:rFonts w:cstheme="majorBidi"/>
      <w:b/>
      <w:bCs/>
      <w:color w:val="C00000"/>
      <w:sz w:val="36"/>
      <w:szCs w:val="28"/>
    </w:rPr>
  </w:style>
  <w:style w:type="character" w:customStyle="1" w:styleId="Heading3Char">
    <w:name w:val="Heading 3 Char"/>
    <w:basedOn w:val="DefaultParagraphFont"/>
    <w:link w:val="Heading3"/>
    <w:uiPriority w:val="9"/>
    <w:rsid w:val="00D872D7"/>
    <w:rPr>
      <w:rFonts w:cstheme="majorBidi"/>
      <w:b/>
      <w:bCs/>
      <w:sz w:val="26"/>
      <w:szCs w:val="26"/>
    </w:rPr>
  </w:style>
  <w:style w:type="character" w:customStyle="1" w:styleId="Heading8Char">
    <w:name w:val="Heading 8 Char"/>
    <w:basedOn w:val="DefaultParagraphFont"/>
    <w:link w:val="Heading8"/>
    <w:uiPriority w:val="9"/>
    <w:semiHidden/>
    <w:rsid w:val="00D872D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872D7"/>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D872D7"/>
    <w:pPr>
      <w:spacing w:after="100"/>
    </w:pPr>
    <w:rPr>
      <w:rFonts w:eastAsia="Times New Roman"/>
      <w:b/>
    </w:rPr>
  </w:style>
  <w:style w:type="paragraph" w:styleId="TOC2">
    <w:name w:val="toc 2"/>
    <w:basedOn w:val="Normal"/>
    <w:next w:val="Normal"/>
    <w:autoRedefine/>
    <w:uiPriority w:val="39"/>
    <w:unhideWhenUsed/>
    <w:qFormat/>
    <w:rsid w:val="00D872D7"/>
    <w:pPr>
      <w:spacing w:after="100"/>
      <w:ind w:left="220"/>
    </w:pPr>
    <w:rPr>
      <w:rFonts w:eastAsia="Times New Roman"/>
    </w:rPr>
  </w:style>
  <w:style w:type="paragraph" w:styleId="TOC3">
    <w:name w:val="toc 3"/>
    <w:basedOn w:val="Normal"/>
    <w:next w:val="Normal"/>
    <w:autoRedefine/>
    <w:uiPriority w:val="39"/>
    <w:unhideWhenUsed/>
    <w:qFormat/>
    <w:rsid w:val="00D872D7"/>
    <w:pPr>
      <w:spacing w:after="100"/>
      <w:ind w:left="440"/>
    </w:pPr>
  </w:style>
  <w:style w:type="paragraph" w:styleId="Caption">
    <w:name w:val="caption"/>
    <w:basedOn w:val="Normal"/>
    <w:next w:val="Normal"/>
    <w:uiPriority w:val="35"/>
    <w:semiHidden/>
    <w:unhideWhenUsed/>
    <w:qFormat/>
    <w:rsid w:val="00D872D7"/>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D872D7"/>
    <w:pPr>
      <w:outlineLvl w:val="9"/>
    </w:pPr>
  </w:style>
  <w:style w:type="paragraph" w:customStyle="1" w:styleId="Answers">
    <w:name w:val="Answers"/>
    <w:basedOn w:val="Normal"/>
    <w:qFormat/>
    <w:rsid w:val="00D872D7"/>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D872D7"/>
    <w:pPr>
      <w:numPr>
        <w:numId w:val="40"/>
      </w:numPr>
      <w:ind w:left="1494"/>
    </w:pPr>
  </w:style>
  <w:style w:type="character" w:customStyle="1" w:styleId="BulletsChar">
    <w:name w:val="Bullets Char"/>
    <w:basedOn w:val="DefaultParagraphFont"/>
    <w:link w:val="Bullets"/>
    <w:uiPriority w:val="9"/>
    <w:rsid w:val="00D872D7"/>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ListParagraph"/>
    <w:link w:val="Bullets2Char"/>
    <w:uiPriority w:val="9"/>
    <w:qFormat/>
    <w:rsid w:val="00D872D7"/>
    <w:pPr>
      <w:numPr>
        <w:numId w:val="41"/>
      </w:numPr>
      <w:ind w:left="2061"/>
    </w:pPr>
    <w:rPr>
      <w:rFonts w:cstheme="minorHAnsi"/>
    </w:rPr>
  </w:style>
  <w:style w:type="character" w:customStyle="1" w:styleId="Bullets2Char">
    <w:name w:val="Bullets2 Char"/>
    <w:basedOn w:val="BulletsChar"/>
    <w:link w:val="Bullets2"/>
    <w:uiPriority w:val="9"/>
    <w:rsid w:val="00D872D7"/>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D872D7"/>
    <w:pPr>
      <w:numPr>
        <w:numId w:val="42"/>
      </w:numPr>
      <w:ind w:left="2912"/>
    </w:pPr>
  </w:style>
  <w:style w:type="character" w:customStyle="1" w:styleId="Bullet3Char1">
    <w:name w:val="Bullet3 Char1"/>
    <w:basedOn w:val="DefaultParagraphFont"/>
    <w:link w:val="Bullet3"/>
    <w:uiPriority w:val="8"/>
    <w:rsid w:val="00D872D7"/>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D872D7"/>
    <w:pPr>
      <w:numPr>
        <w:numId w:val="0"/>
      </w:numPr>
      <w:spacing w:after="100" w:line="240" w:lineRule="auto"/>
    </w:pPr>
    <w:rPr>
      <w:b/>
    </w:rPr>
  </w:style>
  <w:style w:type="character" w:customStyle="1" w:styleId="BoldBulTightChar0">
    <w:name w:val="BoldBulTight Char"/>
    <w:basedOn w:val="BulletsChar"/>
    <w:link w:val="BoldBulTight0"/>
    <w:uiPriority w:val="9"/>
    <w:rsid w:val="00D872D7"/>
    <w:rPr>
      <w:b/>
      <w:sz w:val="22"/>
      <w:szCs w:val="22"/>
      <w:lang w:val="en-AU"/>
    </w:rPr>
  </w:style>
  <w:style w:type="paragraph" w:customStyle="1" w:styleId="NumbersBold">
    <w:name w:val="Numbers Bold"/>
    <w:basedOn w:val="numers"/>
    <w:link w:val="NumbersBoldChar"/>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lan2">
    <w:name w:val="Plan 2"/>
    <w:basedOn w:val="Normal"/>
    <w:rsid w:val="00DF27D3"/>
    <w:pPr>
      <w:tabs>
        <w:tab w:val="left" w:pos="4768"/>
      </w:tabs>
      <w:spacing w:after="0" w:line="240" w:lineRule="auto"/>
      <w:ind w:left="-72"/>
    </w:pPr>
    <w:rPr>
      <w:rFonts w:ascii="Verdana" w:eastAsia="Times New Roman" w:hAnsi="Verdana" w:cs="Arial"/>
      <w:color w:val="FF0000"/>
      <w:sz w:val="28"/>
      <w:szCs w:val="28"/>
      <w:lang w:eastAsia="en-AU"/>
    </w:rPr>
  </w:style>
  <w:style w:type="paragraph" w:customStyle="1" w:styleId="Style1">
    <w:name w:val="Style1"/>
    <w:basedOn w:val="Normal"/>
    <w:rsid w:val="00DF27D3"/>
    <w:pPr>
      <w:spacing w:after="0" w:line="240" w:lineRule="auto"/>
      <w:ind w:left="720"/>
      <w:jc w:val="center"/>
    </w:pPr>
    <w:rPr>
      <w:rFonts w:ascii="Arial" w:eastAsia="Times New Roman" w:hAnsi="Arial"/>
      <w:b/>
      <w:smallCaps/>
      <w:color w:val="800000"/>
      <w:sz w:val="36"/>
      <w:szCs w:val="20"/>
      <w14:shadow w14:blurRad="50800" w14:dist="38100" w14:dir="2700000" w14:sx="100000" w14:sy="100000" w14:kx="0" w14:ky="0" w14:algn="tl">
        <w14:srgbClr w14:val="000000">
          <w14:alpha w14:val="60000"/>
        </w14:srgbClr>
      </w14:shadow>
    </w:rPr>
  </w:style>
  <w:style w:type="table" w:styleId="LightList-Accent2">
    <w:name w:val="Light List Accent 2"/>
    <w:basedOn w:val="TableNormal"/>
    <w:uiPriority w:val="61"/>
    <w:rsid w:val="00DF27D3"/>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dyText1">
    <w:name w:val="Body Text1"/>
    <w:link w:val="BodytextChar0"/>
    <w:rsid w:val="0001136E"/>
    <w:rPr>
      <w:rFonts w:ascii="Palatino Linotype" w:eastAsia="Times New Roman" w:hAnsi="Palatino Linotype"/>
      <w:sz w:val="24"/>
      <w:lang w:eastAsia="en-AU"/>
    </w:rPr>
  </w:style>
  <w:style w:type="character" w:customStyle="1" w:styleId="BodytextChar0">
    <w:name w:val="Body text Char"/>
    <w:basedOn w:val="DefaultParagraphFont"/>
    <w:link w:val="BodyText1"/>
    <w:rsid w:val="0001136E"/>
    <w:rPr>
      <w:rFonts w:ascii="Palatino Linotype" w:eastAsia="Times New Roman" w:hAnsi="Palatino Linotype"/>
      <w:sz w:val="24"/>
      <w:lang w:eastAsia="en-AU"/>
    </w:rPr>
  </w:style>
  <w:style w:type="paragraph" w:customStyle="1" w:styleId="TableHeading">
    <w:name w:val="Table Heading"/>
    <w:basedOn w:val="Normal"/>
    <w:next w:val="Normal"/>
    <w:rsid w:val="0031457F"/>
    <w:pPr>
      <w:spacing w:before="120" w:after="120" w:line="288" w:lineRule="auto"/>
      <w:jc w:val="center"/>
    </w:pPr>
    <w:rPr>
      <w:rFonts w:ascii="Times New Roman" w:eastAsia="Times New Roman" w:hAnsi="Times New Roman"/>
      <w:b/>
      <w:sz w:val="20"/>
      <w:szCs w:val="20"/>
      <w:lang w:val="en-GB" w:eastAsia="en-AU"/>
    </w:rPr>
  </w:style>
  <w:style w:type="character" w:customStyle="1" w:styleId="DocTextChar">
    <w:name w:val="DocText Char"/>
    <w:basedOn w:val="DefaultParagraphFont"/>
    <w:link w:val="DocText"/>
    <w:locked/>
    <w:rsid w:val="0031457F"/>
    <w:rPr>
      <w:rFonts w:ascii="Arial" w:eastAsia="Times New Roman" w:hAnsi="Arial" w:cs="Arial"/>
      <w:sz w:val="24"/>
      <w:szCs w:val="24"/>
      <w:lang w:eastAsia="en-US"/>
    </w:rPr>
  </w:style>
  <w:style w:type="paragraph" w:customStyle="1" w:styleId="DocText">
    <w:name w:val="DocText"/>
    <w:basedOn w:val="Normal"/>
    <w:link w:val="DocTextChar"/>
    <w:rsid w:val="0031457F"/>
    <w:pPr>
      <w:spacing w:after="0" w:line="288" w:lineRule="auto"/>
    </w:pPr>
    <w:rPr>
      <w:rFonts w:ascii="Arial" w:eastAsia="Times New Roman" w:hAnsi="Arial" w:cs="Arial"/>
      <w:sz w:val="24"/>
      <w:szCs w:val="24"/>
      <w:lang w:val="en-GB"/>
    </w:rPr>
  </w:style>
  <w:style w:type="character" w:customStyle="1" w:styleId="DocTextbulletChar">
    <w:name w:val="DocText bullet Char"/>
    <w:basedOn w:val="DocTextChar"/>
    <w:link w:val="DocTextbullet"/>
    <w:locked/>
    <w:rsid w:val="0031457F"/>
    <w:rPr>
      <w:rFonts w:ascii="Arial" w:eastAsia="Times New Roman" w:hAnsi="Arial" w:cs="Arial"/>
      <w:sz w:val="24"/>
      <w:szCs w:val="24"/>
      <w:lang w:eastAsia="en-US"/>
    </w:rPr>
  </w:style>
  <w:style w:type="paragraph" w:customStyle="1" w:styleId="DocTextbullet">
    <w:name w:val="DocText bullet"/>
    <w:basedOn w:val="DocText"/>
    <w:link w:val="DocTextbulletChar"/>
    <w:rsid w:val="0031457F"/>
    <w:pPr>
      <w:numPr>
        <w:numId w:val="37"/>
      </w:numPr>
    </w:pPr>
  </w:style>
  <w:style w:type="paragraph" w:styleId="BodyTextIndent">
    <w:name w:val="Body Text Indent"/>
    <w:basedOn w:val="Normal"/>
    <w:link w:val="BodyTextIndentChar"/>
    <w:uiPriority w:val="99"/>
    <w:unhideWhenUsed/>
    <w:rsid w:val="0031457F"/>
    <w:pPr>
      <w:spacing w:after="120"/>
      <w:ind w:left="283"/>
    </w:pPr>
  </w:style>
  <w:style w:type="character" w:customStyle="1" w:styleId="BodyTextIndentChar">
    <w:name w:val="Body Text Indent Char"/>
    <w:basedOn w:val="DefaultParagraphFont"/>
    <w:link w:val="BodyTextIndent"/>
    <w:uiPriority w:val="99"/>
    <w:rsid w:val="0031457F"/>
    <w:rPr>
      <w:sz w:val="22"/>
      <w:szCs w:val="22"/>
      <w:lang w:val="en-AU" w:eastAsia="en-US"/>
    </w:rPr>
  </w:style>
  <w:style w:type="paragraph" w:styleId="TOC4">
    <w:name w:val="toc 4"/>
    <w:basedOn w:val="Normal"/>
    <w:next w:val="Normal"/>
    <w:autoRedefine/>
    <w:uiPriority w:val="39"/>
    <w:unhideWhenUsed/>
    <w:rsid w:val="00DC3C58"/>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DC3C58"/>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DC3C58"/>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DC3C58"/>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DC3C58"/>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DC3C58"/>
    <w:pPr>
      <w:spacing w:after="100"/>
      <w:ind w:left="1760"/>
    </w:pPr>
    <w:rPr>
      <w:rFonts w:asciiTheme="minorHAnsi" w:eastAsiaTheme="minorEastAsia" w:hAnsiTheme="minorHAnsi" w:cstheme="minorBidi"/>
      <w:lang w:val="en-GB"/>
    </w:rPr>
  </w:style>
  <w:style w:type="paragraph" w:customStyle="1" w:styleId="WideTable">
    <w:name w:val="Wide Table"/>
    <w:basedOn w:val="Normal"/>
    <w:rsid w:val="00D872D7"/>
    <w:pPr>
      <w:keepNext/>
      <w:keepLines/>
      <w:spacing w:after="0" w:line="240" w:lineRule="auto"/>
      <w:ind w:left="-1418"/>
    </w:pPr>
    <w:rPr>
      <w:rFonts w:ascii="Courier New" w:eastAsia="Times New Roman" w:hAnsi="Courier New"/>
      <w:sz w:val="2"/>
      <w:szCs w:val="2"/>
    </w:rPr>
  </w:style>
  <w:style w:type="paragraph" w:customStyle="1" w:styleId="Pinkobjectives">
    <w:name w:val="Pink objectives"/>
    <w:basedOn w:val="Normal"/>
    <w:link w:val="PinkobjectivesChar"/>
    <w:qFormat/>
    <w:rsid w:val="00D872D7"/>
    <w:pPr>
      <w:spacing w:after="0" w:line="240" w:lineRule="auto"/>
    </w:pPr>
    <w:rPr>
      <w:b/>
    </w:rPr>
  </w:style>
  <w:style w:type="character" w:customStyle="1" w:styleId="PinkobjectivesChar">
    <w:name w:val="Pink objectives Char"/>
    <w:basedOn w:val="DefaultParagraphFont"/>
    <w:link w:val="Pinkobjectives"/>
    <w:rsid w:val="00D872D7"/>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68913">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31102978">
      <w:bodyDiv w:val="1"/>
      <w:marLeft w:val="0"/>
      <w:marRight w:val="0"/>
      <w:marTop w:val="0"/>
      <w:marBottom w:val="0"/>
      <w:divBdr>
        <w:top w:val="none" w:sz="0" w:space="0" w:color="auto"/>
        <w:left w:val="none" w:sz="0" w:space="0" w:color="auto"/>
        <w:bottom w:val="none" w:sz="0" w:space="0" w:color="auto"/>
        <w:right w:val="none" w:sz="0" w:space="0" w:color="auto"/>
      </w:divBdr>
    </w:div>
    <w:div w:id="138886676">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33979181">
      <w:bodyDiv w:val="1"/>
      <w:marLeft w:val="0"/>
      <w:marRight w:val="0"/>
      <w:marTop w:val="0"/>
      <w:marBottom w:val="0"/>
      <w:divBdr>
        <w:top w:val="none" w:sz="0" w:space="0" w:color="auto"/>
        <w:left w:val="none" w:sz="0" w:space="0" w:color="auto"/>
        <w:bottom w:val="none" w:sz="0" w:space="0" w:color="auto"/>
        <w:right w:val="none" w:sz="0" w:space="0" w:color="auto"/>
      </w:divBdr>
    </w:div>
    <w:div w:id="23443495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98481892">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53132308">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80273156">
      <w:bodyDiv w:val="1"/>
      <w:marLeft w:val="0"/>
      <w:marRight w:val="0"/>
      <w:marTop w:val="0"/>
      <w:marBottom w:val="0"/>
      <w:divBdr>
        <w:top w:val="none" w:sz="0" w:space="0" w:color="auto"/>
        <w:left w:val="none" w:sz="0" w:space="0" w:color="auto"/>
        <w:bottom w:val="none" w:sz="0" w:space="0" w:color="auto"/>
        <w:right w:val="none" w:sz="0" w:space="0" w:color="auto"/>
      </w:divBdr>
    </w:div>
    <w:div w:id="49191872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05045140">
      <w:bodyDiv w:val="1"/>
      <w:marLeft w:val="0"/>
      <w:marRight w:val="0"/>
      <w:marTop w:val="0"/>
      <w:marBottom w:val="0"/>
      <w:divBdr>
        <w:top w:val="none" w:sz="0" w:space="0" w:color="auto"/>
        <w:left w:val="none" w:sz="0" w:space="0" w:color="auto"/>
        <w:bottom w:val="none" w:sz="0" w:space="0" w:color="auto"/>
        <w:right w:val="none" w:sz="0" w:space="0" w:color="auto"/>
      </w:divBdr>
    </w:div>
    <w:div w:id="631523820">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6045812">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75510787">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99162466">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75979395">
      <w:bodyDiv w:val="1"/>
      <w:marLeft w:val="0"/>
      <w:marRight w:val="0"/>
      <w:marTop w:val="0"/>
      <w:marBottom w:val="0"/>
      <w:divBdr>
        <w:top w:val="none" w:sz="0" w:space="0" w:color="auto"/>
        <w:left w:val="none" w:sz="0" w:space="0" w:color="auto"/>
        <w:bottom w:val="none" w:sz="0" w:space="0" w:color="auto"/>
        <w:right w:val="none" w:sz="0" w:space="0" w:color="auto"/>
      </w:divBdr>
    </w:div>
    <w:div w:id="1076437573">
      <w:bodyDiv w:val="1"/>
      <w:marLeft w:val="0"/>
      <w:marRight w:val="0"/>
      <w:marTop w:val="0"/>
      <w:marBottom w:val="0"/>
      <w:divBdr>
        <w:top w:val="none" w:sz="0" w:space="0" w:color="auto"/>
        <w:left w:val="none" w:sz="0" w:space="0" w:color="auto"/>
        <w:bottom w:val="none" w:sz="0" w:space="0" w:color="auto"/>
        <w:right w:val="none" w:sz="0" w:space="0" w:color="auto"/>
      </w:divBdr>
    </w:div>
    <w:div w:id="1076896010">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84919137">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51297566">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03399875">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57819649">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06173387">
      <w:bodyDiv w:val="1"/>
      <w:marLeft w:val="0"/>
      <w:marRight w:val="0"/>
      <w:marTop w:val="0"/>
      <w:marBottom w:val="0"/>
      <w:divBdr>
        <w:top w:val="none" w:sz="0" w:space="0" w:color="auto"/>
        <w:left w:val="none" w:sz="0" w:space="0" w:color="auto"/>
        <w:bottom w:val="none" w:sz="0" w:space="0" w:color="auto"/>
        <w:right w:val="none" w:sz="0" w:space="0" w:color="auto"/>
      </w:divBdr>
    </w:div>
    <w:div w:id="1731341050">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5004251">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03190250">
      <w:bodyDiv w:val="1"/>
      <w:marLeft w:val="0"/>
      <w:marRight w:val="0"/>
      <w:marTop w:val="0"/>
      <w:marBottom w:val="0"/>
      <w:divBdr>
        <w:top w:val="none" w:sz="0" w:space="0" w:color="auto"/>
        <w:left w:val="none" w:sz="0" w:space="0" w:color="auto"/>
        <w:bottom w:val="none" w:sz="0" w:space="0" w:color="auto"/>
        <w:right w:val="none" w:sz="0" w:space="0" w:color="auto"/>
      </w:divBdr>
    </w:div>
    <w:div w:id="1832987437">
      <w:bodyDiv w:val="1"/>
      <w:marLeft w:val="0"/>
      <w:marRight w:val="0"/>
      <w:marTop w:val="0"/>
      <w:marBottom w:val="0"/>
      <w:divBdr>
        <w:top w:val="none" w:sz="0" w:space="0" w:color="auto"/>
        <w:left w:val="none" w:sz="0" w:space="0" w:color="auto"/>
        <w:bottom w:val="none" w:sz="0" w:space="0" w:color="auto"/>
        <w:right w:val="none" w:sz="0" w:space="0" w:color="auto"/>
      </w:divBdr>
    </w:div>
    <w:div w:id="184000373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28607797">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45110595">
      <w:bodyDiv w:val="1"/>
      <w:marLeft w:val="0"/>
      <w:marRight w:val="0"/>
      <w:marTop w:val="0"/>
      <w:marBottom w:val="0"/>
      <w:divBdr>
        <w:top w:val="none" w:sz="0" w:space="0" w:color="auto"/>
        <w:left w:val="none" w:sz="0" w:space="0" w:color="auto"/>
        <w:bottom w:val="none" w:sz="0" w:space="0" w:color="auto"/>
        <w:right w:val="none" w:sz="0" w:space="0" w:color="auto"/>
      </w:divBdr>
    </w:div>
    <w:div w:id="2020886483">
      <w:bodyDiv w:val="1"/>
      <w:marLeft w:val="0"/>
      <w:marRight w:val="0"/>
      <w:marTop w:val="0"/>
      <w:marBottom w:val="0"/>
      <w:divBdr>
        <w:top w:val="none" w:sz="0" w:space="0" w:color="auto"/>
        <w:left w:val="none" w:sz="0" w:space="0" w:color="auto"/>
        <w:bottom w:val="none" w:sz="0" w:space="0" w:color="auto"/>
        <w:right w:val="none" w:sz="0" w:space="0" w:color="auto"/>
      </w:divBdr>
    </w:div>
    <w:div w:id="2023117233">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2037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image" Target="media/image13.jpeg"/><Relationship Id="rId39" Type="http://schemas.openxmlformats.org/officeDocument/2006/relationships/image" Target="media/image26.png"/><Relationship Id="rId21" Type="http://schemas.openxmlformats.org/officeDocument/2006/relationships/image" Target="media/image8.jpeg"/><Relationship Id="rId34" Type="http://schemas.openxmlformats.org/officeDocument/2006/relationships/image" Target="media/image21.png"/><Relationship Id="rId42" Type="http://schemas.openxmlformats.org/officeDocument/2006/relationships/diagramData" Target="diagrams/data2.xml"/><Relationship Id="rId47" Type="http://schemas.openxmlformats.org/officeDocument/2006/relationships/image" Target="media/image29.jpeg"/><Relationship Id="rId50" Type="http://schemas.openxmlformats.org/officeDocument/2006/relationships/diagramQuickStyle" Target="diagrams/quickStyle3.xml"/><Relationship Id="rId55" Type="http://schemas.openxmlformats.org/officeDocument/2006/relationships/image" Target="media/image32.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image" Target="media/image16.png"/><Relationship Id="rId11" Type="http://schemas.openxmlformats.org/officeDocument/2006/relationships/image" Target="media/image3.jpe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diagramColors" Target="diagrams/colors2.xml"/><Relationship Id="rId53" Type="http://schemas.openxmlformats.org/officeDocument/2006/relationships/image" Target="media/image30.png"/><Relationship Id="rId58" Type="http://schemas.openxmlformats.org/officeDocument/2006/relationships/image" Target="media/image35.jpeg"/><Relationship Id="rId5" Type="http://schemas.openxmlformats.org/officeDocument/2006/relationships/settings" Target="settings.xml"/><Relationship Id="rId61" Type="http://schemas.openxmlformats.org/officeDocument/2006/relationships/image" Target="media/image38.jpeg"/><Relationship Id="rId19" Type="http://schemas.openxmlformats.org/officeDocument/2006/relationships/image" Target="media/image6.png"/><Relationship Id="rId14" Type="http://schemas.openxmlformats.org/officeDocument/2006/relationships/diagramQuickStyle" Target="diagrams/quickStyle1.xml"/><Relationship Id="rId22" Type="http://schemas.openxmlformats.org/officeDocument/2006/relationships/image" Target="media/image9.gif"/><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22.png"/><Relationship Id="rId43" Type="http://schemas.openxmlformats.org/officeDocument/2006/relationships/diagramLayout" Target="diagrams/layout2.xml"/><Relationship Id="rId48" Type="http://schemas.openxmlformats.org/officeDocument/2006/relationships/diagramData" Target="diagrams/data3.xml"/><Relationship Id="rId56" Type="http://schemas.openxmlformats.org/officeDocument/2006/relationships/image" Target="media/image33.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diagramColors" Target="diagrams/colors3.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image" Target="media/image25.png"/><Relationship Id="rId46" Type="http://schemas.microsoft.com/office/2007/relationships/diagramDrawing" Target="diagrams/drawing2.xml"/><Relationship Id="rId59" Type="http://schemas.openxmlformats.org/officeDocument/2006/relationships/image" Target="media/image36.gif"/><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31.pn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image" Target="media/image23.png"/><Relationship Id="rId49" Type="http://schemas.openxmlformats.org/officeDocument/2006/relationships/diagramLayout" Target="diagrams/layout3.xml"/><Relationship Id="rId57" Type="http://schemas.openxmlformats.org/officeDocument/2006/relationships/image" Target="media/image34.jpeg"/><Relationship Id="rId10" Type="http://schemas.openxmlformats.org/officeDocument/2006/relationships/image" Target="media/image2.jpeg"/><Relationship Id="rId31" Type="http://schemas.openxmlformats.org/officeDocument/2006/relationships/image" Target="media/image18.png"/><Relationship Id="rId44" Type="http://schemas.openxmlformats.org/officeDocument/2006/relationships/diagramQuickStyle" Target="diagrams/quickStyle2.xml"/><Relationship Id="rId52" Type="http://schemas.microsoft.com/office/2007/relationships/diagramDrawing" Target="diagrams/drawing3.xml"/><Relationship Id="rId60" Type="http://schemas.openxmlformats.org/officeDocument/2006/relationships/image" Target="media/image37.png"/><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ED0FDD-75CA-4B75-AB9A-9D0C1DEDA231}" type="doc">
      <dgm:prSet loTypeId="urn:microsoft.com/office/officeart/2005/8/layout/orgChart1" loCatId="hierarchy" qsTypeId="urn:microsoft.com/office/officeart/2005/8/quickstyle/3d1" qsCatId="3D" csTypeId="urn:microsoft.com/office/officeart/2005/8/colors/accent2_5" csCatId="accent2" phldr="1"/>
      <dgm:spPr/>
      <dgm:t>
        <a:bodyPr/>
        <a:lstStyle/>
        <a:p>
          <a:endParaRPr lang="en-GB"/>
        </a:p>
      </dgm:t>
    </dgm:pt>
    <dgm:pt modelId="{C03818B9-7946-4844-98E5-D6647579625F}">
      <dgm:prSet phldrT="[Text]" custT="1"/>
      <dgm:spPr/>
      <dgm:t>
        <a:bodyPr/>
        <a:lstStyle/>
        <a:p>
          <a:r>
            <a:rPr lang="en-GB" sz="2000">
              <a:solidFill>
                <a:schemeClr val="tx1"/>
              </a:solidFill>
            </a:rPr>
            <a:t>Project manager</a:t>
          </a:r>
        </a:p>
      </dgm:t>
    </dgm:pt>
    <dgm:pt modelId="{DCD1E2F2-DEEE-4C54-BCFD-FF4D976EB532}" type="parTrans" cxnId="{B59CD37C-0F40-4C14-8164-7307859B6F35}">
      <dgm:prSet/>
      <dgm:spPr/>
      <dgm:t>
        <a:bodyPr/>
        <a:lstStyle/>
        <a:p>
          <a:endParaRPr lang="en-GB"/>
        </a:p>
      </dgm:t>
    </dgm:pt>
    <dgm:pt modelId="{9EC8D4C4-9A30-43F7-8E09-48AEF666F4CD}" type="sibTrans" cxnId="{B59CD37C-0F40-4C14-8164-7307859B6F35}">
      <dgm:prSet/>
      <dgm:spPr/>
      <dgm:t>
        <a:bodyPr/>
        <a:lstStyle/>
        <a:p>
          <a:endParaRPr lang="en-GB"/>
        </a:p>
      </dgm:t>
    </dgm:pt>
    <dgm:pt modelId="{8EA99C76-9BC0-4DD5-A8D7-E8B05B31AEC5}" type="asst">
      <dgm:prSet phldrT="[Text]" custT="1"/>
      <dgm:spPr/>
      <dgm:t>
        <a:bodyPr/>
        <a:lstStyle/>
        <a:p>
          <a:r>
            <a:rPr lang="en-GB" sz="2000">
              <a:solidFill>
                <a:schemeClr val="tx1"/>
              </a:solidFill>
            </a:rPr>
            <a:t>Line manager</a:t>
          </a:r>
        </a:p>
      </dgm:t>
    </dgm:pt>
    <dgm:pt modelId="{253FDDB1-FB0F-4CF2-900A-02196B3846B5}" type="parTrans" cxnId="{2F18D832-48DF-44E3-AF36-207C2B90C6F7}">
      <dgm:prSet/>
      <dgm:spPr/>
      <dgm:t>
        <a:bodyPr/>
        <a:lstStyle/>
        <a:p>
          <a:endParaRPr lang="en-GB"/>
        </a:p>
      </dgm:t>
    </dgm:pt>
    <dgm:pt modelId="{B39C5654-001A-49D0-BBE3-4156DF947C0B}" type="sibTrans" cxnId="{2F18D832-48DF-44E3-AF36-207C2B90C6F7}">
      <dgm:prSet/>
      <dgm:spPr/>
      <dgm:t>
        <a:bodyPr/>
        <a:lstStyle/>
        <a:p>
          <a:endParaRPr lang="en-GB"/>
        </a:p>
      </dgm:t>
    </dgm:pt>
    <dgm:pt modelId="{7A17BA99-7627-41D2-8D23-71F34CDB1BB9}">
      <dgm:prSet phldrT="[Text]" custT="1"/>
      <dgm:spPr/>
      <dgm:t>
        <a:bodyPr/>
        <a:lstStyle/>
        <a:p>
          <a:r>
            <a:rPr lang="en-GB" sz="2000">
              <a:solidFill>
                <a:schemeClr val="tx1"/>
              </a:solidFill>
            </a:rPr>
            <a:t>Team member</a:t>
          </a:r>
        </a:p>
      </dgm:t>
    </dgm:pt>
    <dgm:pt modelId="{17817193-CC55-41F5-807D-891ADF529E6C}" type="parTrans" cxnId="{D26BEBDB-8A11-461B-B6A9-2AC1D23719CC}">
      <dgm:prSet/>
      <dgm:spPr/>
      <dgm:t>
        <a:bodyPr/>
        <a:lstStyle/>
        <a:p>
          <a:endParaRPr lang="en-GB"/>
        </a:p>
      </dgm:t>
    </dgm:pt>
    <dgm:pt modelId="{5EAB574B-5A9F-4B6F-9C2C-B3DF636F2B6A}" type="sibTrans" cxnId="{D26BEBDB-8A11-461B-B6A9-2AC1D23719CC}">
      <dgm:prSet/>
      <dgm:spPr/>
      <dgm:t>
        <a:bodyPr/>
        <a:lstStyle/>
        <a:p>
          <a:endParaRPr lang="en-GB"/>
        </a:p>
      </dgm:t>
    </dgm:pt>
    <dgm:pt modelId="{A00AA0F7-FD3C-4F07-9093-55EFFFD856A8}">
      <dgm:prSet phldrT="[Text]" custT="1"/>
      <dgm:spPr/>
      <dgm:t>
        <a:bodyPr/>
        <a:lstStyle/>
        <a:p>
          <a:r>
            <a:rPr lang="en-GB" sz="2000">
              <a:solidFill>
                <a:schemeClr val="tx1"/>
              </a:solidFill>
            </a:rPr>
            <a:t>Team member</a:t>
          </a:r>
        </a:p>
      </dgm:t>
    </dgm:pt>
    <dgm:pt modelId="{CEE10175-7F91-4CDE-AC05-26E947C6E15B}" type="parTrans" cxnId="{3CE23A1E-8BF5-4F22-B71D-F5A82AC83DF9}">
      <dgm:prSet/>
      <dgm:spPr/>
      <dgm:t>
        <a:bodyPr/>
        <a:lstStyle/>
        <a:p>
          <a:endParaRPr lang="en-GB"/>
        </a:p>
      </dgm:t>
    </dgm:pt>
    <dgm:pt modelId="{75EC796C-855A-4735-96C3-C5AFDD9C1190}" type="sibTrans" cxnId="{3CE23A1E-8BF5-4F22-B71D-F5A82AC83DF9}">
      <dgm:prSet/>
      <dgm:spPr/>
      <dgm:t>
        <a:bodyPr/>
        <a:lstStyle/>
        <a:p>
          <a:endParaRPr lang="en-GB"/>
        </a:p>
      </dgm:t>
    </dgm:pt>
    <dgm:pt modelId="{71D43C53-6360-492C-9260-AA465C05B3ED}">
      <dgm:prSet phldrT="[Text]" custT="1"/>
      <dgm:spPr/>
      <dgm:t>
        <a:bodyPr/>
        <a:lstStyle/>
        <a:p>
          <a:r>
            <a:rPr lang="en-GB" sz="2000">
              <a:solidFill>
                <a:schemeClr val="tx1"/>
              </a:solidFill>
            </a:rPr>
            <a:t>Team member</a:t>
          </a:r>
        </a:p>
      </dgm:t>
    </dgm:pt>
    <dgm:pt modelId="{48944328-4C1B-468D-8451-9E0BA52204A5}" type="parTrans" cxnId="{D3C0CA83-234A-4F17-A92A-3D813A0EFAA8}">
      <dgm:prSet/>
      <dgm:spPr/>
      <dgm:t>
        <a:bodyPr/>
        <a:lstStyle/>
        <a:p>
          <a:endParaRPr lang="en-GB"/>
        </a:p>
      </dgm:t>
    </dgm:pt>
    <dgm:pt modelId="{0FD59FCC-1D92-4CEB-A425-713B8B44E850}" type="sibTrans" cxnId="{D3C0CA83-234A-4F17-A92A-3D813A0EFAA8}">
      <dgm:prSet/>
      <dgm:spPr/>
      <dgm:t>
        <a:bodyPr/>
        <a:lstStyle/>
        <a:p>
          <a:endParaRPr lang="en-GB"/>
        </a:p>
      </dgm:t>
    </dgm:pt>
    <dgm:pt modelId="{8AC80B0A-FE8B-4802-918B-6DA2FD1C03ED}" type="pres">
      <dgm:prSet presAssocID="{9CED0FDD-75CA-4B75-AB9A-9D0C1DEDA231}" presName="hierChild1" presStyleCnt="0">
        <dgm:presLayoutVars>
          <dgm:orgChart val="1"/>
          <dgm:chPref val="1"/>
          <dgm:dir/>
          <dgm:animOne val="branch"/>
          <dgm:animLvl val="lvl"/>
          <dgm:resizeHandles/>
        </dgm:presLayoutVars>
      </dgm:prSet>
      <dgm:spPr/>
      <dgm:t>
        <a:bodyPr/>
        <a:lstStyle/>
        <a:p>
          <a:endParaRPr lang="en-GB"/>
        </a:p>
      </dgm:t>
    </dgm:pt>
    <dgm:pt modelId="{43343277-92B6-4E41-8808-0BD99522135A}" type="pres">
      <dgm:prSet presAssocID="{C03818B9-7946-4844-98E5-D6647579625F}" presName="hierRoot1" presStyleCnt="0">
        <dgm:presLayoutVars>
          <dgm:hierBranch val="init"/>
        </dgm:presLayoutVars>
      </dgm:prSet>
      <dgm:spPr/>
    </dgm:pt>
    <dgm:pt modelId="{B76AD2C3-1139-4105-A428-04D9F64D4313}" type="pres">
      <dgm:prSet presAssocID="{C03818B9-7946-4844-98E5-D6647579625F}" presName="rootComposite1" presStyleCnt="0"/>
      <dgm:spPr/>
    </dgm:pt>
    <dgm:pt modelId="{217EB65F-F988-4CEE-B6AB-DE69D91DFBD6}" type="pres">
      <dgm:prSet presAssocID="{C03818B9-7946-4844-98E5-D6647579625F}" presName="rootText1" presStyleLbl="node0" presStyleIdx="0" presStyleCnt="1">
        <dgm:presLayoutVars>
          <dgm:chPref val="3"/>
        </dgm:presLayoutVars>
      </dgm:prSet>
      <dgm:spPr/>
      <dgm:t>
        <a:bodyPr/>
        <a:lstStyle/>
        <a:p>
          <a:endParaRPr lang="en-GB"/>
        </a:p>
      </dgm:t>
    </dgm:pt>
    <dgm:pt modelId="{61A82D67-2E39-4965-BF4B-B63EB202D5E2}" type="pres">
      <dgm:prSet presAssocID="{C03818B9-7946-4844-98E5-D6647579625F}" presName="rootConnector1" presStyleLbl="node1" presStyleIdx="0" presStyleCnt="0"/>
      <dgm:spPr/>
      <dgm:t>
        <a:bodyPr/>
        <a:lstStyle/>
        <a:p>
          <a:endParaRPr lang="en-GB"/>
        </a:p>
      </dgm:t>
    </dgm:pt>
    <dgm:pt modelId="{87EE93E6-04A9-4558-841C-0CD263626A48}" type="pres">
      <dgm:prSet presAssocID="{C03818B9-7946-4844-98E5-D6647579625F}" presName="hierChild2" presStyleCnt="0"/>
      <dgm:spPr/>
    </dgm:pt>
    <dgm:pt modelId="{88A4C2B1-2675-4564-9BD4-C1B986FDC2C4}" type="pres">
      <dgm:prSet presAssocID="{17817193-CC55-41F5-807D-891ADF529E6C}" presName="Name37" presStyleLbl="parChTrans1D2" presStyleIdx="0" presStyleCnt="4"/>
      <dgm:spPr/>
      <dgm:t>
        <a:bodyPr/>
        <a:lstStyle/>
        <a:p>
          <a:endParaRPr lang="en-GB"/>
        </a:p>
      </dgm:t>
    </dgm:pt>
    <dgm:pt modelId="{FC65A47B-6B52-4D51-A9EA-63BB1F7E323A}" type="pres">
      <dgm:prSet presAssocID="{7A17BA99-7627-41D2-8D23-71F34CDB1BB9}" presName="hierRoot2" presStyleCnt="0">
        <dgm:presLayoutVars>
          <dgm:hierBranch val="init"/>
        </dgm:presLayoutVars>
      </dgm:prSet>
      <dgm:spPr/>
    </dgm:pt>
    <dgm:pt modelId="{3710B98C-60B2-431B-B810-04FA551C1DA3}" type="pres">
      <dgm:prSet presAssocID="{7A17BA99-7627-41D2-8D23-71F34CDB1BB9}" presName="rootComposite" presStyleCnt="0"/>
      <dgm:spPr/>
    </dgm:pt>
    <dgm:pt modelId="{FEB62CE9-F71E-43F2-8149-E965400A379F}" type="pres">
      <dgm:prSet presAssocID="{7A17BA99-7627-41D2-8D23-71F34CDB1BB9}" presName="rootText" presStyleLbl="node2" presStyleIdx="0" presStyleCnt="3">
        <dgm:presLayoutVars>
          <dgm:chPref val="3"/>
        </dgm:presLayoutVars>
      </dgm:prSet>
      <dgm:spPr/>
      <dgm:t>
        <a:bodyPr/>
        <a:lstStyle/>
        <a:p>
          <a:endParaRPr lang="en-GB"/>
        </a:p>
      </dgm:t>
    </dgm:pt>
    <dgm:pt modelId="{FFABAC0E-E2F4-4CF1-9311-EEF2DD9A8F6D}" type="pres">
      <dgm:prSet presAssocID="{7A17BA99-7627-41D2-8D23-71F34CDB1BB9}" presName="rootConnector" presStyleLbl="node2" presStyleIdx="0" presStyleCnt="3"/>
      <dgm:spPr/>
      <dgm:t>
        <a:bodyPr/>
        <a:lstStyle/>
        <a:p>
          <a:endParaRPr lang="en-GB"/>
        </a:p>
      </dgm:t>
    </dgm:pt>
    <dgm:pt modelId="{AD14919C-43C2-43A7-9384-774C5E7868A4}" type="pres">
      <dgm:prSet presAssocID="{7A17BA99-7627-41D2-8D23-71F34CDB1BB9}" presName="hierChild4" presStyleCnt="0"/>
      <dgm:spPr/>
    </dgm:pt>
    <dgm:pt modelId="{BCF29F01-C3C8-4CEE-AD00-DE21F14A44BC}" type="pres">
      <dgm:prSet presAssocID="{7A17BA99-7627-41D2-8D23-71F34CDB1BB9}" presName="hierChild5" presStyleCnt="0"/>
      <dgm:spPr/>
    </dgm:pt>
    <dgm:pt modelId="{96C6A504-39F6-45F7-8555-34A1E87B664A}" type="pres">
      <dgm:prSet presAssocID="{CEE10175-7F91-4CDE-AC05-26E947C6E15B}" presName="Name37" presStyleLbl="parChTrans1D2" presStyleIdx="1" presStyleCnt="4"/>
      <dgm:spPr/>
      <dgm:t>
        <a:bodyPr/>
        <a:lstStyle/>
        <a:p>
          <a:endParaRPr lang="en-GB"/>
        </a:p>
      </dgm:t>
    </dgm:pt>
    <dgm:pt modelId="{C3E8592E-6438-4F4A-9C1A-4907C7E05FF6}" type="pres">
      <dgm:prSet presAssocID="{A00AA0F7-FD3C-4F07-9093-55EFFFD856A8}" presName="hierRoot2" presStyleCnt="0">
        <dgm:presLayoutVars>
          <dgm:hierBranch val="init"/>
        </dgm:presLayoutVars>
      </dgm:prSet>
      <dgm:spPr/>
    </dgm:pt>
    <dgm:pt modelId="{64315855-11F1-4B38-8E13-BEE4EF09A380}" type="pres">
      <dgm:prSet presAssocID="{A00AA0F7-FD3C-4F07-9093-55EFFFD856A8}" presName="rootComposite" presStyleCnt="0"/>
      <dgm:spPr/>
    </dgm:pt>
    <dgm:pt modelId="{2393944F-9861-491F-AF6B-1773FA260404}" type="pres">
      <dgm:prSet presAssocID="{A00AA0F7-FD3C-4F07-9093-55EFFFD856A8}" presName="rootText" presStyleLbl="node2" presStyleIdx="1" presStyleCnt="3">
        <dgm:presLayoutVars>
          <dgm:chPref val="3"/>
        </dgm:presLayoutVars>
      </dgm:prSet>
      <dgm:spPr/>
      <dgm:t>
        <a:bodyPr/>
        <a:lstStyle/>
        <a:p>
          <a:endParaRPr lang="en-GB"/>
        </a:p>
      </dgm:t>
    </dgm:pt>
    <dgm:pt modelId="{5E1044D1-414B-46E6-8DB1-E55648633303}" type="pres">
      <dgm:prSet presAssocID="{A00AA0F7-FD3C-4F07-9093-55EFFFD856A8}" presName="rootConnector" presStyleLbl="node2" presStyleIdx="1" presStyleCnt="3"/>
      <dgm:spPr/>
      <dgm:t>
        <a:bodyPr/>
        <a:lstStyle/>
        <a:p>
          <a:endParaRPr lang="en-GB"/>
        </a:p>
      </dgm:t>
    </dgm:pt>
    <dgm:pt modelId="{F0D5414E-49C7-44D7-BE48-F8D65C2E6BB6}" type="pres">
      <dgm:prSet presAssocID="{A00AA0F7-FD3C-4F07-9093-55EFFFD856A8}" presName="hierChild4" presStyleCnt="0"/>
      <dgm:spPr/>
    </dgm:pt>
    <dgm:pt modelId="{5A98327B-04CA-4064-B9F6-868E400CCC6A}" type="pres">
      <dgm:prSet presAssocID="{A00AA0F7-FD3C-4F07-9093-55EFFFD856A8}" presName="hierChild5" presStyleCnt="0"/>
      <dgm:spPr/>
    </dgm:pt>
    <dgm:pt modelId="{ED6D82FE-4259-4954-B693-6F8335333505}" type="pres">
      <dgm:prSet presAssocID="{48944328-4C1B-468D-8451-9E0BA52204A5}" presName="Name37" presStyleLbl="parChTrans1D2" presStyleIdx="2" presStyleCnt="4"/>
      <dgm:spPr/>
      <dgm:t>
        <a:bodyPr/>
        <a:lstStyle/>
        <a:p>
          <a:endParaRPr lang="en-GB"/>
        </a:p>
      </dgm:t>
    </dgm:pt>
    <dgm:pt modelId="{25312B60-3487-4173-994B-C59612B5A797}" type="pres">
      <dgm:prSet presAssocID="{71D43C53-6360-492C-9260-AA465C05B3ED}" presName="hierRoot2" presStyleCnt="0">
        <dgm:presLayoutVars>
          <dgm:hierBranch val="init"/>
        </dgm:presLayoutVars>
      </dgm:prSet>
      <dgm:spPr/>
    </dgm:pt>
    <dgm:pt modelId="{093C8E7B-24B0-499E-AF88-866EFDEDF77E}" type="pres">
      <dgm:prSet presAssocID="{71D43C53-6360-492C-9260-AA465C05B3ED}" presName="rootComposite" presStyleCnt="0"/>
      <dgm:spPr/>
    </dgm:pt>
    <dgm:pt modelId="{D6BA231B-A1FF-4D9A-BC12-A0D630340781}" type="pres">
      <dgm:prSet presAssocID="{71D43C53-6360-492C-9260-AA465C05B3ED}" presName="rootText" presStyleLbl="node2" presStyleIdx="2" presStyleCnt="3">
        <dgm:presLayoutVars>
          <dgm:chPref val="3"/>
        </dgm:presLayoutVars>
      </dgm:prSet>
      <dgm:spPr/>
      <dgm:t>
        <a:bodyPr/>
        <a:lstStyle/>
        <a:p>
          <a:endParaRPr lang="en-GB"/>
        </a:p>
      </dgm:t>
    </dgm:pt>
    <dgm:pt modelId="{54CF2E90-ABED-46C0-BAD4-3FE98DB8C910}" type="pres">
      <dgm:prSet presAssocID="{71D43C53-6360-492C-9260-AA465C05B3ED}" presName="rootConnector" presStyleLbl="node2" presStyleIdx="2" presStyleCnt="3"/>
      <dgm:spPr/>
      <dgm:t>
        <a:bodyPr/>
        <a:lstStyle/>
        <a:p>
          <a:endParaRPr lang="en-GB"/>
        </a:p>
      </dgm:t>
    </dgm:pt>
    <dgm:pt modelId="{F39E8209-792A-4229-BDE7-4849F6273152}" type="pres">
      <dgm:prSet presAssocID="{71D43C53-6360-492C-9260-AA465C05B3ED}" presName="hierChild4" presStyleCnt="0"/>
      <dgm:spPr/>
    </dgm:pt>
    <dgm:pt modelId="{11DE57BE-3AA2-4109-A66B-6315F0C9B5D0}" type="pres">
      <dgm:prSet presAssocID="{71D43C53-6360-492C-9260-AA465C05B3ED}" presName="hierChild5" presStyleCnt="0"/>
      <dgm:spPr/>
    </dgm:pt>
    <dgm:pt modelId="{05E890F1-2672-41C1-8CAF-544ADD60989F}" type="pres">
      <dgm:prSet presAssocID="{C03818B9-7946-4844-98E5-D6647579625F}" presName="hierChild3" presStyleCnt="0"/>
      <dgm:spPr/>
    </dgm:pt>
    <dgm:pt modelId="{433C59D6-5A1A-4CB4-8A38-AE044A83A127}" type="pres">
      <dgm:prSet presAssocID="{253FDDB1-FB0F-4CF2-900A-02196B3846B5}" presName="Name111" presStyleLbl="parChTrans1D2" presStyleIdx="3" presStyleCnt="4"/>
      <dgm:spPr/>
      <dgm:t>
        <a:bodyPr/>
        <a:lstStyle/>
        <a:p>
          <a:endParaRPr lang="en-GB"/>
        </a:p>
      </dgm:t>
    </dgm:pt>
    <dgm:pt modelId="{D6E12D34-5328-44A8-B102-9A1C9EF279E8}" type="pres">
      <dgm:prSet presAssocID="{8EA99C76-9BC0-4DD5-A8D7-E8B05B31AEC5}" presName="hierRoot3" presStyleCnt="0">
        <dgm:presLayoutVars>
          <dgm:hierBranch val="init"/>
        </dgm:presLayoutVars>
      </dgm:prSet>
      <dgm:spPr/>
    </dgm:pt>
    <dgm:pt modelId="{35FD6F12-DF6A-47FB-A94F-18194652CA6E}" type="pres">
      <dgm:prSet presAssocID="{8EA99C76-9BC0-4DD5-A8D7-E8B05B31AEC5}" presName="rootComposite3" presStyleCnt="0"/>
      <dgm:spPr/>
    </dgm:pt>
    <dgm:pt modelId="{4817A71A-EAF7-4271-9A4D-58EC2AF390E0}" type="pres">
      <dgm:prSet presAssocID="{8EA99C76-9BC0-4DD5-A8D7-E8B05B31AEC5}" presName="rootText3" presStyleLbl="asst1" presStyleIdx="0" presStyleCnt="1">
        <dgm:presLayoutVars>
          <dgm:chPref val="3"/>
        </dgm:presLayoutVars>
      </dgm:prSet>
      <dgm:spPr/>
      <dgm:t>
        <a:bodyPr/>
        <a:lstStyle/>
        <a:p>
          <a:endParaRPr lang="en-GB"/>
        </a:p>
      </dgm:t>
    </dgm:pt>
    <dgm:pt modelId="{EA10B51F-AEAB-4371-949A-AE063C277D61}" type="pres">
      <dgm:prSet presAssocID="{8EA99C76-9BC0-4DD5-A8D7-E8B05B31AEC5}" presName="rootConnector3" presStyleLbl="asst1" presStyleIdx="0" presStyleCnt="1"/>
      <dgm:spPr/>
      <dgm:t>
        <a:bodyPr/>
        <a:lstStyle/>
        <a:p>
          <a:endParaRPr lang="en-GB"/>
        </a:p>
      </dgm:t>
    </dgm:pt>
    <dgm:pt modelId="{D3F521C7-4E78-4420-A579-4D784C996864}" type="pres">
      <dgm:prSet presAssocID="{8EA99C76-9BC0-4DD5-A8D7-E8B05B31AEC5}" presName="hierChild6" presStyleCnt="0"/>
      <dgm:spPr/>
    </dgm:pt>
    <dgm:pt modelId="{D48A9B2E-87A9-4C1D-B977-FD638443315D}" type="pres">
      <dgm:prSet presAssocID="{8EA99C76-9BC0-4DD5-A8D7-E8B05B31AEC5}" presName="hierChild7" presStyleCnt="0"/>
      <dgm:spPr/>
    </dgm:pt>
  </dgm:ptLst>
  <dgm:cxnLst>
    <dgm:cxn modelId="{44E80B46-C3E3-4AFA-B699-72D1F998BD68}" type="presOf" srcId="{9CED0FDD-75CA-4B75-AB9A-9D0C1DEDA231}" destId="{8AC80B0A-FE8B-4802-918B-6DA2FD1C03ED}" srcOrd="0" destOrd="0" presId="urn:microsoft.com/office/officeart/2005/8/layout/orgChart1"/>
    <dgm:cxn modelId="{BEFE9F80-B167-49C7-9A8A-644A88EDB71B}" type="presOf" srcId="{17817193-CC55-41F5-807D-891ADF529E6C}" destId="{88A4C2B1-2675-4564-9BD4-C1B986FDC2C4}" srcOrd="0" destOrd="0" presId="urn:microsoft.com/office/officeart/2005/8/layout/orgChart1"/>
    <dgm:cxn modelId="{31A7E0A8-9EFD-46F1-9C2B-631075E46678}" type="presOf" srcId="{8EA99C76-9BC0-4DD5-A8D7-E8B05B31AEC5}" destId="{4817A71A-EAF7-4271-9A4D-58EC2AF390E0}" srcOrd="0" destOrd="0" presId="urn:microsoft.com/office/officeart/2005/8/layout/orgChart1"/>
    <dgm:cxn modelId="{83A12395-4400-4CC9-BAA4-AC0CA1AF8C60}" type="presOf" srcId="{71D43C53-6360-492C-9260-AA465C05B3ED}" destId="{D6BA231B-A1FF-4D9A-BC12-A0D630340781}" srcOrd="0" destOrd="0" presId="urn:microsoft.com/office/officeart/2005/8/layout/orgChart1"/>
    <dgm:cxn modelId="{FDEF3865-407C-435A-93F6-5E6F6AE420CB}" type="presOf" srcId="{C03818B9-7946-4844-98E5-D6647579625F}" destId="{217EB65F-F988-4CEE-B6AB-DE69D91DFBD6}" srcOrd="0" destOrd="0" presId="urn:microsoft.com/office/officeart/2005/8/layout/orgChart1"/>
    <dgm:cxn modelId="{3CE23A1E-8BF5-4F22-B71D-F5A82AC83DF9}" srcId="{C03818B9-7946-4844-98E5-D6647579625F}" destId="{A00AA0F7-FD3C-4F07-9093-55EFFFD856A8}" srcOrd="2" destOrd="0" parTransId="{CEE10175-7F91-4CDE-AC05-26E947C6E15B}" sibTransId="{75EC796C-855A-4735-96C3-C5AFDD9C1190}"/>
    <dgm:cxn modelId="{51FE82B5-011D-4AB0-91BC-56CCC2F29EF0}" type="presOf" srcId="{71D43C53-6360-492C-9260-AA465C05B3ED}" destId="{54CF2E90-ABED-46C0-BAD4-3FE98DB8C910}" srcOrd="1" destOrd="0" presId="urn:microsoft.com/office/officeart/2005/8/layout/orgChart1"/>
    <dgm:cxn modelId="{C4689CE9-4705-4C4E-9D31-21099B176E41}" type="presOf" srcId="{253FDDB1-FB0F-4CF2-900A-02196B3846B5}" destId="{433C59D6-5A1A-4CB4-8A38-AE044A83A127}" srcOrd="0" destOrd="0" presId="urn:microsoft.com/office/officeart/2005/8/layout/orgChart1"/>
    <dgm:cxn modelId="{CAD4E3C9-050D-4FCD-BBB0-96FF46A65CF6}" type="presOf" srcId="{A00AA0F7-FD3C-4F07-9093-55EFFFD856A8}" destId="{5E1044D1-414B-46E6-8DB1-E55648633303}" srcOrd="1" destOrd="0" presId="urn:microsoft.com/office/officeart/2005/8/layout/orgChart1"/>
    <dgm:cxn modelId="{47B1CE97-7426-469F-AF4A-1B51E53CBDFD}" type="presOf" srcId="{7A17BA99-7627-41D2-8D23-71F34CDB1BB9}" destId="{FEB62CE9-F71E-43F2-8149-E965400A379F}" srcOrd="0" destOrd="0" presId="urn:microsoft.com/office/officeart/2005/8/layout/orgChart1"/>
    <dgm:cxn modelId="{77E21896-0513-4F87-9288-C4CF67142B23}" type="presOf" srcId="{A00AA0F7-FD3C-4F07-9093-55EFFFD856A8}" destId="{2393944F-9861-491F-AF6B-1773FA260404}" srcOrd="0" destOrd="0" presId="urn:microsoft.com/office/officeart/2005/8/layout/orgChart1"/>
    <dgm:cxn modelId="{D26BEBDB-8A11-461B-B6A9-2AC1D23719CC}" srcId="{C03818B9-7946-4844-98E5-D6647579625F}" destId="{7A17BA99-7627-41D2-8D23-71F34CDB1BB9}" srcOrd="1" destOrd="0" parTransId="{17817193-CC55-41F5-807D-891ADF529E6C}" sibTransId="{5EAB574B-5A9F-4B6F-9C2C-B3DF636F2B6A}"/>
    <dgm:cxn modelId="{63A6E857-A506-43E4-98D3-FA9EC04AFA36}" type="presOf" srcId="{8EA99C76-9BC0-4DD5-A8D7-E8B05B31AEC5}" destId="{EA10B51F-AEAB-4371-949A-AE063C277D61}" srcOrd="1" destOrd="0" presId="urn:microsoft.com/office/officeart/2005/8/layout/orgChart1"/>
    <dgm:cxn modelId="{E934A670-28DF-483C-88DD-170278E1EDDF}" type="presOf" srcId="{7A17BA99-7627-41D2-8D23-71F34CDB1BB9}" destId="{FFABAC0E-E2F4-4CF1-9311-EEF2DD9A8F6D}" srcOrd="1" destOrd="0" presId="urn:microsoft.com/office/officeart/2005/8/layout/orgChart1"/>
    <dgm:cxn modelId="{D3C0CA83-234A-4F17-A92A-3D813A0EFAA8}" srcId="{C03818B9-7946-4844-98E5-D6647579625F}" destId="{71D43C53-6360-492C-9260-AA465C05B3ED}" srcOrd="3" destOrd="0" parTransId="{48944328-4C1B-468D-8451-9E0BA52204A5}" sibTransId="{0FD59FCC-1D92-4CEB-A425-713B8B44E850}"/>
    <dgm:cxn modelId="{02E2EE6C-04E2-4A1A-9106-89D9A00EC9D8}" type="presOf" srcId="{48944328-4C1B-468D-8451-9E0BA52204A5}" destId="{ED6D82FE-4259-4954-B693-6F8335333505}" srcOrd="0" destOrd="0" presId="urn:microsoft.com/office/officeart/2005/8/layout/orgChart1"/>
    <dgm:cxn modelId="{C3928611-A49B-49FA-BC3A-3E58A0D399B8}" type="presOf" srcId="{CEE10175-7F91-4CDE-AC05-26E947C6E15B}" destId="{96C6A504-39F6-45F7-8555-34A1E87B664A}" srcOrd="0" destOrd="0" presId="urn:microsoft.com/office/officeart/2005/8/layout/orgChart1"/>
    <dgm:cxn modelId="{2F18D832-48DF-44E3-AF36-207C2B90C6F7}" srcId="{C03818B9-7946-4844-98E5-D6647579625F}" destId="{8EA99C76-9BC0-4DD5-A8D7-E8B05B31AEC5}" srcOrd="0" destOrd="0" parTransId="{253FDDB1-FB0F-4CF2-900A-02196B3846B5}" sibTransId="{B39C5654-001A-49D0-BBE3-4156DF947C0B}"/>
    <dgm:cxn modelId="{1ABAF25E-A7D0-4BC1-BEB4-FB52F1D2D019}" type="presOf" srcId="{C03818B9-7946-4844-98E5-D6647579625F}" destId="{61A82D67-2E39-4965-BF4B-B63EB202D5E2}" srcOrd="1" destOrd="0" presId="urn:microsoft.com/office/officeart/2005/8/layout/orgChart1"/>
    <dgm:cxn modelId="{B59CD37C-0F40-4C14-8164-7307859B6F35}" srcId="{9CED0FDD-75CA-4B75-AB9A-9D0C1DEDA231}" destId="{C03818B9-7946-4844-98E5-D6647579625F}" srcOrd="0" destOrd="0" parTransId="{DCD1E2F2-DEEE-4C54-BCFD-FF4D976EB532}" sibTransId="{9EC8D4C4-9A30-43F7-8E09-48AEF666F4CD}"/>
    <dgm:cxn modelId="{655996F5-B1A0-490B-8FD1-02807B02EF9B}" type="presParOf" srcId="{8AC80B0A-FE8B-4802-918B-6DA2FD1C03ED}" destId="{43343277-92B6-4E41-8808-0BD99522135A}" srcOrd="0" destOrd="0" presId="urn:microsoft.com/office/officeart/2005/8/layout/orgChart1"/>
    <dgm:cxn modelId="{6F914AC5-EB36-4557-952D-928AD1C9695F}" type="presParOf" srcId="{43343277-92B6-4E41-8808-0BD99522135A}" destId="{B76AD2C3-1139-4105-A428-04D9F64D4313}" srcOrd="0" destOrd="0" presId="urn:microsoft.com/office/officeart/2005/8/layout/orgChart1"/>
    <dgm:cxn modelId="{446150FD-5249-498B-A789-AFFE3DCB91CA}" type="presParOf" srcId="{B76AD2C3-1139-4105-A428-04D9F64D4313}" destId="{217EB65F-F988-4CEE-B6AB-DE69D91DFBD6}" srcOrd="0" destOrd="0" presId="urn:microsoft.com/office/officeart/2005/8/layout/orgChart1"/>
    <dgm:cxn modelId="{5D92639F-5E43-42AC-8F67-D894620464A9}" type="presParOf" srcId="{B76AD2C3-1139-4105-A428-04D9F64D4313}" destId="{61A82D67-2E39-4965-BF4B-B63EB202D5E2}" srcOrd="1" destOrd="0" presId="urn:microsoft.com/office/officeart/2005/8/layout/orgChart1"/>
    <dgm:cxn modelId="{F47C153B-51E9-48C1-A20C-159C085CD1E4}" type="presParOf" srcId="{43343277-92B6-4E41-8808-0BD99522135A}" destId="{87EE93E6-04A9-4558-841C-0CD263626A48}" srcOrd="1" destOrd="0" presId="urn:microsoft.com/office/officeart/2005/8/layout/orgChart1"/>
    <dgm:cxn modelId="{973DB1BB-B033-451A-9F4A-487017E8A3A4}" type="presParOf" srcId="{87EE93E6-04A9-4558-841C-0CD263626A48}" destId="{88A4C2B1-2675-4564-9BD4-C1B986FDC2C4}" srcOrd="0" destOrd="0" presId="urn:microsoft.com/office/officeart/2005/8/layout/orgChart1"/>
    <dgm:cxn modelId="{49A1EFA5-606A-4761-A5A7-ADBA7A4BCF4B}" type="presParOf" srcId="{87EE93E6-04A9-4558-841C-0CD263626A48}" destId="{FC65A47B-6B52-4D51-A9EA-63BB1F7E323A}" srcOrd="1" destOrd="0" presId="urn:microsoft.com/office/officeart/2005/8/layout/orgChart1"/>
    <dgm:cxn modelId="{8761066A-7AF8-405D-A747-826A444F10F8}" type="presParOf" srcId="{FC65A47B-6B52-4D51-A9EA-63BB1F7E323A}" destId="{3710B98C-60B2-431B-B810-04FA551C1DA3}" srcOrd="0" destOrd="0" presId="urn:microsoft.com/office/officeart/2005/8/layout/orgChart1"/>
    <dgm:cxn modelId="{83D4DEF8-6118-4E9B-9A7F-3927C6263D48}" type="presParOf" srcId="{3710B98C-60B2-431B-B810-04FA551C1DA3}" destId="{FEB62CE9-F71E-43F2-8149-E965400A379F}" srcOrd="0" destOrd="0" presId="urn:microsoft.com/office/officeart/2005/8/layout/orgChart1"/>
    <dgm:cxn modelId="{6967EA42-AD6C-4FAC-AFC4-BD0DD39A65F6}" type="presParOf" srcId="{3710B98C-60B2-431B-B810-04FA551C1DA3}" destId="{FFABAC0E-E2F4-4CF1-9311-EEF2DD9A8F6D}" srcOrd="1" destOrd="0" presId="urn:microsoft.com/office/officeart/2005/8/layout/orgChart1"/>
    <dgm:cxn modelId="{1B79C0AD-0E1A-4A35-AD9B-1A7AF34C072F}" type="presParOf" srcId="{FC65A47B-6B52-4D51-A9EA-63BB1F7E323A}" destId="{AD14919C-43C2-43A7-9384-774C5E7868A4}" srcOrd="1" destOrd="0" presId="urn:microsoft.com/office/officeart/2005/8/layout/orgChart1"/>
    <dgm:cxn modelId="{60AFE391-BEB6-4911-A9F4-596BD8E7A4C3}" type="presParOf" srcId="{FC65A47B-6B52-4D51-A9EA-63BB1F7E323A}" destId="{BCF29F01-C3C8-4CEE-AD00-DE21F14A44BC}" srcOrd="2" destOrd="0" presId="urn:microsoft.com/office/officeart/2005/8/layout/orgChart1"/>
    <dgm:cxn modelId="{4D72F74A-B302-42BB-AF7D-D253AE84B30A}" type="presParOf" srcId="{87EE93E6-04A9-4558-841C-0CD263626A48}" destId="{96C6A504-39F6-45F7-8555-34A1E87B664A}" srcOrd="2" destOrd="0" presId="urn:microsoft.com/office/officeart/2005/8/layout/orgChart1"/>
    <dgm:cxn modelId="{40072EBC-779A-43D9-B459-95116BB897A0}" type="presParOf" srcId="{87EE93E6-04A9-4558-841C-0CD263626A48}" destId="{C3E8592E-6438-4F4A-9C1A-4907C7E05FF6}" srcOrd="3" destOrd="0" presId="urn:microsoft.com/office/officeart/2005/8/layout/orgChart1"/>
    <dgm:cxn modelId="{31DC0F43-F671-416A-8116-303C96B4A392}" type="presParOf" srcId="{C3E8592E-6438-4F4A-9C1A-4907C7E05FF6}" destId="{64315855-11F1-4B38-8E13-BEE4EF09A380}" srcOrd="0" destOrd="0" presId="urn:microsoft.com/office/officeart/2005/8/layout/orgChart1"/>
    <dgm:cxn modelId="{662840A1-F9C8-4319-8002-7E8E9D5C8DD7}" type="presParOf" srcId="{64315855-11F1-4B38-8E13-BEE4EF09A380}" destId="{2393944F-9861-491F-AF6B-1773FA260404}" srcOrd="0" destOrd="0" presId="urn:microsoft.com/office/officeart/2005/8/layout/orgChart1"/>
    <dgm:cxn modelId="{399B51EB-5DAF-422F-A352-2BA937EEC4C9}" type="presParOf" srcId="{64315855-11F1-4B38-8E13-BEE4EF09A380}" destId="{5E1044D1-414B-46E6-8DB1-E55648633303}" srcOrd="1" destOrd="0" presId="urn:microsoft.com/office/officeart/2005/8/layout/orgChart1"/>
    <dgm:cxn modelId="{CA502E42-73B3-4C2B-B7D4-77310468604E}" type="presParOf" srcId="{C3E8592E-6438-4F4A-9C1A-4907C7E05FF6}" destId="{F0D5414E-49C7-44D7-BE48-F8D65C2E6BB6}" srcOrd="1" destOrd="0" presId="urn:microsoft.com/office/officeart/2005/8/layout/orgChart1"/>
    <dgm:cxn modelId="{9880C9B0-E6DC-4FC3-B825-A8BFB5F14713}" type="presParOf" srcId="{C3E8592E-6438-4F4A-9C1A-4907C7E05FF6}" destId="{5A98327B-04CA-4064-B9F6-868E400CCC6A}" srcOrd="2" destOrd="0" presId="urn:microsoft.com/office/officeart/2005/8/layout/orgChart1"/>
    <dgm:cxn modelId="{30227B3D-4FEA-4C42-815B-FB04807F5B2B}" type="presParOf" srcId="{87EE93E6-04A9-4558-841C-0CD263626A48}" destId="{ED6D82FE-4259-4954-B693-6F8335333505}" srcOrd="4" destOrd="0" presId="urn:microsoft.com/office/officeart/2005/8/layout/orgChart1"/>
    <dgm:cxn modelId="{DD1BE1B7-F775-473E-9431-FC802C422CAC}" type="presParOf" srcId="{87EE93E6-04A9-4558-841C-0CD263626A48}" destId="{25312B60-3487-4173-994B-C59612B5A797}" srcOrd="5" destOrd="0" presId="urn:microsoft.com/office/officeart/2005/8/layout/orgChart1"/>
    <dgm:cxn modelId="{CD83E444-A3CB-49CC-B22B-36C564124EE2}" type="presParOf" srcId="{25312B60-3487-4173-994B-C59612B5A797}" destId="{093C8E7B-24B0-499E-AF88-866EFDEDF77E}" srcOrd="0" destOrd="0" presId="urn:microsoft.com/office/officeart/2005/8/layout/orgChart1"/>
    <dgm:cxn modelId="{93D43327-032D-4CE9-80DD-F92F82E56FB4}" type="presParOf" srcId="{093C8E7B-24B0-499E-AF88-866EFDEDF77E}" destId="{D6BA231B-A1FF-4D9A-BC12-A0D630340781}" srcOrd="0" destOrd="0" presId="urn:microsoft.com/office/officeart/2005/8/layout/orgChart1"/>
    <dgm:cxn modelId="{4D0A1A05-3D43-41E7-AC1C-44CF4E65F310}" type="presParOf" srcId="{093C8E7B-24B0-499E-AF88-866EFDEDF77E}" destId="{54CF2E90-ABED-46C0-BAD4-3FE98DB8C910}" srcOrd="1" destOrd="0" presId="urn:microsoft.com/office/officeart/2005/8/layout/orgChart1"/>
    <dgm:cxn modelId="{5CF5428E-19FC-46C6-B303-EB40B7381BA9}" type="presParOf" srcId="{25312B60-3487-4173-994B-C59612B5A797}" destId="{F39E8209-792A-4229-BDE7-4849F6273152}" srcOrd="1" destOrd="0" presId="urn:microsoft.com/office/officeart/2005/8/layout/orgChart1"/>
    <dgm:cxn modelId="{D5887D46-1567-4EC1-88D8-1E379C3DB8DE}" type="presParOf" srcId="{25312B60-3487-4173-994B-C59612B5A797}" destId="{11DE57BE-3AA2-4109-A66B-6315F0C9B5D0}" srcOrd="2" destOrd="0" presId="urn:microsoft.com/office/officeart/2005/8/layout/orgChart1"/>
    <dgm:cxn modelId="{7023B294-03C2-428A-B6FB-7F474B2AB4EA}" type="presParOf" srcId="{43343277-92B6-4E41-8808-0BD99522135A}" destId="{05E890F1-2672-41C1-8CAF-544ADD60989F}" srcOrd="2" destOrd="0" presId="urn:microsoft.com/office/officeart/2005/8/layout/orgChart1"/>
    <dgm:cxn modelId="{C5058602-0E31-4E7C-A401-4E6ABF33DAD1}" type="presParOf" srcId="{05E890F1-2672-41C1-8CAF-544ADD60989F}" destId="{433C59D6-5A1A-4CB4-8A38-AE044A83A127}" srcOrd="0" destOrd="0" presId="urn:microsoft.com/office/officeart/2005/8/layout/orgChart1"/>
    <dgm:cxn modelId="{5B17C389-91E5-4454-B8E1-24D9501D4446}" type="presParOf" srcId="{05E890F1-2672-41C1-8CAF-544ADD60989F}" destId="{D6E12D34-5328-44A8-B102-9A1C9EF279E8}" srcOrd="1" destOrd="0" presId="urn:microsoft.com/office/officeart/2005/8/layout/orgChart1"/>
    <dgm:cxn modelId="{F6CAD6EE-4D63-4761-89CA-E8EEE3DAEEBE}" type="presParOf" srcId="{D6E12D34-5328-44A8-B102-9A1C9EF279E8}" destId="{35FD6F12-DF6A-47FB-A94F-18194652CA6E}" srcOrd="0" destOrd="0" presId="urn:microsoft.com/office/officeart/2005/8/layout/orgChart1"/>
    <dgm:cxn modelId="{1CF6E59F-AE50-4929-B1A6-E09ED1F7FA6A}" type="presParOf" srcId="{35FD6F12-DF6A-47FB-A94F-18194652CA6E}" destId="{4817A71A-EAF7-4271-9A4D-58EC2AF390E0}" srcOrd="0" destOrd="0" presId="urn:microsoft.com/office/officeart/2005/8/layout/orgChart1"/>
    <dgm:cxn modelId="{F4C5CE98-8970-4A06-9FCC-F31E2834B379}" type="presParOf" srcId="{35FD6F12-DF6A-47FB-A94F-18194652CA6E}" destId="{EA10B51F-AEAB-4371-949A-AE063C277D61}" srcOrd="1" destOrd="0" presId="urn:microsoft.com/office/officeart/2005/8/layout/orgChart1"/>
    <dgm:cxn modelId="{C1F33C65-ACC9-4795-83D7-D3630839AA85}" type="presParOf" srcId="{D6E12D34-5328-44A8-B102-9A1C9EF279E8}" destId="{D3F521C7-4E78-4420-A579-4D784C996864}" srcOrd="1" destOrd="0" presId="urn:microsoft.com/office/officeart/2005/8/layout/orgChart1"/>
    <dgm:cxn modelId="{7755ACD2-0CBC-490C-9DA6-41C03D0C8E19}" type="presParOf" srcId="{D6E12D34-5328-44A8-B102-9A1C9EF279E8}" destId="{D48A9B2E-87A9-4C1D-B977-FD638443315D}"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9F23E12-F340-4F44-9EA5-66346F57D619}" type="doc">
      <dgm:prSet loTypeId="urn:microsoft.com/office/officeart/2005/8/layout/vProcess5" loCatId="process" qsTypeId="urn:microsoft.com/office/officeart/2005/8/quickstyle/3d3" qsCatId="3D" csTypeId="urn:microsoft.com/office/officeart/2005/8/colors/accent2_2" csCatId="accent2" phldr="1"/>
      <dgm:spPr/>
      <dgm:t>
        <a:bodyPr/>
        <a:lstStyle/>
        <a:p>
          <a:endParaRPr lang="en-AU"/>
        </a:p>
      </dgm:t>
    </dgm:pt>
    <dgm:pt modelId="{971F9664-1F0C-4CF6-92DF-54FE1F8EBF35}">
      <dgm:prSet phldrT="[Text]"/>
      <dgm:spPr/>
      <dgm:t>
        <a:bodyPr/>
        <a:lstStyle/>
        <a:p>
          <a:r>
            <a:rPr lang="en-AU" b="1"/>
            <a:t>Engagement / Salary / Wages</a:t>
          </a:r>
        </a:p>
      </dgm:t>
    </dgm:pt>
    <dgm:pt modelId="{2D334493-EB1E-4AEC-977D-2E833FC6780C}" type="parTrans" cxnId="{B4778116-A874-4438-9AA1-AB06EAADE76E}">
      <dgm:prSet/>
      <dgm:spPr/>
      <dgm:t>
        <a:bodyPr/>
        <a:lstStyle/>
        <a:p>
          <a:endParaRPr lang="en-AU"/>
        </a:p>
      </dgm:t>
    </dgm:pt>
    <dgm:pt modelId="{0A7D43E9-DCF3-48BB-8239-B7818D0ABBF4}" type="sibTrans" cxnId="{B4778116-A874-4438-9AA1-AB06EAADE76E}">
      <dgm:prSet/>
      <dgm:spPr/>
      <dgm:t>
        <a:bodyPr/>
        <a:lstStyle/>
        <a:p>
          <a:endParaRPr lang="en-AU"/>
        </a:p>
      </dgm:t>
    </dgm:pt>
    <dgm:pt modelId="{42CB56E2-4340-4E16-B100-122DDFB93B51}">
      <dgm:prSet phldrT="[Text]"/>
      <dgm:spPr/>
      <dgm:t>
        <a:bodyPr/>
        <a:lstStyle/>
        <a:p>
          <a:r>
            <a:rPr lang="en-AU" b="1"/>
            <a:t>Rewards criteria / options</a:t>
          </a:r>
        </a:p>
        <a:p>
          <a:r>
            <a:rPr lang="en-AU" b="1"/>
            <a:t>A,B,C</a:t>
          </a:r>
        </a:p>
      </dgm:t>
    </dgm:pt>
    <dgm:pt modelId="{B36C6ADD-A3D7-4D8F-9F06-1DC9B9E17AD0}" type="parTrans" cxnId="{288DEA3F-2D56-4AE9-9460-E1BFAC27782C}">
      <dgm:prSet/>
      <dgm:spPr/>
      <dgm:t>
        <a:bodyPr/>
        <a:lstStyle/>
        <a:p>
          <a:endParaRPr lang="en-AU"/>
        </a:p>
      </dgm:t>
    </dgm:pt>
    <dgm:pt modelId="{065206D9-2B09-46FF-B0D0-770E35FF60A1}" type="sibTrans" cxnId="{288DEA3F-2D56-4AE9-9460-E1BFAC27782C}">
      <dgm:prSet/>
      <dgm:spPr/>
      <dgm:t>
        <a:bodyPr/>
        <a:lstStyle/>
        <a:p>
          <a:endParaRPr lang="en-AU"/>
        </a:p>
      </dgm:t>
    </dgm:pt>
    <dgm:pt modelId="{0417DDE7-4F38-4785-91F8-7E78EAFFA429}">
      <dgm:prSet phldrT="[Text]"/>
      <dgm:spPr/>
      <dgm:t>
        <a:bodyPr/>
        <a:lstStyle/>
        <a:p>
          <a:r>
            <a:rPr lang="en-AU" b="1"/>
            <a:t>Reward / Award</a:t>
          </a:r>
        </a:p>
      </dgm:t>
    </dgm:pt>
    <dgm:pt modelId="{C54249B5-1524-4645-963D-20CE6664C513}" type="parTrans" cxnId="{3AE1278D-B3BC-4974-8184-ADBB8D1859A6}">
      <dgm:prSet/>
      <dgm:spPr/>
      <dgm:t>
        <a:bodyPr/>
        <a:lstStyle/>
        <a:p>
          <a:endParaRPr lang="en-AU"/>
        </a:p>
      </dgm:t>
    </dgm:pt>
    <dgm:pt modelId="{BB74906F-DC4A-4710-940B-056C6DFC04A2}" type="sibTrans" cxnId="{3AE1278D-B3BC-4974-8184-ADBB8D1859A6}">
      <dgm:prSet/>
      <dgm:spPr/>
      <dgm:t>
        <a:bodyPr/>
        <a:lstStyle/>
        <a:p>
          <a:endParaRPr lang="en-AU"/>
        </a:p>
      </dgm:t>
    </dgm:pt>
    <dgm:pt modelId="{48B25378-CC5F-4086-A4D0-EA188EFF6EF3}" type="pres">
      <dgm:prSet presAssocID="{09F23E12-F340-4F44-9EA5-66346F57D619}" presName="outerComposite" presStyleCnt="0">
        <dgm:presLayoutVars>
          <dgm:chMax val="5"/>
          <dgm:dir/>
          <dgm:resizeHandles val="exact"/>
        </dgm:presLayoutVars>
      </dgm:prSet>
      <dgm:spPr/>
      <dgm:t>
        <a:bodyPr/>
        <a:lstStyle/>
        <a:p>
          <a:endParaRPr lang="en-GB"/>
        </a:p>
      </dgm:t>
    </dgm:pt>
    <dgm:pt modelId="{C47CAD63-9BD2-43F9-B21A-CEDB96074A03}" type="pres">
      <dgm:prSet presAssocID="{09F23E12-F340-4F44-9EA5-66346F57D619}" presName="dummyMaxCanvas" presStyleCnt="0">
        <dgm:presLayoutVars/>
      </dgm:prSet>
      <dgm:spPr/>
      <dgm:t>
        <a:bodyPr/>
        <a:lstStyle/>
        <a:p>
          <a:endParaRPr lang="en-GB"/>
        </a:p>
      </dgm:t>
    </dgm:pt>
    <dgm:pt modelId="{CC87AE04-1CA6-4DFF-B353-59A1733A570C}" type="pres">
      <dgm:prSet presAssocID="{09F23E12-F340-4F44-9EA5-66346F57D619}" presName="ThreeNodes_1" presStyleLbl="node1" presStyleIdx="0" presStyleCnt="3">
        <dgm:presLayoutVars>
          <dgm:bulletEnabled val="1"/>
        </dgm:presLayoutVars>
      </dgm:prSet>
      <dgm:spPr/>
      <dgm:t>
        <a:bodyPr/>
        <a:lstStyle/>
        <a:p>
          <a:endParaRPr lang="en-GB"/>
        </a:p>
      </dgm:t>
    </dgm:pt>
    <dgm:pt modelId="{3BB606B9-DA7A-4613-A3DC-0787ADA3E675}" type="pres">
      <dgm:prSet presAssocID="{09F23E12-F340-4F44-9EA5-66346F57D619}" presName="ThreeNodes_2" presStyleLbl="node1" presStyleIdx="1" presStyleCnt="3">
        <dgm:presLayoutVars>
          <dgm:bulletEnabled val="1"/>
        </dgm:presLayoutVars>
      </dgm:prSet>
      <dgm:spPr/>
      <dgm:t>
        <a:bodyPr/>
        <a:lstStyle/>
        <a:p>
          <a:endParaRPr lang="en-AU"/>
        </a:p>
      </dgm:t>
    </dgm:pt>
    <dgm:pt modelId="{C829324D-062C-42A7-8A39-8B80190F3758}" type="pres">
      <dgm:prSet presAssocID="{09F23E12-F340-4F44-9EA5-66346F57D619}" presName="ThreeNodes_3" presStyleLbl="node1" presStyleIdx="2" presStyleCnt="3">
        <dgm:presLayoutVars>
          <dgm:bulletEnabled val="1"/>
        </dgm:presLayoutVars>
      </dgm:prSet>
      <dgm:spPr/>
      <dgm:t>
        <a:bodyPr/>
        <a:lstStyle/>
        <a:p>
          <a:endParaRPr lang="en-AU"/>
        </a:p>
      </dgm:t>
    </dgm:pt>
    <dgm:pt modelId="{9F318D83-E68D-44E0-9785-A37105ABBEFF}" type="pres">
      <dgm:prSet presAssocID="{09F23E12-F340-4F44-9EA5-66346F57D619}" presName="ThreeConn_1-2" presStyleLbl="fgAccFollowNode1" presStyleIdx="0" presStyleCnt="2">
        <dgm:presLayoutVars>
          <dgm:bulletEnabled val="1"/>
        </dgm:presLayoutVars>
      </dgm:prSet>
      <dgm:spPr/>
      <dgm:t>
        <a:bodyPr/>
        <a:lstStyle/>
        <a:p>
          <a:endParaRPr lang="en-GB"/>
        </a:p>
      </dgm:t>
    </dgm:pt>
    <dgm:pt modelId="{73CA9DF6-FAC3-4E0A-80D6-244DEAB07E23}" type="pres">
      <dgm:prSet presAssocID="{09F23E12-F340-4F44-9EA5-66346F57D619}" presName="ThreeConn_2-3" presStyleLbl="fgAccFollowNode1" presStyleIdx="1" presStyleCnt="2">
        <dgm:presLayoutVars>
          <dgm:bulletEnabled val="1"/>
        </dgm:presLayoutVars>
      </dgm:prSet>
      <dgm:spPr/>
      <dgm:t>
        <a:bodyPr/>
        <a:lstStyle/>
        <a:p>
          <a:endParaRPr lang="en-GB"/>
        </a:p>
      </dgm:t>
    </dgm:pt>
    <dgm:pt modelId="{5B9940DD-1CA1-423D-90D9-96BD1B1FB0D3}" type="pres">
      <dgm:prSet presAssocID="{09F23E12-F340-4F44-9EA5-66346F57D619}" presName="ThreeNodes_1_text" presStyleLbl="node1" presStyleIdx="2" presStyleCnt="3">
        <dgm:presLayoutVars>
          <dgm:bulletEnabled val="1"/>
        </dgm:presLayoutVars>
      </dgm:prSet>
      <dgm:spPr/>
      <dgm:t>
        <a:bodyPr/>
        <a:lstStyle/>
        <a:p>
          <a:endParaRPr lang="en-GB"/>
        </a:p>
      </dgm:t>
    </dgm:pt>
    <dgm:pt modelId="{F94CD657-5417-42D2-BEF7-91A495FE6E44}" type="pres">
      <dgm:prSet presAssocID="{09F23E12-F340-4F44-9EA5-66346F57D619}" presName="ThreeNodes_2_text" presStyleLbl="node1" presStyleIdx="2" presStyleCnt="3">
        <dgm:presLayoutVars>
          <dgm:bulletEnabled val="1"/>
        </dgm:presLayoutVars>
      </dgm:prSet>
      <dgm:spPr/>
      <dgm:t>
        <a:bodyPr/>
        <a:lstStyle/>
        <a:p>
          <a:endParaRPr lang="en-AU"/>
        </a:p>
      </dgm:t>
    </dgm:pt>
    <dgm:pt modelId="{5E2D8583-15AF-4D26-BBCD-8ECDD2BBB4FC}" type="pres">
      <dgm:prSet presAssocID="{09F23E12-F340-4F44-9EA5-66346F57D619}" presName="ThreeNodes_3_text" presStyleLbl="node1" presStyleIdx="2" presStyleCnt="3">
        <dgm:presLayoutVars>
          <dgm:bulletEnabled val="1"/>
        </dgm:presLayoutVars>
      </dgm:prSet>
      <dgm:spPr/>
      <dgm:t>
        <a:bodyPr/>
        <a:lstStyle/>
        <a:p>
          <a:endParaRPr lang="en-AU"/>
        </a:p>
      </dgm:t>
    </dgm:pt>
  </dgm:ptLst>
  <dgm:cxnLst>
    <dgm:cxn modelId="{B4778116-A874-4438-9AA1-AB06EAADE76E}" srcId="{09F23E12-F340-4F44-9EA5-66346F57D619}" destId="{971F9664-1F0C-4CF6-92DF-54FE1F8EBF35}" srcOrd="0" destOrd="0" parTransId="{2D334493-EB1E-4AEC-977D-2E833FC6780C}" sibTransId="{0A7D43E9-DCF3-48BB-8239-B7818D0ABBF4}"/>
    <dgm:cxn modelId="{CA438EDD-3810-4635-BFEA-456BEF1743F5}" type="presOf" srcId="{971F9664-1F0C-4CF6-92DF-54FE1F8EBF35}" destId="{5B9940DD-1CA1-423D-90D9-96BD1B1FB0D3}" srcOrd="1" destOrd="0" presId="urn:microsoft.com/office/officeart/2005/8/layout/vProcess5"/>
    <dgm:cxn modelId="{288DEA3F-2D56-4AE9-9460-E1BFAC27782C}" srcId="{09F23E12-F340-4F44-9EA5-66346F57D619}" destId="{42CB56E2-4340-4E16-B100-122DDFB93B51}" srcOrd="1" destOrd="0" parTransId="{B36C6ADD-A3D7-4D8F-9F06-1DC9B9E17AD0}" sibTransId="{065206D9-2B09-46FF-B0D0-770E35FF60A1}"/>
    <dgm:cxn modelId="{792B2AA3-AAED-42D5-9F46-A2F2F9C57207}" type="presOf" srcId="{065206D9-2B09-46FF-B0D0-770E35FF60A1}" destId="{73CA9DF6-FAC3-4E0A-80D6-244DEAB07E23}" srcOrd="0" destOrd="0" presId="urn:microsoft.com/office/officeart/2005/8/layout/vProcess5"/>
    <dgm:cxn modelId="{7186078A-1EBE-4743-9652-B9B1D8D0A259}" type="presOf" srcId="{42CB56E2-4340-4E16-B100-122DDFB93B51}" destId="{F94CD657-5417-42D2-BEF7-91A495FE6E44}" srcOrd="1" destOrd="0" presId="urn:microsoft.com/office/officeart/2005/8/layout/vProcess5"/>
    <dgm:cxn modelId="{2C8A73E1-5123-400E-B46C-1D6AB79946AA}" type="presOf" srcId="{42CB56E2-4340-4E16-B100-122DDFB93B51}" destId="{3BB606B9-DA7A-4613-A3DC-0787ADA3E675}" srcOrd="0" destOrd="0" presId="urn:microsoft.com/office/officeart/2005/8/layout/vProcess5"/>
    <dgm:cxn modelId="{3AE1278D-B3BC-4974-8184-ADBB8D1859A6}" srcId="{09F23E12-F340-4F44-9EA5-66346F57D619}" destId="{0417DDE7-4F38-4785-91F8-7E78EAFFA429}" srcOrd="2" destOrd="0" parTransId="{C54249B5-1524-4645-963D-20CE6664C513}" sibTransId="{BB74906F-DC4A-4710-940B-056C6DFC04A2}"/>
    <dgm:cxn modelId="{0F216F96-7CE0-4BC7-B5CE-3DC96A701516}" type="presOf" srcId="{0417DDE7-4F38-4785-91F8-7E78EAFFA429}" destId="{C829324D-062C-42A7-8A39-8B80190F3758}" srcOrd="0" destOrd="0" presId="urn:microsoft.com/office/officeart/2005/8/layout/vProcess5"/>
    <dgm:cxn modelId="{AA8C0D51-3A6C-4219-8E1E-9A887D80AC3C}" type="presOf" srcId="{0417DDE7-4F38-4785-91F8-7E78EAFFA429}" destId="{5E2D8583-15AF-4D26-BBCD-8ECDD2BBB4FC}" srcOrd="1" destOrd="0" presId="urn:microsoft.com/office/officeart/2005/8/layout/vProcess5"/>
    <dgm:cxn modelId="{12D6E2CC-4A36-408C-95CC-6101F8611DDB}" type="presOf" srcId="{971F9664-1F0C-4CF6-92DF-54FE1F8EBF35}" destId="{CC87AE04-1CA6-4DFF-B353-59A1733A570C}" srcOrd="0" destOrd="0" presId="urn:microsoft.com/office/officeart/2005/8/layout/vProcess5"/>
    <dgm:cxn modelId="{C3ECE0C7-A2C3-48D9-BF59-370648042E20}" type="presOf" srcId="{09F23E12-F340-4F44-9EA5-66346F57D619}" destId="{48B25378-CC5F-4086-A4D0-EA188EFF6EF3}" srcOrd="0" destOrd="0" presId="urn:microsoft.com/office/officeart/2005/8/layout/vProcess5"/>
    <dgm:cxn modelId="{FD718620-A575-4AF7-8C84-AE2D0C6E1351}" type="presOf" srcId="{0A7D43E9-DCF3-48BB-8239-B7818D0ABBF4}" destId="{9F318D83-E68D-44E0-9785-A37105ABBEFF}" srcOrd="0" destOrd="0" presId="urn:microsoft.com/office/officeart/2005/8/layout/vProcess5"/>
    <dgm:cxn modelId="{F8C517C4-691C-4B47-841C-B0708325859D}" type="presParOf" srcId="{48B25378-CC5F-4086-A4D0-EA188EFF6EF3}" destId="{C47CAD63-9BD2-43F9-B21A-CEDB96074A03}" srcOrd="0" destOrd="0" presId="urn:microsoft.com/office/officeart/2005/8/layout/vProcess5"/>
    <dgm:cxn modelId="{7EAB0C7C-F785-43F0-981B-5F1B32BD2890}" type="presParOf" srcId="{48B25378-CC5F-4086-A4D0-EA188EFF6EF3}" destId="{CC87AE04-1CA6-4DFF-B353-59A1733A570C}" srcOrd="1" destOrd="0" presId="urn:microsoft.com/office/officeart/2005/8/layout/vProcess5"/>
    <dgm:cxn modelId="{EBF4E780-391D-42B0-8E8D-A199A3C17768}" type="presParOf" srcId="{48B25378-CC5F-4086-A4D0-EA188EFF6EF3}" destId="{3BB606B9-DA7A-4613-A3DC-0787ADA3E675}" srcOrd="2" destOrd="0" presId="urn:microsoft.com/office/officeart/2005/8/layout/vProcess5"/>
    <dgm:cxn modelId="{2821B224-0BBE-462E-AAC9-FDFCDF573653}" type="presParOf" srcId="{48B25378-CC5F-4086-A4D0-EA188EFF6EF3}" destId="{C829324D-062C-42A7-8A39-8B80190F3758}" srcOrd="3" destOrd="0" presId="urn:microsoft.com/office/officeart/2005/8/layout/vProcess5"/>
    <dgm:cxn modelId="{AE9C193B-3D8C-49AF-BBB8-3F68AB08B7AA}" type="presParOf" srcId="{48B25378-CC5F-4086-A4D0-EA188EFF6EF3}" destId="{9F318D83-E68D-44E0-9785-A37105ABBEFF}" srcOrd="4" destOrd="0" presId="urn:microsoft.com/office/officeart/2005/8/layout/vProcess5"/>
    <dgm:cxn modelId="{3B5D3B69-1AE8-4E19-A03B-BC664D8CB1CB}" type="presParOf" srcId="{48B25378-CC5F-4086-A4D0-EA188EFF6EF3}" destId="{73CA9DF6-FAC3-4E0A-80D6-244DEAB07E23}" srcOrd="5" destOrd="0" presId="urn:microsoft.com/office/officeart/2005/8/layout/vProcess5"/>
    <dgm:cxn modelId="{AA1619C0-5F74-482F-8DA3-88DEB954F7C4}" type="presParOf" srcId="{48B25378-CC5F-4086-A4D0-EA188EFF6EF3}" destId="{5B9940DD-1CA1-423D-90D9-96BD1B1FB0D3}" srcOrd="6" destOrd="0" presId="urn:microsoft.com/office/officeart/2005/8/layout/vProcess5"/>
    <dgm:cxn modelId="{ECF315A5-13E6-4BD9-AA3D-EF12DF0A8489}" type="presParOf" srcId="{48B25378-CC5F-4086-A4D0-EA188EFF6EF3}" destId="{F94CD657-5417-42D2-BEF7-91A495FE6E44}" srcOrd="7" destOrd="0" presId="urn:microsoft.com/office/officeart/2005/8/layout/vProcess5"/>
    <dgm:cxn modelId="{04A4F76E-E0A4-47CC-9BDA-C9502D09ADF4}" type="presParOf" srcId="{48B25378-CC5F-4086-A4D0-EA188EFF6EF3}" destId="{5E2D8583-15AF-4D26-BBCD-8ECDD2BBB4FC}" srcOrd="8" destOrd="0" presId="urn:microsoft.com/office/officeart/2005/8/layout/vProcess5"/>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D6D5D83-EEC9-4CE6-BDE7-ADCB2DD44383}" type="doc">
      <dgm:prSet loTypeId="urn:microsoft.com/office/officeart/2005/8/layout/cycle5" loCatId="cycle" qsTypeId="urn:microsoft.com/office/officeart/2005/8/quickstyle/3d3" qsCatId="3D" csTypeId="urn:microsoft.com/office/officeart/2005/8/colors/accent2_2" csCatId="accent2" phldr="1"/>
      <dgm:spPr/>
      <dgm:t>
        <a:bodyPr/>
        <a:lstStyle/>
        <a:p>
          <a:endParaRPr lang="en-AU"/>
        </a:p>
      </dgm:t>
    </dgm:pt>
    <dgm:pt modelId="{E9191037-D5D2-415D-BFFD-1E96A75D4689}">
      <dgm:prSet phldrT="[Text]"/>
      <dgm:spPr/>
      <dgm:t>
        <a:bodyPr/>
        <a:lstStyle/>
        <a:p>
          <a:r>
            <a:rPr lang="en-AU" b="1"/>
            <a:t>Planning for prevention</a:t>
          </a:r>
        </a:p>
      </dgm:t>
    </dgm:pt>
    <dgm:pt modelId="{4978DB81-3195-4317-A4A7-D15ACD71CE3A}" type="parTrans" cxnId="{5A0583D0-FC53-4148-9E97-A69C75B7CA0B}">
      <dgm:prSet/>
      <dgm:spPr/>
      <dgm:t>
        <a:bodyPr/>
        <a:lstStyle/>
        <a:p>
          <a:endParaRPr lang="en-AU"/>
        </a:p>
      </dgm:t>
    </dgm:pt>
    <dgm:pt modelId="{405AC43C-D380-4634-8828-1502CB164C80}" type="sibTrans" cxnId="{5A0583D0-FC53-4148-9E97-A69C75B7CA0B}">
      <dgm:prSet/>
      <dgm:spPr/>
      <dgm:t>
        <a:bodyPr/>
        <a:lstStyle/>
        <a:p>
          <a:endParaRPr lang="en-AU"/>
        </a:p>
      </dgm:t>
    </dgm:pt>
    <dgm:pt modelId="{58614585-FC8E-44BD-80DD-2AA46EB0D14F}">
      <dgm:prSet phldrT="[Text]"/>
      <dgm:spPr/>
      <dgm:t>
        <a:bodyPr/>
        <a:lstStyle/>
        <a:p>
          <a:r>
            <a:rPr lang="en-AU" b="1"/>
            <a:t>Being prepared </a:t>
          </a:r>
        </a:p>
      </dgm:t>
    </dgm:pt>
    <dgm:pt modelId="{F6FDC273-5BFC-4DA8-BACC-B1BE0613D21D}" type="parTrans" cxnId="{AADC7DE7-64F4-4046-A732-FC7ACCD22521}">
      <dgm:prSet/>
      <dgm:spPr/>
      <dgm:t>
        <a:bodyPr/>
        <a:lstStyle/>
        <a:p>
          <a:endParaRPr lang="en-AU"/>
        </a:p>
      </dgm:t>
    </dgm:pt>
    <dgm:pt modelId="{57CF29E2-332C-47F7-AF9F-21A299C044D2}" type="sibTrans" cxnId="{AADC7DE7-64F4-4046-A732-FC7ACCD22521}">
      <dgm:prSet/>
      <dgm:spPr/>
      <dgm:t>
        <a:bodyPr/>
        <a:lstStyle/>
        <a:p>
          <a:endParaRPr lang="en-AU"/>
        </a:p>
      </dgm:t>
    </dgm:pt>
    <dgm:pt modelId="{7B4FC4DE-41B2-413D-A6C5-292865AAE30E}">
      <dgm:prSet phldrT="[Text]"/>
      <dgm:spPr/>
      <dgm:t>
        <a:bodyPr/>
        <a:lstStyle/>
        <a:p>
          <a:r>
            <a:rPr lang="en-AU" b="1"/>
            <a:t>Responding </a:t>
          </a:r>
        </a:p>
      </dgm:t>
    </dgm:pt>
    <dgm:pt modelId="{E6CF32F0-2012-4C07-9776-3391A487BF1F}" type="parTrans" cxnId="{3B3F6D52-AAA8-42E8-ACC3-EB50A39B465A}">
      <dgm:prSet/>
      <dgm:spPr/>
      <dgm:t>
        <a:bodyPr/>
        <a:lstStyle/>
        <a:p>
          <a:endParaRPr lang="en-AU"/>
        </a:p>
      </dgm:t>
    </dgm:pt>
    <dgm:pt modelId="{C1CA71A2-1DE1-4D09-8ECC-2BFD6A3CE5D3}" type="sibTrans" cxnId="{3B3F6D52-AAA8-42E8-ACC3-EB50A39B465A}">
      <dgm:prSet/>
      <dgm:spPr/>
      <dgm:t>
        <a:bodyPr/>
        <a:lstStyle/>
        <a:p>
          <a:endParaRPr lang="en-AU"/>
        </a:p>
      </dgm:t>
    </dgm:pt>
    <dgm:pt modelId="{9B751A19-63F4-4EAE-A7E1-073345C53F17}">
      <dgm:prSet/>
      <dgm:spPr/>
      <dgm:t>
        <a:bodyPr/>
        <a:lstStyle/>
        <a:p>
          <a:r>
            <a:rPr lang="en-AU" b="1"/>
            <a:t>Recovery </a:t>
          </a:r>
        </a:p>
      </dgm:t>
    </dgm:pt>
    <dgm:pt modelId="{891CB685-38C7-4126-A1AD-452C72977F5F}" type="parTrans" cxnId="{50183A9C-78DD-41EE-8275-BE7CE6F64002}">
      <dgm:prSet/>
      <dgm:spPr/>
      <dgm:t>
        <a:bodyPr/>
        <a:lstStyle/>
        <a:p>
          <a:endParaRPr lang="en-AU"/>
        </a:p>
      </dgm:t>
    </dgm:pt>
    <dgm:pt modelId="{BB6F027E-8EC8-46A0-B553-E02D8DDB0494}" type="sibTrans" cxnId="{50183A9C-78DD-41EE-8275-BE7CE6F64002}">
      <dgm:prSet/>
      <dgm:spPr/>
      <dgm:t>
        <a:bodyPr/>
        <a:lstStyle/>
        <a:p>
          <a:endParaRPr lang="en-AU"/>
        </a:p>
      </dgm:t>
    </dgm:pt>
    <dgm:pt modelId="{87F33500-7B87-4A88-A0B9-62DD8EF27875}" type="pres">
      <dgm:prSet presAssocID="{4D6D5D83-EEC9-4CE6-BDE7-ADCB2DD44383}" presName="cycle" presStyleCnt="0">
        <dgm:presLayoutVars>
          <dgm:dir/>
          <dgm:resizeHandles val="exact"/>
        </dgm:presLayoutVars>
      </dgm:prSet>
      <dgm:spPr/>
      <dgm:t>
        <a:bodyPr/>
        <a:lstStyle/>
        <a:p>
          <a:endParaRPr lang="en-GB"/>
        </a:p>
      </dgm:t>
    </dgm:pt>
    <dgm:pt modelId="{D41A6964-0625-493B-9970-2F14D7050CBA}" type="pres">
      <dgm:prSet presAssocID="{E9191037-D5D2-415D-BFFD-1E96A75D4689}" presName="node" presStyleLbl="node1" presStyleIdx="0" presStyleCnt="4">
        <dgm:presLayoutVars>
          <dgm:bulletEnabled val="1"/>
        </dgm:presLayoutVars>
      </dgm:prSet>
      <dgm:spPr/>
      <dgm:t>
        <a:bodyPr/>
        <a:lstStyle/>
        <a:p>
          <a:endParaRPr lang="en-AU"/>
        </a:p>
      </dgm:t>
    </dgm:pt>
    <dgm:pt modelId="{EF288308-8A90-4075-ADAB-F63EE6CBAC89}" type="pres">
      <dgm:prSet presAssocID="{E9191037-D5D2-415D-BFFD-1E96A75D4689}" presName="spNode" presStyleCnt="0"/>
      <dgm:spPr/>
      <dgm:t>
        <a:bodyPr/>
        <a:lstStyle/>
        <a:p>
          <a:endParaRPr lang="en-GB"/>
        </a:p>
      </dgm:t>
    </dgm:pt>
    <dgm:pt modelId="{5DD79F63-1860-48BD-965C-AC683B319C0F}" type="pres">
      <dgm:prSet presAssocID="{405AC43C-D380-4634-8828-1502CB164C80}" presName="sibTrans" presStyleLbl="sibTrans1D1" presStyleIdx="0" presStyleCnt="4"/>
      <dgm:spPr/>
      <dgm:t>
        <a:bodyPr/>
        <a:lstStyle/>
        <a:p>
          <a:endParaRPr lang="en-GB"/>
        </a:p>
      </dgm:t>
    </dgm:pt>
    <dgm:pt modelId="{8B96BBFA-D624-4644-A0AC-902D1E4C6B59}" type="pres">
      <dgm:prSet presAssocID="{58614585-FC8E-44BD-80DD-2AA46EB0D14F}" presName="node" presStyleLbl="node1" presStyleIdx="1" presStyleCnt="4">
        <dgm:presLayoutVars>
          <dgm:bulletEnabled val="1"/>
        </dgm:presLayoutVars>
      </dgm:prSet>
      <dgm:spPr/>
      <dgm:t>
        <a:bodyPr/>
        <a:lstStyle/>
        <a:p>
          <a:endParaRPr lang="en-AU"/>
        </a:p>
      </dgm:t>
    </dgm:pt>
    <dgm:pt modelId="{10FB0E28-B57B-4595-A485-644458D09C9C}" type="pres">
      <dgm:prSet presAssocID="{58614585-FC8E-44BD-80DD-2AA46EB0D14F}" presName="spNode" presStyleCnt="0"/>
      <dgm:spPr/>
      <dgm:t>
        <a:bodyPr/>
        <a:lstStyle/>
        <a:p>
          <a:endParaRPr lang="en-GB"/>
        </a:p>
      </dgm:t>
    </dgm:pt>
    <dgm:pt modelId="{D1B3C8C4-C881-4E50-BBAC-99B3584F20BD}" type="pres">
      <dgm:prSet presAssocID="{57CF29E2-332C-47F7-AF9F-21A299C044D2}" presName="sibTrans" presStyleLbl="sibTrans1D1" presStyleIdx="1" presStyleCnt="4"/>
      <dgm:spPr/>
      <dgm:t>
        <a:bodyPr/>
        <a:lstStyle/>
        <a:p>
          <a:endParaRPr lang="en-GB"/>
        </a:p>
      </dgm:t>
    </dgm:pt>
    <dgm:pt modelId="{5E8ADC59-C49C-41CE-AF0B-B893501688B2}" type="pres">
      <dgm:prSet presAssocID="{7B4FC4DE-41B2-413D-A6C5-292865AAE30E}" presName="node" presStyleLbl="node1" presStyleIdx="2" presStyleCnt="4">
        <dgm:presLayoutVars>
          <dgm:bulletEnabled val="1"/>
        </dgm:presLayoutVars>
      </dgm:prSet>
      <dgm:spPr/>
      <dgm:t>
        <a:bodyPr/>
        <a:lstStyle/>
        <a:p>
          <a:endParaRPr lang="en-AU"/>
        </a:p>
      </dgm:t>
    </dgm:pt>
    <dgm:pt modelId="{E6D6B101-C56B-4F44-9E7F-7E8C3658F21D}" type="pres">
      <dgm:prSet presAssocID="{7B4FC4DE-41B2-413D-A6C5-292865AAE30E}" presName="spNode" presStyleCnt="0"/>
      <dgm:spPr/>
      <dgm:t>
        <a:bodyPr/>
        <a:lstStyle/>
        <a:p>
          <a:endParaRPr lang="en-GB"/>
        </a:p>
      </dgm:t>
    </dgm:pt>
    <dgm:pt modelId="{1DF71FE4-737A-4ED4-B9E5-E10B050F8887}" type="pres">
      <dgm:prSet presAssocID="{C1CA71A2-1DE1-4D09-8ECC-2BFD6A3CE5D3}" presName="sibTrans" presStyleLbl="sibTrans1D1" presStyleIdx="2" presStyleCnt="4"/>
      <dgm:spPr/>
      <dgm:t>
        <a:bodyPr/>
        <a:lstStyle/>
        <a:p>
          <a:endParaRPr lang="en-GB"/>
        </a:p>
      </dgm:t>
    </dgm:pt>
    <dgm:pt modelId="{D9F58803-B195-41A6-A7FA-983709275E7C}" type="pres">
      <dgm:prSet presAssocID="{9B751A19-63F4-4EAE-A7E1-073345C53F17}" presName="node" presStyleLbl="node1" presStyleIdx="3" presStyleCnt="4">
        <dgm:presLayoutVars>
          <dgm:bulletEnabled val="1"/>
        </dgm:presLayoutVars>
      </dgm:prSet>
      <dgm:spPr/>
      <dgm:t>
        <a:bodyPr/>
        <a:lstStyle/>
        <a:p>
          <a:endParaRPr lang="en-GB"/>
        </a:p>
      </dgm:t>
    </dgm:pt>
    <dgm:pt modelId="{BAAA871B-54DB-4C20-946F-0557C10A7656}" type="pres">
      <dgm:prSet presAssocID="{9B751A19-63F4-4EAE-A7E1-073345C53F17}" presName="spNode" presStyleCnt="0"/>
      <dgm:spPr/>
      <dgm:t>
        <a:bodyPr/>
        <a:lstStyle/>
        <a:p>
          <a:endParaRPr lang="en-GB"/>
        </a:p>
      </dgm:t>
    </dgm:pt>
    <dgm:pt modelId="{CDF35CA0-BBDA-423F-A332-1F1F3C3FFBF6}" type="pres">
      <dgm:prSet presAssocID="{BB6F027E-8EC8-46A0-B553-E02D8DDB0494}" presName="sibTrans" presStyleLbl="sibTrans1D1" presStyleIdx="3" presStyleCnt="4"/>
      <dgm:spPr/>
      <dgm:t>
        <a:bodyPr/>
        <a:lstStyle/>
        <a:p>
          <a:endParaRPr lang="en-GB"/>
        </a:p>
      </dgm:t>
    </dgm:pt>
  </dgm:ptLst>
  <dgm:cxnLst>
    <dgm:cxn modelId="{40000506-9988-493C-9203-F2BDFEB99124}" type="presOf" srcId="{BB6F027E-8EC8-46A0-B553-E02D8DDB0494}" destId="{CDF35CA0-BBDA-423F-A332-1F1F3C3FFBF6}" srcOrd="0" destOrd="0" presId="urn:microsoft.com/office/officeart/2005/8/layout/cycle5"/>
    <dgm:cxn modelId="{CCDDB4A7-C4C2-4A16-9BC9-6F559DF1533D}" type="presOf" srcId="{4D6D5D83-EEC9-4CE6-BDE7-ADCB2DD44383}" destId="{87F33500-7B87-4A88-A0B9-62DD8EF27875}" srcOrd="0" destOrd="0" presId="urn:microsoft.com/office/officeart/2005/8/layout/cycle5"/>
    <dgm:cxn modelId="{50183A9C-78DD-41EE-8275-BE7CE6F64002}" srcId="{4D6D5D83-EEC9-4CE6-BDE7-ADCB2DD44383}" destId="{9B751A19-63F4-4EAE-A7E1-073345C53F17}" srcOrd="3" destOrd="0" parTransId="{891CB685-38C7-4126-A1AD-452C72977F5F}" sibTransId="{BB6F027E-8EC8-46A0-B553-E02D8DDB0494}"/>
    <dgm:cxn modelId="{AADC7DE7-64F4-4046-A732-FC7ACCD22521}" srcId="{4D6D5D83-EEC9-4CE6-BDE7-ADCB2DD44383}" destId="{58614585-FC8E-44BD-80DD-2AA46EB0D14F}" srcOrd="1" destOrd="0" parTransId="{F6FDC273-5BFC-4DA8-BACC-B1BE0613D21D}" sibTransId="{57CF29E2-332C-47F7-AF9F-21A299C044D2}"/>
    <dgm:cxn modelId="{BE34455D-5DCC-4C43-A1C9-BDFA59D29808}" type="presOf" srcId="{C1CA71A2-1DE1-4D09-8ECC-2BFD6A3CE5D3}" destId="{1DF71FE4-737A-4ED4-B9E5-E10B050F8887}" srcOrd="0" destOrd="0" presId="urn:microsoft.com/office/officeart/2005/8/layout/cycle5"/>
    <dgm:cxn modelId="{5A0583D0-FC53-4148-9E97-A69C75B7CA0B}" srcId="{4D6D5D83-EEC9-4CE6-BDE7-ADCB2DD44383}" destId="{E9191037-D5D2-415D-BFFD-1E96A75D4689}" srcOrd="0" destOrd="0" parTransId="{4978DB81-3195-4317-A4A7-D15ACD71CE3A}" sibTransId="{405AC43C-D380-4634-8828-1502CB164C80}"/>
    <dgm:cxn modelId="{992B868B-C38A-48FB-A533-79E28A744176}" type="presOf" srcId="{9B751A19-63F4-4EAE-A7E1-073345C53F17}" destId="{D9F58803-B195-41A6-A7FA-983709275E7C}" srcOrd="0" destOrd="0" presId="urn:microsoft.com/office/officeart/2005/8/layout/cycle5"/>
    <dgm:cxn modelId="{D6E9DC2E-F838-4725-817C-FBA50B750B74}" type="presOf" srcId="{7B4FC4DE-41B2-413D-A6C5-292865AAE30E}" destId="{5E8ADC59-C49C-41CE-AF0B-B893501688B2}" srcOrd="0" destOrd="0" presId="urn:microsoft.com/office/officeart/2005/8/layout/cycle5"/>
    <dgm:cxn modelId="{3B3F6D52-AAA8-42E8-ACC3-EB50A39B465A}" srcId="{4D6D5D83-EEC9-4CE6-BDE7-ADCB2DD44383}" destId="{7B4FC4DE-41B2-413D-A6C5-292865AAE30E}" srcOrd="2" destOrd="0" parTransId="{E6CF32F0-2012-4C07-9776-3391A487BF1F}" sibTransId="{C1CA71A2-1DE1-4D09-8ECC-2BFD6A3CE5D3}"/>
    <dgm:cxn modelId="{CFE5A926-4B1D-4654-9708-3AA29319D31D}" type="presOf" srcId="{405AC43C-D380-4634-8828-1502CB164C80}" destId="{5DD79F63-1860-48BD-965C-AC683B319C0F}" srcOrd="0" destOrd="0" presId="urn:microsoft.com/office/officeart/2005/8/layout/cycle5"/>
    <dgm:cxn modelId="{F2EFE437-3484-4828-92BE-BE129A654392}" type="presOf" srcId="{58614585-FC8E-44BD-80DD-2AA46EB0D14F}" destId="{8B96BBFA-D624-4644-A0AC-902D1E4C6B59}" srcOrd="0" destOrd="0" presId="urn:microsoft.com/office/officeart/2005/8/layout/cycle5"/>
    <dgm:cxn modelId="{77293D02-DCB2-416A-B5D9-1093DC6E945D}" type="presOf" srcId="{E9191037-D5D2-415D-BFFD-1E96A75D4689}" destId="{D41A6964-0625-493B-9970-2F14D7050CBA}" srcOrd="0" destOrd="0" presId="urn:microsoft.com/office/officeart/2005/8/layout/cycle5"/>
    <dgm:cxn modelId="{2E64A8AA-BF14-4CE5-8D88-823003530AB2}" type="presOf" srcId="{57CF29E2-332C-47F7-AF9F-21A299C044D2}" destId="{D1B3C8C4-C881-4E50-BBAC-99B3584F20BD}" srcOrd="0" destOrd="0" presId="urn:microsoft.com/office/officeart/2005/8/layout/cycle5"/>
    <dgm:cxn modelId="{FA2EDBBC-8A80-4CC0-B2CA-FB7E08E959FD}" type="presParOf" srcId="{87F33500-7B87-4A88-A0B9-62DD8EF27875}" destId="{D41A6964-0625-493B-9970-2F14D7050CBA}" srcOrd="0" destOrd="0" presId="urn:microsoft.com/office/officeart/2005/8/layout/cycle5"/>
    <dgm:cxn modelId="{DC04777A-AF40-4DAD-AFBF-E734F6D73A8D}" type="presParOf" srcId="{87F33500-7B87-4A88-A0B9-62DD8EF27875}" destId="{EF288308-8A90-4075-ADAB-F63EE6CBAC89}" srcOrd="1" destOrd="0" presId="urn:microsoft.com/office/officeart/2005/8/layout/cycle5"/>
    <dgm:cxn modelId="{4066F475-B7DA-4065-BB55-1419F5F60339}" type="presParOf" srcId="{87F33500-7B87-4A88-A0B9-62DD8EF27875}" destId="{5DD79F63-1860-48BD-965C-AC683B319C0F}" srcOrd="2" destOrd="0" presId="urn:microsoft.com/office/officeart/2005/8/layout/cycle5"/>
    <dgm:cxn modelId="{42D747EB-2465-43DE-832D-99536C580413}" type="presParOf" srcId="{87F33500-7B87-4A88-A0B9-62DD8EF27875}" destId="{8B96BBFA-D624-4644-A0AC-902D1E4C6B59}" srcOrd="3" destOrd="0" presId="urn:microsoft.com/office/officeart/2005/8/layout/cycle5"/>
    <dgm:cxn modelId="{C80F3149-8AC8-40B6-9A1A-368835D4B46F}" type="presParOf" srcId="{87F33500-7B87-4A88-A0B9-62DD8EF27875}" destId="{10FB0E28-B57B-4595-A485-644458D09C9C}" srcOrd="4" destOrd="0" presId="urn:microsoft.com/office/officeart/2005/8/layout/cycle5"/>
    <dgm:cxn modelId="{0F636950-0200-44C5-84A2-5BBDD66AB73E}" type="presParOf" srcId="{87F33500-7B87-4A88-A0B9-62DD8EF27875}" destId="{D1B3C8C4-C881-4E50-BBAC-99B3584F20BD}" srcOrd="5" destOrd="0" presId="urn:microsoft.com/office/officeart/2005/8/layout/cycle5"/>
    <dgm:cxn modelId="{EF696447-6F78-46E2-9D27-1353C8F7C251}" type="presParOf" srcId="{87F33500-7B87-4A88-A0B9-62DD8EF27875}" destId="{5E8ADC59-C49C-41CE-AF0B-B893501688B2}" srcOrd="6" destOrd="0" presId="urn:microsoft.com/office/officeart/2005/8/layout/cycle5"/>
    <dgm:cxn modelId="{7B6A95FD-A4DE-4FF0-B3FE-C2CD0EE36AD5}" type="presParOf" srcId="{87F33500-7B87-4A88-A0B9-62DD8EF27875}" destId="{E6D6B101-C56B-4F44-9E7F-7E8C3658F21D}" srcOrd="7" destOrd="0" presId="urn:microsoft.com/office/officeart/2005/8/layout/cycle5"/>
    <dgm:cxn modelId="{3E241AA1-DB45-49A1-8FDA-D12C14B98EB5}" type="presParOf" srcId="{87F33500-7B87-4A88-A0B9-62DD8EF27875}" destId="{1DF71FE4-737A-4ED4-B9E5-E10B050F8887}" srcOrd="8" destOrd="0" presId="urn:microsoft.com/office/officeart/2005/8/layout/cycle5"/>
    <dgm:cxn modelId="{DF1DB2D2-0697-4636-8444-1D7AE0569AA9}" type="presParOf" srcId="{87F33500-7B87-4A88-A0B9-62DD8EF27875}" destId="{D9F58803-B195-41A6-A7FA-983709275E7C}" srcOrd="9" destOrd="0" presId="urn:microsoft.com/office/officeart/2005/8/layout/cycle5"/>
    <dgm:cxn modelId="{42DD1FBC-DF2C-422B-8315-459F781760B0}" type="presParOf" srcId="{87F33500-7B87-4A88-A0B9-62DD8EF27875}" destId="{BAAA871B-54DB-4C20-946F-0557C10A7656}" srcOrd="10" destOrd="0" presId="urn:microsoft.com/office/officeart/2005/8/layout/cycle5"/>
    <dgm:cxn modelId="{FD8F2D39-3F45-4F31-BBD0-B421FC53E1CA}" type="presParOf" srcId="{87F33500-7B87-4A88-A0B9-62DD8EF27875}" destId="{CDF35CA0-BBDA-423F-A332-1F1F3C3FFBF6}" srcOrd="11" destOrd="0" presId="urn:microsoft.com/office/officeart/2005/8/layout/cycle5"/>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3C59D6-5A1A-4CB4-8A38-AE044A83A127}">
      <dsp:nvSpPr>
        <dsp:cNvPr id="0" name=""/>
        <dsp:cNvSpPr/>
      </dsp:nvSpPr>
      <dsp:spPr>
        <a:xfrm>
          <a:off x="2280271" y="662290"/>
          <a:ext cx="139078" cy="609296"/>
        </a:xfrm>
        <a:custGeom>
          <a:avLst/>
          <a:gdLst/>
          <a:ahLst/>
          <a:cxnLst/>
          <a:rect l="0" t="0" r="0" b="0"/>
          <a:pathLst>
            <a:path>
              <a:moveTo>
                <a:pt x="139078" y="0"/>
              </a:moveTo>
              <a:lnTo>
                <a:pt x="139078" y="609296"/>
              </a:lnTo>
              <a:lnTo>
                <a:pt x="0" y="609296"/>
              </a:lnTo>
            </a:path>
          </a:pathLst>
        </a:custGeom>
        <a:noFill/>
        <a:ln w="25400" cap="flat" cmpd="sng" algn="ctr">
          <a:solidFill>
            <a:schemeClr val="accent2">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D6D82FE-4259-4954-B693-6F8335333505}">
      <dsp:nvSpPr>
        <dsp:cNvPr id="0" name=""/>
        <dsp:cNvSpPr/>
      </dsp:nvSpPr>
      <dsp:spPr>
        <a:xfrm>
          <a:off x="2419350" y="662290"/>
          <a:ext cx="1602716" cy="1218593"/>
        </a:xfrm>
        <a:custGeom>
          <a:avLst/>
          <a:gdLst/>
          <a:ahLst/>
          <a:cxnLst/>
          <a:rect l="0" t="0" r="0" b="0"/>
          <a:pathLst>
            <a:path>
              <a:moveTo>
                <a:pt x="0" y="0"/>
              </a:moveTo>
              <a:lnTo>
                <a:pt x="0" y="1079515"/>
              </a:lnTo>
              <a:lnTo>
                <a:pt x="1602716" y="1079515"/>
              </a:lnTo>
              <a:lnTo>
                <a:pt x="1602716" y="1218593"/>
              </a:lnTo>
            </a:path>
          </a:pathLst>
        </a:custGeom>
        <a:noFill/>
        <a:ln w="25400" cap="flat" cmpd="sng" algn="ctr">
          <a:solidFill>
            <a:schemeClr val="accent2">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6C6A504-39F6-45F7-8555-34A1E87B664A}">
      <dsp:nvSpPr>
        <dsp:cNvPr id="0" name=""/>
        <dsp:cNvSpPr/>
      </dsp:nvSpPr>
      <dsp:spPr>
        <a:xfrm>
          <a:off x="2373630" y="662290"/>
          <a:ext cx="91440" cy="1218593"/>
        </a:xfrm>
        <a:custGeom>
          <a:avLst/>
          <a:gdLst/>
          <a:ahLst/>
          <a:cxnLst/>
          <a:rect l="0" t="0" r="0" b="0"/>
          <a:pathLst>
            <a:path>
              <a:moveTo>
                <a:pt x="45720" y="0"/>
              </a:moveTo>
              <a:lnTo>
                <a:pt x="45720" y="1218593"/>
              </a:lnTo>
            </a:path>
          </a:pathLst>
        </a:custGeom>
        <a:noFill/>
        <a:ln w="25400" cap="flat" cmpd="sng" algn="ctr">
          <a:solidFill>
            <a:schemeClr val="accent2">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8A4C2B1-2675-4564-9BD4-C1B986FDC2C4}">
      <dsp:nvSpPr>
        <dsp:cNvPr id="0" name=""/>
        <dsp:cNvSpPr/>
      </dsp:nvSpPr>
      <dsp:spPr>
        <a:xfrm>
          <a:off x="816633" y="662290"/>
          <a:ext cx="1602716" cy="1218593"/>
        </a:xfrm>
        <a:custGeom>
          <a:avLst/>
          <a:gdLst/>
          <a:ahLst/>
          <a:cxnLst/>
          <a:rect l="0" t="0" r="0" b="0"/>
          <a:pathLst>
            <a:path>
              <a:moveTo>
                <a:pt x="1602716" y="0"/>
              </a:moveTo>
              <a:lnTo>
                <a:pt x="1602716" y="1079515"/>
              </a:lnTo>
              <a:lnTo>
                <a:pt x="0" y="1079515"/>
              </a:lnTo>
              <a:lnTo>
                <a:pt x="0" y="1218593"/>
              </a:lnTo>
            </a:path>
          </a:pathLst>
        </a:custGeom>
        <a:noFill/>
        <a:ln w="25400" cap="flat" cmpd="sng" algn="ctr">
          <a:solidFill>
            <a:schemeClr val="accent2">
              <a:tint val="9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17EB65F-F988-4CEE-B6AB-DE69D91DFBD6}">
      <dsp:nvSpPr>
        <dsp:cNvPr id="0" name=""/>
        <dsp:cNvSpPr/>
      </dsp:nvSpPr>
      <dsp:spPr>
        <a:xfrm>
          <a:off x="1757070" y="11"/>
          <a:ext cx="1324558" cy="662279"/>
        </a:xfrm>
        <a:prstGeom prst="rect">
          <a:avLst/>
        </a:prstGeom>
        <a:gradFill rotWithShape="0">
          <a:gsLst>
            <a:gs pos="0">
              <a:schemeClr val="accent2">
                <a:alpha val="80000"/>
                <a:hueOff val="0"/>
                <a:satOff val="0"/>
                <a:lumOff val="0"/>
                <a:alphaOff val="0"/>
                <a:shade val="51000"/>
                <a:satMod val="130000"/>
              </a:schemeClr>
            </a:gs>
            <a:gs pos="80000">
              <a:schemeClr val="accent2">
                <a:alpha val="80000"/>
                <a:hueOff val="0"/>
                <a:satOff val="0"/>
                <a:lumOff val="0"/>
                <a:alphaOff val="0"/>
                <a:shade val="93000"/>
                <a:satMod val="130000"/>
              </a:schemeClr>
            </a:gs>
            <a:gs pos="100000">
              <a:schemeClr val="accent2">
                <a:alpha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chemeClr val="tx1"/>
              </a:solidFill>
            </a:rPr>
            <a:t>Project manager</a:t>
          </a:r>
        </a:p>
      </dsp:txBody>
      <dsp:txXfrm>
        <a:off x="1757070" y="11"/>
        <a:ext cx="1324558" cy="662279"/>
      </dsp:txXfrm>
    </dsp:sp>
    <dsp:sp modelId="{FEB62CE9-F71E-43F2-8149-E965400A379F}">
      <dsp:nvSpPr>
        <dsp:cNvPr id="0" name=""/>
        <dsp:cNvSpPr/>
      </dsp:nvSpPr>
      <dsp:spPr>
        <a:xfrm>
          <a:off x="154354" y="1880884"/>
          <a:ext cx="1324558" cy="662279"/>
        </a:xfrm>
        <a:prstGeom prst="rect">
          <a:avLst/>
        </a:prstGeom>
        <a:gradFill rotWithShape="0">
          <a:gsLst>
            <a:gs pos="0">
              <a:schemeClr val="accent2">
                <a:alpha val="70000"/>
                <a:hueOff val="0"/>
                <a:satOff val="0"/>
                <a:lumOff val="0"/>
                <a:alphaOff val="0"/>
                <a:shade val="51000"/>
                <a:satMod val="130000"/>
              </a:schemeClr>
            </a:gs>
            <a:gs pos="80000">
              <a:schemeClr val="accent2">
                <a:alpha val="70000"/>
                <a:hueOff val="0"/>
                <a:satOff val="0"/>
                <a:lumOff val="0"/>
                <a:alphaOff val="0"/>
                <a:shade val="93000"/>
                <a:satMod val="130000"/>
              </a:schemeClr>
            </a:gs>
            <a:gs pos="100000">
              <a:schemeClr val="accent2">
                <a:alpha val="7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chemeClr val="tx1"/>
              </a:solidFill>
            </a:rPr>
            <a:t>Team member</a:t>
          </a:r>
        </a:p>
      </dsp:txBody>
      <dsp:txXfrm>
        <a:off x="154354" y="1880884"/>
        <a:ext cx="1324558" cy="662279"/>
      </dsp:txXfrm>
    </dsp:sp>
    <dsp:sp modelId="{2393944F-9861-491F-AF6B-1773FA260404}">
      <dsp:nvSpPr>
        <dsp:cNvPr id="0" name=""/>
        <dsp:cNvSpPr/>
      </dsp:nvSpPr>
      <dsp:spPr>
        <a:xfrm>
          <a:off x="1757070" y="1880884"/>
          <a:ext cx="1324558" cy="662279"/>
        </a:xfrm>
        <a:prstGeom prst="rect">
          <a:avLst/>
        </a:prstGeom>
        <a:gradFill rotWithShape="0">
          <a:gsLst>
            <a:gs pos="0">
              <a:schemeClr val="accent2">
                <a:alpha val="70000"/>
                <a:hueOff val="0"/>
                <a:satOff val="0"/>
                <a:lumOff val="0"/>
                <a:alphaOff val="0"/>
                <a:shade val="51000"/>
                <a:satMod val="130000"/>
              </a:schemeClr>
            </a:gs>
            <a:gs pos="80000">
              <a:schemeClr val="accent2">
                <a:alpha val="70000"/>
                <a:hueOff val="0"/>
                <a:satOff val="0"/>
                <a:lumOff val="0"/>
                <a:alphaOff val="0"/>
                <a:shade val="93000"/>
                <a:satMod val="130000"/>
              </a:schemeClr>
            </a:gs>
            <a:gs pos="100000">
              <a:schemeClr val="accent2">
                <a:alpha val="7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chemeClr val="tx1"/>
              </a:solidFill>
            </a:rPr>
            <a:t>Team member</a:t>
          </a:r>
        </a:p>
      </dsp:txBody>
      <dsp:txXfrm>
        <a:off x="1757070" y="1880884"/>
        <a:ext cx="1324558" cy="662279"/>
      </dsp:txXfrm>
    </dsp:sp>
    <dsp:sp modelId="{D6BA231B-A1FF-4D9A-BC12-A0D630340781}">
      <dsp:nvSpPr>
        <dsp:cNvPr id="0" name=""/>
        <dsp:cNvSpPr/>
      </dsp:nvSpPr>
      <dsp:spPr>
        <a:xfrm>
          <a:off x="3359786" y="1880884"/>
          <a:ext cx="1324558" cy="662279"/>
        </a:xfrm>
        <a:prstGeom prst="rect">
          <a:avLst/>
        </a:prstGeom>
        <a:gradFill rotWithShape="0">
          <a:gsLst>
            <a:gs pos="0">
              <a:schemeClr val="accent2">
                <a:alpha val="70000"/>
                <a:hueOff val="0"/>
                <a:satOff val="0"/>
                <a:lumOff val="0"/>
                <a:alphaOff val="0"/>
                <a:shade val="51000"/>
                <a:satMod val="130000"/>
              </a:schemeClr>
            </a:gs>
            <a:gs pos="80000">
              <a:schemeClr val="accent2">
                <a:alpha val="70000"/>
                <a:hueOff val="0"/>
                <a:satOff val="0"/>
                <a:lumOff val="0"/>
                <a:alphaOff val="0"/>
                <a:shade val="93000"/>
                <a:satMod val="130000"/>
              </a:schemeClr>
            </a:gs>
            <a:gs pos="100000">
              <a:schemeClr val="accent2">
                <a:alpha val="7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chemeClr val="tx1"/>
              </a:solidFill>
            </a:rPr>
            <a:t>Team member</a:t>
          </a:r>
        </a:p>
      </dsp:txBody>
      <dsp:txXfrm>
        <a:off x="3359786" y="1880884"/>
        <a:ext cx="1324558" cy="662279"/>
      </dsp:txXfrm>
    </dsp:sp>
    <dsp:sp modelId="{4817A71A-EAF7-4271-9A4D-58EC2AF390E0}">
      <dsp:nvSpPr>
        <dsp:cNvPr id="0" name=""/>
        <dsp:cNvSpPr/>
      </dsp:nvSpPr>
      <dsp:spPr>
        <a:xfrm>
          <a:off x="955712" y="940447"/>
          <a:ext cx="1324558" cy="662279"/>
        </a:xfrm>
        <a:prstGeom prst="rect">
          <a:avLst/>
        </a:prstGeom>
        <a:gradFill rotWithShape="0">
          <a:gsLst>
            <a:gs pos="0">
              <a:schemeClr val="accent2">
                <a:alpha val="90000"/>
                <a:hueOff val="0"/>
                <a:satOff val="0"/>
                <a:lumOff val="0"/>
                <a:alphaOff val="0"/>
                <a:shade val="51000"/>
                <a:satMod val="130000"/>
              </a:schemeClr>
            </a:gs>
            <a:gs pos="80000">
              <a:schemeClr val="accent2">
                <a:alpha val="90000"/>
                <a:hueOff val="0"/>
                <a:satOff val="0"/>
                <a:lumOff val="0"/>
                <a:alphaOff val="0"/>
                <a:shade val="93000"/>
                <a:satMod val="130000"/>
              </a:schemeClr>
            </a:gs>
            <a:gs pos="100000">
              <a:schemeClr val="accent2">
                <a:alpha val="90000"/>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kern="1200">
              <a:solidFill>
                <a:schemeClr val="tx1"/>
              </a:solidFill>
            </a:rPr>
            <a:t>Line manager</a:t>
          </a:r>
        </a:p>
      </dsp:txBody>
      <dsp:txXfrm>
        <a:off x="955712" y="940447"/>
        <a:ext cx="1324558" cy="6622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87AE04-1CA6-4DFF-B353-59A1733A570C}">
      <dsp:nvSpPr>
        <dsp:cNvPr id="0" name=""/>
        <dsp:cNvSpPr/>
      </dsp:nvSpPr>
      <dsp:spPr>
        <a:xfrm>
          <a:off x="0" y="0"/>
          <a:ext cx="3533743" cy="615696"/>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AU" sz="1400" b="1" kern="1200"/>
            <a:t>Engagement / Salary / Wages</a:t>
          </a:r>
        </a:p>
      </dsp:txBody>
      <dsp:txXfrm>
        <a:off x="18033" y="18033"/>
        <a:ext cx="2869359" cy="579630"/>
      </dsp:txXfrm>
    </dsp:sp>
    <dsp:sp modelId="{3BB606B9-DA7A-4613-A3DC-0787ADA3E675}">
      <dsp:nvSpPr>
        <dsp:cNvPr id="0" name=""/>
        <dsp:cNvSpPr/>
      </dsp:nvSpPr>
      <dsp:spPr>
        <a:xfrm>
          <a:off x="311800" y="718311"/>
          <a:ext cx="3533743" cy="615696"/>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AU" sz="1400" b="1" kern="1200"/>
            <a:t>Rewards criteria / options</a:t>
          </a:r>
        </a:p>
        <a:p>
          <a:pPr lvl="0" algn="l" defTabSz="622300">
            <a:lnSpc>
              <a:spcPct val="90000"/>
            </a:lnSpc>
            <a:spcBef>
              <a:spcPct val="0"/>
            </a:spcBef>
            <a:spcAft>
              <a:spcPct val="35000"/>
            </a:spcAft>
          </a:pPr>
          <a:r>
            <a:rPr lang="en-AU" sz="1400" b="1" kern="1200"/>
            <a:t>A,B,C</a:t>
          </a:r>
        </a:p>
      </dsp:txBody>
      <dsp:txXfrm>
        <a:off x="329833" y="736344"/>
        <a:ext cx="2785673" cy="579630"/>
      </dsp:txXfrm>
    </dsp:sp>
    <dsp:sp modelId="{C829324D-062C-42A7-8A39-8B80190F3758}">
      <dsp:nvSpPr>
        <dsp:cNvPr id="0" name=""/>
        <dsp:cNvSpPr/>
      </dsp:nvSpPr>
      <dsp:spPr>
        <a:xfrm>
          <a:off x="623601" y="1436623"/>
          <a:ext cx="3533743" cy="615696"/>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AU" sz="1400" b="1" kern="1200"/>
            <a:t>Reward / Award</a:t>
          </a:r>
        </a:p>
      </dsp:txBody>
      <dsp:txXfrm>
        <a:off x="641634" y="1454656"/>
        <a:ext cx="2785673" cy="579630"/>
      </dsp:txXfrm>
    </dsp:sp>
    <dsp:sp modelId="{9F318D83-E68D-44E0-9785-A37105ABBEFF}">
      <dsp:nvSpPr>
        <dsp:cNvPr id="0" name=""/>
        <dsp:cNvSpPr/>
      </dsp:nvSpPr>
      <dsp:spPr>
        <a:xfrm>
          <a:off x="3133540" y="466902"/>
          <a:ext cx="400202" cy="400202"/>
        </a:xfrm>
        <a:prstGeom prst="downArrow">
          <a:avLst>
            <a:gd name="adj1" fmla="val 55000"/>
            <a:gd name="adj2" fmla="val 45000"/>
          </a:avLst>
        </a:prstGeom>
        <a:solidFill>
          <a:schemeClr val="accent2">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AU" sz="1800" kern="1200"/>
        </a:p>
      </dsp:txBody>
      <dsp:txXfrm>
        <a:off x="3223585" y="466902"/>
        <a:ext cx="220112" cy="301152"/>
      </dsp:txXfrm>
    </dsp:sp>
    <dsp:sp modelId="{73CA9DF6-FAC3-4E0A-80D6-244DEAB07E23}">
      <dsp:nvSpPr>
        <dsp:cNvPr id="0" name=""/>
        <dsp:cNvSpPr/>
      </dsp:nvSpPr>
      <dsp:spPr>
        <a:xfrm>
          <a:off x="3445341" y="1181110"/>
          <a:ext cx="400202" cy="400202"/>
        </a:xfrm>
        <a:prstGeom prst="downArrow">
          <a:avLst>
            <a:gd name="adj1" fmla="val 55000"/>
            <a:gd name="adj2" fmla="val 45000"/>
          </a:avLst>
        </a:prstGeom>
        <a:solidFill>
          <a:schemeClr val="accent2">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AU" sz="1800" kern="1200"/>
        </a:p>
      </dsp:txBody>
      <dsp:txXfrm>
        <a:off x="3535386" y="1181110"/>
        <a:ext cx="220112" cy="3011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1A6964-0625-493B-9970-2F14D7050CBA}">
      <dsp:nvSpPr>
        <dsp:cNvPr id="0" name=""/>
        <dsp:cNvSpPr/>
      </dsp:nvSpPr>
      <dsp:spPr>
        <a:xfrm>
          <a:off x="1935323" y="205"/>
          <a:ext cx="939477" cy="610660"/>
        </a:xfrm>
        <a:prstGeom prst="round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b="1" kern="1200"/>
            <a:t>Planning for prevention</a:t>
          </a:r>
        </a:p>
      </dsp:txBody>
      <dsp:txXfrm>
        <a:off x="1965133" y="30015"/>
        <a:ext cx="879857" cy="551040"/>
      </dsp:txXfrm>
    </dsp:sp>
    <dsp:sp modelId="{5DD79F63-1860-48BD-965C-AC683B319C0F}">
      <dsp:nvSpPr>
        <dsp:cNvPr id="0" name=""/>
        <dsp:cNvSpPr/>
      </dsp:nvSpPr>
      <dsp:spPr>
        <a:xfrm>
          <a:off x="1396147" y="305535"/>
          <a:ext cx="2017829" cy="2017829"/>
        </a:xfrm>
        <a:custGeom>
          <a:avLst/>
          <a:gdLst/>
          <a:ahLst/>
          <a:cxnLst/>
          <a:rect l="0" t="0" r="0" b="0"/>
          <a:pathLst>
            <a:path>
              <a:moveTo>
                <a:pt x="1608352" y="197383"/>
              </a:moveTo>
              <a:arcTo wR="1008914" hR="1008914" stAng="18387086" swAng="1633779"/>
            </a:path>
          </a:pathLst>
        </a:custGeom>
        <a:noFill/>
        <a:ln w="9525" cap="flat" cmpd="sng" algn="ctr">
          <a:solidFill>
            <a:schemeClr val="accent2">
              <a:hueOff val="0"/>
              <a:satOff val="0"/>
              <a:lumOff val="0"/>
              <a:alphaOff val="0"/>
            </a:schemeClr>
          </a:solidFill>
          <a:prstDash val="solid"/>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8B96BBFA-D624-4644-A0AC-902D1E4C6B59}">
      <dsp:nvSpPr>
        <dsp:cNvPr id="0" name=""/>
        <dsp:cNvSpPr/>
      </dsp:nvSpPr>
      <dsp:spPr>
        <a:xfrm>
          <a:off x="2944238" y="1009119"/>
          <a:ext cx="939477" cy="610660"/>
        </a:xfrm>
        <a:prstGeom prst="round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b="1" kern="1200"/>
            <a:t>Being prepared </a:t>
          </a:r>
        </a:p>
      </dsp:txBody>
      <dsp:txXfrm>
        <a:off x="2974048" y="1038929"/>
        <a:ext cx="879857" cy="551040"/>
      </dsp:txXfrm>
    </dsp:sp>
    <dsp:sp modelId="{D1B3C8C4-C881-4E50-BBAC-99B3584F20BD}">
      <dsp:nvSpPr>
        <dsp:cNvPr id="0" name=""/>
        <dsp:cNvSpPr/>
      </dsp:nvSpPr>
      <dsp:spPr>
        <a:xfrm>
          <a:off x="1396147" y="305535"/>
          <a:ext cx="2017829" cy="2017829"/>
        </a:xfrm>
        <a:custGeom>
          <a:avLst/>
          <a:gdLst/>
          <a:ahLst/>
          <a:cxnLst/>
          <a:rect l="0" t="0" r="0" b="0"/>
          <a:pathLst>
            <a:path>
              <a:moveTo>
                <a:pt x="1913245" y="1456234"/>
              </a:moveTo>
              <a:arcTo wR="1008914" hR="1008914" stAng="1579135" swAng="1633779"/>
            </a:path>
          </a:pathLst>
        </a:custGeom>
        <a:noFill/>
        <a:ln w="9525" cap="flat" cmpd="sng" algn="ctr">
          <a:solidFill>
            <a:schemeClr val="accent2">
              <a:hueOff val="0"/>
              <a:satOff val="0"/>
              <a:lumOff val="0"/>
              <a:alphaOff val="0"/>
            </a:schemeClr>
          </a:solidFill>
          <a:prstDash val="solid"/>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5E8ADC59-C49C-41CE-AF0B-B893501688B2}">
      <dsp:nvSpPr>
        <dsp:cNvPr id="0" name=""/>
        <dsp:cNvSpPr/>
      </dsp:nvSpPr>
      <dsp:spPr>
        <a:xfrm>
          <a:off x="1935323" y="2018034"/>
          <a:ext cx="939477" cy="610660"/>
        </a:xfrm>
        <a:prstGeom prst="round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b="1" kern="1200"/>
            <a:t>Responding </a:t>
          </a:r>
        </a:p>
      </dsp:txBody>
      <dsp:txXfrm>
        <a:off x="1965133" y="2047844"/>
        <a:ext cx="879857" cy="551040"/>
      </dsp:txXfrm>
    </dsp:sp>
    <dsp:sp modelId="{1DF71FE4-737A-4ED4-B9E5-E10B050F8887}">
      <dsp:nvSpPr>
        <dsp:cNvPr id="0" name=""/>
        <dsp:cNvSpPr/>
      </dsp:nvSpPr>
      <dsp:spPr>
        <a:xfrm>
          <a:off x="1396147" y="305535"/>
          <a:ext cx="2017829" cy="2017829"/>
        </a:xfrm>
        <a:custGeom>
          <a:avLst/>
          <a:gdLst/>
          <a:ahLst/>
          <a:cxnLst/>
          <a:rect l="0" t="0" r="0" b="0"/>
          <a:pathLst>
            <a:path>
              <a:moveTo>
                <a:pt x="409476" y="1820446"/>
              </a:moveTo>
              <a:arcTo wR="1008914" hR="1008914" stAng="7587086" swAng="1633779"/>
            </a:path>
          </a:pathLst>
        </a:custGeom>
        <a:noFill/>
        <a:ln w="9525" cap="flat" cmpd="sng" algn="ctr">
          <a:solidFill>
            <a:schemeClr val="accent2">
              <a:hueOff val="0"/>
              <a:satOff val="0"/>
              <a:lumOff val="0"/>
              <a:alphaOff val="0"/>
            </a:schemeClr>
          </a:solidFill>
          <a:prstDash val="solid"/>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 modelId="{D9F58803-B195-41A6-A7FA-983709275E7C}">
      <dsp:nvSpPr>
        <dsp:cNvPr id="0" name=""/>
        <dsp:cNvSpPr/>
      </dsp:nvSpPr>
      <dsp:spPr>
        <a:xfrm>
          <a:off x="926408" y="1009119"/>
          <a:ext cx="939477" cy="610660"/>
        </a:xfrm>
        <a:prstGeom prst="round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b="1" kern="1200"/>
            <a:t>Recovery </a:t>
          </a:r>
        </a:p>
      </dsp:txBody>
      <dsp:txXfrm>
        <a:off x="956218" y="1038929"/>
        <a:ext cx="879857" cy="551040"/>
      </dsp:txXfrm>
    </dsp:sp>
    <dsp:sp modelId="{CDF35CA0-BBDA-423F-A332-1F1F3C3FFBF6}">
      <dsp:nvSpPr>
        <dsp:cNvPr id="0" name=""/>
        <dsp:cNvSpPr/>
      </dsp:nvSpPr>
      <dsp:spPr>
        <a:xfrm>
          <a:off x="1396147" y="305535"/>
          <a:ext cx="2017829" cy="2017829"/>
        </a:xfrm>
        <a:custGeom>
          <a:avLst/>
          <a:gdLst/>
          <a:ahLst/>
          <a:cxnLst/>
          <a:rect l="0" t="0" r="0" b="0"/>
          <a:pathLst>
            <a:path>
              <a:moveTo>
                <a:pt x="104584" y="561595"/>
              </a:moveTo>
              <a:arcTo wR="1008914" hR="1008914" stAng="12379135" swAng="1633779"/>
            </a:path>
          </a:pathLst>
        </a:custGeom>
        <a:noFill/>
        <a:ln w="9525" cap="flat" cmpd="sng" algn="ctr">
          <a:solidFill>
            <a:schemeClr val="accent2">
              <a:hueOff val="0"/>
              <a:satOff val="0"/>
              <a:lumOff val="0"/>
              <a:alphaOff val="0"/>
            </a:schemeClr>
          </a:solidFill>
          <a:prstDash val="solid"/>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355BC3-974A-4D1E-BB82-BCE599AD0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113</TotalTime>
  <Pages>117</Pages>
  <Words>19001</Words>
  <Characters>108310</Characters>
  <Application>Microsoft Office Word</Application>
  <DocSecurity>0</DocSecurity>
  <Lines>902</Lines>
  <Paragraphs>254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Jamie Waller</cp:lastModifiedBy>
  <cp:revision>13</cp:revision>
  <dcterms:created xsi:type="dcterms:W3CDTF">2015-05-13T12:07:00Z</dcterms:created>
  <dcterms:modified xsi:type="dcterms:W3CDTF">2016-04-29T09:45:00Z</dcterms:modified>
</cp:coreProperties>
</file>