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60E244F1" w:rsidR="00677444" w:rsidRPr="004932A4" w:rsidRDefault="00ED1D7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677444" w:rsidRPr="004932A4">
        <w:rPr>
          <w:szCs w:val="32"/>
        </w:rPr>
        <w:t xml:space="preserve"> </w:t>
      </w:r>
    </w:p>
    <w:p w14:paraId="7BE01389" w14:textId="05EE8B30" w:rsidR="004C3241" w:rsidRDefault="00ED1D7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76F6579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i/>
              <w:sz w:val="18"/>
              <w:szCs w:val="18"/>
            </w:rPr>
            <w:t>CPCCBC4031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i/>
              <w:sz w:val="18"/>
              <w:szCs w:val="18"/>
            </w:rPr>
            <w:t>Process client requirements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20B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20B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120B4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E0C38FE" w:rsidR="00750D30" w:rsidRPr="00827647" w:rsidRDefault="00E00FF1" w:rsidP="00C15CA8">
            <w:pPr>
              <w:ind w:right="390"/>
              <w:jc w:val="left"/>
              <w:rPr>
                <w:rFonts w:ascii="Arial" w:hAnsi="Arial" w:cs="Arial"/>
                <w:sz w:val="22"/>
                <w:szCs w:val="22"/>
              </w:rPr>
            </w:pPr>
            <w:permStart w:id="656494207" w:edGrp="everyone"/>
            <w:r>
              <w:rPr>
                <w:rFonts w:ascii="Arial" w:hAnsi="Arial" w:cs="Arial"/>
                <w:sz w:val="22"/>
                <w:szCs w:val="22"/>
              </w:rPr>
              <w:t xml:space="preserve">Lucy Muston </w:t>
            </w:r>
            <w:permEnd w:id="656494207"/>
          </w:p>
        </w:tc>
      </w:tr>
      <w:tr w:rsidR="00116A0E"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116A0E" w:rsidRPr="00C15CA8" w:rsidRDefault="00116A0E" w:rsidP="00116A0E">
            <w:pPr>
              <w:ind w:right="-114"/>
              <w:jc w:val="left"/>
              <w:rPr>
                <w:rFonts w:ascii="Arial" w:hAnsi="Arial" w:cs="Arial"/>
                <w:sz w:val="18"/>
                <w:szCs w:val="18"/>
              </w:rPr>
            </w:pPr>
            <w:r w:rsidRPr="00C15CA8">
              <w:rPr>
                <w:rFonts w:ascii="Arial" w:hAnsi="Arial" w:cs="Arial"/>
                <w:sz w:val="18"/>
                <w:szCs w:val="18"/>
              </w:rPr>
              <w:t>Participant signature</w:t>
            </w:r>
          </w:p>
        </w:tc>
        <w:permStart w:id="2144622320" w:edGrp="everyone" w:displacedByCustomXml="next"/>
        <w:sdt>
          <w:sdtPr>
            <w:rPr>
              <w:noProof/>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FFAEA1B" w:rsidR="00116A0E" w:rsidRPr="00C15CA8" w:rsidRDefault="00ED1D76" w:rsidP="00116A0E">
                <w:pPr>
                  <w:ind w:right="390"/>
                  <w:jc w:val="left"/>
                  <w:rPr>
                    <w:rFonts w:ascii="Arial" w:hAnsi="Arial" w:cs="Arial"/>
                    <w:sz w:val="18"/>
                    <w:szCs w:val="18"/>
                  </w:rPr>
                </w:pPr>
                <w:r w:rsidRPr="00ED1D76">
                  <w:rPr>
                    <w:noProof/>
                  </w:rPr>
                  <w:drawing>
                    <wp:inline distT="0" distB="0" distL="0" distR="0" wp14:anchorId="57F3FEB9" wp14:editId="5D22161D">
                      <wp:extent cx="690772" cy="551330"/>
                      <wp:effectExtent l="0" t="0" r="0" b="1270"/>
                      <wp:docPr id="210058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58442" name=""/>
                              <pic:cNvPicPr/>
                            </pic:nvPicPr>
                            <pic:blipFill>
                              <a:blip r:embed="rId9"/>
                              <a:stretch>
                                <a:fillRect/>
                              </a:stretch>
                            </pic:blipFill>
                            <pic:spPr>
                              <a:xfrm>
                                <a:off x="0" y="0"/>
                                <a:ext cx="695014" cy="554716"/>
                              </a:xfrm>
                              <a:prstGeom prst="rect">
                                <a:avLst/>
                              </a:prstGeom>
                            </pic:spPr>
                          </pic:pic>
                        </a:graphicData>
                      </a:graphic>
                    </wp:inline>
                  </w:drawing>
                </w:r>
              </w:p>
            </w:tc>
          </w:sdtContent>
        </w:sdt>
        <w:permEnd w:id="2144622320"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C94D84D" w:rsidR="00A4462D" w:rsidRPr="004C3241" w:rsidRDefault="00ED1D76"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1487A">
                  <w:rPr>
                    <w:rFonts w:ascii="Arial" w:hAnsi="Arial" w:cs="Arial"/>
                    <w:sz w:val="20"/>
                  </w:rPr>
                  <w:sym w:font="Wingdings" w:char="F0FE"/>
                </w:r>
              </w:sdtContent>
            </w:sdt>
            <w:r w:rsidR="00A4462D" w:rsidRPr="00F1487A">
              <w:rPr>
                <w:rFonts w:ascii="Arial" w:hAnsi="Arial" w:cs="Arial"/>
                <w:sz w:val="20"/>
              </w:rPr>
              <w:t xml:space="preserve"> </w:t>
            </w:r>
            <w:r w:rsidR="00A4462D" w:rsidRPr="00F1487A">
              <w:rPr>
                <w:rFonts w:ascii="Arial" w:hAnsi="Arial" w:cs="Arial"/>
                <w:sz w:val="18"/>
                <w:szCs w:val="18"/>
              </w:rPr>
              <w:t>Not applicable</w:t>
            </w:r>
            <w:r w:rsidR="00416046" w:rsidRPr="00F1487A">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116A0E"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116A0E" w:rsidRPr="00C15CA8" w:rsidRDefault="00116A0E" w:rsidP="00116A0E">
            <w:pPr>
              <w:jc w:val="left"/>
              <w:rPr>
                <w:rFonts w:ascii="Arial" w:hAnsi="Arial" w:cs="Arial"/>
                <w:sz w:val="18"/>
                <w:szCs w:val="18"/>
              </w:rPr>
            </w:pPr>
            <w:r w:rsidRPr="00C15CA8">
              <w:rPr>
                <w:rFonts w:ascii="Arial" w:hAnsi="Arial" w:cs="Arial"/>
                <w:sz w:val="18"/>
                <w:szCs w:val="18"/>
              </w:rPr>
              <w:t>Theory Exam</w:t>
            </w:r>
          </w:p>
        </w:tc>
        <w:permStart w:id="527980486" w:edGrp="everyone"/>
        <w:tc>
          <w:tcPr>
            <w:tcW w:w="1559" w:type="dxa"/>
            <w:tcBorders>
              <w:top w:val="single" w:sz="12" w:space="0" w:color="auto"/>
              <w:left w:val="single" w:sz="4" w:space="0" w:color="auto"/>
            </w:tcBorders>
            <w:shd w:val="clear" w:color="auto" w:fill="auto"/>
            <w:vAlign w:val="center"/>
          </w:tcPr>
          <w:p w14:paraId="4EB7C41E" w14:textId="729CB8E9" w:rsidR="00116A0E" w:rsidRPr="00C15CA8" w:rsidRDefault="00ED1D76" w:rsidP="00116A0E">
            <w:pPr>
              <w:jc w:val="left"/>
              <w:rPr>
                <w:rFonts w:ascii="Arial" w:hAnsi="Arial" w:cs="Arial"/>
                <w:sz w:val="18"/>
                <w:szCs w:val="18"/>
              </w:rPr>
            </w:pPr>
            <w:sdt>
              <w:sdtPr>
                <w:rPr>
                  <w:rFonts w:ascii="Arial" w:hAnsi="Arial" w:cs="Arial"/>
                  <w:sz w:val="20"/>
                </w:rPr>
                <w:id w:val="854307420"/>
                <w:placeholder>
                  <w:docPart w:val="881C541C18564D8AAA67EBE32D5CB991"/>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527980486"/>
          </w:p>
        </w:tc>
        <w:tc>
          <w:tcPr>
            <w:tcW w:w="2095" w:type="dxa"/>
            <w:tcBorders>
              <w:top w:val="single" w:sz="12" w:space="0" w:color="auto"/>
            </w:tcBorders>
            <w:vAlign w:val="center"/>
          </w:tcPr>
          <w:p w14:paraId="7AEB95E0" w14:textId="08FBC7CD" w:rsidR="00116A0E" w:rsidRPr="004C3241" w:rsidRDefault="00ED1D76" w:rsidP="00116A0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27574619" w:edGrp="everyone"/>
                <w:r w:rsidR="00116A0E" w:rsidRPr="004C3241">
                  <w:rPr>
                    <w:rFonts w:ascii="Arial" w:hAnsi="Arial" w:cs="Arial"/>
                    <w:sz w:val="20"/>
                  </w:rPr>
                  <w:sym w:font="Wingdings" w:char="F0A8"/>
                </w:r>
              </w:sdtContent>
            </w:sdt>
            <w:permEnd w:id="527574619"/>
            <w:r w:rsidR="00116A0E" w:rsidRPr="004C3241">
              <w:rPr>
                <w:rFonts w:ascii="Arial" w:hAnsi="Arial" w:cs="Arial"/>
                <w:sz w:val="20"/>
              </w:rPr>
              <w:t xml:space="preserve"> </w:t>
            </w:r>
            <w:r w:rsidR="00116A0E"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007DB04E" w:rsidR="00116A0E" w:rsidRPr="004C3241" w:rsidRDefault="00ED1D76" w:rsidP="00116A0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886737095" w:edGrp="everyone"/>
                <w:r w:rsidR="00116A0E" w:rsidRPr="004C3241">
                  <w:rPr>
                    <w:rFonts w:ascii="Arial" w:hAnsi="Arial" w:cs="Arial"/>
                    <w:sz w:val="20"/>
                  </w:rPr>
                  <w:sym w:font="Wingdings" w:char="F0A8"/>
                </w:r>
              </w:sdtContent>
            </w:sdt>
            <w:permEnd w:id="1886737095"/>
            <w:r w:rsidR="00116A0E" w:rsidRPr="004C3241">
              <w:rPr>
                <w:rFonts w:ascii="Arial" w:hAnsi="Arial" w:cs="Arial"/>
                <w:sz w:val="20"/>
              </w:rPr>
              <w:t xml:space="preserve"> </w:t>
            </w:r>
            <w:r w:rsidR="00116A0E" w:rsidRPr="00C15CA8">
              <w:rPr>
                <w:rFonts w:ascii="Arial" w:hAnsi="Arial" w:cs="Arial"/>
                <w:sz w:val="18"/>
                <w:szCs w:val="18"/>
              </w:rPr>
              <w:t>Not Satisfactory</w:t>
            </w:r>
          </w:p>
        </w:tc>
      </w:tr>
      <w:tr w:rsidR="00116A0E"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116A0E" w:rsidRPr="00C15CA8" w:rsidRDefault="00116A0E" w:rsidP="00116A0E">
            <w:pPr>
              <w:jc w:val="left"/>
              <w:rPr>
                <w:rFonts w:ascii="Arial" w:hAnsi="Arial" w:cs="Arial"/>
                <w:sz w:val="18"/>
                <w:szCs w:val="18"/>
              </w:rPr>
            </w:pPr>
            <w:r>
              <w:rPr>
                <w:rFonts w:ascii="Arial" w:hAnsi="Arial" w:cs="Arial"/>
                <w:sz w:val="18"/>
                <w:szCs w:val="18"/>
              </w:rPr>
              <w:t xml:space="preserve">Workbook </w:t>
            </w:r>
          </w:p>
        </w:tc>
        <w:permStart w:id="240152800" w:edGrp="everyone"/>
        <w:tc>
          <w:tcPr>
            <w:tcW w:w="1559" w:type="dxa"/>
            <w:tcBorders>
              <w:left w:val="single" w:sz="4" w:space="0" w:color="auto"/>
            </w:tcBorders>
            <w:shd w:val="clear" w:color="auto" w:fill="auto"/>
            <w:vAlign w:val="center"/>
          </w:tcPr>
          <w:p w14:paraId="692B0C65" w14:textId="4881E8C9" w:rsidR="00116A0E" w:rsidRPr="00C15CA8" w:rsidRDefault="00ED1D76" w:rsidP="00116A0E">
            <w:pPr>
              <w:jc w:val="left"/>
              <w:rPr>
                <w:rFonts w:ascii="Arial" w:hAnsi="Arial" w:cs="Arial"/>
                <w:sz w:val="18"/>
                <w:szCs w:val="18"/>
              </w:rPr>
            </w:pPr>
            <w:sdt>
              <w:sdtPr>
                <w:rPr>
                  <w:rFonts w:ascii="Arial" w:hAnsi="Arial" w:cs="Arial"/>
                  <w:sz w:val="20"/>
                </w:rPr>
                <w:id w:val="952596246"/>
                <w:placeholder>
                  <w:docPart w:val="0EF8514471274E19BA0D45F70E3AEB79"/>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240152800"/>
          </w:p>
        </w:tc>
        <w:permStart w:id="277749832" w:edGrp="everyone"/>
        <w:tc>
          <w:tcPr>
            <w:tcW w:w="2095" w:type="dxa"/>
            <w:vAlign w:val="center"/>
          </w:tcPr>
          <w:p w14:paraId="3387724F" w14:textId="3B869254" w:rsidR="00116A0E" w:rsidRDefault="00ED1D76" w:rsidP="00116A0E">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116A0E" w:rsidRPr="004C3241">
                  <w:rPr>
                    <w:rFonts w:ascii="Arial" w:hAnsi="Arial" w:cs="Arial"/>
                    <w:sz w:val="20"/>
                  </w:rPr>
                  <w:sym w:font="Wingdings" w:char="F0A8"/>
                </w:r>
                <w:permEnd w:id="277749832"/>
              </w:sdtContent>
            </w:sdt>
            <w:r w:rsidR="00116A0E" w:rsidRPr="004C3241">
              <w:rPr>
                <w:rFonts w:ascii="Arial" w:hAnsi="Arial" w:cs="Arial"/>
                <w:sz w:val="20"/>
              </w:rPr>
              <w:t xml:space="preserve"> </w:t>
            </w:r>
            <w:r w:rsidR="00116A0E"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004D6DAB" w:rsidR="00116A0E" w:rsidRDefault="00ED1D76" w:rsidP="00116A0E">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2078031555" w:edGrp="everyone"/>
                <w:r w:rsidR="00116A0E" w:rsidRPr="004C3241">
                  <w:rPr>
                    <w:rFonts w:ascii="Arial" w:hAnsi="Arial" w:cs="Arial"/>
                    <w:sz w:val="20"/>
                  </w:rPr>
                  <w:sym w:font="Wingdings" w:char="F0A8"/>
                </w:r>
              </w:sdtContent>
            </w:sdt>
            <w:permEnd w:id="2078031555"/>
            <w:r w:rsidR="00116A0E" w:rsidRPr="004C3241">
              <w:rPr>
                <w:rFonts w:ascii="Arial" w:hAnsi="Arial" w:cs="Arial"/>
                <w:sz w:val="20"/>
              </w:rPr>
              <w:t xml:space="preserve"> </w:t>
            </w:r>
            <w:r w:rsidR="00116A0E" w:rsidRPr="00C15CA8">
              <w:rPr>
                <w:rFonts w:ascii="Arial" w:hAnsi="Arial" w:cs="Arial"/>
                <w:sz w:val="18"/>
                <w:szCs w:val="18"/>
              </w:rPr>
              <w:t>Not Satisfactory</w:t>
            </w:r>
          </w:p>
        </w:tc>
      </w:tr>
      <w:tr w:rsidR="00116A0E"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116A0E" w:rsidRPr="00C15CA8" w:rsidRDefault="00116A0E" w:rsidP="00116A0E">
            <w:pPr>
              <w:jc w:val="left"/>
              <w:rPr>
                <w:rFonts w:ascii="Arial" w:hAnsi="Arial" w:cs="Arial"/>
                <w:sz w:val="18"/>
                <w:szCs w:val="18"/>
              </w:rPr>
            </w:pPr>
            <w:r w:rsidRPr="00C15CA8">
              <w:rPr>
                <w:rFonts w:ascii="Arial" w:hAnsi="Arial" w:cs="Arial"/>
                <w:sz w:val="18"/>
                <w:szCs w:val="18"/>
              </w:rPr>
              <w:t>Practical Assessment</w:t>
            </w:r>
          </w:p>
        </w:tc>
        <w:permStart w:id="1617835380" w:edGrp="everyone"/>
        <w:tc>
          <w:tcPr>
            <w:tcW w:w="1559" w:type="dxa"/>
            <w:tcBorders>
              <w:left w:val="single" w:sz="4" w:space="0" w:color="auto"/>
            </w:tcBorders>
            <w:shd w:val="clear" w:color="auto" w:fill="auto"/>
            <w:vAlign w:val="center"/>
          </w:tcPr>
          <w:p w14:paraId="30DFDC08" w14:textId="1EC1A833" w:rsidR="00116A0E" w:rsidRPr="00C15CA8" w:rsidRDefault="00ED1D76" w:rsidP="00116A0E">
            <w:pPr>
              <w:jc w:val="left"/>
              <w:rPr>
                <w:rFonts w:ascii="Arial" w:hAnsi="Arial" w:cs="Arial"/>
                <w:sz w:val="18"/>
                <w:szCs w:val="18"/>
              </w:rPr>
            </w:pPr>
            <w:sdt>
              <w:sdtPr>
                <w:rPr>
                  <w:rFonts w:ascii="Arial" w:hAnsi="Arial" w:cs="Arial"/>
                  <w:sz w:val="20"/>
                </w:rPr>
                <w:id w:val="62910520"/>
                <w:placeholder>
                  <w:docPart w:val="40518E4F3B4A4F0D903D2471DF8D1312"/>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1617835380"/>
          </w:p>
        </w:tc>
        <w:permStart w:id="1766397091" w:edGrp="everyone"/>
        <w:tc>
          <w:tcPr>
            <w:tcW w:w="2095" w:type="dxa"/>
            <w:vAlign w:val="center"/>
          </w:tcPr>
          <w:p w14:paraId="1708E32B" w14:textId="58B5634A" w:rsidR="00116A0E" w:rsidRPr="004C3241" w:rsidRDefault="00ED1D76" w:rsidP="00116A0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116A0E">
                  <w:rPr>
                    <w:rFonts w:ascii="Arial" w:hAnsi="Arial" w:cs="Arial"/>
                    <w:sz w:val="20"/>
                  </w:rPr>
                  <w:sym w:font="Wingdings" w:char="F0A8"/>
                </w:r>
                <w:permEnd w:id="1766397091"/>
              </w:sdtContent>
            </w:sdt>
            <w:r w:rsidR="00116A0E" w:rsidRPr="004C3241">
              <w:rPr>
                <w:rFonts w:ascii="Arial" w:hAnsi="Arial" w:cs="Arial"/>
                <w:sz w:val="20"/>
              </w:rPr>
              <w:t xml:space="preserve"> </w:t>
            </w:r>
            <w:r w:rsidR="00116A0E"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21B514DF" w:rsidR="00116A0E" w:rsidRPr="004C3241" w:rsidRDefault="00ED1D76" w:rsidP="00116A0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130997335" w:edGrp="everyone"/>
                <w:r w:rsidR="00116A0E" w:rsidRPr="004C3241">
                  <w:rPr>
                    <w:rFonts w:ascii="Arial" w:hAnsi="Arial" w:cs="Arial"/>
                    <w:sz w:val="20"/>
                  </w:rPr>
                  <w:sym w:font="Wingdings" w:char="F0A8"/>
                </w:r>
              </w:sdtContent>
            </w:sdt>
            <w:permEnd w:id="2130997335"/>
            <w:r w:rsidR="00116A0E" w:rsidRPr="004C3241">
              <w:rPr>
                <w:rFonts w:ascii="Arial" w:hAnsi="Arial" w:cs="Arial"/>
                <w:sz w:val="20"/>
              </w:rPr>
              <w:t xml:space="preserve"> </w:t>
            </w:r>
            <w:r w:rsidR="00116A0E" w:rsidRPr="00C15CA8">
              <w:rPr>
                <w:rFonts w:ascii="Arial" w:hAnsi="Arial" w:cs="Arial"/>
                <w:sz w:val="18"/>
                <w:szCs w:val="18"/>
              </w:rPr>
              <w:t>Not Satisfactory</w:t>
            </w:r>
          </w:p>
        </w:tc>
      </w:tr>
      <w:tr w:rsidR="00116A0E"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7F07B0E" w:rsidR="00116A0E" w:rsidRPr="00C15CA8" w:rsidRDefault="00116A0E" w:rsidP="00116A0E">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BC895BF10EE842B28844E0AE451D3F93"/>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CPCCBC4031</w:t>
                </w:r>
              </w:sdtContent>
            </w:sdt>
          </w:p>
        </w:tc>
        <w:permStart w:id="1767717614" w:edGrp="everyone"/>
        <w:tc>
          <w:tcPr>
            <w:tcW w:w="1559" w:type="dxa"/>
            <w:tcBorders>
              <w:left w:val="single" w:sz="4" w:space="0" w:color="auto"/>
              <w:bottom w:val="single" w:sz="12" w:space="0" w:color="auto"/>
            </w:tcBorders>
            <w:shd w:val="clear" w:color="auto" w:fill="auto"/>
            <w:vAlign w:val="center"/>
          </w:tcPr>
          <w:p w14:paraId="35E2891D" w14:textId="69E353D7" w:rsidR="00116A0E" w:rsidRPr="00C15CA8" w:rsidRDefault="00ED1D76" w:rsidP="00116A0E">
            <w:pPr>
              <w:jc w:val="left"/>
              <w:rPr>
                <w:rFonts w:ascii="Arial" w:hAnsi="Arial" w:cs="Arial"/>
                <w:bCs/>
                <w:sz w:val="18"/>
                <w:szCs w:val="18"/>
              </w:rPr>
            </w:pPr>
            <w:sdt>
              <w:sdtPr>
                <w:rPr>
                  <w:rFonts w:ascii="Arial" w:hAnsi="Arial" w:cs="Arial"/>
                  <w:sz w:val="20"/>
                </w:rPr>
                <w:id w:val="767435053"/>
                <w:placeholder>
                  <w:docPart w:val="A9CD88CA21AA49E8BC0297BD71AF568C"/>
                </w:placeholder>
                <w:showingPlcHdr/>
                <w:date>
                  <w:dateFormat w:val="d/MM/yyyy"/>
                  <w:lid w:val="en-AU"/>
                  <w:storeMappedDataAs w:val="dateTime"/>
                  <w:calendar w:val="gregorian"/>
                </w:date>
              </w:sdtPr>
              <w:sdtEndPr/>
              <w:sdtContent>
                <w:r w:rsidR="00116A0E" w:rsidRPr="004936E4">
                  <w:rPr>
                    <w:rStyle w:val="PlaceholderText"/>
                    <w:color w:val="808080" w:themeColor="background1" w:themeShade="80"/>
                    <w:sz w:val="20"/>
                  </w:rPr>
                  <w:t>Select Date.</w:t>
                </w:r>
              </w:sdtContent>
            </w:sdt>
            <w:permEnd w:id="1767717614"/>
          </w:p>
        </w:tc>
        <w:permStart w:id="1752962581" w:edGrp="everyone"/>
        <w:tc>
          <w:tcPr>
            <w:tcW w:w="2095" w:type="dxa"/>
            <w:tcBorders>
              <w:bottom w:val="single" w:sz="12" w:space="0" w:color="auto"/>
            </w:tcBorders>
            <w:vAlign w:val="center"/>
          </w:tcPr>
          <w:p w14:paraId="7529F15C" w14:textId="25279BE0" w:rsidR="00116A0E" w:rsidRPr="004C3241" w:rsidRDefault="00ED1D76" w:rsidP="00116A0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116A0E" w:rsidRPr="004C3241">
                  <w:rPr>
                    <w:rFonts w:ascii="Arial" w:hAnsi="Arial" w:cs="Arial"/>
                    <w:b/>
                    <w:sz w:val="20"/>
                  </w:rPr>
                  <w:sym w:font="Wingdings" w:char="F0A8"/>
                </w:r>
                <w:permEnd w:id="1752962581"/>
              </w:sdtContent>
            </w:sdt>
            <w:r w:rsidR="00116A0E" w:rsidRPr="004C3241">
              <w:rPr>
                <w:rFonts w:ascii="Arial" w:hAnsi="Arial" w:cs="Arial"/>
                <w:b/>
                <w:sz w:val="20"/>
              </w:rPr>
              <w:t xml:space="preserve"> </w:t>
            </w:r>
            <w:r w:rsidR="00116A0E" w:rsidRPr="00C15CA8">
              <w:rPr>
                <w:rFonts w:ascii="Arial" w:hAnsi="Arial" w:cs="Arial"/>
                <w:b/>
                <w:sz w:val="18"/>
                <w:szCs w:val="18"/>
              </w:rPr>
              <w:t>Competent</w:t>
            </w:r>
          </w:p>
        </w:tc>
        <w:permStart w:id="716336029" w:edGrp="everyone"/>
        <w:tc>
          <w:tcPr>
            <w:tcW w:w="2096" w:type="dxa"/>
            <w:tcBorders>
              <w:bottom w:val="single" w:sz="12" w:space="0" w:color="auto"/>
              <w:right w:val="single" w:sz="12" w:space="0" w:color="auto"/>
            </w:tcBorders>
            <w:vAlign w:val="center"/>
          </w:tcPr>
          <w:p w14:paraId="651D3CC6" w14:textId="39AE2731" w:rsidR="00116A0E" w:rsidRPr="004C3241" w:rsidRDefault="00ED1D76" w:rsidP="00116A0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116A0E" w:rsidRPr="004C3241">
                  <w:rPr>
                    <w:rFonts w:ascii="Arial" w:hAnsi="Arial" w:cs="Arial"/>
                    <w:b/>
                    <w:sz w:val="20"/>
                  </w:rPr>
                  <w:sym w:font="Wingdings" w:char="F0A8"/>
                </w:r>
                <w:permEnd w:id="716336029"/>
              </w:sdtContent>
            </w:sdt>
            <w:r w:rsidR="00116A0E" w:rsidRPr="004C3241">
              <w:rPr>
                <w:rFonts w:ascii="Arial" w:hAnsi="Arial" w:cs="Arial"/>
                <w:b/>
                <w:sz w:val="20"/>
              </w:rPr>
              <w:t xml:space="preserve"> </w:t>
            </w:r>
            <w:r w:rsidR="00116A0E"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A3133B" w:rsidRDefault="00ED1D76"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1584349447" w:edGrp="everyone"/>
                <w:r w:rsidR="00416046" w:rsidRPr="00A3133B">
                  <w:rPr>
                    <w:rFonts w:ascii="Arial" w:hAnsi="Arial" w:cs="Arial"/>
                    <w:sz w:val="20"/>
                  </w:rPr>
                  <w:sym w:font="Wingdings" w:char="F0A8"/>
                </w:r>
                <w:permEnd w:id="1584349447"/>
              </w:sdtContent>
            </w:sdt>
            <w:r w:rsidR="00416046" w:rsidRPr="00A3133B">
              <w:rPr>
                <w:rFonts w:ascii="Arial" w:hAnsi="Arial" w:cs="Arial"/>
                <w:sz w:val="20"/>
              </w:rPr>
              <w:t xml:space="preserve"> </w:t>
            </w:r>
            <w:r w:rsidR="00416046" w:rsidRPr="00A3133B">
              <w:rPr>
                <w:rFonts w:ascii="Arial" w:hAnsi="Arial" w:cs="Arial"/>
                <w:sz w:val="18"/>
                <w:szCs w:val="18"/>
              </w:rPr>
              <w:t>Theory Exam</w:t>
            </w:r>
          </w:p>
          <w:p w14:paraId="31F60E55" w14:textId="7F41FF1B" w:rsidR="00630215" w:rsidRPr="00A3133B" w:rsidRDefault="00ED1D76"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462375334" w:edGrp="everyone"/>
                <w:r w:rsidR="00630215" w:rsidRPr="00A3133B">
                  <w:rPr>
                    <w:rFonts w:ascii="Arial" w:hAnsi="Arial" w:cs="Arial"/>
                    <w:sz w:val="20"/>
                  </w:rPr>
                  <w:sym w:font="Wingdings" w:char="F0A8"/>
                </w:r>
                <w:permEnd w:id="462375334"/>
              </w:sdtContent>
            </w:sdt>
            <w:r w:rsidR="00630215" w:rsidRPr="00A3133B">
              <w:rPr>
                <w:rFonts w:ascii="Arial" w:hAnsi="Arial" w:cs="Arial"/>
                <w:sz w:val="20"/>
              </w:rPr>
              <w:t xml:space="preserve"> </w:t>
            </w:r>
            <w:r w:rsidR="00630215" w:rsidRPr="00A3133B">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4790AC45" w14:textId="22692533" w:rsidR="00416046" w:rsidRPr="00A3133B" w:rsidRDefault="00ED1D76"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1589515787" w:edGrp="everyone"/>
                <w:r w:rsidR="00416046" w:rsidRPr="00A3133B">
                  <w:rPr>
                    <w:rFonts w:ascii="Arial" w:hAnsi="Arial" w:cs="Arial"/>
                    <w:sz w:val="20"/>
                  </w:rPr>
                  <w:sym w:font="Wingdings" w:char="F0A8"/>
                </w:r>
                <w:permEnd w:id="1589515787"/>
              </w:sdtContent>
            </w:sdt>
            <w:r w:rsidR="00416046" w:rsidRPr="00A3133B">
              <w:rPr>
                <w:rFonts w:ascii="Arial" w:hAnsi="Arial" w:cs="Arial"/>
                <w:sz w:val="20"/>
              </w:rPr>
              <w:t xml:space="preserve"> </w:t>
            </w:r>
            <w:r w:rsidR="00416046" w:rsidRPr="00A3133B">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827647" w:rsidRDefault="00622B2F" w:rsidP="00E0429C">
            <w:pPr>
              <w:jc w:val="left"/>
              <w:rPr>
                <w:rFonts w:ascii="Arial" w:hAnsi="Arial" w:cs="Arial"/>
                <w:sz w:val="22"/>
                <w:szCs w:val="22"/>
              </w:rPr>
            </w:pPr>
            <w:permStart w:id="551359235" w:edGrp="everyone"/>
            <w:permEnd w:id="551359235"/>
          </w:p>
        </w:tc>
      </w:tr>
      <w:tr w:rsidR="00116A0E"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116A0E" w:rsidRPr="00C15CA8" w:rsidRDefault="00116A0E" w:rsidP="00116A0E">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142139045" w:edGrp="everyone" w:displacedByCustomXml="next"/>
        <w:sdt>
          <w:sdtPr>
            <w:rPr>
              <w:rFonts w:ascii="Arial" w:hAnsi="Arial" w:cs="Arial"/>
              <w:sz w:val="22"/>
              <w:szCs w:val="22"/>
            </w:rPr>
            <w:id w:val="-510531815"/>
            <w:showingPlcHdr/>
            <w:picture/>
          </w:sdtPr>
          <w:sdtEndPr/>
          <w:sdtContent>
            <w:tc>
              <w:tcPr>
                <w:tcW w:w="7168" w:type="dxa"/>
                <w:tcBorders>
                  <w:bottom w:val="single" w:sz="12" w:space="0" w:color="auto"/>
                  <w:right w:val="single" w:sz="12" w:space="0" w:color="auto"/>
                </w:tcBorders>
                <w:vAlign w:val="center"/>
              </w:tcPr>
              <w:p w14:paraId="0522F426" w14:textId="043176F2" w:rsidR="00116A0E" w:rsidRPr="00116A0E" w:rsidRDefault="00116A0E" w:rsidP="00116A0E">
                <w:pPr>
                  <w:ind w:right="390"/>
                  <w:jc w:val="left"/>
                </w:pPr>
                <w:r w:rsidRPr="00B04CDC">
                  <w:rPr>
                    <w:rFonts w:ascii="Arial" w:hAnsi="Arial" w:cs="Arial"/>
                    <w:noProof/>
                    <w:sz w:val="22"/>
                    <w:szCs w:val="22"/>
                  </w:rPr>
                  <w:drawing>
                    <wp:inline distT="0" distB="0" distL="0" distR="0" wp14:anchorId="78ACC8CC" wp14:editId="17A044BB">
                      <wp:extent cx="3913549" cy="360000"/>
                      <wp:effectExtent l="0" t="0" r="0" b="2540"/>
                      <wp:docPr id="715977357" name="Picture 715977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42139045"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ACA2EF5" w:rsidR="00C76B5E" w:rsidRPr="004932A4" w:rsidRDefault="00ED1D76"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C76B5E" w:rsidRPr="004932A4">
        <w:rPr>
          <w:szCs w:val="32"/>
        </w:rPr>
        <w:t xml:space="preserve"> </w:t>
      </w:r>
    </w:p>
    <w:p w14:paraId="0B076FA9" w14:textId="524BB671" w:rsidR="00C76B5E" w:rsidRDefault="00ED1D76"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39777E5" w:rsidR="00750D30" w:rsidRPr="00827647" w:rsidRDefault="00E00FF1" w:rsidP="008B3F47">
            <w:pPr>
              <w:ind w:right="390"/>
              <w:jc w:val="left"/>
              <w:rPr>
                <w:rFonts w:ascii="Arial" w:hAnsi="Arial" w:cs="Arial"/>
                <w:sz w:val="22"/>
                <w:szCs w:val="22"/>
              </w:rPr>
            </w:pPr>
            <w:permStart w:id="318055626" w:edGrp="everyone"/>
            <w:r>
              <w:rPr>
                <w:rFonts w:ascii="Arial" w:hAnsi="Arial" w:cs="Arial"/>
                <w:sz w:val="22"/>
                <w:szCs w:val="22"/>
              </w:rPr>
              <w:t xml:space="preserve">Lucy Muston </w:t>
            </w:r>
            <w:permEnd w:id="318055626"/>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20B4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20B4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F1487A">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20B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20B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20B4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20B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286F08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20B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20B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20B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20B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16A0E" w:rsidRPr="00BA4D9F" w14:paraId="065F8FCF" w14:textId="77777777" w:rsidTr="00FA6BA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D4CA3F" w14:textId="77777777" w:rsidR="00116A0E" w:rsidRPr="00750D30" w:rsidRDefault="00116A0E" w:rsidP="00FA6BA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116A0E" w:rsidRPr="00BA4D9F" w14:paraId="38AA6C1E" w14:textId="77777777" w:rsidTr="00FA6BA5">
        <w:tc>
          <w:tcPr>
            <w:tcW w:w="9072" w:type="dxa"/>
            <w:tcBorders>
              <w:top w:val="single" w:sz="12" w:space="0" w:color="auto"/>
              <w:left w:val="single" w:sz="12" w:space="0" w:color="auto"/>
              <w:bottom w:val="single" w:sz="4" w:space="0" w:color="auto"/>
              <w:right w:val="single" w:sz="12" w:space="0" w:color="auto"/>
            </w:tcBorders>
          </w:tcPr>
          <w:p w14:paraId="1B1C9F2A" w14:textId="77777777" w:rsidR="00116A0E" w:rsidRPr="00DE303D" w:rsidRDefault="00116A0E" w:rsidP="00FA6BA5">
            <w:pPr>
              <w:ind w:right="390"/>
              <w:rPr>
                <w:rFonts w:ascii="Arial" w:hAnsi="Arial" w:cs="Arial"/>
                <w:b/>
                <w:bCs/>
                <w:spacing w:val="-4"/>
                <w:sz w:val="20"/>
              </w:rPr>
            </w:pPr>
            <w:r w:rsidRPr="00DE303D">
              <w:rPr>
                <w:rFonts w:ascii="Arial" w:hAnsi="Arial" w:cs="Arial"/>
                <w:b/>
                <w:bCs/>
                <w:spacing w:val="-4"/>
                <w:sz w:val="20"/>
              </w:rPr>
              <w:t>As necessary, outline:</w:t>
            </w:r>
          </w:p>
          <w:p w14:paraId="3412D31E" w14:textId="77777777" w:rsidR="00116A0E" w:rsidRPr="00DE303D" w:rsidRDefault="00116A0E" w:rsidP="00116A0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139FCF7" w14:textId="77777777" w:rsidR="00116A0E" w:rsidRPr="00750D30" w:rsidRDefault="00116A0E" w:rsidP="00116A0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16A0E" w:rsidRPr="004936E4" w14:paraId="66DA4ACA" w14:textId="77777777" w:rsidTr="00FA6BA5">
        <w:trPr>
          <w:trHeight w:val="12595"/>
        </w:trPr>
        <w:tc>
          <w:tcPr>
            <w:tcW w:w="9072" w:type="dxa"/>
            <w:tcBorders>
              <w:top w:val="nil"/>
              <w:left w:val="single" w:sz="12" w:space="0" w:color="auto"/>
              <w:bottom w:val="single" w:sz="12" w:space="0" w:color="auto"/>
              <w:right w:val="single" w:sz="12" w:space="0" w:color="auto"/>
            </w:tcBorders>
          </w:tcPr>
          <w:p w14:paraId="7D02934F" w14:textId="77777777" w:rsidR="00116A0E" w:rsidRPr="004936E4" w:rsidRDefault="00116A0E" w:rsidP="00FA6BA5">
            <w:pPr>
              <w:rPr>
                <w:rFonts w:ascii="Arial" w:hAnsi="Arial" w:cs="Arial"/>
                <w:bCs/>
                <w:sz w:val="22"/>
                <w:szCs w:val="22"/>
              </w:rPr>
            </w:pPr>
            <w:permStart w:id="1105725057" w:edGrp="everyone"/>
            <w:permEnd w:id="110572505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44F45E2D" w:rsidR="00B115D7" w:rsidRPr="00830749" w:rsidRDefault="00CC48BA" w:rsidP="00136E8C">
      <w:pPr>
        <w:pStyle w:val="20TAQuestionNumber"/>
        <w:ind w:left="709" w:hanging="709"/>
      </w:pPr>
      <w:bookmarkStart w:id="2" w:name="_Ref131680847"/>
      <w:bookmarkEnd w:id="0"/>
      <w:r>
        <w:lastRenderedPageBreak/>
        <w:t xml:space="preserve">Discuss government </w:t>
      </w:r>
      <w:r w:rsidRPr="00CC48BA">
        <w:t>building and construction legislation</w:t>
      </w:r>
      <w:r>
        <w:t xml:space="preserve"> relevant to your state or territory, that you must comply with when </w:t>
      </w:r>
      <w:r w:rsidRPr="00CC48BA">
        <w:t>preparing contract documentation</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116A0E">
        <w:trPr>
          <w:trHeight w:val="391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168CEC" w14:textId="77777777" w:rsidR="00F21ECF" w:rsidRPr="00FE3D8A" w:rsidRDefault="00F21ECF" w:rsidP="00F21ECF">
            <w:pPr>
              <w:pStyle w:val="Heading3"/>
              <w:rPr>
                <w:rFonts w:cs="Arial"/>
                <w:sz w:val="27"/>
                <w:lang w:eastAsia="en-AU"/>
              </w:rPr>
            </w:pPr>
            <w:permStart w:id="80962476" w:edGrp="everyone"/>
            <w:r w:rsidRPr="00FE3D8A">
              <w:rPr>
                <w:rStyle w:val="Strong"/>
                <w:rFonts w:cs="Arial"/>
                <w:b w:val="0"/>
                <w:bCs w:val="0"/>
              </w:rPr>
              <w:t>Building Act 1975 (Qld)</w:t>
            </w:r>
          </w:p>
          <w:p w14:paraId="5D291F09" w14:textId="77777777" w:rsidR="00F21ECF" w:rsidRPr="00FE3D8A" w:rsidRDefault="00F21ECF" w:rsidP="0055572F">
            <w:pPr>
              <w:numPr>
                <w:ilvl w:val="0"/>
                <w:numId w:val="28"/>
              </w:numPr>
              <w:spacing w:before="100" w:beforeAutospacing="1" w:after="100" w:afterAutospacing="1"/>
              <w:jc w:val="left"/>
              <w:rPr>
                <w:rFonts w:ascii="Arial" w:hAnsi="Arial" w:cs="Arial"/>
              </w:rPr>
            </w:pPr>
            <w:r w:rsidRPr="00FE3D8A">
              <w:rPr>
                <w:rFonts w:ascii="Arial" w:hAnsi="Arial" w:cs="Arial"/>
              </w:rPr>
              <w:t>This Act provides the legal framework for the construction and building process in Queensland. It outlines the requirements for building approvals, inspections, and compliance with the National Construction Code (NCC). It's crucial to ensure that any construction contracts comply with the building approval process, ensuring the project meets safety, accessibility, and energy efficiency standards.</w:t>
            </w:r>
          </w:p>
          <w:p w14:paraId="0D988C4A" w14:textId="77777777" w:rsidR="00F21ECF" w:rsidRPr="00FE3D8A" w:rsidRDefault="00F21ECF" w:rsidP="00F21ECF">
            <w:pPr>
              <w:pStyle w:val="Heading3"/>
              <w:rPr>
                <w:rFonts w:cs="Arial"/>
              </w:rPr>
            </w:pPr>
            <w:r w:rsidRPr="00FE3D8A">
              <w:rPr>
                <w:rFonts w:cs="Arial"/>
              </w:rPr>
              <w:t xml:space="preserve">2. </w:t>
            </w:r>
            <w:r w:rsidRPr="00FE3D8A">
              <w:rPr>
                <w:rStyle w:val="Strong"/>
                <w:rFonts w:cs="Arial"/>
                <w:b w:val="0"/>
                <w:bCs w:val="0"/>
              </w:rPr>
              <w:t>Building and Construction Industry Payments Act 2004 (Qld)</w:t>
            </w:r>
          </w:p>
          <w:p w14:paraId="304ABB91" w14:textId="77777777" w:rsidR="00F21ECF" w:rsidRPr="00FE3D8A" w:rsidRDefault="00F21ECF" w:rsidP="0055572F">
            <w:pPr>
              <w:numPr>
                <w:ilvl w:val="0"/>
                <w:numId w:val="29"/>
              </w:numPr>
              <w:spacing w:before="100" w:beforeAutospacing="1" w:after="100" w:afterAutospacing="1"/>
              <w:jc w:val="left"/>
              <w:rPr>
                <w:rFonts w:ascii="Arial" w:hAnsi="Arial" w:cs="Arial"/>
              </w:rPr>
            </w:pPr>
            <w:r w:rsidRPr="00FE3D8A">
              <w:rPr>
                <w:rFonts w:ascii="Arial" w:hAnsi="Arial" w:cs="Arial"/>
              </w:rPr>
              <w:t>This legislation regulates the payment processes in the construction industry, establishing a framework for progress payments and dispute resolution. It also sets out requirements for payment claims, payment schedules, and adjudication processes. When preparing contract documentation, the payment terms should align with this Act to ensure the payment process is clear and enforceable.</w:t>
            </w:r>
          </w:p>
          <w:p w14:paraId="3E0A647F" w14:textId="77777777" w:rsidR="00F21ECF" w:rsidRPr="00FE3D8A" w:rsidRDefault="00F21ECF" w:rsidP="00F21ECF">
            <w:pPr>
              <w:pStyle w:val="Heading3"/>
              <w:rPr>
                <w:rFonts w:cs="Arial"/>
              </w:rPr>
            </w:pPr>
            <w:r w:rsidRPr="00FE3D8A">
              <w:rPr>
                <w:rFonts w:cs="Arial"/>
              </w:rPr>
              <w:t xml:space="preserve">3. </w:t>
            </w:r>
            <w:r w:rsidRPr="00FE3D8A">
              <w:rPr>
                <w:rStyle w:val="Strong"/>
                <w:rFonts w:cs="Arial"/>
                <w:b w:val="0"/>
                <w:bCs w:val="0"/>
              </w:rPr>
              <w:t>Queensland Building and Construction Commission Act 1991 (Qld)</w:t>
            </w:r>
          </w:p>
          <w:p w14:paraId="2FBE262B" w14:textId="77777777" w:rsidR="00F21ECF" w:rsidRPr="00FE3D8A" w:rsidRDefault="00F21ECF" w:rsidP="0055572F">
            <w:pPr>
              <w:numPr>
                <w:ilvl w:val="0"/>
                <w:numId w:val="30"/>
              </w:numPr>
              <w:spacing w:before="100" w:beforeAutospacing="1" w:after="100" w:afterAutospacing="1"/>
              <w:jc w:val="left"/>
              <w:rPr>
                <w:rFonts w:ascii="Arial" w:hAnsi="Arial" w:cs="Arial"/>
              </w:rPr>
            </w:pPr>
            <w:r w:rsidRPr="00FE3D8A">
              <w:rPr>
                <w:rFonts w:ascii="Arial" w:hAnsi="Arial" w:cs="Arial"/>
              </w:rPr>
              <w:t>The QBCC Act governs the Queensland Building and Construction Commission (QBCC) and regulates contractors and licensees in the construction industry. This includes ensuring that those working on construction projects have the required qualifications and licenses. Contract documentation should ensure that all parties comply with licensing requirements.</w:t>
            </w:r>
          </w:p>
          <w:p w14:paraId="2CCB04C8" w14:textId="77777777" w:rsidR="00F21ECF" w:rsidRPr="00FE3D8A" w:rsidRDefault="00F21ECF" w:rsidP="00F21ECF">
            <w:pPr>
              <w:pStyle w:val="Heading3"/>
              <w:rPr>
                <w:rFonts w:cs="Arial"/>
              </w:rPr>
            </w:pPr>
            <w:r w:rsidRPr="00FE3D8A">
              <w:rPr>
                <w:rFonts w:cs="Arial"/>
              </w:rPr>
              <w:t xml:space="preserve">4. </w:t>
            </w:r>
            <w:r w:rsidRPr="00FE3D8A">
              <w:rPr>
                <w:rStyle w:val="Strong"/>
                <w:rFonts w:cs="Arial"/>
                <w:b w:val="0"/>
                <w:bCs w:val="0"/>
              </w:rPr>
              <w:t>Work Health and Safety Act 2011 (Qld)</w:t>
            </w:r>
          </w:p>
          <w:p w14:paraId="0383393D" w14:textId="77777777" w:rsidR="00F21ECF" w:rsidRPr="00FE3D8A" w:rsidRDefault="00F21ECF" w:rsidP="0055572F">
            <w:pPr>
              <w:numPr>
                <w:ilvl w:val="0"/>
                <w:numId w:val="31"/>
              </w:numPr>
              <w:spacing w:before="100" w:beforeAutospacing="1" w:after="100" w:afterAutospacing="1"/>
              <w:jc w:val="left"/>
              <w:rPr>
                <w:rFonts w:ascii="Arial" w:hAnsi="Arial" w:cs="Arial"/>
              </w:rPr>
            </w:pPr>
            <w:r w:rsidRPr="00FE3D8A">
              <w:rPr>
                <w:rFonts w:ascii="Arial" w:hAnsi="Arial" w:cs="Arial"/>
              </w:rPr>
              <w:t>This Act ensures the health and safety of workers on construction sites. It requires employers and contractors to identify risks, develop safety plans, and ensure workers are adequately trained and equipped. Contract documentation must include provisions for safety plans, risk management, and compliance with safety regulations.</w:t>
            </w:r>
          </w:p>
          <w:p w14:paraId="5C377EB3" w14:textId="77777777" w:rsidR="00F21ECF" w:rsidRPr="00FE3D8A" w:rsidRDefault="00F21ECF" w:rsidP="00F21ECF">
            <w:pPr>
              <w:pStyle w:val="Heading3"/>
              <w:rPr>
                <w:rFonts w:cs="Arial"/>
              </w:rPr>
            </w:pPr>
            <w:r w:rsidRPr="00FE3D8A">
              <w:rPr>
                <w:rFonts w:cs="Arial"/>
              </w:rPr>
              <w:t xml:space="preserve">5. </w:t>
            </w:r>
            <w:r w:rsidRPr="00FE3D8A">
              <w:rPr>
                <w:rStyle w:val="Strong"/>
                <w:rFonts w:cs="Arial"/>
                <w:b w:val="0"/>
                <w:bCs w:val="0"/>
              </w:rPr>
              <w:t>Contractors' Liability and Insurance Requirements</w:t>
            </w:r>
          </w:p>
          <w:p w14:paraId="580472F1" w14:textId="77777777" w:rsidR="00F21ECF" w:rsidRPr="00FE3D8A" w:rsidRDefault="00F21ECF" w:rsidP="0055572F">
            <w:pPr>
              <w:numPr>
                <w:ilvl w:val="0"/>
                <w:numId w:val="32"/>
              </w:numPr>
              <w:spacing w:before="100" w:beforeAutospacing="1" w:after="100" w:afterAutospacing="1"/>
              <w:jc w:val="left"/>
              <w:rPr>
                <w:rFonts w:ascii="Arial" w:hAnsi="Arial" w:cs="Arial"/>
              </w:rPr>
            </w:pPr>
            <w:r w:rsidRPr="00FE3D8A">
              <w:rPr>
                <w:rFonts w:ascii="Arial" w:hAnsi="Arial" w:cs="Arial"/>
              </w:rPr>
              <w:t xml:space="preserve">Contractors are required by law to maintain appropriate insurance policies, such as public liability insurance and workers’ compensation insurance. The terms of the contract </w:t>
            </w:r>
            <w:r w:rsidRPr="00FE3D8A">
              <w:rPr>
                <w:rFonts w:ascii="Arial" w:hAnsi="Arial" w:cs="Arial"/>
              </w:rPr>
              <w:lastRenderedPageBreak/>
              <w:t>should reflect these insurance requirements to ensure that all parties are adequately protected in the event of a claim.</w:t>
            </w:r>
          </w:p>
          <w:p w14:paraId="3DBA6031" w14:textId="77777777" w:rsidR="00F21ECF" w:rsidRPr="00FE3D8A" w:rsidRDefault="00F21ECF" w:rsidP="00F21ECF">
            <w:pPr>
              <w:pStyle w:val="Heading3"/>
              <w:rPr>
                <w:rFonts w:cs="Arial"/>
              </w:rPr>
            </w:pPr>
            <w:r w:rsidRPr="00FE3D8A">
              <w:rPr>
                <w:rFonts w:cs="Arial"/>
              </w:rPr>
              <w:t xml:space="preserve">6. </w:t>
            </w:r>
            <w:r w:rsidRPr="00FE3D8A">
              <w:rPr>
                <w:rStyle w:val="Strong"/>
                <w:rFonts w:cs="Arial"/>
                <w:b w:val="0"/>
                <w:bCs w:val="0"/>
              </w:rPr>
              <w:t>Civil Liability Act 2003 (Qld)</w:t>
            </w:r>
          </w:p>
          <w:p w14:paraId="32090D12" w14:textId="77777777" w:rsidR="00F21ECF" w:rsidRPr="00FE3D8A" w:rsidRDefault="00F21ECF" w:rsidP="0055572F">
            <w:pPr>
              <w:numPr>
                <w:ilvl w:val="0"/>
                <w:numId w:val="33"/>
              </w:numPr>
              <w:spacing w:before="100" w:beforeAutospacing="1" w:after="100" w:afterAutospacing="1"/>
              <w:jc w:val="left"/>
              <w:rPr>
                <w:rFonts w:ascii="Arial" w:hAnsi="Arial" w:cs="Arial"/>
              </w:rPr>
            </w:pPr>
            <w:r w:rsidRPr="00FE3D8A">
              <w:rPr>
                <w:rFonts w:ascii="Arial" w:hAnsi="Arial" w:cs="Arial"/>
              </w:rPr>
              <w:t>This Act governs claims for negligence and other civil matters. In the context of building contracts, it provides a framework for liability issues arising from defects or breaches of duty. It’s important that the contract includes provisions addressing warranties and liabilities related to construction defects or failures.</w:t>
            </w:r>
          </w:p>
          <w:p w14:paraId="20473A24" w14:textId="77777777" w:rsidR="00F21ECF" w:rsidRPr="00FE3D8A" w:rsidRDefault="00F21ECF" w:rsidP="00F21ECF">
            <w:pPr>
              <w:pStyle w:val="Heading3"/>
              <w:rPr>
                <w:rFonts w:cs="Arial"/>
              </w:rPr>
            </w:pPr>
            <w:r w:rsidRPr="00FE3D8A">
              <w:rPr>
                <w:rFonts w:cs="Arial"/>
              </w:rPr>
              <w:t xml:space="preserve">7. </w:t>
            </w:r>
            <w:r w:rsidRPr="00FE3D8A">
              <w:rPr>
                <w:rStyle w:val="Strong"/>
                <w:rFonts w:cs="Arial"/>
                <w:b w:val="0"/>
                <w:bCs w:val="0"/>
              </w:rPr>
              <w:t>Environment Protection Act 1994 (Qld)</w:t>
            </w:r>
          </w:p>
          <w:p w14:paraId="678E3F4F" w14:textId="77777777" w:rsidR="00F21ECF" w:rsidRPr="00FE3D8A" w:rsidRDefault="00F21ECF" w:rsidP="0055572F">
            <w:pPr>
              <w:numPr>
                <w:ilvl w:val="0"/>
                <w:numId w:val="34"/>
              </w:numPr>
              <w:spacing w:before="100" w:beforeAutospacing="1" w:after="100" w:afterAutospacing="1"/>
              <w:jc w:val="left"/>
              <w:rPr>
                <w:rFonts w:ascii="Arial" w:hAnsi="Arial" w:cs="Arial"/>
              </w:rPr>
            </w:pPr>
            <w:r w:rsidRPr="00FE3D8A">
              <w:rPr>
                <w:rFonts w:ascii="Arial" w:hAnsi="Arial" w:cs="Arial"/>
              </w:rPr>
              <w:t>This legislation regulates environmental protection, including pollution control and waste management. For construction contracts, it’s important to ensure that activities comply with environmental regulations, including the management of construction waste, pollution control, and ensuring that the site adheres to environmental standards.</w:t>
            </w:r>
          </w:p>
          <w:p w14:paraId="571F976F" w14:textId="77777777" w:rsidR="00F21ECF" w:rsidRPr="00FE3D8A" w:rsidRDefault="00F21ECF" w:rsidP="00F21ECF">
            <w:pPr>
              <w:pStyle w:val="Heading3"/>
              <w:rPr>
                <w:rFonts w:cs="Arial"/>
              </w:rPr>
            </w:pPr>
            <w:r w:rsidRPr="00FE3D8A">
              <w:rPr>
                <w:rFonts w:cs="Arial"/>
              </w:rPr>
              <w:t xml:space="preserve">8. </w:t>
            </w:r>
            <w:r w:rsidRPr="00FE3D8A">
              <w:rPr>
                <w:rStyle w:val="Strong"/>
                <w:rFonts w:cs="Arial"/>
                <w:b w:val="0"/>
                <w:bCs w:val="0"/>
              </w:rPr>
              <w:t>Local Government Planning Schemes</w:t>
            </w:r>
          </w:p>
          <w:p w14:paraId="72016014" w14:textId="77777777" w:rsidR="00F21ECF" w:rsidRPr="00FE3D8A" w:rsidRDefault="00F21ECF" w:rsidP="0055572F">
            <w:pPr>
              <w:numPr>
                <w:ilvl w:val="0"/>
                <w:numId w:val="35"/>
              </w:numPr>
              <w:spacing w:before="100" w:beforeAutospacing="1" w:after="100" w:afterAutospacing="1"/>
              <w:jc w:val="left"/>
              <w:rPr>
                <w:rFonts w:ascii="Arial" w:hAnsi="Arial" w:cs="Arial"/>
              </w:rPr>
            </w:pPr>
            <w:r w:rsidRPr="00FE3D8A">
              <w:rPr>
                <w:rFonts w:ascii="Arial" w:hAnsi="Arial" w:cs="Arial"/>
              </w:rPr>
              <w:t>In addition to state legislation, local government planning schemes must be adhered to when preparing contract documentation. These schemes set out land use, zoning, and development controls, and compliance is essential to avoid disputes or delays. Local councils may also impose additional requirements, such as compliance with certain building codes or approvals specific to the location.</w:t>
            </w:r>
          </w:p>
          <w:p w14:paraId="39CFC88A" w14:textId="77777777" w:rsidR="00F21ECF" w:rsidRPr="00FE3D8A" w:rsidRDefault="00F21ECF" w:rsidP="00F21ECF">
            <w:pPr>
              <w:pStyle w:val="Heading3"/>
              <w:rPr>
                <w:rFonts w:cs="Arial"/>
              </w:rPr>
            </w:pPr>
            <w:r w:rsidRPr="00FE3D8A">
              <w:rPr>
                <w:rFonts w:cs="Arial"/>
              </w:rPr>
              <w:t xml:space="preserve">9. </w:t>
            </w:r>
            <w:r w:rsidRPr="00FE3D8A">
              <w:rPr>
                <w:rStyle w:val="Strong"/>
                <w:rFonts w:cs="Arial"/>
                <w:b w:val="0"/>
                <w:bCs w:val="0"/>
              </w:rPr>
              <w:t>Security of Payment Act 2004 (Qld)</w:t>
            </w:r>
          </w:p>
          <w:p w14:paraId="734D37E9" w14:textId="77777777" w:rsidR="00F21ECF" w:rsidRPr="00FE3D8A" w:rsidRDefault="00F21ECF" w:rsidP="0055572F">
            <w:pPr>
              <w:numPr>
                <w:ilvl w:val="0"/>
                <w:numId w:val="36"/>
              </w:numPr>
              <w:spacing w:before="100" w:beforeAutospacing="1" w:after="100" w:afterAutospacing="1"/>
              <w:jc w:val="left"/>
              <w:rPr>
                <w:rFonts w:ascii="Arial" w:hAnsi="Arial" w:cs="Arial"/>
              </w:rPr>
            </w:pPr>
            <w:r w:rsidRPr="00FE3D8A">
              <w:rPr>
                <w:rFonts w:ascii="Arial" w:hAnsi="Arial" w:cs="Arial"/>
              </w:rPr>
              <w:t xml:space="preserve">The </w:t>
            </w:r>
            <w:r w:rsidRPr="0044640A">
              <w:rPr>
                <w:rStyle w:val="Strong"/>
                <w:rFonts w:ascii="Arial" w:hAnsi="Arial" w:cs="Arial"/>
                <w:b w:val="0"/>
                <w:bCs w:val="0"/>
              </w:rPr>
              <w:t>Security of Payment Act</w:t>
            </w:r>
            <w:r w:rsidRPr="00FE3D8A">
              <w:rPr>
                <w:rFonts w:ascii="Arial" w:hAnsi="Arial" w:cs="Arial"/>
              </w:rPr>
              <w:t xml:space="preserve"> is critical in ensuring that subcontractors are paid promptly for the work they perform. The contract must comply with the payment terms laid out under this legislation, which includes timeframes for payment claims and responses, as well as the right to adjudication in the event of a payment dispute.</w:t>
            </w:r>
          </w:p>
          <w:p w14:paraId="7466E76B" w14:textId="77777777" w:rsidR="00F21ECF" w:rsidRPr="00FE3D8A" w:rsidRDefault="00F21ECF" w:rsidP="00F21ECF">
            <w:pPr>
              <w:pStyle w:val="Heading3"/>
              <w:rPr>
                <w:rFonts w:cs="Arial"/>
              </w:rPr>
            </w:pPr>
            <w:r w:rsidRPr="00FE3D8A">
              <w:rPr>
                <w:rFonts w:cs="Arial"/>
              </w:rPr>
              <w:t xml:space="preserve">10. </w:t>
            </w:r>
            <w:r w:rsidRPr="00FE3D8A">
              <w:rPr>
                <w:rStyle w:val="Strong"/>
                <w:rFonts w:cs="Arial"/>
                <w:b w:val="0"/>
                <w:bCs w:val="0"/>
              </w:rPr>
              <w:t>Dispute Resolution and Arbitration Laws</w:t>
            </w:r>
          </w:p>
          <w:p w14:paraId="2AC8E4CA" w14:textId="77777777" w:rsidR="00F21ECF" w:rsidRPr="00FE3D8A" w:rsidRDefault="00F21ECF" w:rsidP="0055572F">
            <w:pPr>
              <w:numPr>
                <w:ilvl w:val="0"/>
                <w:numId w:val="37"/>
              </w:numPr>
              <w:spacing w:before="100" w:beforeAutospacing="1" w:after="100" w:afterAutospacing="1"/>
              <w:jc w:val="left"/>
              <w:rPr>
                <w:rFonts w:ascii="Arial" w:hAnsi="Arial" w:cs="Arial"/>
              </w:rPr>
            </w:pPr>
            <w:r w:rsidRPr="00FE3D8A">
              <w:rPr>
                <w:rFonts w:ascii="Arial" w:hAnsi="Arial" w:cs="Arial"/>
              </w:rPr>
              <w:t>Contract documentation should specify how disputes will be handled, including whether mediation, arbitration, or litigation will be used. It’s important to ensure compliance with any state-specific regulations concerning dispute resolution in construction contracts.</w:t>
            </w:r>
          </w:p>
          <w:p w14:paraId="77FDE907" w14:textId="77777777" w:rsidR="00F21ECF" w:rsidRPr="00FE3D8A" w:rsidRDefault="00F21ECF" w:rsidP="00F21ECF">
            <w:pPr>
              <w:pStyle w:val="Heading3"/>
              <w:rPr>
                <w:rFonts w:cs="Arial"/>
              </w:rPr>
            </w:pPr>
            <w:r w:rsidRPr="00FE3D8A">
              <w:rPr>
                <w:rFonts w:cs="Arial"/>
              </w:rPr>
              <w:lastRenderedPageBreak/>
              <w:t xml:space="preserve">11. </w:t>
            </w:r>
            <w:r w:rsidRPr="00FE3D8A">
              <w:rPr>
                <w:rStyle w:val="Strong"/>
                <w:rFonts w:cs="Arial"/>
                <w:b w:val="0"/>
                <w:bCs w:val="0"/>
              </w:rPr>
              <w:t>Fair Trading and Consumer Protection Legislation</w:t>
            </w:r>
          </w:p>
          <w:p w14:paraId="62E1B4F7" w14:textId="77777777" w:rsidR="00F21ECF" w:rsidRDefault="00F21ECF" w:rsidP="0055572F">
            <w:pPr>
              <w:numPr>
                <w:ilvl w:val="0"/>
                <w:numId w:val="38"/>
              </w:numPr>
              <w:spacing w:before="100" w:beforeAutospacing="1" w:after="100" w:afterAutospacing="1"/>
              <w:jc w:val="left"/>
            </w:pPr>
            <w:r w:rsidRPr="00FE3D8A">
              <w:rPr>
                <w:rFonts w:ascii="Arial" w:hAnsi="Arial" w:cs="Arial"/>
              </w:rPr>
              <w:t xml:space="preserve">The </w:t>
            </w:r>
            <w:r w:rsidRPr="0050600A">
              <w:rPr>
                <w:rStyle w:val="Strong"/>
                <w:rFonts w:ascii="Arial" w:hAnsi="Arial" w:cs="Arial"/>
                <w:b w:val="0"/>
                <w:bCs w:val="0"/>
              </w:rPr>
              <w:t>Australian Consumer Law (ACL)</w:t>
            </w:r>
            <w:r w:rsidRPr="0050600A">
              <w:rPr>
                <w:rFonts w:ascii="Arial" w:hAnsi="Arial" w:cs="Arial"/>
                <w:b/>
                <w:bCs/>
              </w:rPr>
              <w:t xml:space="preserve">, </w:t>
            </w:r>
            <w:r w:rsidRPr="00A429D0">
              <w:rPr>
                <w:rFonts w:ascii="Arial" w:hAnsi="Arial" w:cs="Arial"/>
              </w:rPr>
              <w:t>which is part of the</w:t>
            </w:r>
            <w:r w:rsidRPr="0050600A">
              <w:rPr>
                <w:rFonts w:ascii="Arial" w:hAnsi="Arial" w:cs="Arial"/>
                <w:b/>
                <w:bCs/>
              </w:rPr>
              <w:t xml:space="preserve"> </w:t>
            </w:r>
            <w:r w:rsidRPr="0050600A">
              <w:rPr>
                <w:rStyle w:val="Strong"/>
                <w:rFonts w:ascii="Arial" w:hAnsi="Arial" w:cs="Arial"/>
                <w:b w:val="0"/>
                <w:bCs w:val="0"/>
              </w:rPr>
              <w:t>Competition and Consumer Act 2010 (Cth)</w:t>
            </w:r>
            <w:r w:rsidRPr="0050600A">
              <w:rPr>
                <w:rFonts w:ascii="Arial" w:hAnsi="Arial" w:cs="Arial"/>
                <w:b/>
                <w:bCs/>
              </w:rPr>
              <w:t>,</w:t>
            </w:r>
            <w:r w:rsidRPr="00FE3D8A">
              <w:rPr>
                <w:rFonts w:ascii="Arial" w:hAnsi="Arial" w:cs="Arial"/>
              </w:rPr>
              <w:t xml:space="preserve"> protects consumers, including property owners, from unfair practices. Construction contracts must comply with ACL to ensure that the rights of consumers are upheld, especially regarding warranties, representations, and defects.</w:t>
            </w:r>
          </w:p>
          <w:permEnd w:id="80962476"/>
          <w:p w14:paraId="19221263" w14:textId="3FB0ECA6" w:rsidR="00B115D7" w:rsidRPr="001C4084" w:rsidRDefault="00B115D7" w:rsidP="00677444">
            <w:pPr>
              <w:rPr>
                <w:rFonts w:ascii="Arial" w:hAnsi="Arial" w:cs="Arial"/>
                <w:sz w:val="22"/>
                <w:szCs w:val="22"/>
              </w:rPr>
            </w:pPr>
          </w:p>
        </w:tc>
        <w:permStart w:id="1466919941" w:edGrp="everyone"/>
        <w:tc>
          <w:tcPr>
            <w:tcW w:w="624" w:type="dxa"/>
            <w:tcBorders>
              <w:top w:val="nil"/>
              <w:left w:val="single" w:sz="4" w:space="0" w:color="auto"/>
              <w:bottom w:val="nil"/>
              <w:right w:val="nil"/>
            </w:tcBorders>
          </w:tcPr>
          <w:p w14:paraId="4B281A09" w14:textId="1466E8B0" w:rsidR="00B115D7" w:rsidRPr="00533511" w:rsidRDefault="00ED1D76"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466919941"/>
          </w:p>
        </w:tc>
      </w:tr>
      <w:bookmarkEnd w:id="3"/>
    </w:tbl>
    <w:p w14:paraId="035C055E" w14:textId="722FB672" w:rsidR="001F07C6" w:rsidRDefault="001F07C6" w:rsidP="001F07C6">
      <w:pPr>
        <w:jc w:val="left"/>
        <w:rPr>
          <w:rFonts w:ascii="Arial" w:hAnsi="Arial"/>
          <w:bCs/>
          <w:sz w:val="22"/>
          <w:szCs w:val="22"/>
        </w:rPr>
      </w:pPr>
    </w:p>
    <w:p w14:paraId="2B77150C" w14:textId="77777777" w:rsidR="001F07C6" w:rsidRPr="000E310E" w:rsidRDefault="001F07C6" w:rsidP="001F07C6">
      <w:pPr>
        <w:jc w:val="left"/>
        <w:rPr>
          <w:rFonts w:ascii="Arial" w:hAnsi="Arial"/>
          <w:bCs/>
          <w:sz w:val="22"/>
          <w:szCs w:val="22"/>
        </w:rPr>
      </w:pPr>
    </w:p>
    <w:p w14:paraId="7C469214" w14:textId="01FC7AB3" w:rsidR="001F07C6" w:rsidRPr="00830749" w:rsidRDefault="00CC48BA" w:rsidP="001F07C6">
      <w:pPr>
        <w:pStyle w:val="20TAQuestionNumber"/>
        <w:ind w:left="709" w:hanging="709"/>
      </w:pPr>
      <w:bookmarkStart w:id="4" w:name="_Ref131680854"/>
      <w:r>
        <w:t>What is the National Construction code (NCC)?</w:t>
      </w:r>
      <w:bookmarkEnd w:id="4"/>
    </w:p>
    <w:p w14:paraId="3A5F0C8A"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3F828F89" w14:textId="77777777" w:rsidTr="00116A0E">
        <w:trPr>
          <w:trHeight w:val="3288"/>
        </w:trPr>
        <w:tc>
          <w:tcPr>
            <w:tcW w:w="1027" w:type="dxa"/>
            <w:tcBorders>
              <w:top w:val="nil"/>
              <w:left w:val="nil"/>
              <w:bottom w:val="nil"/>
              <w:right w:val="single" w:sz="4" w:space="0" w:color="auto"/>
            </w:tcBorders>
          </w:tcPr>
          <w:p w14:paraId="6B70ECF6"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3F899C" w14:textId="1EA0A5B9" w:rsidR="001F07C6" w:rsidRPr="001C4084" w:rsidRDefault="00C277B4" w:rsidP="00B05D65">
            <w:pPr>
              <w:rPr>
                <w:rFonts w:ascii="Arial" w:hAnsi="Arial" w:cs="Arial"/>
                <w:sz w:val="22"/>
                <w:szCs w:val="22"/>
              </w:rPr>
            </w:pPr>
            <w:permStart w:id="950604788" w:edGrp="everyone"/>
            <w:r w:rsidRPr="00C277B4">
              <w:rPr>
                <w:rFonts w:ascii="Arial" w:hAnsi="Arial" w:cs="Arial"/>
                <w:sz w:val="22"/>
                <w:szCs w:val="22"/>
              </w:rPr>
              <w:t>The National Construction Code (NCC) is a set of performance-based building standards and regulations that apply to the design, construction, and performance of buildings across Australia. It aims to ensure the safety, health, amenity, and sustainability of buildings, with a focus on providing minimum standards that address critical issues such as structural integrity, fire safety, energy efficiency, accessibility, and environmental impact.</w:t>
            </w:r>
            <w:permEnd w:id="950604788"/>
          </w:p>
        </w:tc>
        <w:permStart w:id="1530406973" w:edGrp="everyone"/>
        <w:tc>
          <w:tcPr>
            <w:tcW w:w="624" w:type="dxa"/>
            <w:tcBorders>
              <w:top w:val="nil"/>
              <w:left w:val="single" w:sz="4" w:space="0" w:color="auto"/>
              <w:bottom w:val="nil"/>
              <w:right w:val="nil"/>
            </w:tcBorders>
          </w:tcPr>
          <w:p w14:paraId="2E8F0369" w14:textId="77777777" w:rsidR="001F07C6" w:rsidRPr="00533511" w:rsidRDefault="00ED1D76" w:rsidP="00B05D65">
            <w:pPr>
              <w:rPr>
                <w:rFonts w:ascii="Arial" w:hAnsi="Arial" w:cs="Arial"/>
                <w:sz w:val="44"/>
                <w:szCs w:val="44"/>
              </w:rPr>
            </w:pPr>
            <w:sdt>
              <w:sdtPr>
                <w:rPr>
                  <w:rFonts w:ascii="Arial" w:hAnsi="Arial" w:cs="Arial"/>
                  <w:sz w:val="44"/>
                  <w:szCs w:val="44"/>
                </w:rPr>
                <w:id w:val="-538284163"/>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530406973"/>
          </w:p>
        </w:tc>
      </w:tr>
    </w:tbl>
    <w:p w14:paraId="7FC1E95D" w14:textId="77777777" w:rsidR="001F07C6" w:rsidRDefault="001F07C6" w:rsidP="00B115D7">
      <w:pPr>
        <w:rPr>
          <w:rFonts w:ascii="Arial" w:hAnsi="Arial" w:cs="Arial"/>
          <w:sz w:val="22"/>
          <w:szCs w:val="22"/>
        </w:rPr>
      </w:pPr>
    </w:p>
    <w:p w14:paraId="607F5A43" w14:textId="77777777" w:rsidR="004006F7" w:rsidRPr="000E310E" w:rsidRDefault="004006F7" w:rsidP="004006F7">
      <w:pPr>
        <w:jc w:val="left"/>
        <w:rPr>
          <w:rFonts w:ascii="Arial" w:hAnsi="Arial"/>
          <w:bCs/>
          <w:sz w:val="22"/>
          <w:szCs w:val="22"/>
        </w:rPr>
      </w:pPr>
    </w:p>
    <w:p w14:paraId="10B6AE3C" w14:textId="77777777" w:rsidR="004006F7" w:rsidRPr="00830749" w:rsidRDefault="004006F7" w:rsidP="004006F7">
      <w:pPr>
        <w:pStyle w:val="20TAQuestionNumber"/>
        <w:ind w:left="709" w:hanging="709"/>
      </w:pPr>
      <w:bookmarkStart w:id="5" w:name="_Ref131684332"/>
      <w:r>
        <w:t>Describe the approval or permits needed before construction can start on most types of residential building work in your state or territory.</w:t>
      </w:r>
      <w:bookmarkEnd w:id="5"/>
    </w:p>
    <w:p w14:paraId="4B46EADE" w14:textId="77777777" w:rsidR="004006F7" w:rsidRPr="00830749" w:rsidRDefault="004006F7" w:rsidP="004006F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006F7" w:rsidRPr="00830749" w14:paraId="762F8A6D" w14:textId="77777777" w:rsidTr="00116A0E">
        <w:trPr>
          <w:trHeight w:val="2835"/>
        </w:trPr>
        <w:tc>
          <w:tcPr>
            <w:tcW w:w="1027" w:type="dxa"/>
            <w:tcBorders>
              <w:top w:val="nil"/>
              <w:left w:val="nil"/>
              <w:bottom w:val="nil"/>
              <w:right w:val="single" w:sz="4" w:space="0" w:color="auto"/>
            </w:tcBorders>
          </w:tcPr>
          <w:p w14:paraId="7AAD33E4" w14:textId="77777777" w:rsidR="004006F7" w:rsidRPr="001C4084" w:rsidRDefault="004006F7"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FB82F3" w14:textId="77777777" w:rsidR="008159EE" w:rsidRPr="0055572F" w:rsidRDefault="008159EE" w:rsidP="008159EE">
            <w:pPr>
              <w:pStyle w:val="Heading3"/>
              <w:rPr>
                <w:rFonts w:cs="Arial"/>
                <w:sz w:val="27"/>
                <w:lang w:eastAsia="en-AU"/>
              </w:rPr>
            </w:pPr>
            <w:permStart w:id="225905247" w:edGrp="everyone"/>
            <w:r w:rsidRPr="0055572F">
              <w:rPr>
                <w:rStyle w:val="Strong"/>
                <w:rFonts w:cs="Arial"/>
                <w:b w:val="0"/>
                <w:bCs w:val="0"/>
              </w:rPr>
              <w:t>Development Approval (DA)</w:t>
            </w:r>
          </w:p>
          <w:p w14:paraId="6FDB9AD0" w14:textId="77777777" w:rsidR="008159EE" w:rsidRPr="0055572F" w:rsidRDefault="008159EE" w:rsidP="0055572F">
            <w:pPr>
              <w:numPr>
                <w:ilvl w:val="0"/>
                <w:numId w:val="39"/>
              </w:numPr>
              <w:spacing w:before="100" w:beforeAutospacing="1" w:after="100" w:afterAutospacing="1"/>
              <w:jc w:val="left"/>
              <w:rPr>
                <w:rFonts w:ascii="Arial" w:hAnsi="Arial" w:cs="Arial"/>
              </w:rPr>
            </w:pPr>
            <w:r w:rsidRPr="0055572F">
              <w:rPr>
                <w:rStyle w:val="Strong"/>
                <w:rFonts w:ascii="Arial" w:hAnsi="Arial" w:cs="Arial"/>
              </w:rPr>
              <w:t>What it is</w:t>
            </w:r>
            <w:r w:rsidRPr="0055572F">
              <w:rPr>
                <w:rFonts w:ascii="Arial" w:hAnsi="Arial" w:cs="Arial"/>
              </w:rPr>
              <w:t>: A Development Approval is required for certain types of residential building work, such as new homes, extensions, or major renovations. This approval ensures that the proposed development complies with local council zoning regulations and planning schemes.</w:t>
            </w:r>
          </w:p>
          <w:p w14:paraId="56CF0530" w14:textId="77777777" w:rsidR="008159EE" w:rsidRPr="0055572F" w:rsidRDefault="008159EE" w:rsidP="0055572F">
            <w:pPr>
              <w:numPr>
                <w:ilvl w:val="0"/>
                <w:numId w:val="39"/>
              </w:numPr>
              <w:spacing w:before="100" w:beforeAutospacing="1" w:after="100" w:afterAutospacing="1"/>
              <w:jc w:val="left"/>
              <w:rPr>
                <w:rFonts w:ascii="Arial" w:hAnsi="Arial" w:cs="Arial"/>
              </w:rPr>
            </w:pPr>
            <w:r w:rsidRPr="0055572F">
              <w:rPr>
                <w:rStyle w:val="Strong"/>
                <w:rFonts w:ascii="Arial" w:hAnsi="Arial" w:cs="Arial"/>
              </w:rPr>
              <w:t>Process</w:t>
            </w:r>
            <w:r w:rsidRPr="0055572F">
              <w:rPr>
                <w:rFonts w:ascii="Arial" w:hAnsi="Arial" w:cs="Arial"/>
              </w:rPr>
              <w:t>:</w:t>
            </w:r>
          </w:p>
          <w:p w14:paraId="5F06E45E" w14:textId="77777777" w:rsidR="008159EE" w:rsidRPr="0055572F" w:rsidRDefault="008159EE" w:rsidP="0055572F">
            <w:pPr>
              <w:numPr>
                <w:ilvl w:val="1"/>
                <w:numId w:val="39"/>
              </w:numPr>
              <w:spacing w:before="100" w:beforeAutospacing="1" w:after="100" w:afterAutospacing="1"/>
              <w:jc w:val="left"/>
              <w:rPr>
                <w:rFonts w:ascii="Arial" w:hAnsi="Arial" w:cs="Arial"/>
              </w:rPr>
            </w:pPr>
            <w:r w:rsidRPr="0055572F">
              <w:rPr>
                <w:rFonts w:ascii="Arial" w:hAnsi="Arial" w:cs="Arial"/>
              </w:rPr>
              <w:t xml:space="preserve">Submit a </w:t>
            </w:r>
            <w:r w:rsidRPr="00E27264">
              <w:rPr>
                <w:rStyle w:val="Strong"/>
                <w:rFonts w:ascii="Arial" w:hAnsi="Arial" w:cs="Arial"/>
                <w:b w:val="0"/>
                <w:bCs w:val="0"/>
              </w:rPr>
              <w:t>development application</w:t>
            </w:r>
            <w:r w:rsidRPr="0055572F">
              <w:rPr>
                <w:rFonts w:ascii="Arial" w:hAnsi="Arial" w:cs="Arial"/>
              </w:rPr>
              <w:t xml:space="preserve"> to the local council, including detailed plans for the proposed building work.</w:t>
            </w:r>
          </w:p>
          <w:p w14:paraId="2673D380" w14:textId="77777777" w:rsidR="008159EE" w:rsidRPr="0055572F" w:rsidRDefault="008159EE" w:rsidP="0055572F">
            <w:pPr>
              <w:numPr>
                <w:ilvl w:val="1"/>
                <w:numId w:val="39"/>
              </w:numPr>
              <w:spacing w:before="100" w:beforeAutospacing="1" w:after="100" w:afterAutospacing="1"/>
              <w:jc w:val="left"/>
              <w:rPr>
                <w:rFonts w:ascii="Arial" w:hAnsi="Arial" w:cs="Arial"/>
              </w:rPr>
            </w:pPr>
            <w:r w:rsidRPr="0055572F">
              <w:rPr>
                <w:rFonts w:ascii="Arial" w:hAnsi="Arial" w:cs="Arial"/>
              </w:rPr>
              <w:t>The application will be assessed based on factors such as land use, building setbacks, height restrictions, environmental impact, and traffic.</w:t>
            </w:r>
          </w:p>
          <w:p w14:paraId="448597D0" w14:textId="77777777" w:rsidR="008159EE" w:rsidRPr="0055572F" w:rsidRDefault="008159EE" w:rsidP="0055572F">
            <w:pPr>
              <w:numPr>
                <w:ilvl w:val="1"/>
                <w:numId w:val="39"/>
              </w:numPr>
              <w:spacing w:before="100" w:beforeAutospacing="1" w:after="100" w:afterAutospacing="1"/>
              <w:jc w:val="left"/>
              <w:rPr>
                <w:rFonts w:ascii="Arial" w:hAnsi="Arial" w:cs="Arial"/>
              </w:rPr>
            </w:pPr>
            <w:r w:rsidRPr="0055572F">
              <w:rPr>
                <w:rFonts w:ascii="Arial" w:hAnsi="Arial" w:cs="Arial"/>
              </w:rPr>
              <w:lastRenderedPageBreak/>
              <w:t>Public consultation may be required in some cases, depending on the type and scale of the development.</w:t>
            </w:r>
          </w:p>
          <w:p w14:paraId="541DD6E2" w14:textId="77777777" w:rsidR="008159EE" w:rsidRPr="0055572F" w:rsidRDefault="008159EE" w:rsidP="0055572F">
            <w:pPr>
              <w:numPr>
                <w:ilvl w:val="0"/>
                <w:numId w:val="39"/>
              </w:numPr>
              <w:spacing w:before="100" w:beforeAutospacing="1" w:after="100" w:afterAutospacing="1"/>
              <w:jc w:val="left"/>
              <w:rPr>
                <w:rFonts w:ascii="Arial" w:hAnsi="Arial" w:cs="Arial"/>
              </w:rPr>
            </w:pPr>
            <w:r w:rsidRPr="0055572F">
              <w:rPr>
                <w:rStyle w:val="Strong"/>
                <w:rFonts w:ascii="Arial" w:hAnsi="Arial" w:cs="Arial"/>
              </w:rPr>
              <w:t>Approval Required</w:t>
            </w:r>
            <w:r w:rsidRPr="0055572F">
              <w:rPr>
                <w:rFonts w:ascii="Arial" w:hAnsi="Arial" w:cs="Arial"/>
              </w:rPr>
              <w:t>: The local council or a private certifier will issue a Development Permit once the application is approved.</w:t>
            </w:r>
          </w:p>
          <w:p w14:paraId="17C99184" w14:textId="77777777" w:rsidR="008159EE" w:rsidRPr="0055572F" w:rsidRDefault="008159EE" w:rsidP="008159EE">
            <w:pPr>
              <w:pStyle w:val="Heading3"/>
              <w:rPr>
                <w:rFonts w:cs="Arial"/>
              </w:rPr>
            </w:pPr>
            <w:r w:rsidRPr="0055572F">
              <w:rPr>
                <w:rFonts w:cs="Arial"/>
              </w:rPr>
              <w:t xml:space="preserve">2. </w:t>
            </w:r>
            <w:r w:rsidRPr="0055572F">
              <w:rPr>
                <w:rStyle w:val="Strong"/>
                <w:rFonts w:cs="Arial"/>
                <w:b w:val="0"/>
                <w:bCs w:val="0"/>
              </w:rPr>
              <w:t>Building Approval (BA)</w:t>
            </w:r>
          </w:p>
          <w:p w14:paraId="2AE040A2" w14:textId="77777777" w:rsidR="008159EE" w:rsidRPr="0055572F" w:rsidRDefault="008159EE" w:rsidP="0055572F">
            <w:pPr>
              <w:numPr>
                <w:ilvl w:val="0"/>
                <w:numId w:val="40"/>
              </w:numPr>
              <w:spacing w:before="100" w:beforeAutospacing="1" w:after="100" w:afterAutospacing="1"/>
              <w:jc w:val="left"/>
              <w:rPr>
                <w:rFonts w:ascii="Arial" w:hAnsi="Arial" w:cs="Arial"/>
              </w:rPr>
            </w:pPr>
            <w:r w:rsidRPr="0055572F">
              <w:rPr>
                <w:rStyle w:val="Strong"/>
                <w:rFonts w:ascii="Arial" w:hAnsi="Arial" w:cs="Arial"/>
              </w:rPr>
              <w:t>What it is</w:t>
            </w:r>
            <w:r w:rsidRPr="0055572F">
              <w:rPr>
                <w:rFonts w:ascii="Arial" w:hAnsi="Arial" w:cs="Arial"/>
              </w:rPr>
              <w:t>: Building Approval is necessary to ensure that the construction work compli</w:t>
            </w:r>
            <w:r w:rsidRPr="00E27264">
              <w:rPr>
                <w:rFonts w:ascii="Arial" w:hAnsi="Arial" w:cs="Arial"/>
              </w:rPr>
              <w:t xml:space="preserve">es with the </w:t>
            </w:r>
            <w:r w:rsidRPr="00E27264">
              <w:rPr>
                <w:rStyle w:val="Strong"/>
                <w:rFonts w:ascii="Arial" w:hAnsi="Arial" w:cs="Arial"/>
                <w:b w:val="0"/>
                <w:bCs w:val="0"/>
              </w:rPr>
              <w:t>National Construction Code (NCC)</w:t>
            </w:r>
            <w:r w:rsidRPr="00E27264">
              <w:rPr>
                <w:rFonts w:ascii="Arial" w:hAnsi="Arial" w:cs="Arial"/>
                <w:b/>
                <w:bCs/>
              </w:rPr>
              <w:t xml:space="preserve"> and</w:t>
            </w:r>
            <w:r w:rsidRPr="00E27264">
              <w:rPr>
                <w:rFonts w:ascii="Arial" w:hAnsi="Arial" w:cs="Arial"/>
              </w:rPr>
              <w:t xml:space="preserve"> state-based regulations, such as the</w:t>
            </w:r>
            <w:r w:rsidRPr="00E27264">
              <w:rPr>
                <w:rFonts w:ascii="Arial" w:hAnsi="Arial" w:cs="Arial"/>
                <w:b/>
                <w:bCs/>
              </w:rPr>
              <w:t xml:space="preserve"> </w:t>
            </w:r>
            <w:r w:rsidRPr="00E27264">
              <w:rPr>
                <w:rStyle w:val="Strong"/>
                <w:rFonts w:ascii="Arial" w:hAnsi="Arial" w:cs="Arial"/>
                <w:b w:val="0"/>
                <w:bCs w:val="0"/>
              </w:rPr>
              <w:t>Building Act 1975</w:t>
            </w:r>
            <w:r w:rsidRPr="0055572F">
              <w:rPr>
                <w:rFonts w:ascii="Arial" w:hAnsi="Arial" w:cs="Arial"/>
              </w:rPr>
              <w:t>.</w:t>
            </w:r>
          </w:p>
          <w:p w14:paraId="781C4BDC" w14:textId="77777777" w:rsidR="008159EE" w:rsidRPr="0055572F" w:rsidRDefault="008159EE" w:rsidP="0055572F">
            <w:pPr>
              <w:numPr>
                <w:ilvl w:val="0"/>
                <w:numId w:val="40"/>
              </w:numPr>
              <w:spacing w:before="100" w:beforeAutospacing="1" w:after="100" w:afterAutospacing="1"/>
              <w:jc w:val="left"/>
              <w:rPr>
                <w:rFonts w:ascii="Arial" w:hAnsi="Arial" w:cs="Arial"/>
              </w:rPr>
            </w:pPr>
            <w:r w:rsidRPr="0055572F">
              <w:rPr>
                <w:rStyle w:val="Strong"/>
                <w:rFonts w:ascii="Arial" w:hAnsi="Arial" w:cs="Arial"/>
              </w:rPr>
              <w:t>Process</w:t>
            </w:r>
            <w:r w:rsidRPr="0055572F">
              <w:rPr>
                <w:rFonts w:ascii="Arial" w:hAnsi="Arial" w:cs="Arial"/>
              </w:rPr>
              <w:t>:</w:t>
            </w:r>
          </w:p>
          <w:p w14:paraId="70971BEC" w14:textId="77777777" w:rsidR="008159EE" w:rsidRPr="00E27264" w:rsidRDefault="008159EE" w:rsidP="0055572F">
            <w:pPr>
              <w:numPr>
                <w:ilvl w:val="1"/>
                <w:numId w:val="40"/>
              </w:numPr>
              <w:spacing w:before="100" w:beforeAutospacing="1" w:after="100" w:afterAutospacing="1"/>
              <w:jc w:val="left"/>
              <w:rPr>
                <w:rFonts w:ascii="Arial" w:hAnsi="Arial" w:cs="Arial"/>
              </w:rPr>
            </w:pPr>
            <w:r w:rsidRPr="00E27264">
              <w:rPr>
                <w:rFonts w:ascii="Arial" w:hAnsi="Arial" w:cs="Arial"/>
              </w:rPr>
              <w:t xml:space="preserve">A </w:t>
            </w:r>
            <w:r w:rsidRPr="00E27264">
              <w:rPr>
                <w:rStyle w:val="Strong"/>
                <w:rFonts w:ascii="Arial" w:hAnsi="Arial" w:cs="Arial"/>
                <w:b w:val="0"/>
                <w:bCs w:val="0"/>
              </w:rPr>
              <w:t>building certifier</w:t>
            </w:r>
            <w:r w:rsidRPr="00E27264">
              <w:rPr>
                <w:rFonts w:ascii="Arial" w:hAnsi="Arial" w:cs="Arial"/>
              </w:rPr>
              <w:t>, who is either private or local government-appointed, must assess the plans and inspect the construction work to ensure compliance with building regulations.</w:t>
            </w:r>
          </w:p>
          <w:p w14:paraId="7017273D" w14:textId="77777777" w:rsidR="008159EE" w:rsidRPr="00E27264" w:rsidRDefault="008159EE" w:rsidP="0055572F">
            <w:pPr>
              <w:numPr>
                <w:ilvl w:val="1"/>
                <w:numId w:val="40"/>
              </w:numPr>
              <w:spacing w:before="100" w:beforeAutospacing="1" w:after="100" w:afterAutospacing="1"/>
              <w:jc w:val="left"/>
              <w:rPr>
                <w:rFonts w:ascii="Arial" w:hAnsi="Arial" w:cs="Arial"/>
              </w:rPr>
            </w:pPr>
            <w:r w:rsidRPr="00E27264">
              <w:rPr>
                <w:rFonts w:ascii="Arial" w:hAnsi="Arial" w:cs="Arial"/>
              </w:rPr>
              <w:t>The building approval process involves ensuring structural integrity, fire safety, accessibility, and energy efficiency.</w:t>
            </w:r>
          </w:p>
          <w:p w14:paraId="43494EC3" w14:textId="77777777" w:rsidR="008159EE" w:rsidRPr="00E27264" w:rsidRDefault="008159EE" w:rsidP="0055572F">
            <w:pPr>
              <w:numPr>
                <w:ilvl w:val="1"/>
                <w:numId w:val="40"/>
              </w:numPr>
              <w:spacing w:before="100" w:beforeAutospacing="1" w:after="100" w:afterAutospacing="1"/>
              <w:jc w:val="left"/>
              <w:rPr>
                <w:rFonts w:ascii="Arial" w:hAnsi="Arial" w:cs="Arial"/>
              </w:rPr>
            </w:pPr>
            <w:r w:rsidRPr="00E27264">
              <w:rPr>
                <w:rFonts w:ascii="Arial" w:hAnsi="Arial" w:cs="Arial"/>
              </w:rPr>
              <w:t xml:space="preserve">The certifier will issue a </w:t>
            </w:r>
            <w:r w:rsidRPr="00E27264">
              <w:rPr>
                <w:rStyle w:val="Strong"/>
                <w:rFonts w:ascii="Arial" w:hAnsi="Arial" w:cs="Arial"/>
                <w:b w:val="0"/>
                <w:bCs w:val="0"/>
              </w:rPr>
              <w:t>Building Approval</w:t>
            </w:r>
            <w:r w:rsidRPr="00E27264">
              <w:rPr>
                <w:rFonts w:ascii="Arial" w:hAnsi="Arial" w:cs="Arial"/>
              </w:rPr>
              <w:t xml:space="preserve"> once satisfied that the plans meet the relevant code and safety standards.</w:t>
            </w:r>
          </w:p>
          <w:p w14:paraId="6E5F7590" w14:textId="77777777" w:rsidR="008159EE" w:rsidRPr="0055572F" w:rsidRDefault="008159EE" w:rsidP="0055572F">
            <w:pPr>
              <w:numPr>
                <w:ilvl w:val="0"/>
                <w:numId w:val="40"/>
              </w:numPr>
              <w:spacing w:before="100" w:beforeAutospacing="1" w:after="100" w:afterAutospacing="1"/>
              <w:jc w:val="left"/>
              <w:rPr>
                <w:rFonts w:ascii="Arial" w:hAnsi="Arial" w:cs="Arial"/>
              </w:rPr>
            </w:pPr>
            <w:r w:rsidRPr="00E27264">
              <w:rPr>
                <w:rStyle w:val="Strong"/>
                <w:rFonts w:ascii="Arial" w:hAnsi="Arial" w:cs="Arial"/>
                <w:b w:val="0"/>
                <w:bCs w:val="0"/>
              </w:rPr>
              <w:t>Approval Required</w:t>
            </w:r>
            <w:r w:rsidRPr="0055572F">
              <w:rPr>
                <w:rFonts w:ascii="Arial" w:hAnsi="Arial" w:cs="Arial"/>
              </w:rPr>
              <w:t>: A Building Approval is necessary before construction can begin.</w:t>
            </w:r>
          </w:p>
          <w:p w14:paraId="5F2E16A3" w14:textId="77777777" w:rsidR="008159EE" w:rsidRPr="0055572F" w:rsidRDefault="008159EE" w:rsidP="008159EE">
            <w:pPr>
              <w:pStyle w:val="Heading3"/>
              <w:rPr>
                <w:rFonts w:cs="Arial"/>
              </w:rPr>
            </w:pPr>
            <w:r w:rsidRPr="0055572F">
              <w:rPr>
                <w:rFonts w:cs="Arial"/>
              </w:rPr>
              <w:t xml:space="preserve">3. </w:t>
            </w:r>
            <w:r w:rsidRPr="0055572F">
              <w:rPr>
                <w:rStyle w:val="Strong"/>
                <w:rFonts w:cs="Arial"/>
                <w:b w:val="0"/>
                <w:bCs w:val="0"/>
              </w:rPr>
              <w:t>Plumbing and Drainage Approval</w:t>
            </w:r>
          </w:p>
          <w:p w14:paraId="062758D7" w14:textId="77777777" w:rsidR="008159EE" w:rsidRPr="0055572F" w:rsidRDefault="008159EE" w:rsidP="0055572F">
            <w:pPr>
              <w:numPr>
                <w:ilvl w:val="0"/>
                <w:numId w:val="41"/>
              </w:numPr>
              <w:spacing w:before="100" w:beforeAutospacing="1" w:after="100" w:afterAutospacing="1"/>
              <w:jc w:val="left"/>
              <w:rPr>
                <w:rFonts w:ascii="Arial" w:hAnsi="Arial" w:cs="Arial"/>
              </w:rPr>
            </w:pPr>
            <w:r w:rsidRPr="0055572F">
              <w:rPr>
                <w:rStyle w:val="Strong"/>
                <w:rFonts w:ascii="Arial" w:hAnsi="Arial" w:cs="Arial"/>
              </w:rPr>
              <w:t>What it is</w:t>
            </w:r>
            <w:r w:rsidRPr="0055572F">
              <w:rPr>
                <w:rFonts w:ascii="Arial" w:hAnsi="Arial" w:cs="Arial"/>
              </w:rPr>
              <w:t>: Any plumbing or drainage work, such as water supply, sewage, and stormwater drainage, requires separate approval.</w:t>
            </w:r>
          </w:p>
          <w:p w14:paraId="2E87D99E" w14:textId="77777777" w:rsidR="008159EE" w:rsidRPr="0055572F" w:rsidRDefault="008159EE" w:rsidP="0055572F">
            <w:pPr>
              <w:numPr>
                <w:ilvl w:val="0"/>
                <w:numId w:val="41"/>
              </w:numPr>
              <w:spacing w:before="100" w:beforeAutospacing="1" w:after="100" w:afterAutospacing="1"/>
              <w:jc w:val="left"/>
              <w:rPr>
                <w:rFonts w:ascii="Arial" w:hAnsi="Arial" w:cs="Arial"/>
              </w:rPr>
            </w:pPr>
            <w:r w:rsidRPr="0055572F">
              <w:rPr>
                <w:rStyle w:val="Strong"/>
                <w:rFonts w:ascii="Arial" w:hAnsi="Arial" w:cs="Arial"/>
              </w:rPr>
              <w:t>Process</w:t>
            </w:r>
            <w:r w:rsidRPr="0055572F">
              <w:rPr>
                <w:rFonts w:ascii="Arial" w:hAnsi="Arial" w:cs="Arial"/>
              </w:rPr>
              <w:t>:</w:t>
            </w:r>
          </w:p>
          <w:p w14:paraId="2CB44E01" w14:textId="77777777" w:rsidR="008159EE" w:rsidRPr="00E27264" w:rsidRDefault="008159EE" w:rsidP="0055572F">
            <w:pPr>
              <w:numPr>
                <w:ilvl w:val="1"/>
                <w:numId w:val="41"/>
              </w:numPr>
              <w:spacing w:before="100" w:beforeAutospacing="1" w:after="100" w:afterAutospacing="1"/>
              <w:jc w:val="left"/>
              <w:rPr>
                <w:rFonts w:ascii="Arial" w:hAnsi="Arial" w:cs="Arial"/>
              </w:rPr>
            </w:pPr>
            <w:r w:rsidRPr="0055572F">
              <w:rPr>
                <w:rFonts w:ascii="Arial" w:hAnsi="Arial" w:cs="Arial"/>
              </w:rPr>
              <w:t xml:space="preserve">A </w:t>
            </w:r>
            <w:r w:rsidRPr="00E27264">
              <w:rPr>
                <w:rStyle w:val="Strong"/>
                <w:rFonts w:ascii="Arial" w:hAnsi="Arial" w:cs="Arial"/>
                <w:b w:val="0"/>
                <w:bCs w:val="0"/>
              </w:rPr>
              <w:t>licensed plumber</w:t>
            </w:r>
            <w:r w:rsidRPr="00E27264">
              <w:rPr>
                <w:rFonts w:ascii="Arial" w:hAnsi="Arial" w:cs="Arial"/>
              </w:rPr>
              <w:t xml:space="preserve"> or drainage contractor must submit a </w:t>
            </w:r>
            <w:r w:rsidRPr="00E27264">
              <w:rPr>
                <w:rStyle w:val="Strong"/>
                <w:rFonts w:ascii="Arial" w:hAnsi="Arial" w:cs="Arial"/>
                <w:b w:val="0"/>
                <w:bCs w:val="0"/>
              </w:rPr>
              <w:t>Plumbing and Drainage Application</w:t>
            </w:r>
            <w:r w:rsidRPr="00E27264">
              <w:rPr>
                <w:rFonts w:ascii="Arial" w:hAnsi="Arial" w:cs="Arial"/>
              </w:rPr>
              <w:t xml:space="preserve"> to the local council or a private certifier.</w:t>
            </w:r>
          </w:p>
          <w:p w14:paraId="1C213A68" w14:textId="77777777" w:rsidR="008159EE" w:rsidRPr="00E27264" w:rsidRDefault="008159EE" w:rsidP="0055572F">
            <w:pPr>
              <w:numPr>
                <w:ilvl w:val="1"/>
                <w:numId w:val="41"/>
              </w:numPr>
              <w:spacing w:before="100" w:beforeAutospacing="1" w:after="100" w:afterAutospacing="1"/>
              <w:jc w:val="left"/>
              <w:rPr>
                <w:rFonts w:ascii="Arial" w:hAnsi="Arial" w:cs="Arial"/>
              </w:rPr>
            </w:pPr>
            <w:r w:rsidRPr="00E27264">
              <w:rPr>
                <w:rFonts w:ascii="Arial" w:hAnsi="Arial" w:cs="Arial"/>
              </w:rPr>
              <w:t xml:space="preserve">The application will be assessed for compliance with the </w:t>
            </w:r>
            <w:r w:rsidRPr="00E27264">
              <w:rPr>
                <w:rStyle w:val="Strong"/>
                <w:rFonts w:ascii="Arial" w:hAnsi="Arial" w:cs="Arial"/>
                <w:b w:val="0"/>
                <w:bCs w:val="0"/>
              </w:rPr>
              <w:t>Plumbing Code of Australia</w:t>
            </w:r>
            <w:r w:rsidRPr="00E27264">
              <w:rPr>
                <w:rFonts w:ascii="Arial" w:hAnsi="Arial" w:cs="Arial"/>
              </w:rPr>
              <w:t xml:space="preserve"> (Part of the National Construction Code) and other relevant regulations.</w:t>
            </w:r>
          </w:p>
          <w:p w14:paraId="41CA6A8B" w14:textId="77777777" w:rsidR="008159EE" w:rsidRPr="0055572F" w:rsidRDefault="008159EE" w:rsidP="0055572F">
            <w:pPr>
              <w:numPr>
                <w:ilvl w:val="0"/>
                <w:numId w:val="41"/>
              </w:numPr>
              <w:spacing w:before="100" w:beforeAutospacing="1" w:after="100" w:afterAutospacing="1"/>
              <w:jc w:val="left"/>
              <w:rPr>
                <w:rFonts w:ascii="Arial" w:hAnsi="Arial" w:cs="Arial"/>
              </w:rPr>
            </w:pPr>
            <w:r w:rsidRPr="00E27264">
              <w:rPr>
                <w:rStyle w:val="Strong"/>
                <w:rFonts w:ascii="Arial" w:hAnsi="Arial" w:cs="Arial"/>
                <w:b w:val="0"/>
                <w:bCs w:val="0"/>
              </w:rPr>
              <w:t>Approval Required</w:t>
            </w:r>
            <w:r w:rsidRPr="00E27264">
              <w:rPr>
                <w:rFonts w:ascii="Arial" w:hAnsi="Arial" w:cs="Arial"/>
              </w:rPr>
              <w:t xml:space="preserve">: A </w:t>
            </w:r>
            <w:r w:rsidRPr="00E27264">
              <w:rPr>
                <w:rStyle w:val="Strong"/>
                <w:rFonts w:ascii="Arial" w:hAnsi="Arial" w:cs="Arial"/>
                <w:b w:val="0"/>
                <w:bCs w:val="0"/>
              </w:rPr>
              <w:t>Plumbing Compliance Certificate</w:t>
            </w:r>
            <w:r w:rsidRPr="00E27264">
              <w:rPr>
                <w:rFonts w:ascii="Arial" w:hAnsi="Arial" w:cs="Arial"/>
              </w:rPr>
              <w:t xml:space="preserve"> is issued after approval, which must be obtained before</w:t>
            </w:r>
            <w:r w:rsidRPr="0055572F">
              <w:rPr>
                <w:rFonts w:ascii="Arial" w:hAnsi="Arial" w:cs="Arial"/>
              </w:rPr>
              <w:t xml:space="preserve"> plumbing work begins.</w:t>
            </w:r>
          </w:p>
          <w:p w14:paraId="0D662A45" w14:textId="77777777" w:rsidR="008159EE" w:rsidRPr="0055572F" w:rsidRDefault="008159EE" w:rsidP="008159EE">
            <w:pPr>
              <w:pStyle w:val="Heading3"/>
              <w:rPr>
                <w:rFonts w:cs="Arial"/>
              </w:rPr>
            </w:pPr>
            <w:r w:rsidRPr="0055572F">
              <w:rPr>
                <w:rFonts w:cs="Arial"/>
              </w:rPr>
              <w:t xml:space="preserve">4. </w:t>
            </w:r>
            <w:r w:rsidRPr="0055572F">
              <w:rPr>
                <w:rStyle w:val="Strong"/>
                <w:rFonts w:cs="Arial"/>
                <w:b w:val="0"/>
                <w:bCs w:val="0"/>
              </w:rPr>
              <w:t>Stormwater Management Approval</w:t>
            </w:r>
          </w:p>
          <w:p w14:paraId="23704F64" w14:textId="77777777" w:rsidR="008159EE" w:rsidRPr="0055572F" w:rsidRDefault="008159EE" w:rsidP="0055572F">
            <w:pPr>
              <w:numPr>
                <w:ilvl w:val="0"/>
                <w:numId w:val="42"/>
              </w:numPr>
              <w:spacing w:before="100" w:beforeAutospacing="1" w:after="100" w:afterAutospacing="1"/>
              <w:jc w:val="left"/>
              <w:rPr>
                <w:rFonts w:ascii="Arial" w:hAnsi="Arial" w:cs="Arial"/>
              </w:rPr>
            </w:pPr>
            <w:r w:rsidRPr="0055572F">
              <w:rPr>
                <w:rStyle w:val="Strong"/>
                <w:rFonts w:ascii="Arial" w:hAnsi="Arial" w:cs="Arial"/>
              </w:rPr>
              <w:t>What it is</w:t>
            </w:r>
            <w:r w:rsidRPr="0055572F">
              <w:rPr>
                <w:rFonts w:ascii="Arial" w:hAnsi="Arial" w:cs="Arial"/>
              </w:rPr>
              <w:t>: If the residential construction involves significant changes to the land (such as grading or drainage alterations), stormwater management approval may be required.</w:t>
            </w:r>
          </w:p>
          <w:p w14:paraId="26A27D41" w14:textId="77777777" w:rsidR="008159EE" w:rsidRPr="0055572F" w:rsidRDefault="008159EE" w:rsidP="0055572F">
            <w:pPr>
              <w:numPr>
                <w:ilvl w:val="0"/>
                <w:numId w:val="42"/>
              </w:numPr>
              <w:spacing w:before="100" w:beforeAutospacing="1" w:after="100" w:afterAutospacing="1"/>
              <w:jc w:val="left"/>
              <w:rPr>
                <w:rFonts w:ascii="Arial" w:hAnsi="Arial" w:cs="Arial"/>
              </w:rPr>
            </w:pPr>
            <w:r w:rsidRPr="0055572F">
              <w:rPr>
                <w:rStyle w:val="Strong"/>
                <w:rFonts w:ascii="Arial" w:hAnsi="Arial" w:cs="Arial"/>
              </w:rPr>
              <w:t>Process</w:t>
            </w:r>
            <w:r w:rsidRPr="0055572F">
              <w:rPr>
                <w:rFonts w:ascii="Arial" w:hAnsi="Arial" w:cs="Arial"/>
              </w:rPr>
              <w:t>:</w:t>
            </w:r>
          </w:p>
          <w:p w14:paraId="42ABFCDB" w14:textId="0A362872" w:rsidR="008159EE" w:rsidRPr="0055572F" w:rsidRDefault="008159EE" w:rsidP="0055572F">
            <w:pPr>
              <w:numPr>
                <w:ilvl w:val="1"/>
                <w:numId w:val="42"/>
              </w:numPr>
              <w:spacing w:before="100" w:beforeAutospacing="1" w:after="100" w:afterAutospacing="1"/>
              <w:jc w:val="left"/>
              <w:rPr>
                <w:rFonts w:ascii="Arial" w:hAnsi="Arial" w:cs="Arial"/>
              </w:rPr>
            </w:pPr>
            <w:r w:rsidRPr="0055572F">
              <w:rPr>
                <w:rFonts w:ascii="Arial" w:hAnsi="Arial" w:cs="Arial"/>
              </w:rPr>
              <w:t xml:space="preserve">A stormwater management plan must be submitted to the local council to ensure that the property’s </w:t>
            </w:r>
            <w:r w:rsidRPr="0055572F">
              <w:rPr>
                <w:rFonts w:ascii="Arial" w:hAnsi="Arial" w:cs="Arial"/>
              </w:rPr>
              <w:lastRenderedPageBreak/>
              <w:t xml:space="preserve">stormwater runoff complies with local regulations and does not negatively impact </w:t>
            </w:r>
            <w:r w:rsidR="000D5811" w:rsidRPr="0055572F">
              <w:rPr>
                <w:rFonts w:ascii="Arial" w:hAnsi="Arial" w:cs="Arial"/>
              </w:rPr>
              <w:t>neighbouring</w:t>
            </w:r>
            <w:r w:rsidRPr="0055572F">
              <w:rPr>
                <w:rFonts w:ascii="Arial" w:hAnsi="Arial" w:cs="Arial"/>
              </w:rPr>
              <w:t xml:space="preserve"> properties.</w:t>
            </w:r>
          </w:p>
          <w:p w14:paraId="5B103A05" w14:textId="77777777" w:rsidR="008159EE" w:rsidRPr="0055572F" w:rsidRDefault="008159EE" w:rsidP="0055572F">
            <w:pPr>
              <w:numPr>
                <w:ilvl w:val="1"/>
                <w:numId w:val="42"/>
              </w:numPr>
              <w:spacing w:before="100" w:beforeAutospacing="1" w:after="100" w:afterAutospacing="1"/>
              <w:jc w:val="left"/>
              <w:rPr>
                <w:rFonts w:ascii="Arial" w:hAnsi="Arial" w:cs="Arial"/>
              </w:rPr>
            </w:pPr>
            <w:r w:rsidRPr="0055572F">
              <w:rPr>
                <w:rFonts w:ascii="Arial" w:hAnsi="Arial" w:cs="Arial"/>
              </w:rPr>
              <w:t>The council will assess how the proposed design will manage rainwater and stormwater, ensuring it is directed properly to prevent flooding or erosion.</w:t>
            </w:r>
          </w:p>
          <w:p w14:paraId="188EB134" w14:textId="77777777" w:rsidR="008159EE" w:rsidRPr="0055572F" w:rsidRDefault="008159EE" w:rsidP="0055572F">
            <w:pPr>
              <w:numPr>
                <w:ilvl w:val="0"/>
                <w:numId w:val="42"/>
              </w:numPr>
              <w:spacing w:before="100" w:beforeAutospacing="1" w:after="100" w:afterAutospacing="1"/>
              <w:jc w:val="left"/>
              <w:rPr>
                <w:rFonts w:ascii="Arial" w:hAnsi="Arial" w:cs="Arial"/>
              </w:rPr>
            </w:pPr>
            <w:r w:rsidRPr="0055572F">
              <w:rPr>
                <w:rStyle w:val="Strong"/>
                <w:rFonts w:ascii="Arial" w:hAnsi="Arial" w:cs="Arial"/>
              </w:rPr>
              <w:t>Approval Required</w:t>
            </w:r>
            <w:r w:rsidRPr="0055572F">
              <w:rPr>
                <w:rFonts w:ascii="Arial" w:hAnsi="Arial" w:cs="Arial"/>
              </w:rPr>
              <w:t xml:space="preserve">: </w:t>
            </w:r>
            <w:r w:rsidRPr="000D5811">
              <w:rPr>
                <w:rStyle w:val="Strong"/>
                <w:rFonts w:ascii="Arial" w:hAnsi="Arial" w:cs="Arial"/>
                <w:b w:val="0"/>
                <w:bCs w:val="0"/>
              </w:rPr>
              <w:t>Stormwater management approval</w:t>
            </w:r>
            <w:r w:rsidRPr="000D5811">
              <w:rPr>
                <w:rFonts w:ascii="Arial" w:hAnsi="Arial" w:cs="Arial"/>
                <w:b/>
                <w:bCs/>
              </w:rPr>
              <w:t xml:space="preserve"> </w:t>
            </w:r>
            <w:r w:rsidRPr="0055572F">
              <w:rPr>
                <w:rFonts w:ascii="Arial" w:hAnsi="Arial" w:cs="Arial"/>
              </w:rPr>
              <w:t>is issued by the local council if the plans meet the requirements.</w:t>
            </w:r>
          </w:p>
          <w:p w14:paraId="3530D422" w14:textId="77777777" w:rsidR="008159EE" w:rsidRPr="0055572F" w:rsidRDefault="008159EE" w:rsidP="008159EE">
            <w:pPr>
              <w:pStyle w:val="Heading3"/>
              <w:rPr>
                <w:rFonts w:cs="Arial"/>
              </w:rPr>
            </w:pPr>
            <w:r w:rsidRPr="0055572F">
              <w:rPr>
                <w:rFonts w:cs="Arial"/>
              </w:rPr>
              <w:t xml:space="preserve">5. </w:t>
            </w:r>
            <w:r w:rsidRPr="0055572F">
              <w:rPr>
                <w:rStyle w:val="Strong"/>
                <w:rFonts w:cs="Arial"/>
                <w:b w:val="0"/>
                <w:bCs w:val="0"/>
              </w:rPr>
              <w:t>Planning and Zoning Approvals</w:t>
            </w:r>
          </w:p>
          <w:p w14:paraId="2D46F7B1" w14:textId="77777777" w:rsidR="008159EE" w:rsidRPr="0055572F" w:rsidRDefault="008159EE" w:rsidP="0055572F">
            <w:pPr>
              <w:numPr>
                <w:ilvl w:val="0"/>
                <w:numId w:val="43"/>
              </w:numPr>
              <w:spacing w:before="100" w:beforeAutospacing="1" w:after="100" w:afterAutospacing="1"/>
              <w:jc w:val="left"/>
              <w:rPr>
                <w:rFonts w:ascii="Arial" w:hAnsi="Arial" w:cs="Arial"/>
              </w:rPr>
            </w:pPr>
            <w:r w:rsidRPr="0055572F">
              <w:rPr>
                <w:rStyle w:val="Strong"/>
                <w:rFonts w:ascii="Arial" w:hAnsi="Arial" w:cs="Arial"/>
              </w:rPr>
              <w:t>What it is</w:t>
            </w:r>
            <w:r w:rsidRPr="0055572F">
              <w:rPr>
                <w:rFonts w:ascii="Arial" w:hAnsi="Arial" w:cs="Arial"/>
              </w:rPr>
              <w:t>: Before submitting a development application, it is important to check whether the property is located in an area with special zoning restrictions or overlays (e.g., flood zones, bushfire-prone areas, heritage overlays). These restrictions can affect the types of buildings and alterations allowed on the property.</w:t>
            </w:r>
          </w:p>
          <w:p w14:paraId="169904E4" w14:textId="77777777" w:rsidR="008159EE" w:rsidRPr="0055572F" w:rsidRDefault="008159EE" w:rsidP="0055572F">
            <w:pPr>
              <w:numPr>
                <w:ilvl w:val="0"/>
                <w:numId w:val="43"/>
              </w:numPr>
              <w:spacing w:before="100" w:beforeAutospacing="1" w:after="100" w:afterAutospacing="1"/>
              <w:jc w:val="left"/>
              <w:rPr>
                <w:rFonts w:ascii="Arial" w:hAnsi="Arial" w:cs="Arial"/>
              </w:rPr>
            </w:pPr>
            <w:r w:rsidRPr="0055572F">
              <w:rPr>
                <w:rStyle w:val="Strong"/>
                <w:rFonts w:ascii="Arial" w:hAnsi="Arial" w:cs="Arial"/>
              </w:rPr>
              <w:t>Process</w:t>
            </w:r>
            <w:r w:rsidRPr="0055572F">
              <w:rPr>
                <w:rFonts w:ascii="Arial" w:hAnsi="Arial" w:cs="Arial"/>
              </w:rPr>
              <w:t>:</w:t>
            </w:r>
          </w:p>
          <w:p w14:paraId="075D4C2A" w14:textId="77777777" w:rsidR="008159EE" w:rsidRPr="0055572F" w:rsidRDefault="008159EE" w:rsidP="0055572F">
            <w:pPr>
              <w:numPr>
                <w:ilvl w:val="1"/>
                <w:numId w:val="43"/>
              </w:numPr>
              <w:spacing w:before="100" w:beforeAutospacing="1" w:after="100" w:afterAutospacing="1"/>
              <w:jc w:val="left"/>
              <w:rPr>
                <w:rFonts w:ascii="Arial" w:hAnsi="Arial" w:cs="Arial"/>
              </w:rPr>
            </w:pPr>
            <w:r w:rsidRPr="0055572F">
              <w:rPr>
                <w:rFonts w:ascii="Arial" w:hAnsi="Arial" w:cs="Arial"/>
              </w:rPr>
              <w:t xml:space="preserve">Consult with the local council to determine any zoning restrictions that might apply to your property. You may need to obtain </w:t>
            </w:r>
            <w:r w:rsidRPr="00961AFD">
              <w:rPr>
                <w:rStyle w:val="Strong"/>
                <w:rFonts w:ascii="Arial" w:hAnsi="Arial" w:cs="Arial"/>
                <w:b w:val="0"/>
                <w:bCs w:val="0"/>
              </w:rPr>
              <w:t>planning advice</w:t>
            </w:r>
            <w:r w:rsidRPr="00961AFD">
              <w:rPr>
                <w:rFonts w:ascii="Arial" w:hAnsi="Arial" w:cs="Arial"/>
                <w:b/>
                <w:bCs/>
              </w:rPr>
              <w:t xml:space="preserve"> or </w:t>
            </w:r>
            <w:r w:rsidRPr="00961AFD">
              <w:rPr>
                <w:rStyle w:val="Strong"/>
                <w:rFonts w:ascii="Arial" w:hAnsi="Arial" w:cs="Arial"/>
                <w:b w:val="0"/>
                <w:bCs w:val="0"/>
              </w:rPr>
              <w:t>zoning approval</w:t>
            </w:r>
            <w:r w:rsidRPr="0055572F">
              <w:rPr>
                <w:rFonts w:ascii="Arial" w:hAnsi="Arial" w:cs="Arial"/>
              </w:rPr>
              <w:t xml:space="preserve"> before proceeding with the development application.</w:t>
            </w:r>
          </w:p>
          <w:p w14:paraId="213F969D" w14:textId="77777777" w:rsidR="008159EE" w:rsidRPr="0055572F" w:rsidRDefault="008159EE" w:rsidP="0055572F">
            <w:pPr>
              <w:numPr>
                <w:ilvl w:val="0"/>
                <w:numId w:val="43"/>
              </w:numPr>
              <w:spacing w:before="100" w:beforeAutospacing="1" w:after="100" w:afterAutospacing="1"/>
              <w:jc w:val="left"/>
              <w:rPr>
                <w:rFonts w:ascii="Arial" w:hAnsi="Arial" w:cs="Arial"/>
              </w:rPr>
            </w:pPr>
            <w:r w:rsidRPr="0055572F">
              <w:rPr>
                <w:rStyle w:val="Strong"/>
                <w:rFonts w:ascii="Arial" w:hAnsi="Arial" w:cs="Arial"/>
              </w:rPr>
              <w:t>Approval Required</w:t>
            </w:r>
            <w:r w:rsidRPr="0055572F">
              <w:rPr>
                <w:rFonts w:ascii="Arial" w:hAnsi="Arial" w:cs="Arial"/>
              </w:rPr>
              <w:t>: The local council will provide any required zoning approvals or advice.</w:t>
            </w:r>
          </w:p>
          <w:p w14:paraId="1F81D715" w14:textId="77777777" w:rsidR="008159EE" w:rsidRPr="0055572F" w:rsidRDefault="008159EE" w:rsidP="008159EE">
            <w:pPr>
              <w:pStyle w:val="Heading3"/>
              <w:rPr>
                <w:rFonts w:cs="Arial"/>
              </w:rPr>
            </w:pPr>
            <w:r w:rsidRPr="0055572F">
              <w:rPr>
                <w:rFonts w:cs="Arial"/>
              </w:rPr>
              <w:t xml:space="preserve">6. </w:t>
            </w:r>
            <w:r w:rsidRPr="0055572F">
              <w:rPr>
                <w:rStyle w:val="Strong"/>
                <w:rFonts w:cs="Arial"/>
                <w:b w:val="0"/>
                <w:bCs w:val="0"/>
              </w:rPr>
              <w:t>Demolition Approval (If Applicable)</w:t>
            </w:r>
          </w:p>
          <w:p w14:paraId="5325167F" w14:textId="77777777" w:rsidR="008159EE" w:rsidRPr="0055572F" w:rsidRDefault="008159EE" w:rsidP="0055572F">
            <w:pPr>
              <w:numPr>
                <w:ilvl w:val="0"/>
                <w:numId w:val="44"/>
              </w:numPr>
              <w:spacing w:before="100" w:beforeAutospacing="1" w:after="100" w:afterAutospacing="1"/>
              <w:jc w:val="left"/>
              <w:rPr>
                <w:rFonts w:ascii="Arial" w:hAnsi="Arial" w:cs="Arial"/>
              </w:rPr>
            </w:pPr>
            <w:r w:rsidRPr="0055572F">
              <w:rPr>
                <w:rStyle w:val="Strong"/>
                <w:rFonts w:ascii="Arial" w:hAnsi="Arial" w:cs="Arial"/>
              </w:rPr>
              <w:t>What it is</w:t>
            </w:r>
            <w:r w:rsidRPr="0055572F">
              <w:rPr>
                <w:rFonts w:ascii="Arial" w:hAnsi="Arial" w:cs="Arial"/>
              </w:rPr>
              <w:t xml:space="preserve">: If demolition of an existing structure is part of the building project (e.g., clearing land for a new house), a </w:t>
            </w:r>
            <w:r w:rsidRPr="00961AFD">
              <w:rPr>
                <w:rStyle w:val="Strong"/>
                <w:rFonts w:ascii="Arial" w:hAnsi="Arial" w:cs="Arial"/>
                <w:b w:val="0"/>
                <w:bCs w:val="0"/>
              </w:rPr>
              <w:t>demolition permit</w:t>
            </w:r>
            <w:r w:rsidRPr="0055572F">
              <w:rPr>
                <w:rFonts w:ascii="Arial" w:hAnsi="Arial" w:cs="Arial"/>
              </w:rPr>
              <w:t xml:space="preserve"> is required.</w:t>
            </w:r>
          </w:p>
          <w:p w14:paraId="50DCE61F" w14:textId="77777777" w:rsidR="008159EE" w:rsidRPr="0055572F" w:rsidRDefault="008159EE" w:rsidP="0055572F">
            <w:pPr>
              <w:numPr>
                <w:ilvl w:val="0"/>
                <w:numId w:val="44"/>
              </w:numPr>
              <w:spacing w:before="100" w:beforeAutospacing="1" w:after="100" w:afterAutospacing="1"/>
              <w:jc w:val="left"/>
              <w:rPr>
                <w:rFonts w:ascii="Arial" w:hAnsi="Arial" w:cs="Arial"/>
              </w:rPr>
            </w:pPr>
            <w:r w:rsidRPr="0055572F">
              <w:rPr>
                <w:rStyle w:val="Strong"/>
                <w:rFonts w:ascii="Arial" w:hAnsi="Arial" w:cs="Arial"/>
              </w:rPr>
              <w:t>Process</w:t>
            </w:r>
            <w:r w:rsidRPr="0055572F">
              <w:rPr>
                <w:rFonts w:ascii="Arial" w:hAnsi="Arial" w:cs="Arial"/>
              </w:rPr>
              <w:t>:</w:t>
            </w:r>
          </w:p>
          <w:p w14:paraId="457500E3" w14:textId="77777777" w:rsidR="008159EE" w:rsidRPr="0055572F" w:rsidRDefault="008159EE" w:rsidP="0055572F">
            <w:pPr>
              <w:numPr>
                <w:ilvl w:val="1"/>
                <w:numId w:val="44"/>
              </w:numPr>
              <w:spacing w:before="100" w:beforeAutospacing="1" w:after="100" w:afterAutospacing="1"/>
              <w:jc w:val="left"/>
              <w:rPr>
                <w:rFonts w:ascii="Arial" w:hAnsi="Arial" w:cs="Arial"/>
              </w:rPr>
            </w:pPr>
            <w:r w:rsidRPr="0055572F">
              <w:rPr>
                <w:rFonts w:ascii="Arial" w:hAnsi="Arial" w:cs="Arial"/>
              </w:rPr>
              <w:t xml:space="preserve">Submit a </w:t>
            </w:r>
            <w:r w:rsidRPr="00961AFD">
              <w:rPr>
                <w:rStyle w:val="Strong"/>
                <w:rFonts w:ascii="Arial" w:hAnsi="Arial" w:cs="Arial"/>
                <w:b w:val="0"/>
                <w:bCs w:val="0"/>
              </w:rPr>
              <w:t>demolition application</w:t>
            </w:r>
            <w:r w:rsidRPr="0055572F">
              <w:rPr>
                <w:rFonts w:ascii="Arial" w:hAnsi="Arial" w:cs="Arial"/>
              </w:rPr>
              <w:t xml:space="preserve"> to the local council, including details about the building to be demolished and how the demolition will be carried out.</w:t>
            </w:r>
          </w:p>
          <w:p w14:paraId="34AFE533" w14:textId="77777777" w:rsidR="008159EE" w:rsidRPr="0055572F" w:rsidRDefault="008159EE" w:rsidP="0055572F">
            <w:pPr>
              <w:numPr>
                <w:ilvl w:val="1"/>
                <w:numId w:val="44"/>
              </w:numPr>
              <w:spacing w:before="100" w:beforeAutospacing="1" w:after="100" w:afterAutospacing="1"/>
              <w:jc w:val="left"/>
              <w:rPr>
                <w:rFonts w:ascii="Arial" w:hAnsi="Arial" w:cs="Arial"/>
              </w:rPr>
            </w:pPr>
            <w:r w:rsidRPr="0055572F">
              <w:rPr>
                <w:rFonts w:ascii="Arial" w:hAnsi="Arial" w:cs="Arial"/>
              </w:rPr>
              <w:t>The application will ensure that any hazardous materials (e.g., asbestos) are managed appropriately and that the demolition meets safety standards.</w:t>
            </w:r>
          </w:p>
          <w:p w14:paraId="5AF89C1C" w14:textId="77777777" w:rsidR="008159EE" w:rsidRPr="0055572F" w:rsidRDefault="008159EE" w:rsidP="0055572F">
            <w:pPr>
              <w:numPr>
                <w:ilvl w:val="0"/>
                <w:numId w:val="44"/>
              </w:numPr>
              <w:spacing w:before="100" w:beforeAutospacing="1" w:after="100" w:afterAutospacing="1"/>
              <w:jc w:val="left"/>
              <w:rPr>
                <w:rFonts w:ascii="Arial" w:hAnsi="Arial" w:cs="Arial"/>
              </w:rPr>
            </w:pPr>
            <w:r w:rsidRPr="0055572F">
              <w:rPr>
                <w:rStyle w:val="Strong"/>
                <w:rFonts w:ascii="Arial" w:hAnsi="Arial" w:cs="Arial"/>
              </w:rPr>
              <w:t>Approval Required</w:t>
            </w:r>
            <w:r w:rsidRPr="0055572F">
              <w:rPr>
                <w:rFonts w:ascii="Arial" w:hAnsi="Arial" w:cs="Arial"/>
              </w:rPr>
              <w:t xml:space="preserve">: A </w:t>
            </w:r>
            <w:r w:rsidRPr="00961AFD">
              <w:rPr>
                <w:rStyle w:val="Strong"/>
                <w:rFonts w:ascii="Arial" w:hAnsi="Arial" w:cs="Arial"/>
                <w:b w:val="0"/>
                <w:bCs w:val="0"/>
              </w:rPr>
              <w:t>Demolition Permit</w:t>
            </w:r>
            <w:r w:rsidRPr="00961AFD">
              <w:rPr>
                <w:rFonts w:ascii="Arial" w:hAnsi="Arial" w:cs="Arial"/>
                <w:b/>
                <w:bCs/>
              </w:rPr>
              <w:t xml:space="preserve"> </w:t>
            </w:r>
            <w:r w:rsidRPr="00961AFD">
              <w:rPr>
                <w:rFonts w:ascii="Arial" w:hAnsi="Arial" w:cs="Arial"/>
              </w:rPr>
              <w:t xml:space="preserve">must </w:t>
            </w:r>
            <w:r w:rsidRPr="0055572F">
              <w:rPr>
                <w:rFonts w:ascii="Arial" w:hAnsi="Arial" w:cs="Arial"/>
              </w:rPr>
              <w:t>be obtained before demolition work can begin.</w:t>
            </w:r>
          </w:p>
          <w:p w14:paraId="0E89BC0F" w14:textId="77777777" w:rsidR="008159EE" w:rsidRPr="0055572F" w:rsidRDefault="008159EE" w:rsidP="008159EE">
            <w:pPr>
              <w:pStyle w:val="Heading3"/>
              <w:rPr>
                <w:rFonts w:cs="Arial"/>
              </w:rPr>
            </w:pPr>
            <w:r w:rsidRPr="0055572F">
              <w:rPr>
                <w:rFonts w:cs="Arial"/>
              </w:rPr>
              <w:t xml:space="preserve">7. </w:t>
            </w:r>
            <w:r w:rsidRPr="0055572F">
              <w:rPr>
                <w:rStyle w:val="Strong"/>
                <w:rFonts w:cs="Arial"/>
                <w:b w:val="0"/>
                <w:bCs w:val="0"/>
              </w:rPr>
              <w:t>Construction and Operational Work Permit (If Required)</w:t>
            </w:r>
          </w:p>
          <w:p w14:paraId="550055C7" w14:textId="77777777" w:rsidR="008159EE" w:rsidRPr="0055572F" w:rsidRDefault="008159EE" w:rsidP="0055572F">
            <w:pPr>
              <w:numPr>
                <w:ilvl w:val="0"/>
                <w:numId w:val="45"/>
              </w:numPr>
              <w:spacing w:before="100" w:beforeAutospacing="1" w:after="100" w:afterAutospacing="1"/>
              <w:jc w:val="left"/>
              <w:rPr>
                <w:rFonts w:ascii="Arial" w:hAnsi="Arial" w:cs="Arial"/>
              </w:rPr>
            </w:pPr>
            <w:r w:rsidRPr="0055572F">
              <w:rPr>
                <w:rStyle w:val="Strong"/>
                <w:rFonts w:ascii="Arial" w:hAnsi="Arial" w:cs="Arial"/>
              </w:rPr>
              <w:t>What it is</w:t>
            </w:r>
            <w:r w:rsidRPr="0055572F">
              <w:rPr>
                <w:rFonts w:ascii="Arial" w:hAnsi="Arial" w:cs="Arial"/>
              </w:rPr>
              <w:t>: If construction work impacts public infrastructure (e.g., footpaths, roads, or utilities), you may need a permit for the use of public land or services.</w:t>
            </w:r>
          </w:p>
          <w:p w14:paraId="08E79454" w14:textId="77777777" w:rsidR="008159EE" w:rsidRPr="0055572F" w:rsidRDefault="008159EE" w:rsidP="0055572F">
            <w:pPr>
              <w:numPr>
                <w:ilvl w:val="0"/>
                <w:numId w:val="45"/>
              </w:numPr>
              <w:spacing w:before="100" w:beforeAutospacing="1" w:after="100" w:afterAutospacing="1"/>
              <w:jc w:val="left"/>
              <w:rPr>
                <w:rFonts w:ascii="Arial" w:hAnsi="Arial" w:cs="Arial"/>
              </w:rPr>
            </w:pPr>
            <w:r w:rsidRPr="0055572F">
              <w:rPr>
                <w:rStyle w:val="Strong"/>
                <w:rFonts w:ascii="Arial" w:hAnsi="Arial" w:cs="Arial"/>
              </w:rPr>
              <w:t>Process</w:t>
            </w:r>
            <w:r w:rsidRPr="0055572F">
              <w:rPr>
                <w:rFonts w:ascii="Arial" w:hAnsi="Arial" w:cs="Arial"/>
              </w:rPr>
              <w:t>:</w:t>
            </w:r>
          </w:p>
          <w:p w14:paraId="3732169C" w14:textId="77777777" w:rsidR="008159EE" w:rsidRPr="0055572F" w:rsidRDefault="008159EE" w:rsidP="0055572F">
            <w:pPr>
              <w:numPr>
                <w:ilvl w:val="1"/>
                <w:numId w:val="45"/>
              </w:numPr>
              <w:spacing w:before="100" w:beforeAutospacing="1" w:after="100" w:afterAutospacing="1"/>
              <w:jc w:val="left"/>
              <w:rPr>
                <w:rFonts w:ascii="Arial" w:hAnsi="Arial" w:cs="Arial"/>
              </w:rPr>
            </w:pPr>
            <w:r w:rsidRPr="0055572F">
              <w:rPr>
                <w:rFonts w:ascii="Arial" w:hAnsi="Arial" w:cs="Arial"/>
              </w:rPr>
              <w:t>A permit may be required from the local council or relevant authority (e.g., Queensland Transport) if the work impacts public infrastructure.</w:t>
            </w:r>
          </w:p>
          <w:p w14:paraId="179A2C13" w14:textId="77777777" w:rsidR="008159EE" w:rsidRPr="0055572F" w:rsidRDefault="008159EE" w:rsidP="0055572F">
            <w:pPr>
              <w:numPr>
                <w:ilvl w:val="0"/>
                <w:numId w:val="45"/>
              </w:numPr>
              <w:spacing w:before="100" w:beforeAutospacing="1" w:after="100" w:afterAutospacing="1"/>
              <w:jc w:val="left"/>
              <w:rPr>
                <w:rFonts w:ascii="Arial" w:hAnsi="Arial" w:cs="Arial"/>
              </w:rPr>
            </w:pPr>
            <w:r w:rsidRPr="0055572F">
              <w:rPr>
                <w:rStyle w:val="Strong"/>
                <w:rFonts w:ascii="Arial" w:hAnsi="Arial" w:cs="Arial"/>
              </w:rPr>
              <w:lastRenderedPageBreak/>
              <w:t>Approval Required</w:t>
            </w:r>
            <w:r w:rsidRPr="0055572F">
              <w:rPr>
                <w:rFonts w:ascii="Arial" w:hAnsi="Arial" w:cs="Arial"/>
              </w:rPr>
              <w:t xml:space="preserve">: </w:t>
            </w:r>
            <w:r w:rsidRPr="0055572F">
              <w:rPr>
                <w:rStyle w:val="Strong"/>
                <w:rFonts w:ascii="Arial" w:hAnsi="Arial" w:cs="Arial"/>
              </w:rPr>
              <w:t>Construction and operational permits</w:t>
            </w:r>
            <w:r w:rsidRPr="0055572F">
              <w:rPr>
                <w:rFonts w:ascii="Arial" w:hAnsi="Arial" w:cs="Arial"/>
              </w:rPr>
              <w:t xml:space="preserve"> are issued once the necessary assessments are made.</w:t>
            </w:r>
          </w:p>
          <w:p w14:paraId="1099A0BC" w14:textId="77777777" w:rsidR="008159EE" w:rsidRPr="0055572F" w:rsidRDefault="008159EE" w:rsidP="008159EE">
            <w:pPr>
              <w:pStyle w:val="Heading3"/>
              <w:rPr>
                <w:rFonts w:cs="Arial"/>
              </w:rPr>
            </w:pPr>
            <w:r w:rsidRPr="0055572F">
              <w:rPr>
                <w:rFonts w:cs="Arial"/>
              </w:rPr>
              <w:t xml:space="preserve">8. </w:t>
            </w:r>
            <w:r w:rsidRPr="0055572F">
              <w:rPr>
                <w:rStyle w:val="Strong"/>
                <w:rFonts w:cs="Arial"/>
                <w:b w:val="0"/>
                <w:bCs w:val="0"/>
              </w:rPr>
              <w:t>Compliance with Environmental Legislation</w:t>
            </w:r>
          </w:p>
          <w:p w14:paraId="70B7F8E0" w14:textId="77777777" w:rsidR="008159EE" w:rsidRPr="0055572F" w:rsidRDefault="008159EE" w:rsidP="0055572F">
            <w:pPr>
              <w:numPr>
                <w:ilvl w:val="0"/>
                <w:numId w:val="46"/>
              </w:numPr>
              <w:spacing w:before="100" w:beforeAutospacing="1" w:after="100" w:afterAutospacing="1"/>
              <w:jc w:val="left"/>
              <w:rPr>
                <w:rFonts w:ascii="Arial" w:hAnsi="Arial" w:cs="Arial"/>
              </w:rPr>
            </w:pPr>
            <w:r w:rsidRPr="0055572F">
              <w:rPr>
                <w:rStyle w:val="Strong"/>
                <w:rFonts w:ascii="Arial" w:hAnsi="Arial" w:cs="Arial"/>
              </w:rPr>
              <w:t>What it is</w:t>
            </w:r>
            <w:r w:rsidRPr="0055572F">
              <w:rPr>
                <w:rFonts w:ascii="Arial" w:hAnsi="Arial" w:cs="Arial"/>
              </w:rPr>
              <w:t>: If the construction project affects the environment (e.g., in a flood-prone area, near protected wildlife, or involving significant land disturbance), compliance with environmental legislation may be required.</w:t>
            </w:r>
          </w:p>
          <w:p w14:paraId="5CD3AC80" w14:textId="77777777" w:rsidR="008159EE" w:rsidRPr="0055572F" w:rsidRDefault="008159EE" w:rsidP="0055572F">
            <w:pPr>
              <w:numPr>
                <w:ilvl w:val="0"/>
                <w:numId w:val="46"/>
              </w:numPr>
              <w:spacing w:before="100" w:beforeAutospacing="1" w:after="100" w:afterAutospacing="1"/>
              <w:jc w:val="left"/>
              <w:rPr>
                <w:rFonts w:ascii="Arial" w:hAnsi="Arial" w:cs="Arial"/>
              </w:rPr>
            </w:pPr>
            <w:r w:rsidRPr="0055572F">
              <w:rPr>
                <w:rStyle w:val="Strong"/>
                <w:rFonts w:ascii="Arial" w:hAnsi="Arial" w:cs="Arial"/>
              </w:rPr>
              <w:t>Process</w:t>
            </w:r>
            <w:r w:rsidRPr="0055572F">
              <w:rPr>
                <w:rFonts w:ascii="Arial" w:hAnsi="Arial" w:cs="Arial"/>
              </w:rPr>
              <w:t>:</w:t>
            </w:r>
          </w:p>
          <w:p w14:paraId="3F8D7F8B" w14:textId="77777777" w:rsidR="008159EE" w:rsidRPr="0055572F" w:rsidRDefault="008159EE" w:rsidP="0055572F">
            <w:pPr>
              <w:numPr>
                <w:ilvl w:val="1"/>
                <w:numId w:val="46"/>
              </w:numPr>
              <w:spacing w:before="100" w:beforeAutospacing="1" w:after="100" w:afterAutospacing="1"/>
              <w:jc w:val="left"/>
              <w:rPr>
                <w:rFonts w:ascii="Arial" w:hAnsi="Arial" w:cs="Arial"/>
              </w:rPr>
            </w:pPr>
            <w:r w:rsidRPr="0055572F">
              <w:rPr>
                <w:rFonts w:ascii="Arial" w:hAnsi="Arial" w:cs="Arial"/>
              </w:rPr>
              <w:t xml:space="preserve">You may </w:t>
            </w:r>
            <w:r w:rsidRPr="00E27264">
              <w:rPr>
                <w:rFonts w:ascii="Arial" w:hAnsi="Arial" w:cs="Arial"/>
              </w:rPr>
              <w:t xml:space="preserve">need to conduct an </w:t>
            </w:r>
            <w:r w:rsidRPr="00E27264">
              <w:rPr>
                <w:rStyle w:val="Strong"/>
                <w:rFonts w:ascii="Arial" w:hAnsi="Arial" w:cs="Arial"/>
                <w:b w:val="0"/>
                <w:bCs w:val="0"/>
              </w:rPr>
              <w:t>environmental impact assessment</w:t>
            </w:r>
            <w:r w:rsidRPr="00E27264">
              <w:rPr>
                <w:rFonts w:ascii="Arial" w:hAnsi="Arial" w:cs="Arial"/>
                <w:b/>
                <w:bCs/>
              </w:rPr>
              <w:t xml:space="preserve"> </w:t>
            </w:r>
            <w:r w:rsidRPr="00020FE2">
              <w:rPr>
                <w:rFonts w:ascii="Arial" w:hAnsi="Arial" w:cs="Arial"/>
              </w:rPr>
              <w:t xml:space="preserve">or </w:t>
            </w:r>
            <w:r w:rsidRPr="00E27264">
              <w:rPr>
                <w:rFonts w:ascii="Arial" w:hAnsi="Arial" w:cs="Arial"/>
              </w:rPr>
              <w:t>submit</w:t>
            </w:r>
            <w:r w:rsidRPr="0055572F">
              <w:rPr>
                <w:rFonts w:ascii="Arial" w:hAnsi="Arial" w:cs="Arial"/>
              </w:rPr>
              <w:t xml:space="preserve"> specific environmental management plans for approval.</w:t>
            </w:r>
          </w:p>
          <w:p w14:paraId="3262D78E" w14:textId="77777777" w:rsidR="008159EE" w:rsidRPr="0055572F" w:rsidRDefault="008159EE" w:rsidP="0055572F">
            <w:pPr>
              <w:numPr>
                <w:ilvl w:val="0"/>
                <w:numId w:val="46"/>
              </w:numPr>
              <w:spacing w:before="100" w:beforeAutospacing="1" w:after="100" w:afterAutospacing="1"/>
              <w:jc w:val="left"/>
              <w:rPr>
                <w:rFonts w:ascii="Arial" w:hAnsi="Arial" w:cs="Arial"/>
              </w:rPr>
            </w:pPr>
            <w:r w:rsidRPr="0055572F">
              <w:rPr>
                <w:rStyle w:val="Strong"/>
                <w:rFonts w:ascii="Arial" w:hAnsi="Arial" w:cs="Arial"/>
              </w:rPr>
              <w:t>Approval Required</w:t>
            </w:r>
            <w:r w:rsidRPr="0055572F">
              <w:rPr>
                <w:rFonts w:ascii="Arial" w:hAnsi="Arial" w:cs="Arial"/>
              </w:rPr>
              <w:t>: Environmental permits or approvals will be issued based on the assessment of impacts.</w:t>
            </w:r>
          </w:p>
          <w:permEnd w:id="225905247"/>
          <w:p w14:paraId="61ACAB96" w14:textId="641F7378" w:rsidR="004006F7" w:rsidRPr="001C4084" w:rsidRDefault="004006F7" w:rsidP="00B05D65">
            <w:pPr>
              <w:rPr>
                <w:rFonts w:ascii="Arial" w:hAnsi="Arial" w:cs="Arial"/>
                <w:sz w:val="22"/>
                <w:szCs w:val="22"/>
              </w:rPr>
            </w:pPr>
          </w:p>
        </w:tc>
        <w:permStart w:id="2030200968" w:edGrp="everyone"/>
        <w:tc>
          <w:tcPr>
            <w:tcW w:w="624" w:type="dxa"/>
            <w:tcBorders>
              <w:top w:val="nil"/>
              <w:left w:val="single" w:sz="4" w:space="0" w:color="auto"/>
              <w:bottom w:val="nil"/>
              <w:right w:val="nil"/>
            </w:tcBorders>
          </w:tcPr>
          <w:p w14:paraId="383F79C7" w14:textId="77777777" w:rsidR="004006F7" w:rsidRPr="00533511" w:rsidRDefault="00ED1D76" w:rsidP="00B05D65">
            <w:pPr>
              <w:rPr>
                <w:rFonts w:ascii="Arial" w:hAnsi="Arial" w:cs="Arial"/>
                <w:sz w:val="44"/>
                <w:szCs w:val="44"/>
              </w:rPr>
            </w:pPr>
            <w:sdt>
              <w:sdtPr>
                <w:rPr>
                  <w:rFonts w:ascii="Arial" w:hAnsi="Arial" w:cs="Arial"/>
                  <w:sz w:val="44"/>
                  <w:szCs w:val="44"/>
                </w:rPr>
                <w:id w:val="-1590296377"/>
                <w14:checkbox>
                  <w14:checked w14:val="0"/>
                  <w14:checkedState w14:val="00FE" w14:font="Wingdings"/>
                  <w14:uncheckedState w14:val="00A8" w14:font="Wingdings"/>
                </w14:checkbox>
              </w:sdtPr>
              <w:sdtEndPr/>
              <w:sdtContent>
                <w:r w:rsidR="004006F7">
                  <w:rPr>
                    <w:rFonts w:ascii="Arial" w:hAnsi="Arial" w:cs="Arial"/>
                    <w:sz w:val="44"/>
                    <w:szCs w:val="44"/>
                  </w:rPr>
                  <w:sym w:font="Wingdings" w:char="F0A8"/>
                </w:r>
              </w:sdtContent>
            </w:sdt>
            <w:permEnd w:id="2030200968"/>
          </w:p>
        </w:tc>
      </w:tr>
    </w:tbl>
    <w:p w14:paraId="18DE6E36" w14:textId="77777777" w:rsidR="004006F7" w:rsidRDefault="004006F7" w:rsidP="004006F7">
      <w:pPr>
        <w:rPr>
          <w:rFonts w:ascii="Arial" w:hAnsi="Arial" w:cs="Arial"/>
          <w:sz w:val="22"/>
          <w:szCs w:val="22"/>
        </w:rPr>
      </w:pPr>
    </w:p>
    <w:p w14:paraId="57403CF8" w14:textId="1A8CA3C7" w:rsidR="001F07C6" w:rsidRPr="00830749" w:rsidRDefault="00651A80" w:rsidP="001F07C6">
      <w:pPr>
        <w:pStyle w:val="20TAQuestionNumber"/>
        <w:ind w:left="709" w:hanging="709"/>
      </w:pPr>
      <w:bookmarkStart w:id="6" w:name="_Ref131684335"/>
      <w:r>
        <w:t>Discuss what a restrictive covenant is and how it may affect a new home construction</w:t>
      </w:r>
      <w:r w:rsidR="001F07C6">
        <w:t>.</w:t>
      </w:r>
      <w:bookmarkEnd w:id="6"/>
    </w:p>
    <w:p w14:paraId="566FCB49"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70B210F0" w14:textId="77777777" w:rsidTr="00116A0E">
        <w:trPr>
          <w:trHeight w:val="5329"/>
        </w:trPr>
        <w:tc>
          <w:tcPr>
            <w:tcW w:w="1027" w:type="dxa"/>
            <w:tcBorders>
              <w:top w:val="nil"/>
              <w:left w:val="nil"/>
              <w:bottom w:val="nil"/>
              <w:right w:val="single" w:sz="4" w:space="0" w:color="auto"/>
            </w:tcBorders>
          </w:tcPr>
          <w:p w14:paraId="19D69D84"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B8798E" w14:textId="10D1FD33" w:rsidR="001F07C6" w:rsidRDefault="00EC11EC" w:rsidP="00B05D65">
            <w:pPr>
              <w:rPr>
                <w:rFonts w:ascii="Arial" w:hAnsi="Arial" w:cs="Arial"/>
                <w:sz w:val="22"/>
                <w:szCs w:val="22"/>
              </w:rPr>
            </w:pPr>
            <w:permStart w:id="2103050639" w:edGrp="everyone"/>
            <w:r w:rsidRPr="00EC11EC">
              <w:rPr>
                <w:rFonts w:ascii="Arial" w:hAnsi="Arial" w:cs="Arial"/>
                <w:sz w:val="22"/>
                <w:szCs w:val="22"/>
              </w:rPr>
              <w:t xml:space="preserve">A </w:t>
            </w:r>
            <w:r w:rsidRPr="00E36628">
              <w:rPr>
                <w:rFonts w:ascii="Arial" w:hAnsi="Arial" w:cs="Arial"/>
                <w:sz w:val="22"/>
                <w:szCs w:val="22"/>
              </w:rPr>
              <w:t>restrictive covenant</w:t>
            </w:r>
            <w:r w:rsidRPr="00EC11EC">
              <w:rPr>
                <w:rFonts w:ascii="Arial" w:hAnsi="Arial" w:cs="Arial"/>
                <w:sz w:val="22"/>
                <w:szCs w:val="22"/>
              </w:rPr>
              <w:t xml:space="preserve"> is a legal provision attached to a property title that limits how the property can be used or developed. It typically restricts certain activities or types of construction to protect the character of the </w:t>
            </w:r>
            <w:r w:rsidR="00E36628" w:rsidRPr="00EC11EC">
              <w:rPr>
                <w:rFonts w:ascii="Arial" w:hAnsi="Arial" w:cs="Arial"/>
                <w:sz w:val="22"/>
                <w:szCs w:val="22"/>
              </w:rPr>
              <w:t>neighbourhood</w:t>
            </w:r>
            <w:r w:rsidRPr="00EC11EC">
              <w:rPr>
                <w:rFonts w:ascii="Arial" w:hAnsi="Arial" w:cs="Arial"/>
                <w:sz w:val="22"/>
                <w:szCs w:val="22"/>
              </w:rPr>
              <w:t xml:space="preserve"> or ensure uniformity in property development.</w:t>
            </w:r>
          </w:p>
          <w:p w14:paraId="08CB64A5" w14:textId="77777777" w:rsidR="00EC11EC" w:rsidRDefault="00EC11EC" w:rsidP="00B05D65">
            <w:pPr>
              <w:rPr>
                <w:rFonts w:ascii="Arial" w:hAnsi="Arial" w:cs="Arial"/>
                <w:sz w:val="22"/>
                <w:szCs w:val="22"/>
              </w:rPr>
            </w:pPr>
          </w:p>
          <w:p w14:paraId="5D0EE7BF" w14:textId="18B455CF" w:rsidR="00EC11EC" w:rsidRDefault="00E36628" w:rsidP="00B05D65">
            <w:pPr>
              <w:rPr>
                <w:rFonts w:ascii="Arial" w:hAnsi="Arial" w:cs="Arial"/>
                <w:sz w:val="22"/>
                <w:szCs w:val="22"/>
              </w:rPr>
            </w:pPr>
            <w:r w:rsidRPr="00E36628">
              <w:rPr>
                <w:rFonts w:ascii="Arial" w:hAnsi="Arial" w:cs="Arial"/>
                <w:sz w:val="22"/>
                <w:szCs w:val="22"/>
              </w:rPr>
              <w:t>In the context of new home construction, a restrictive covenant can affect the design, size, materials, or even the type of building allowed on the property. For example, it might prohibit the construction of certain structures, such as fences above a certain height, or restrict the types of external finishes or roofing material</w:t>
            </w:r>
            <w:r>
              <w:rPr>
                <w:rFonts w:ascii="Arial" w:hAnsi="Arial" w:cs="Arial"/>
                <w:sz w:val="22"/>
                <w:szCs w:val="22"/>
              </w:rPr>
              <w:t>s.</w:t>
            </w:r>
          </w:p>
          <w:p w14:paraId="1C5169DD" w14:textId="77777777" w:rsidR="00E36628" w:rsidRDefault="00E36628" w:rsidP="00B05D65">
            <w:pPr>
              <w:rPr>
                <w:rFonts w:ascii="Arial" w:hAnsi="Arial" w:cs="Arial"/>
                <w:sz w:val="22"/>
                <w:szCs w:val="22"/>
              </w:rPr>
            </w:pPr>
          </w:p>
          <w:p w14:paraId="4DAB29E5" w14:textId="02D80C41" w:rsidR="00E36628" w:rsidRDefault="00E36628" w:rsidP="00B05D65">
            <w:pPr>
              <w:rPr>
                <w:rFonts w:ascii="Arial" w:hAnsi="Arial" w:cs="Arial"/>
                <w:sz w:val="22"/>
                <w:szCs w:val="22"/>
              </w:rPr>
            </w:pPr>
            <w:r w:rsidRPr="00E36628">
              <w:rPr>
                <w:rFonts w:ascii="Arial" w:hAnsi="Arial" w:cs="Arial"/>
                <w:sz w:val="22"/>
                <w:szCs w:val="22"/>
              </w:rPr>
              <w:t>When purchasing land, it’s crucial to check for any restrictive covenants, as violating them could lead to legal action, fines, or the need to alter the construction once it's started.</w:t>
            </w:r>
          </w:p>
          <w:permEnd w:id="2103050639"/>
          <w:p w14:paraId="59659D4E" w14:textId="1A16A921" w:rsidR="001F07C6" w:rsidRPr="001C4084" w:rsidRDefault="001F07C6" w:rsidP="00B05D65">
            <w:pPr>
              <w:rPr>
                <w:rFonts w:ascii="Arial" w:hAnsi="Arial" w:cs="Arial"/>
                <w:sz w:val="22"/>
                <w:szCs w:val="22"/>
              </w:rPr>
            </w:pPr>
          </w:p>
        </w:tc>
        <w:permStart w:id="1741248867" w:edGrp="everyone"/>
        <w:tc>
          <w:tcPr>
            <w:tcW w:w="624" w:type="dxa"/>
            <w:tcBorders>
              <w:top w:val="nil"/>
              <w:left w:val="single" w:sz="4" w:space="0" w:color="auto"/>
              <w:bottom w:val="nil"/>
              <w:right w:val="nil"/>
            </w:tcBorders>
          </w:tcPr>
          <w:p w14:paraId="2A5096B3" w14:textId="77777777" w:rsidR="001F07C6" w:rsidRPr="00533511" w:rsidRDefault="00ED1D76" w:rsidP="00B05D65">
            <w:pPr>
              <w:rPr>
                <w:rFonts w:ascii="Arial" w:hAnsi="Arial" w:cs="Arial"/>
                <w:sz w:val="44"/>
                <w:szCs w:val="44"/>
              </w:rPr>
            </w:pPr>
            <w:sdt>
              <w:sdtPr>
                <w:rPr>
                  <w:rFonts w:ascii="Arial" w:hAnsi="Arial" w:cs="Arial"/>
                  <w:sz w:val="44"/>
                  <w:szCs w:val="44"/>
                </w:rPr>
                <w:id w:val="-1945455054"/>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741248867"/>
          </w:p>
        </w:tc>
      </w:tr>
    </w:tbl>
    <w:p w14:paraId="7A40C510" w14:textId="77777777" w:rsidR="001F07C6" w:rsidRDefault="001F07C6" w:rsidP="001F07C6">
      <w:pPr>
        <w:rPr>
          <w:rFonts w:ascii="Arial" w:hAnsi="Arial" w:cs="Arial"/>
          <w:sz w:val="22"/>
          <w:szCs w:val="22"/>
        </w:rPr>
      </w:pPr>
    </w:p>
    <w:p w14:paraId="15D3CCE9" w14:textId="77777777" w:rsidR="001F07C6" w:rsidRPr="000E310E" w:rsidRDefault="001F07C6" w:rsidP="001F07C6">
      <w:pPr>
        <w:jc w:val="left"/>
        <w:rPr>
          <w:rFonts w:ascii="Arial" w:hAnsi="Arial"/>
          <w:bCs/>
          <w:sz w:val="22"/>
          <w:szCs w:val="22"/>
        </w:rPr>
      </w:pPr>
    </w:p>
    <w:p w14:paraId="7968D338" w14:textId="70739C2D" w:rsidR="001F07C6" w:rsidRPr="00830749" w:rsidRDefault="00696362" w:rsidP="001F07C6">
      <w:pPr>
        <w:pStyle w:val="20TAQuestionNumber"/>
        <w:ind w:left="709" w:hanging="709"/>
      </w:pPr>
      <w:bookmarkStart w:id="7" w:name="_Ref132091606"/>
      <w:r>
        <w:t>Describe what an ‘item rate contract’ is including the legal requirements</w:t>
      </w:r>
      <w:r w:rsidR="001F07C6">
        <w:t>.</w:t>
      </w:r>
      <w:bookmarkEnd w:id="7"/>
    </w:p>
    <w:p w14:paraId="457BFD9C"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4D2EE590" w14:textId="77777777" w:rsidTr="00116A0E">
        <w:trPr>
          <w:trHeight w:val="6236"/>
        </w:trPr>
        <w:tc>
          <w:tcPr>
            <w:tcW w:w="1027" w:type="dxa"/>
            <w:tcBorders>
              <w:top w:val="nil"/>
              <w:left w:val="nil"/>
              <w:bottom w:val="nil"/>
              <w:right w:val="single" w:sz="4" w:space="0" w:color="auto"/>
            </w:tcBorders>
          </w:tcPr>
          <w:p w14:paraId="40BD23A9" w14:textId="77777777" w:rsidR="001F07C6" w:rsidRPr="001C4084" w:rsidRDefault="001F07C6"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31A7804" w14:textId="77777777" w:rsidR="001F07C6" w:rsidRDefault="00C267AB" w:rsidP="00B05D65">
            <w:pPr>
              <w:rPr>
                <w:rFonts w:ascii="Arial" w:hAnsi="Arial" w:cs="Arial"/>
                <w:sz w:val="22"/>
                <w:szCs w:val="22"/>
              </w:rPr>
            </w:pPr>
            <w:permStart w:id="267876273" w:edGrp="everyone"/>
            <w:r w:rsidRPr="00C267AB">
              <w:rPr>
                <w:rFonts w:ascii="Arial" w:hAnsi="Arial" w:cs="Arial"/>
                <w:sz w:val="22"/>
                <w:szCs w:val="22"/>
              </w:rPr>
              <w:t xml:space="preserve">An </w:t>
            </w:r>
            <w:r w:rsidRPr="00191D7E">
              <w:rPr>
                <w:rFonts w:ascii="Arial" w:hAnsi="Arial" w:cs="Arial"/>
                <w:sz w:val="22"/>
                <w:szCs w:val="22"/>
              </w:rPr>
              <w:t>item rate contract</w:t>
            </w:r>
            <w:r w:rsidRPr="00C267AB">
              <w:rPr>
                <w:rFonts w:ascii="Arial" w:hAnsi="Arial" w:cs="Arial"/>
                <w:sz w:val="22"/>
                <w:szCs w:val="22"/>
              </w:rPr>
              <w:t xml:space="preserve"> is a construction contract where the contractor is paid based on a fixed rate for each unit of work completed (e.g., per cubic meter of excavation). It’s used when the scope of work can be broken down into specific, measurable tasks.</w:t>
            </w:r>
          </w:p>
          <w:p w14:paraId="68DF0B19" w14:textId="77777777" w:rsidR="001F07C6" w:rsidRDefault="001F07C6" w:rsidP="00B05D65">
            <w:pPr>
              <w:rPr>
                <w:rFonts w:ascii="Arial" w:hAnsi="Arial" w:cs="Arial"/>
                <w:sz w:val="22"/>
                <w:szCs w:val="22"/>
              </w:rPr>
            </w:pPr>
          </w:p>
          <w:p w14:paraId="3CA4F66B" w14:textId="77777777" w:rsidR="008B7A77" w:rsidRPr="008B7A77" w:rsidRDefault="008B7A77" w:rsidP="008B7A77">
            <w:pPr>
              <w:rPr>
                <w:rFonts w:ascii="Arial" w:hAnsi="Arial" w:cs="Arial"/>
                <w:b/>
                <w:bCs/>
                <w:sz w:val="22"/>
                <w:szCs w:val="22"/>
              </w:rPr>
            </w:pPr>
            <w:r w:rsidRPr="008B7A77">
              <w:rPr>
                <w:rFonts w:ascii="Arial" w:hAnsi="Arial" w:cs="Arial"/>
                <w:b/>
                <w:bCs/>
                <w:sz w:val="22"/>
                <w:szCs w:val="22"/>
              </w:rPr>
              <w:t>Legal Requirements:</w:t>
            </w:r>
          </w:p>
          <w:p w14:paraId="1F8E3C11" w14:textId="77777777" w:rsidR="008B7A77" w:rsidRPr="008B7A77" w:rsidRDefault="008B7A77" w:rsidP="008B7A77">
            <w:pPr>
              <w:numPr>
                <w:ilvl w:val="0"/>
                <w:numId w:val="47"/>
              </w:numPr>
              <w:rPr>
                <w:rFonts w:ascii="Arial" w:hAnsi="Arial" w:cs="Arial"/>
                <w:sz w:val="22"/>
                <w:szCs w:val="22"/>
              </w:rPr>
            </w:pPr>
            <w:r w:rsidRPr="008B7A77">
              <w:rPr>
                <w:rFonts w:ascii="Arial" w:hAnsi="Arial" w:cs="Arial"/>
                <w:sz w:val="22"/>
                <w:szCs w:val="22"/>
              </w:rPr>
              <w:t>Clear Definition of work items.</w:t>
            </w:r>
          </w:p>
          <w:p w14:paraId="2EA31FCF" w14:textId="77777777" w:rsidR="008B7A77" w:rsidRPr="008B7A77" w:rsidRDefault="008B7A77" w:rsidP="008B7A77">
            <w:pPr>
              <w:numPr>
                <w:ilvl w:val="0"/>
                <w:numId w:val="47"/>
              </w:numPr>
              <w:rPr>
                <w:rFonts w:ascii="Arial" w:hAnsi="Arial" w:cs="Arial"/>
                <w:sz w:val="22"/>
                <w:szCs w:val="22"/>
              </w:rPr>
            </w:pPr>
            <w:r w:rsidRPr="008B7A77">
              <w:rPr>
                <w:rFonts w:ascii="Arial" w:hAnsi="Arial" w:cs="Arial"/>
                <w:sz w:val="22"/>
                <w:szCs w:val="22"/>
              </w:rPr>
              <w:t>Fixed Unit Rates for each task.</w:t>
            </w:r>
          </w:p>
          <w:p w14:paraId="4308148D" w14:textId="77777777" w:rsidR="008B7A77" w:rsidRPr="008B7A77" w:rsidRDefault="008B7A77" w:rsidP="008B7A77">
            <w:pPr>
              <w:numPr>
                <w:ilvl w:val="0"/>
                <w:numId w:val="47"/>
              </w:numPr>
              <w:rPr>
                <w:rFonts w:ascii="Arial" w:hAnsi="Arial" w:cs="Arial"/>
                <w:sz w:val="22"/>
                <w:szCs w:val="22"/>
              </w:rPr>
            </w:pPr>
            <w:r w:rsidRPr="008B7A77">
              <w:rPr>
                <w:rFonts w:ascii="Arial" w:hAnsi="Arial" w:cs="Arial"/>
                <w:sz w:val="22"/>
                <w:szCs w:val="22"/>
              </w:rPr>
              <w:t>Measurement and Inspection of completed work.</w:t>
            </w:r>
          </w:p>
          <w:p w14:paraId="28094296" w14:textId="77777777" w:rsidR="008B7A77" w:rsidRPr="008B7A77" w:rsidRDefault="008B7A77" w:rsidP="008B7A77">
            <w:pPr>
              <w:numPr>
                <w:ilvl w:val="0"/>
                <w:numId w:val="47"/>
              </w:numPr>
              <w:rPr>
                <w:rFonts w:ascii="Arial" w:hAnsi="Arial" w:cs="Arial"/>
                <w:sz w:val="22"/>
                <w:szCs w:val="22"/>
              </w:rPr>
            </w:pPr>
            <w:r w:rsidRPr="008B7A77">
              <w:rPr>
                <w:rFonts w:ascii="Arial" w:hAnsi="Arial" w:cs="Arial"/>
                <w:sz w:val="22"/>
                <w:szCs w:val="22"/>
              </w:rPr>
              <w:t>Payment Terms based on completed quantities.</w:t>
            </w:r>
          </w:p>
          <w:p w14:paraId="2CE92532" w14:textId="08352A54" w:rsidR="00C267AB" w:rsidRPr="008B7A77" w:rsidRDefault="008B7A77" w:rsidP="00B05D65">
            <w:pPr>
              <w:numPr>
                <w:ilvl w:val="0"/>
                <w:numId w:val="47"/>
              </w:numPr>
              <w:rPr>
                <w:rFonts w:ascii="Arial" w:hAnsi="Arial" w:cs="Arial"/>
                <w:sz w:val="22"/>
                <w:szCs w:val="22"/>
              </w:rPr>
            </w:pPr>
            <w:r w:rsidRPr="008B7A77">
              <w:rPr>
                <w:rFonts w:ascii="Arial" w:hAnsi="Arial" w:cs="Arial"/>
                <w:sz w:val="22"/>
                <w:szCs w:val="22"/>
              </w:rPr>
              <w:t>Dispute Resolution mechanisms for quantity disagreements</w:t>
            </w:r>
          </w:p>
          <w:permEnd w:id="267876273"/>
          <w:p w14:paraId="330DEA01" w14:textId="6578FD4B" w:rsidR="001F07C6" w:rsidRPr="001C4084" w:rsidRDefault="001F07C6" w:rsidP="00B05D65">
            <w:pPr>
              <w:rPr>
                <w:rFonts w:ascii="Arial" w:hAnsi="Arial" w:cs="Arial"/>
                <w:sz w:val="22"/>
                <w:szCs w:val="22"/>
              </w:rPr>
            </w:pPr>
          </w:p>
        </w:tc>
        <w:permStart w:id="1157377051" w:edGrp="everyone"/>
        <w:tc>
          <w:tcPr>
            <w:tcW w:w="624" w:type="dxa"/>
            <w:tcBorders>
              <w:top w:val="nil"/>
              <w:left w:val="single" w:sz="4" w:space="0" w:color="auto"/>
              <w:bottom w:val="nil"/>
              <w:right w:val="nil"/>
            </w:tcBorders>
          </w:tcPr>
          <w:p w14:paraId="37D6F983" w14:textId="77777777" w:rsidR="001F07C6" w:rsidRPr="00533511" w:rsidRDefault="00ED1D76" w:rsidP="00B05D65">
            <w:pPr>
              <w:rPr>
                <w:rFonts w:ascii="Arial" w:hAnsi="Arial" w:cs="Arial"/>
                <w:sz w:val="44"/>
                <w:szCs w:val="44"/>
              </w:rPr>
            </w:pPr>
            <w:sdt>
              <w:sdtPr>
                <w:rPr>
                  <w:rFonts w:ascii="Arial" w:hAnsi="Arial" w:cs="Arial"/>
                  <w:sz w:val="44"/>
                  <w:szCs w:val="44"/>
                </w:rPr>
                <w:id w:val="-772316198"/>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157377051"/>
          </w:p>
        </w:tc>
      </w:tr>
    </w:tbl>
    <w:p w14:paraId="1B29B063" w14:textId="77777777" w:rsidR="001F07C6" w:rsidRDefault="001F07C6" w:rsidP="001F07C6">
      <w:pPr>
        <w:rPr>
          <w:rFonts w:ascii="Arial" w:hAnsi="Arial" w:cs="Arial"/>
          <w:sz w:val="22"/>
          <w:szCs w:val="22"/>
        </w:rPr>
      </w:pPr>
    </w:p>
    <w:p w14:paraId="223CBC47" w14:textId="77777777" w:rsidR="001F07C6" w:rsidRPr="000E310E" w:rsidRDefault="001F07C6" w:rsidP="001F07C6">
      <w:pPr>
        <w:jc w:val="left"/>
        <w:rPr>
          <w:rFonts w:ascii="Arial" w:hAnsi="Arial"/>
          <w:bCs/>
          <w:sz w:val="22"/>
          <w:szCs w:val="22"/>
        </w:rPr>
      </w:pPr>
    </w:p>
    <w:p w14:paraId="0F0FC5AA" w14:textId="31EDFB98" w:rsidR="001F07C6" w:rsidRPr="00830749" w:rsidRDefault="00696362" w:rsidP="00120B48">
      <w:pPr>
        <w:pStyle w:val="20TAQuestionNumber"/>
        <w:ind w:left="709" w:hanging="709"/>
      </w:pPr>
      <w:bookmarkStart w:id="8" w:name="_Ref132091611"/>
      <w:r>
        <w:t>Describe what a ‘lump sum contract’ is including the legal requirements.</w:t>
      </w:r>
      <w:bookmarkEnd w:id="8"/>
    </w:p>
    <w:p w14:paraId="6B1EC460"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17FCBDF1" w14:textId="77777777" w:rsidTr="00116A0E">
        <w:trPr>
          <w:trHeight w:val="5783"/>
        </w:trPr>
        <w:tc>
          <w:tcPr>
            <w:tcW w:w="1027" w:type="dxa"/>
            <w:tcBorders>
              <w:top w:val="nil"/>
              <w:left w:val="nil"/>
              <w:bottom w:val="nil"/>
              <w:right w:val="single" w:sz="4" w:space="0" w:color="auto"/>
            </w:tcBorders>
          </w:tcPr>
          <w:p w14:paraId="16608ADE"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76A5E9" w14:textId="77777777" w:rsidR="001F07C6" w:rsidRDefault="00725A2E" w:rsidP="00B05D65">
            <w:pPr>
              <w:rPr>
                <w:rFonts w:ascii="Arial" w:hAnsi="Arial" w:cs="Arial"/>
                <w:sz w:val="22"/>
                <w:szCs w:val="22"/>
              </w:rPr>
            </w:pPr>
            <w:permStart w:id="2029470864" w:edGrp="everyone"/>
            <w:r w:rsidRPr="00725A2E">
              <w:rPr>
                <w:rFonts w:ascii="Arial" w:hAnsi="Arial" w:cs="Arial"/>
                <w:sz w:val="22"/>
                <w:szCs w:val="22"/>
              </w:rPr>
              <w:t xml:space="preserve">A </w:t>
            </w:r>
            <w:r w:rsidRPr="00191D7E">
              <w:rPr>
                <w:rFonts w:ascii="Arial" w:hAnsi="Arial" w:cs="Arial"/>
                <w:sz w:val="22"/>
                <w:szCs w:val="22"/>
              </w:rPr>
              <w:t>lump sum contract</w:t>
            </w:r>
            <w:r w:rsidRPr="00725A2E">
              <w:rPr>
                <w:rFonts w:ascii="Arial" w:hAnsi="Arial" w:cs="Arial"/>
                <w:sz w:val="22"/>
                <w:szCs w:val="22"/>
              </w:rPr>
              <w:t xml:space="preserve"> is a construction agreement where the contractor completes the project for a fixed price, regardless of actual costs.</w:t>
            </w:r>
          </w:p>
          <w:p w14:paraId="6971CAA7" w14:textId="77777777" w:rsidR="00725A2E" w:rsidRDefault="00725A2E" w:rsidP="00B05D65">
            <w:pPr>
              <w:rPr>
                <w:rFonts w:ascii="Arial" w:hAnsi="Arial" w:cs="Arial"/>
                <w:sz w:val="22"/>
                <w:szCs w:val="22"/>
              </w:rPr>
            </w:pPr>
          </w:p>
          <w:p w14:paraId="4B403680" w14:textId="77777777" w:rsidR="00FA56EA" w:rsidRPr="00FA56EA" w:rsidRDefault="00FA56EA" w:rsidP="00FA56EA">
            <w:pPr>
              <w:rPr>
                <w:rFonts w:ascii="Arial" w:hAnsi="Arial" w:cs="Arial"/>
                <w:b/>
                <w:bCs/>
                <w:sz w:val="22"/>
                <w:szCs w:val="22"/>
              </w:rPr>
            </w:pPr>
            <w:r w:rsidRPr="00FA56EA">
              <w:rPr>
                <w:rFonts w:ascii="Arial" w:hAnsi="Arial" w:cs="Arial"/>
                <w:b/>
                <w:bCs/>
                <w:sz w:val="22"/>
                <w:szCs w:val="22"/>
              </w:rPr>
              <w:t>Legal Requirements:</w:t>
            </w:r>
          </w:p>
          <w:p w14:paraId="7977B3E6" w14:textId="77777777" w:rsidR="00FA56EA" w:rsidRPr="00FA56EA" w:rsidRDefault="00FA56EA" w:rsidP="00FA56EA">
            <w:pPr>
              <w:numPr>
                <w:ilvl w:val="0"/>
                <w:numId w:val="48"/>
              </w:numPr>
              <w:rPr>
                <w:rFonts w:ascii="Arial" w:hAnsi="Arial" w:cs="Arial"/>
                <w:sz w:val="22"/>
                <w:szCs w:val="22"/>
              </w:rPr>
            </w:pPr>
            <w:r w:rsidRPr="00FA56EA">
              <w:rPr>
                <w:rFonts w:ascii="Arial" w:hAnsi="Arial" w:cs="Arial"/>
                <w:sz w:val="22"/>
                <w:szCs w:val="22"/>
              </w:rPr>
              <w:t>Clear Scope of work to avoid disputes.</w:t>
            </w:r>
          </w:p>
          <w:p w14:paraId="003D71E0" w14:textId="77777777" w:rsidR="00FA56EA" w:rsidRPr="00FA56EA" w:rsidRDefault="00FA56EA" w:rsidP="00FA56EA">
            <w:pPr>
              <w:numPr>
                <w:ilvl w:val="0"/>
                <w:numId w:val="48"/>
              </w:numPr>
              <w:rPr>
                <w:rFonts w:ascii="Arial" w:hAnsi="Arial" w:cs="Arial"/>
                <w:sz w:val="22"/>
                <w:szCs w:val="22"/>
              </w:rPr>
            </w:pPr>
            <w:r w:rsidRPr="00FA56EA">
              <w:rPr>
                <w:rFonts w:ascii="Arial" w:hAnsi="Arial" w:cs="Arial"/>
                <w:sz w:val="22"/>
                <w:szCs w:val="22"/>
              </w:rPr>
              <w:t>Payment Terms based on milestones or completion.</w:t>
            </w:r>
          </w:p>
          <w:p w14:paraId="50464077" w14:textId="77777777" w:rsidR="00FA56EA" w:rsidRPr="00FA56EA" w:rsidRDefault="00FA56EA" w:rsidP="00FA56EA">
            <w:pPr>
              <w:numPr>
                <w:ilvl w:val="0"/>
                <w:numId w:val="48"/>
              </w:numPr>
              <w:rPr>
                <w:rFonts w:ascii="Arial" w:hAnsi="Arial" w:cs="Arial"/>
                <w:sz w:val="22"/>
                <w:szCs w:val="22"/>
              </w:rPr>
            </w:pPr>
            <w:r w:rsidRPr="00FA56EA">
              <w:rPr>
                <w:rFonts w:ascii="Arial" w:hAnsi="Arial" w:cs="Arial"/>
                <w:sz w:val="22"/>
                <w:szCs w:val="22"/>
              </w:rPr>
              <w:t>Variation Clauses to address changes in scope.</w:t>
            </w:r>
          </w:p>
          <w:p w14:paraId="322407E0" w14:textId="77777777" w:rsidR="00FA56EA" w:rsidRPr="00FA56EA" w:rsidRDefault="00FA56EA" w:rsidP="00FA56EA">
            <w:pPr>
              <w:numPr>
                <w:ilvl w:val="0"/>
                <w:numId w:val="48"/>
              </w:numPr>
              <w:rPr>
                <w:rFonts w:ascii="Arial" w:hAnsi="Arial" w:cs="Arial"/>
                <w:sz w:val="22"/>
                <w:szCs w:val="22"/>
              </w:rPr>
            </w:pPr>
            <w:r w:rsidRPr="00FA56EA">
              <w:rPr>
                <w:rFonts w:ascii="Arial" w:hAnsi="Arial" w:cs="Arial"/>
                <w:sz w:val="22"/>
                <w:szCs w:val="22"/>
              </w:rPr>
              <w:t>Completion Time with penalties for delays.</w:t>
            </w:r>
          </w:p>
          <w:p w14:paraId="6DF9EF06" w14:textId="0D03F3B4" w:rsidR="00725A2E" w:rsidRPr="00FA56EA" w:rsidRDefault="00FA56EA" w:rsidP="00B05D65">
            <w:pPr>
              <w:numPr>
                <w:ilvl w:val="0"/>
                <w:numId w:val="48"/>
              </w:numPr>
              <w:rPr>
                <w:rFonts w:ascii="Arial" w:hAnsi="Arial" w:cs="Arial"/>
                <w:sz w:val="22"/>
                <w:szCs w:val="22"/>
              </w:rPr>
            </w:pPr>
            <w:r w:rsidRPr="00FA56EA">
              <w:rPr>
                <w:rFonts w:ascii="Arial" w:hAnsi="Arial" w:cs="Arial"/>
                <w:sz w:val="22"/>
                <w:szCs w:val="22"/>
              </w:rPr>
              <w:t>Dispute Resolution mechanisms for conflicts</w:t>
            </w:r>
          </w:p>
          <w:permEnd w:id="2029470864"/>
          <w:p w14:paraId="10BC2105" w14:textId="07BDC458" w:rsidR="001F07C6" w:rsidRPr="001C4084" w:rsidRDefault="001F07C6" w:rsidP="00B05D65">
            <w:pPr>
              <w:rPr>
                <w:rFonts w:ascii="Arial" w:hAnsi="Arial" w:cs="Arial"/>
                <w:sz w:val="22"/>
                <w:szCs w:val="22"/>
              </w:rPr>
            </w:pPr>
          </w:p>
        </w:tc>
        <w:permStart w:id="28013218" w:edGrp="everyone"/>
        <w:tc>
          <w:tcPr>
            <w:tcW w:w="624" w:type="dxa"/>
            <w:tcBorders>
              <w:top w:val="nil"/>
              <w:left w:val="single" w:sz="4" w:space="0" w:color="auto"/>
              <w:bottom w:val="nil"/>
              <w:right w:val="nil"/>
            </w:tcBorders>
          </w:tcPr>
          <w:p w14:paraId="1C4B8367" w14:textId="77777777" w:rsidR="001F07C6" w:rsidRPr="00533511" w:rsidRDefault="00ED1D76" w:rsidP="00B05D65">
            <w:pPr>
              <w:rPr>
                <w:rFonts w:ascii="Arial" w:hAnsi="Arial" w:cs="Arial"/>
                <w:sz w:val="44"/>
                <w:szCs w:val="44"/>
              </w:rPr>
            </w:pPr>
            <w:sdt>
              <w:sdtPr>
                <w:rPr>
                  <w:rFonts w:ascii="Arial" w:hAnsi="Arial" w:cs="Arial"/>
                  <w:sz w:val="44"/>
                  <w:szCs w:val="44"/>
                </w:rPr>
                <w:id w:val="1989586254"/>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28013218"/>
          </w:p>
        </w:tc>
      </w:tr>
    </w:tbl>
    <w:p w14:paraId="560F90E1" w14:textId="77777777" w:rsidR="001F07C6" w:rsidRDefault="001F07C6" w:rsidP="001F07C6">
      <w:pPr>
        <w:rPr>
          <w:rFonts w:ascii="Arial" w:hAnsi="Arial" w:cs="Arial"/>
          <w:sz w:val="22"/>
          <w:szCs w:val="22"/>
        </w:rPr>
      </w:pPr>
    </w:p>
    <w:p w14:paraId="3DE52204" w14:textId="77777777" w:rsidR="001F07C6" w:rsidRPr="000E310E" w:rsidRDefault="001F07C6" w:rsidP="001F07C6">
      <w:pPr>
        <w:jc w:val="left"/>
        <w:rPr>
          <w:rFonts w:ascii="Arial" w:hAnsi="Arial"/>
          <w:bCs/>
          <w:sz w:val="22"/>
          <w:szCs w:val="22"/>
        </w:rPr>
      </w:pPr>
    </w:p>
    <w:p w14:paraId="1A56BD1C" w14:textId="0B86FDC8" w:rsidR="001F07C6" w:rsidRPr="00830749" w:rsidRDefault="00AB250C" w:rsidP="001F07C6">
      <w:pPr>
        <w:pStyle w:val="20TAQuestionNumber"/>
        <w:ind w:left="709" w:hanging="709"/>
      </w:pPr>
      <w:bookmarkStart w:id="9" w:name="_Ref132093466"/>
      <w:r>
        <w:t>Discuss the purpose of having site plans developed.</w:t>
      </w:r>
      <w:bookmarkEnd w:id="9"/>
    </w:p>
    <w:p w14:paraId="0CA1A3DB"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7C2CA3A5" w14:textId="77777777" w:rsidTr="00116A0E">
        <w:trPr>
          <w:trHeight w:val="3345"/>
        </w:trPr>
        <w:tc>
          <w:tcPr>
            <w:tcW w:w="1027" w:type="dxa"/>
            <w:tcBorders>
              <w:top w:val="nil"/>
              <w:left w:val="nil"/>
              <w:bottom w:val="nil"/>
              <w:right w:val="single" w:sz="4" w:space="0" w:color="auto"/>
            </w:tcBorders>
          </w:tcPr>
          <w:p w14:paraId="3017C361"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A7ABA4" w14:textId="77777777" w:rsidR="001F07C6" w:rsidRDefault="00E0256C" w:rsidP="00B05D65">
            <w:pPr>
              <w:rPr>
                <w:rFonts w:ascii="Arial" w:hAnsi="Arial" w:cs="Arial"/>
                <w:sz w:val="22"/>
                <w:szCs w:val="22"/>
              </w:rPr>
            </w:pPr>
            <w:permStart w:id="1618703563" w:edGrp="everyone"/>
            <w:r w:rsidRPr="00E0256C">
              <w:rPr>
                <w:rFonts w:ascii="Arial" w:hAnsi="Arial" w:cs="Arial"/>
                <w:sz w:val="22"/>
                <w:szCs w:val="22"/>
              </w:rPr>
              <w:t>The purpose of having site plans developed is to provide a clear, detailed representation of the construction site, which is essential for the planning, design, and construction phases. Site plans serve several key purposes:</w:t>
            </w:r>
          </w:p>
          <w:p w14:paraId="294556B0" w14:textId="77777777" w:rsidR="001F07C6" w:rsidRDefault="001F07C6" w:rsidP="00B05D65">
            <w:pPr>
              <w:rPr>
                <w:rFonts w:ascii="Arial" w:hAnsi="Arial" w:cs="Arial"/>
                <w:sz w:val="22"/>
                <w:szCs w:val="22"/>
              </w:rPr>
            </w:pPr>
          </w:p>
          <w:p w14:paraId="6A8ECEEC" w14:textId="30786A2E" w:rsidR="008A1BA0" w:rsidRPr="008A1BA0" w:rsidRDefault="008A1BA0" w:rsidP="008A1BA0">
            <w:pPr>
              <w:rPr>
                <w:rFonts w:ascii="Arial" w:hAnsi="Arial" w:cs="Arial"/>
                <w:sz w:val="22"/>
                <w:szCs w:val="22"/>
              </w:rPr>
            </w:pPr>
            <w:r w:rsidRPr="008A1BA0">
              <w:rPr>
                <w:rFonts w:ascii="Arial" w:hAnsi="Arial" w:cs="Arial"/>
                <w:b/>
                <w:bCs/>
                <w:sz w:val="22"/>
                <w:szCs w:val="22"/>
              </w:rPr>
              <w:t>Guiding Design and Construction</w:t>
            </w:r>
            <w:r w:rsidRPr="008A1BA0">
              <w:rPr>
                <w:rFonts w:ascii="Arial" w:hAnsi="Arial" w:cs="Arial"/>
                <w:sz w:val="22"/>
                <w:szCs w:val="22"/>
              </w:rPr>
              <w:t>: Site plans show the layout of the building, roads, utilities, landscaping, and other features, ensuring that the construction is aligned with the design and complies with regulations.</w:t>
            </w:r>
          </w:p>
          <w:p w14:paraId="03A52149" w14:textId="140CE1F2" w:rsidR="008A1BA0" w:rsidRPr="008A1BA0" w:rsidRDefault="008A1BA0" w:rsidP="008A1BA0">
            <w:pPr>
              <w:rPr>
                <w:rFonts w:ascii="Arial" w:hAnsi="Arial" w:cs="Arial"/>
                <w:sz w:val="22"/>
                <w:szCs w:val="22"/>
              </w:rPr>
            </w:pPr>
            <w:r w:rsidRPr="008A1BA0">
              <w:rPr>
                <w:rFonts w:ascii="Arial" w:hAnsi="Arial" w:cs="Arial"/>
                <w:b/>
                <w:bCs/>
                <w:sz w:val="22"/>
                <w:szCs w:val="22"/>
              </w:rPr>
              <w:t>Compliance with Zoning and Permits</w:t>
            </w:r>
            <w:r w:rsidRPr="008A1BA0">
              <w:rPr>
                <w:rFonts w:ascii="Arial" w:hAnsi="Arial" w:cs="Arial"/>
                <w:sz w:val="22"/>
                <w:szCs w:val="22"/>
              </w:rPr>
              <w:t>: Site plans help ensure the project complies with local zoning laws, building codes, and environmental regulations, which is necessary for obtaining development approvals and permits.</w:t>
            </w:r>
          </w:p>
          <w:p w14:paraId="70FA900F" w14:textId="1B15D577" w:rsidR="008A1BA0" w:rsidRPr="008A1BA0" w:rsidRDefault="008A1BA0" w:rsidP="008A1BA0">
            <w:pPr>
              <w:rPr>
                <w:rFonts w:ascii="Arial" w:hAnsi="Arial" w:cs="Arial"/>
                <w:sz w:val="22"/>
                <w:szCs w:val="22"/>
              </w:rPr>
            </w:pPr>
            <w:r w:rsidRPr="008A1BA0">
              <w:rPr>
                <w:rFonts w:ascii="Arial" w:hAnsi="Arial" w:cs="Arial"/>
                <w:b/>
                <w:bCs/>
                <w:sz w:val="22"/>
                <w:szCs w:val="22"/>
              </w:rPr>
              <w:t>Risk Management</w:t>
            </w:r>
            <w:r w:rsidRPr="008A1BA0">
              <w:rPr>
                <w:rFonts w:ascii="Arial" w:hAnsi="Arial" w:cs="Arial"/>
                <w:sz w:val="22"/>
                <w:szCs w:val="22"/>
              </w:rPr>
              <w:t>: By identifying potential risks such as flood zones, steep slopes, or proximity to other structures, site plans help mitigate safety and environmental risks during construction.</w:t>
            </w:r>
          </w:p>
          <w:p w14:paraId="57758589" w14:textId="6EC68117" w:rsidR="008A1BA0" w:rsidRPr="008A1BA0" w:rsidRDefault="008A1BA0" w:rsidP="008A1BA0">
            <w:pPr>
              <w:rPr>
                <w:rFonts w:ascii="Arial" w:hAnsi="Arial" w:cs="Arial"/>
                <w:sz w:val="22"/>
                <w:szCs w:val="22"/>
              </w:rPr>
            </w:pPr>
            <w:r w:rsidRPr="008A1BA0">
              <w:rPr>
                <w:rFonts w:ascii="Arial" w:hAnsi="Arial" w:cs="Arial"/>
                <w:b/>
                <w:bCs/>
                <w:sz w:val="22"/>
                <w:szCs w:val="22"/>
              </w:rPr>
              <w:t>Coordination of Services</w:t>
            </w:r>
            <w:r w:rsidRPr="008A1BA0">
              <w:rPr>
                <w:rFonts w:ascii="Arial" w:hAnsi="Arial" w:cs="Arial"/>
                <w:sz w:val="22"/>
                <w:szCs w:val="22"/>
              </w:rPr>
              <w:t>: Site plans assist in planning the installation of utilities (e.g., water, electricity, drainage) and other services, ensuring proper placement and avoiding conflicts with existing infrastructure.</w:t>
            </w:r>
          </w:p>
          <w:p w14:paraId="0ACE80FA" w14:textId="4BE04E69" w:rsidR="00E0256C" w:rsidRDefault="008A1BA0" w:rsidP="00B05D65">
            <w:pPr>
              <w:rPr>
                <w:rFonts w:ascii="Arial" w:hAnsi="Arial" w:cs="Arial"/>
                <w:sz w:val="22"/>
                <w:szCs w:val="22"/>
              </w:rPr>
            </w:pPr>
            <w:r w:rsidRPr="008A1BA0">
              <w:rPr>
                <w:rFonts w:ascii="Arial" w:hAnsi="Arial" w:cs="Arial"/>
                <w:b/>
                <w:bCs/>
                <w:sz w:val="22"/>
                <w:szCs w:val="22"/>
              </w:rPr>
              <w:t>Project Communication</w:t>
            </w:r>
            <w:r w:rsidRPr="008A1BA0">
              <w:rPr>
                <w:rFonts w:ascii="Arial" w:hAnsi="Arial" w:cs="Arial"/>
                <w:sz w:val="22"/>
                <w:szCs w:val="22"/>
              </w:rPr>
              <w:t>: They provide a visual tool for communicating project details to contractors, subcontractors, architects, and clients, ensuring everyone is aligned on the project scope and specifications.</w:t>
            </w:r>
          </w:p>
          <w:permEnd w:id="1618703563"/>
          <w:p w14:paraId="1AAF2A45" w14:textId="605E0543" w:rsidR="001F07C6" w:rsidRPr="001C4084" w:rsidRDefault="001F07C6" w:rsidP="00B05D65">
            <w:pPr>
              <w:rPr>
                <w:rFonts w:ascii="Arial" w:hAnsi="Arial" w:cs="Arial"/>
                <w:sz w:val="22"/>
                <w:szCs w:val="22"/>
              </w:rPr>
            </w:pPr>
          </w:p>
        </w:tc>
        <w:permStart w:id="1697258039" w:edGrp="everyone"/>
        <w:tc>
          <w:tcPr>
            <w:tcW w:w="624" w:type="dxa"/>
            <w:tcBorders>
              <w:top w:val="nil"/>
              <w:left w:val="single" w:sz="4" w:space="0" w:color="auto"/>
              <w:bottom w:val="nil"/>
              <w:right w:val="nil"/>
            </w:tcBorders>
          </w:tcPr>
          <w:p w14:paraId="4CF55E3A" w14:textId="5326B434" w:rsidR="001F07C6" w:rsidRPr="00533511" w:rsidRDefault="00ED1D76" w:rsidP="00B05D65">
            <w:pPr>
              <w:rPr>
                <w:rFonts w:ascii="Arial" w:hAnsi="Arial" w:cs="Arial"/>
                <w:sz w:val="44"/>
                <w:szCs w:val="44"/>
              </w:rPr>
            </w:pPr>
            <w:sdt>
              <w:sdtPr>
                <w:rPr>
                  <w:rFonts w:ascii="Arial" w:hAnsi="Arial" w:cs="Arial"/>
                  <w:sz w:val="44"/>
                  <w:szCs w:val="44"/>
                </w:rPr>
                <w:id w:val="1420297472"/>
                <w14:checkbox>
                  <w14:checked w14:val="0"/>
                  <w14:checkedState w14:val="00FE" w14:font="Wingdings"/>
                  <w14:uncheckedState w14:val="00A8" w14:font="Wingdings"/>
                </w14:checkbox>
              </w:sdtPr>
              <w:sdtEndPr/>
              <w:sdtContent>
                <w:r w:rsidR="001B1096">
                  <w:rPr>
                    <w:rFonts w:ascii="Arial" w:hAnsi="Arial" w:cs="Arial"/>
                    <w:sz w:val="44"/>
                    <w:szCs w:val="44"/>
                  </w:rPr>
                  <w:sym w:font="Wingdings" w:char="F0A8"/>
                </w:r>
              </w:sdtContent>
            </w:sdt>
            <w:permEnd w:id="1697258039"/>
          </w:p>
        </w:tc>
      </w:tr>
    </w:tbl>
    <w:p w14:paraId="578EE335" w14:textId="77777777" w:rsidR="001F07C6" w:rsidRDefault="001F07C6" w:rsidP="001F07C6">
      <w:pPr>
        <w:rPr>
          <w:rFonts w:ascii="Arial" w:hAnsi="Arial" w:cs="Arial"/>
          <w:sz w:val="22"/>
          <w:szCs w:val="22"/>
        </w:rPr>
      </w:pPr>
    </w:p>
    <w:p w14:paraId="43BC4F21" w14:textId="77777777" w:rsidR="001F07C6" w:rsidRPr="000E310E" w:rsidRDefault="001F07C6" w:rsidP="001F07C6">
      <w:pPr>
        <w:jc w:val="left"/>
        <w:rPr>
          <w:rFonts w:ascii="Arial" w:hAnsi="Arial"/>
          <w:bCs/>
          <w:sz w:val="22"/>
          <w:szCs w:val="22"/>
        </w:rPr>
      </w:pPr>
    </w:p>
    <w:p w14:paraId="2A346D4C" w14:textId="42E0A30A" w:rsidR="001F07C6" w:rsidRPr="00830749" w:rsidRDefault="00B0147B" w:rsidP="001F07C6">
      <w:pPr>
        <w:pStyle w:val="20TAQuestionNumber"/>
        <w:ind w:left="709" w:hanging="709"/>
      </w:pPr>
      <w:bookmarkStart w:id="10" w:name="_Ref132093468"/>
      <w:r>
        <w:t>When are sketches of proposed plans used?</w:t>
      </w:r>
      <w:bookmarkEnd w:id="10"/>
    </w:p>
    <w:p w14:paraId="3851BAF3"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57B7E729" w14:textId="77777777" w:rsidTr="00116A0E">
        <w:trPr>
          <w:trHeight w:val="1531"/>
        </w:trPr>
        <w:tc>
          <w:tcPr>
            <w:tcW w:w="1027" w:type="dxa"/>
            <w:tcBorders>
              <w:top w:val="nil"/>
              <w:left w:val="nil"/>
              <w:bottom w:val="nil"/>
              <w:right w:val="single" w:sz="4" w:space="0" w:color="auto"/>
            </w:tcBorders>
          </w:tcPr>
          <w:p w14:paraId="327DDAEA"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44064C" w14:textId="3EEFA9C2" w:rsidR="001F07C6" w:rsidRPr="001C4084" w:rsidRDefault="001C760E" w:rsidP="00B05D65">
            <w:pPr>
              <w:rPr>
                <w:rFonts w:ascii="Arial" w:hAnsi="Arial" w:cs="Arial"/>
                <w:sz w:val="22"/>
                <w:szCs w:val="22"/>
              </w:rPr>
            </w:pPr>
            <w:permStart w:id="1994069986" w:edGrp="everyone"/>
            <w:r w:rsidRPr="001C760E">
              <w:rPr>
                <w:rFonts w:ascii="Arial" w:hAnsi="Arial" w:cs="Arial"/>
                <w:sz w:val="22"/>
                <w:szCs w:val="22"/>
              </w:rPr>
              <w:t>Sketches of proposed plans are used in the initial stages of a project to explore and communicate design concepts. They help in obtaining early feedback or approvals from clients or authorities, assist in providing rough estimates for costs, and facilitate discussions with clients to ensure their needs are being met before finali</w:t>
            </w:r>
            <w:r>
              <w:rPr>
                <w:rFonts w:ascii="Arial" w:hAnsi="Arial" w:cs="Arial"/>
                <w:sz w:val="22"/>
                <w:szCs w:val="22"/>
              </w:rPr>
              <w:t>s</w:t>
            </w:r>
            <w:r w:rsidRPr="001C760E">
              <w:rPr>
                <w:rFonts w:ascii="Arial" w:hAnsi="Arial" w:cs="Arial"/>
                <w:sz w:val="22"/>
                <w:szCs w:val="22"/>
              </w:rPr>
              <w:t>ing detailed plans.</w:t>
            </w:r>
            <w:permEnd w:id="1994069986"/>
          </w:p>
        </w:tc>
        <w:permStart w:id="1725705217" w:edGrp="everyone"/>
        <w:tc>
          <w:tcPr>
            <w:tcW w:w="624" w:type="dxa"/>
            <w:tcBorders>
              <w:top w:val="nil"/>
              <w:left w:val="single" w:sz="4" w:space="0" w:color="auto"/>
              <w:bottom w:val="nil"/>
              <w:right w:val="nil"/>
            </w:tcBorders>
          </w:tcPr>
          <w:p w14:paraId="49B2496E" w14:textId="77777777" w:rsidR="001F07C6" w:rsidRPr="00533511" w:rsidRDefault="00ED1D76" w:rsidP="00B05D65">
            <w:pPr>
              <w:rPr>
                <w:rFonts w:ascii="Arial" w:hAnsi="Arial" w:cs="Arial"/>
                <w:sz w:val="44"/>
                <w:szCs w:val="44"/>
              </w:rPr>
            </w:pPr>
            <w:sdt>
              <w:sdtPr>
                <w:rPr>
                  <w:rFonts w:ascii="Arial" w:hAnsi="Arial" w:cs="Arial"/>
                  <w:sz w:val="44"/>
                  <w:szCs w:val="44"/>
                </w:rPr>
                <w:id w:val="-2102331471"/>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725705217"/>
          </w:p>
        </w:tc>
      </w:tr>
    </w:tbl>
    <w:p w14:paraId="452C06CE" w14:textId="77777777" w:rsidR="001F07C6" w:rsidRDefault="001F07C6" w:rsidP="001F07C6">
      <w:pPr>
        <w:rPr>
          <w:rFonts w:ascii="Arial" w:hAnsi="Arial" w:cs="Arial"/>
          <w:sz w:val="22"/>
          <w:szCs w:val="22"/>
        </w:rPr>
      </w:pPr>
    </w:p>
    <w:p w14:paraId="404B9A9D" w14:textId="77777777" w:rsidR="001F07C6" w:rsidRPr="000E310E" w:rsidRDefault="001F07C6" w:rsidP="001F07C6">
      <w:pPr>
        <w:jc w:val="left"/>
        <w:rPr>
          <w:rFonts w:ascii="Arial" w:hAnsi="Arial"/>
          <w:bCs/>
          <w:sz w:val="22"/>
          <w:szCs w:val="22"/>
        </w:rPr>
      </w:pPr>
    </w:p>
    <w:p w14:paraId="2F7740D1" w14:textId="187D9086" w:rsidR="001F07C6" w:rsidRPr="00830749" w:rsidRDefault="001C5B6C" w:rsidP="001F07C6">
      <w:pPr>
        <w:pStyle w:val="20TAQuestionNumber"/>
        <w:ind w:left="709" w:hanging="709"/>
      </w:pPr>
      <w:bookmarkStart w:id="11" w:name="_Ref132094655"/>
      <w:r>
        <w:t>How do you ensure you provide the correct</w:t>
      </w:r>
      <w:r w:rsidRPr="00B3607A">
        <w:t xml:space="preserve"> legal, technical and product information to the client</w:t>
      </w:r>
      <w:r>
        <w:t>?</w:t>
      </w:r>
      <w:bookmarkEnd w:id="11"/>
    </w:p>
    <w:p w14:paraId="0CFE6C38"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7BAB31ED" w14:textId="77777777" w:rsidTr="00116A0E">
        <w:trPr>
          <w:trHeight w:val="2494"/>
        </w:trPr>
        <w:tc>
          <w:tcPr>
            <w:tcW w:w="1027" w:type="dxa"/>
            <w:tcBorders>
              <w:top w:val="nil"/>
              <w:left w:val="nil"/>
              <w:bottom w:val="nil"/>
              <w:right w:val="single" w:sz="4" w:space="0" w:color="auto"/>
            </w:tcBorders>
          </w:tcPr>
          <w:p w14:paraId="178A4F1A"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09591C" w14:textId="69C48F15" w:rsidR="001F07C6" w:rsidRPr="001C4084" w:rsidRDefault="003B355E" w:rsidP="00B05D65">
            <w:pPr>
              <w:rPr>
                <w:rFonts w:ascii="Arial" w:hAnsi="Arial" w:cs="Arial"/>
                <w:sz w:val="22"/>
                <w:szCs w:val="22"/>
              </w:rPr>
            </w:pPr>
            <w:permStart w:id="1391679692" w:edGrp="everyone"/>
            <w:r w:rsidRPr="003B355E">
              <w:rPr>
                <w:rFonts w:ascii="Arial" w:hAnsi="Arial" w:cs="Arial"/>
                <w:sz w:val="22"/>
                <w:szCs w:val="22"/>
              </w:rPr>
              <w:t>To ensure the correct legal, technical, and product information is provided to the client, it's important to consult with experts, verify sources, and use up-to-date, reliable documentation. Clear and accessible formats should be provided, and regular communication with the client is key to addressing concerns. Staying informed on updates to legislation and industry standards ensures the information remains accurate and relevant.</w:t>
            </w:r>
            <w:permEnd w:id="1391679692"/>
          </w:p>
        </w:tc>
        <w:permStart w:id="1468925753" w:edGrp="everyone"/>
        <w:tc>
          <w:tcPr>
            <w:tcW w:w="624" w:type="dxa"/>
            <w:tcBorders>
              <w:top w:val="nil"/>
              <w:left w:val="single" w:sz="4" w:space="0" w:color="auto"/>
              <w:bottom w:val="nil"/>
              <w:right w:val="nil"/>
            </w:tcBorders>
          </w:tcPr>
          <w:p w14:paraId="71AC57A4" w14:textId="77777777" w:rsidR="001F07C6" w:rsidRPr="00533511" w:rsidRDefault="00ED1D76" w:rsidP="00B05D65">
            <w:pPr>
              <w:rPr>
                <w:rFonts w:ascii="Arial" w:hAnsi="Arial" w:cs="Arial"/>
                <w:sz w:val="44"/>
                <w:szCs w:val="44"/>
              </w:rPr>
            </w:pPr>
            <w:sdt>
              <w:sdtPr>
                <w:rPr>
                  <w:rFonts w:ascii="Arial" w:hAnsi="Arial" w:cs="Arial"/>
                  <w:sz w:val="44"/>
                  <w:szCs w:val="44"/>
                </w:rPr>
                <w:id w:val="-432056450"/>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1468925753"/>
          </w:p>
        </w:tc>
      </w:tr>
    </w:tbl>
    <w:p w14:paraId="71A73AF8" w14:textId="77777777" w:rsidR="001F07C6" w:rsidRDefault="001F07C6" w:rsidP="001F07C6">
      <w:pPr>
        <w:rPr>
          <w:rFonts w:ascii="Arial" w:hAnsi="Arial" w:cs="Arial"/>
          <w:sz w:val="22"/>
          <w:szCs w:val="22"/>
        </w:rPr>
      </w:pPr>
    </w:p>
    <w:p w14:paraId="27F902EF" w14:textId="77777777" w:rsidR="001F07C6" w:rsidRPr="000E310E" w:rsidRDefault="001F07C6" w:rsidP="001F07C6">
      <w:pPr>
        <w:jc w:val="left"/>
        <w:rPr>
          <w:rFonts w:ascii="Arial" w:hAnsi="Arial"/>
          <w:bCs/>
          <w:sz w:val="22"/>
          <w:szCs w:val="22"/>
        </w:rPr>
      </w:pPr>
    </w:p>
    <w:p w14:paraId="16F25681" w14:textId="30F0D0B7" w:rsidR="001F07C6" w:rsidRPr="00830749" w:rsidRDefault="00714845" w:rsidP="001F07C6">
      <w:pPr>
        <w:pStyle w:val="20TAQuestionNumber"/>
        <w:ind w:left="709" w:hanging="709"/>
      </w:pPr>
      <w:bookmarkStart w:id="12" w:name="_Ref132095519"/>
      <w:r>
        <w:t xml:space="preserve">Discuss why a </w:t>
      </w:r>
      <w:r w:rsidRPr="00B3607A">
        <w:t xml:space="preserve">site investigation </w:t>
      </w:r>
      <w:r>
        <w:t>is an important part of the building process.</w:t>
      </w:r>
      <w:bookmarkEnd w:id="12"/>
    </w:p>
    <w:p w14:paraId="69ED57DF"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3FBC9912" w14:textId="77777777" w:rsidTr="00116A0E">
        <w:trPr>
          <w:trHeight w:val="5272"/>
        </w:trPr>
        <w:tc>
          <w:tcPr>
            <w:tcW w:w="1027" w:type="dxa"/>
            <w:tcBorders>
              <w:top w:val="nil"/>
              <w:left w:val="nil"/>
              <w:bottom w:val="nil"/>
              <w:right w:val="single" w:sz="4" w:space="0" w:color="auto"/>
            </w:tcBorders>
          </w:tcPr>
          <w:p w14:paraId="5150EB04" w14:textId="77777777" w:rsidR="001F07C6" w:rsidRPr="001C4084" w:rsidRDefault="001F07C6"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854CC99" w14:textId="791CD686" w:rsidR="001F07C6" w:rsidRPr="001C4084" w:rsidRDefault="007D7B40" w:rsidP="00B05D65">
            <w:pPr>
              <w:rPr>
                <w:rFonts w:ascii="Arial" w:hAnsi="Arial" w:cs="Arial"/>
                <w:sz w:val="22"/>
                <w:szCs w:val="22"/>
              </w:rPr>
            </w:pPr>
            <w:permStart w:id="771182708" w:edGrp="everyone"/>
            <w:r w:rsidRPr="007D7B40">
              <w:rPr>
                <w:rFonts w:ascii="Arial" w:hAnsi="Arial" w:cs="Arial"/>
                <w:sz w:val="22"/>
                <w:szCs w:val="22"/>
              </w:rPr>
              <w:t xml:space="preserve">A site investigation is a crucial part of the building process because it helps assess the suitability of the land for construction. It provides essential information about the site's soil conditions, </w:t>
            </w:r>
            <w:r w:rsidR="00307B87" w:rsidRPr="007D7B40">
              <w:rPr>
                <w:rFonts w:ascii="Arial" w:hAnsi="Arial" w:cs="Arial"/>
                <w:sz w:val="22"/>
                <w:szCs w:val="22"/>
              </w:rPr>
              <w:t>landscape</w:t>
            </w:r>
            <w:r w:rsidRPr="007D7B40">
              <w:rPr>
                <w:rFonts w:ascii="Arial" w:hAnsi="Arial" w:cs="Arial"/>
                <w:sz w:val="22"/>
                <w:szCs w:val="22"/>
              </w:rPr>
              <w:t>, drainage, and potential hazards, such as contamination or flooding risks. By identifying these factors early, a site investigation ensures that the design and construction plans are appropriate, helping to avoid costly delays, unexpected complications, or safety issues during construction. It also ensures compliance with building codes and regulations, allowing for more accurate cost estimates and effective planning.</w:t>
            </w:r>
            <w:permEnd w:id="771182708"/>
          </w:p>
        </w:tc>
        <w:permStart w:id="2005622539" w:edGrp="everyone"/>
        <w:tc>
          <w:tcPr>
            <w:tcW w:w="624" w:type="dxa"/>
            <w:tcBorders>
              <w:top w:val="nil"/>
              <w:left w:val="single" w:sz="4" w:space="0" w:color="auto"/>
              <w:bottom w:val="nil"/>
              <w:right w:val="nil"/>
            </w:tcBorders>
          </w:tcPr>
          <w:p w14:paraId="5839E2BF" w14:textId="77777777" w:rsidR="001F07C6" w:rsidRPr="00533511" w:rsidRDefault="00ED1D76" w:rsidP="00B05D65">
            <w:pPr>
              <w:rPr>
                <w:rFonts w:ascii="Arial" w:hAnsi="Arial" w:cs="Arial"/>
                <w:sz w:val="44"/>
                <w:szCs w:val="44"/>
              </w:rPr>
            </w:pPr>
            <w:sdt>
              <w:sdtPr>
                <w:rPr>
                  <w:rFonts w:ascii="Arial" w:hAnsi="Arial" w:cs="Arial"/>
                  <w:sz w:val="44"/>
                  <w:szCs w:val="44"/>
                </w:rPr>
                <w:id w:val="1592046268"/>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2005622539"/>
          </w:p>
        </w:tc>
      </w:tr>
    </w:tbl>
    <w:p w14:paraId="41491FA8" w14:textId="77777777" w:rsidR="001F07C6" w:rsidRDefault="001F07C6" w:rsidP="001F07C6">
      <w:pPr>
        <w:rPr>
          <w:rFonts w:ascii="Arial" w:hAnsi="Arial" w:cs="Arial"/>
          <w:sz w:val="22"/>
          <w:szCs w:val="22"/>
        </w:rPr>
      </w:pPr>
    </w:p>
    <w:p w14:paraId="7E1B885E" w14:textId="77777777" w:rsidR="001F07C6" w:rsidRPr="000E310E" w:rsidRDefault="001F07C6" w:rsidP="001F07C6">
      <w:pPr>
        <w:jc w:val="left"/>
        <w:rPr>
          <w:rFonts w:ascii="Arial" w:hAnsi="Arial"/>
          <w:bCs/>
          <w:sz w:val="22"/>
          <w:szCs w:val="22"/>
        </w:rPr>
      </w:pPr>
    </w:p>
    <w:p w14:paraId="014B8253" w14:textId="778363B7" w:rsidR="001F07C6" w:rsidRPr="00830749" w:rsidRDefault="00714845" w:rsidP="001F07C6">
      <w:pPr>
        <w:pStyle w:val="20TAQuestionNumber"/>
        <w:ind w:left="709" w:hanging="709"/>
      </w:pPr>
      <w:bookmarkStart w:id="13" w:name="_Ref132095520"/>
      <w:r>
        <w:t>If you discover steep terrain on sections of the site, what are some methods a build can be achieved?</w:t>
      </w:r>
      <w:bookmarkEnd w:id="13"/>
    </w:p>
    <w:p w14:paraId="48D36D83"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217CE962" w14:textId="77777777" w:rsidTr="00116A0E">
        <w:trPr>
          <w:trHeight w:val="2438"/>
        </w:trPr>
        <w:tc>
          <w:tcPr>
            <w:tcW w:w="1027" w:type="dxa"/>
            <w:tcBorders>
              <w:top w:val="nil"/>
              <w:left w:val="nil"/>
              <w:bottom w:val="nil"/>
              <w:right w:val="single" w:sz="4" w:space="0" w:color="auto"/>
            </w:tcBorders>
          </w:tcPr>
          <w:p w14:paraId="721D1FBE" w14:textId="77777777" w:rsidR="001F07C6" w:rsidRPr="001C4084" w:rsidRDefault="001F07C6"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5F23CE" w14:textId="01819806" w:rsidR="00156EE3" w:rsidRPr="009F366C" w:rsidRDefault="00156EE3" w:rsidP="00156EE3">
            <w:pPr>
              <w:spacing w:before="100" w:beforeAutospacing="1" w:after="100" w:afterAutospacing="1"/>
              <w:jc w:val="left"/>
              <w:rPr>
                <w:rFonts w:ascii="Arial" w:hAnsi="Arial" w:cs="Arial"/>
                <w:szCs w:val="24"/>
                <w:lang w:eastAsia="en-AU"/>
              </w:rPr>
            </w:pPr>
            <w:permStart w:id="1612211392" w:edGrp="everyone"/>
            <w:r w:rsidRPr="009F366C">
              <w:rPr>
                <w:rFonts w:ascii="Arial" w:hAnsi="Arial" w:cs="Arial"/>
                <w:b/>
                <w:bCs/>
                <w:szCs w:val="24"/>
                <w:lang w:eastAsia="en-AU"/>
              </w:rPr>
              <w:t>Terracing</w:t>
            </w:r>
            <w:r w:rsidRPr="009F366C">
              <w:rPr>
                <w:rFonts w:ascii="Arial" w:hAnsi="Arial" w:cs="Arial"/>
                <w:szCs w:val="24"/>
                <w:lang w:eastAsia="en-AU"/>
              </w:rPr>
              <w:t>: Creating flat areas on the slope by cutting and filling the terrain, which helps create a stable foundation for the structure.</w:t>
            </w:r>
          </w:p>
          <w:p w14:paraId="47ED8255" w14:textId="27121F23" w:rsidR="00156EE3" w:rsidRPr="009F366C" w:rsidRDefault="00156EE3" w:rsidP="00156EE3">
            <w:pPr>
              <w:spacing w:before="100" w:beforeAutospacing="1" w:after="100" w:afterAutospacing="1"/>
              <w:jc w:val="left"/>
              <w:rPr>
                <w:rFonts w:ascii="Arial" w:hAnsi="Arial" w:cs="Arial"/>
                <w:szCs w:val="24"/>
                <w:lang w:eastAsia="en-AU"/>
              </w:rPr>
            </w:pPr>
            <w:r w:rsidRPr="009F366C">
              <w:rPr>
                <w:rFonts w:ascii="Arial" w:hAnsi="Arial" w:cs="Arial"/>
                <w:b/>
                <w:bCs/>
                <w:szCs w:val="24"/>
                <w:lang w:eastAsia="en-AU"/>
              </w:rPr>
              <w:t>Retaining Walls</w:t>
            </w:r>
            <w:r w:rsidRPr="009F366C">
              <w:rPr>
                <w:rFonts w:ascii="Arial" w:hAnsi="Arial" w:cs="Arial"/>
                <w:szCs w:val="24"/>
                <w:lang w:eastAsia="en-AU"/>
              </w:rPr>
              <w:t>: Building retaining walls to stabili</w:t>
            </w:r>
            <w:r w:rsidR="003B32E2">
              <w:rPr>
                <w:rFonts w:ascii="Arial" w:hAnsi="Arial" w:cs="Arial"/>
                <w:szCs w:val="24"/>
                <w:lang w:eastAsia="en-AU"/>
              </w:rPr>
              <w:t>s</w:t>
            </w:r>
            <w:r w:rsidRPr="009F366C">
              <w:rPr>
                <w:rFonts w:ascii="Arial" w:hAnsi="Arial" w:cs="Arial"/>
                <w:szCs w:val="24"/>
                <w:lang w:eastAsia="en-AU"/>
              </w:rPr>
              <w:t>e the soil and prevent erosion while creating level areas for construction.</w:t>
            </w:r>
          </w:p>
          <w:p w14:paraId="7DADD150" w14:textId="493D0358" w:rsidR="00156EE3" w:rsidRPr="009F366C" w:rsidRDefault="00156EE3" w:rsidP="00156EE3">
            <w:pPr>
              <w:spacing w:before="100" w:beforeAutospacing="1" w:after="100" w:afterAutospacing="1"/>
              <w:jc w:val="left"/>
              <w:rPr>
                <w:rFonts w:ascii="Arial" w:hAnsi="Arial" w:cs="Arial"/>
                <w:szCs w:val="24"/>
                <w:lang w:eastAsia="en-AU"/>
              </w:rPr>
            </w:pPr>
            <w:r w:rsidRPr="009F366C">
              <w:rPr>
                <w:rFonts w:ascii="Arial" w:hAnsi="Arial" w:cs="Arial"/>
                <w:b/>
                <w:bCs/>
                <w:szCs w:val="24"/>
                <w:lang w:eastAsia="en-AU"/>
              </w:rPr>
              <w:t>Pier and Beam Foundations</w:t>
            </w:r>
            <w:r w:rsidRPr="009F366C">
              <w:rPr>
                <w:rFonts w:ascii="Arial" w:hAnsi="Arial" w:cs="Arial"/>
                <w:szCs w:val="24"/>
                <w:lang w:eastAsia="en-AU"/>
              </w:rPr>
              <w:t>: Using elevated foundations such as piers or beams to support the structure above the slope, reducing the impact on the steep terrain.</w:t>
            </w:r>
          </w:p>
          <w:p w14:paraId="1043F37C" w14:textId="0C6E0CBC" w:rsidR="00156EE3" w:rsidRPr="009F366C" w:rsidRDefault="00156EE3" w:rsidP="00156EE3">
            <w:pPr>
              <w:spacing w:before="100" w:beforeAutospacing="1" w:after="100" w:afterAutospacing="1"/>
              <w:jc w:val="left"/>
              <w:rPr>
                <w:rFonts w:ascii="Arial" w:hAnsi="Arial" w:cs="Arial"/>
                <w:szCs w:val="24"/>
                <w:lang w:eastAsia="en-AU"/>
              </w:rPr>
            </w:pPr>
            <w:r w:rsidRPr="009F366C">
              <w:rPr>
                <w:rFonts w:ascii="Arial" w:hAnsi="Arial" w:cs="Arial"/>
                <w:b/>
                <w:bCs/>
                <w:szCs w:val="24"/>
                <w:lang w:eastAsia="en-AU"/>
              </w:rPr>
              <w:t>Grading and Earthworks</w:t>
            </w:r>
            <w:r w:rsidRPr="009F366C">
              <w:rPr>
                <w:rFonts w:ascii="Arial" w:hAnsi="Arial" w:cs="Arial"/>
                <w:szCs w:val="24"/>
                <w:lang w:eastAsia="en-AU"/>
              </w:rPr>
              <w:t>: Leveling the site through grading, which involves reshaping the land to create a more even surface for construction.</w:t>
            </w:r>
          </w:p>
          <w:p w14:paraId="19E0949F" w14:textId="2148127C" w:rsidR="00156EE3" w:rsidRPr="00156EE3" w:rsidRDefault="00156EE3" w:rsidP="00156EE3">
            <w:pPr>
              <w:spacing w:before="100" w:beforeAutospacing="1" w:after="100" w:afterAutospacing="1"/>
              <w:jc w:val="left"/>
              <w:rPr>
                <w:rFonts w:ascii="Times New Roman" w:hAnsi="Times New Roman"/>
                <w:szCs w:val="24"/>
                <w:lang w:eastAsia="en-AU"/>
              </w:rPr>
            </w:pPr>
            <w:r w:rsidRPr="009F366C">
              <w:rPr>
                <w:rFonts w:ascii="Arial" w:hAnsi="Arial" w:cs="Arial"/>
                <w:b/>
                <w:bCs/>
                <w:szCs w:val="24"/>
                <w:lang w:eastAsia="en-AU"/>
              </w:rPr>
              <w:t>Sloped Foundations</w:t>
            </w:r>
            <w:r w:rsidRPr="009F366C">
              <w:rPr>
                <w:rFonts w:ascii="Arial" w:hAnsi="Arial" w:cs="Arial"/>
                <w:szCs w:val="24"/>
                <w:lang w:eastAsia="en-AU"/>
              </w:rPr>
              <w:t>: Incorporating foundations that follow the natural contour of the land, often using reinforced concrete or other materials that can accommodate the incline</w:t>
            </w:r>
            <w:r w:rsidRPr="00156EE3">
              <w:rPr>
                <w:rFonts w:ascii="Times New Roman" w:hAnsi="Times New Roman"/>
                <w:szCs w:val="24"/>
                <w:lang w:eastAsia="en-AU"/>
              </w:rPr>
              <w:t>.</w:t>
            </w:r>
          </w:p>
          <w:permEnd w:id="1612211392"/>
          <w:p w14:paraId="6257A991" w14:textId="0C46260D" w:rsidR="001F07C6" w:rsidRPr="001C4084" w:rsidRDefault="001F07C6" w:rsidP="00B05D65">
            <w:pPr>
              <w:rPr>
                <w:rFonts w:ascii="Arial" w:hAnsi="Arial" w:cs="Arial"/>
                <w:sz w:val="22"/>
                <w:szCs w:val="22"/>
              </w:rPr>
            </w:pPr>
          </w:p>
        </w:tc>
        <w:permStart w:id="651301509" w:edGrp="everyone"/>
        <w:tc>
          <w:tcPr>
            <w:tcW w:w="624" w:type="dxa"/>
            <w:tcBorders>
              <w:top w:val="nil"/>
              <w:left w:val="single" w:sz="4" w:space="0" w:color="auto"/>
              <w:bottom w:val="nil"/>
              <w:right w:val="nil"/>
            </w:tcBorders>
          </w:tcPr>
          <w:p w14:paraId="58110F18" w14:textId="77777777" w:rsidR="001F07C6" w:rsidRPr="00533511" w:rsidRDefault="00ED1D76" w:rsidP="00B05D65">
            <w:pPr>
              <w:rPr>
                <w:rFonts w:ascii="Arial" w:hAnsi="Arial" w:cs="Arial"/>
                <w:sz w:val="44"/>
                <w:szCs w:val="44"/>
              </w:rPr>
            </w:pPr>
            <w:sdt>
              <w:sdtPr>
                <w:rPr>
                  <w:rFonts w:ascii="Arial" w:hAnsi="Arial" w:cs="Arial"/>
                  <w:sz w:val="44"/>
                  <w:szCs w:val="44"/>
                </w:rPr>
                <w:id w:val="1456592393"/>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651301509"/>
          </w:p>
        </w:tc>
      </w:tr>
    </w:tbl>
    <w:p w14:paraId="50120A06" w14:textId="77777777" w:rsidR="001F07C6" w:rsidRDefault="001F07C6" w:rsidP="001F07C6">
      <w:pPr>
        <w:rPr>
          <w:rFonts w:ascii="Arial" w:hAnsi="Arial" w:cs="Arial"/>
          <w:sz w:val="22"/>
          <w:szCs w:val="22"/>
        </w:rPr>
      </w:pPr>
    </w:p>
    <w:p w14:paraId="7262FDAF" w14:textId="7FAE4321" w:rsidR="001F07C6" w:rsidRPr="00830749" w:rsidRDefault="007369B7" w:rsidP="001F07C6">
      <w:pPr>
        <w:pStyle w:val="20TAQuestionNumber"/>
        <w:ind w:left="709" w:hanging="709"/>
      </w:pPr>
      <w:bookmarkStart w:id="14" w:name="_Ref132096312"/>
      <w:r>
        <w:t xml:space="preserve">What </w:t>
      </w:r>
      <w:r w:rsidRPr="00B3607A">
        <w:t>building information</w:t>
      </w:r>
      <w:r>
        <w:t xml:space="preserve"> must you discuss with the client</w:t>
      </w:r>
      <w:r w:rsidRPr="00B3607A">
        <w:t xml:space="preserve"> that may influence and effect the design requirements</w:t>
      </w:r>
      <w:bookmarkEnd w:id="14"/>
      <w:r w:rsidR="009C7FBF">
        <w:t>?</w:t>
      </w:r>
    </w:p>
    <w:p w14:paraId="5AAB20D4" w14:textId="77777777" w:rsidR="001F07C6" w:rsidRPr="00830749" w:rsidRDefault="001F07C6" w:rsidP="001F07C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7C6" w:rsidRPr="00830749" w14:paraId="3C6034C6" w14:textId="77777777" w:rsidTr="00116A0E">
        <w:trPr>
          <w:trHeight w:val="5329"/>
        </w:trPr>
        <w:tc>
          <w:tcPr>
            <w:tcW w:w="1027" w:type="dxa"/>
            <w:tcBorders>
              <w:top w:val="nil"/>
              <w:left w:val="nil"/>
              <w:bottom w:val="nil"/>
              <w:right w:val="single" w:sz="4" w:space="0" w:color="auto"/>
            </w:tcBorders>
          </w:tcPr>
          <w:p w14:paraId="72174166" w14:textId="77777777" w:rsidR="001F07C6" w:rsidRPr="001C4084" w:rsidRDefault="001F07C6"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134E4D6" w14:textId="05FB400F" w:rsidR="001F07C6" w:rsidRPr="001C4084" w:rsidRDefault="001113CC" w:rsidP="00B05D65">
            <w:pPr>
              <w:rPr>
                <w:rFonts w:ascii="Arial" w:hAnsi="Arial" w:cs="Arial"/>
                <w:sz w:val="22"/>
                <w:szCs w:val="22"/>
              </w:rPr>
            </w:pPr>
            <w:permStart w:id="950825806" w:edGrp="everyone"/>
            <w:r w:rsidRPr="001113CC">
              <w:rPr>
                <w:rFonts w:ascii="Arial" w:hAnsi="Arial" w:cs="Arial"/>
                <w:sz w:val="22"/>
                <w:szCs w:val="22"/>
              </w:rPr>
              <w:t xml:space="preserve">When discussing building information with the client, it's important to address factors such as the site conditions, including soil type and terrain, which may affect the design and foundation requirements. You should also consider local zoning laws, building codes, and any restrictions like height limitations or setback requirements. Environmental considerations, such as sustainability, energy efficiency, and stormwater management, must also be discussed. </w:t>
            </w:r>
            <w:permEnd w:id="950825806"/>
          </w:p>
        </w:tc>
        <w:permStart w:id="828578498" w:edGrp="everyone"/>
        <w:tc>
          <w:tcPr>
            <w:tcW w:w="624" w:type="dxa"/>
            <w:tcBorders>
              <w:top w:val="nil"/>
              <w:left w:val="single" w:sz="4" w:space="0" w:color="auto"/>
              <w:bottom w:val="nil"/>
              <w:right w:val="nil"/>
            </w:tcBorders>
          </w:tcPr>
          <w:p w14:paraId="653BA61B" w14:textId="77777777" w:rsidR="001F07C6" w:rsidRPr="00533511" w:rsidRDefault="00ED1D76" w:rsidP="00B05D65">
            <w:pPr>
              <w:rPr>
                <w:rFonts w:ascii="Arial" w:hAnsi="Arial" w:cs="Arial"/>
                <w:sz w:val="44"/>
                <w:szCs w:val="44"/>
              </w:rPr>
            </w:pPr>
            <w:sdt>
              <w:sdtPr>
                <w:rPr>
                  <w:rFonts w:ascii="Arial" w:hAnsi="Arial" w:cs="Arial"/>
                  <w:sz w:val="44"/>
                  <w:szCs w:val="44"/>
                </w:rPr>
                <w:id w:val="1596127619"/>
                <w14:checkbox>
                  <w14:checked w14:val="0"/>
                  <w14:checkedState w14:val="00FE" w14:font="Wingdings"/>
                  <w14:uncheckedState w14:val="00A8" w14:font="Wingdings"/>
                </w14:checkbox>
              </w:sdtPr>
              <w:sdtEndPr/>
              <w:sdtContent>
                <w:r w:rsidR="001F07C6">
                  <w:rPr>
                    <w:rFonts w:ascii="Arial" w:hAnsi="Arial" w:cs="Arial"/>
                    <w:sz w:val="44"/>
                    <w:szCs w:val="44"/>
                  </w:rPr>
                  <w:sym w:font="Wingdings" w:char="F0A8"/>
                </w:r>
              </w:sdtContent>
            </w:sdt>
            <w:permEnd w:id="828578498"/>
          </w:p>
        </w:tc>
      </w:tr>
    </w:tbl>
    <w:p w14:paraId="51D56280" w14:textId="77777777" w:rsidR="001F07C6" w:rsidRDefault="001F07C6" w:rsidP="001F07C6">
      <w:pPr>
        <w:rPr>
          <w:rFonts w:ascii="Arial" w:hAnsi="Arial" w:cs="Arial"/>
          <w:sz w:val="22"/>
          <w:szCs w:val="22"/>
        </w:rPr>
      </w:pPr>
    </w:p>
    <w:p w14:paraId="7105C8FF" w14:textId="77777777" w:rsidR="008566EB" w:rsidRPr="000E310E" w:rsidRDefault="008566EB" w:rsidP="008566EB">
      <w:pPr>
        <w:jc w:val="left"/>
        <w:rPr>
          <w:rFonts w:ascii="Arial" w:hAnsi="Arial"/>
          <w:bCs/>
          <w:sz w:val="22"/>
          <w:szCs w:val="22"/>
        </w:rPr>
      </w:pPr>
    </w:p>
    <w:p w14:paraId="05FCCD16" w14:textId="04955F2E" w:rsidR="008566EB" w:rsidRPr="00830749" w:rsidRDefault="007555E6" w:rsidP="008566EB">
      <w:pPr>
        <w:pStyle w:val="20TAQuestionNumber"/>
        <w:ind w:left="709" w:hanging="709"/>
      </w:pPr>
      <w:bookmarkStart w:id="15" w:name="_Ref132098343"/>
      <w:r>
        <w:t xml:space="preserve">Clarify your workplaces </w:t>
      </w:r>
      <w:r w:rsidRPr="00B3607A">
        <w:t>financial and business principles related to dealing with clients</w:t>
      </w:r>
      <w:r>
        <w:t>.</w:t>
      </w:r>
      <w:bookmarkEnd w:id="15"/>
    </w:p>
    <w:p w14:paraId="4E546E94"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2FD3E3F6" w14:textId="77777777" w:rsidTr="00116A0E">
        <w:trPr>
          <w:trHeight w:val="5726"/>
        </w:trPr>
        <w:tc>
          <w:tcPr>
            <w:tcW w:w="1027" w:type="dxa"/>
            <w:tcBorders>
              <w:top w:val="nil"/>
              <w:left w:val="nil"/>
              <w:bottom w:val="nil"/>
              <w:right w:val="single" w:sz="4" w:space="0" w:color="auto"/>
            </w:tcBorders>
          </w:tcPr>
          <w:p w14:paraId="1822F657"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512187" w14:textId="3D94F8C1" w:rsidR="008566EB" w:rsidRPr="001C4084" w:rsidRDefault="005125D6" w:rsidP="00B05D65">
            <w:pPr>
              <w:rPr>
                <w:rFonts w:ascii="Arial" w:hAnsi="Arial" w:cs="Arial"/>
                <w:sz w:val="22"/>
                <w:szCs w:val="22"/>
              </w:rPr>
            </w:pPr>
            <w:permStart w:id="532302526" w:edGrp="everyone"/>
            <w:r>
              <w:rPr>
                <w:rFonts w:ascii="Arial" w:hAnsi="Arial" w:cs="Arial"/>
                <w:sz w:val="22"/>
                <w:szCs w:val="22"/>
              </w:rPr>
              <w:t>In our</w:t>
            </w:r>
            <w:r w:rsidRPr="005125D6">
              <w:rPr>
                <w:rFonts w:ascii="Arial" w:hAnsi="Arial" w:cs="Arial"/>
                <w:sz w:val="22"/>
                <w:szCs w:val="22"/>
              </w:rPr>
              <w:t xml:space="preserve"> workplace, financial and business principles related to dealing with clients and principal contractors focus on transparency, fair pricing, and maintaining clear communication throughout the project. Key principles include providing accurate and competitive cost estimates, adhering to agreed payment schedules, and ensuring that all financial transactions are documented and transparent. </w:t>
            </w:r>
            <w:r w:rsidR="005E0EEE">
              <w:rPr>
                <w:rFonts w:ascii="Arial" w:hAnsi="Arial" w:cs="Arial"/>
                <w:sz w:val="22"/>
                <w:szCs w:val="22"/>
              </w:rPr>
              <w:t xml:space="preserve">We also </w:t>
            </w:r>
            <w:r w:rsidRPr="005125D6">
              <w:rPr>
                <w:rFonts w:ascii="Arial" w:hAnsi="Arial" w:cs="Arial"/>
                <w:sz w:val="22"/>
                <w:szCs w:val="22"/>
              </w:rPr>
              <w:t>manage project budgets effectively, address</w:t>
            </w:r>
            <w:r w:rsidR="005E0EEE">
              <w:rPr>
                <w:rFonts w:ascii="Arial" w:hAnsi="Arial" w:cs="Arial"/>
                <w:sz w:val="22"/>
                <w:szCs w:val="22"/>
              </w:rPr>
              <w:t>ing</w:t>
            </w:r>
            <w:r w:rsidRPr="005125D6">
              <w:rPr>
                <w:rFonts w:ascii="Arial" w:hAnsi="Arial" w:cs="Arial"/>
                <w:sz w:val="22"/>
                <w:szCs w:val="22"/>
              </w:rPr>
              <w:t xml:space="preserve"> any variations or changes promptly, and avoid cost overruns through careful planning and risk management.</w:t>
            </w:r>
            <w:r w:rsidR="0021085F">
              <w:rPr>
                <w:rFonts w:ascii="Arial" w:hAnsi="Arial" w:cs="Arial"/>
                <w:sz w:val="22"/>
                <w:szCs w:val="22"/>
              </w:rPr>
              <w:t xml:space="preserve"> </w:t>
            </w:r>
            <w:permEnd w:id="532302526"/>
          </w:p>
        </w:tc>
        <w:permStart w:id="2064254281" w:edGrp="everyone"/>
        <w:tc>
          <w:tcPr>
            <w:tcW w:w="624" w:type="dxa"/>
            <w:tcBorders>
              <w:top w:val="nil"/>
              <w:left w:val="single" w:sz="4" w:space="0" w:color="auto"/>
              <w:bottom w:val="nil"/>
              <w:right w:val="nil"/>
            </w:tcBorders>
          </w:tcPr>
          <w:p w14:paraId="137FFB2F" w14:textId="77777777" w:rsidR="008566EB" w:rsidRPr="00533511" w:rsidRDefault="00ED1D76" w:rsidP="00B05D65">
            <w:pPr>
              <w:rPr>
                <w:rFonts w:ascii="Arial" w:hAnsi="Arial" w:cs="Arial"/>
                <w:sz w:val="44"/>
                <w:szCs w:val="44"/>
              </w:rPr>
            </w:pPr>
            <w:sdt>
              <w:sdtPr>
                <w:rPr>
                  <w:rFonts w:ascii="Arial" w:hAnsi="Arial" w:cs="Arial"/>
                  <w:sz w:val="44"/>
                  <w:szCs w:val="44"/>
                </w:rPr>
                <w:id w:val="2147078686"/>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2064254281"/>
          </w:p>
        </w:tc>
      </w:tr>
    </w:tbl>
    <w:p w14:paraId="6EDD1C72" w14:textId="77777777" w:rsidR="008566EB" w:rsidRDefault="008566EB" w:rsidP="008566EB">
      <w:pPr>
        <w:rPr>
          <w:rFonts w:ascii="Arial" w:hAnsi="Arial" w:cs="Arial"/>
          <w:sz w:val="22"/>
          <w:szCs w:val="22"/>
        </w:rPr>
      </w:pPr>
    </w:p>
    <w:p w14:paraId="041588B2" w14:textId="77777777" w:rsidR="008566EB" w:rsidRPr="000E310E" w:rsidRDefault="008566EB" w:rsidP="008566EB">
      <w:pPr>
        <w:jc w:val="left"/>
        <w:rPr>
          <w:rFonts w:ascii="Arial" w:hAnsi="Arial"/>
          <w:bCs/>
          <w:sz w:val="22"/>
          <w:szCs w:val="22"/>
        </w:rPr>
      </w:pPr>
    </w:p>
    <w:p w14:paraId="4929D999" w14:textId="065330D5" w:rsidR="008566EB" w:rsidRPr="00830749" w:rsidRDefault="00E5589C" w:rsidP="008566EB">
      <w:pPr>
        <w:pStyle w:val="20TAQuestionNumber"/>
        <w:ind w:left="709" w:hanging="709"/>
      </w:pPr>
      <w:bookmarkStart w:id="16" w:name="_Ref132099433"/>
      <w:r>
        <w:t>Explain why it is important to</w:t>
      </w:r>
      <w:r w:rsidRPr="00B3607A">
        <w:t xml:space="preserve"> follow </w:t>
      </w:r>
      <w:r>
        <w:t xml:space="preserve">workplace </w:t>
      </w:r>
      <w:r w:rsidRPr="00B3607A">
        <w:t>processes for preparing documentation</w:t>
      </w:r>
      <w:bookmarkEnd w:id="16"/>
      <w:r w:rsidR="00115E07">
        <w:t>.</w:t>
      </w:r>
    </w:p>
    <w:p w14:paraId="658DA09D"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598F9388" w14:textId="77777777" w:rsidTr="00116A0E">
        <w:trPr>
          <w:trHeight w:val="2891"/>
        </w:trPr>
        <w:tc>
          <w:tcPr>
            <w:tcW w:w="1027" w:type="dxa"/>
            <w:tcBorders>
              <w:top w:val="nil"/>
              <w:left w:val="nil"/>
              <w:bottom w:val="nil"/>
              <w:right w:val="single" w:sz="4" w:space="0" w:color="auto"/>
            </w:tcBorders>
          </w:tcPr>
          <w:p w14:paraId="0557A5AB" w14:textId="77777777" w:rsidR="008566EB" w:rsidRPr="001C4084" w:rsidRDefault="008566EB"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E7B438D" w14:textId="769E3638" w:rsidR="008566EB" w:rsidRPr="001C4084" w:rsidRDefault="00E0591B" w:rsidP="00B05D65">
            <w:pPr>
              <w:rPr>
                <w:rFonts w:ascii="Arial" w:hAnsi="Arial" w:cs="Arial"/>
                <w:sz w:val="22"/>
                <w:szCs w:val="22"/>
              </w:rPr>
            </w:pPr>
            <w:permStart w:id="351281277" w:edGrp="everyone"/>
            <w:r w:rsidRPr="00E0591B">
              <w:rPr>
                <w:rFonts w:ascii="Arial" w:hAnsi="Arial" w:cs="Arial"/>
                <w:sz w:val="22"/>
                <w:szCs w:val="22"/>
              </w:rPr>
              <w:t>Following workplace processes for preparing documentation is important to ensure consistency, accuracy, and compliance with legal and contractual requirements. It helps prevent errors, omissions, or misunderstandings that could lead to costly delays, disputes, or non-compliance with regulations. Standardi</w:t>
            </w:r>
            <w:r>
              <w:rPr>
                <w:rFonts w:ascii="Arial" w:hAnsi="Arial" w:cs="Arial"/>
                <w:sz w:val="22"/>
                <w:szCs w:val="22"/>
              </w:rPr>
              <w:t>s</w:t>
            </w:r>
            <w:r w:rsidRPr="00E0591B">
              <w:rPr>
                <w:rFonts w:ascii="Arial" w:hAnsi="Arial" w:cs="Arial"/>
                <w:sz w:val="22"/>
                <w:szCs w:val="22"/>
              </w:rPr>
              <w:t xml:space="preserve">ed processes also ensure that all team members are aligned, and relevant information is clearly communicated to clients, subcontractors, and authorities. </w:t>
            </w:r>
            <w:permEnd w:id="351281277"/>
          </w:p>
        </w:tc>
        <w:permStart w:id="1765887260" w:edGrp="everyone"/>
        <w:tc>
          <w:tcPr>
            <w:tcW w:w="624" w:type="dxa"/>
            <w:tcBorders>
              <w:top w:val="nil"/>
              <w:left w:val="single" w:sz="4" w:space="0" w:color="auto"/>
              <w:bottom w:val="nil"/>
              <w:right w:val="nil"/>
            </w:tcBorders>
          </w:tcPr>
          <w:p w14:paraId="29DB3511" w14:textId="77777777" w:rsidR="008566EB" w:rsidRPr="00533511" w:rsidRDefault="00ED1D76" w:rsidP="00B05D65">
            <w:pPr>
              <w:rPr>
                <w:rFonts w:ascii="Arial" w:hAnsi="Arial" w:cs="Arial"/>
                <w:sz w:val="44"/>
                <w:szCs w:val="44"/>
              </w:rPr>
            </w:pPr>
            <w:sdt>
              <w:sdtPr>
                <w:rPr>
                  <w:rFonts w:ascii="Arial" w:hAnsi="Arial" w:cs="Arial"/>
                  <w:sz w:val="44"/>
                  <w:szCs w:val="44"/>
                </w:rPr>
                <w:id w:val="575019772"/>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765887260"/>
          </w:p>
        </w:tc>
      </w:tr>
    </w:tbl>
    <w:p w14:paraId="741BB7BF" w14:textId="77777777" w:rsidR="008566EB" w:rsidRDefault="008566EB" w:rsidP="008566EB">
      <w:pPr>
        <w:rPr>
          <w:rFonts w:ascii="Arial" w:hAnsi="Arial" w:cs="Arial"/>
          <w:sz w:val="22"/>
          <w:szCs w:val="22"/>
        </w:rPr>
      </w:pPr>
    </w:p>
    <w:p w14:paraId="1F849830" w14:textId="77777777" w:rsidR="00E17586" w:rsidRPr="000E310E" w:rsidRDefault="00E17586" w:rsidP="00E17586">
      <w:pPr>
        <w:jc w:val="left"/>
        <w:rPr>
          <w:rFonts w:ascii="Arial" w:hAnsi="Arial"/>
          <w:bCs/>
          <w:sz w:val="22"/>
          <w:szCs w:val="22"/>
        </w:rPr>
      </w:pPr>
    </w:p>
    <w:p w14:paraId="3CCF2169" w14:textId="77777777" w:rsidR="00E17586" w:rsidRPr="00830749" w:rsidRDefault="00E17586" w:rsidP="00E17586">
      <w:pPr>
        <w:pStyle w:val="20TAQuestionNumber"/>
        <w:ind w:left="709" w:hanging="709"/>
      </w:pPr>
      <w:bookmarkStart w:id="17" w:name="_Ref131590336"/>
      <w:r>
        <w:t>Describe what a CRM system is and provide two (2) ways this system can benefit a business.</w:t>
      </w:r>
      <w:bookmarkEnd w:id="17"/>
    </w:p>
    <w:p w14:paraId="714186EB" w14:textId="77777777" w:rsidR="00E17586" w:rsidRPr="00830749" w:rsidRDefault="00E17586" w:rsidP="00E17586">
      <w:pPr>
        <w:rPr>
          <w:rFonts w:ascii="Arial" w:hAnsi="Arial" w:cs="Arial"/>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E17586" w:rsidRPr="00830749" w14:paraId="09CFC646" w14:textId="77777777" w:rsidTr="00116A0E">
        <w:trPr>
          <w:trHeight w:val="3402"/>
        </w:trPr>
        <w:tc>
          <w:tcPr>
            <w:tcW w:w="1311" w:type="dxa"/>
            <w:tcBorders>
              <w:top w:val="nil"/>
              <w:left w:val="nil"/>
              <w:bottom w:val="nil"/>
              <w:right w:val="single" w:sz="4" w:space="0" w:color="auto"/>
            </w:tcBorders>
          </w:tcPr>
          <w:p w14:paraId="5D900BD6" w14:textId="6A31EEBD" w:rsidR="00E17586" w:rsidRPr="001C4084" w:rsidRDefault="00E17586" w:rsidP="00541C82">
            <w:pPr>
              <w:pStyle w:val="AnswerHeading"/>
              <w:jc w:val="right"/>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E2E6AD" w14:textId="7D0E43A2" w:rsidR="00541C82" w:rsidRDefault="00541C82" w:rsidP="00B05D65">
            <w:pPr>
              <w:rPr>
                <w:rFonts w:ascii="Arial" w:hAnsi="Arial" w:cs="Arial"/>
                <w:sz w:val="22"/>
                <w:szCs w:val="22"/>
              </w:rPr>
            </w:pPr>
            <w:r>
              <w:rPr>
                <w:rFonts w:ascii="Arial" w:hAnsi="Arial" w:cs="Arial"/>
                <w:sz w:val="22"/>
                <w:szCs w:val="22"/>
              </w:rPr>
              <w:t xml:space="preserve">What it is: </w:t>
            </w:r>
            <w:permStart w:id="354767977" w:edGrp="everyone"/>
            <w:r w:rsidR="00A96ABF" w:rsidRPr="00A96ABF">
              <w:rPr>
                <w:rFonts w:ascii="Arial" w:hAnsi="Arial" w:cs="Arial"/>
                <w:sz w:val="22"/>
                <w:szCs w:val="22"/>
              </w:rPr>
              <w:t xml:space="preserve">A </w:t>
            </w:r>
            <w:r w:rsidR="00A96ABF" w:rsidRPr="00A96ABF">
              <w:rPr>
                <w:rFonts w:ascii="Arial" w:hAnsi="Arial" w:cs="Arial"/>
                <w:b/>
                <w:bCs/>
                <w:sz w:val="22"/>
                <w:szCs w:val="22"/>
              </w:rPr>
              <w:t>CRM (Customer Relationship Management) system</w:t>
            </w:r>
            <w:r w:rsidR="00A96ABF" w:rsidRPr="00A96ABF">
              <w:rPr>
                <w:rFonts w:ascii="Arial" w:hAnsi="Arial" w:cs="Arial"/>
                <w:sz w:val="22"/>
                <w:szCs w:val="22"/>
              </w:rPr>
              <w:t xml:space="preserve"> is a software tool that helps businesses manage and analyse customer interactions and data throughout the customer lifecycle. It aims to improve customer relationships, drive sales growth, and streamline processes by organi</w:t>
            </w:r>
            <w:r w:rsidR="00A96ABF">
              <w:rPr>
                <w:rFonts w:ascii="Arial" w:hAnsi="Arial" w:cs="Arial"/>
                <w:sz w:val="22"/>
                <w:szCs w:val="22"/>
              </w:rPr>
              <w:t>s</w:t>
            </w:r>
            <w:r w:rsidR="00A96ABF" w:rsidRPr="00A96ABF">
              <w:rPr>
                <w:rFonts w:ascii="Arial" w:hAnsi="Arial" w:cs="Arial"/>
                <w:sz w:val="22"/>
                <w:szCs w:val="22"/>
              </w:rPr>
              <w:t>ing customer information, communication history, and other relevant data.</w:t>
            </w:r>
            <w:permEnd w:id="354767977"/>
          </w:p>
          <w:p w14:paraId="0F41AEBA" w14:textId="77777777" w:rsidR="00541C82" w:rsidRDefault="00541C82" w:rsidP="00B05D65">
            <w:pPr>
              <w:rPr>
                <w:rFonts w:ascii="Arial" w:hAnsi="Arial" w:cs="Arial"/>
                <w:sz w:val="22"/>
                <w:szCs w:val="22"/>
              </w:rPr>
            </w:pPr>
          </w:p>
          <w:p w14:paraId="5DB6C173" w14:textId="0E120241" w:rsidR="00541C82" w:rsidRDefault="00A96ABF" w:rsidP="0055572F">
            <w:pPr>
              <w:pStyle w:val="ListParagraph"/>
              <w:numPr>
                <w:ilvl w:val="0"/>
                <w:numId w:val="27"/>
              </w:numPr>
              <w:ind w:left="421"/>
              <w:rPr>
                <w:rFonts w:ascii="Arial" w:hAnsi="Arial" w:cs="Arial"/>
                <w:sz w:val="22"/>
                <w:szCs w:val="22"/>
              </w:rPr>
            </w:pPr>
            <w:permStart w:id="1969507359" w:edGrp="everyone"/>
            <w:r w:rsidRPr="00A96ABF">
              <w:rPr>
                <w:rFonts w:ascii="Arial" w:hAnsi="Arial" w:cs="Arial"/>
                <w:b/>
                <w:bCs/>
                <w:sz w:val="22"/>
                <w:szCs w:val="22"/>
              </w:rPr>
              <w:t>Improved Customer Service</w:t>
            </w:r>
            <w:r w:rsidRPr="00A96ABF">
              <w:rPr>
                <w:rFonts w:ascii="Arial" w:hAnsi="Arial" w:cs="Arial"/>
                <w:sz w:val="22"/>
                <w:szCs w:val="22"/>
              </w:rPr>
              <w:t>: By providing a central repository of customer information, a CRM system enables businesses to respond more quickly and effectively to customer needs, improving satisfaction and loyalty.</w:t>
            </w:r>
            <w:permEnd w:id="1969507359"/>
          </w:p>
          <w:p w14:paraId="4FF3C96A" w14:textId="77777777" w:rsidR="00541C82" w:rsidRDefault="00541C82" w:rsidP="00541C82">
            <w:pPr>
              <w:pStyle w:val="ListParagraph"/>
              <w:ind w:left="421"/>
              <w:rPr>
                <w:rFonts w:ascii="Arial" w:hAnsi="Arial" w:cs="Arial"/>
                <w:sz w:val="22"/>
                <w:szCs w:val="22"/>
              </w:rPr>
            </w:pPr>
            <w:r>
              <w:rPr>
                <w:rFonts w:ascii="Arial" w:hAnsi="Arial" w:cs="Arial"/>
                <w:sz w:val="22"/>
                <w:szCs w:val="22"/>
              </w:rPr>
              <w:t xml:space="preserve"> </w:t>
            </w:r>
          </w:p>
          <w:p w14:paraId="7A22FA2A" w14:textId="1D88FC77" w:rsidR="00541C82" w:rsidRPr="00541C82" w:rsidRDefault="009470AA" w:rsidP="0055572F">
            <w:pPr>
              <w:pStyle w:val="ListParagraph"/>
              <w:numPr>
                <w:ilvl w:val="0"/>
                <w:numId w:val="27"/>
              </w:numPr>
              <w:ind w:left="421"/>
              <w:rPr>
                <w:rFonts w:ascii="Arial" w:hAnsi="Arial" w:cs="Arial"/>
                <w:sz w:val="22"/>
                <w:szCs w:val="22"/>
              </w:rPr>
            </w:pPr>
            <w:permStart w:id="945175780" w:edGrp="everyone"/>
            <w:r w:rsidRPr="009470AA">
              <w:rPr>
                <w:rFonts w:ascii="Arial" w:hAnsi="Arial" w:cs="Arial"/>
                <w:b/>
                <w:bCs/>
                <w:sz w:val="22"/>
                <w:szCs w:val="22"/>
              </w:rPr>
              <w:t>Increased Sales and Efficiency</w:t>
            </w:r>
            <w:r w:rsidRPr="009470AA">
              <w:rPr>
                <w:rFonts w:ascii="Arial" w:hAnsi="Arial" w:cs="Arial"/>
                <w:sz w:val="22"/>
                <w:szCs w:val="22"/>
              </w:rPr>
              <w:t>: CRM systems help streamline sales processes, track leads, and manage follow-ups, allowing businesses to close deals faster and increase overall sales performance.</w:t>
            </w:r>
            <w:permEnd w:id="945175780"/>
          </w:p>
        </w:tc>
        <w:permStart w:id="219313266" w:edGrp="everyone"/>
        <w:tc>
          <w:tcPr>
            <w:tcW w:w="624" w:type="dxa"/>
            <w:tcBorders>
              <w:top w:val="nil"/>
              <w:left w:val="single" w:sz="4" w:space="0" w:color="auto"/>
              <w:bottom w:val="nil"/>
              <w:right w:val="nil"/>
            </w:tcBorders>
          </w:tcPr>
          <w:p w14:paraId="2AE40CE7" w14:textId="19E96FCB" w:rsidR="00E17586" w:rsidRPr="00533511" w:rsidRDefault="00ED1D76" w:rsidP="00B05D65">
            <w:pPr>
              <w:rPr>
                <w:rFonts w:ascii="Arial" w:hAnsi="Arial" w:cs="Arial"/>
                <w:sz w:val="44"/>
                <w:szCs w:val="44"/>
              </w:rPr>
            </w:pPr>
            <w:sdt>
              <w:sdtPr>
                <w:rPr>
                  <w:rFonts w:ascii="Arial" w:hAnsi="Arial" w:cs="Arial"/>
                  <w:sz w:val="44"/>
                  <w:szCs w:val="44"/>
                </w:rPr>
                <w:id w:val="1497294313"/>
                <w14:checkbox>
                  <w14:checked w14:val="0"/>
                  <w14:checkedState w14:val="00FE" w14:font="Wingdings"/>
                  <w14:uncheckedState w14:val="00A8" w14:font="Wingdings"/>
                </w14:checkbox>
              </w:sdtPr>
              <w:sdtEndPr/>
              <w:sdtContent>
                <w:r w:rsidR="00541C82">
                  <w:rPr>
                    <w:rFonts w:ascii="Arial" w:hAnsi="Arial" w:cs="Arial"/>
                    <w:sz w:val="44"/>
                    <w:szCs w:val="44"/>
                  </w:rPr>
                  <w:sym w:font="Wingdings" w:char="F0A8"/>
                </w:r>
              </w:sdtContent>
            </w:sdt>
            <w:permEnd w:id="219313266"/>
          </w:p>
        </w:tc>
      </w:tr>
    </w:tbl>
    <w:p w14:paraId="02F6226E" w14:textId="77777777" w:rsidR="00E17586" w:rsidRDefault="00E17586" w:rsidP="00E17586">
      <w:pPr>
        <w:rPr>
          <w:rFonts w:ascii="Arial" w:hAnsi="Arial" w:cs="Arial"/>
          <w:sz w:val="22"/>
          <w:szCs w:val="22"/>
        </w:rPr>
      </w:pPr>
    </w:p>
    <w:p w14:paraId="6D5A70A7" w14:textId="77777777" w:rsidR="008566EB" w:rsidRPr="000E310E" w:rsidRDefault="008566EB" w:rsidP="008566EB">
      <w:pPr>
        <w:jc w:val="left"/>
        <w:rPr>
          <w:rFonts w:ascii="Arial" w:hAnsi="Arial"/>
          <w:bCs/>
          <w:sz w:val="22"/>
          <w:szCs w:val="22"/>
        </w:rPr>
      </w:pPr>
    </w:p>
    <w:p w14:paraId="41A095E7" w14:textId="7148F639" w:rsidR="008566EB" w:rsidRPr="00830749" w:rsidRDefault="00656970" w:rsidP="008566EB">
      <w:pPr>
        <w:pStyle w:val="20TAQuestionNumber"/>
        <w:ind w:left="709" w:hanging="709"/>
      </w:pPr>
      <w:bookmarkStart w:id="18" w:name="_Ref132100339"/>
      <w:r>
        <w:t>Discuss the term “copyright” and how it relates to architectural plans and structures.</w:t>
      </w:r>
      <w:bookmarkEnd w:id="18"/>
    </w:p>
    <w:p w14:paraId="48A393A9"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26E0DDFE" w14:textId="77777777" w:rsidTr="00116A0E">
        <w:trPr>
          <w:trHeight w:val="3798"/>
        </w:trPr>
        <w:tc>
          <w:tcPr>
            <w:tcW w:w="1027" w:type="dxa"/>
            <w:tcBorders>
              <w:top w:val="nil"/>
              <w:left w:val="nil"/>
              <w:bottom w:val="nil"/>
              <w:right w:val="single" w:sz="4" w:space="0" w:color="auto"/>
            </w:tcBorders>
          </w:tcPr>
          <w:p w14:paraId="4664A4F1"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F0FB21B" w14:textId="77777777" w:rsidR="008566EB" w:rsidRDefault="001B6620" w:rsidP="00B05D65">
            <w:pPr>
              <w:rPr>
                <w:rFonts w:ascii="Arial" w:hAnsi="Arial" w:cs="Arial"/>
                <w:sz w:val="22"/>
                <w:szCs w:val="22"/>
              </w:rPr>
            </w:pPr>
            <w:permStart w:id="118359767" w:edGrp="everyone"/>
            <w:r w:rsidRPr="001B6620">
              <w:rPr>
                <w:rFonts w:ascii="Arial" w:hAnsi="Arial" w:cs="Arial"/>
                <w:sz w:val="22"/>
                <w:szCs w:val="22"/>
              </w:rPr>
              <w:t>Copyright is a legal concept that grants the creator of original work exclusive rights to its use and distribution. In the context of architectural plans and structures, copyright protects the design and layout of buildings, as well as the drawings, plans, and other creative elements associated with the architectural work.</w:t>
            </w:r>
          </w:p>
          <w:p w14:paraId="1DEE98A6" w14:textId="77777777" w:rsidR="008566EB" w:rsidRDefault="008566EB" w:rsidP="00B05D65">
            <w:pPr>
              <w:rPr>
                <w:rFonts w:ascii="Arial" w:hAnsi="Arial" w:cs="Arial"/>
                <w:sz w:val="22"/>
                <w:szCs w:val="22"/>
              </w:rPr>
            </w:pPr>
          </w:p>
          <w:p w14:paraId="1E1896A2" w14:textId="7453E47B" w:rsidR="008566EB" w:rsidRPr="001C4084" w:rsidRDefault="001F5E80" w:rsidP="00B05D65">
            <w:pPr>
              <w:rPr>
                <w:rFonts w:ascii="Arial" w:hAnsi="Arial" w:cs="Arial"/>
                <w:sz w:val="22"/>
                <w:szCs w:val="22"/>
              </w:rPr>
            </w:pPr>
            <w:r w:rsidRPr="001F5E80">
              <w:rPr>
                <w:rFonts w:ascii="Arial" w:hAnsi="Arial" w:cs="Arial"/>
                <w:sz w:val="22"/>
                <w:szCs w:val="22"/>
              </w:rPr>
              <w:t>Architectural plans, including blueprints and designs, are considered original works of authorship and are automatically protected by copyright upon creation. This means that only the copyright holder (typically the architect or design firm) has the right to reproduce, distribute, or modify these plans without permission. If someone else wants to use or alter the plans for construction or other purposes, they must obtain the copyright holder’s consent.</w:t>
            </w:r>
            <w:permEnd w:id="118359767"/>
          </w:p>
        </w:tc>
        <w:permStart w:id="266302561" w:edGrp="everyone"/>
        <w:tc>
          <w:tcPr>
            <w:tcW w:w="624" w:type="dxa"/>
            <w:tcBorders>
              <w:top w:val="nil"/>
              <w:left w:val="single" w:sz="4" w:space="0" w:color="auto"/>
              <w:bottom w:val="nil"/>
              <w:right w:val="nil"/>
            </w:tcBorders>
          </w:tcPr>
          <w:p w14:paraId="3057799A" w14:textId="77777777" w:rsidR="008566EB" w:rsidRPr="00533511" w:rsidRDefault="00ED1D76" w:rsidP="00B05D65">
            <w:pPr>
              <w:rPr>
                <w:rFonts w:ascii="Arial" w:hAnsi="Arial" w:cs="Arial"/>
                <w:sz w:val="44"/>
                <w:szCs w:val="44"/>
              </w:rPr>
            </w:pPr>
            <w:sdt>
              <w:sdtPr>
                <w:rPr>
                  <w:rFonts w:ascii="Arial" w:hAnsi="Arial" w:cs="Arial"/>
                  <w:sz w:val="44"/>
                  <w:szCs w:val="44"/>
                </w:rPr>
                <w:id w:val="311455762"/>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266302561"/>
          </w:p>
        </w:tc>
      </w:tr>
    </w:tbl>
    <w:p w14:paraId="1BB112F9" w14:textId="49737412" w:rsidR="008566EB" w:rsidRDefault="008566EB" w:rsidP="008566EB">
      <w:pPr>
        <w:rPr>
          <w:rFonts w:ascii="Arial" w:hAnsi="Arial" w:cs="Arial"/>
          <w:sz w:val="22"/>
          <w:szCs w:val="22"/>
        </w:rPr>
      </w:pPr>
    </w:p>
    <w:p w14:paraId="0EA7E619" w14:textId="2D10A6DB" w:rsidR="00A548EC" w:rsidRPr="00241E8A" w:rsidRDefault="00A548EC" w:rsidP="00A548EC">
      <w:pPr>
        <w:pStyle w:val="20TAQuestionNumber"/>
        <w:ind w:left="709" w:hanging="709"/>
      </w:pPr>
      <w:bookmarkStart w:id="19" w:name="_Ref128122625"/>
      <w:r>
        <w:lastRenderedPageBreak/>
        <w:t>Provide a brief description for each of the following documents used in construction contracts.</w:t>
      </w:r>
      <w:bookmarkEnd w:id="19"/>
    </w:p>
    <w:p w14:paraId="5A330979" w14:textId="77777777" w:rsidR="00A548EC" w:rsidRPr="003E65E1" w:rsidRDefault="00A548EC" w:rsidP="00A548EC">
      <w:pPr>
        <w:pStyle w:val="20TAQuestionNumber"/>
        <w:numPr>
          <w:ilvl w:val="0"/>
          <w:numId w:val="0"/>
        </w:numPr>
        <w:ind w:left="1429"/>
        <w:rPr>
          <w:rFonts w:cs="Arial"/>
          <w:sz w:val="22"/>
          <w:szCs w:val="22"/>
        </w:rPr>
      </w:pPr>
    </w:p>
    <w:tbl>
      <w:tblPr>
        <w:tblpPr w:leftFromText="180" w:rightFromText="180" w:vertAnchor="text" w:horzAnchor="margin" w:tblpY="36"/>
        <w:tblW w:w="501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97"/>
        <w:gridCol w:w="5227"/>
        <w:gridCol w:w="609"/>
      </w:tblGrid>
      <w:tr w:rsidR="00A548EC" w14:paraId="60329897" w14:textId="77777777" w:rsidTr="00A548EC">
        <w:tc>
          <w:tcPr>
            <w:tcW w:w="1011" w:type="dxa"/>
            <w:tcBorders>
              <w:top w:val="nil"/>
              <w:left w:val="nil"/>
              <w:bottom w:val="nil"/>
              <w:right w:val="single" w:sz="12" w:space="0" w:color="auto"/>
            </w:tcBorders>
            <w:shd w:val="clear" w:color="auto" w:fill="auto"/>
          </w:tcPr>
          <w:p w14:paraId="72FF503A" w14:textId="77777777" w:rsidR="00A548EC" w:rsidRDefault="00A548EC" w:rsidP="00A548EC">
            <w:pPr>
              <w:keepNext/>
              <w:ind w:left="993" w:hanging="993"/>
            </w:pPr>
            <w:r w:rsidRPr="001C4084">
              <w:rPr>
                <w:rFonts w:ascii="Arial" w:hAnsi="Arial" w:cs="Arial"/>
                <w:b/>
                <w:sz w:val="22"/>
                <w:szCs w:val="22"/>
              </w:rPr>
              <w:t>Answer</w:t>
            </w:r>
          </w:p>
        </w:tc>
        <w:tc>
          <w:tcPr>
            <w:tcW w:w="2197" w:type="dxa"/>
            <w:tcBorders>
              <w:top w:val="single" w:sz="12" w:space="0" w:color="auto"/>
              <w:left w:val="single" w:sz="12" w:space="0" w:color="auto"/>
              <w:bottom w:val="single" w:sz="12" w:space="0" w:color="auto"/>
              <w:right w:val="single" w:sz="4" w:space="0" w:color="auto"/>
            </w:tcBorders>
            <w:shd w:val="clear" w:color="auto" w:fill="C0C0C0"/>
            <w:vAlign w:val="center"/>
          </w:tcPr>
          <w:p w14:paraId="47B5C924" w14:textId="13DD8216" w:rsidR="00A548EC" w:rsidRDefault="00A548EC" w:rsidP="00A548EC">
            <w:pPr>
              <w:keepNext/>
              <w:ind w:left="860" w:right="90" w:hanging="993"/>
              <w:jc w:val="center"/>
            </w:pPr>
            <w:r>
              <w:t>Documents</w:t>
            </w:r>
          </w:p>
        </w:tc>
        <w:tc>
          <w:tcPr>
            <w:tcW w:w="5227" w:type="dxa"/>
            <w:tcBorders>
              <w:top w:val="single" w:sz="12" w:space="0" w:color="auto"/>
              <w:left w:val="single" w:sz="4" w:space="0" w:color="auto"/>
              <w:bottom w:val="single" w:sz="12" w:space="0" w:color="auto"/>
              <w:right w:val="single" w:sz="12" w:space="0" w:color="auto"/>
            </w:tcBorders>
            <w:shd w:val="clear" w:color="auto" w:fill="C0C0C0"/>
            <w:vAlign w:val="center"/>
          </w:tcPr>
          <w:p w14:paraId="1F55695B" w14:textId="5D188459" w:rsidR="00A548EC" w:rsidRDefault="00A548EC" w:rsidP="00A548EC">
            <w:pPr>
              <w:pStyle w:val="TableHeading"/>
              <w:framePr w:hSpace="0" w:wrap="auto" w:vAnchor="margin" w:hAnchor="text" w:yAlign="inline"/>
            </w:pPr>
            <w:r>
              <w:t>Description</w:t>
            </w:r>
          </w:p>
        </w:tc>
        <w:permStart w:id="1547518865" w:edGrp="everyone"/>
        <w:tc>
          <w:tcPr>
            <w:tcW w:w="609" w:type="dxa"/>
            <w:tcBorders>
              <w:top w:val="nil"/>
              <w:left w:val="single" w:sz="12" w:space="0" w:color="auto"/>
              <w:bottom w:val="nil"/>
              <w:right w:val="nil"/>
            </w:tcBorders>
            <w:shd w:val="clear" w:color="auto" w:fill="auto"/>
          </w:tcPr>
          <w:p w14:paraId="2AB79742" w14:textId="77777777" w:rsidR="00A548EC" w:rsidRPr="00533511" w:rsidRDefault="00ED1D76" w:rsidP="00A548EC">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A548EC">
                  <w:rPr>
                    <w:rFonts w:ascii="Arial" w:hAnsi="Arial" w:cs="Arial"/>
                    <w:sz w:val="44"/>
                    <w:szCs w:val="44"/>
                  </w:rPr>
                  <w:sym w:font="Wingdings" w:char="F0A8"/>
                </w:r>
              </w:sdtContent>
            </w:sdt>
            <w:permEnd w:id="1547518865"/>
          </w:p>
        </w:tc>
      </w:tr>
      <w:tr w:rsidR="00A548EC" w14:paraId="2C448432" w14:textId="77777777" w:rsidTr="00115E07">
        <w:trPr>
          <w:trHeight w:val="2948"/>
          <w:hidden/>
        </w:trPr>
        <w:tc>
          <w:tcPr>
            <w:tcW w:w="1011" w:type="dxa"/>
            <w:tcBorders>
              <w:top w:val="nil"/>
              <w:left w:val="nil"/>
              <w:bottom w:val="nil"/>
              <w:right w:val="single" w:sz="12" w:space="0" w:color="auto"/>
            </w:tcBorders>
          </w:tcPr>
          <w:p w14:paraId="1014BBFD" w14:textId="77777777" w:rsidR="00A548EC" w:rsidRPr="00FE608E" w:rsidRDefault="00A548EC" w:rsidP="00A548EC">
            <w:pPr>
              <w:ind w:left="993" w:hanging="993"/>
              <w:jc w:val="center"/>
              <w:rPr>
                <w:vanish/>
              </w:rPr>
            </w:pPr>
          </w:p>
        </w:tc>
        <w:tc>
          <w:tcPr>
            <w:tcW w:w="2197" w:type="dxa"/>
            <w:tcBorders>
              <w:top w:val="single" w:sz="12" w:space="0" w:color="auto"/>
              <w:left w:val="single" w:sz="12" w:space="0" w:color="auto"/>
              <w:right w:val="single" w:sz="4" w:space="0" w:color="auto"/>
            </w:tcBorders>
            <w:shd w:val="clear" w:color="auto" w:fill="auto"/>
            <w:vAlign w:val="center"/>
          </w:tcPr>
          <w:p w14:paraId="067C984E" w14:textId="4C5C1321" w:rsidR="00A548EC" w:rsidRPr="003E65E1" w:rsidRDefault="00A548EC" w:rsidP="00115E07">
            <w:pPr>
              <w:pStyle w:val="23TATick"/>
              <w:framePr w:hSpace="0" w:wrap="auto" w:vAnchor="margin" w:hAnchor="text" w:yAlign="inline"/>
              <w:ind w:left="9" w:right="90" w:hanging="19"/>
              <w:rPr>
                <w:vanish w:val="0"/>
                <w:color w:val="auto"/>
              </w:rPr>
            </w:pPr>
            <w:r>
              <w:rPr>
                <w:vanish w:val="0"/>
                <w:color w:val="auto"/>
              </w:rPr>
              <w:t>Agreement</w:t>
            </w:r>
          </w:p>
        </w:tc>
        <w:tc>
          <w:tcPr>
            <w:tcW w:w="5227" w:type="dxa"/>
            <w:tcBorders>
              <w:top w:val="single" w:sz="12" w:space="0" w:color="auto"/>
              <w:left w:val="single" w:sz="4" w:space="0" w:color="auto"/>
              <w:right w:val="single" w:sz="12" w:space="0" w:color="auto"/>
            </w:tcBorders>
            <w:shd w:val="clear" w:color="auto" w:fill="auto"/>
            <w:vAlign w:val="center"/>
          </w:tcPr>
          <w:p w14:paraId="0BDCA239" w14:textId="4F252075" w:rsidR="00A548EC" w:rsidRPr="00116A0E" w:rsidRDefault="00773D2A" w:rsidP="00116A0E">
            <w:pPr>
              <w:rPr>
                <w:rFonts w:ascii="Arial" w:hAnsi="Arial" w:cs="Arial"/>
                <w:sz w:val="22"/>
                <w:szCs w:val="22"/>
              </w:rPr>
            </w:pPr>
            <w:permStart w:id="1463774924" w:edGrp="everyone"/>
            <w:r w:rsidRPr="00773D2A">
              <w:rPr>
                <w:rFonts w:ascii="Arial" w:hAnsi="Arial" w:cs="Arial"/>
                <w:sz w:val="22"/>
                <w:szCs w:val="22"/>
              </w:rPr>
              <w:t>The Agreement in a construction contract is the formal document that outlines the terms and conditions agreed upon by both the client and the contractor. It typically includes the scope of work, project timeline, payment schedule, and any other specific requirements. The agreement serves as the foundation of the contractual relationship, providing legal protection to both parties and ensuring clarity on roles, responsibilities, and expectations throughout the project.</w:t>
            </w:r>
            <w:permEnd w:id="1463774924"/>
          </w:p>
        </w:tc>
        <w:tc>
          <w:tcPr>
            <w:tcW w:w="609" w:type="dxa"/>
            <w:tcBorders>
              <w:top w:val="nil"/>
              <w:left w:val="single" w:sz="12" w:space="0" w:color="auto"/>
              <w:bottom w:val="nil"/>
              <w:right w:val="nil"/>
            </w:tcBorders>
          </w:tcPr>
          <w:p w14:paraId="2A4821C6" w14:textId="77777777" w:rsidR="00A548EC" w:rsidRDefault="00A548EC" w:rsidP="00A548EC">
            <w:pPr>
              <w:ind w:left="993" w:hanging="993"/>
            </w:pPr>
          </w:p>
        </w:tc>
      </w:tr>
      <w:tr w:rsidR="00A548EC" w14:paraId="37ACE029" w14:textId="77777777" w:rsidTr="00115E07">
        <w:trPr>
          <w:trHeight w:val="2948"/>
          <w:hidden/>
        </w:trPr>
        <w:tc>
          <w:tcPr>
            <w:tcW w:w="1011" w:type="dxa"/>
            <w:tcBorders>
              <w:top w:val="nil"/>
              <w:left w:val="nil"/>
              <w:bottom w:val="nil"/>
              <w:right w:val="single" w:sz="12" w:space="0" w:color="auto"/>
            </w:tcBorders>
          </w:tcPr>
          <w:p w14:paraId="5B902EC8" w14:textId="77777777" w:rsidR="00A548EC" w:rsidRPr="00FE608E" w:rsidRDefault="00A548EC" w:rsidP="00A548EC">
            <w:pPr>
              <w:ind w:left="993" w:hanging="993"/>
              <w:jc w:val="center"/>
              <w:rPr>
                <w:vanish/>
              </w:rPr>
            </w:pPr>
          </w:p>
        </w:tc>
        <w:tc>
          <w:tcPr>
            <w:tcW w:w="2197" w:type="dxa"/>
            <w:tcBorders>
              <w:left w:val="single" w:sz="12" w:space="0" w:color="auto"/>
              <w:right w:val="single" w:sz="4" w:space="0" w:color="auto"/>
            </w:tcBorders>
            <w:shd w:val="clear" w:color="auto" w:fill="auto"/>
            <w:vAlign w:val="center"/>
          </w:tcPr>
          <w:p w14:paraId="455F8679" w14:textId="68A18E2C" w:rsidR="00A548EC" w:rsidRPr="003E65E1" w:rsidRDefault="00A548EC" w:rsidP="00115E07">
            <w:pPr>
              <w:ind w:left="9" w:right="90" w:hanging="19"/>
              <w:jc w:val="center"/>
            </w:pPr>
            <w:r>
              <w:t>Drawings</w:t>
            </w:r>
            <w:r w:rsidR="00115E07">
              <w:t xml:space="preserve"> </w:t>
            </w:r>
            <w:r>
              <w:t>/ Blueprints</w:t>
            </w:r>
          </w:p>
        </w:tc>
        <w:tc>
          <w:tcPr>
            <w:tcW w:w="5227" w:type="dxa"/>
            <w:tcBorders>
              <w:left w:val="single" w:sz="4" w:space="0" w:color="auto"/>
              <w:right w:val="single" w:sz="12" w:space="0" w:color="auto"/>
            </w:tcBorders>
            <w:shd w:val="clear" w:color="auto" w:fill="auto"/>
            <w:vAlign w:val="center"/>
          </w:tcPr>
          <w:p w14:paraId="05F0508B" w14:textId="3AF2895D" w:rsidR="00A548EC" w:rsidRPr="00116A0E" w:rsidRDefault="009C2F31" w:rsidP="00116A0E">
            <w:pPr>
              <w:rPr>
                <w:rFonts w:ascii="Arial" w:hAnsi="Arial" w:cs="Arial"/>
                <w:sz w:val="22"/>
                <w:szCs w:val="22"/>
              </w:rPr>
            </w:pPr>
            <w:permStart w:id="288123030" w:edGrp="everyone"/>
            <w:r w:rsidRPr="009C2F31">
              <w:rPr>
                <w:rFonts w:ascii="Arial" w:hAnsi="Arial" w:cs="Arial"/>
                <w:sz w:val="22"/>
                <w:szCs w:val="22"/>
              </w:rPr>
              <w:t>Drawings/Blueprints in construction contracts are detailed visual representations of the design and specifications of the project. They include architectural, structural, and engineering plans that outline the layout, dimensions, materials, and construction methods to be used. These documents serve as a guide for the contractor to follow during construction and ensure that the project meets the client's vision, building codes, and safety standards. They are legally binding and provide a clear reference for quality control, inspections, and approvals.</w:t>
            </w:r>
            <w:permEnd w:id="288123030"/>
          </w:p>
        </w:tc>
        <w:tc>
          <w:tcPr>
            <w:tcW w:w="609" w:type="dxa"/>
            <w:tcBorders>
              <w:top w:val="nil"/>
              <w:left w:val="single" w:sz="12" w:space="0" w:color="auto"/>
              <w:bottom w:val="nil"/>
              <w:right w:val="nil"/>
            </w:tcBorders>
          </w:tcPr>
          <w:p w14:paraId="6F4EA8C1" w14:textId="77777777" w:rsidR="00A548EC" w:rsidRDefault="00A548EC" w:rsidP="00A548EC">
            <w:pPr>
              <w:ind w:left="993" w:hanging="993"/>
            </w:pPr>
          </w:p>
        </w:tc>
      </w:tr>
      <w:tr w:rsidR="00A548EC" w14:paraId="5EE4F0D3" w14:textId="77777777" w:rsidTr="00115E07">
        <w:trPr>
          <w:trHeight w:val="2948"/>
          <w:hidden/>
        </w:trPr>
        <w:tc>
          <w:tcPr>
            <w:tcW w:w="1011" w:type="dxa"/>
            <w:tcBorders>
              <w:top w:val="nil"/>
              <w:left w:val="nil"/>
              <w:bottom w:val="nil"/>
              <w:right w:val="single" w:sz="12" w:space="0" w:color="auto"/>
            </w:tcBorders>
          </w:tcPr>
          <w:p w14:paraId="7E205C08" w14:textId="77777777" w:rsidR="00A548EC" w:rsidRPr="00FE608E" w:rsidRDefault="00A548EC" w:rsidP="00A548EC">
            <w:pPr>
              <w:ind w:left="993" w:hanging="993"/>
              <w:jc w:val="center"/>
              <w:rPr>
                <w:vanish/>
              </w:rPr>
            </w:pPr>
          </w:p>
        </w:tc>
        <w:tc>
          <w:tcPr>
            <w:tcW w:w="2197" w:type="dxa"/>
            <w:tcBorders>
              <w:left w:val="single" w:sz="12" w:space="0" w:color="auto"/>
              <w:right w:val="single" w:sz="4" w:space="0" w:color="auto"/>
            </w:tcBorders>
            <w:shd w:val="clear" w:color="auto" w:fill="auto"/>
            <w:vAlign w:val="center"/>
          </w:tcPr>
          <w:p w14:paraId="3A77A8A0" w14:textId="58A7A939" w:rsidR="00A548EC" w:rsidRPr="003E65E1" w:rsidRDefault="00A548EC" w:rsidP="00115E07">
            <w:pPr>
              <w:ind w:left="9" w:right="90" w:hanging="19"/>
              <w:jc w:val="center"/>
            </w:pPr>
            <w:r>
              <w:t>General conditions</w:t>
            </w:r>
          </w:p>
        </w:tc>
        <w:tc>
          <w:tcPr>
            <w:tcW w:w="5227" w:type="dxa"/>
            <w:tcBorders>
              <w:left w:val="single" w:sz="4" w:space="0" w:color="auto"/>
              <w:right w:val="single" w:sz="12" w:space="0" w:color="auto"/>
            </w:tcBorders>
            <w:shd w:val="clear" w:color="auto" w:fill="auto"/>
            <w:vAlign w:val="center"/>
          </w:tcPr>
          <w:p w14:paraId="05106DB8" w14:textId="4DE1B14E" w:rsidR="00A548EC" w:rsidRPr="00116A0E" w:rsidRDefault="00666A7D" w:rsidP="00116A0E">
            <w:pPr>
              <w:rPr>
                <w:rFonts w:ascii="Arial" w:hAnsi="Arial" w:cs="Arial"/>
                <w:sz w:val="22"/>
                <w:szCs w:val="22"/>
              </w:rPr>
            </w:pPr>
            <w:permStart w:id="120000505" w:edGrp="everyone"/>
            <w:r w:rsidRPr="00666A7D">
              <w:rPr>
                <w:rFonts w:ascii="Arial" w:hAnsi="Arial" w:cs="Arial"/>
                <w:sz w:val="22"/>
                <w:szCs w:val="22"/>
              </w:rPr>
              <w:t>General Conditions in a construction contract are the standard terms and provisions that define the rights, responsibilities, and obligations of both the client and the contractor. These conditions cover various aspects of the project, such as payment terms, project timelines, dispute resolution, insurance requirements, and handling of unforeseen circumstances (e.g., delays, changes in scope). General conditions help set the framework for how the project will be managed and provide legal protection for both parties throughout the construction process.</w:t>
            </w:r>
            <w:permEnd w:id="120000505"/>
          </w:p>
        </w:tc>
        <w:tc>
          <w:tcPr>
            <w:tcW w:w="609" w:type="dxa"/>
            <w:tcBorders>
              <w:top w:val="nil"/>
              <w:left w:val="single" w:sz="12" w:space="0" w:color="auto"/>
              <w:bottom w:val="nil"/>
              <w:right w:val="nil"/>
            </w:tcBorders>
          </w:tcPr>
          <w:p w14:paraId="624DD4AE" w14:textId="77777777" w:rsidR="00A548EC" w:rsidRDefault="00A548EC" w:rsidP="00A548EC">
            <w:pPr>
              <w:ind w:left="993" w:hanging="993"/>
            </w:pPr>
          </w:p>
        </w:tc>
      </w:tr>
      <w:tr w:rsidR="00A548EC" w14:paraId="1A8BE20F" w14:textId="77777777" w:rsidTr="00115E07">
        <w:trPr>
          <w:trHeight w:val="2948"/>
          <w:hidden/>
        </w:trPr>
        <w:tc>
          <w:tcPr>
            <w:tcW w:w="1011" w:type="dxa"/>
            <w:tcBorders>
              <w:top w:val="nil"/>
              <w:left w:val="nil"/>
              <w:bottom w:val="nil"/>
              <w:right w:val="single" w:sz="12" w:space="0" w:color="auto"/>
            </w:tcBorders>
          </w:tcPr>
          <w:p w14:paraId="0FF7B1C9" w14:textId="77777777" w:rsidR="00A548EC" w:rsidRPr="00FE608E" w:rsidRDefault="00A548EC" w:rsidP="00A548EC">
            <w:pPr>
              <w:ind w:left="993" w:hanging="993"/>
              <w:jc w:val="center"/>
              <w:rPr>
                <w:vanish/>
              </w:rPr>
            </w:pPr>
          </w:p>
        </w:tc>
        <w:tc>
          <w:tcPr>
            <w:tcW w:w="2197" w:type="dxa"/>
            <w:tcBorders>
              <w:left w:val="single" w:sz="12" w:space="0" w:color="auto"/>
              <w:bottom w:val="single" w:sz="12" w:space="0" w:color="auto"/>
              <w:right w:val="single" w:sz="4" w:space="0" w:color="auto"/>
            </w:tcBorders>
            <w:shd w:val="clear" w:color="auto" w:fill="auto"/>
            <w:vAlign w:val="center"/>
          </w:tcPr>
          <w:p w14:paraId="2C6C2B69" w14:textId="5141C4CE" w:rsidR="00A548EC" w:rsidRPr="003E65E1" w:rsidRDefault="00A548EC" w:rsidP="00115E07">
            <w:pPr>
              <w:ind w:left="9" w:right="90" w:hanging="19"/>
              <w:jc w:val="center"/>
            </w:pPr>
            <w:r>
              <w:t>Scope</w:t>
            </w:r>
            <w:r w:rsidR="00115E07">
              <w:t xml:space="preserve"> </w:t>
            </w:r>
            <w:r>
              <w:t>/ Statement of work</w:t>
            </w:r>
          </w:p>
        </w:tc>
        <w:tc>
          <w:tcPr>
            <w:tcW w:w="5227" w:type="dxa"/>
            <w:tcBorders>
              <w:left w:val="single" w:sz="4" w:space="0" w:color="auto"/>
              <w:bottom w:val="single" w:sz="12" w:space="0" w:color="auto"/>
              <w:right w:val="single" w:sz="12" w:space="0" w:color="auto"/>
            </w:tcBorders>
            <w:shd w:val="clear" w:color="auto" w:fill="auto"/>
            <w:vAlign w:val="center"/>
          </w:tcPr>
          <w:p w14:paraId="0276CF35" w14:textId="68C002F3" w:rsidR="00A548EC" w:rsidRPr="00116A0E" w:rsidRDefault="003A3EBF" w:rsidP="00116A0E">
            <w:pPr>
              <w:rPr>
                <w:rFonts w:ascii="Arial" w:hAnsi="Arial" w:cs="Arial"/>
                <w:sz w:val="22"/>
                <w:szCs w:val="22"/>
              </w:rPr>
            </w:pPr>
            <w:permStart w:id="1361732513" w:edGrp="everyone"/>
            <w:r w:rsidRPr="003A3EBF">
              <w:rPr>
                <w:rFonts w:ascii="Arial" w:hAnsi="Arial" w:cs="Arial"/>
                <w:sz w:val="22"/>
                <w:szCs w:val="22"/>
              </w:rPr>
              <w:t>Scope/Statement of Work (SOW) in a construction contract outlines the specific tasks, deliverables, and objectives that the contractor is responsible for completing. It defines the project’s boundaries, including the work to be done, the materials to be used, and the expected outcomes. The scope clarifies what is included and excluded from the project, ensuring both parties have a mutual understanding of expectations and reducing the risk of disputes or misunderstandings during construction. The SOW also often includes timelines, milestones, and performance criteria for successful project completion.</w:t>
            </w:r>
            <w:permEnd w:id="1361732513"/>
          </w:p>
        </w:tc>
        <w:tc>
          <w:tcPr>
            <w:tcW w:w="609" w:type="dxa"/>
            <w:tcBorders>
              <w:top w:val="nil"/>
              <w:left w:val="single" w:sz="12" w:space="0" w:color="auto"/>
              <w:bottom w:val="nil"/>
              <w:right w:val="nil"/>
            </w:tcBorders>
          </w:tcPr>
          <w:p w14:paraId="22F7E153" w14:textId="77777777" w:rsidR="00A548EC" w:rsidRDefault="00A548EC" w:rsidP="00A548EC">
            <w:pPr>
              <w:ind w:left="993" w:hanging="993"/>
            </w:pPr>
          </w:p>
        </w:tc>
      </w:tr>
    </w:tbl>
    <w:p w14:paraId="036C06B6" w14:textId="77777777" w:rsidR="00A548EC" w:rsidRDefault="00A548EC" w:rsidP="00A548EC">
      <w:pPr>
        <w:rPr>
          <w:rFonts w:ascii="Arial" w:hAnsi="Arial" w:cs="Arial"/>
          <w:sz w:val="22"/>
          <w:szCs w:val="22"/>
        </w:rPr>
      </w:pPr>
    </w:p>
    <w:p w14:paraId="6D38B818" w14:textId="77777777" w:rsidR="00A548EC" w:rsidRDefault="00A548EC" w:rsidP="008566EB">
      <w:pPr>
        <w:rPr>
          <w:rFonts w:ascii="Arial" w:hAnsi="Arial" w:cs="Arial"/>
          <w:sz w:val="22"/>
          <w:szCs w:val="22"/>
        </w:rPr>
      </w:pPr>
    </w:p>
    <w:p w14:paraId="3117A425" w14:textId="42FA5FDB" w:rsidR="008566EB" w:rsidRPr="00830749" w:rsidRDefault="006B10F8" w:rsidP="008566EB">
      <w:pPr>
        <w:pStyle w:val="20TAQuestionNumber"/>
        <w:ind w:left="709" w:hanging="709"/>
      </w:pPr>
      <w:bookmarkStart w:id="20" w:name="_Ref132101531"/>
      <w:r>
        <w:t>Why would a schedule of values be added to the contract</w:t>
      </w:r>
      <w:r w:rsidR="008566EB">
        <w:t>?</w:t>
      </w:r>
      <w:bookmarkEnd w:id="20"/>
    </w:p>
    <w:p w14:paraId="7300DB75"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275D0CA0" w14:textId="77777777" w:rsidTr="00116A0E">
        <w:trPr>
          <w:trHeight w:val="3402"/>
        </w:trPr>
        <w:tc>
          <w:tcPr>
            <w:tcW w:w="1027" w:type="dxa"/>
            <w:tcBorders>
              <w:top w:val="nil"/>
              <w:left w:val="nil"/>
              <w:bottom w:val="nil"/>
              <w:right w:val="single" w:sz="4" w:space="0" w:color="auto"/>
            </w:tcBorders>
          </w:tcPr>
          <w:p w14:paraId="02F0044E"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E1CDEC" w14:textId="1505B82F" w:rsidR="008566EB" w:rsidRPr="001C4084" w:rsidRDefault="006A4601" w:rsidP="00B05D65">
            <w:pPr>
              <w:rPr>
                <w:rFonts w:ascii="Arial" w:hAnsi="Arial" w:cs="Arial"/>
                <w:sz w:val="22"/>
                <w:szCs w:val="22"/>
              </w:rPr>
            </w:pPr>
            <w:permStart w:id="931293025" w:edGrp="everyone"/>
            <w:r w:rsidRPr="006A4601">
              <w:rPr>
                <w:rFonts w:ascii="Arial" w:hAnsi="Arial" w:cs="Arial"/>
                <w:sz w:val="22"/>
                <w:szCs w:val="22"/>
              </w:rPr>
              <w:t>A schedule of values is added to a construction contract to provide a detailed breakdown of the total contract price, assigning specific values to each component or phase of the project. This allows both the client and contractor to track progress and payments in alignment with the completion of specific tasks or milestones. It ensures transparency and clarity in financial transactions, helping prevent misunderstandings or disputes over payments. By linking payments to actual work completed, the schedule of values provides a fair and structured approach to project financing.</w:t>
            </w:r>
            <w:permEnd w:id="931293025"/>
          </w:p>
        </w:tc>
        <w:permStart w:id="132936981" w:edGrp="everyone"/>
        <w:tc>
          <w:tcPr>
            <w:tcW w:w="624" w:type="dxa"/>
            <w:tcBorders>
              <w:top w:val="nil"/>
              <w:left w:val="single" w:sz="4" w:space="0" w:color="auto"/>
              <w:bottom w:val="nil"/>
              <w:right w:val="nil"/>
            </w:tcBorders>
          </w:tcPr>
          <w:p w14:paraId="0DA5A950" w14:textId="77777777" w:rsidR="008566EB" w:rsidRPr="00533511" w:rsidRDefault="00ED1D76" w:rsidP="00B05D65">
            <w:pPr>
              <w:rPr>
                <w:rFonts w:ascii="Arial" w:hAnsi="Arial" w:cs="Arial"/>
                <w:sz w:val="44"/>
                <w:szCs w:val="44"/>
              </w:rPr>
            </w:pPr>
            <w:sdt>
              <w:sdtPr>
                <w:rPr>
                  <w:rFonts w:ascii="Arial" w:hAnsi="Arial" w:cs="Arial"/>
                  <w:sz w:val="44"/>
                  <w:szCs w:val="44"/>
                </w:rPr>
                <w:id w:val="1755012524"/>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32936981"/>
          </w:p>
        </w:tc>
      </w:tr>
    </w:tbl>
    <w:p w14:paraId="37BA1032" w14:textId="77777777" w:rsidR="008566EB" w:rsidRDefault="008566EB" w:rsidP="008566EB">
      <w:pPr>
        <w:rPr>
          <w:rFonts w:ascii="Arial" w:hAnsi="Arial" w:cs="Arial"/>
          <w:sz w:val="22"/>
          <w:szCs w:val="22"/>
        </w:rPr>
      </w:pPr>
    </w:p>
    <w:p w14:paraId="468C99A1" w14:textId="77777777" w:rsidR="008566EB" w:rsidRPr="000E310E" w:rsidRDefault="008566EB" w:rsidP="008566EB">
      <w:pPr>
        <w:jc w:val="left"/>
        <w:rPr>
          <w:rFonts w:ascii="Arial" w:hAnsi="Arial"/>
          <w:bCs/>
          <w:sz w:val="22"/>
          <w:szCs w:val="22"/>
        </w:rPr>
      </w:pPr>
    </w:p>
    <w:p w14:paraId="1AEE9985" w14:textId="1E60647B" w:rsidR="008566EB" w:rsidRPr="00830749" w:rsidRDefault="00EC3AFE" w:rsidP="008566EB">
      <w:pPr>
        <w:pStyle w:val="20TAQuestionNumber"/>
        <w:ind w:left="709" w:hanging="709"/>
      </w:pPr>
      <w:bookmarkStart w:id="21" w:name="_Ref132102876"/>
      <w:r>
        <w:t>What is the purpose of documenting a preliminary contract</w:t>
      </w:r>
      <w:r w:rsidR="008566EB">
        <w:t>?</w:t>
      </w:r>
      <w:bookmarkEnd w:id="21"/>
    </w:p>
    <w:p w14:paraId="4E844999"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32E3E10C" w14:textId="77777777" w:rsidTr="00116A0E">
        <w:trPr>
          <w:trHeight w:val="4365"/>
        </w:trPr>
        <w:tc>
          <w:tcPr>
            <w:tcW w:w="1027" w:type="dxa"/>
            <w:tcBorders>
              <w:top w:val="nil"/>
              <w:left w:val="nil"/>
              <w:bottom w:val="nil"/>
              <w:right w:val="single" w:sz="4" w:space="0" w:color="auto"/>
            </w:tcBorders>
          </w:tcPr>
          <w:p w14:paraId="44085AF5"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9643D2" w14:textId="71F42B2E" w:rsidR="008566EB" w:rsidRPr="001C4084" w:rsidRDefault="007136CB" w:rsidP="00B05D65">
            <w:pPr>
              <w:rPr>
                <w:rFonts w:ascii="Arial" w:hAnsi="Arial" w:cs="Arial"/>
                <w:sz w:val="22"/>
                <w:szCs w:val="22"/>
              </w:rPr>
            </w:pPr>
            <w:permStart w:id="1395724747" w:edGrp="everyone"/>
            <w:r w:rsidRPr="007136CB">
              <w:rPr>
                <w:rFonts w:ascii="Arial" w:hAnsi="Arial" w:cs="Arial"/>
                <w:sz w:val="22"/>
                <w:szCs w:val="22"/>
              </w:rPr>
              <w:t>The purpose of documenting a preliminary contract is to establish the initial terms and agreements between the parties before the final contract is prepared and signed. It serves as a foundational agreement that outlines the basic scope of work, project objectives, key milestones, payment schedules, and timelines. A preliminary contract helps clarify the expectations of both the client and the contractor, ensuring that both parties are on the same page regarding the project’s scope and approach. It also allows for further negotiations and adjustments to be made before finali</w:t>
            </w:r>
            <w:r>
              <w:rPr>
                <w:rFonts w:ascii="Arial" w:hAnsi="Arial" w:cs="Arial"/>
                <w:sz w:val="22"/>
                <w:szCs w:val="22"/>
              </w:rPr>
              <w:t>s</w:t>
            </w:r>
            <w:r w:rsidRPr="007136CB">
              <w:rPr>
                <w:rFonts w:ascii="Arial" w:hAnsi="Arial" w:cs="Arial"/>
                <w:sz w:val="22"/>
                <w:szCs w:val="22"/>
              </w:rPr>
              <w:t>ing the more detailed, binding contract.</w:t>
            </w:r>
            <w:permEnd w:id="1395724747"/>
          </w:p>
        </w:tc>
        <w:permStart w:id="1187336365" w:edGrp="everyone"/>
        <w:tc>
          <w:tcPr>
            <w:tcW w:w="624" w:type="dxa"/>
            <w:tcBorders>
              <w:top w:val="nil"/>
              <w:left w:val="single" w:sz="4" w:space="0" w:color="auto"/>
              <w:bottom w:val="nil"/>
              <w:right w:val="nil"/>
            </w:tcBorders>
          </w:tcPr>
          <w:p w14:paraId="12B48876" w14:textId="77777777" w:rsidR="008566EB" w:rsidRPr="00533511" w:rsidRDefault="00ED1D76" w:rsidP="00B05D65">
            <w:pPr>
              <w:rPr>
                <w:rFonts w:ascii="Arial" w:hAnsi="Arial" w:cs="Arial"/>
                <w:sz w:val="44"/>
                <w:szCs w:val="44"/>
              </w:rPr>
            </w:pPr>
            <w:sdt>
              <w:sdtPr>
                <w:rPr>
                  <w:rFonts w:ascii="Arial" w:hAnsi="Arial" w:cs="Arial"/>
                  <w:sz w:val="44"/>
                  <w:szCs w:val="44"/>
                </w:rPr>
                <w:id w:val="533696299"/>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187336365"/>
          </w:p>
        </w:tc>
      </w:tr>
    </w:tbl>
    <w:p w14:paraId="6B3D5C74" w14:textId="77777777" w:rsidR="008566EB" w:rsidRDefault="008566EB" w:rsidP="008566EB">
      <w:pPr>
        <w:rPr>
          <w:rFonts w:ascii="Arial" w:hAnsi="Arial" w:cs="Arial"/>
          <w:sz w:val="22"/>
          <w:szCs w:val="22"/>
        </w:rPr>
      </w:pPr>
    </w:p>
    <w:p w14:paraId="21CB5BAD" w14:textId="77777777" w:rsidR="00B0673C" w:rsidRPr="000E310E" w:rsidRDefault="00B0673C" w:rsidP="00B0673C">
      <w:pPr>
        <w:jc w:val="left"/>
        <w:rPr>
          <w:rFonts w:ascii="Arial" w:hAnsi="Arial"/>
          <w:bCs/>
          <w:sz w:val="22"/>
          <w:szCs w:val="22"/>
        </w:rPr>
      </w:pPr>
    </w:p>
    <w:p w14:paraId="1188B3AC" w14:textId="70F26DC2" w:rsidR="00B0673C" w:rsidRPr="00830749" w:rsidRDefault="00B0673C" w:rsidP="00B0673C">
      <w:pPr>
        <w:pStyle w:val="20TAQuestionNumber"/>
        <w:ind w:left="709" w:hanging="709"/>
      </w:pPr>
      <w:bookmarkStart w:id="22" w:name="_Ref132108467"/>
      <w:r>
        <w:t>Discuss when and how you will submit the plans for approval with the local council.</w:t>
      </w:r>
      <w:bookmarkEnd w:id="22"/>
    </w:p>
    <w:p w14:paraId="44618D53" w14:textId="77777777" w:rsidR="00B0673C" w:rsidRPr="00830749" w:rsidRDefault="00B0673C" w:rsidP="00B0673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673C" w:rsidRPr="00830749" w14:paraId="1E422129" w14:textId="77777777" w:rsidTr="00116A0E">
        <w:trPr>
          <w:trHeight w:val="2438"/>
        </w:trPr>
        <w:tc>
          <w:tcPr>
            <w:tcW w:w="1027" w:type="dxa"/>
            <w:tcBorders>
              <w:top w:val="nil"/>
              <w:left w:val="nil"/>
              <w:bottom w:val="nil"/>
              <w:right w:val="single" w:sz="4" w:space="0" w:color="auto"/>
            </w:tcBorders>
          </w:tcPr>
          <w:p w14:paraId="6D7779B3" w14:textId="77777777" w:rsidR="00B0673C" w:rsidRPr="001C4084" w:rsidRDefault="00B0673C"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65435E" w14:textId="77777777" w:rsidR="00B0673C" w:rsidRDefault="00194ED0" w:rsidP="00B05D65">
            <w:pPr>
              <w:rPr>
                <w:rFonts w:ascii="Arial" w:hAnsi="Arial" w:cs="Arial"/>
                <w:sz w:val="22"/>
                <w:szCs w:val="22"/>
              </w:rPr>
            </w:pPr>
            <w:permStart w:id="65949807" w:edGrp="everyone"/>
            <w:r w:rsidRPr="00194ED0">
              <w:rPr>
                <w:rFonts w:ascii="Arial" w:hAnsi="Arial" w:cs="Arial"/>
                <w:sz w:val="22"/>
                <w:szCs w:val="22"/>
              </w:rPr>
              <w:t xml:space="preserve">Plans should be submitted for approval with the local council </w:t>
            </w:r>
            <w:r w:rsidRPr="00194ED0">
              <w:rPr>
                <w:rFonts w:ascii="Arial" w:hAnsi="Arial" w:cs="Arial"/>
                <w:b/>
                <w:bCs/>
                <w:sz w:val="22"/>
                <w:szCs w:val="22"/>
              </w:rPr>
              <w:t xml:space="preserve">before </w:t>
            </w:r>
            <w:r w:rsidRPr="00194ED0">
              <w:rPr>
                <w:rFonts w:ascii="Arial" w:hAnsi="Arial" w:cs="Arial"/>
                <w:sz w:val="22"/>
                <w:szCs w:val="22"/>
              </w:rPr>
              <w:t>construction begins to ensure compliance with local zoning laws, building codes, and other regulations. The submission process typically involves providing the council with detailed architectural and engineering drawings, a completed application form, and any necessary supporting documents such as structural calculations or environmental assessments.</w:t>
            </w:r>
          </w:p>
          <w:p w14:paraId="09DC4A9E" w14:textId="77777777" w:rsidR="00B0673C" w:rsidRDefault="00B0673C" w:rsidP="00B05D65">
            <w:pPr>
              <w:rPr>
                <w:rFonts w:ascii="Arial" w:hAnsi="Arial" w:cs="Arial"/>
                <w:sz w:val="22"/>
                <w:szCs w:val="22"/>
              </w:rPr>
            </w:pPr>
          </w:p>
          <w:p w14:paraId="7B24A2C0" w14:textId="15566E4F" w:rsidR="008B7433" w:rsidRDefault="008B7433" w:rsidP="00B05D65">
            <w:pPr>
              <w:rPr>
                <w:rFonts w:ascii="Arial" w:hAnsi="Arial" w:cs="Arial"/>
                <w:sz w:val="22"/>
                <w:szCs w:val="22"/>
              </w:rPr>
            </w:pPr>
            <w:r w:rsidRPr="008B7433">
              <w:rPr>
                <w:rFonts w:ascii="Arial" w:hAnsi="Arial" w:cs="Arial"/>
                <w:sz w:val="22"/>
                <w:szCs w:val="22"/>
              </w:rPr>
              <w:t xml:space="preserve">To submit the plans, you should first ensure that all documentation is complete and accurately reflects the proposed work. The council will typically require electronic or hard copy submissions through their planning </w:t>
            </w:r>
            <w:r w:rsidRPr="008B7433">
              <w:rPr>
                <w:rFonts w:ascii="Arial" w:hAnsi="Arial" w:cs="Arial"/>
                <w:sz w:val="22"/>
                <w:szCs w:val="22"/>
              </w:rPr>
              <w:lastRenderedPageBreak/>
              <w:t>department. Once submitted, the council will review the plans for compliance with relevant regulations, and they may request changes or further information. Approval is granted once the plans meet all requirements.</w:t>
            </w:r>
          </w:p>
          <w:permEnd w:id="65949807"/>
          <w:p w14:paraId="1B84ABFC" w14:textId="2EC4D523" w:rsidR="00B0673C" w:rsidRPr="001C4084" w:rsidRDefault="00B0673C" w:rsidP="00B05D65">
            <w:pPr>
              <w:rPr>
                <w:rFonts w:ascii="Arial" w:hAnsi="Arial" w:cs="Arial"/>
                <w:sz w:val="22"/>
                <w:szCs w:val="22"/>
              </w:rPr>
            </w:pPr>
          </w:p>
        </w:tc>
        <w:permStart w:id="1795574587" w:edGrp="everyone"/>
        <w:tc>
          <w:tcPr>
            <w:tcW w:w="624" w:type="dxa"/>
            <w:tcBorders>
              <w:top w:val="nil"/>
              <w:left w:val="single" w:sz="4" w:space="0" w:color="auto"/>
              <w:bottom w:val="nil"/>
              <w:right w:val="nil"/>
            </w:tcBorders>
          </w:tcPr>
          <w:p w14:paraId="4BC6A203" w14:textId="77777777" w:rsidR="00B0673C" w:rsidRPr="00533511" w:rsidRDefault="00ED1D76" w:rsidP="00B05D65">
            <w:pPr>
              <w:rPr>
                <w:rFonts w:ascii="Arial" w:hAnsi="Arial" w:cs="Arial"/>
                <w:sz w:val="44"/>
                <w:szCs w:val="44"/>
              </w:rPr>
            </w:pPr>
            <w:sdt>
              <w:sdtPr>
                <w:rPr>
                  <w:rFonts w:ascii="Arial" w:hAnsi="Arial" w:cs="Arial"/>
                  <w:sz w:val="44"/>
                  <w:szCs w:val="44"/>
                </w:rPr>
                <w:id w:val="2066062256"/>
                <w14:checkbox>
                  <w14:checked w14:val="0"/>
                  <w14:checkedState w14:val="00FE" w14:font="Wingdings"/>
                  <w14:uncheckedState w14:val="00A8" w14:font="Wingdings"/>
                </w14:checkbox>
              </w:sdtPr>
              <w:sdtEndPr/>
              <w:sdtContent>
                <w:r w:rsidR="00B0673C">
                  <w:rPr>
                    <w:rFonts w:ascii="Arial" w:hAnsi="Arial" w:cs="Arial"/>
                    <w:sz w:val="44"/>
                    <w:szCs w:val="44"/>
                  </w:rPr>
                  <w:sym w:font="Wingdings" w:char="F0A8"/>
                </w:r>
              </w:sdtContent>
            </w:sdt>
            <w:permEnd w:id="1795574587"/>
          </w:p>
        </w:tc>
      </w:tr>
    </w:tbl>
    <w:p w14:paraId="69FEF417" w14:textId="77777777" w:rsidR="00B0673C" w:rsidRDefault="00B0673C" w:rsidP="00B0673C">
      <w:pPr>
        <w:rPr>
          <w:rFonts w:ascii="Arial" w:hAnsi="Arial" w:cs="Arial"/>
          <w:sz w:val="22"/>
          <w:szCs w:val="22"/>
        </w:rPr>
      </w:pPr>
    </w:p>
    <w:p w14:paraId="30DE7C7D" w14:textId="77777777" w:rsidR="008566EB" w:rsidRPr="000E310E" w:rsidRDefault="008566EB" w:rsidP="008566EB">
      <w:pPr>
        <w:jc w:val="left"/>
        <w:rPr>
          <w:rFonts w:ascii="Arial" w:hAnsi="Arial"/>
          <w:bCs/>
          <w:sz w:val="22"/>
          <w:szCs w:val="22"/>
        </w:rPr>
      </w:pPr>
    </w:p>
    <w:p w14:paraId="625A9B41" w14:textId="16192A6A" w:rsidR="008566EB" w:rsidRPr="00830749" w:rsidRDefault="008566EB" w:rsidP="008566EB">
      <w:pPr>
        <w:pStyle w:val="20TAQuestionNumber"/>
        <w:ind w:left="709" w:hanging="709"/>
      </w:pPr>
      <w:bookmarkStart w:id="23" w:name="_Ref132103901"/>
      <w:r>
        <w:t>I</w:t>
      </w:r>
      <w:r w:rsidR="006963CC">
        <w:t>magine you are working for a large building and construction company</w:t>
      </w:r>
      <w:r w:rsidR="009C7FBF">
        <w:t>.</w:t>
      </w:r>
      <w:r w:rsidR="006963CC">
        <w:t xml:space="preserve"> </w:t>
      </w:r>
      <w:r w:rsidR="009C7FBF">
        <w:t>W</w:t>
      </w:r>
      <w:r w:rsidR="006963CC">
        <w:t>hy would you submit your completed contract documents to management or administration</w:t>
      </w:r>
      <w:r>
        <w:t>?</w:t>
      </w:r>
      <w:bookmarkEnd w:id="23"/>
    </w:p>
    <w:p w14:paraId="4902F045"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333954D1" w14:textId="77777777" w:rsidTr="00116A0E">
        <w:trPr>
          <w:trHeight w:val="2948"/>
        </w:trPr>
        <w:tc>
          <w:tcPr>
            <w:tcW w:w="1027" w:type="dxa"/>
            <w:tcBorders>
              <w:top w:val="nil"/>
              <w:left w:val="nil"/>
              <w:bottom w:val="nil"/>
              <w:right w:val="single" w:sz="4" w:space="0" w:color="auto"/>
            </w:tcBorders>
          </w:tcPr>
          <w:p w14:paraId="10C850E0"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D351A0" w14:textId="38514718" w:rsidR="008566EB" w:rsidRPr="001C4084" w:rsidRDefault="00815F2C" w:rsidP="00B05D65">
            <w:pPr>
              <w:rPr>
                <w:rFonts w:ascii="Arial" w:hAnsi="Arial" w:cs="Arial"/>
                <w:sz w:val="22"/>
                <w:szCs w:val="22"/>
              </w:rPr>
            </w:pPr>
            <w:permStart w:id="1171419238" w:edGrp="everyone"/>
            <w:r w:rsidRPr="00815F2C">
              <w:rPr>
                <w:rFonts w:ascii="Arial" w:hAnsi="Arial" w:cs="Arial"/>
                <w:sz w:val="22"/>
                <w:szCs w:val="22"/>
              </w:rPr>
              <w:t>Submitting completed contract documents to management or administration is important for several reasons. It ensures that all parties involved have reviewed and approved the final contract, confirming that the terms, scope, and conditions align with company policies and objectives. This submission also facilitates proper record-keeping and legal compliance, ensuring that all documentation is easily accessible for future reference or audits</w:t>
            </w:r>
            <w:permEnd w:id="1171419238"/>
          </w:p>
        </w:tc>
        <w:permStart w:id="1599037084" w:edGrp="everyone"/>
        <w:tc>
          <w:tcPr>
            <w:tcW w:w="624" w:type="dxa"/>
            <w:tcBorders>
              <w:top w:val="nil"/>
              <w:left w:val="single" w:sz="4" w:space="0" w:color="auto"/>
              <w:bottom w:val="nil"/>
              <w:right w:val="nil"/>
            </w:tcBorders>
          </w:tcPr>
          <w:p w14:paraId="18EF666E" w14:textId="77777777" w:rsidR="008566EB" w:rsidRPr="00533511" w:rsidRDefault="00ED1D76" w:rsidP="00B05D65">
            <w:pPr>
              <w:rPr>
                <w:rFonts w:ascii="Arial" w:hAnsi="Arial" w:cs="Arial"/>
                <w:sz w:val="44"/>
                <w:szCs w:val="44"/>
              </w:rPr>
            </w:pPr>
            <w:sdt>
              <w:sdtPr>
                <w:rPr>
                  <w:rFonts w:ascii="Arial" w:hAnsi="Arial" w:cs="Arial"/>
                  <w:sz w:val="44"/>
                  <w:szCs w:val="44"/>
                </w:rPr>
                <w:id w:val="1845823343"/>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599037084"/>
          </w:p>
        </w:tc>
      </w:tr>
    </w:tbl>
    <w:p w14:paraId="39779B03" w14:textId="77777777" w:rsidR="008566EB" w:rsidRDefault="008566EB" w:rsidP="008566EB">
      <w:pPr>
        <w:rPr>
          <w:rFonts w:ascii="Arial" w:hAnsi="Arial" w:cs="Arial"/>
          <w:sz w:val="22"/>
          <w:szCs w:val="22"/>
        </w:rPr>
      </w:pPr>
    </w:p>
    <w:p w14:paraId="74D907CA" w14:textId="77777777" w:rsidR="008566EB" w:rsidRPr="000E310E" w:rsidRDefault="008566EB" w:rsidP="008566EB">
      <w:pPr>
        <w:jc w:val="left"/>
        <w:rPr>
          <w:rFonts w:ascii="Arial" w:hAnsi="Arial"/>
          <w:bCs/>
          <w:sz w:val="22"/>
          <w:szCs w:val="22"/>
        </w:rPr>
      </w:pPr>
    </w:p>
    <w:p w14:paraId="450CC6FF" w14:textId="6DB6CA0C" w:rsidR="008566EB" w:rsidRPr="00830749" w:rsidRDefault="00D97B51" w:rsidP="008566EB">
      <w:pPr>
        <w:pStyle w:val="20TAQuestionNumber"/>
        <w:ind w:left="709" w:hanging="709"/>
      </w:pPr>
      <w:bookmarkStart w:id="24" w:name="_Ref132105324"/>
      <w:r>
        <w:t>If building in Queensland, when must you provide the client with the copy of the Consumer Building Guide developed by QBCC</w:t>
      </w:r>
      <w:r w:rsidR="008566EB">
        <w:t>?</w:t>
      </w:r>
      <w:bookmarkEnd w:id="24"/>
    </w:p>
    <w:p w14:paraId="163AECCC"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62DD7B29" w14:textId="77777777" w:rsidTr="00116A0E">
        <w:trPr>
          <w:trHeight w:val="2835"/>
        </w:trPr>
        <w:tc>
          <w:tcPr>
            <w:tcW w:w="1027" w:type="dxa"/>
            <w:tcBorders>
              <w:top w:val="nil"/>
              <w:left w:val="nil"/>
              <w:bottom w:val="nil"/>
              <w:right w:val="single" w:sz="4" w:space="0" w:color="auto"/>
            </w:tcBorders>
          </w:tcPr>
          <w:p w14:paraId="6D9AFE83" w14:textId="77777777" w:rsidR="008566EB" w:rsidRPr="001C4084" w:rsidRDefault="008566EB"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22CE77" w14:textId="071B4E03" w:rsidR="008566EB" w:rsidRPr="001C4084" w:rsidRDefault="000B7D86" w:rsidP="00B05D65">
            <w:pPr>
              <w:rPr>
                <w:rFonts w:ascii="Arial" w:hAnsi="Arial" w:cs="Arial"/>
                <w:sz w:val="22"/>
                <w:szCs w:val="22"/>
              </w:rPr>
            </w:pPr>
            <w:permStart w:id="1336626469" w:edGrp="everyone"/>
            <w:r w:rsidRPr="000B7D86">
              <w:rPr>
                <w:rFonts w:ascii="Arial" w:hAnsi="Arial" w:cs="Arial"/>
                <w:sz w:val="22"/>
                <w:szCs w:val="22"/>
              </w:rPr>
              <w:t>In Queensland, the Consumer Building Guide developed by the Queensland Building and Construction Commission (QBCC) must be provided to the client before signing the contract for any residential building work. This requirement ensures that the client is fully informed about their rights and obligations under the contract and the building process, including dispute resolution processes, warranty details, and the role of the QBCC. It is an essential step to ensure transparency and protect both the builder and the client in residential construction projects.</w:t>
            </w:r>
            <w:permEnd w:id="1336626469"/>
          </w:p>
        </w:tc>
        <w:permStart w:id="649464512" w:edGrp="everyone"/>
        <w:tc>
          <w:tcPr>
            <w:tcW w:w="624" w:type="dxa"/>
            <w:tcBorders>
              <w:top w:val="nil"/>
              <w:left w:val="single" w:sz="4" w:space="0" w:color="auto"/>
              <w:bottom w:val="nil"/>
              <w:right w:val="nil"/>
            </w:tcBorders>
          </w:tcPr>
          <w:p w14:paraId="48579434" w14:textId="77777777" w:rsidR="008566EB" w:rsidRPr="00533511" w:rsidRDefault="00ED1D76" w:rsidP="00B05D65">
            <w:pPr>
              <w:rPr>
                <w:rFonts w:ascii="Arial" w:hAnsi="Arial" w:cs="Arial"/>
                <w:sz w:val="44"/>
                <w:szCs w:val="44"/>
              </w:rPr>
            </w:pPr>
            <w:sdt>
              <w:sdtPr>
                <w:rPr>
                  <w:rFonts w:ascii="Arial" w:hAnsi="Arial" w:cs="Arial"/>
                  <w:sz w:val="44"/>
                  <w:szCs w:val="44"/>
                </w:rPr>
                <w:id w:val="800661585"/>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649464512"/>
          </w:p>
        </w:tc>
      </w:tr>
    </w:tbl>
    <w:p w14:paraId="65CABFCA" w14:textId="77777777" w:rsidR="008566EB" w:rsidRDefault="008566EB" w:rsidP="008566EB">
      <w:pPr>
        <w:rPr>
          <w:rFonts w:ascii="Arial" w:hAnsi="Arial" w:cs="Arial"/>
          <w:sz w:val="22"/>
          <w:szCs w:val="22"/>
        </w:rPr>
      </w:pPr>
    </w:p>
    <w:p w14:paraId="44B5744D" w14:textId="77777777" w:rsidR="008566EB" w:rsidRPr="000E310E" w:rsidRDefault="008566EB" w:rsidP="008566EB">
      <w:pPr>
        <w:jc w:val="left"/>
        <w:rPr>
          <w:rFonts w:ascii="Arial" w:hAnsi="Arial"/>
          <w:bCs/>
          <w:sz w:val="22"/>
          <w:szCs w:val="22"/>
        </w:rPr>
      </w:pPr>
    </w:p>
    <w:p w14:paraId="003B8951" w14:textId="5D88755C" w:rsidR="008566EB" w:rsidRPr="00830749" w:rsidRDefault="00D97B51" w:rsidP="008566EB">
      <w:pPr>
        <w:pStyle w:val="20TAQuestionNumber"/>
        <w:ind w:left="709" w:hanging="709"/>
      </w:pPr>
      <w:bookmarkStart w:id="25" w:name="_Ref132105326"/>
      <w:r>
        <w:t>Which documents should be included with the contract for the client to read and approve before signing</w:t>
      </w:r>
      <w:r w:rsidR="008566EB">
        <w:t>?</w:t>
      </w:r>
      <w:bookmarkEnd w:id="25"/>
    </w:p>
    <w:p w14:paraId="070F85A7" w14:textId="77777777" w:rsidR="008566EB" w:rsidRPr="00830749" w:rsidRDefault="008566EB" w:rsidP="008566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6EB" w:rsidRPr="00830749" w14:paraId="3A9DF442" w14:textId="77777777" w:rsidTr="00116A0E">
        <w:trPr>
          <w:trHeight w:val="3798"/>
        </w:trPr>
        <w:tc>
          <w:tcPr>
            <w:tcW w:w="1027" w:type="dxa"/>
            <w:tcBorders>
              <w:top w:val="nil"/>
              <w:left w:val="nil"/>
              <w:bottom w:val="nil"/>
              <w:right w:val="single" w:sz="4" w:space="0" w:color="auto"/>
            </w:tcBorders>
          </w:tcPr>
          <w:p w14:paraId="798704FF" w14:textId="77777777" w:rsidR="008566EB" w:rsidRPr="001C4084" w:rsidRDefault="008566EB"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9936960" w14:textId="5CE799DA" w:rsidR="00EE7377" w:rsidRPr="004B7FB5" w:rsidRDefault="00EE7377" w:rsidP="00EE7377">
            <w:pPr>
              <w:spacing w:before="100" w:beforeAutospacing="1" w:after="100" w:afterAutospacing="1"/>
              <w:jc w:val="left"/>
              <w:rPr>
                <w:rFonts w:ascii="Arial" w:hAnsi="Arial" w:cs="Arial"/>
                <w:szCs w:val="24"/>
                <w:lang w:eastAsia="en-AU"/>
              </w:rPr>
            </w:pPr>
            <w:permStart w:id="17836164" w:edGrp="everyone"/>
            <w:r w:rsidRPr="004B7FB5">
              <w:rPr>
                <w:rFonts w:ascii="Arial" w:hAnsi="Arial" w:cs="Arial"/>
                <w:b/>
                <w:bCs/>
                <w:szCs w:val="24"/>
                <w:lang w:eastAsia="en-AU"/>
              </w:rPr>
              <w:t>The Contract Agreement</w:t>
            </w:r>
            <w:r w:rsidRPr="004B7FB5">
              <w:rPr>
                <w:rFonts w:ascii="Arial" w:hAnsi="Arial" w:cs="Arial"/>
                <w:szCs w:val="24"/>
                <w:lang w:eastAsia="en-AU"/>
              </w:rPr>
              <w:t>: The formal agreement outlining the terms, scope, and obligations of both parties.</w:t>
            </w:r>
          </w:p>
          <w:p w14:paraId="573E6C94" w14:textId="377471DD" w:rsidR="00EE7377" w:rsidRPr="004B7FB5" w:rsidRDefault="00EE7377" w:rsidP="00EE7377">
            <w:pPr>
              <w:spacing w:before="100" w:beforeAutospacing="1" w:after="100" w:afterAutospacing="1"/>
              <w:jc w:val="left"/>
              <w:rPr>
                <w:rFonts w:ascii="Arial" w:hAnsi="Arial" w:cs="Arial"/>
                <w:szCs w:val="24"/>
                <w:lang w:eastAsia="en-AU"/>
              </w:rPr>
            </w:pPr>
            <w:r w:rsidRPr="004B7FB5">
              <w:rPr>
                <w:rFonts w:ascii="Arial" w:hAnsi="Arial" w:cs="Arial"/>
                <w:b/>
                <w:bCs/>
                <w:szCs w:val="24"/>
                <w:lang w:eastAsia="en-AU"/>
              </w:rPr>
              <w:t>Scope of Work or Statement of Work (SOW)</w:t>
            </w:r>
            <w:r w:rsidRPr="004B7FB5">
              <w:rPr>
                <w:rFonts w:ascii="Arial" w:hAnsi="Arial" w:cs="Arial"/>
                <w:szCs w:val="24"/>
                <w:lang w:eastAsia="en-AU"/>
              </w:rPr>
              <w:t>: A detailed description of the work to be performed, including any exclusions.</w:t>
            </w:r>
          </w:p>
          <w:p w14:paraId="10D84867" w14:textId="27EF3FEE" w:rsidR="00EE7377" w:rsidRPr="004B7FB5" w:rsidRDefault="00EE7377" w:rsidP="00EE7377">
            <w:pPr>
              <w:spacing w:before="100" w:beforeAutospacing="1" w:after="100" w:afterAutospacing="1"/>
              <w:jc w:val="left"/>
              <w:rPr>
                <w:rFonts w:ascii="Arial" w:hAnsi="Arial" w:cs="Arial"/>
                <w:szCs w:val="24"/>
                <w:lang w:eastAsia="en-AU"/>
              </w:rPr>
            </w:pPr>
            <w:r w:rsidRPr="004B7FB5">
              <w:rPr>
                <w:rFonts w:ascii="Arial" w:hAnsi="Arial" w:cs="Arial"/>
                <w:b/>
                <w:bCs/>
                <w:szCs w:val="24"/>
                <w:lang w:eastAsia="en-AU"/>
              </w:rPr>
              <w:t>Drawings/Blueprints</w:t>
            </w:r>
            <w:r w:rsidRPr="004B7FB5">
              <w:rPr>
                <w:rFonts w:ascii="Arial" w:hAnsi="Arial" w:cs="Arial"/>
                <w:szCs w:val="24"/>
                <w:lang w:eastAsia="en-AU"/>
              </w:rPr>
              <w:t>: Visual representations of the project, including architectural and structural plans.</w:t>
            </w:r>
          </w:p>
          <w:p w14:paraId="545E5AB4" w14:textId="1C6582DF" w:rsidR="00EE7377" w:rsidRPr="004B7FB5" w:rsidRDefault="00EE7377" w:rsidP="00EE7377">
            <w:pPr>
              <w:spacing w:before="100" w:beforeAutospacing="1" w:after="100" w:afterAutospacing="1"/>
              <w:jc w:val="left"/>
              <w:rPr>
                <w:rFonts w:ascii="Arial" w:hAnsi="Arial" w:cs="Arial"/>
                <w:szCs w:val="24"/>
                <w:lang w:eastAsia="en-AU"/>
              </w:rPr>
            </w:pPr>
            <w:r w:rsidRPr="004B7FB5">
              <w:rPr>
                <w:rFonts w:ascii="Arial" w:hAnsi="Arial" w:cs="Arial"/>
                <w:b/>
                <w:bCs/>
                <w:szCs w:val="24"/>
                <w:lang w:eastAsia="en-AU"/>
              </w:rPr>
              <w:t>Schedule of Values</w:t>
            </w:r>
            <w:r w:rsidRPr="004B7FB5">
              <w:rPr>
                <w:rFonts w:ascii="Arial" w:hAnsi="Arial" w:cs="Arial"/>
                <w:szCs w:val="24"/>
                <w:lang w:eastAsia="en-AU"/>
              </w:rPr>
              <w:t>: A breakdown of the project cost, detailing how payments will be made based on completed work.</w:t>
            </w:r>
          </w:p>
          <w:p w14:paraId="42CA8993" w14:textId="0FC7F94F" w:rsidR="00EE7377" w:rsidRPr="004B7FB5" w:rsidRDefault="00EE7377" w:rsidP="00EE7377">
            <w:pPr>
              <w:spacing w:before="100" w:beforeAutospacing="1" w:after="100" w:afterAutospacing="1"/>
              <w:jc w:val="left"/>
              <w:rPr>
                <w:rFonts w:ascii="Arial" w:hAnsi="Arial" w:cs="Arial"/>
                <w:szCs w:val="24"/>
                <w:lang w:eastAsia="en-AU"/>
              </w:rPr>
            </w:pPr>
            <w:r w:rsidRPr="004B7FB5">
              <w:rPr>
                <w:rFonts w:ascii="Arial" w:hAnsi="Arial" w:cs="Arial"/>
                <w:b/>
                <w:bCs/>
                <w:szCs w:val="24"/>
                <w:lang w:eastAsia="en-AU"/>
              </w:rPr>
              <w:t>General Conditions</w:t>
            </w:r>
            <w:r w:rsidRPr="004B7FB5">
              <w:rPr>
                <w:rFonts w:ascii="Arial" w:hAnsi="Arial" w:cs="Arial"/>
                <w:szCs w:val="24"/>
                <w:lang w:eastAsia="en-AU"/>
              </w:rPr>
              <w:t>: The standard terms governing the contractual relationship, such as payment terms, dispute resolution, and responsibilities.</w:t>
            </w:r>
          </w:p>
          <w:p w14:paraId="6F0CB29A" w14:textId="0D3A36C6" w:rsidR="00EE7377" w:rsidRPr="004B7FB5" w:rsidRDefault="00EE7377" w:rsidP="00EE7377">
            <w:pPr>
              <w:spacing w:before="100" w:beforeAutospacing="1" w:after="100" w:afterAutospacing="1"/>
              <w:jc w:val="left"/>
              <w:rPr>
                <w:rFonts w:ascii="Arial" w:hAnsi="Arial" w:cs="Arial"/>
                <w:szCs w:val="24"/>
                <w:lang w:eastAsia="en-AU"/>
              </w:rPr>
            </w:pPr>
            <w:r w:rsidRPr="004B7FB5">
              <w:rPr>
                <w:rFonts w:ascii="Arial" w:hAnsi="Arial" w:cs="Arial"/>
                <w:b/>
                <w:bCs/>
                <w:szCs w:val="24"/>
                <w:lang w:eastAsia="en-AU"/>
              </w:rPr>
              <w:t>Consumer Building Guide</w:t>
            </w:r>
            <w:r w:rsidRPr="004B7FB5">
              <w:rPr>
                <w:rFonts w:ascii="Arial" w:hAnsi="Arial" w:cs="Arial"/>
                <w:szCs w:val="24"/>
                <w:lang w:eastAsia="en-AU"/>
              </w:rPr>
              <w:t xml:space="preserve"> (in Queensland): Provided to inform the client of their rights and obligations, as required by the QBCC.</w:t>
            </w:r>
          </w:p>
          <w:p w14:paraId="7A44E319" w14:textId="77777777" w:rsidR="004B7FB5" w:rsidRDefault="00EE7377" w:rsidP="00EE7377">
            <w:pPr>
              <w:spacing w:before="100" w:beforeAutospacing="1" w:after="100" w:afterAutospacing="1"/>
              <w:jc w:val="left"/>
              <w:rPr>
                <w:rFonts w:ascii="Arial" w:hAnsi="Arial" w:cs="Arial"/>
                <w:szCs w:val="24"/>
                <w:lang w:eastAsia="en-AU"/>
              </w:rPr>
            </w:pPr>
            <w:r w:rsidRPr="004B7FB5">
              <w:rPr>
                <w:rFonts w:ascii="Arial" w:hAnsi="Arial" w:cs="Arial"/>
                <w:b/>
                <w:bCs/>
                <w:szCs w:val="24"/>
                <w:lang w:eastAsia="en-AU"/>
              </w:rPr>
              <w:t>Insurance Details</w:t>
            </w:r>
            <w:r w:rsidRPr="004B7FB5">
              <w:rPr>
                <w:rFonts w:ascii="Arial" w:hAnsi="Arial" w:cs="Arial"/>
                <w:szCs w:val="24"/>
                <w:lang w:eastAsia="en-AU"/>
              </w:rPr>
              <w:t>: Information about the insurance coverage for the project, such as builder’s risk insurance or public liability.</w:t>
            </w:r>
          </w:p>
          <w:p w14:paraId="2F231997" w14:textId="6193B2F2" w:rsidR="00EE7377" w:rsidRPr="004B7FB5" w:rsidRDefault="00EE7377" w:rsidP="00EE7377">
            <w:pPr>
              <w:spacing w:before="100" w:beforeAutospacing="1" w:after="100" w:afterAutospacing="1"/>
              <w:jc w:val="left"/>
              <w:rPr>
                <w:rFonts w:ascii="Arial" w:hAnsi="Arial" w:cs="Arial"/>
                <w:szCs w:val="24"/>
                <w:lang w:eastAsia="en-AU"/>
              </w:rPr>
            </w:pPr>
            <w:r w:rsidRPr="004B7FB5">
              <w:rPr>
                <w:rFonts w:ascii="Arial" w:hAnsi="Arial" w:cs="Arial"/>
                <w:b/>
                <w:bCs/>
                <w:szCs w:val="24"/>
                <w:lang w:eastAsia="en-AU"/>
              </w:rPr>
              <w:t>Permits and Approvals</w:t>
            </w:r>
            <w:r w:rsidRPr="004B7FB5">
              <w:rPr>
                <w:rFonts w:ascii="Arial" w:hAnsi="Arial" w:cs="Arial"/>
                <w:szCs w:val="24"/>
                <w:lang w:eastAsia="en-AU"/>
              </w:rPr>
              <w:t>: Any necessary documentation confirming that the project complies with local regulations and has the required permits</w:t>
            </w:r>
            <w:r w:rsidRPr="00EE7377">
              <w:rPr>
                <w:rFonts w:ascii="Times New Roman" w:hAnsi="Times New Roman"/>
                <w:szCs w:val="24"/>
                <w:lang w:eastAsia="en-AU"/>
              </w:rPr>
              <w:t>.</w:t>
            </w:r>
          </w:p>
          <w:permEnd w:id="17836164"/>
          <w:p w14:paraId="4BD7B518" w14:textId="65F546B5" w:rsidR="008566EB" w:rsidRPr="001C4084" w:rsidRDefault="008566EB" w:rsidP="00B05D65">
            <w:pPr>
              <w:rPr>
                <w:rFonts w:ascii="Arial" w:hAnsi="Arial" w:cs="Arial"/>
                <w:sz w:val="22"/>
                <w:szCs w:val="22"/>
              </w:rPr>
            </w:pPr>
          </w:p>
        </w:tc>
        <w:permStart w:id="1017339514" w:edGrp="everyone"/>
        <w:tc>
          <w:tcPr>
            <w:tcW w:w="624" w:type="dxa"/>
            <w:tcBorders>
              <w:top w:val="nil"/>
              <w:left w:val="single" w:sz="4" w:space="0" w:color="auto"/>
              <w:bottom w:val="nil"/>
              <w:right w:val="nil"/>
            </w:tcBorders>
          </w:tcPr>
          <w:p w14:paraId="2D4B3E33" w14:textId="77777777" w:rsidR="008566EB" w:rsidRPr="00533511" w:rsidRDefault="00ED1D76" w:rsidP="00B05D65">
            <w:pPr>
              <w:rPr>
                <w:rFonts w:ascii="Arial" w:hAnsi="Arial" w:cs="Arial"/>
                <w:sz w:val="44"/>
                <w:szCs w:val="44"/>
              </w:rPr>
            </w:pPr>
            <w:sdt>
              <w:sdtPr>
                <w:rPr>
                  <w:rFonts w:ascii="Arial" w:hAnsi="Arial" w:cs="Arial"/>
                  <w:sz w:val="44"/>
                  <w:szCs w:val="44"/>
                </w:rPr>
                <w:id w:val="1114092247"/>
                <w14:checkbox>
                  <w14:checked w14:val="0"/>
                  <w14:checkedState w14:val="00FE" w14:font="Wingdings"/>
                  <w14:uncheckedState w14:val="00A8" w14:font="Wingdings"/>
                </w14:checkbox>
              </w:sdtPr>
              <w:sdtEndPr/>
              <w:sdtContent>
                <w:r w:rsidR="008566EB">
                  <w:rPr>
                    <w:rFonts w:ascii="Arial" w:hAnsi="Arial" w:cs="Arial"/>
                    <w:sz w:val="44"/>
                    <w:szCs w:val="44"/>
                  </w:rPr>
                  <w:sym w:font="Wingdings" w:char="F0A8"/>
                </w:r>
              </w:sdtContent>
            </w:sdt>
            <w:permEnd w:id="1017339514"/>
          </w:p>
        </w:tc>
      </w:tr>
    </w:tbl>
    <w:p w14:paraId="58B057A0" w14:textId="77777777" w:rsidR="008566EB" w:rsidRDefault="008566EB" w:rsidP="008566EB">
      <w:pPr>
        <w:rPr>
          <w:rFonts w:ascii="Arial" w:hAnsi="Arial" w:cs="Arial"/>
          <w:sz w:val="22"/>
          <w:szCs w:val="22"/>
        </w:rPr>
      </w:pPr>
    </w:p>
    <w:p w14:paraId="54AEBFFE" w14:textId="773EF901" w:rsidR="00107F2E" w:rsidRPr="00830749" w:rsidRDefault="00107F2E" w:rsidP="00107F2E">
      <w:pPr>
        <w:pStyle w:val="20TAQuestionNumber"/>
        <w:ind w:left="709" w:hanging="709"/>
      </w:pPr>
      <w:bookmarkStart w:id="26" w:name="_Ref132106924"/>
      <w:r>
        <w:t xml:space="preserve">Explain how you can confirm the </w:t>
      </w:r>
      <w:r w:rsidRPr="00107F2E">
        <w:t>client's understanding of extent and cost of required site works</w:t>
      </w:r>
      <w:bookmarkEnd w:id="26"/>
      <w:r w:rsidR="009C7FBF">
        <w:t>.</w:t>
      </w:r>
    </w:p>
    <w:p w14:paraId="4F086431"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60C50C06" w14:textId="77777777" w:rsidTr="00116A0E">
        <w:trPr>
          <w:trHeight w:val="1984"/>
        </w:trPr>
        <w:tc>
          <w:tcPr>
            <w:tcW w:w="1027" w:type="dxa"/>
            <w:tcBorders>
              <w:top w:val="nil"/>
              <w:left w:val="nil"/>
              <w:bottom w:val="nil"/>
              <w:right w:val="single" w:sz="4" w:space="0" w:color="auto"/>
            </w:tcBorders>
          </w:tcPr>
          <w:p w14:paraId="0FF87B61" w14:textId="77777777" w:rsidR="00107F2E" w:rsidRPr="001C4084" w:rsidRDefault="00107F2E"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AA1E7F8" w14:textId="087F86C1" w:rsidR="00107F2E" w:rsidRPr="001C4084" w:rsidRDefault="008D2E33" w:rsidP="00B05D65">
            <w:pPr>
              <w:rPr>
                <w:rFonts w:ascii="Arial" w:hAnsi="Arial" w:cs="Arial"/>
                <w:sz w:val="22"/>
                <w:szCs w:val="22"/>
              </w:rPr>
            </w:pPr>
            <w:permStart w:id="353861333" w:edGrp="everyone"/>
            <w:r w:rsidRPr="008D2E33">
              <w:rPr>
                <w:rFonts w:ascii="Arial" w:hAnsi="Arial" w:cs="Arial"/>
                <w:sz w:val="22"/>
                <w:szCs w:val="22"/>
              </w:rPr>
              <w:t xml:space="preserve">To confirm the client's understanding of the extent and cost of required site works, you can provide a detailed breakdown of the work involved, including specific tasks, timelines, and associated costs. Clear communication through meetings, site visits, and written explanations ensures the client is fully informed. </w:t>
            </w:r>
            <w:permEnd w:id="353861333"/>
          </w:p>
        </w:tc>
        <w:permStart w:id="362821615" w:edGrp="everyone"/>
        <w:tc>
          <w:tcPr>
            <w:tcW w:w="624" w:type="dxa"/>
            <w:tcBorders>
              <w:top w:val="nil"/>
              <w:left w:val="single" w:sz="4" w:space="0" w:color="auto"/>
              <w:bottom w:val="nil"/>
              <w:right w:val="nil"/>
            </w:tcBorders>
          </w:tcPr>
          <w:p w14:paraId="404CE39E" w14:textId="77777777" w:rsidR="00107F2E" w:rsidRPr="00533511" w:rsidRDefault="00ED1D76" w:rsidP="00B05D65">
            <w:pPr>
              <w:rPr>
                <w:rFonts w:ascii="Arial" w:hAnsi="Arial" w:cs="Arial"/>
                <w:sz w:val="44"/>
                <w:szCs w:val="44"/>
              </w:rPr>
            </w:pPr>
            <w:sdt>
              <w:sdtPr>
                <w:rPr>
                  <w:rFonts w:ascii="Arial" w:hAnsi="Arial" w:cs="Arial"/>
                  <w:sz w:val="44"/>
                  <w:szCs w:val="44"/>
                </w:rPr>
                <w:id w:val="-1542745596"/>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362821615"/>
          </w:p>
        </w:tc>
      </w:tr>
    </w:tbl>
    <w:p w14:paraId="026B240A" w14:textId="77777777" w:rsidR="00107F2E" w:rsidRDefault="00107F2E" w:rsidP="00107F2E">
      <w:pPr>
        <w:rPr>
          <w:rFonts w:ascii="Arial" w:hAnsi="Arial" w:cs="Arial"/>
          <w:sz w:val="22"/>
          <w:szCs w:val="22"/>
        </w:rPr>
      </w:pPr>
    </w:p>
    <w:p w14:paraId="5A5F7B65" w14:textId="77777777" w:rsidR="00107F2E" w:rsidRPr="000E310E" w:rsidRDefault="00107F2E" w:rsidP="00107F2E">
      <w:pPr>
        <w:jc w:val="left"/>
        <w:rPr>
          <w:rFonts w:ascii="Arial" w:hAnsi="Arial"/>
          <w:bCs/>
          <w:sz w:val="22"/>
          <w:szCs w:val="22"/>
        </w:rPr>
      </w:pPr>
    </w:p>
    <w:p w14:paraId="1C0DB174" w14:textId="3A4A41C8" w:rsidR="00107F2E" w:rsidRPr="00830749" w:rsidRDefault="0028207E" w:rsidP="00107F2E">
      <w:pPr>
        <w:pStyle w:val="20TAQuestionNumber"/>
        <w:ind w:left="709" w:hanging="709"/>
      </w:pPr>
      <w:bookmarkStart w:id="27" w:name="_Ref132106855"/>
      <w:r>
        <w:t xml:space="preserve">Why should </w:t>
      </w:r>
      <w:r w:rsidRPr="0028207E">
        <w:t xml:space="preserve">variations and problem areas </w:t>
      </w:r>
      <w:r>
        <w:t>be discussed with client?</w:t>
      </w:r>
      <w:bookmarkEnd w:id="27"/>
    </w:p>
    <w:p w14:paraId="545D67DC"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55FA4785" w14:textId="77777777" w:rsidTr="00116A0E">
        <w:trPr>
          <w:trHeight w:val="2381"/>
        </w:trPr>
        <w:tc>
          <w:tcPr>
            <w:tcW w:w="1027" w:type="dxa"/>
            <w:tcBorders>
              <w:top w:val="nil"/>
              <w:left w:val="nil"/>
              <w:bottom w:val="nil"/>
              <w:right w:val="single" w:sz="4" w:space="0" w:color="auto"/>
            </w:tcBorders>
          </w:tcPr>
          <w:p w14:paraId="1E665005" w14:textId="77777777" w:rsidR="00107F2E" w:rsidRPr="001C4084" w:rsidRDefault="00107F2E" w:rsidP="00B05D6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6189546" w14:textId="4EA15B49" w:rsidR="00107F2E" w:rsidRPr="001C4084" w:rsidRDefault="00B260BD" w:rsidP="00B05D65">
            <w:pPr>
              <w:rPr>
                <w:rFonts w:ascii="Arial" w:hAnsi="Arial" w:cs="Arial"/>
                <w:sz w:val="22"/>
                <w:szCs w:val="22"/>
              </w:rPr>
            </w:pPr>
            <w:permStart w:id="829124766" w:edGrp="everyone"/>
            <w:r w:rsidRPr="00B260BD">
              <w:rPr>
                <w:rFonts w:ascii="Arial" w:hAnsi="Arial" w:cs="Arial"/>
                <w:sz w:val="22"/>
                <w:szCs w:val="22"/>
              </w:rPr>
              <w:t>Variations and problem areas should be discussed with the client to ensure transparency, avoid misunderstandings, and maintain a positive working relationship. Addressing these issues early helps manage expectations, obtain approval for changes, and prevent delays or disputes. It ensures that both parties are aligned on the scope, costs, and timeline adjustments, minimi</w:t>
            </w:r>
            <w:r>
              <w:rPr>
                <w:rFonts w:ascii="Arial" w:hAnsi="Arial" w:cs="Arial"/>
                <w:sz w:val="22"/>
                <w:szCs w:val="22"/>
              </w:rPr>
              <w:t>s</w:t>
            </w:r>
            <w:r w:rsidRPr="00B260BD">
              <w:rPr>
                <w:rFonts w:ascii="Arial" w:hAnsi="Arial" w:cs="Arial"/>
                <w:sz w:val="22"/>
                <w:szCs w:val="22"/>
              </w:rPr>
              <w:t>ing potential risks to the project.</w:t>
            </w:r>
            <w:permEnd w:id="829124766"/>
          </w:p>
        </w:tc>
        <w:permStart w:id="2119706065" w:edGrp="everyone"/>
        <w:tc>
          <w:tcPr>
            <w:tcW w:w="624" w:type="dxa"/>
            <w:tcBorders>
              <w:top w:val="nil"/>
              <w:left w:val="single" w:sz="4" w:space="0" w:color="auto"/>
              <w:bottom w:val="nil"/>
              <w:right w:val="nil"/>
            </w:tcBorders>
          </w:tcPr>
          <w:p w14:paraId="082386E2" w14:textId="77777777" w:rsidR="00107F2E" w:rsidRPr="00533511" w:rsidRDefault="00ED1D76" w:rsidP="00B05D65">
            <w:pPr>
              <w:rPr>
                <w:rFonts w:ascii="Arial" w:hAnsi="Arial" w:cs="Arial"/>
                <w:sz w:val="44"/>
                <w:szCs w:val="44"/>
              </w:rPr>
            </w:pPr>
            <w:sdt>
              <w:sdtPr>
                <w:rPr>
                  <w:rFonts w:ascii="Arial" w:hAnsi="Arial" w:cs="Arial"/>
                  <w:sz w:val="44"/>
                  <w:szCs w:val="44"/>
                </w:rPr>
                <w:id w:val="83971935"/>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2119706065"/>
          </w:p>
        </w:tc>
      </w:tr>
    </w:tbl>
    <w:p w14:paraId="7D9694BA" w14:textId="77777777" w:rsidR="00107F2E" w:rsidRDefault="00107F2E" w:rsidP="00107F2E">
      <w:pPr>
        <w:rPr>
          <w:rFonts w:ascii="Arial" w:hAnsi="Arial" w:cs="Arial"/>
          <w:sz w:val="22"/>
          <w:szCs w:val="22"/>
        </w:rPr>
      </w:pPr>
    </w:p>
    <w:p w14:paraId="1D30FDD7" w14:textId="77777777" w:rsidR="00107F2E" w:rsidRPr="000E310E" w:rsidRDefault="00107F2E" w:rsidP="00107F2E">
      <w:pPr>
        <w:jc w:val="left"/>
        <w:rPr>
          <w:rFonts w:ascii="Arial" w:hAnsi="Arial"/>
          <w:bCs/>
          <w:sz w:val="22"/>
          <w:szCs w:val="22"/>
        </w:rPr>
      </w:pPr>
    </w:p>
    <w:p w14:paraId="7B86F027" w14:textId="650BFEE0" w:rsidR="00107F2E" w:rsidRPr="00830749" w:rsidRDefault="00107F2E" w:rsidP="00107F2E">
      <w:pPr>
        <w:pStyle w:val="20TAQuestionNumber"/>
        <w:ind w:left="709" w:hanging="709"/>
      </w:pPr>
      <w:bookmarkStart w:id="28" w:name="_Ref132109161"/>
      <w:r>
        <w:t xml:space="preserve">Explain </w:t>
      </w:r>
      <w:r w:rsidR="00292830">
        <w:t xml:space="preserve">the importance of documenting </w:t>
      </w:r>
      <w:r w:rsidR="00292830" w:rsidRPr="00292830">
        <w:t xml:space="preserve">site access and egress </w:t>
      </w:r>
      <w:r w:rsidR="00292830">
        <w:t>for</w:t>
      </w:r>
      <w:r w:rsidR="00292830" w:rsidRPr="00292830">
        <w:t xml:space="preserve"> construction site works</w:t>
      </w:r>
      <w:bookmarkEnd w:id="28"/>
      <w:r w:rsidR="009C7FBF">
        <w:t>.</w:t>
      </w:r>
    </w:p>
    <w:p w14:paraId="02B7FA37"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2C9D7538" w14:textId="77777777" w:rsidTr="00116A0E">
        <w:trPr>
          <w:trHeight w:val="2438"/>
        </w:trPr>
        <w:tc>
          <w:tcPr>
            <w:tcW w:w="1027" w:type="dxa"/>
            <w:tcBorders>
              <w:top w:val="nil"/>
              <w:left w:val="nil"/>
              <w:bottom w:val="nil"/>
              <w:right w:val="single" w:sz="4" w:space="0" w:color="auto"/>
            </w:tcBorders>
          </w:tcPr>
          <w:p w14:paraId="6706AEC6" w14:textId="77777777" w:rsidR="00107F2E" w:rsidRPr="001C4084" w:rsidRDefault="00107F2E"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6BD4E0" w14:textId="591DFBB8" w:rsidR="00107F2E" w:rsidRPr="001C4084" w:rsidRDefault="003C1984" w:rsidP="00B05D65">
            <w:pPr>
              <w:rPr>
                <w:rFonts w:ascii="Arial" w:hAnsi="Arial" w:cs="Arial"/>
                <w:sz w:val="22"/>
                <w:szCs w:val="22"/>
              </w:rPr>
            </w:pPr>
            <w:permStart w:id="717443461" w:edGrp="everyone"/>
            <w:r w:rsidRPr="003C1984">
              <w:rPr>
                <w:rFonts w:ascii="Arial" w:hAnsi="Arial" w:cs="Arial"/>
                <w:sz w:val="22"/>
                <w:szCs w:val="22"/>
              </w:rPr>
              <w:t>Documenting site access and egress is important to ensure safe and efficient movement of workers, equipment, and materials on and off the construction site. It helps to comply with safety regulations, reducing the risk of accidents or delays. Clear documentation also ensures that emergency routes are identified, minimi</w:t>
            </w:r>
            <w:r>
              <w:rPr>
                <w:rFonts w:ascii="Arial" w:hAnsi="Arial" w:cs="Arial"/>
                <w:sz w:val="22"/>
                <w:szCs w:val="22"/>
              </w:rPr>
              <w:t>s</w:t>
            </w:r>
            <w:r w:rsidRPr="003C1984">
              <w:rPr>
                <w:rFonts w:ascii="Arial" w:hAnsi="Arial" w:cs="Arial"/>
                <w:sz w:val="22"/>
                <w:szCs w:val="22"/>
              </w:rPr>
              <w:t xml:space="preserve">ing risks in case of an evacuation. </w:t>
            </w:r>
            <w:permEnd w:id="717443461"/>
          </w:p>
        </w:tc>
        <w:permStart w:id="2146716506" w:edGrp="everyone"/>
        <w:tc>
          <w:tcPr>
            <w:tcW w:w="624" w:type="dxa"/>
            <w:tcBorders>
              <w:top w:val="nil"/>
              <w:left w:val="single" w:sz="4" w:space="0" w:color="auto"/>
              <w:bottom w:val="nil"/>
              <w:right w:val="nil"/>
            </w:tcBorders>
          </w:tcPr>
          <w:p w14:paraId="71D251EA" w14:textId="77777777" w:rsidR="00107F2E" w:rsidRPr="00533511" w:rsidRDefault="00ED1D76" w:rsidP="00B05D65">
            <w:pPr>
              <w:rPr>
                <w:rFonts w:ascii="Arial" w:hAnsi="Arial" w:cs="Arial"/>
                <w:sz w:val="44"/>
                <w:szCs w:val="44"/>
              </w:rPr>
            </w:pPr>
            <w:sdt>
              <w:sdtPr>
                <w:rPr>
                  <w:rFonts w:ascii="Arial" w:hAnsi="Arial" w:cs="Arial"/>
                  <w:sz w:val="44"/>
                  <w:szCs w:val="44"/>
                </w:rPr>
                <w:id w:val="-1102100885"/>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2146716506"/>
          </w:p>
        </w:tc>
      </w:tr>
    </w:tbl>
    <w:p w14:paraId="2FA6BEE2" w14:textId="77777777" w:rsidR="00107F2E" w:rsidRDefault="00107F2E" w:rsidP="00107F2E">
      <w:pPr>
        <w:rPr>
          <w:rFonts w:ascii="Arial" w:hAnsi="Arial" w:cs="Arial"/>
          <w:sz w:val="22"/>
          <w:szCs w:val="22"/>
        </w:rPr>
      </w:pPr>
    </w:p>
    <w:p w14:paraId="4CC3DCC1" w14:textId="77777777" w:rsidR="00107F2E" w:rsidRPr="000E310E" w:rsidRDefault="00107F2E" w:rsidP="00107F2E">
      <w:pPr>
        <w:jc w:val="left"/>
        <w:rPr>
          <w:rFonts w:ascii="Arial" w:hAnsi="Arial"/>
          <w:bCs/>
          <w:sz w:val="22"/>
          <w:szCs w:val="22"/>
        </w:rPr>
      </w:pPr>
    </w:p>
    <w:p w14:paraId="10F8B5A1" w14:textId="6F660DA1" w:rsidR="00107F2E" w:rsidRPr="00830749" w:rsidRDefault="00107F2E" w:rsidP="00107F2E">
      <w:pPr>
        <w:pStyle w:val="20TAQuestionNumber"/>
        <w:ind w:left="709" w:hanging="709"/>
      </w:pPr>
      <w:bookmarkStart w:id="29" w:name="_Ref132109180"/>
      <w:r>
        <w:t>Explain</w:t>
      </w:r>
      <w:r w:rsidR="00017970">
        <w:t xml:space="preserve"> how excavation and earthmoving may be needed as part of the construction process.</w:t>
      </w:r>
      <w:bookmarkEnd w:id="29"/>
    </w:p>
    <w:p w14:paraId="305C88FA" w14:textId="77777777" w:rsidR="00107F2E" w:rsidRPr="00830749" w:rsidRDefault="00107F2E" w:rsidP="00107F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07F2E" w:rsidRPr="00830749" w14:paraId="79B2B24F" w14:textId="77777777" w:rsidTr="00116A0E">
        <w:trPr>
          <w:trHeight w:val="1871"/>
        </w:trPr>
        <w:tc>
          <w:tcPr>
            <w:tcW w:w="1027" w:type="dxa"/>
            <w:tcBorders>
              <w:top w:val="nil"/>
              <w:left w:val="nil"/>
              <w:bottom w:val="nil"/>
              <w:right w:val="single" w:sz="4" w:space="0" w:color="auto"/>
            </w:tcBorders>
          </w:tcPr>
          <w:p w14:paraId="68FFAE18" w14:textId="77777777" w:rsidR="00107F2E" w:rsidRPr="001C4084" w:rsidRDefault="00107F2E" w:rsidP="00B05D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3C6AF4D" w14:textId="7CD2EC20" w:rsidR="00107F2E" w:rsidRPr="001C4084" w:rsidRDefault="00EF4DC0" w:rsidP="00B05D65">
            <w:pPr>
              <w:rPr>
                <w:rFonts w:ascii="Arial" w:hAnsi="Arial" w:cs="Arial"/>
                <w:sz w:val="22"/>
                <w:szCs w:val="22"/>
              </w:rPr>
            </w:pPr>
            <w:permStart w:id="588268605" w:edGrp="everyone"/>
            <w:r w:rsidRPr="00EF4DC0">
              <w:rPr>
                <w:rFonts w:ascii="Arial" w:hAnsi="Arial" w:cs="Arial"/>
                <w:sz w:val="22"/>
                <w:szCs w:val="22"/>
              </w:rPr>
              <w:t>Excavation and earthmoving are often necessary in construction to prepare the site by removing soil, rocks, or debris. This process helps create a stable foundation, level the ground, and ensure proper drainage. Excavation may also be needed for utilities, basements, or foundation footings. Earthmoving equipment is used to shift large quantities of material, facilitating the construction of roads, pathways, and other infrastructure.</w:t>
            </w:r>
            <w:permEnd w:id="588268605"/>
          </w:p>
        </w:tc>
        <w:permStart w:id="1879534121" w:edGrp="everyone"/>
        <w:tc>
          <w:tcPr>
            <w:tcW w:w="624" w:type="dxa"/>
            <w:tcBorders>
              <w:top w:val="nil"/>
              <w:left w:val="single" w:sz="4" w:space="0" w:color="auto"/>
              <w:bottom w:val="nil"/>
              <w:right w:val="nil"/>
            </w:tcBorders>
          </w:tcPr>
          <w:p w14:paraId="683FFBFB" w14:textId="77777777" w:rsidR="00107F2E" w:rsidRPr="00533511" w:rsidRDefault="00ED1D76" w:rsidP="00B05D65">
            <w:pPr>
              <w:rPr>
                <w:rFonts w:ascii="Arial" w:hAnsi="Arial" w:cs="Arial"/>
                <w:sz w:val="44"/>
                <w:szCs w:val="44"/>
              </w:rPr>
            </w:pPr>
            <w:sdt>
              <w:sdtPr>
                <w:rPr>
                  <w:rFonts w:ascii="Arial" w:hAnsi="Arial" w:cs="Arial"/>
                  <w:sz w:val="44"/>
                  <w:szCs w:val="44"/>
                </w:rPr>
                <w:id w:val="-651060040"/>
                <w14:checkbox>
                  <w14:checked w14:val="0"/>
                  <w14:checkedState w14:val="00FE" w14:font="Wingdings"/>
                  <w14:uncheckedState w14:val="00A8" w14:font="Wingdings"/>
                </w14:checkbox>
              </w:sdtPr>
              <w:sdtEndPr/>
              <w:sdtContent>
                <w:r w:rsidR="00107F2E">
                  <w:rPr>
                    <w:rFonts w:ascii="Arial" w:hAnsi="Arial" w:cs="Arial"/>
                    <w:sz w:val="44"/>
                    <w:szCs w:val="44"/>
                  </w:rPr>
                  <w:sym w:font="Wingdings" w:char="F0A8"/>
                </w:r>
              </w:sdtContent>
            </w:sdt>
            <w:permEnd w:id="1879534121"/>
          </w:p>
        </w:tc>
      </w:tr>
    </w:tbl>
    <w:p w14:paraId="576F70A4" w14:textId="77777777" w:rsidR="00107F2E" w:rsidRDefault="00107F2E" w:rsidP="00107F2E">
      <w:pPr>
        <w:rPr>
          <w:rFonts w:ascii="Arial" w:hAnsi="Arial" w:cs="Arial"/>
          <w:sz w:val="22"/>
          <w:szCs w:val="22"/>
        </w:rPr>
      </w:pPr>
    </w:p>
    <w:p w14:paraId="31B6300B" w14:textId="77777777" w:rsidR="00F1487A" w:rsidRDefault="00F1487A"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35D2D8B6" w:rsidR="00787509" w:rsidRPr="004932A4" w:rsidRDefault="00ED1D76"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787509" w:rsidRPr="004932A4">
        <w:rPr>
          <w:szCs w:val="32"/>
        </w:rPr>
        <w:t xml:space="preserve"> </w:t>
      </w:r>
    </w:p>
    <w:p w14:paraId="439A7E8C" w14:textId="767B68F4" w:rsidR="00787509" w:rsidRDefault="00ED1D76"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64FA7A1" w:rsidR="00787509" w:rsidRPr="00115E07" w:rsidRDefault="004D078E" w:rsidP="009100AE">
            <w:pPr>
              <w:ind w:right="390"/>
              <w:jc w:val="left"/>
              <w:rPr>
                <w:rFonts w:ascii="Arial" w:hAnsi="Arial" w:cs="Arial"/>
                <w:sz w:val="22"/>
                <w:szCs w:val="22"/>
              </w:rPr>
            </w:pPr>
            <w:permStart w:id="1835874633" w:edGrp="everyone"/>
            <w:r>
              <w:rPr>
                <w:rFonts w:ascii="Arial" w:hAnsi="Arial" w:cs="Arial"/>
                <w:sz w:val="22"/>
                <w:szCs w:val="22"/>
              </w:rPr>
              <w:t xml:space="preserve">Lucy Muston </w:t>
            </w:r>
            <w:permEnd w:id="1835874633"/>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120B4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120B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120B4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120B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77777777" w:rsidR="00787509" w:rsidRPr="00750D30" w:rsidRDefault="00787509" w:rsidP="009100AE">
            <w:pPr>
              <w:ind w:right="-24"/>
              <w:jc w:val="left"/>
              <w:rPr>
                <w:rFonts w:ascii="Arial" w:hAnsi="Arial" w:cs="Arial"/>
                <w:b/>
                <w:sz w:val="20"/>
              </w:rPr>
            </w:pPr>
            <w:r w:rsidRPr="00750D30">
              <w:rPr>
                <w:rFonts w:ascii="Arial" w:hAnsi="Arial" w:cs="Arial"/>
                <w:noProof/>
                <w:sz w:val="20"/>
                <w:lang w:eastAsia="en-AU"/>
              </w:rPr>
              <mc:AlternateContent>
                <mc:Choice Requires="wps">
                  <w:drawing>
                    <wp:anchor distT="0" distB="0" distL="114300" distR="114300" simplePos="0" relativeHeight="251674624" behindDoc="0" locked="0" layoutInCell="1" allowOverlap="1" wp14:anchorId="1E294B8A" wp14:editId="3143A854">
                      <wp:simplePos x="0" y="0"/>
                      <wp:positionH relativeFrom="margin">
                        <wp:posOffset>-80645</wp:posOffset>
                      </wp:positionH>
                      <wp:positionV relativeFrom="paragraph">
                        <wp:posOffset>-2051050</wp:posOffset>
                      </wp:positionV>
                      <wp:extent cx="5614035" cy="2038350"/>
                      <wp:effectExtent l="0" t="0" r="0" b="0"/>
                      <wp:wrapNone/>
                      <wp:docPr id="1" name="Text Box 1"/>
                      <wp:cNvGraphicFramePr/>
                      <a:graphic xmlns:a="http://schemas.openxmlformats.org/drawingml/2006/main">
                        <a:graphicData uri="http://schemas.microsoft.com/office/word/2010/wordprocessingShape">
                          <wps:wsp>
                            <wps:cNvSpPr txBox="1"/>
                            <wps:spPr>
                              <a:xfrm>
                                <a:off x="0" y="0"/>
                                <a:ext cx="5614035" cy="2038350"/>
                              </a:xfrm>
                              <a:prstGeom prst="rect">
                                <a:avLst/>
                              </a:prstGeom>
                              <a:noFill/>
                              <a:ln w="6350">
                                <a:noFill/>
                              </a:ln>
                              <a:effectLst/>
                            </wps:spPr>
                            <wps:txbx>
                              <w:txbxContent>
                                <w:p w14:paraId="49020BC9" w14:textId="77777777" w:rsidR="00787509" w:rsidRPr="00C92987" w:rsidRDefault="00787509" w:rsidP="00787509">
                                  <w:pPr>
                                    <w:rPr>
                                      <w:vanish/>
                                    </w:rPr>
                                  </w:pPr>
                                  <w:r w:rsidRPr="00C92987">
                                    <w:rPr>
                                      <w:vanish/>
                                    </w:rPr>
                                    <w:t>ANSWERS</w:t>
                                  </w:r>
                                </w:p>
                              </w:txbxContent>
                            </wps:txbx>
                            <wps:bodyPr rot="0" spcFirstLastPara="0" vertOverflow="overflow" horzOverflow="overflow" vert="horz" wrap="square" lIns="91440" tIns="45720" rIns="91440" bIns="45720" numCol="1" spcCol="0" rtlCol="0" fromWordArt="0" anchor="t" anchorCtr="0" forceAA="0" compatLnSpc="1">
                              <a:prstTxWarp prst="textSlantUp">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294B8A" id="_x0000_t202" coordsize="21600,21600" o:spt="202" path="m,l,21600r21600,l21600,xe">
                      <v:stroke joinstyle="miter"/>
                      <v:path gradientshapeok="t" o:connecttype="rect"/>
                    </v:shapetype>
                    <v:shape id="Text Box 1" o:spid="_x0000_s1026" type="#_x0000_t202" style="position:absolute;margin-left:-6.35pt;margin-top:-161.5pt;width:442.05pt;height:160.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" filled="f" stroked="f" strokeweight=".5pt">
                      <v:textbox>
                        <w:txbxContent>
                          <w:p w14:paraId="49020BC9" w14:textId="77777777" w:rsidR="00787509" w:rsidRPr="00C92987" w:rsidRDefault="00787509" w:rsidP="00787509">
                            <w:pPr>
                              <w:rPr>
                                <w:vanish/>
                              </w:rPr>
                            </w:pPr>
                            <w:r w:rsidRPr="00C92987">
                              <w:rPr>
                                <w:vanish/>
                              </w:rPr>
                              <w:t>ANSWERS</w:t>
                            </w:r>
                          </w:p>
                        </w:txbxContent>
                      </v:textbox>
                      <w10:wrap anchorx="margin"/>
                    </v:shape>
                  </w:pict>
                </mc:Fallback>
              </mc:AlternateContent>
            </w: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120B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2C630A" w:rsidRPr="00BA4D9F" w14:paraId="432A711B" w14:textId="77777777" w:rsidTr="00FA6BA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3A3EF92" w14:textId="77777777" w:rsidR="002C630A" w:rsidRPr="00750D30" w:rsidRDefault="002C630A" w:rsidP="00FA6BA5">
            <w:pPr>
              <w:jc w:val="left"/>
              <w:rPr>
                <w:rFonts w:ascii="Arial" w:hAnsi="Arial" w:cs="Arial"/>
                <w:b/>
                <w:sz w:val="20"/>
              </w:rPr>
            </w:pPr>
            <w:r w:rsidRPr="00750D30">
              <w:rPr>
                <w:rFonts w:ascii="Arial" w:hAnsi="Arial" w:cs="Arial"/>
                <w:b/>
                <w:sz w:val="20"/>
              </w:rPr>
              <w:lastRenderedPageBreak/>
              <w:t>ASSESSOR COMMENTS</w:t>
            </w:r>
          </w:p>
        </w:tc>
      </w:tr>
      <w:tr w:rsidR="002C630A" w:rsidRPr="00BA4D9F" w14:paraId="68849CB1" w14:textId="77777777" w:rsidTr="00FA6BA5">
        <w:tc>
          <w:tcPr>
            <w:tcW w:w="9072" w:type="dxa"/>
            <w:tcBorders>
              <w:top w:val="single" w:sz="12" w:space="0" w:color="auto"/>
              <w:left w:val="single" w:sz="12" w:space="0" w:color="auto"/>
              <w:bottom w:val="single" w:sz="4" w:space="0" w:color="auto"/>
              <w:right w:val="single" w:sz="12" w:space="0" w:color="auto"/>
            </w:tcBorders>
          </w:tcPr>
          <w:p w14:paraId="4E41F412" w14:textId="77777777" w:rsidR="002C630A" w:rsidRPr="00DE303D" w:rsidRDefault="002C630A" w:rsidP="00FA6BA5">
            <w:pPr>
              <w:ind w:right="390"/>
              <w:rPr>
                <w:rFonts w:ascii="Arial" w:hAnsi="Arial" w:cs="Arial"/>
                <w:b/>
                <w:bCs/>
                <w:spacing w:val="-4"/>
                <w:sz w:val="20"/>
              </w:rPr>
            </w:pPr>
            <w:r w:rsidRPr="00DE303D">
              <w:rPr>
                <w:rFonts w:ascii="Arial" w:hAnsi="Arial" w:cs="Arial"/>
                <w:b/>
                <w:bCs/>
                <w:spacing w:val="-4"/>
                <w:sz w:val="20"/>
              </w:rPr>
              <w:t>As necessary, outline:</w:t>
            </w:r>
          </w:p>
          <w:p w14:paraId="533D3985" w14:textId="77777777" w:rsidR="002C630A" w:rsidRPr="00DE303D" w:rsidRDefault="002C630A" w:rsidP="002C630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ED47B21" w14:textId="77777777" w:rsidR="002C630A" w:rsidRPr="00750D30" w:rsidRDefault="002C630A" w:rsidP="002C630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2C630A" w:rsidRPr="00FE6500" w14:paraId="310957C7" w14:textId="77777777" w:rsidTr="00FA6BA5">
        <w:trPr>
          <w:trHeight w:val="12595"/>
        </w:trPr>
        <w:tc>
          <w:tcPr>
            <w:tcW w:w="9072" w:type="dxa"/>
            <w:tcBorders>
              <w:top w:val="nil"/>
              <w:left w:val="single" w:sz="12" w:space="0" w:color="auto"/>
              <w:bottom w:val="single" w:sz="12" w:space="0" w:color="auto"/>
              <w:right w:val="single" w:sz="12" w:space="0" w:color="auto"/>
            </w:tcBorders>
          </w:tcPr>
          <w:p w14:paraId="427C2E4F" w14:textId="77777777" w:rsidR="002C630A" w:rsidRPr="00FE6500" w:rsidRDefault="002C630A" w:rsidP="00FA6BA5">
            <w:pPr>
              <w:jc w:val="left"/>
              <w:rPr>
                <w:rFonts w:ascii="Arial" w:hAnsi="Arial" w:cs="Arial"/>
                <w:sz w:val="22"/>
                <w:szCs w:val="18"/>
              </w:rPr>
            </w:pPr>
            <w:permStart w:id="2057726215" w:edGrp="everyone"/>
            <w:permEnd w:id="2057726215"/>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55572F">
            <w:pPr>
              <w:numPr>
                <w:ilvl w:val="0"/>
                <w:numId w:val="24"/>
              </w:numPr>
              <w:contextualSpacing/>
              <w:jc w:val="left"/>
              <w:rPr>
                <w:rFonts w:ascii="Arial" w:hAnsi="Arial" w:cs="Arial"/>
                <w:b/>
                <w:sz w:val="22"/>
              </w:rPr>
            </w:pPr>
            <w:bookmarkStart w:id="30" w:name="_Ref35349341"/>
          </w:p>
        </w:tc>
        <w:bookmarkEnd w:id="30"/>
      </w:tr>
      <w:tr w:rsidR="00920F6C" w:rsidRPr="00DD1A2A" w14:paraId="1A944E38" w14:textId="77777777" w:rsidTr="00920F6C">
        <w:tc>
          <w:tcPr>
            <w:tcW w:w="9281" w:type="dxa"/>
            <w:shd w:val="clear" w:color="auto" w:fill="A1D7E1"/>
          </w:tcPr>
          <w:p w14:paraId="29986F27" w14:textId="37559FDC" w:rsidR="0014391E" w:rsidRDefault="0014391E" w:rsidP="0014391E">
            <w:pPr>
              <w:contextualSpacing/>
              <w:jc w:val="left"/>
              <w:rPr>
                <w:rFonts w:ascii="Arial" w:hAnsi="Arial" w:cs="Arial"/>
                <w:sz w:val="22"/>
              </w:rPr>
            </w:pPr>
            <w:r>
              <w:rPr>
                <w:rFonts w:ascii="Arial" w:hAnsi="Arial" w:cs="Arial"/>
                <w:sz w:val="22"/>
              </w:rPr>
              <w:t>Research the NCC and respond to the following questions:</w:t>
            </w:r>
          </w:p>
          <w:p w14:paraId="03537A38" w14:textId="04F01D9A" w:rsidR="00920F6C" w:rsidRPr="00F1487A" w:rsidRDefault="0014391E" w:rsidP="0055572F">
            <w:pPr>
              <w:numPr>
                <w:ilvl w:val="0"/>
                <w:numId w:val="23"/>
              </w:numPr>
              <w:contextualSpacing/>
              <w:jc w:val="left"/>
              <w:rPr>
                <w:rFonts w:ascii="Arial" w:hAnsi="Arial" w:cs="Arial"/>
                <w:sz w:val="22"/>
              </w:rPr>
            </w:pPr>
            <w:r>
              <w:rPr>
                <w:rFonts w:ascii="Arial" w:hAnsi="Arial" w:cs="Arial"/>
                <w:sz w:val="22"/>
              </w:rPr>
              <w:t>What requirements are contained in the NCC Volume One?</w:t>
            </w:r>
          </w:p>
          <w:p w14:paraId="5EEA3AA9" w14:textId="1A0B7BD5" w:rsidR="0014391E" w:rsidRPr="00F1487A" w:rsidRDefault="0014391E" w:rsidP="0055572F">
            <w:pPr>
              <w:numPr>
                <w:ilvl w:val="0"/>
                <w:numId w:val="23"/>
              </w:numPr>
              <w:contextualSpacing/>
              <w:jc w:val="left"/>
              <w:rPr>
                <w:rFonts w:ascii="Arial" w:hAnsi="Arial" w:cs="Arial"/>
                <w:sz w:val="22"/>
              </w:rPr>
            </w:pPr>
            <w:r>
              <w:rPr>
                <w:rFonts w:ascii="Arial" w:hAnsi="Arial" w:cs="Arial"/>
                <w:sz w:val="22"/>
              </w:rPr>
              <w:t>What requirements are contained in the NCC Volume Two?</w:t>
            </w:r>
          </w:p>
          <w:p w14:paraId="57A2C60A" w14:textId="5DBD7EF8" w:rsidR="00920F6C" w:rsidRPr="00F1487A" w:rsidRDefault="002C5D08" w:rsidP="0055572F">
            <w:pPr>
              <w:numPr>
                <w:ilvl w:val="0"/>
                <w:numId w:val="23"/>
              </w:numPr>
              <w:contextualSpacing/>
              <w:jc w:val="left"/>
              <w:rPr>
                <w:rFonts w:ascii="Arial" w:hAnsi="Arial" w:cs="Arial"/>
                <w:sz w:val="22"/>
              </w:rPr>
            </w:pPr>
            <w:r>
              <w:rPr>
                <w:rFonts w:ascii="Arial" w:hAnsi="Arial" w:cs="Arial"/>
                <w:sz w:val="22"/>
              </w:rPr>
              <w:t>What is explained in NCC Volume Three Section A?</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F1487A" w14:paraId="1DA6B544" w14:textId="77777777" w:rsidTr="009100AE">
        <w:tc>
          <w:tcPr>
            <w:tcW w:w="9016" w:type="dxa"/>
            <w:shd w:val="clear" w:color="auto" w:fill="D9D9D9"/>
          </w:tcPr>
          <w:p w14:paraId="19CB0C61" w14:textId="60F4E9D3" w:rsidR="00920F6C" w:rsidRPr="0014391E" w:rsidRDefault="0014391E" w:rsidP="0055572F">
            <w:pPr>
              <w:numPr>
                <w:ilvl w:val="0"/>
                <w:numId w:val="25"/>
              </w:numPr>
              <w:contextualSpacing/>
              <w:jc w:val="left"/>
              <w:rPr>
                <w:rFonts w:ascii="Arial" w:hAnsi="Arial" w:cs="Arial"/>
                <w:b/>
                <w:bCs/>
                <w:sz w:val="22"/>
              </w:rPr>
            </w:pPr>
            <w:r w:rsidRPr="0014391E">
              <w:rPr>
                <w:rFonts w:ascii="Arial" w:hAnsi="Arial" w:cs="Arial"/>
                <w:b/>
                <w:bCs/>
                <w:sz w:val="22"/>
              </w:rPr>
              <w:t>What requirements are contained in the NCC Volume One?</w:t>
            </w:r>
          </w:p>
        </w:tc>
      </w:tr>
      <w:tr w:rsidR="00920F6C" w:rsidRPr="00D0518D" w14:paraId="548924B0" w14:textId="77777777" w:rsidTr="002C5D08">
        <w:trPr>
          <w:trHeight w:val="2608"/>
        </w:trPr>
        <w:tc>
          <w:tcPr>
            <w:tcW w:w="9016" w:type="dxa"/>
          </w:tcPr>
          <w:p w14:paraId="04602835" w14:textId="77777777" w:rsidR="00920F6C" w:rsidRDefault="002F7BCC" w:rsidP="00D0518D">
            <w:pPr>
              <w:rPr>
                <w:rFonts w:ascii="Arial" w:hAnsi="Arial" w:cs="Arial"/>
                <w:sz w:val="22"/>
              </w:rPr>
            </w:pPr>
            <w:permStart w:id="1993558383" w:edGrp="everyone"/>
            <w:r w:rsidRPr="002F7BCC">
              <w:rPr>
                <w:rFonts w:ascii="Arial" w:hAnsi="Arial" w:cs="Arial"/>
                <w:sz w:val="22"/>
              </w:rPr>
              <w:t>​NCC Volume One outlines technical design and construction requirements for Class 2 to 9 buildings, including multi-residential, commercial, industrial, and public assembly structures. It also addresses access provisions for people with disabilities in certain Class 1b and Class 10a buildings.</w:t>
            </w:r>
          </w:p>
          <w:p w14:paraId="1E07A7EA" w14:textId="77777777" w:rsidR="002F7BCC" w:rsidRDefault="002F7BCC" w:rsidP="00D0518D">
            <w:pPr>
              <w:rPr>
                <w:rFonts w:ascii="Arial" w:hAnsi="Arial" w:cs="Arial"/>
                <w:sz w:val="22"/>
              </w:rPr>
            </w:pPr>
          </w:p>
          <w:p w14:paraId="15E27844" w14:textId="4BB5E11B" w:rsidR="0073368B" w:rsidRPr="0073368B" w:rsidRDefault="0073368B" w:rsidP="0073368B">
            <w:pPr>
              <w:rPr>
                <w:rFonts w:ascii="Arial" w:hAnsi="Arial" w:cs="Arial"/>
                <w:sz w:val="22"/>
              </w:rPr>
            </w:pPr>
            <w:r w:rsidRPr="0073368B">
              <w:rPr>
                <w:rFonts w:ascii="Arial" w:hAnsi="Arial" w:cs="Arial"/>
                <w:b/>
                <w:bCs/>
                <w:sz w:val="22"/>
              </w:rPr>
              <w:t>Section A – Governing Requirements:</w:t>
            </w:r>
            <w:r w:rsidRPr="0073368B">
              <w:rPr>
                <w:rFonts w:ascii="Arial" w:hAnsi="Arial" w:cs="Arial"/>
                <w:sz w:val="22"/>
              </w:rPr>
              <w:t xml:space="preserve"> Establishes the mandatory requirements applicable across all volumes of the NCC, such as building classifications and referenced documents. </w:t>
            </w:r>
          </w:p>
          <w:p w14:paraId="2C2C8792" w14:textId="17046E1E" w:rsidR="0073368B" w:rsidRPr="0073368B" w:rsidRDefault="0073368B" w:rsidP="0073368B">
            <w:pPr>
              <w:rPr>
                <w:rFonts w:ascii="Arial" w:hAnsi="Arial" w:cs="Arial"/>
                <w:sz w:val="22"/>
              </w:rPr>
            </w:pPr>
            <w:r w:rsidRPr="0073368B">
              <w:rPr>
                <w:rFonts w:ascii="Arial" w:hAnsi="Arial" w:cs="Arial"/>
                <w:b/>
                <w:bCs/>
                <w:sz w:val="22"/>
              </w:rPr>
              <w:t>Sections B to J:</w:t>
            </w:r>
            <w:r w:rsidRPr="0073368B">
              <w:rPr>
                <w:rFonts w:ascii="Arial" w:hAnsi="Arial" w:cs="Arial"/>
                <w:sz w:val="22"/>
              </w:rPr>
              <w:t xml:space="preserve"> Contain Performance Requirements, Verification Methods, and Deemed-to-Satisfy (DTS) Provisions covering various aspects of building design and construction:​</w:t>
            </w:r>
          </w:p>
          <w:p w14:paraId="4359AEBA" w14:textId="77777777" w:rsidR="0073368B" w:rsidRPr="0073368B" w:rsidRDefault="0073368B" w:rsidP="0073368B">
            <w:pPr>
              <w:numPr>
                <w:ilvl w:val="0"/>
                <w:numId w:val="49"/>
              </w:numPr>
              <w:rPr>
                <w:rFonts w:ascii="Arial" w:hAnsi="Arial" w:cs="Arial"/>
                <w:sz w:val="22"/>
              </w:rPr>
            </w:pPr>
            <w:r w:rsidRPr="0073368B">
              <w:rPr>
                <w:rFonts w:ascii="Arial" w:hAnsi="Arial" w:cs="Arial"/>
                <w:b/>
                <w:bCs/>
                <w:sz w:val="22"/>
              </w:rPr>
              <w:t>Section B – Structure:</w:t>
            </w:r>
            <w:r w:rsidRPr="0073368B">
              <w:rPr>
                <w:rFonts w:ascii="Arial" w:hAnsi="Arial" w:cs="Arial"/>
                <w:sz w:val="22"/>
              </w:rPr>
              <w:t xml:space="preserve"> Addresses structural integrity and safety.​</w:t>
            </w:r>
          </w:p>
          <w:p w14:paraId="6290E25F" w14:textId="0B378A03" w:rsidR="0073368B" w:rsidRPr="0073368B" w:rsidRDefault="0073368B" w:rsidP="0073368B">
            <w:pPr>
              <w:numPr>
                <w:ilvl w:val="0"/>
                <w:numId w:val="49"/>
              </w:numPr>
              <w:rPr>
                <w:rFonts w:ascii="Arial" w:hAnsi="Arial" w:cs="Arial"/>
                <w:sz w:val="22"/>
              </w:rPr>
            </w:pPr>
            <w:r w:rsidRPr="0073368B">
              <w:rPr>
                <w:rFonts w:ascii="Arial" w:hAnsi="Arial" w:cs="Arial"/>
                <w:b/>
                <w:bCs/>
                <w:sz w:val="22"/>
              </w:rPr>
              <w:t>Section C – Fire Resistance:</w:t>
            </w:r>
            <w:r w:rsidRPr="0073368B">
              <w:rPr>
                <w:rFonts w:ascii="Arial" w:hAnsi="Arial" w:cs="Arial"/>
                <w:sz w:val="22"/>
              </w:rPr>
              <w:t xml:space="preserve"> Specifies requirements for fire-resistant materials and designs.​ </w:t>
            </w:r>
          </w:p>
          <w:p w14:paraId="6B493751" w14:textId="77777777" w:rsidR="0073368B" w:rsidRPr="0073368B" w:rsidRDefault="0073368B" w:rsidP="0073368B">
            <w:pPr>
              <w:numPr>
                <w:ilvl w:val="0"/>
                <w:numId w:val="49"/>
              </w:numPr>
              <w:rPr>
                <w:rFonts w:ascii="Arial" w:hAnsi="Arial" w:cs="Arial"/>
                <w:sz w:val="22"/>
              </w:rPr>
            </w:pPr>
            <w:r w:rsidRPr="0073368B">
              <w:rPr>
                <w:rFonts w:ascii="Arial" w:hAnsi="Arial" w:cs="Arial"/>
                <w:b/>
                <w:bCs/>
                <w:sz w:val="22"/>
              </w:rPr>
              <w:t>Section D – Access and Egress:</w:t>
            </w:r>
            <w:r w:rsidRPr="0073368B">
              <w:rPr>
                <w:rFonts w:ascii="Arial" w:hAnsi="Arial" w:cs="Arial"/>
                <w:sz w:val="22"/>
              </w:rPr>
              <w:t xml:space="preserve"> Covers safe access and exit provisions.​</w:t>
            </w:r>
          </w:p>
          <w:p w14:paraId="72DC1256" w14:textId="77777777" w:rsidR="0073368B" w:rsidRPr="0073368B" w:rsidRDefault="0073368B" w:rsidP="0073368B">
            <w:pPr>
              <w:numPr>
                <w:ilvl w:val="0"/>
                <w:numId w:val="49"/>
              </w:numPr>
              <w:rPr>
                <w:rFonts w:ascii="Arial" w:hAnsi="Arial" w:cs="Arial"/>
                <w:sz w:val="22"/>
              </w:rPr>
            </w:pPr>
            <w:r w:rsidRPr="0073368B">
              <w:rPr>
                <w:rFonts w:ascii="Arial" w:hAnsi="Arial" w:cs="Arial"/>
                <w:b/>
                <w:bCs/>
                <w:sz w:val="22"/>
              </w:rPr>
              <w:t>Section E – Services and Equipment:</w:t>
            </w:r>
            <w:r w:rsidRPr="0073368B">
              <w:rPr>
                <w:rFonts w:ascii="Arial" w:hAnsi="Arial" w:cs="Arial"/>
                <w:sz w:val="22"/>
              </w:rPr>
              <w:t xml:space="preserve"> Details standards for building services like lighting and ventilation.​</w:t>
            </w:r>
          </w:p>
          <w:p w14:paraId="7FB86D71" w14:textId="77777777" w:rsidR="0073368B" w:rsidRPr="0073368B" w:rsidRDefault="0073368B" w:rsidP="0073368B">
            <w:pPr>
              <w:numPr>
                <w:ilvl w:val="0"/>
                <w:numId w:val="49"/>
              </w:numPr>
              <w:rPr>
                <w:rFonts w:ascii="Arial" w:hAnsi="Arial" w:cs="Arial"/>
                <w:sz w:val="22"/>
              </w:rPr>
            </w:pPr>
            <w:r w:rsidRPr="0073368B">
              <w:rPr>
                <w:rFonts w:ascii="Arial" w:hAnsi="Arial" w:cs="Arial"/>
                <w:b/>
                <w:bCs/>
                <w:sz w:val="22"/>
              </w:rPr>
              <w:t>Section F – Health and Amenity:</w:t>
            </w:r>
            <w:r w:rsidRPr="0073368B">
              <w:rPr>
                <w:rFonts w:ascii="Arial" w:hAnsi="Arial" w:cs="Arial"/>
                <w:sz w:val="22"/>
              </w:rPr>
              <w:t xml:space="preserve"> Ensures buildings provide adequate health and comfort features.​</w:t>
            </w:r>
          </w:p>
          <w:p w14:paraId="614B8029" w14:textId="77777777" w:rsidR="0073368B" w:rsidRPr="0073368B" w:rsidRDefault="0073368B" w:rsidP="0073368B">
            <w:pPr>
              <w:numPr>
                <w:ilvl w:val="0"/>
                <w:numId w:val="49"/>
              </w:numPr>
              <w:rPr>
                <w:rFonts w:ascii="Arial" w:hAnsi="Arial" w:cs="Arial"/>
                <w:sz w:val="22"/>
              </w:rPr>
            </w:pPr>
            <w:r w:rsidRPr="0073368B">
              <w:rPr>
                <w:rFonts w:ascii="Arial" w:hAnsi="Arial" w:cs="Arial"/>
                <w:b/>
                <w:bCs/>
                <w:sz w:val="22"/>
              </w:rPr>
              <w:t>Section G – Ancillary Provisions:</w:t>
            </w:r>
            <w:r w:rsidRPr="0073368B">
              <w:rPr>
                <w:rFonts w:ascii="Arial" w:hAnsi="Arial" w:cs="Arial"/>
                <w:sz w:val="22"/>
              </w:rPr>
              <w:t xml:space="preserve"> Pertains to additional building elements and their compliance.​</w:t>
            </w:r>
          </w:p>
          <w:p w14:paraId="28808554" w14:textId="77777777" w:rsidR="0073368B" w:rsidRPr="0073368B" w:rsidRDefault="0073368B" w:rsidP="0073368B">
            <w:pPr>
              <w:numPr>
                <w:ilvl w:val="0"/>
                <w:numId w:val="49"/>
              </w:numPr>
              <w:rPr>
                <w:rFonts w:ascii="Arial" w:hAnsi="Arial" w:cs="Arial"/>
                <w:sz w:val="22"/>
              </w:rPr>
            </w:pPr>
            <w:r w:rsidRPr="0073368B">
              <w:rPr>
                <w:rFonts w:ascii="Arial" w:hAnsi="Arial" w:cs="Arial"/>
                <w:b/>
                <w:bCs/>
                <w:sz w:val="22"/>
              </w:rPr>
              <w:t>Section I – Special Use Buildings:</w:t>
            </w:r>
            <w:r w:rsidRPr="0073368B">
              <w:rPr>
                <w:rFonts w:ascii="Arial" w:hAnsi="Arial" w:cs="Arial"/>
                <w:sz w:val="22"/>
              </w:rPr>
              <w:t xml:space="preserve"> Addresses requirements for specific building types with unique needs.​</w:t>
            </w:r>
          </w:p>
          <w:p w14:paraId="6587B896" w14:textId="77777777" w:rsidR="0073368B" w:rsidRPr="0073368B" w:rsidRDefault="0073368B" w:rsidP="0073368B">
            <w:pPr>
              <w:numPr>
                <w:ilvl w:val="0"/>
                <w:numId w:val="49"/>
              </w:numPr>
              <w:rPr>
                <w:rFonts w:ascii="Arial" w:hAnsi="Arial" w:cs="Arial"/>
                <w:sz w:val="22"/>
              </w:rPr>
            </w:pPr>
            <w:r w:rsidRPr="0073368B">
              <w:rPr>
                <w:rFonts w:ascii="Arial" w:hAnsi="Arial" w:cs="Arial"/>
                <w:b/>
                <w:bCs/>
                <w:sz w:val="22"/>
              </w:rPr>
              <w:t>Section J – Energy Efficiency:</w:t>
            </w:r>
            <w:r w:rsidRPr="0073368B">
              <w:rPr>
                <w:rFonts w:ascii="Arial" w:hAnsi="Arial" w:cs="Arial"/>
                <w:sz w:val="22"/>
              </w:rPr>
              <w:t xml:space="preserve"> Sets standards for energy performance and sustainability.​</w:t>
            </w:r>
          </w:p>
          <w:p w14:paraId="17954DA5" w14:textId="77777777" w:rsidR="002F7BCC" w:rsidRDefault="002F7BCC" w:rsidP="00D0518D">
            <w:pPr>
              <w:rPr>
                <w:rFonts w:ascii="Arial" w:hAnsi="Arial" w:cs="Arial"/>
                <w:sz w:val="22"/>
              </w:rPr>
            </w:pPr>
          </w:p>
          <w:permEnd w:id="1993558383"/>
          <w:p w14:paraId="6D258C6D" w14:textId="53655A77" w:rsidR="00920F6C" w:rsidRPr="00D0518D" w:rsidRDefault="00920F6C" w:rsidP="00D0518D">
            <w:pPr>
              <w:rPr>
                <w:rFonts w:ascii="Arial" w:hAnsi="Arial" w:cs="Arial"/>
                <w:sz w:val="22"/>
              </w:rPr>
            </w:pPr>
          </w:p>
        </w:tc>
      </w:tr>
      <w:tr w:rsidR="00920F6C" w:rsidRPr="00F1487A" w14:paraId="46219CF7" w14:textId="77777777" w:rsidTr="009100AE">
        <w:tc>
          <w:tcPr>
            <w:tcW w:w="9016" w:type="dxa"/>
            <w:shd w:val="clear" w:color="auto" w:fill="D9D9D9"/>
          </w:tcPr>
          <w:p w14:paraId="2C514DC7" w14:textId="35C1F6F9" w:rsidR="00920F6C" w:rsidRPr="0014391E" w:rsidRDefault="0014391E" w:rsidP="0055572F">
            <w:pPr>
              <w:numPr>
                <w:ilvl w:val="0"/>
                <w:numId w:val="25"/>
              </w:numPr>
              <w:contextualSpacing/>
              <w:jc w:val="left"/>
              <w:rPr>
                <w:rFonts w:ascii="Arial" w:hAnsi="Arial" w:cs="Arial"/>
                <w:b/>
                <w:bCs/>
                <w:sz w:val="22"/>
              </w:rPr>
            </w:pPr>
            <w:r w:rsidRPr="0014391E">
              <w:rPr>
                <w:rFonts w:ascii="Arial" w:hAnsi="Arial" w:cs="Arial"/>
                <w:b/>
                <w:bCs/>
                <w:sz w:val="22"/>
              </w:rPr>
              <w:t>What requirements are contained in the NCC Volume Two?</w:t>
            </w:r>
          </w:p>
        </w:tc>
      </w:tr>
      <w:tr w:rsidR="00920F6C" w:rsidRPr="00D0518D" w14:paraId="7E011A3B" w14:textId="77777777" w:rsidTr="00AD09CC">
        <w:trPr>
          <w:trHeight w:val="2901"/>
        </w:trPr>
        <w:tc>
          <w:tcPr>
            <w:tcW w:w="9016" w:type="dxa"/>
          </w:tcPr>
          <w:p w14:paraId="118034EC" w14:textId="77777777" w:rsidR="00AD09CC" w:rsidRDefault="002E5CD1" w:rsidP="00D0518D">
            <w:pPr>
              <w:rPr>
                <w:rFonts w:ascii="Arial" w:hAnsi="Arial" w:cs="Arial"/>
                <w:sz w:val="22"/>
              </w:rPr>
            </w:pPr>
            <w:permStart w:id="1155035181" w:edGrp="everyone"/>
            <w:r w:rsidRPr="002E5CD1">
              <w:rPr>
                <w:rFonts w:ascii="Arial" w:hAnsi="Arial" w:cs="Arial"/>
                <w:sz w:val="22"/>
              </w:rPr>
              <w:lastRenderedPageBreak/>
              <w:t>​NCC Volume Two, known as the Building Code of Australia – Residential, outlines technical design and construction requirements for residential buildings, specifically Class 1 and Class 10 structures. Class 1 buildings encompass single dwellings and associated structures, while Class 10 refers to non-habitable buildings like garages, sheds, and carports</w:t>
            </w:r>
            <w:r>
              <w:rPr>
                <w:rFonts w:ascii="Arial" w:hAnsi="Arial" w:cs="Arial"/>
                <w:sz w:val="22"/>
              </w:rPr>
              <w:t>.</w:t>
            </w:r>
          </w:p>
          <w:p w14:paraId="1DF95F21" w14:textId="3E1B1A0E" w:rsidR="00250299" w:rsidRPr="00250299" w:rsidRDefault="00250299" w:rsidP="00250299">
            <w:pPr>
              <w:rPr>
                <w:rFonts w:ascii="Arial" w:hAnsi="Arial" w:cs="Arial"/>
                <w:sz w:val="22"/>
              </w:rPr>
            </w:pPr>
            <w:r w:rsidRPr="00250299">
              <w:rPr>
                <w:rFonts w:ascii="Arial" w:hAnsi="Arial" w:cs="Arial"/>
                <w:b/>
                <w:bCs/>
                <w:sz w:val="22"/>
              </w:rPr>
              <w:t>Section A – Governing Requirements:</w:t>
            </w:r>
            <w:r w:rsidRPr="00250299">
              <w:rPr>
                <w:rFonts w:ascii="Arial" w:hAnsi="Arial" w:cs="Arial"/>
                <w:sz w:val="22"/>
              </w:rPr>
              <w:t xml:space="preserve"> Establishes administrative provisions, including definitions, classifications, and the application of the code.​</w:t>
            </w:r>
          </w:p>
          <w:p w14:paraId="02C324CC" w14:textId="6EA22305" w:rsidR="00250299" w:rsidRPr="00250299" w:rsidRDefault="00250299" w:rsidP="00250299">
            <w:pPr>
              <w:rPr>
                <w:rFonts w:ascii="Arial" w:hAnsi="Arial" w:cs="Arial"/>
                <w:sz w:val="22"/>
              </w:rPr>
            </w:pPr>
            <w:r w:rsidRPr="00250299">
              <w:rPr>
                <w:rFonts w:ascii="Arial" w:hAnsi="Arial" w:cs="Arial"/>
                <w:b/>
                <w:bCs/>
                <w:sz w:val="22"/>
              </w:rPr>
              <w:t>Section B – Structure:</w:t>
            </w:r>
            <w:r w:rsidRPr="00250299">
              <w:rPr>
                <w:rFonts w:ascii="Arial" w:hAnsi="Arial" w:cs="Arial"/>
                <w:sz w:val="22"/>
              </w:rPr>
              <w:t xml:space="preserve"> Specifies structural requirements to ensure the safety and stability of residential buildings.​</w:t>
            </w:r>
          </w:p>
          <w:p w14:paraId="1367553E" w14:textId="0DCDB408" w:rsidR="00250299" w:rsidRPr="00250299" w:rsidRDefault="00250299" w:rsidP="00250299">
            <w:pPr>
              <w:rPr>
                <w:rFonts w:ascii="Arial" w:hAnsi="Arial" w:cs="Arial"/>
                <w:sz w:val="22"/>
              </w:rPr>
            </w:pPr>
            <w:r w:rsidRPr="00250299">
              <w:rPr>
                <w:rFonts w:ascii="Arial" w:hAnsi="Arial" w:cs="Arial"/>
                <w:b/>
                <w:bCs/>
                <w:sz w:val="22"/>
              </w:rPr>
              <w:t>Section C – Fire Safety:</w:t>
            </w:r>
            <w:r w:rsidRPr="00250299">
              <w:rPr>
                <w:rFonts w:ascii="Arial" w:hAnsi="Arial" w:cs="Arial"/>
                <w:sz w:val="22"/>
              </w:rPr>
              <w:t xml:space="preserve"> Details measures to prevent and manage fire risks within residential settings.​</w:t>
            </w:r>
          </w:p>
          <w:p w14:paraId="7E3DE8AA" w14:textId="4A299E3F" w:rsidR="00250299" w:rsidRPr="00250299" w:rsidRDefault="00250299" w:rsidP="00250299">
            <w:pPr>
              <w:rPr>
                <w:rFonts w:ascii="Arial" w:hAnsi="Arial" w:cs="Arial"/>
                <w:sz w:val="22"/>
              </w:rPr>
            </w:pPr>
            <w:r w:rsidRPr="00250299">
              <w:rPr>
                <w:rFonts w:ascii="Arial" w:hAnsi="Arial" w:cs="Arial"/>
                <w:b/>
                <w:bCs/>
                <w:sz w:val="22"/>
              </w:rPr>
              <w:t>Section D – Access and Egress:</w:t>
            </w:r>
            <w:r w:rsidRPr="00250299">
              <w:rPr>
                <w:rFonts w:ascii="Arial" w:hAnsi="Arial" w:cs="Arial"/>
                <w:sz w:val="22"/>
              </w:rPr>
              <w:t xml:space="preserve"> Covers safe access and exit provisions, including pathways and doorways, to facilitate movement and emergency evacuations.​</w:t>
            </w:r>
          </w:p>
          <w:p w14:paraId="2813BAFE" w14:textId="0EBC3B04" w:rsidR="00250299" w:rsidRPr="00250299" w:rsidRDefault="00250299" w:rsidP="00250299">
            <w:pPr>
              <w:rPr>
                <w:rFonts w:ascii="Arial" w:hAnsi="Arial" w:cs="Arial"/>
                <w:sz w:val="22"/>
              </w:rPr>
            </w:pPr>
            <w:r w:rsidRPr="00250299">
              <w:rPr>
                <w:rFonts w:ascii="Arial" w:hAnsi="Arial" w:cs="Arial"/>
                <w:b/>
                <w:bCs/>
                <w:sz w:val="22"/>
              </w:rPr>
              <w:t>Section E – Services and Equipment:</w:t>
            </w:r>
            <w:r w:rsidRPr="00250299">
              <w:rPr>
                <w:rFonts w:ascii="Arial" w:hAnsi="Arial" w:cs="Arial"/>
                <w:sz w:val="22"/>
              </w:rPr>
              <w:t xml:space="preserve"> Sets standards for essential services such as plumbing, electrical systems, and heating, ventilation, and air conditioning (HVAC).​</w:t>
            </w:r>
          </w:p>
          <w:p w14:paraId="17F97838" w14:textId="0AFC12B9" w:rsidR="00250299" w:rsidRPr="00250299" w:rsidRDefault="00250299" w:rsidP="00250299">
            <w:pPr>
              <w:rPr>
                <w:rFonts w:ascii="Arial" w:hAnsi="Arial" w:cs="Arial"/>
                <w:sz w:val="22"/>
              </w:rPr>
            </w:pPr>
            <w:r w:rsidRPr="00250299">
              <w:rPr>
                <w:rFonts w:ascii="Arial" w:hAnsi="Arial" w:cs="Arial"/>
                <w:b/>
                <w:bCs/>
                <w:sz w:val="22"/>
              </w:rPr>
              <w:t>Section F – Health and Amenity:</w:t>
            </w:r>
            <w:r w:rsidRPr="00250299">
              <w:rPr>
                <w:rFonts w:ascii="Arial" w:hAnsi="Arial" w:cs="Arial"/>
                <w:sz w:val="22"/>
              </w:rPr>
              <w:t xml:space="preserve"> Ensures residential buildings provide adequate health and comfort features, including lighting, ventilation, and acoustic performance.​</w:t>
            </w:r>
          </w:p>
          <w:p w14:paraId="5885BCEE" w14:textId="5B717532" w:rsidR="00250299" w:rsidRPr="00250299" w:rsidRDefault="00250299" w:rsidP="00250299">
            <w:pPr>
              <w:rPr>
                <w:rFonts w:ascii="Arial" w:hAnsi="Arial" w:cs="Arial"/>
                <w:sz w:val="22"/>
              </w:rPr>
            </w:pPr>
            <w:r w:rsidRPr="00250299">
              <w:rPr>
                <w:rFonts w:ascii="Arial" w:hAnsi="Arial" w:cs="Arial"/>
                <w:b/>
                <w:bCs/>
                <w:sz w:val="22"/>
              </w:rPr>
              <w:t>Section G – Ancillary Provisions:</w:t>
            </w:r>
            <w:r w:rsidRPr="00250299">
              <w:rPr>
                <w:rFonts w:ascii="Arial" w:hAnsi="Arial" w:cs="Arial"/>
                <w:sz w:val="22"/>
              </w:rPr>
              <w:t xml:space="preserve"> Pertains to additional building elements and their compliance, such as retaining walls and fences.​</w:t>
            </w:r>
          </w:p>
          <w:p w14:paraId="1DADE655" w14:textId="6ECA9706" w:rsidR="00250299" w:rsidRPr="00250299" w:rsidRDefault="00250299" w:rsidP="00250299">
            <w:pPr>
              <w:rPr>
                <w:rFonts w:ascii="Arial" w:hAnsi="Arial" w:cs="Arial"/>
                <w:sz w:val="22"/>
              </w:rPr>
            </w:pPr>
            <w:r w:rsidRPr="00250299">
              <w:rPr>
                <w:rFonts w:ascii="Arial" w:hAnsi="Arial" w:cs="Arial"/>
                <w:b/>
                <w:bCs/>
                <w:sz w:val="22"/>
              </w:rPr>
              <w:t>Section H – Special Use Buildings:</w:t>
            </w:r>
            <w:r w:rsidRPr="00250299">
              <w:rPr>
                <w:rFonts w:ascii="Arial" w:hAnsi="Arial" w:cs="Arial"/>
                <w:sz w:val="22"/>
              </w:rPr>
              <w:t xml:space="preserve"> Addresses requirements for specific building types with unique needs, such as boarding houses or aged care facilities.​ </w:t>
            </w:r>
          </w:p>
          <w:p w14:paraId="75FF88CE" w14:textId="5AE491FC" w:rsidR="00AD09CC" w:rsidRDefault="00250299" w:rsidP="00D0518D">
            <w:pPr>
              <w:rPr>
                <w:rFonts w:ascii="Arial" w:hAnsi="Arial" w:cs="Arial"/>
                <w:sz w:val="22"/>
              </w:rPr>
            </w:pPr>
            <w:r w:rsidRPr="00250299">
              <w:rPr>
                <w:rFonts w:ascii="Arial" w:hAnsi="Arial" w:cs="Arial"/>
                <w:b/>
                <w:bCs/>
                <w:sz w:val="22"/>
              </w:rPr>
              <w:t>Section J – Energy Efficiency:</w:t>
            </w:r>
            <w:r w:rsidRPr="00250299">
              <w:rPr>
                <w:rFonts w:ascii="Arial" w:hAnsi="Arial" w:cs="Arial"/>
                <w:sz w:val="22"/>
              </w:rPr>
              <w:t xml:space="preserve"> Sets standards for energy performance and sustainability, including requirements for insulation, glazing, and renewable energy systems.</w:t>
            </w:r>
          </w:p>
          <w:permEnd w:id="1155035181"/>
          <w:p w14:paraId="495FDF2A" w14:textId="651D4B26" w:rsidR="00AD09CC" w:rsidRPr="00D0518D" w:rsidRDefault="00AD09CC" w:rsidP="00D0518D">
            <w:pPr>
              <w:rPr>
                <w:rFonts w:ascii="Arial" w:hAnsi="Arial" w:cs="Arial"/>
                <w:sz w:val="22"/>
              </w:rPr>
            </w:pPr>
          </w:p>
        </w:tc>
      </w:tr>
      <w:tr w:rsidR="00920F6C" w:rsidRPr="00DC531F" w14:paraId="561BF7CE" w14:textId="77777777" w:rsidTr="009100AE">
        <w:tc>
          <w:tcPr>
            <w:tcW w:w="9016" w:type="dxa"/>
            <w:shd w:val="clear" w:color="auto" w:fill="D9D9D9" w:themeFill="background1" w:themeFillShade="D9"/>
          </w:tcPr>
          <w:p w14:paraId="0B5850AF" w14:textId="4DE1237D" w:rsidR="00920F6C" w:rsidRPr="00DC531F" w:rsidRDefault="002C5D08" w:rsidP="0055572F">
            <w:pPr>
              <w:numPr>
                <w:ilvl w:val="0"/>
                <w:numId w:val="25"/>
              </w:numPr>
              <w:contextualSpacing/>
              <w:jc w:val="left"/>
              <w:rPr>
                <w:rFonts w:ascii="Arial" w:hAnsi="Arial" w:cs="Arial"/>
                <w:b/>
                <w:bCs/>
                <w:sz w:val="22"/>
              </w:rPr>
            </w:pPr>
            <w:r w:rsidRPr="00DC531F">
              <w:rPr>
                <w:rFonts w:ascii="Arial" w:hAnsi="Arial" w:cs="Arial"/>
                <w:b/>
                <w:bCs/>
                <w:sz w:val="22"/>
              </w:rPr>
              <w:t>What is explained in NCC Volume Three Section A?</w:t>
            </w:r>
          </w:p>
        </w:tc>
      </w:tr>
      <w:tr w:rsidR="002C5D08" w:rsidRPr="00D0518D" w14:paraId="1A14A8D8" w14:textId="77777777" w:rsidTr="002C5D08">
        <w:trPr>
          <w:trHeight w:val="1701"/>
        </w:trPr>
        <w:tc>
          <w:tcPr>
            <w:tcW w:w="9016" w:type="dxa"/>
            <w:shd w:val="clear" w:color="auto" w:fill="auto"/>
          </w:tcPr>
          <w:p w14:paraId="309D355B" w14:textId="61E17DD5" w:rsidR="00AD09CC" w:rsidRPr="00D0518D" w:rsidRDefault="00044D43" w:rsidP="00D0518D">
            <w:pPr>
              <w:rPr>
                <w:rFonts w:ascii="Arial" w:hAnsi="Arial" w:cs="Arial"/>
                <w:sz w:val="22"/>
              </w:rPr>
            </w:pPr>
            <w:permStart w:id="476191585" w:edGrp="everyone"/>
            <w:r w:rsidRPr="00044D43">
              <w:rPr>
                <w:rFonts w:ascii="Arial" w:hAnsi="Arial" w:cs="Arial"/>
                <w:sz w:val="22"/>
              </w:rPr>
              <w:t>​Section A of NCC Volume Three, titled "Governing Requirements," outlines the foundational provisions for plumbing and drainage systems in Australia. It establishes the scope, definitions, and classifications relevant to plumbing work, ensuring clarity and consistency in the application of the code. Section A references other essential documents and standards that support the regulatory framework for plumbing practice</w:t>
            </w:r>
            <w:permEnd w:id="476191585"/>
          </w:p>
        </w:tc>
      </w:tr>
    </w:tbl>
    <w:p w14:paraId="3C10B2A6" w14:textId="77777777" w:rsidR="002C5D08" w:rsidRDefault="002C5D08" w:rsidP="002C5D08">
      <w:pPr>
        <w:rPr>
          <w:rFonts w:ascii="Arial" w:hAnsi="Arial" w:cs="Arial"/>
          <w:sz w:val="22"/>
          <w:szCs w:val="22"/>
        </w:rPr>
      </w:pPr>
    </w:p>
    <w:p w14:paraId="76159A44" w14:textId="77777777" w:rsidR="002C5D08" w:rsidRPr="00830749" w:rsidRDefault="002C5D08" w:rsidP="002C5D0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C5D08" w:rsidRPr="00830749" w14:paraId="764F7683" w14:textId="77777777" w:rsidTr="00B05D65">
        <w:tc>
          <w:tcPr>
            <w:tcW w:w="1560" w:type="dxa"/>
            <w:tcBorders>
              <w:top w:val="nil"/>
              <w:left w:val="nil"/>
              <w:bottom w:val="nil"/>
              <w:right w:val="nil"/>
            </w:tcBorders>
          </w:tcPr>
          <w:p w14:paraId="5D921DF9" w14:textId="77777777" w:rsidR="002C5D08" w:rsidRPr="001C4084" w:rsidRDefault="002C5D08" w:rsidP="00B05D65">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994B6BE" w14:textId="5B91AA4B" w:rsidR="002C5D08" w:rsidRPr="001C4084" w:rsidRDefault="002C5D08" w:rsidP="00B05D65">
            <w:pPr>
              <w:rPr>
                <w:rFonts w:ascii="Arial" w:hAnsi="Arial" w:cs="Arial"/>
                <w:sz w:val="22"/>
                <w:szCs w:val="22"/>
              </w:rPr>
            </w:pPr>
          </w:p>
        </w:tc>
        <w:permStart w:id="1583424212" w:edGrp="everyone"/>
        <w:tc>
          <w:tcPr>
            <w:tcW w:w="567" w:type="dxa"/>
            <w:tcBorders>
              <w:top w:val="nil"/>
              <w:left w:val="nil"/>
              <w:bottom w:val="nil"/>
              <w:right w:val="nil"/>
            </w:tcBorders>
          </w:tcPr>
          <w:p w14:paraId="69337654" w14:textId="77777777" w:rsidR="002C5D08" w:rsidRPr="00533511" w:rsidRDefault="00ED1D76" w:rsidP="00B05D65">
            <w:pPr>
              <w:rPr>
                <w:rFonts w:ascii="Arial" w:hAnsi="Arial" w:cs="Arial"/>
                <w:sz w:val="44"/>
                <w:szCs w:val="44"/>
              </w:rPr>
            </w:pPr>
            <w:sdt>
              <w:sdtPr>
                <w:rPr>
                  <w:rFonts w:ascii="Arial" w:hAnsi="Arial" w:cs="Arial"/>
                  <w:sz w:val="44"/>
                  <w:szCs w:val="44"/>
                </w:rPr>
                <w:id w:val="1499537861"/>
                <w14:checkbox>
                  <w14:checked w14:val="0"/>
                  <w14:checkedState w14:val="00FE" w14:font="Wingdings"/>
                  <w14:uncheckedState w14:val="00A8" w14:font="Wingdings"/>
                </w14:checkbox>
              </w:sdtPr>
              <w:sdtEndPr/>
              <w:sdtContent>
                <w:r w:rsidR="002C5D08">
                  <w:rPr>
                    <w:rFonts w:ascii="Arial" w:hAnsi="Arial" w:cs="Arial"/>
                    <w:sz w:val="44"/>
                    <w:szCs w:val="44"/>
                  </w:rPr>
                  <w:sym w:font="Wingdings" w:char="F0A8"/>
                </w:r>
              </w:sdtContent>
            </w:sdt>
            <w:permEnd w:id="1583424212"/>
          </w:p>
        </w:tc>
      </w:tr>
    </w:tbl>
    <w:p w14:paraId="0A0748DC" w14:textId="77777777" w:rsidR="002C5D08" w:rsidRDefault="002C5D08">
      <w:pPr>
        <w:jc w:val="left"/>
        <w:rPr>
          <w:rFonts w:ascii="Arial" w:eastAsia="Calibri" w:hAnsi="Arial" w:cs="Arial"/>
          <w:sz w:val="22"/>
          <w:szCs w:val="22"/>
        </w:rPr>
      </w:pPr>
    </w:p>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79731679" w:rsidR="004E699E" w:rsidRPr="004932A4" w:rsidRDefault="00ED1D7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szCs w:val="32"/>
            </w:rPr>
            <w:t>CPCCBC4031</w:t>
          </w:r>
        </w:sdtContent>
      </w:sdt>
      <w:r w:rsidR="004E699E" w:rsidRPr="004932A4">
        <w:rPr>
          <w:szCs w:val="32"/>
        </w:rPr>
        <w:t xml:space="preserve"> </w:t>
      </w:r>
    </w:p>
    <w:p w14:paraId="04C6AC92" w14:textId="7A6FA723" w:rsidR="004E699E" w:rsidRDefault="00ED1D7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F1487A">
            <w:rPr>
              <w:szCs w:val="32"/>
            </w:rPr>
            <w:t>Process client requirements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35CA17B8" w:rsidR="00902BF8" w:rsidRPr="00115E07" w:rsidRDefault="00907731" w:rsidP="00AA576C">
            <w:pPr>
              <w:ind w:right="390"/>
              <w:jc w:val="left"/>
              <w:rPr>
                <w:rFonts w:ascii="Arial" w:hAnsi="Arial" w:cs="Arial"/>
                <w:sz w:val="22"/>
                <w:szCs w:val="22"/>
              </w:rPr>
            </w:pPr>
            <w:permStart w:id="1141202988" w:edGrp="everyone"/>
            <w:r>
              <w:rPr>
                <w:rFonts w:ascii="Arial" w:hAnsi="Arial" w:cs="Arial"/>
                <w:sz w:val="22"/>
                <w:szCs w:val="22"/>
              </w:rPr>
              <w:t xml:space="preserve">Lucy Muston </w:t>
            </w:r>
            <w:permEnd w:id="1141202988"/>
          </w:p>
        </w:tc>
      </w:tr>
    </w:tbl>
    <w:p w14:paraId="4E9AF441" w14:textId="77777777" w:rsidR="00902BF8" w:rsidRPr="00750D30" w:rsidRDefault="00902BF8" w:rsidP="00902BF8">
      <w:pPr>
        <w:ind w:left="709" w:right="-24" w:hanging="709"/>
        <w:rPr>
          <w:rFonts w:ascii="Arial" w:hAnsi="Arial" w:cs="Arial"/>
          <w:sz w:val="20"/>
        </w:rPr>
      </w:pPr>
    </w:p>
    <w:p w14:paraId="7E42C2A0" w14:textId="63E801E7"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20B4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20B4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6BD74812" w:rsidR="00BE45C9" w:rsidRPr="00750D30" w:rsidRDefault="00BE45C9" w:rsidP="00120B4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B96B67"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20B4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20B4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20B4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20B4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20B4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20B4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20B4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20B4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20B4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529"/>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15E0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52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15E0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52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67FD3" w:rsidRPr="004932A4" w14:paraId="33EE888A" w14:textId="77777777" w:rsidTr="00115E07">
        <w:trPr>
          <w:cantSplit/>
          <w:jc w:val="center"/>
        </w:trPr>
        <w:tc>
          <w:tcPr>
            <w:tcW w:w="836" w:type="dxa"/>
            <w:tcBorders>
              <w:top w:val="single" w:sz="4" w:space="0" w:color="auto"/>
              <w:left w:val="single" w:sz="12" w:space="0" w:color="auto"/>
            </w:tcBorders>
            <w:vAlign w:val="center"/>
          </w:tcPr>
          <w:p w14:paraId="664D9002" w14:textId="04BB7612" w:rsidR="00467FD3" w:rsidRPr="00906AB7" w:rsidRDefault="00467FD3" w:rsidP="00467FD3">
            <w:pPr>
              <w:ind w:right="-24"/>
              <w:jc w:val="center"/>
              <w:rPr>
                <w:rFonts w:ascii="Arial" w:hAnsi="Arial" w:cs="Arial"/>
                <w:sz w:val="19"/>
                <w:szCs w:val="19"/>
                <w:highlight w:val="yellow"/>
              </w:rPr>
            </w:pPr>
            <w:r w:rsidRPr="00F1487A">
              <w:rPr>
                <w:rFonts w:ascii="Arial" w:hAnsi="Arial" w:cs="Arial"/>
                <w:sz w:val="19"/>
                <w:szCs w:val="19"/>
              </w:rPr>
              <w:t>Task 1</w:t>
            </w:r>
          </w:p>
        </w:tc>
        <w:permStart w:id="1258060833" w:edGrp="everyone"/>
        <w:tc>
          <w:tcPr>
            <w:tcW w:w="1529" w:type="dxa"/>
            <w:tcBorders>
              <w:top w:val="single" w:sz="4" w:space="0" w:color="auto"/>
            </w:tcBorders>
            <w:vAlign w:val="center"/>
          </w:tcPr>
          <w:p w14:paraId="013F31AB" w14:textId="758927C5" w:rsidR="00467FD3" w:rsidRPr="00906AB7" w:rsidRDefault="00ED1D76" w:rsidP="00467FD3">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467FD3" w:rsidRPr="0034703F">
                  <w:rPr>
                    <w:rStyle w:val="PlaceholderText"/>
                    <w:color w:val="808080" w:themeColor="background1" w:themeShade="80"/>
                    <w:sz w:val="22"/>
                    <w:szCs w:val="22"/>
                  </w:rPr>
                  <w:t>Select Date.</w:t>
                </w:r>
              </w:sdtContent>
            </w:sdt>
            <w:permEnd w:id="1258060833"/>
          </w:p>
        </w:tc>
        <w:permStart w:id="1727097732" w:edGrp="everyone"/>
        <w:tc>
          <w:tcPr>
            <w:tcW w:w="1417" w:type="dxa"/>
            <w:vAlign w:val="center"/>
          </w:tcPr>
          <w:p w14:paraId="2F033600" w14:textId="77777777" w:rsidR="00467FD3" w:rsidRPr="00906AB7" w:rsidRDefault="00ED1D76" w:rsidP="00467FD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467FD3" w:rsidRPr="00D06775">
                  <w:rPr>
                    <w:rFonts w:ascii="Arial" w:hAnsi="Arial" w:cs="Arial"/>
                    <w:sz w:val="28"/>
                    <w:szCs w:val="28"/>
                  </w:rPr>
                  <w:sym w:font="Wingdings" w:char="F0A8"/>
                </w:r>
              </w:sdtContent>
            </w:sdt>
            <w:permEnd w:id="1727097732"/>
            <w:r w:rsidR="00467FD3" w:rsidRPr="00D06775">
              <w:rPr>
                <w:rFonts w:ascii="Arial" w:hAnsi="Arial" w:cs="Arial"/>
                <w:sz w:val="28"/>
              </w:rPr>
              <w:t xml:space="preserve"> </w:t>
            </w:r>
            <w:r w:rsidR="00467FD3" w:rsidRPr="00906AB7">
              <w:rPr>
                <w:rFonts w:ascii="Arial" w:hAnsi="Arial" w:cs="Arial"/>
                <w:sz w:val="19"/>
                <w:szCs w:val="19"/>
              </w:rPr>
              <w:t>Workplace</w:t>
            </w:r>
          </w:p>
          <w:p w14:paraId="2E502A3F" w14:textId="293B6F60" w:rsidR="00467FD3" w:rsidRPr="00A44CB5" w:rsidRDefault="00ED1D76" w:rsidP="00467FD3">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12620087" w:edGrp="everyone"/>
                <w:r w:rsidR="00467FD3" w:rsidRPr="00D06775">
                  <w:rPr>
                    <w:rFonts w:ascii="Arial" w:hAnsi="Arial" w:cs="Arial"/>
                    <w:sz w:val="28"/>
                    <w:szCs w:val="28"/>
                  </w:rPr>
                  <w:sym w:font="Wingdings" w:char="F0A8"/>
                </w:r>
                <w:permEnd w:id="112620087"/>
              </w:sdtContent>
            </w:sdt>
            <w:r w:rsidR="00467FD3" w:rsidRPr="00D06775">
              <w:rPr>
                <w:rFonts w:ascii="Arial" w:hAnsi="Arial" w:cs="Arial"/>
                <w:sz w:val="28"/>
              </w:rPr>
              <w:t xml:space="preserve"> </w:t>
            </w:r>
            <w:r w:rsidR="00467FD3" w:rsidRPr="00906AB7">
              <w:rPr>
                <w:rFonts w:ascii="Arial" w:hAnsi="Arial" w:cs="Arial"/>
                <w:sz w:val="19"/>
                <w:szCs w:val="19"/>
              </w:rPr>
              <w:t>Simulation</w:t>
            </w:r>
          </w:p>
        </w:tc>
        <w:tc>
          <w:tcPr>
            <w:tcW w:w="2693" w:type="dxa"/>
            <w:vAlign w:val="center"/>
          </w:tcPr>
          <w:p w14:paraId="413EA5E3" w14:textId="77777777" w:rsidR="00467FD3" w:rsidRPr="00A44CB5" w:rsidRDefault="00467FD3" w:rsidP="00467FD3">
            <w:pPr>
              <w:ind w:right="-24"/>
              <w:jc w:val="left"/>
              <w:rPr>
                <w:rFonts w:ascii="Arial" w:hAnsi="Arial" w:cs="Arial"/>
                <w:sz w:val="22"/>
                <w:szCs w:val="22"/>
              </w:rPr>
            </w:pPr>
            <w:permStart w:id="774322864" w:edGrp="everyone"/>
            <w:permEnd w:id="774322864"/>
          </w:p>
        </w:tc>
        <w:permStart w:id="2138770515" w:edGrp="everyone"/>
        <w:tc>
          <w:tcPr>
            <w:tcW w:w="1287" w:type="dxa"/>
            <w:vAlign w:val="center"/>
          </w:tcPr>
          <w:p w14:paraId="70611D39" w14:textId="58799587" w:rsidR="00467FD3" w:rsidRPr="00533511" w:rsidRDefault="00ED1D76" w:rsidP="00467FD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467FD3" w:rsidRPr="00F821B9">
                  <w:rPr>
                    <w:rFonts w:ascii="Arial" w:hAnsi="Arial" w:cs="Arial"/>
                    <w:sz w:val="32"/>
                    <w:szCs w:val="22"/>
                  </w:rPr>
                  <w:sym w:font="Wingdings" w:char="F0A8"/>
                </w:r>
              </w:sdtContent>
            </w:sdt>
            <w:permEnd w:id="2138770515"/>
          </w:p>
        </w:tc>
        <w:permStart w:id="720193167" w:edGrp="everyone"/>
        <w:tc>
          <w:tcPr>
            <w:tcW w:w="1287" w:type="dxa"/>
            <w:tcBorders>
              <w:right w:val="single" w:sz="12" w:space="0" w:color="auto"/>
            </w:tcBorders>
            <w:vAlign w:val="center"/>
          </w:tcPr>
          <w:p w14:paraId="58AB0513" w14:textId="01E4BBE5" w:rsidR="00467FD3" w:rsidRPr="00533511" w:rsidRDefault="00ED1D76" w:rsidP="00467FD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467FD3" w:rsidRPr="00F821B9">
                  <w:rPr>
                    <w:rFonts w:ascii="Arial" w:hAnsi="Arial" w:cs="Arial"/>
                    <w:sz w:val="32"/>
                    <w:szCs w:val="22"/>
                  </w:rPr>
                  <w:sym w:font="Wingdings" w:char="F0A8"/>
                </w:r>
              </w:sdtContent>
            </w:sdt>
            <w:permEnd w:id="72019316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D0518D" w:rsidRPr="00C92642" w14:paraId="0AAD19CE" w14:textId="77777777" w:rsidTr="00FA6BA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8395636" w14:textId="77777777" w:rsidR="00D0518D" w:rsidRPr="00DE303D" w:rsidRDefault="00D0518D" w:rsidP="00FA6BA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D0518D" w:rsidRPr="00C92642" w14:paraId="2B5CFE94" w14:textId="77777777" w:rsidTr="00FA6BA5">
        <w:tc>
          <w:tcPr>
            <w:tcW w:w="9072" w:type="dxa"/>
            <w:tcBorders>
              <w:top w:val="single" w:sz="12" w:space="0" w:color="auto"/>
              <w:left w:val="single" w:sz="12" w:space="0" w:color="auto"/>
              <w:bottom w:val="single" w:sz="4" w:space="0" w:color="auto"/>
              <w:right w:val="single" w:sz="12" w:space="0" w:color="auto"/>
            </w:tcBorders>
          </w:tcPr>
          <w:p w14:paraId="2DC3B28D" w14:textId="77777777" w:rsidR="00D0518D" w:rsidRPr="00DE303D" w:rsidRDefault="00D0518D" w:rsidP="00FA6BA5">
            <w:pPr>
              <w:ind w:right="390"/>
              <w:rPr>
                <w:rFonts w:ascii="Arial" w:hAnsi="Arial" w:cs="Arial"/>
                <w:b/>
                <w:bCs/>
                <w:spacing w:val="-2"/>
                <w:sz w:val="20"/>
              </w:rPr>
            </w:pPr>
            <w:r w:rsidRPr="00DE303D">
              <w:rPr>
                <w:rFonts w:ascii="Arial" w:hAnsi="Arial" w:cs="Arial"/>
                <w:b/>
                <w:bCs/>
                <w:spacing w:val="-2"/>
                <w:sz w:val="20"/>
              </w:rPr>
              <w:t>As necessary, outline:</w:t>
            </w:r>
          </w:p>
          <w:p w14:paraId="47A5A656" w14:textId="77777777" w:rsidR="00D0518D" w:rsidRPr="00DE303D" w:rsidRDefault="00D0518D" w:rsidP="00D0518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38EB0649" w14:textId="77777777" w:rsidR="00D0518D" w:rsidRPr="00DE303D" w:rsidRDefault="00D0518D" w:rsidP="00D0518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D0518D" w:rsidRPr="00BA4D9F" w14:paraId="5EA7CE08" w14:textId="77777777" w:rsidTr="00D0518D">
        <w:trPr>
          <w:trHeight w:val="3489"/>
        </w:trPr>
        <w:tc>
          <w:tcPr>
            <w:tcW w:w="9072" w:type="dxa"/>
            <w:tcBorders>
              <w:top w:val="nil"/>
              <w:left w:val="single" w:sz="12" w:space="0" w:color="auto"/>
              <w:bottom w:val="single" w:sz="12" w:space="0" w:color="auto"/>
              <w:right w:val="single" w:sz="12" w:space="0" w:color="auto"/>
            </w:tcBorders>
          </w:tcPr>
          <w:p w14:paraId="299F485D" w14:textId="77777777" w:rsidR="00D0518D" w:rsidRPr="002373CE" w:rsidRDefault="00D0518D" w:rsidP="00FA6BA5">
            <w:pPr>
              <w:rPr>
                <w:rFonts w:ascii="Arial" w:hAnsi="Arial" w:cs="Arial"/>
                <w:bCs/>
                <w:sz w:val="22"/>
                <w:szCs w:val="22"/>
              </w:rPr>
            </w:pPr>
            <w:permStart w:id="905081821" w:edGrp="everyone"/>
            <w:permEnd w:id="905081821"/>
          </w:p>
        </w:tc>
      </w:tr>
    </w:tbl>
    <w:p w14:paraId="48175969" w14:textId="77777777" w:rsidR="00D0518D" w:rsidRDefault="00D0518D"/>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9E089E">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F8DA90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F1487A">
              <w:rPr>
                <w:rFonts w:ascii="Arial" w:hAnsi="Arial" w:cs="Arial"/>
                <w:b/>
                <w:bCs/>
                <w:spacing w:val="-2"/>
                <w:sz w:val="20"/>
              </w:rPr>
              <w:t>TASK 1</w:t>
            </w:r>
          </w:p>
        </w:tc>
      </w:tr>
      <w:permStart w:id="1298213685" w:edGrp="everyone"/>
      <w:tr w:rsidR="00D0518D"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56A63E5" w14:textId="77777777" w:rsidR="00D0518D" w:rsidRDefault="00ED1D76" w:rsidP="00D0518D">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D0518D" w:rsidRPr="006C1A6C">
                  <w:rPr>
                    <w:rFonts w:ascii="Arial" w:hAnsi="Arial" w:cs="Arial"/>
                    <w:szCs w:val="24"/>
                  </w:rPr>
                  <w:sym w:font="Wingdings" w:char="F0A8"/>
                </w:r>
              </w:sdtContent>
            </w:sdt>
            <w:permEnd w:id="1298213685"/>
            <w:r w:rsidR="00D0518D" w:rsidRPr="006C1A6C">
              <w:rPr>
                <w:rFonts w:ascii="Arial" w:hAnsi="Arial" w:cs="Arial"/>
                <w:szCs w:val="18"/>
              </w:rPr>
              <w:t xml:space="preserve"> </w:t>
            </w:r>
            <w:r w:rsidR="00D0518D">
              <w:rPr>
                <w:rFonts w:ascii="Arial" w:hAnsi="Arial" w:cs="Arial"/>
                <w:sz w:val="19"/>
                <w:szCs w:val="19"/>
              </w:rPr>
              <w:t>Individual student (as named on cover page)</w:t>
            </w:r>
          </w:p>
          <w:permStart w:id="625692891" w:edGrp="everyone"/>
          <w:p w14:paraId="788D64E4" w14:textId="3D872FE5" w:rsidR="00D0518D" w:rsidRDefault="00ED1D76" w:rsidP="00D0518D">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D0518D" w:rsidRPr="006C1A6C">
                  <w:rPr>
                    <w:rFonts w:ascii="Arial" w:hAnsi="Arial" w:cs="Arial"/>
                    <w:szCs w:val="24"/>
                  </w:rPr>
                  <w:sym w:font="Wingdings" w:char="F0A8"/>
                </w:r>
              </w:sdtContent>
            </w:sdt>
            <w:permEnd w:id="625692891"/>
            <w:r w:rsidR="00D0518D" w:rsidRPr="006C1A6C">
              <w:rPr>
                <w:rFonts w:ascii="Arial" w:hAnsi="Arial" w:cs="Arial"/>
                <w:szCs w:val="18"/>
              </w:rPr>
              <w:t xml:space="preserve"> </w:t>
            </w:r>
            <w:r w:rsidR="00D0518D" w:rsidRPr="0011416F">
              <w:rPr>
                <w:rFonts w:ascii="Arial" w:hAnsi="Arial" w:cs="Arial"/>
                <w:sz w:val="19"/>
                <w:szCs w:val="19"/>
              </w:rPr>
              <w:t xml:space="preserve">Multiple </w:t>
            </w:r>
            <w:r w:rsidR="00D0518D" w:rsidRPr="002908D0">
              <w:rPr>
                <w:rFonts w:ascii="Arial" w:hAnsi="Arial" w:cs="Arial"/>
                <w:sz w:val="19"/>
                <w:szCs w:val="19"/>
              </w:rPr>
              <w:t xml:space="preserve">students </w:t>
            </w:r>
            <w:r w:rsidR="00D0518D">
              <w:rPr>
                <w:rFonts w:ascii="Arial" w:hAnsi="Arial" w:cs="Arial"/>
                <w:sz w:val="19"/>
                <w:szCs w:val="19"/>
              </w:rPr>
              <w:t>[</w:t>
            </w:r>
            <w:permStart w:id="1984258797"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D0518D" w:rsidRPr="002908D0">
                  <w:rPr>
                    <w:rFonts w:ascii="Arial" w:hAnsi="Arial" w:cs="Arial"/>
                    <w:sz w:val="19"/>
                    <w:szCs w:val="19"/>
                  </w:rPr>
                  <w:sym w:font="Wingdings" w:char="F0A8"/>
                </w:r>
              </w:sdtContent>
            </w:sdt>
            <w:permEnd w:id="1984258797"/>
            <w:r w:rsidR="00D0518D" w:rsidRPr="002908D0">
              <w:rPr>
                <w:rFonts w:ascii="Arial" w:hAnsi="Arial" w:cs="Arial"/>
                <w:sz w:val="19"/>
                <w:szCs w:val="19"/>
              </w:rPr>
              <w:t xml:space="preserve"> All from Attendance Report, </w:t>
            </w:r>
            <w:permStart w:id="774601370"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D0518D" w:rsidRPr="002908D0">
                  <w:rPr>
                    <w:rFonts w:ascii="Arial" w:hAnsi="Arial" w:cs="Arial"/>
                    <w:sz w:val="19"/>
                    <w:szCs w:val="19"/>
                  </w:rPr>
                  <w:sym w:font="Wingdings" w:char="F0A8"/>
                </w:r>
              </w:sdtContent>
            </w:sdt>
            <w:permEnd w:id="774601370"/>
            <w:r w:rsidR="00D0518D" w:rsidRPr="002908D0">
              <w:rPr>
                <w:rFonts w:ascii="Arial" w:hAnsi="Arial" w:cs="Arial"/>
                <w:sz w:val="19"/>
                <w:szCs w:val="19"/>
              </w:rPr>
              <w:t xml:space="preserve"> Specific student</w:t>
            </w:r>
            <w:r w:rsidR="00D0518D">
              <w:rPr>
                <w:rFonts w:ascii="Arial" w:hAnsi="Arial" w:cs="Arial"/>
                <w:sz w:val="19"/>
                <w:szCs w:val="19"/>
              </w:rPr>
              <w:t>s involved – identify students]</w:t>
            </w:r>
          </w:p>
        </w:tc>
      </w:tr>
      <w:tr w:rsidR="00D0518D" w:rsidRPr="00BA4D9F" w14:paraId="52227B5E" w14:textId="3EB974F1" w:rsidTr="008F2409">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D0518D" w:rsidRPr="00BD2F22" w:rsidRDefault="00D0518D" w:rsidP="00D0518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D0518D" w:rsidRPr="00BD2F22" w:rsidRDefault="00D0518D" w:rsidP="00D0518D">
            <w:pPr>
              <w:jc w:val="left"/>
              <w:rPr>
                <w:rFonts w:ascii="Arial" w:hAnsi="Arial" w:cs="Arial"/>
                <w:b/>
                <w:bCs/>
                <w:sz w:val="19"/>
                <w:szCs w:val="19"/>
              </w:rPr>
            </w:pPr>
            <w:r>
              <w:rPr>
                <w:rFonts w:ascii="Arial" w:hAnsi="Arial" w:cs="Arial"/>
                <w:b/>
                <w:bCs/>
                <w:sz w:val="19"/>
                <w:szCs w:val="19"/>
              </w:rPr>
              <w:t xml:space="preserve">Provide detail </w:t>
            </w:r>
          </w:p>
        </w:tc>
      </w:tr>
      <w:tr w:rsidR="00D0518D" w:rsidRPr="00BA4D9F" w14:paraId="2835A828"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013FF4B6" w14:textId="41CDE4A6"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_Ref132112701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_Ref132112703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DBE1241" w14:textId="0939AA7E" w:rsidR="00D0518D" w:rsidRPr="00D0518D" w:rsidRDefault="00D0518D" w:rsidP="00D0518D">
            <w:pPr>
              <w:jc w:val="left"/>
              <w:rPr>
                <w:rFonts w:ascii="Arial" w:hAnsi="Arial" w:cs="Arial"/>
                <w:sz w:val="19"/>
                <w:szCs w:val="19"/>
              </w:rPr>
            </w:pPr>
            <w:r w:rsidRPr="00D0518D">
              <w:rPr>
                <w:rFonts w:ascii="Arial" w:hAnsi="Arial" w:cs="Arial"/>
                <w:sz w:val="19"/>
                <w:szCs w:val="19"/>
              </w:rPr>
              <w:t>Specify local government researched for planning and building application, permits and approvals:</w:t>
            </w:r>
          </w:p>
          <w:p w14:paraId="0D9BAC82" w14:textId="0B590F14" w:rsidR="00D0518D" w:rsidRPr="00D0518D" w:rsidRDefault="00D0518D" w:rsidP="00D0518D">
            <w:pPr>
              <w:pStyle w:val="38PASBenchmark"/>
              <w:rPr>
                <w:vanish w:val="0"/>
              </w:rPr>
            </w:pPr>
            <w:permStart w:id="290720057" w:edGrp="everyone"/>
            <w:permEnd w:id="290720057"/>
          </w:p>
        </w:tc>
      </w:tr>
      <w:tr w:rsidR="00D0518D" w:rsidRPr="00BA4D9F" w14:paraId="7612F853"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1BE5B8EE" w14:textId="12C989BA" w:rsidR="00D0518D"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_Ref132112810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2D0D4EE"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legislation accessed to determine relevant government construction legislation:</w:t>
            </w:r>
          </w:p>
          <w:p w14:paraId="56F452A2" w14:textId="12B01BAC" w:rsidR="00D0518D" w:rsidRPr="00D0518D" w:rsidRDefault="00D0518D" w:rsidP="00D0518D">
            <w:pPr>
              <w:pStyle w:val="38PASBenchmark"/>
              <w:rPr>
                <w:vanish w:val="0"/>
              </w:rPr>
            </w:pPr>
            <w:permStart w:id="1324296062" w:edGrp="everyone"/>
            <w:permEnd w:id="1324296062"/>
          </w:p>
        </w:tc>
      </w:tr>
      <w:tr w:rsidR="00D0518D" w:rsidRPr="00BA4D9F" w14:paraId="0943E30C"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64DE9F9C" w14:textId="58B55ABE" w:rsidR="00D0518D"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_Ref132112932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4104E10"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legal, technical and product information provided to client:</w:t>
            </w:r>
          </w:p>
          <w:p w14:paraId="4B9E0C1F" w14:textId="09194AC9" w:rsidR="00D0518D" w:rsidRPr="00D0518D" w:rsidRDefault="00D0518D" w:rsidP="00D0518D">
            <w:pPr>
              <w:pStyle w:val="38PASBenchmark"/>
              <w:rPr>
                <w:vanish w:val="0"/>
              </w:rPr>
            </w:pPr>
            <w:permStart w:id="1555841423" w:edGrp="everyone"/>
            <w:permEnd w:id="1555841423"/>
          </w:p>
        </w:tc>
      </w:tr>
      <w:tr w:rsidR="00D0518D" w:rsidRPr="00BA4D9F" w14:paraId="68488E03" w14:textId="77777777" w:rsidTr="008F2409">
        <w:trPr>
          <w:trHeight w:val="1020"/>
        </w:trPr>
        <w:tc>
          <w:tcPr>
            <w:tcW w:w="681" w:type="dxa"/>
            <w:tcBorders>
              <w:top w:val="dotted" w:sz="4" w:space="0" w:color="auto"/>
              <w:left w:val="single" w:sz="12" w:space="0" w:color="auto"/>
              <w:bottom w:val="single" w:sz="4" w:space="0" w:color="auto"/>
              <w:right w:val="single" w:sz="4" w:space="0" w:color="auto"/>
            </w:tcBorders>
            <w:shd w:val="clear" w:color="auto" w:fill="auto"/>
          </w:tcPr>
          <w:p w14:paraId="30DF33D9" w14:textId="4D126E5C" w:rsidR="00D0518D"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_Ref132113048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_Ref132113050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2329C69" w14:textId="6C8BB05C" w:rsidR="00D0518D" w:rsidRPr="00D0518D" w:rsidRDefault="00D0518D" w:rsidP="00D0518D">
            <w:pPr>
              <w:jc w:val="left"/>
              <w:rPr>
                <w:rFonts w:ascii="Arial" w:hAnsi="Arial" w:cs="Arial"/>
                <w:sz w:val="19"/>
                <w:szCs w:val="19"/>
              </w:rPr>
            </w:pPr>
            <w:r w:rsidRPr="00D0518D">
              <w:rPr>
                <w:rFonts w:ascii="Arial" w:hAnsi="Arial" w:cs="Arial"/>
                <w:sz w:val="19"/>
                <w:szCs w:val="19"/>
              </w:rPr>
              <w:t>Specify site features or factors documented that may influence the build:</w:t>
            </w:r>
          </w:p>
          <w:p w14:paraId="7DD4D050" w14:textId="777F4A1D" w:rsidR="00D0518D" w:rsidRPr="00D0518D" w:rsidRDefault="00D0518D" w:rsidP="00D0518D">
            <w:pPr>
              <w:pStyle w:val="38PASBenchmark"/>
              <w:rPr>
                <w:vanish w:val="0"/>
              </w:rPr>
            </w:pPr>
            <w:permStart w:id="1730440438" w:edGrp="everyone"/>
            <w:permEnd w:id="1730440438"/>
          </w:p>
        </w:tc>
      </w:tr>
      <w:tr w:rsidR="00D0518D" w:rsidRPr="00BA4D9F" w14:paraId="473FFD16" w14:textId="2463FF27" w:rsidTr="00D0518D">
        <w:trPr>
          <w:trHeight w:val="1020"/>
        </w:trPr>
        <w:tc>
          <w:tcPr>
            <w:tcW w:w="681" w:type="dxa"/>
            <w:tcBorders>
              <w:top w:val="single" w:sz="4" w:space="0" w:color="auto"/>
              <w:left w:val="single" w:sz="12" w:space="0" w:color="auto"/>
              <w:bottom w:val="single" w:sz="4" w:space="0" w:color="auto"/>
              <w:right w:val="single" w:sz="4" w:space="0" w:color="auto"/>
            </w:tcBorders>
            <w:shd w:val="clear" w:color="auto" w:fill="auto"/>
          </w:tcPr>
          <w:p w14:paraId="177A3B41" w14:textId="18EC4DC8"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_Ref132113114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_Ref132113724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3462931F" w14:textId="06D5A2B3" w:rsidR="00D0518D" w:rsidRPr="00D0518D" w:rsidRDefault="00D0518D" w:rsidP="00D0518D">
            <w:pPr>
              <w:jc w:val="left"/>
              <w:rPr>
                <w:rFonts w:ascii="Arial" w:hAnsi="Arial" w:cs="Arial"/>
                <w:sz w:val="19"/>
                <w:szCs w:val="19"/>
              </w:rPr>
            </w:pPr>
            <w:r w:rsidRPr="00D0518D">
              <w:rPr>
                <w:rFonts w:ascii="Arial" w:hAnsi="Arial" w:cs="Arial"/>
                <w:sz w:val="19"/>
                <w:szCs w:val="19"/>
              </w:rPr>
              <w:t>Specify how the participant communicated site concerns and the extent of variations and costs with the client:</w:t>
            </w:r>
          </w:p>
          <w:p w14:paraId="2B404400" w14:textId="0E0214EE" w:rsidR="00D0518D" w:rsidRPr="00D0518D" w:rsidRDefault="00D0518D" w:rsidP="00D0518D">
            <w:pPr>
              <w:pStyle w:val="38PASBenchmark"/>
              <w:rPr>
                <w:vanish w:val="0"/>
              </w:rPr>
            </w:pPr>
            <w:permStart w:id="1854554188" w:edGrp="everyone"/>
            <w:permEnd w:id="1854554188"/>
          </w:p>
        </w:tc>
      </w:tr>
      <w:tr w:rsidR="00D0518D" w:rsidRPr="00BA4D9F" w14:paraId="77C46BB7" w14:textId="77777777" w:rsidTr="00D0518D">
        <w:trPr>
          <w:trHeight w:val="1020"/>
        </w:trPr>
        <w:tc>
          <w:tcPr>
            <w:tcW w:w="681" w:type="dxa"/>
            <w:tcBorders>
              <w:top w:val="single" w:sz="4" w:space="0" w:color="auto"/>
              <w:left w:val="single" w:sz="12" w:space="0" w:color="auto"/>
              <w:bottom w:val="single" w:sz="12" w:space="0" w:color="auto"/>
              <w:right w:val="single" w:sz="4" w:space="0" w:color="auto"/>
            </w:tcBorders>
            <w:shd w:val="clear" w:color="auto" w:fill="auto"/>
          </w:tcPr>
          <w:p w14:paraId="1F85C1B9" w14:textId="4A3966FA"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_Ref132113164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_Ref132113771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5A8F0A55" w14:textId="308A87B1" w:rsidR="00D0518D" w:rsidRPr="00D0518D" w:rsidRDefault="00D0518D" w:rsidP="00D0518D">
            <w:pPr>
              <w:jc w:val="left"/>
              <w:rPr>
                <w:rFonts w:ascii="Arial" w:hAnsi="Arial" w:cs="Arial"/>
                <w:sz w:val="19"/>
                <w:szCs w:val="19"/>
              </w:rPr>
            </w:pPr>
            <w:r w:rsidRPr="00D0518D">
              <w:rPr>
                <w:rFonts w:ascii="Arial" w:hAnsi="Arial" w:cs="Arial"/>
                <w:sz w:val="19"/>
                <w:szCs w:val="19"/>
              </w:rPr>
              <w:t>How were client requirements confirmed:</w:t>
            </w:r>
          </w:p>
          <w:p w14:paraId="69658C4E" w14:textId="2C445F1B" w:rsidR="00D0518D" w:rsidRPr="00D0518D" w:rsidRDefault="00D0518D" w:rsidP="00D0518D">
            <w:pPr>
              <w:pStyle w:val="38PASBenchmark"/>
              <w:rPr>
                <w:vanish w:val="0"/>
              </w:rPr>
            </w:pPr>
            <w:permStart w:id="1715536297" w:edGrp="everyone"/>
            <w:permEnd w:id="1715536297"/>
          </w:p>
        </w:tc>
      </w:tr>
      <w:tr w:rsidR="00D0518D" w:rsidRPr="00BA4D9F" w14:paraId="508F26D9" w14:textId="77777777" w:rsidTr="00D0518D">
        <w:trPr>
          <w:trHeight w:val="1020"/>
        </w:trPr>
        <w:tc>
          <w:tcPr>
            <w:tcW w:w="681" w:type="dxa"/>
            <w:tcBorders>
              <w:top w:val="single" w:sz="12" w:space="0" w:color="auto"/>
              <w:left w:val="single" w:sz="12" w:space="0" w:color="auto"/>
              <w:bottom w:val="single" w:sz="4" w:space="0" w:color="auto"/>
              <w:right w:val="single" w:sz="4" w:space="0" w:color="auto"/>
            </w:tcBorders>
            <w:shd w:val="clear" w:color="auto" w:fill="auto"/>
          </w:tcPr>
          <w:p w14:paraId="5B09F7EE" w14:textId="17306BA0" w:rsidR="00D0518D" w:rsidRPr="00F1487A" w:rsidRDefault="00D0518D" w:rsidP="00D0518D">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_Ref132113406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p>
        </w:tc>
        <w:tc>
          <w:tcPr>
            <w:tcW w:w="8391" w:type="dxa"/>
            <w:tcBorders>
              <w:top w:val="single" w:sz="12" w:space="0" w:color="auto"/>
              <w:left w:val="single" w:sz="4" w:space="0" w:color="auto"/>
              <w:bottom w:val="single" w:sz="4" w:space="0" w:color="auto"/>
              <w:right w:val="single" w:sz="12" w:space="0" w:color="auto"/>
            </w:tcBorders>
          </w:tcPr>
          <w:p w14:paraId="0B2AA8F2"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how copyright risks were addressed:</w:t>
            </w:r>
          </w:p>
          <w:p w14:paraId="28794D17" w14:textId="6FCD0717" w:rsidR="00D0518D" w:rsidRPr="00D0518D" w:rsidRDefault="00D0518D" w:rsidP="00D0518D">
            <w:pPr>
              <w:pStyle w:val="38PASBenchmark"/>
              <w:rPr>
                <w:vanish w:val="0"/>
              </w:rPr>
            </w:pPr>
            <w:permStart w:id="427038211" w:edGrp="everyone"/>
            <w:permEnd w:id="427038211"/>
          </w:p>
        </w:tc>
      </w:tr>
      <w:tr w:rsidR="00D0518D" w:rsidRPr="00BA4D9F" w14:paraId="1BD70F4C" w14:textId="77777777" w:rsidTr="00D0518D">
        <w:trPr>
          <w:trHeight w:val="1020"/>
        </w:trPr>
        <w:tc>
          <w:tcPr>
            <w:tcW w:w="681" w:type="dxa"/>
            <w:tcBorders>
              <w:top w:val="single" w:sz="4" w:space="0" w:color="auto"/>
              <w:left w:val="single" w:sz="12" w:space="0" w:color="auto"/>
              <w:bottom w:val="single" w:sz="4" w:space="0" w:color="auto"/>
              <w:right w:val="single" w:sz="4" w:space="0" w:color="auto"/>
            </w:tcBorders>
            <w:shd w:val="clear" w:color="auto" w:fill="auto"/>
          </w:tcPr>
          <w:p w14:paraId="6709C960" w14:textId="379D94B2"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_Ref132113472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61ABF8BA"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how estimates were determined for the contract:</w:t>
            </w:r>
          </w:p>
          <w:p w14:paraId="7D7F6873" w14:textId="64E043DC" w:rsidR="00D0518D" w:rsidRPr="00D0518D" w:rsidRDefault="00D0518D" w:rsidP="00D0518D">
            <w:pPr>
              <w:pStyle w:val="38PASBenchmark"/>
              <w:rPr>
                <w:vanish w:val="0"/>
              </w:rPr>
            </w:pPr>
            <w:permStart w:id="122374672" w:edGrp="everyone"/>
            <w:permEnd w:id="122374672"/>
          </w:p>
        </w:tc>
      </w:tr>
      <w:tr w:rsidR="00D0518D" w:rsidRPr="00BA4D9F" w14:paraId="36ED89E7" w14:textId="77777777" w:rsidTr="008F2409">
        <w:trPr>
          <w:trHeight w:val="1020"/>
        </w:trPr>
        <w:tc>
          <w:tcPr>
            <w:tcW w:w="681" w:type="dxa"/>
            <w:tcBorders>
              <w:top w:val="single" w:sz="4" w:space="0" w:color="auto"/>
              <w:left w:val="single" w:sz="12" w:space="0" w:color="auto"/>
              <w:bottom w:val="single" w:sz="4" w:space="0" w:color="auto"/>
              <w:right w:val="single" w:sz="4" w:space="0" w:color="auto"/>
            </w:tcBorders>
            <w:shd w:val="clear" w:color="auto" w:fill="auto"/>
          </w:tcPr>
          <w:p w14:paraId="2472927B" w14:textId="3FF04FFB"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_Ref132113516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_Ref132113879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A890653"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who documents were submitted to for checking and recording:</w:t>
            </w:r>
          </w:p>
          <w:p w14:paraId="5A6A312E" w14:textId="5FA6E98F" w:rsidR="00D0518D" w:rsidRPr="00D0518D" w:rsidRDefault="00D0518D" w:rsidP="00D0518D">
            <w:pPr>
              <w:pStyle w:val="38PASBenchmark"/>
              <w:rPr>
                <w:vanish w:val="0"/>
              </w:rPr>
            </w:pPr>
            <w:permStart w:id="2120551704" w:edGrp="everyone"/>
            <w:permEnd w:id="2120551704"/>
          </w:p>
        </w:tc>
      </w:tr>
      <w:tr w:rsidR="00D0518D" w:rsidRPr="00BA4D9F" w14:paraId="567F38E4" w14:textId="77777777" w:rsidTr="008F2409">
        <w:trPr>
          <w:trHeight w:val="1020"/>
        </w:trPr>
        <w:tc>
          <w:tcPr>
            <w:tcW w:w="681" w:type="dxa"/>
            <w:tcBorders>
              <w:top w:val="single" w:sz="4" w:space="0" w:color="auto"/>
              <w:left w:val="single" w:sz="12" w:space="0" w:color="auto"/>
              <w:bottom w:val="single" w:sz="12" w:space="0" w:color="auto"/>
              <w:right w:val="single" w:sz="4" w:space="0" w:color="auto"/>
            </w:tcBorders>
            <w:shd w:val="clear" w:color="auto" w:fill="auto"/>
          </w:tcPr>
          <w:p w14:paraId="51D034BD" w14:textId="01392083" w:rsidR="00D0518D" w:rsidRPr="00F1487A" w:rsidRDefault="00D0518D" w:rsidP="00D0518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_Ref132113654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663608F8" w14:textId="77777777" w:rsidR="00D0518D" w:rsidRPr="00D0518D" w:rsidRDefault="00D0518D" w:rsidP="00D0518D">
            <w:pPr>
              <w:jc w:val="left"/>
              <w:rPr>
                <w:rFonts w:ascii="Arial" w:hAnsi="Arial" w:cs="Arial"/>
                <w:sz w:val="19"/>
                <w:szCs w:val="19"/>
              </w:rPr>
            </w:pPr>
            <w:r w:rsidRPr="00D0518D">
              <w:rPr>
                <w:rFonts w:ascii="Arial" w:hAnsi="Arial" w:cs="Arial"/>
                <w:sz w:val="19"/>
                <w:szCs w:val="19"/>
              </w:rPr>
              <w:t>Specify method used when forwarding documents and estimated costs to client:</w:t>
            </w:r>
          </w:p>
          <w:p w14:paraId="3B841DFD" w14:textId="2E4768AB" w:rsidR="00D0518D" w:rsidRPr="00D0518D" w:rsidRDefault="00D0518D" w:rsidP="00D0518D">
            <w:pPr>
              <w:pStyle w:val="38PASBenchmark"/>
              <w:rPr>
                <w:vanish w:val="0"/>
              </w:rPr>
            </w:pPr>
            <w:permStart w:id="488113759" w:edGrp="everyone"/>
            <w:permEnd w:id="488113759"/>
          </w:p>
        </w:tc>
      </w:tr>
    </w:tbl>
    <w:p w14:paraId="333B5F02" w14:textId="77777777" w:rsidR="00AC0794" w:rsidRDefault="00AC0794" w:rsidP="00AC0794"/>
    <w:p w14:paraId="675C812A" w14:textId="450F3ED1" w:rsidR="002908D0" w:rsidRDefault="002908D0">
      <w:pPr>
        <w:jc w:val="left"/>
      </w:pPr>
    </w:p>
    <w:p w14:paraId="4FB885F7" w14:textId="32972CA7" w:rsidR="00DB5E55" w:rsidRDefault="00C76B5E" w:rsidP="00F1487A">
      <w:pPr>
        <w:jc w:val="left"/>
        <w:rPr>
          <w:rFonts w:ascii="Arial" w:hAnsi="Arial" w:cs="Arial"/>
          <w:sz w:val="22"/>
          <w:szCs w:val="22"/>
        </w:rPr>
      </w:pPr>
      <w:r w:rsidRPr="007678DC">
        <w:rPr>
          <w:rFonts w:ascii="Arial" w:hAnsi="Arial" w:cs="Arial"/>
          <w:sz w:val="20"/>
        </w:rPr>
        <w:br w:type="page"/>
      </w:r>
    </w:p>
    <w:p w14:paraId="74F82739" w14:textId="42F3F429" w:rsidR="00FC083A" w:rsidRPr="00BF7956" w:rsidRDefault="00ED1D76"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Black" w:hAnsi="Arial Black"/>
            </w:rPr>
            <w:t>CPCCBC4031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14624B4A" w:rsidR="00FC083A" w:rsidRPr="00BF7956" w:rsidRDefault="00F1487A" w:rsidP="00FC083A">
          <w:pPr>
            <w:pStyle w:val="30PASIndividualTaskUnitCodeandTItle"/>
            <w:jc w:val="center"/>
            <w:rPr>
              <w:rFonts w:ascii="Arial Black" w:hAnsi="Arial Black"/>
            </w:rPr>
          </w:pPr>
          <w:r>
            <w:rPr>
              <w:rFonts w:ascii="Arial Black" w:hAnsi="Arial Black"/>
            </w:rPr>
            <w:t>Process client requirements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FC083A" w:rsidRPr="00683908" w14:paraId="3B5F7F9A" w14:textId="77777777" w:rsidTr="00115E07">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222BA95" w:rsidR="00FC083A" w:rsidRPr="00696855" w:rsidRDefault="00FC083A" w:rsidP="00A80ACC">
            <w:pPr>
              <w:jc w:val="center"/>
              <w:rPr>
                <w:rFonts w:cs="Arial"/>
                <w:b/>
                <w:sz w:val="28"/>
                <w:szCs w:val="28"/>
              </w:rPr>
            </w:pPr>
            <w:r w:rsidRPr="00F1487A">
              <w:rPr>
                <w:rFonts w:cs="Arial"/>
                <w:b/>
                <w:sz w:val="28"/>
                <w:szCs w:val="28"/>
              </w:rPr>
              <w:t xml:space="preserve">Practical Task 1 </w:t>
            </w:r>
          </w:p>
        </w:tc>
      </w:tr>
      <w:tr w:rsidR="00FC083A" w:rsidRPr="000559FC" w14:paraId="64EBEA44" w14:textId="77777777" w:rsidTr="00115E07">
        <w:trPr>
          <w:trHeight w:val="50"/>
        </w:trPr>
        <w:tc>
          <w:tcPr>
            <w:tcW w:w="9072" w:type="dxa"/>
            <w:gridSpan w:val="3"/>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37587B99" w:rsidR="00FC083A" w:rsidRDefault="00FA5D0B" w:rsidP="00FC083A">
            <w:pPr>
              <w:jc w:val="left"/>
              <w:rPr>
                <w:rFonts w:cs="Arial"/>
                <w:sz w:val="20"/>
              </w:rPr>
            </w:pPr>
            <w:r>
              <w:rPr>
                <w:rFonts w:cs="Arial"/>
                <w:sz w:val="20"/>
              </w:rPr>
              <w:t xml:space="preserve">The participant must </w:t>
            </w:r>
            <w:r w:rsidRPr="00FA5D0B">
              <w:rPr>
                <w:rFonts w:cs="Arial"/>
                <w:sz w:val="20"/>
              </w:rPr>
              <w:t>prepar</w:t>
            </w:r>
            <w:r>
              <w:rPr>
                <w:rFonts w:cs="Arial"/>
                <w:sz w:val="20"/>
              </w:rPr>
              <w:t>e</w:t>
            </w:r>
            <w:r w:rsidRPr="00FA5D0B">
              <w:rPr>
                <w:rFonts w:cs="Arial"/>
                <w:sz w:val="20"/>
              </w:rPr>
              <w:t xml:space="preserve"> contract documentation, drawings and specifications for a construction project</w:t>
            </w:r>
            <w:r>
              <w:rPr>
                <w:rFonts w:cs="Arial"/>
                <w:sz w:val="20"/>
              </w:rPr>
              <w:t xml:space="preserve"> that meet client requirements, using workplace documents and according to workplace and legislative requirements including:</w:t>
            </w:r>
          </w:p>
          <w:p w14:paraId="588A7273" w14:textId="37577403" w:rsidR="00FA5D0B" w:rsidRDefault="00FA5D0B" w:rsidP="0055572F">
            <w:pPr>
              <w:pStyle w:val="ListParagraph"/>
              <w:numPr>
                <w:ilvl w:val="0"/>
                <w:numId w:val="26"/>
              </w:numPr>
              <w:jc w:val="left"/>
              <w:rPr>
                <w:rFonts w:cs="Arial"/>
                <w:sz w:val="20"/>
              </w:rPr>
            </w:pPr>
            <w:r w:rsidRPr="00FA5D0B">
              <w:rPr>
                <w:rFonts w:cs="Arial"/>
                <w:sz w:val="20"/>
              </w:rPr>
              <w:t>Identify client requirements.</w:t>
            </w:r>
          </w:p>
          <w:p w14:paraId="62FE54C2" w14:textId="40EDE5F3" w:rsidR="001D2E41" w:rsidRPr="001D2E41" w:rsidRDefault="001D2E41" w:rsidP="0055572F">
            <w:pPr>
              <w:pStyle w:val="ListParagraph"/>
              <w:numPr>
                <w:ilvl w:val="1"/>
                <w:numId w:val="26"/>
              </w:numPr>
              <w:rPr>
                <w:rFonts w:cs="Arial"/>
                <w:sz w:val="20"/>
              </w:rPr>
            </w:pPr>
            <w:r>
              <w:rPr>
                <w:rFonts w:cs="Arial"/>
                <w:sz w:val="20"/>
              </w:rPr>
              <w:t>R</w:t>
            </w:r>
            <w:r w:rsidRPr="001D2E41">
              <w:rPr>
                <w:rFonts w:cs="Arial"/>
                <w:sz w:val="20"/>
              </w:rPr>
              <w:t>esearch current and relevant local government building design requirements and approval processes</w:t>
            </w:r>
            <w:r>
              <w:rPr>
                <w:rFonts w:cs="Arial"/>
                <w:sz w:val="20"/>
              </w:rPr>
              <w:t>.</w:t>
            </w:r>
          </w:p>
          <w:p w14:paraId="520677E2" w14:textId="5A23886A" w:rsidR="001D2E41" w:rsidRPr="001D2E41" w:rsidRDefault="001D2E41" w:rsidP="0055572F">
            <w:pPr>
              <w:pStyle w:val="ListParagraph"/>
              <w:numPr>
                <w:ilvl w:val="1"/>
                <w:numId w:val="26"/>
              </w:numPr>
              <w:jc w:val="left"/>
              <w:rPr>
                <w:rFonts w:cs="Arial"/>
                <w:sz w:val="20"/>
              </w:rPr>
            </w:pPr>
            <w:r>
              <w:rPr>
                <w:rFonts w:cs="Arial"/>
                <w:sz w:val="20"/>
              </w:rPr>
              <w:t>Determine</w:t>
            </w:r>
            <w:r w:rsidRPr="001D2E41">
              <w:rPr>
                <w:rFonts w:cs="Arial"/>
                <w:sz w:val="20"/>
              </w:rPr>
              <w:t xml:space="preserve"> local government requirements, restrictive covenants, permits and planning requirements.</w:t>
            </w:r>
          </w:p>
          <w:p w14:paraId="23EB59AA" w14:textId="6528F804" w:rsidR="001D2E41" w:rsidRPr="001D2E41" w:rsidRDefault="001D2E41" w:rsidP="0055572F">
            <w:pPr>
              <w:pStyle w:val="ListParagraph"/>
              <w:numPr>
                <w:ilvl w:val="1"/>
                <w:numId w:val="26"/>
              </w:numPr>
              <w:jc w:val="left"/>
              <w:rPr>
                <w:rFonts w:cs="Arial"/>
                <w:sz w:val="20"/>
              </w:rPr>
            </w:pPr>
            <w:r w:rsidRPr="001D2E41">
              <w:rPr>
                <w:rFonts w:cs="Arial"/>
                <w:sz w:val="20"/>
              </w:rPr>
              <w:t xml:space="preserve">Access, read and </w:t>
            </w:r>
            <w:r>
              <w:rPr>
                <w:rFonts w:cs="Arial"/>
                <w:sz w:val="20"/>
              </w:rPr>
              <w:t>determine</w:t>
            </w:r>
            <w:r w:rsidRPr="001D2E41">
              <w:rPr>
                <w:rFonts w:cs="Arial"/>
                <w:sz w:val="20"/>
              </w:rPr>
              <w:t xml:space="preserve"> relevant government construction legislation.</w:t>
            </w:r>
          </w:p>
          <w:p w14:paraId="4FCF9C49" w14:textId="40A814C4" w:rsidR="001D2E41" w:rsidRPr="001D2E41" w:rsidRDefault="001D2E41" w:rsidP="0055572F">
            <w:pPr>
              <w:pStyle w:val="ListParagraph"/>
              <w:numPr>
                <w:ilvl w:val="1"/>
                <w:numId w:val="26"/>
              </w:numPr>
              <w:jc w:val="left"/>
              <w:rPr>
                <w:rFonts w:cs="Arial"/>
                <w:sz w:val="20"/>
              </w:rPr>
            </w:pPr>
            <w:r w:rsidRPr="001D2E41">
              <w:rPr>
                <w:rFonts w:cs="Arial"/>
                <w:sz w:val="20"/>
              </w:rPr>
              <w:t>Provide correct legal, technical and product information to the client.</w:t>
            </w:r>
          </w:p>
          <w:p w14:paraId="1853DA8E" w14:textId="24DBE71B" w:rsidR="001D2E41" w:rsidRDefault="001D2E41" w:rsidP="0055572F">
            <w:pPr>
              <w:pStyle w:val="ListParagraph"/>
              <w:numPr>
                <w:ilvl w:val="1"/>
                <w:numId w:val="26"/>
              </w:numPr>
              <w:jc w:val="left"/>
              <w:rPr>
                <w:rFonts w:cs="Arial"/>
                <w:sz w:val="20"/>
              </w:rPr>
            </w:pPr>
            <w:r>
              <w:rPr>
                <w:rFonts w:cs="Arial"/>
                <w:sz w:val="20"/>
              </w:rPr>
              <w:t>Organise</w:t>
            </w:r>
            <w:r w:rsidRPr="001D2E41">
              <w:rPr>
                <w:rFonts w:cs="Arial"/>
                <w:sz w:val="20"/>
              </w:rPr>
              <w:t xml:space="preserve"> site investigation </w:t>
            </w:r>
          </w:p>
          <w:p w14:paraId="6AAB7755" w14:textId="3B7AB4CA" w:rsidR="001D2E41" w:rsidRPr="001D2E41" w:rsidRDefault="001D2E41" w:rsidP="0055572F">
            <w:pPr>
              <w:pStyle w:val="ListParagraph"/>
              <w:numPr>
                <w:ilvl w:val="1"/>
                <w:numId w:val="26"/>
              </w:numPr>
              <w:jc w:val="left"/>
              <w:rPr>
                <w:rFonts w:cs="Arial"/>
                <w:sz w:val="20"/>
              </w:rPr>
            </w:pPr>
            <w:r>
              <w:rPr>
                <w:rFonts w:cs="Arial"/>
                <w:sz w:val="20"/>
              </w:rPr>
              <w:t>I</w:t>
            </w:r>
            <w:r w:rsidRPr="001D2E41">
              <w:rPr>
                <w:rFonts w:cs="Arial"/>
                <w:sz w:val="20"/>
              </w:rPr>
              <w:t xml:space="preserve">dentify </w:t>
            </w:r>
            <w:r>
              <w:rPr>
                <w:rFonts w:cs="Arial"/>
                <w:sz w:val="20"/>
              </w:rPr>
              <w:t xml:space="preserve">and document </w:t>
            </w:r>
            <w:r w:rsidRPr="001D2E41">
              <w:rPr>
                <w:rFonts w:cs="Arial"/>
                <w:sz w:val="20"/>
              </w:rPr>
              <w:t>site features and factors that may influence the building design</w:t>
            </w:r>
            <w:r>
              <w:rPr>
                <w:rFonts w:cs="Arial"/>
                <w:sz w:val="20"/>
              </w:rPr>
              <w:t xml:space="preserve"> requirements</w:t>
            </w:r>
            <w:r w:rsidRPr="001D2E41">
              <w:rPr>
                <w:rFonts w:cs="Arial"/>
                <w:sz w:val="20"/>
              </w:rPr>
              <w:t>.</w:t>
            </w:r>
          </w:p>
          <w:p w14:paraId="04BD7DF7" w14:textId="450EA34A" w:rsidR="001D2E41" w:rsidRPr="001D2E41" w:rsidRDefault="001D2E41" w:rsidP="0055572F">
            <w:pPr>
              <w:pStyle w:val="ListParagraph"/>
              <w:numPr>
                <w:ilvl w:val="1"/>
                <w:numId w:val="26"/>
              </w:numPr>
              <w:jc w:val="left"/>
              <w:rPr>
                <w:rFonts w:cs="Arial"/>
                <w:sz w:val="20"/>
              </w:rPr>
            </w:pPr>
            <w:r>
              <w:rPr>
                <w:rFonts w:cs="Arial"/>
                <w:sz w:val="20"/>
              </w:rPr>
              <w:t>D</w:t>
            </w:r>
            <w:r w:rsidRPr="001D2E41">
              <w:rPr>
                <w:rFonts w:cs="Arial"/>
                <w:sz w:val="20"/>
              </w:rPr>
              <w:t xml:space="preserve">iscuss site and building information that may </w:t>
            </w:r>
            <w:r w:rsidR="00F91443">
              <w:rPr>
                <w:rFonts w:cs="Arial"/>
                <w:sz w:val="20"/>
              </w:rPr>
              <w:t>a</w:t>
            </w:r>
            <w:r w:rsidRPr="001D2E41">
              <w:rPr>
                <w:rFonts w:cs="Arial"/>
                <w:sz w:val="20"/>
              </w:rPr>
              <w:t>ffect the design requirements with client</w:t>
            </w:r>
            <w:r>
              <w:rPr>
                <w:rFonts w:cs="Arial"/>
                <w:sz w:val="20"/>
              </w:rPr>
              <w:t>.</w:t>
            </w:r>
          </w:p>
          <w:p w14:paraId="310A6AA3" w14:textId="15AC505F" w:rsidR="001D2E41" w:rsidRDefault="001D2E41" w:rsidP="0055572F">
            <w:pPr>
              <w:pStyle w:val="ListParagraph"/>
              <w:numPr>
                <w:ilvl w:val="1"/>
                <w:numId w:val="26"/>
              </w:numPr>
              <w:jc w:val="left"/>
              <w:rPr>
                <w:rFonts w:cs="Arial"/>
                <w:sz w:val="20"/>
              </w:rPr>
            </w:pPr>
            <w:r w:rsidRPr="001D2E41">
              <w:rPr>
                <w:rFonts w:cs="Arial"/>
                <w:sz w:val="20"/>
              </w:rPr>
              <w:t>Determine and confirm client requirements.</w:t>
            </w:r>
          </w:p>
          <w:p w14:paraId="0E93F98C" w14:textId="4D2846D1" w:rsidR="001D2E41" w:rsidRDefault="001D2E41" w:rsidP="0055572F">
            <w:pPr>
              <w:pStyle w:val="ListParagraph"/>
              <w:numPr>
                <w:ilvl w:val="0"/>
                <w:numId w:val="26"/>
              </w:numPr>
              <w:jc w:val="left"/>
              <w:rPr>
                <w:rFonts w:cs="Arial"/>
                <w:sz w:val="20"/>
              </w:rPr>
            </w:pPr>
            <w:r w:rsidRPr="001D2E41">
              <w:rPr>
                <w:rFonts w:cs="Arial"/>
                <w:sz w:val="20"/>
              </w:rPr>
              <w:t>Prepare preliminary documentation</w:t>
            </w:r>
          </w:p>
          <w:p w14:paraId="5122BD5E" w14:textId="4266585B" w:rsidR="001D2E41" w:rsidRPr="001D2E41" w:rsidRDefault="001D2E41" w:rsidP="0055572F">
            <w:pPr>
              <w:pStyle w:val="ListParagraph"/>
              <w:numPr>
                <w:ilvl w:val="1"/>
                <w:numId w:val="26"/>
              </w:numPr>
              <w:jc w:val="left"/>
              <w:rPr>
                <w:rFonts w:cs="Arial"/>
                <w:sz w:val="20"/>
              </w:rPr>
            </w:pPr>
            <w:r>
              <w:rPr>
                <w:rFonts w:cs="Arial"/>
                <w:sz w:val="20"/>
              </w:rPr>
              <w:t>Locate and adhere to</w:t>
            </w:r>
            <w:r w:rsidRPr="001D2E41">
              <w:rPr>
                <w:rFonts w:cs="Arial"/>
                <w:sz w:val="20"/>
              </w:rPr>
              <w:t xml:space="preserve"> </w:t>
            </w:r>
            <w:r>
              <w:rPr>
                <w:rFonts w:cs="Arial"/>
                <w:sz w:val="20"/>
              </w:rPr>
              <w:t>workplace</w:t>
            </w:r>
            <w:r w:rsidRPr="001D2E41">
              <w:rPr>
                <w:rFonts w:cs="Arial"/>
                <w:sz w:val="20"/>
              </w:rPr>
              <w:t xml:space="preserve"> processes for preparing documentation.</w:t>
            </w:r>
          </w:p>
          <w:p w14:paraId="57966F24" w14:textId="1156DC80" w:rsidR="001D2E41" w:rsidRPr="001D2E41" w:rsidRDefault="001D2E41" w:rsidP="0055572F">
            <w:pPr>
              <w:pStyle w:val="ListParagraph"/>
              <w:numPr>
                <w:ilvl w:val="1"/>
                <w:numId w:val="26"/>
              </w:numPr>
              <w:jc w:val="left"/>
              <w:rPr>
                <w:rFonts w:cs="Arial"/>
                <w:sz w:val="20"/>
              </w:rPr>
            </w:pPr>
            <w:r w:rsidRPr="001D2E41">
              <w:rPr>
                <w:rFonts w:cs="Arial"/>
                <w:sz w:val="20"/>
              </w:rPr>
              <w:t>Identify and address documentation, design and copyright risks.</w:t>
            </w:r>
          </w:p>
          <w:p w14:paraId="413292D1" w14:textId="2BEBC4FD" w:rsidR="001D2E41" w:rsidRPr="001D2E41" w:rsidRDefault="001D2E41" w:rsidP="0055572F">
            <w:pPr>
              <w:pStyle w:val="ListParagraph"/>
              <w:numPr>
                <w:ilvl w:val="1"/>
                <w:numId w:val="26"/>
              </w:numPr>
              <w:jc w:val="left"/>
              <w:rPr>
                <w:rFonts w:cs="Arial"/>
                <w:sz w:val="20"/>
              </w:rPr>
            </w:pPr>
            <w:r>
              <w:rPr>
                <w:rFonts w:cs="Arial"/>
                <w:sz w:val="20"/>
              </w:rPr>
              <w:t>Accurately c</w:t>
            </w:r>
            <w:r w:rsidRPr="001D2E41">
              <w:rPr>
                <w:rFonts w:cs="Arial"/>
                <w:sz w:val="20"/>
              </w:rPr>
              <w:t>ommunicate requirements for sketch plans and drawings to drafting personnel.</w:t>
            </w:r>
          </w:p>
          <w:p w14:paraId="6B59C5C2" w14:textId="2A68FE5C" w:rsidR="001D2E41" w:rsidRPr="001D2E41" w:rsidRDefault="001D2E41" w:rsidP="0055572F">
            <w:pPr>
              <w:pStyle w:val="ListParagraph"/>
              <w:numPr>
                <w:ilvl w:val="1"/>
                <w:numId w:val="26"/>
              </w:numPr>
              <w:jc w:val="left"/>
              <w:rPr>
                <w:rFonts w:cs="Arial"/>
                <w:sz w:val="20"/>
              </w:rPr>
            </w:pPr>
            <w:r w:rsidRPr="001D2E41">
              <w:rPr>
                <w:rFonts w:cs="Arial"/>
                <w:sz w:val="20"/>
              </w:rPr>
              <w:t>Prepare and complete preliminary contract, agreement and estimated processing costs.</w:t>
            </w:r>
          </w:p>
          <w:p w14:paraId="1D31A41B" w14:textId="2A34E1DA" w:rsidR="001D2E41" w:rsidRDefault="001D2E41" w:rsidP="0055572F">
            <w:pPr>
              <w:pStyle w:val="ListParagraph"/>
              <w:numPr>
                <w:ilvl w:val="1"/>
                <w:numId w:val="26"/>
              </w:numPr>
              <w:jc w:val="left"/>
              <w:rPr>
                <w:rFonts w:cs="Arial"/>
                <w:sz w:val="20"/>
              </w:rPr>
            </w:pPr>
            <w:r w:rsidRPr="001D2E41">
              <w:rPr>
                <w:rFonts w:cs="Arial"/>
                <w:sz w:val="20"/>
              </w:rPr>
              <w:t xml:space="preserve">Submit documents to the relevant </w:t>
            </w:r>
            <w:r>
              <w:rPr>
                <w:rFonts w:cs="Arial"/>
                <w:sz w:val="20"/>
              </w:rPr>
              <w:t>personnel</w:t>
            </w:r>
            <w:r w:rsidRPr="001D2E41">
              <w:rPr>
                <w:rFonts w:cs="Arial"/>
                <w:sz w:val="20"/>
              </w:rPr>
              <w:t xml:space="preserve"> for checking and recording.</w:t>
            </w:r>
          </w:p>
          <w:p w14:paraId="49C9299C" w14:textId="6B998BD4" w:rsidR="001D2E41" w:rsidRDefault="001D2E41" w:rsidP="0055572F">
            <w:pPr>
              <w:pStyle w:val="ListParagraph"/>
              <w:numPr>
                <w:ilvl w:val="0"/>
                <w:numId w:val="26"/>
              </w:numPr>
              <w:jc w:val="left"/>
              <w:rPr>
                <w:rFonts w:cs="Arial"/>
                <w:sz w:val="20"/>
              </w:rPr>
            </w:pPr>
            <w:r w:rsidRPr="001D2E41">
              <w:rPr>
                <w:rFonts w:cs="Arial"/>
                <w:sz w:val="20"/>
              </w:rPr>
              <w:t>Establish client satisfaction</w:t>
            </w:r>
          </w:p>
          <w:p w14:paraId="2FE6BA39" w14:textId="3F24A180" w:rsidR="001D2E41" w:rsidRPr="001D2E41" w:rsidRDefault="001D2E41" w:rsidP="0055572F">
            <w:pPr>
              <w:pStyle w:val="ListParagraph"/>
              <w:numPr>
                <w:ilvl w:val="1"/>
                <w:numId w:val="26"/>
              </w:numPr>
              <w:jc w:val="left"/>
              <w:rPr>
                <w:rFonts w:cs="Arial"/>
                <w:sz w:val="20"/>
              </w:rPr>
            </w:pPr>
            <w:r w:rsidRPr="001D2E41">
              <w:rPr>
                <w:rFonts w:cs="Arial"/>
                <w:sz w:val="20"/>
              </w:rPr>
              <w:t>Forward plans developed document</w:t>
            </w:r>
            <w:r>
              <w:rPr>
                <w:rFonts w:cs="Arial"/>
                <w:sz w:val="20"/>
              </w:rPr>
              <w:t>s</w:t>
            </w:r>
            <w:r w:rsidRPr="001D2E41">
              <w:rPr>
                <w:rFonts w:cs="Arial"/>
                <w:sz w:val="20"/>
              </w:rPr>
              <w:t xml:space="preserve"> and estimated costs to client for review, amendment and approval.</w:t>
            </w:r>
          </w:p>
          <w:p w14:paraId="23E0133B" w14:textId="4B7A6DDF" w:rsidR="001D2E41" w:rsidRPr="001D2E41" w:rsidRDefault="001D2E41" w:rsidP="0055572F">
            <w:pPr>
              <w:pStyle w:val="ListParagraph"/>
              <w:numPr>
                <w:ilvl w:val="1"/>
                <w:numId w:val="26"/>
              </w:numPr>
              <w:jc w:val="left"/>
              <w:rPr>
                <w:rFonts w:cs="Arial"/>
                <w:sz w:val="20"/>
              </w:rPr>
            </w:pPr>
            <w:r w:rsidRPr="001D2E41">
              <w:rPr>
                <w:rFonts w:cs="Arial"/>
                <w:sz w:val="20"/>
              </w:rPr>
              <w:t>Confirm client's understanding of extent and cost of required site works.</w:t>
            </w:r>
          </w:p>
          <w:p w14:paraId="4DD8925A" w14:textId="77C39D77" w:rsidR="001D2E41" w:rsidRPr="001D2E41" w:rsidRDefault="001D2E41" w:rsidP="0055572F">
            <w:pPr>
              <w:pStyle w:val="ListParagraph"/>
              <w:numPr>
                <w:ilvl w:val="1"/>
                <w:numId w:val="26"/>
              </w:numPr>
              <w:jc w:val="left"/>
              <w:rPr>
                <w:rFonts w:cs="Arial"/>
                <w:sz w:val="20"/>
              </w:rPr>
            </w:pPr>
            <w:r w:rsidRPr="001D2E41">
              <w:rPr>
                <w:rFonts w:cs="Arial"/>
                <w:sz w:val="20"/>
              </w:rPr>
              <w:t>Identify variations and problem areas and analyse and rectify issues in consultation with client.</w:t>
            </w:r>
          </w:p>
          <w:p w14:paraId="44CC26AD" w14:textId="14FCF235" w:rsidR="001D2E41" w:rsidRPr="001D2E41" w:rsidRDefault="001D2E41" w:rsidP="0055572F">
            <w:pPr>
              <w:pStyle w:val="ListParagraph"/>
              <w:numPr>
                <w:ilvl w:val="1"/>
                <w:numId w:val="26"/>
              </w:numPr>
              <w:jc w:val="left"/>
              <w:rPr>
                <w:rFonts w:cs="Arial"/>
                <w:sz w:val="20"/>
              </w:rPr>
            </w:pPr>
            <w:r w:rsidRPr="001D2E41">
              <w:rPr>
                <w:rFonts w:cs="Arial"/>
                <w:sz w:val="20"/>
              </w:rPr>
              <w:t>Verify accuracy of amended documentation and ensure client requirements are met.</w:t>
            </w:r>
          </w:p>
          <w:p w14:paraId="0827B15D" w14:textId="1B660E47" w:rsidR="001D2E41" w:rsidRDefault="001D2E41" w:rsidP="0055572F">
            <w:pPr>
              <w:pStyle w:val="ListParagraph"/>
              <w:numPr>
                <w:ilvl w:val="0"/>
                <w:numId w:val="26"/>
              </w:numPr>
              <w:jc w:val="left"/>
              <w:rPr>
                <w:rFonts w:cs="Arial"/>
                <w:sz w:val="20"/>
              </w:rPr>
            </w:pPr>
            <w:r w:rsidRPr="001D2E41">
              <w:rPr>
                <w:rFonts w:cs="Arial"/>
                <w:sz w:val="20"/>
              </w:rPr>
              <w:t>Finalise contract requirements</w:t>
            </w:r>
          </w:p>
          <w:p w14:paraId="3484FC28" w14:textId="6E6CF398" w:rsidR="001D2E41" w:rsidRPr="001D2E41" w:rsidRDefault="001D2E41" w:rsidP="0055572F">
            <w:pPr>
              <w:pStyle w:val="ListParagraph"/>
              <w:numPr>
                <w:ilvl w:val="1"/>
                <w:numId w:val="26"/>
              </w:numPr>
              <w:jc w:val="left"/>
              <w:rPr>
                <w:rFonts w:cs="Arial"/>
                <w:sz w:val="20"/>
              </w:rPr>
            </w:pPr>
            <w:r w:rsidRPr="001D2E41">
              <w:rPr>
                <w:rFonts w:cs="Arial"/>
                <w:sz w:val="20"/>
              </w:rPr>
              <w:t>Check all plans, documents and specifications sighted by client are signed or initialled.</w:t>
            </w:r>
          </w:p>
          <w:p w14:paraId="353E8566" w14:textId="6CCA6558" w:rsidR="001D2E41" w:rsidRPr="00FA5D0B" w:rsidRDefault="001D2E41" w:rsidP="0055572F">
            <w:pPr>
              <w:pStyle w:val="ListParagraph"/>
              <w:numPr>
                <w:ilvl w:val="1"/>
                <w:numId w:val="26"/>
              </w:numPr>
              <w:jc w:val="left"/>
              <w:rPr>
                <w:rFonts w:cs="Arial"/>
                <w:sz w:val="20"/>
              </w:rPr>
            </w:pPr>
            <w:r w:rsidRPr="001D2E41">
              <w:rPr>
                <w:rFonts w:cs="Arial"/>
                <w:sz w:val="20"/>
              </w:rPr>
              <w:t>Compile signed documents and forward to relevant person for verification and processing for the next stage.</w:t>
            </w:r>
          </w:p>
          <w:p w14:paraId="5AD88611" w14:textId="77777777" w:rsidR="00FC083A" w:rsidRPr="0047390E" w:rsidRDefault="00FC083A" w:rsidP="00A80ACC">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115E07">
        <w:trPr>
          <w:trHeight w:val="70"/>
        </w:trPr>
        <w:tc>
          <w:tcPr>
            <w:tcW w:w="9072" w:type="dxa"/>
            <w:gridSpan w:val="3"/>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5309AFF5" w:rsidR="00FC083A" w:rsidRPr="000861CC" w:rsidRDefault="001D2E41" w:rsidP="00FC083A">
            <w:pPr>
              <w:jc w:val="left"/>
              <w:rPr>
                <w:rFonts w:cs="Arial"/>
                <w:sz w:val="20"/>
              </w:rPr>
            </w:pPr>
            <w:r>
              <w:rPr>
                <w:rFonts w:cs="Arial"/>
                <w:sz w:val="20"/>
              </w:rPr>
              <w:t xml:space="preserve">Access to workplace PC and software </w:t>
            </w:r>
            <w:r w:rsidR="00F91443" w:rsidRPr="00F91443">
              <w:rPr>
                <w:rFonts w:cs="Arial"/>
                <w:sz w:val="20"/>
              </w:rPr>
              <w:t xml:space="preserve">to </w:t>
            </w:r>
            <w:r w:rsidR="00F91443">
              <w:rPr>
                <w:rFonts w:cs="Arial"/>
                <w:sz w:val="20"/>
              </w:rPr>
              <w:t xml:space="preserve">research building legislation, council requirements, </w:t>
            </w:r>
            <w:r w:rsidR="00F91443" w:rsidRPr="00F91443">
              <w:rPr>
                <w:rFonts w:cs="Arial"/>
                <w:sz w:val="20"/>
              </w:rPr>
              <w:t>prepare client contracts, drawings, costings and document</w:t>
            </w:r>
            <w:r w:rsidR="00F91443">
              <w:rPr>
                <w:rFonts w:cs="Arial"/>
                <w:sz w:val="20"/>
              </w:rPr>
              <w:t xml:space="preserve">s; and communicate with client and relevant personnel; workplace </w:t>
            </w:r>
            <w:r w:rsidR="00F91443" w:rsidRPr="00F91443">
              <w:rPr>
                <w:rFonts w:cs="Arial"/>
                <w:sz w:val="20"/>
              </w:rPr>
              <w:t>policies, procedures and quality documentation</w:t>
            </w:r>
            <w:r w:rsidR="00F91443">
              <w:rPr>
                <w:rFonts w:cs="Arial"/>
                <w:sz w:val="20"/>
              </w:rPr>
              <w:t>.</w:t>
            </w:r>
          </w:p>
        </w:tc>
      </w:tr>
      <w:tr w:rsidR="00FC083A" w:rsidRPr="00683908" w14:paraId="4E8228A8" w14:textId="77777777" w:rsidTr="00115E07">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D0518D" w:rsidRPr="00683908" w14:paraId="18151E20" w14:textId="77777777" w:rsidTr="00115E07">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D0518D" w:rsidRPr="00696855" w:rsidRDefault="00D0518D" w:rsidP="00D0518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0E68F53" w14:textId="77777777" w:rsidR="00D0518D" w:rsidRPr="00DE6B06" w:rsidRDefault="00D0518D" w:rsidP="00D0518D">
            <w:pPr>
              <w:jc w:val="left"/>
              <w:rPr>
                <w:rFonts w:ascii="Arial" w:hAnsi="Arial" w:cs="Arial"/>
                <w:sz w:val="22"/>
              </w:rPr>
            </w:pPr>
            <w:permStart w:id="1696421228" w:edGrp="everyone"/>
            <w:permEnd w:id="1696421228"/>
          </w:p>
        </w:tc>
      </w:tr>
      <w:tr w:rsidR="00D0518D" w:rsidRPr="00683908" w14:paraId="47E71B4B" w14:textId="77777777" w:rsidTr="00115E07">
        <w:trPr>
          <w:trHeight w:val="454"/>
        </w:trPr>
        <w:tc>
          <w:tcPr>
            <w:tcW w:w="2598" w:type="dxa"/>
            <w:tcBorders>
              <w:left w:val="single" w:sz="12" w:space="0" w:color="000000"/>
              <w:right w:val="single" w:sz="4" w:space="0" w:color="000000"/>
            </w:tcBorders>
            <w:vAlign w:val="center"/>
          </w:tcPr>
          <w:p w14:paraId="191D8FEA" w14:textId="77777777" w:rsidR="00D0518D" w:rsidRDefault="00D0518D" w:rsidP="00D0518D">
            <w:pPr>
              <w:jc w:val="right"/>
              <w:rPr>
                <w:rFonts w:cs="Arial"/>
                <w:b/>
                <w:sz w:val="20"/>
              </w:rPr>
            </w:pPr>
            <w:r>
              <w:rPr>
                <w:rFonts w:cs="Arial"/>
                <w:b/>
                <w:sz w:val="20"/>
              </w:rPr>
              <w:t xml:space="preserve">Role of observer </w:t>
            </w:r>
          </w:p>
          <w:p w14:paraId="1E26B098" w14:textId="77777777" w:rsidR="00D0518D" w:rsidRPr="00696855" w:rsidRDefault="00D0518D" w:rsidP="00D0518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D516D9E" w14:textId="77777777" w:rsidR="00D0518D" w:rsidRPr="00DE6B06" w:rsidRDefault="00D0518D" w:rsidP="00D0518D">
            <w:pPr>
              <w:jc w:val="left"/>
              <w:rPr>
                <w:rFonts w:ascii="Arial" w:hAnsi="Arial" w:cs="Arial"/>
                <w:sz w:val="22"/>
              </w:rPr>
            </w:pPr>
            <w:permStart w:id="910833898" w:edGrp="everyone"/>
            <w:permEnd w:id="910833898"/>
          </w:p>
        </w:tc>
      </w:tr>
      <w:tr w:rsidR="00D0518D" w:rsidRPr="00683908" w14:paraId="637AD768" w14:textId="77777777" w:rsidTr="00115E07">
        <w:trPr>
          <w:trHeight w:val="454"/>
        </w:trPr>
        <w:tc>
          <w:tcPr>
            <w:tcW w:w="2598" w:type="dxa"/>
            <w:tcBorders>
              <w:left w:val="single" w:sz="12" w:space="0" w:color="000000"/>
              <w:right w:val="single" w:sz="4" w:space="0" w:color="000000"/>
            </w:tcBorders>
            <w:vAlign w:val="center"/>
          </w:tcPr>
          <w:p w14:paraId="080EDE5F" w14:textId="77777777" w:rsidR="00D0518D" w:rsidRDefault="00D0518D" w:rsidP="00D0518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3D7598FC" w14:textId="77777777" w:rsidR="00D0518D" w:rsidRPr="00DE6B06" w:rsidRDefault="00D0518D" w:rsidP="00D0518D">
            <w:pPr>
              <w:jc w:val="left"/>
              <w:rPr>
                <w:rFonts w:ascii="Arial" w:hAnsi="Arial" w:cs="Arial"/>
                <w:sz w:val="22"/>
              </w:rPr>
            </w:pPr>
            <w:permStart w:id="359610675" w:edGrp="everyone"/>
            <w:permEnd w:id="359610675"/>
          </w:p>
        </w:tc>
      </w:tr>
      <w:tr w:rsidR="00D0518D" w:rsidRPr="00683908" w14:paraId="1BEE3403" w14:textId="77777777" w:rsidTr="00115E07">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D0518D" w:rsidRPr="00696855" w:rsidRDefault="00D0518D" w:rsidP="00D0518D">
            <w:pPr>
              <w:jc w:val="right"/>
              <w:rPr>
                <w:rFonts w:cs="Arial"/>
                <w:b/>
                <w:sz w:val="20"/>
              </w:rPr>
            </w:pPr>
            <w:r>
              <w:rPr>
                <w:rFonts w:cs="Arial"/>
                <w:b/>
                <w:sz w:val="20"/>
              </w:rPr>
              <w:t>Signature of observer</w:t>
            </w:r>
            <w:r w:rsidRPr="00696855">
              <w:rPr>
                <w:rFonts w:cs="Arial"/>
                <w:b/>
                <w:sz w:val="20"/>
              </w:rPr>
              <w:t>:</w:t>
            </w:r>
          </w:p>
        </w:tc>
        <w:permStart w:id="1547841841" w:edGrp="everyone" w:displacedByCustomXml="next"/>
        <w:sdt>
          <w:sdtPr>
            <w:rPr>
              <w:rFonts w:ascii="Arial" w:hAnsi="Arial" w:cs="Arial"/>
              <w:sz w:val="22"/>
              <w:szCs w:val="22"/>
            </w:rPr>
            <w:id w:val="1048728312"/>
            <w:showingPlcHdr/>
            <w:picture/>
          </w:sdtPr>
          <w:sdtEndPr/>
          <w:sdtContent>
            <w:tc>
              <w:tcPr>
                <w:tcW w:w="6474" w:type="dxa"/>
                <w:gridSpan w:val="2"/>
                <w:tcBorders>
                  <w:left w:val="single" w:sz="4" w:space="0" w:color="000000"/>
                  <w:bottom w:val="single" w:sz="4" w:space="0" w:color="000000"/>
                  <w:right w:val="single" w:sz="12" w:space="0" w:color="000000"/>
                </w:tcBorders>
                <w:vAlign w:val="center"/>
              </w:tcPr>
              <w:p w14:paraId="661A59A6" w14:textId="19A2D3F9" w:rsidR="00D0518D" w:rsidRPr="00DE6B06" w:rsidRDefault="00D0518D" w:rsidP="00D0518D">
                <w:pPr>
                  <w:jc w:val="left"/>
                  <w:rPr>
                    <w:rFonts w:ascii="Arial" w:hAnsi="Arial" w:cs="Arial"/>
                    <w:sz w:val="22"/>
                  </w:rPr>
                </w:pPr>
                <w:r w:rsidRPr="002373CE">
                  <w:rPr>
                    <w:rFonts w:ascii="Arial" w:hAnsi="Arial" w:cs="Arial"/>
                    <w:noProof/>
                    <w:sz w:val="22"/>
                    <w:szCs w:val="22"/>
                  </w:rPr>
                  <w:drawing>
                    <wp:inline distT="0" distB="0" distL="0" distR="0" wp14:anchorId="16AAB56D" wp14:editId="2DFED264">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47841841" w:displacedByCustomXml="prev"/>
      </w:tr>
      <w:tr w:rsidR="00D0518D" w:rsidRPr="00683908" w14:paraId="6BD19315" w14:textId="77777777" w:rsidTr="00115E07">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D0518D" w:rsidRPr="00696855" w:rsidRDefault="00D0518D" w:rsidP="00D0518D">
            <w:pPr>
              <w:jc w:val="right"/>
              <w:rPr>
                <w:rFonts w:cs="Arial"/>
                <w:b/>
                <w:sz w:val="20"/>
              </w:rPr>
            </w:pPr>
            <w:r w:rsidRPr="00696855">
              <w:rPr>
                <w:rFonts w:cs="Arial"/>
                <w:b/>
                <w:sz w:val="20"/>
              </w:rPr>
              <w:t>Date:</w:t>
            </w:r>
          </w:p>
        </w:tc>
        <w:permStart w:id="29762521" w:edGrp="everyone"/>
        <w:tc>
          <w:tcPr>
            <w:tcW w:w="6474" w:type="dxa"/>
            <w:gridSpan w:val="2"/>
            <w:tcBorders>
              <w:left w:val="single" w:sz="4" w:space="0" w:color="000000"/>
              <w:bottom w:val="single" w:sz="12" w:space="0" w:color="000000"/>
              <w:right w:val="single" w:sz="12" w:space="0" w:color="000000"/>
            </w:tcBorders>
            <w:vAlign w:val="center"/>
          </w:tcPr>
          <w:p w14:paraId="79DB4421" w14:textId="29C5CC7B" w:rsidR="00D0518D" w:rsidRPr="00DE6B06" w:rsidRDefault="00ED1D76" w:rsidP="00D0518D">
            <w:pPr>
              <w:jc w:val="left"/>
              <w:rPr>
                <w:rFonts w:ascii="Arial" w:hAnsi="Arial" w:cs="Arial"/>
                <w:sz w:val="22"/>
              </w:rPr>
            </w:pPr>
            <w:sdt>
              <w:sdtPr>
                <w:rPr>
                  <w:rFonts w:ascii="Arial" w:hAnsi="Arial" w:cs="Arial"/>
                  <w:sz w:val="22"/>
                  <w:szCs w:val="22"/>
                </w:rPr>
                <w:id w:val="-51086215"/>
                <w:placeholder>
                  <w:docPart w:val="A8F74D8B58824156B42DF8F4A1142D41"/>
                </w:placeholder>
                <w:showingPlcHdr/>
                <w:date>
                  <w:dateFormat w:val="d/MM/yyyy"/>
                  <w:lid w:val="en-AU"/>
                  <w:storeMappedDataAs w:val="dateTime"/>
                  <w:calendar w:val="gregorian"/>
                </w:date>
              </w:sdtPr>
              <w:sdtEndPr/>
              <w:sdtContent>
                <w:r w:rsidR="00D0518D" w:rsidRPr="00B04CDC">
                  <w:rPr>
                    <w:rStyle w:val="PlaceholderText"/>
                    <w:color w:val="808080" w:themeColor="background1" w:themeShade="80"/>
                    <w:sz w:val="22"/>
                    <w:szCs w:val="22"/>
                  </w:rPr>
                  <w:t>Select Date.</w:t>
                </w:r>
              </w:sdtContent>
            </w:sdt>
            <w:permEnd w:id="29762521"/>
          </w:p>
        </w:tc>
      </w:tr>
      <w:tr w:rsidR="00D0518D" w:rsidRPr="00683908" w14:paraId="387DBEB9" w14:textId="77777777" w:rsidTr="00115E07">
        <w:tc>
          <w:tcPr>
            <w:tcW w:w="7371" w:type="dxa"/>
            <w:gridSpan w:val="2"/>
            <w:tcBorders>
              <w:top w:val="single" w:sz="12" w:space="0" w:color="auto"/>
              <w:left w:val="single" w:sz="12" w:space="0" w:color="000000"/>
            </w:tcBorders>
            <w:shd w:val="clear" w:color="auto" w:fill="F2F2F2"/>
            <w:vAlign w:val="center"/>
          </w:tcPr>
          <w:p w14:paraId="62047873" w14:textId="4870D474" w:rsidR="00D0518D" w:rsidRPr="0019760F" w:rsidRDefault="00D0518D" w:rsidP="00D0518D">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D0518D" w:rsidRPr="00696855" w:rsidRDefault="00D0518D" w:rsidP="00D0518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D0518D" w:rsidRPr="00696855" w14:paraId="47954F60"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0B643407" w:rsidR="00D0518D" w:rsidRPr="005A68BC" w:rsidRDefault="00D0518D" w:rsidP="00D0518D">
            <w:pPr>
              <w:jc w:val="center"/>
              <w:rPr>
                <w:rFonts w:cs="Arial"/>
                <w:b/>
                <w:sz w:val="20"/>
              </w:rPr>
            </w:pPr>
            <w:r>
              <w:rPr>
                <w:rFonts w:cs="Arial"/>
                <w:b/>
                <w:sz w:val="20"/>
              </w:rPr>
              <w:t xml:space="preserve">1 </w:t>
            </w:r>
            <w:r w:rsidRPr="00B3607A">
              <w:rPr>
                <w:rFonts w:cs="Arial"/>
                <w:b/>
                <w:sz w:val="20"/>
              </w:rPr>
              <w:t>Identify client requirements</w:t>
            </w:r>
            <w:r>
              <w:rPr>
                <w:rFonts w:cs="Arial"/>
                <w:b/>
                <w:sz w:val="20"/>
              </w:rPr>
              <w:t>.</w:t>
            </w:r>
          </w:p>
        </w:tc>
      </w:tr>
      <w:tr w:rsidR="00D0518D" w:rsidRPr="00696855" w14:paraId="65B19E1E" w14:textId="77777777" w:rsidTr="0021416C">
        <w:trPr>
          <w:trHeight w:val="25"/>
        </w:trPr>
        <w:tc>
          <w:tcPr>
            <w:tcW w:w="7371" w:type="dxa"/>
            <w:gridSpan w:val="2"/>
            <w:tcBorders>
              <w:left w:val="single" w:sz="12" w:space="0" w:color="000000"/>
            </w:tcBorders>
          </w:tcPr>
          <w:p w14:paraId="4612EE37" w14:textId="5C4DACDB" w:rsidR="00D0518D" w:rsidRPr="00931795" w:rsidRDefault="00D0518D" w:rsidP="00D0518D">
            <w:pPr>
              <w:pStyle w:val="331PASListTask1"/>
            </w:pPr>
            <w:bookmarkStart w:id="31" w:name="_Ref132112701"/>
            <w:r w:rsidRPr="00A3675A">
              <w:t>Research current and relevant local government building design requirements and approval processes.</w:t>
            </w:r>
            <w:bookmarkEnd w:id="31"/>
          </w:p>
        </w:tc>
        <w:permStart w:id="414584536" w:edGrp="everyone" w:displacedByCustomXml="next"/>
        <w:sdt>
          <w:sdtPr>
            <w:rPr>
              <w:rFonts w:cs="Arial"/>
              <w:sz w:val="36"/>
              <w:szCs w:val="36"/>
            </w:rPr>
            <w:id w:val="134891063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4B598BF" w14:textId="413E2AFD" w:rsidR="00D0518D" w:rsidRPr="004E1BC5" w:rsidRDefault="00D0518D" w:rsidP="00D0518D">
                <w:pPr>
                  <w:jc w:val="center"/>
                  <w:rPr>
                    <w:rFonts w:cs="Arial"/>
                    <w:sz w:val="20"/>
                  </w:rPr>
                </w:pPr>
                <w:r w:rsidRPr="00B04CDC">
                  <w:rPr>
                    <w:rFonts w:cs="Arial"/>
                    <w:sz w:val="36"/>
                    <w:szCs w:val="36"/>
                  </w:rPr>
                  <w:sym w:font="Wingdings" w:char="F0A8"/>
                </w:r>
              </w:p>
            </w:tc>
          </w:sdtContent>
        </w:sdt>
        <w:permEnd w:id="414584536" w:displacedByCustomXml="prev"/>
      </w:tr>
      <w:tr w:rsidR="00D0518D" w:rsidRPr="00696855" w14:paraId="3EBDCDF5" w14:textId="77777777" w:rsidTr="0021416C">
        <w:trPr>
          <w:trHeight w:val="25"/>
        </w:trPr>
        <w:tc>
          <w:tcPr>
            <w:tcW w:w="7371" w:type="dxa"/>
            <w:gridSpan w:val="2"/>
            <w:tcBorders>
              <w:left w:val="single" w:sz="12" w:space="0" w:color="000000"/>
            </w:tcBorders>
          </w:tcPr>
          <w:p w14:paraId="6A0BD0B8" w14:textId="2AED3254" w:rsidR="00D0518D" w:rsidRPr="00931795" w:rsidRDefault="00D0518D" w:rsidP="00D0518D">
            <w:pPr>
              <w:pStyle w:val="331PASListTask1"/>
            </w:pPr>
            <w:bookmarkStart w:id="32" w:name="_Ref132112703"/>
            <w:r w:rsidRPr="00A3675A">
              <w:t>Determine local government requirements, restrictive covenants, permits and planning requirements.</w:t>
            </w:r>
            <w:bookmarkEnd w:id="32"/>
          </w:p>
        </w:tc>
        <w:permStart w:id="1038098244" w:edGrp="everyone" w:displacedByCustomXml="next"/>
        <w:sdt>
          <w:sdtPr>
            <w:rPr>
              <w:rFonts w:cs="Arial"/>
              <w:sz w:val="36"/>
              <w:szCs w:val="36"/>
            </w:rPr>
            <w:id w:val="30257809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6E51E08" w14:textId="6BCCECBC" w:rsidR="00D0518D" w:rsidRPr="004E1BC5" w:rsidRDefault="00D0518D" w:rsidP="00D0518D">
                <w:pPr>
                  <w:jc w:val="center"/>
                  <w:rPr>
                    <w:rFonts w:cs="Arial"/>
                    <w:sz w:val="20"/>
                  </w:rPr>
                </w:pPr>
                <w:r w:rsidRPr="00B04CDC">
                  <w:rPr>
                    <w:rFonts w:cs="Arial"/>
                    <w:sz w:val="36"/>
                    <w:szCs w:val="36"/>
                  </w:rPr>
                  <w:sym w:font="Wingdings" w:char="F0A8"/>
                </w:r>
              </w:p>
            </w:tc>
          </w:sdtContent>
        </w:sdt>
        <w:permEnd w:id="1038098244" w:displacedByCustomXml="prev"/>
      </w:tr>
      <w:tr w:rsidR="00D0518D" w:rsidRPr="00696855" w14:paraId="5B3FFB9C" w14:textId="77777777" w:rsidTr="0021416C">
        <w:trPr>
          <w:trHeight w:val="25"/>
        </w:trPr>
        <w:tc>
          <w:tcPr>
            <w:tcW w:w="7371" w:type="dxa"/>
            <w:gridSpan w:val="2"/>
            <w:tcBorders>
              <w:left w:val="single" w:sz="12" w:space="0" w:color="000000"/>
            </w:tcBorders>
          </w:tcPr>
          <w:p w14:paraId="2EBB61FA" w14:textId="68B096D5" w:rsidR="00D0518D" w:rsidRPr="00931795" w:rsidRDefault="00D0518D" w:rsidP="00D0518D">
            <w:pPr>
              <w:pStyle w:val="331PASListTask1"/>
            </w:pPr>
            <w:bookmarkStart w:id="33" w:name="_Ref132112810"/>
            <w:r w:rsidRPr="00A3675A">
              <w:t>Access, read and determine relevant government construction legislation.</w:t>
            </w:r>
            <w:bookmarkEnd w:id="33"/>
          </w:p>
        </w:tc>
        <w:permStart w:id="1165053655" w:edGrp="everyone" w:displacedByCustomXml="next"/>
        <w:sdt>
          <w:sdtPr>
            <w:rPr>
              <w:rFonts w:cs="Arial"/>
              <w:sz w:val="36"/>
              <w:szCs w:val="36"/>
            </w:rPr>
            <w:id w:val="159836884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5AA8F15" w14:textId="35F47901" w:rsidR="00D0518D" w:rsidRPr="004E1BC5" w:rsidRDefault="00D0518D" w:rsidP="00D0518D">
                <w:pPr>
                  <w:jc w:val="center"/>
                  <w:rPr>
                    <w:rFonts w:cs="Arial"/>
                    <w:sz w:val="20"/>
                  </w:rPr>
                </w:pPr>
                <w:r w:rsidRPr="00B04CDC">
                  <w:rPr>
                    <w:rFonts w:cs="Arial"/>
                    <w:sz w:val="36"/>
                    <w:szCs w:val="36"/>
                  </w:rPr>
                  <w:sym w:font="Wingdings" w:char="F0A8"/>
                </w:r>
              </w:p>
            </w:tc>
          </w:sdtContent>
        </w:sdt>
        <w:permEnd w:id="1165053655" w:displacedByCustomXml="prev"/>
      </w:tr>
      <w:tr w:rsidR="00D0518D" w:rsidRPr="00696855" w14:paraId="54CDC36A" w14:textId="77777777" w:rsidTr="0021416C">
        <w:trPr>
          <w:trHeight w:val="25"/>
        </w:trPr>
        <w:tc>
          <w:tcPr>
            <w:tcW w:w="7371" w:type="dxa"/>
            <w:gridSpan w:val="2"/>
            <w:tcBorders>
              <w:left w:val="single" w:sz="12" w:space="0" w:color="000000"/>
            </w:tcBorders>
          </w:tcPr>
          <w:p w14:paraId="27EA00AE" w14:textId="59974CCF" w:rsidR="00D0518D" w:rsidRPr="00931795" w:rsidRDefault="00D0518D" w:rsidP="00D0518D">
            <w:pPr>
              <w:pStyle w:val="331PASListTask1"/>
            </w:pPr>
            <w:bookmarkStart w:id="34" w:name="_Ref132112932"/>
            <w:r w:rsidRPr="00A3675A">
              <w:t>Provide correct legal, technical and product information to the client.</w:t>
            </w:r>
            <w:bookmarkEnd w:id="34"/>
          </w:p>
        </w:tc>
        <w:permStart w:id="1941053551" w:edGrp="everyone" w:displacedByCustomXml="next"/>
        <w:sdt>
          <w:sdtPr>
            <w:rPr>
              <w:rFonts w:cs="Arial"/>
              <w:sz w:val="36"/>
              <w:szCs w:val="36"/>
            </w:rPr>
            <w:id w:val="-3951973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728D705" w14:textId="3CAA3556" w:rsidR="00D0518D" w:rsidRPr="004E1BC5" w:rsidRDefault="00D0518D" w:rsidP="00D0518D">
                <w:pPr>
                  <w:jc w:val="center"/>
                  <w:rPr>
                    <w:rFonts w:cs="Arial"/>
                    <w:sz w:val="20"/>
                  </w:rPr>
                </w:pPr>
                <w:r w:rsidRPr="00B04CDC">
                  <w:rPr>
                    <w:rFonts w:cs="Arial"/>
                    <w:sz w:val="36"/>
                    <w:szCs w:val="36"/>
                  </w:rPr>
                  <w:sym w:font="Wingdings" w:char="F0A8"/>
                </w:r>
              </w:p>
            </w:tc>
          </w:sdtContent>
        </w:sdt>
        <w:permEnd w:id="1941053551" w:displacedByCustomXml="prev"/>
      </w:tr>
      <w:tr w:rsidR="00D0518D" w:rsidRPr="00696855" w14:paraId="45920534" w14:textId="77777777" w:rsidTr="0021416C">
        <w:trPr>
          <w:trHeight w:val="25"/>
        </w:trPr>
        <w:tc>
          <w:tcPr>
            <w:tcW w:w="7371" w:type="dxa"/>
            <w:gridSpan w:val="2"/>
            <w:tcBorders>
              <w:left w:val="single" w:sz="12" w:space="0" w:color="000000"/>
            </w:tcBorders>
          </w:tcPr>
          <w:p w14:paraId="0182C000" w14:textId="1C6A7C77" w:rsidR="00D0518D" w:rsidRPr="00931795" w:rsidRDefault="00D0518D" w:rsidP="00D0518D">
            <w:pPr>
              <w:pStyle w:val="331PASListTask1"/>
            </w:pPr>
            <w:bookmarkStart w:id="35" w:name="_Ref132113048"/>
            <w:r w:rsidRPr="00A3675A">
              <w:t>Organise site investigation</w:t>
            </w:r>
            <w:bookmarkEnd w:id="35"/>
            <w:r w:rsidRPr="00A3675A">
              <w:t xml:space="preserve"> </w:t>
            </w:r>
          </w:p>
        </w:tc>
        <w:permStart w:id="395385941" w:edGrp="everyone" w:displacedByCustomXml="next"/>
        <w:sdt>
          <w:sdtPr>
            <w:rPr>
              <w:rFonts w:cs="Arial"/>
              <w:sz w:val="36"/>
              <w:szCs w:val="36"/>
            </w:rPr>
            <w:id w:val="-77848813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00C5E80" w14:textId="3E944945" w:rsidR="00D0518D" w:rsidRPr="004E1BC5" w:rsidRDefault="00D0518D" w:rsidP="00D0518D">
                <w:pPr>
                  <w:jc w:val="center"/>
                  <w:rPr>
                    <w:rFonts w:cs="Arial"/>
                    <w:sz w:val="20"/>
                  </w:rPr>
                </w:pPr>
                <w:r w:rsidRPr="00B04CDC">
                  <w:rPr>
                    <w:rFonts w:cs="Arial"/>
                    <w:sz w:val="36"/>
                    <w:szCs w:val="36"/>
                  </w:rPr>
                  <w:sym w:font="Wingdings" w:char="F0A8"/>
                </w:r>
              </w:p>
            </w:tc>
          </w:sdtContent>
        </w:sdt>
        <w:permEnd w:id="395385941" w:displacedByCustomXml="prev"/>
      </w:tr>
      <w:tr w:rsidR="00D0518D" w:rsidRPr="00696855" w14:paraId="38830A22" w14:textId="77777777" w:rsidTr="0021416C">
        <w:trPr>
          <w:trHeight w:val="25"/>
        </w:trPr>
        <w:tc>
          <w:tcPr>
            <w:tcW w:w="7371" w:type="dxa"/>
            <w:gridSpan w:val="2"/>
            <w:tcBorders>
              <w:left w:val="single" w:sz="12" w:space="0" w:color="000000"/>
            </w:tcBorders>
          </w:tcPr>
          <w:p w14:paraId="0DDE83C8" w14:textId="3C359DD9" w:rsidR="00D0518D" w:rsidRPr="00931795" w:rsidRDefault="00D0518D" w:rsidP="00D0518D">
            <w:pPr>
              <w:pStyle w:val="331PASListTask1"/>
            </w:pPr>
            <w:bookmarkStart w:id="36" w:name="_Ref132113050"/>
            <w:r w:rsidRPr="00A3675A">
              <w:t>Identify and document site features and factors that may influence the building design requirements.</w:t>
            </w:r>
            <w:bookmarkEnd w:id="36"/>
          </w:p>
        </w:tc>
        <w:permStart w:id="1375674725" w:edGrp="everyone" w:displacedByCustomXml="next"/>
        <w:sdt>
          <w:sdtPr>
            <w:rPr>
              <w:rFonts w:cs="Arial"/>
              <w:sz w:val="36"/>
              <w:szCs w:val="36"/>
            </w:rPr>
            <w:id w:val="-128195370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C725065" w14:textId="670772A2" w:rsidR="00D0518D" w:rsidRPr="004E1BC5" w:rsidRDefault="00D0518D" w:rsidP="00D0518D">
                <w:pPr>
                  <w:jc w:val="center"/>
                  <w:rPr>
                    <w:rFonts w:cs="Arial"/>
                    <w:sz w:val="20"/>
                  </w:rPr>
                </w:pPr>
                <w:r w:rsidRPr="00B04CDC">
                  <w:rPr>
                    <w:rFonts w:cs="Arial"/>
                    <w:sz w:val="36"/>
                    <w:szCs w:val="36"/>
                  </w:rPr>
                  <w:sym w:font="Wingdings" w:char="F0A8"/>
                </w:r>
              </w:p>
            </w:tc>
          </w:sdtContent>
        </w:sdt>
        <w:permEnd w:id="1375674725" w:displacedByCustomXml="prev"/>
      </w:tr>
      <w:tr w:rsidR="00D0518D" w:rsidRPr="00696855" w14:paraId="0386BAFB" w14:textId="77777777" w:rsidTr="0021416C">
        <w:trPr>
          <w:trHeight w:val="25"/>
        </w:trPr>
        <w:tc>
          <w:tcPr>
            <w:tcW w:w="7371" w:type="dxa"/>
            <w:gridSpan w:val="2"/>
            <w:tcBorders>
              <w:left w:val="single" w:sz="12" w:space="0" w:color="000000"/>
            </w:tcBorders>
          </w:tcPr>
          <w:p w14:paraId="74CEA939" w14:textId="6FF565A5" w:rsidR="00D0518D" w:rsidRPr="00931795" w:rsidRDefault="00D0518D" w:rsidP="00D0518D">
            <w:pPr>
              <w:pStyle w:val="331PASListTask1"/>
            </w:pPr>
            <w:bookmarkStart w:id="37" w:name="_Ref132113114"/>
            <w:r w:rsidRPr="00A3675A">
              <w:t>Discuss site and building information that may affect the design requirements with client.</w:t>
            </w:r>
            <w:bookmarkEnd w:id="37"/>
          </w:p>
        </w:tc>
        <w:permStart w:id="171456472" w:edGrp="everyone" w:displacedByCustomXml="next"/>
        <w:sdt>
          <w:sdtPr>
            <w:rPr>
              <w:rFonts w:cs="Arial"/>
              <w:sz w:val="36"/>
              <w:szCs w:val="36"/>
            </w:rPr>
            <w:id w:val="120028317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73EE93E" w14:textId="3F92D9E5" w:rsidR="00D0518D" w:rsidRPr="004E1BC5" w:rsidRDefault="00D0518D" w:rsidP="00D0518D">
                <w:pPr>
                  <w:jc w:val="center"/>
                  <w:rPr>
                    <w:rFonts w:cs="Arial"/>
                    <w:sz w:val="20"/>
                  </w:rPr>
                </w:pPr>
                <w:r w:rsidRPr="00B04CDC">
                  <w:rPr>
                    <w:rFonts w:cs="Arial"/>
                    <w:sz w:val="36"/>
                    <w:szCs w:val="36"/>
                  </w:rPr>
                  <w:sym w:font="Wingdings" w:char="F0A8"/>
                </w:r>
              </w:p>
            </w:tc>
          </w:sdtContent>
        </w:sdt>
        <w:permEnd w:id="171456472" w:displacedByCustomXml="prev"/>
      </w:tr>
      <w:tr w:rsidR="00D0518D" w:rsidRPr="00696855" w14:paraId="2EF54375" w14:textId="77777777" w:rsidTr="0021416C">
        <w:trPr>
          <w:trHeight w:val="25"/>
        </w:trPr>
        <w:tc>
          <w:tcPr>
            <w:tcW w:w="7371" w:type="dxa"/>
            <w:gridSpan w:val="2"/>
            <w:tcBorders>
              <w:left w:val="single" w:sz="12" w:space="0" w:color="000000"/>
            </w:tcBorders>
          </w:tcPr>
          <w:p w14:paraId="1292FA90" w14:textId="344966A6" w:rsidR="00D0518D" w:rsidRPr="00931795" w:rsidRDefault="00D0518D" w:rsidP="00D0518D">
            <w:pPr>
              <w:pStyle w:val="331PASListTask1"/>
            </w:pPr>
            <w:bookmarkStart w:id="38" w:name="_Ref132113164"/>
            <w:r w:rsidRPr="00A3675A">
              <w:t>Determine and confirm client requirements.</w:t>
            </w:r>
            <w:bookmarkEnd w:id="38"/>
          </w:p>
        </w:tc>
        <w:permStart w:id="798506916" w:edGrp="everyone" w:displacedByCustomXml="next"/>
        <w:sdt>
          <w:sdtPr>
            <w:rPr>
              <w:rFonts w:cs="Arial"/>
              <w:sz w:val="36"/>
              <w:szCs w:val="36"/>
            </w:rPr>
            <w:id w:val="-875451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9975DC6" w14:textId="24B3FE68" w:rsidR="00D0518D" w:rsidRPr="004E1BC5" w:rsidRDefault="00D0518D" w:rsidP="00D0518D">
                <w:pPr>
                  <w:jc w:val="center"/>
                  <w:rPr>
                    <w:rFonts w:cs="Arial"/>
                    <w:sz w:val="20"/>
                  </w:rPr>
                </w:pPr>
                <w:r w:rsidRPr="00B04CDC">
                  <w:rPr>
                    <w:rFonts w:cs="Arial"/>
                    <w:sz w:val="36"/>
                    <w:szCs w:val="36"/>
                  </w:rPr>
                  <w:sym w:font="Wingdings" w:char="F0A8"/>
                </w:r>
              </w:p>
            </w:tc>
          </w:sdtContent>
        </w:sdt>
        <w:permEnd w:id="798506916" w:displacedByCustomXml="prev"/>
      </w:tr>
      <w:tr w:rsidR="00D0518D" w:rsidRPr="00696855" w14:paraId="6209610F"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35973A33" w:rsidR="00D0518D" w:rsidRPr="004E1BC5" w:rsidRDefault="00D0518D" w:rsidP="00D0518D">
            <w:pPr>
              <w:jc w:val="center"/>
              <w:rPr>
                <w:rFonts w:cs="Arial"/>
                <w:b/>
                <w:sz w:val="20"/>
              </w:rPr>
            </w:pPr>
            <w:r w:rsidRPr="004E1BC5">
              <w:rPr>
                <w:rFonts w:cs="Arial"/>
                <w:b/>
                <w:sz w:val="20"/>
              </w:rPr>
              <w:t xml:space="preserve">2 </w:t>
            </w:r>
            <w:r w:rsidRPr="00B3607A">
              <w:rPr>
                <w:rFonts w:cs="Arial"/>
                <w:b/>
                <w:sz w:val="20"/>
              </w:rPr>
              <w:t>Prepare preliminary documentation.</w:t>
            </w:r>
          </w:p>
        </w:tc>
      </w:tr>
      <w:tr w:rsidR="00D0518D" w:rsidRPr="00696855" w14:paraId="60E3723C" w14:textId="77777777" w:rsidTr="00DB4026">
        <w:trPr>
          <w:trHeight w:val="25"/>
        </w:trPr>
        <w:tc>
          <w:tcPr>
            <w:tcW w:w="7371" w:type="dxa"/>
            <w:gridSpan w:val="2"/>
            <w:tcBorders>
              <w:left w:val="single" w:sz="12" w:space="0" w:color="000000"/>
            </w:tcBorders>
          </w:tcPr>
          <w:p w14:paraId="1CDD5ED5" w14:textId="1B3F281E" w:rsidR="00D0518D" w:rsidRPr="00931795" w:rsidRDefault="00D0518D" w:rsidP="00D0518D">
            <w:pPr>
              <w:pStyle w:val="332PASListTask1"/>
            </w:pPr>
            <w:bookmarkStart w:id="39" w:name="_Ref132114008"/>
            <w:r w:rsidRPr="00AE6373">
              <w:t>Locate and adhere to workplace processes for preparing documentation.</w:t>
            </w:r>
            <w:bookmarkEnd w:id="39"/>
          </w:p>
        </w:tc>
        <w:permStart w:id="185214047" w:edGrp="everyone" w:displacedByCustomXml="next"/>
        <w:sdt>
          <w:sdtPr>
            <w:rPr>
              <w:rFonts w:cs="Arial"/>
              <w:sz w:val="36"/>
              <w:szCs w:val="36"/>
            </w:rPr>
            <w:id w:val="-211396882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6E31683" w14:textId="39845C46" w:rsidR="00D0518D" w:rsidRPr="004E1BC5" w:rsidRDefault="00D0518D" w:rsidP="00D0518D">
                <w:pPr>
                  <w:jc w:val="center"/>
                  <w:rPr>
                    <w:rFonts w:cs="Arial"/>
                    <w:sz w:val="20"/>
                  </w:rPr>
                </w:pPr>
                <w:r w:rsidRPr="00B04CDC">
                  <w:rPr>
                    <w:rFonts w:cs="Arial"/>
                    <w:sz w:val="36"/>
                    <w:szCs w:val="36"/>
                  </w:rPr>
                  <w:sym w:font="Wingdings" w:char="F0A8"/>
                </w:r>
              </w:p>
            </w:tc>
          </w:sdtContent>
        </w:sdt>
        <w:permEnd w:id="185214047" w:displacedByCustomXml="prev"/>
      </w:tr>
      <w:tr w:rsidR="00D0518D" w:rsidRPr="00696855" w14:paraId="7854F013" w14:textId="77777777" w:rsidTr="00DB4026">
        <w:trPr>
          <w:trHeight w:val="25"/>
        </w:trPr>
        <w:tc>
          <w:tcPr>
            <w:tcW w:w="7371" w:type="dxa"/>
            <w:gridSpan w:val="2"/>
            <w:tcBorders>
              <w:left w:val="single" w:sz="12" w:space="0" w:color="000000"/>
            </w:tcBorders>
          </w:tcPr>
          <w:p w14:paraId="10A24F0D" w14:textId="60F2D57F" w:rsidR="00D0518D" w:rsidRPr="00931795" w:rsidRDefault="00D0518D" w:rsidP="00D0518D">
            <w:pPr>
              <w:pStyle w:val="332PASListTask1"/>
            </w:pPr>
            <w:bookmarkStart w:id="40" w:name="_Ref132113406"/>
            <w:r w:rsidRPr="00AE6373">
              <w:t>Identify and address documentation, design and copyright risks.</w:t>
            </w:r>
            <w:bookmarkEnd w:id="40"/>
          </w:p>
        </w:tc>
        <w:permStart w:id="140404919" w:edGrp="everyone" w:displacedByCustomXml="next"/>
        <w:sdt>
          <w:sdtPr>
            <w:rPr>
              <w:rFonts w:cs="Arial"/>
              <w:sz w:val="36"/>
              <w:szCs w:val="36"/>
            </w:rPr>
            <w:id w:val="126942262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2887748" w14:textId="3A5D2393" w:rsidR="00D0518D" w:rsidRPr="004E1BC5" w:rsidRDefault="00D0518D" w:rsidP="00D0518D">
                <w:pPr>
                  <w:jc w:val="center"/>
                  <w:rPr>
                    <w:rFonts w:cs="Arial"/>
                    <w:sz w:val="20"/>
                  </w:rPr>
                </w:pPr>
                <w:r w:rsidRPr="00B04CDC">
                  <w:rPr>
                    <w:rFonts w:cs="Arial"/>
                    <w:sz w:val="36"/>
                    <w:szCs w:val="36"/>
                  </w:rPr>
                  <w:sym w:font="Wingdings" w:char="F0A8"/>
                </w:r>
              </w:p>
            </w:tc>
          </w:sdtContent>
        </w:sdt>
        <w:permEnd w:id="140404919" w:displacedByCustomXml="prev"/>
      </w:tr>
      <w:tr w:rsidR="00D0518D" w:rsidRPr="00696855" w14:paraId="42E12BE1" w14:textId="77777777" w:rsidTr="00DB4026">
        <w:trPr>
          <w:trHeight w:val="25"/>
        </w:trPr>
        <w:tc>
          <w:tcPr>
            <w:tcW w:w="7371" w:type="dxa"/>
            <w:gridSpan w:val="2"/>
            <w:tcBorders>
              <w:left w:val="single" w:sz="12" w:space="0" w:color="000000"/>
            </w:tcBorders>
          </w:tcPr>
          <w:p w14:paraId="7D0A8F21" w14:textId="5EF557BB" w:rsidR="00D0518D" w:rsidRPr="00931795" w:rsidRDefault="00D0518D" w:rsidP="00D0518D">
            <w:pPr>
              <w:pStyle w:val="332PASListTask1"/>
            </w:pPr>
            <w:bookmarkStart w:id="41" w:name="_Ref132114023"/>
            <w:r w:rsidRPr="00AE6373">
              <w:t>Accurately communicate requirements for sketch plans and drawings to drafting personnel.</w:t>
            </w:r>
            <w:bookmarkEnd w:id="41"/>
          </w:p>
        </w:tc>
        <w:permStart w:id="458914794" w:edGrp="everyone" w:displacedByCustomXml="next"/>
        <w:sdt>
          <w:sdtPr>
            <w:rPr>
              <w:rFonts w:cs="Arial"/>
              <w:sz w:val="36"/>
              <w:szCs w:val="36"/>
            </w:rPr>
            <w:id w:val="114639939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921DB27" w14:textId="7A94F046" w:rsidR="00D0518D" w:rsidRPr="004E1BC5" w:rsidRDefault="00D0518D" w:rsidP="00D0518D">
                <w:pPr>
                  <w:jc w:val="center"/>
                  <w:rPr>
                    <w:rFonts w:cs="Arial"/>
                    <w:sz w:val="20"/>
                  </w:rPr>
                </w:pPr>
                <w:r w:rsidRPr="00B04CDC">
                  <w:rPr>
                    <w:rFonts w:cs="Arial"/>
                    <w:sz w:val="36"/>
                    <w:szCs w:val="36"/>
                  </w:rPr>
                  <w:sym w:font="Wingdings" w:char="F0A8"/>
                </w:r>
              </w:p>
            </w:tc>
          </w:sdtContent>
        </w:sdt>
        <w:permEnd w:id="458914794" w:displacedByCustomXml="prev"/>
      </w:tr>
      <w:tr w:rsidR="00D0518D" w:rsidRPr="00696855" w14:paraId="4A9776DD" w14:textId="77777777" w:rsidTr="00DB4026">
        <w:trPr>
          <w:trHeight w:val="25"/>
        </w:trPr>
        <w:tc>
          <w:tcPr>
            <w:tcW w:w="7371" w:type="dxa"/>
            <w:gridSpan w:val="2"/>
            <w:tcBorders>
              <w:left w:val="single" w:sz="12" w:space="0" w:color="000000"/>
            </w:tcBorders>
          </w:tcPr>
          <w:p w14:paraId="0806D762" w14:textId="05337EAC" w:rsidR="00D0518D" w:rsidRPr="00931795" w:rsidRDefault="00D0518D" w:rsidP="00D0518D">
            <w:pPr>
              <w:pStyle w:val="332PASListTask1"/>
            </w:pPr>
            <w:bookmarkStart w:id="42" w:name="_Ref132113472"/>
            <w:r w:rsidRPr="00AE6373">
              <w:t>Prepare and complete preliminary contract, agreement and estimated processing costs.</w:t>
            </w:r>
            <w:bookmarkEnd w:id="42"/>
          </w:p>
        </w:tc>
        <w:permStart w:id="1834184610" w:edGrp="everyone" w:displacedByCustomXml="next"/>
        <w:sdt>
          <w:sdtPr>
            <w:rPr>
              <w:rFonts w:cs="Arial"/>
              <w:sz w:val="36"/>
              <w:szCs w:val="36"/>
            </w:rPr>
            <w:id w:val="210792495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98190AA" w14:textId="4BB24F5D" w:rsidR="00D0518D" w:rsidRPr="004E1BC5" w:rsidRDefault="00D0518D" w:rsidP="00D0518D">
                <w:pPr>
                  <w:jc w:val="center"/>
                  <w:rPr>
                    <w:rFonts w:cs="Arial"/>
                    <w:sz w:val="20"/>
                  </w:rPr>
                </w:pPr>
                <w:r w:rsidRPr="00B04CDC">
                  <w:rPr>
                    <w:rFonts w:cs="Arial"/>
                    <w:sz w:val="36"/>
                    <w:szCs w:val="36"/>
                  </w:rPr>
                  <w:sym w:font="Wingdings" w:char="F0A8"/>
                </w:r>
              </w:p>
            </w:tc>
          </w:sdtContent>
        </w:sdt>
        <w:permEnd w:id="1834184610" w:displacedByCustomXml="prev"/>
      </w:tr>
      <w:tr w:rsidR="00D0518D" w:rsidRPr="00696855" w14:paraId="238C5FFB" w14:textId="77777777" w:rsidTr="00DB4026">
        <w:trPr>
          <w:trHeight w:val="25"/>
        </w:trPr>
        <w:tc>
          <w:tcPr>
            <w:tcW w:w="7371" w:type="dxa"/>
            <w:gridSpan w:val="2"/>
            <w:tcBorders>
              <w:left w:val="single" w:sz="12" w:space="0" w:color="000000"/>
            </w:tcBorders>
          </w:tcPr>
          <w:p w14:paraId="6D8B10E5" w14:textId="238F48E1" w:rsidR="00D0518D" w:rsidRPr="00931795" w:rsidRDefault="00D0518D" w:rsidP="00D0518D">
            <w:pPr>
              <w:pStyle w:val="332PASListTask1"/>
            </w:pPr>
            <w:bookmarkStart w:id="43" w:name="_Ref132113516"/>
            <w:r w:rsidRPr="00AE6373">
              <w:t>Submit documents to the relevant personnel for checking and recording.</w:t>
            </w:r>
            <w:bookmarkEnd w:id="43"/>
          </w:p>
        </w:tc>
        <w:permStart w:id="665456447" w:edGrp="everyone" w:displacedByCustomXml="next"/>
        <w:sdt>
          <w:sdtPr>
            <w:rPr>
              <w:rFonts w:cs="Arial"/>
              <w:sz w:val="36"/>
              <w:szCs w:val="36"/>
            </w:rPr>
            <w:id w:val="62435488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C7A86A6" w14:textId="4DFEBF5B" w:rsidR="00D0518D" w:rsidRPr="004E1BC5" w:rsidRDefault="00D0518D" w:rsidP="00D0518D">
                <w:pPr>
                  <w:jc w:val="center"/>
                  <w:rPr>
                    <w:rFonts w:cs="Arial"/>
                    <w:sz w:val="20"/>
                  </w:rPr>
                </w:pPr>
                <w:r w:rsidRPr="00B04CDC">
                  <w:rPr>
                    <w:rFonts w:cs="Arial"/>
                    <w:sz w:val="36"/>
                    <w:szCs w:val="36"/>
                  </w:rPr>
                  <w:sym w:font="Wingdings" w:char="F0A8"/>
                </w:r>
              </w:p>
            </w:tc>
          </w:sdtContent>
        </w:sdt>
        <w:permEnd w:id="665456447" w:displacedByCustomXml="prev"/>
      </w:tr>
      <w:tr w:rsidR="00D0518D" w:rsidRPr="00696855" w14:paraId="60958CD7"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6757BCA1" w:rsidR="00D0518D" w:rsidRPr="004E1BC5" w:rsidRDefault="00D0518D" w:rsidP="00D0518D">
            <w:pPr>
              <w:jc w:val="center"/>
              <w:rPr>
                <w:rFonts w:cs="Arial"/>
                <w:b/>
                <w:sz w:val="20"/>
              </w:rPr>
            </w:pPr>
            <w:r w:rsidRPr="004E1BC5">
              <w:rPr>
                <w:rFonts w:cs="Arial"/>
                <w:b/>
                <w:sz w:val="20"/>
              </w:rPr>
              <w:t xml:space="preserve">3 </w:t>
            </w:r>
            <w:r w:rsidRPr="00B3607A">
              <w:rPr>
                <w:rFonts w:cs="Arial"/>
                <w:b/>
                <w:sz w:val="20"/>
              </w:rPr>
              <w:t>Establish client satisfaction.</w:t>
            </w:r>
          </w:p>
        </w:tc>
      </w:tr>
      <w:tr w:rsidR="00D0518D" w:rsidRPr="00696855" w14:paraId="688A7305" w14:textId="77777777" w:rsidTr="006A11A2">
        <w:trPr>
          <w:trHeight w:val="25"/>
        </w:trPr>
        <w:tc>
          <w:tcPr>
            <w:tcW w:w="7371" w:type="dxa"/>
            <w:gridSpan w:val="2"/>
            <w:tcBorders>
              <w:left w:val="single" w:sz="12" w:space="0" w:color="000000"/>
            </w:tcBorders>
          </w:tcPr>
          <w:p w14:paraId="64490638" w14:textId="325EB91F" w:rsidR="00D0518D" w:rsidRPr="00931795" w:rsidRDefault="00D0518D" w:rsidP="00D0518D">
            <w:pPr>
              <w:pStyle w:val="333PASListTask1"/>
            </w:pPr>
            <w:bookmarkStart w:id="44" w:name="_Ref132113654"/>
            <w:r w:rsidRPr="00002C7E">
              <w:t>Forward plans developed documents and estimated costs to client for review, amendment and approval.</w:t>
            </w:r>
            <w:bookmarkEnd w:id="44"/>
          </w:p>
        </w:tc>
        <w:permStart w:id="734729911" w:edGrp="everyone" w:displacedByCustomXml="next"/>
        <w:sdt>
          <w:sdtPr>
            <w:rPr>
              <w:rFonts w:cs="Arial"/>
              <w:sz w:val="36"/>
              <w:szCs w:val="36"/>
            </w:rPr>
            <w:id w:val="78771012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D6F0E75" w14:textId="51F060B7" w:rsidR="00D0518D" w:rsidRPr="004E1BC5" w:rsidRDefault="00D0518D" w:rsidP="00D0518D">
                <w:pPr>
                  <w:jc w:val="center"/>
                  <w:rPr>
                    <w:rFonts w:cs="Arial"/>
                    <w:sz w:val="20"/>
                  </w:rPr>
                </w:pPr>
                <w:r w:rsidRPr="00B04CDC">
                  <w:rPr>
                    <w:rFonts w:cs="Arial"/>
                    <w:sz w:val="36"/>
                    <w:szCs w:val="36"/>
                  </w:rPr>
                  <w:sym w:font="Wingdings" w:char="F0A8"/>
                </w:r>
              </w:p>
            </w:tc>
          </w:sdtContent>
        </w:sdt>
        <w:permEnd w:id="734729911" w:displacedByCustomXml="prev"/>
      </w:tr>
      <w:tr w:rsidR="00D0518D" w:rsidRPr="00696855" w14:paraId="50303B58" w14:textId="77777777" w:rsidTr="006A11A2">
        <w:trPr>
          <w:trHeight w:val="25"/>
        </w:trPr>
        <w:tc>
          <w:tcPr>
            <w:tcW w:w="7371" w:type="dxa"/>
            <w:gridSpan w:val="2"/>
            <w:tcBorders>
              <w:left w:val="single" w:sz="12" w:space="0" w:color="000000"/>
            </w:tcBorders>
          </w:tcPr>
          <w:p w14:paraId="226B82D3" w14:textId="76F0A317" w:rsidR="00D0518D" w:rsidRPr="00931795" w:rsidRDefault="00D0518D" w:rsidP="00D0518D">
            <w:pPr>
              <w:pStyle w:val="333PASListTask1"/>
            </w:pPr>
            <w:bookmarkStart w:id="45" w:name="_Ref132113724"/>
            <w:r w:rsidRPr="00002C7E">
              <w:t>Confirm client's understanding of extent and cost of required site works.</w:t>
            </w:r>
            <w:bookmarkEnd w:id="45"/>
          </w:p>
        </w:tc>
        <w:permStart w:id="279138426" w:edGrp="everyone" w:displacedByCustomXml="next"/>
        <w:sdt>
          <w:sdtPr>
            <w:rPr>
              <w:rFonts w:cs="Arial"/>
              <w:sz w:val="36"/>
              <w:szCs w:val="36"/>
            </w:rPr>
            <w:id w:val="46076835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54416EB" w14:textId="7161D373" w:rsidR="00D0518D" w:rsidRPr="004E1BC5" w:rsidRDefault="00D0518D" w:rsidP="00D0518D">
                <w:pPr>
                  <w:jc w:val="center"/>
                  <w:rPr>
                    <w:rFonts w:cs="Arial"/>
                    <w:sz w:val="20"/>
                  </w:rPr>
                </w:pPr>
                <w:r w:rsidRPr="00B04CDC">
                  <w:rPr>
                    <w:rFonts w:cs="Arial"/>
                    <w:sz w:val="36"/>
                    <w:szCs w:val="36"/>
                  </w:rPr>
                  <w:sym w:font="Wingdings" w:char="F0A8"/>
                </w:r>
              </w:p>
            </w:tc>
          </w:sdtContent>
        </w:sdt>
        <w:permEnd w:id="279138426" w:displacedByCustomXml="prev"/>
      </w:tr>
      <w:tr w:rsidR="00D0518D" w:rsidRPr="00696855" w14:paraId="3F7EF81F" w14:textId="77777777" w:rsidTr="006A11A2">
        <w:trPr>
          <w:trHeight w:val="25"/>
        </w:trPr>
        <w:tc>
          <w:tcPr>
            <w:tcW w:w="7371" w:type="dxa"/>
            <w:gridSpan w:val="2"/>
            <w:tcBorders>
              <w:left w:val="single" w:sz="12" w:space="0" w:color="000000"/>
            </w:tcBorders>
          </w:tcPr>
          <w:p w14:paraId="6561701D" w14:textId="08AD987A" w:rsidR="00D0518D" w:rsidRPr="00931795" w:rsidRDefault="00D0518D" w:rsidP="00D0518D">
            <w:pPr>
              <w:pStyle w:val="333PASListTask1"/>
            </w:pPr>
            <w:bookmarkStart w:id="46" w:name="_Ref132114058"/>
            <w:r w:rsidRPr="00002C7E">
              <w:t>Identify variations and problem areas and analyse and rectify issues in consultation with client.</w:t>
            </w:r>
            <w:bookmarkEnd w:id="46"/>
          </w:p>
        </w:tc>
        <w:permStart w:id="2136161416" w:edGrp="everyone" w:displacedByCustomXml="next"/>
        <w:sdt>
          <w:sdtPr>
            <w:rPr>
              <w:rFonts w:cs="Arial"/>
              <w:sz w:val="36"/>
              <w:szCs w:val="36"/>
            </w:rPr>
            <w:id w:val="-157789512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B163F16" w14:textId="569AF708" w:rsidR="00D0518D" w:rsidRPr="004E1BC5" w:rsidRDefault="00D0518D" w:rsidP="00D0518D">
                <w:pPr>
                  <w:jc w:val="center"/>
                  <w:rPr>
                    <w:rFonts w:cs="Arial"/>
                    <w:sz w:val="20"/>
                  </w:rPr>
                </w:pPr>
                <w:r w:rsidRPr="00B04CDC">
                  <w:rPr>
                    <w:rFonts w:cs="Arial"/>
                    <w:sz w:val="36"/>
                    <w:szCs w:val="36"/>
                  </w:rPr>
                  <w:sym w:font="Wingdings" w:char="F0A8"/>
                </w:r>
              </w:p>
            </w:tc>
          </w:sdtContent>
        </w:sdt>
        <w:permEnd w:id="2136161416" w:displacedByCustomXml="prev"/>
      </w:tr>
      <w:tr w:rsidR="00D0518D" w:rsidRPr="00696855" w14:paraId="4A9C9C4E" w14:textId="77777777" w:rsidTr="006A11A2">
        <w:trPr>
          <w:trHeight w:val="25"/>
        </w:trPr>
        <w:tc>
          <w:tcPr>
            <w:tcW w:w="7371" w:type="dxa"/>
            <w:gridSpan w:val="2"/>
            <w:tcBorders>
              <w:left w:val="single" w:sz="12" w:space="0" w:color="000000"/>
            </w:tcBorders>
          </w:tcPr>
          <w:p w14:paraId="0501A1E5" w14:textId="06BF4230" w:rsidR="00D0518D" w:rsidRPr="00931795" w:rsidRDefault="00D0518D" w:rsidP="00D0518D">
            <w:pPr>
              <w:pStyle w:val="333PASListTask1"/>
            </w:pPr>
            <w:bookmarkStart w:id="47" w:name="_Ref132113771"/>
            <w:r w:rsidRPr="00002C7E">
              <w:t>Verify accuracy of amended documentation and ensure client requirements are met.</w:t>
            </w:r>
            <w:bookmarkEnd w:id="47"/>
          </w:p>
        </w:tc>
        <w:permStart w:id="1691248122" w:edGrp="everyone" w:displacedByCustomXml="next"/>
        <w:sdt>
          <w:sdtPr>
            <w:rPr>
              <w:rFonts w:cs="Arial"/>
              <w:sz w:val="36"/>
              <w:szCs w:val="36"/>
            </w:rPr>
            <w:id w:val="604467178"/>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6A3F28B" w14:textId="73B5909F" w:rsidR="00D0518D" w:rsidRPr="004E1BC5" w:rsidRDefault="00D0518D" w:rsidP="00D0518D">
                <w:pPr>
                  <w:jc w:val="center"/>
                  <w:rPr>
                    <w:rFonts w:cs="Arial"/>
                    <w:sz w:val="20"/>
                  </w:rPr>
                </w:pPr>
                <w:r w:rsidRPr="00B04CDC">
                  <w:rPr>
                    <w:rFonts w:cs="Arial"/>
                    <w:sz w:val="36"/>
                    <w:szCs w:val="36"/>
                  </w:rPr>
                  <w:sym w:font="Wingdings" w:char="F0A8"/>
                </w:r>
              </w:p>
            </w:tc>
          </w:sdtContent>
        </w:sdt>
        <w:permEnd w:id="1691248122" w:displacedByCustomXml="prev"/>
      </w:tr>
      <w:tr w:rsidR="00D0518D" w:rsidRPr="00696855" w14:paraId="5F76313C" w14:textId="77777777" w:rsidTr="00115E07">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63AB9E69" w:rsidR="00D0518D" w:rsidRPr="004E1BC5" w:rsidRDefault="00D0518D" w:rsidP="00D0518D">
            <w:pPr>
              <w:jc w:val="center"/>
              <w:rPr>
                <w:rFonts w:cs="Arial"/>
                <w:b/>
                <w:sz w:val="20"/>
              </w:rPr>
            </w:pPr>
            <w:r w:rsidRPr="004E1BC5">
              <w:rPr>
                <w:rFonts w:cs="Arial"/>
                <w:b/>
                <w:sz w:val="20"/>
              </w:rPr>
              <w:t xml:space="preserve">4 </w:t>
            </w:r>
            <w:r w:rsidRPr="00B3607A">
              <w:rPr>
                <w:rFonts w:cs="Arial"/>
                <w:b/>
                <w:sz w:val="20"/>
              </w:rPr>
              <w:t>Finalise contract requirements</w:t>
            </w:r>
            <w:r>
              <w:rPr>
                <w:rFonts w:cs="Arial"/>
                <w:b/>
                <w:sz w:val="20"/>
              </w:rPr>
              <w:t>.</w:t>
            </w:r>
          </w:p>
        </w:tc>
      </w:tr>
      <w:tr w:rsidR="00D0518D" w:rsidRPr="00696855" w14:paraId="3C482F5B" w14:textId="77777777" w:rsidTr="00C15C32">
        <w:trPr>
          <w:trHeight w:val="25"/>
        </w:trPr>
        <w:tc>
          <w:tcPr>
            <w:tcW w:w="7371" w:type="dxa"/>
            <w:gridSpan w:val="2"/>
            <w:tcBorders>
              <w:left w:val="single" w:sz="12" w:space="0" w:color="000000"/>
              <w:bottom w:val="single" w:sz="4" w:space="0" w:color="000000"/>
            </w:tcBorders>
          </w:tcPr>
          <w:p w14:paraId="544BB21F" w14:textId="1584B014" w:rsidR="00D0518D" w:rsidRPr="00931795" w:rsidRDefault="00D0518D" w:rsidP="00D0518D">
            <w:pPr>
              <w:pStyle w:val="334PASListTask1"/>
            </w:pPr>
            <w:bookmarkStart w:id="48" w:name="_Ref132114071"/>
            <w:r w:rsidRPr="00A50A48">
              <w:t>Check all plans, documents and specifications sighted by client are signed or initialled.</w:t>
            </w:r>
            <w:bookmarkEnd w:id="48"/>
          </w:p>
        </w:tc>
        <w:permStart w:id="1707949452" w:edGrp="everyone" w:displacedByCustomXml="next"/>
        <w:sdt>
          <w:sdtPr>
            <w:rPr>
              <w:rFonts w:cs="Arial"/>
              <w:sz w:val="36"/>
              <w:szCs w:val="36"/>
            </w:rPr>
            <w:id w:val="-2129002570"/>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6BE49C2C" w14:textId="3A986BBA" w:rsidR="00D0518D" w:rsidRPr="004E1BC5" w:rsidRDefault="00D0518D" w:rsidP="00D0518D">
                <w:pPr>
                  <w:jc w:val="center"/>
                  <w:rPr>
                    <w:rFonts w:cs="Arial"/>
                    <w:sz w:val="20"/>
                  </w:rPr>
                </w:pPr>
                <w:r w:rsidRPr="00B04CDC">
                  <w:rPr>
                    <w:rFonts w:cs="Arial"/>
                    <w:sz w:val="36"/>
                    <w:szCs w:val="36"/>
                  </w:rPr>
                  <w:sym w:font="Wingdings" w:char="F0A8"/>
                </w:r>
              </w:p>
            </w:tc>
          </w:sdtContent>
        </w:sdt>
        <w:permEnd w:id="1707949452" w:displacedByCustomXml="prev"/>
      </w:tr>
      <w:tr w:rsidR="00D0518D" w:rsidRPr="00696855" w14:paraId="5965B982" w14:textId="77777777" w:rsidTr="00C15C32">
        <w:trPr>
          <w:trHeight w:val="25"/>
        </w:trPr>
        <w:tc>
          <w:tcPr>
            <w:tcW w:w="7371" w:type="dxa"/>
            <w:gridSpan w:val="2"/>
            <w:tcBorders>
              <w:left w:val="single" w:sz="12" w:space="0" w:color="000000"/>
              <w:bottom w:val="single" w:sz="12" w:space="0" w:color="000000"/>
            </w:tcBorders>
          </w:tcPr>
          <w:p w14:paraId="384D9B23" w14:textId="1E63AF68" w:rsidR="00D0518D" w:rsidRPr="00931795" w:rsidRDefault="00D0518D" w:rsidP="00D0518D">
            <w:pPr>
              <w:pStyle w:val="334PASListTask1"/>
            </w:pPr>
            <w:bookmarkStart w:id="49" w:name="_Ref132113879"/>
            <w:r w:rsidRPr="00A50A48">
              <w:t>Compile signed documents and forward to relevant person for verification and processing for the next stage.</w:t>
            </w:r>
            <w:bookmarkEnd w:id="49"/>
          </w:p>
        </w:tc>
        <w:permStart w:id="1205365858" w:edGrp="everyone" w:displacedByCustomXml="next"/>
        <w:sdt>
          <w:sdtPr>
            <w:rPr>
              <w:rFonts w:cs="Arial"/>
              <w:sz w:val="36"/>
              <w:szCs w:val="36"/>
            </w:rPr>
            <w:id w:val="148094821"/>
            <w14:checkbox>
              <w14:checked w14:val="0"/>
              <w14:checkedState w14:val="00FE" w14:font="Wingdings"/>
              <w14:uncheckedState w14:val="00A8" w14:font="Wingdings"/>
            </w14:checkbox>
          </w:sdtPr>
          <w:sdtEndPr/>
          <w:sdtContent>
            <w:tc>
              <w:tcPr>
                <w:tcW w:w="1701" w:type="dxa"/>
                <w:tcBorders>
                  <w:bottom w:val="single" w:sz="12" w:space="0" w:color="000000"/>
                  <w:right w:val="single" w:sz="12" w:space="0" w:color="000000"/>
                </w:tcBorders>
                <w:vAlign w:val="center"/>
              </w:tcPr>
              <w:p w14:paraId="45D3620F" w14:textId="6DCCFEAB" w:rsidR="00D0518D" w:rsidRPr="004E1BC5" w:rsidRDefault="00D0518D" w:rsidP="00D0518D">
                <w:pPr>
                  <w:jc w:val="center"/>
                  <w:rPr>
                    <w:rFonts w:cs="Arial"/>
                    <w:sz w:val="20"/>
                  </w:rPr>
                </w:pPr>
                <w:r w:rsidRPr="00B04CDC">
                  <w:rPr>
                    <w:rFonts w:cs="Arial"/>
                    <w:sz w:val="36"/>
                    <w:szCs w:val="36"/>
                  </w:rPr>
                  <w:sym w:font="Wingdings" w:char="F0A8"/>
                </w:r>
              </w:p>
            </w:tc>
          </w:sdtContent>
        </w:sdt>
        <w:permEnd w:id="1205365858"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03092" w:rsidRPr="00BA4D9F" w14:paraId="62F4158E" w14:textId="77777777" w:rsidTr="00FA6BA5">
        <w:tc>
          <w:tcPr>
            <w:tcW w:w="9072" w:type="dxa"/>
          </w:tcPr>
          <w:p w14:paraId="1F24D45F" w14:textId="77777777" w:rsidR="00103092" w:rsidRPr="00BA4D9F" w:rsidRDefault="00103092" w:rsidP="00FA6BA5">
            <w:pPr>
              <w:jc w:val="left"/>
              <w:rPr>
                <w:rFonts w:ascii="Arial Black" w:hAnsi="Arial Black"/>
                <w:b/>
                <w:sz w:val="28"/>
                <w:szCs w:val="28"/>
              </w:rPr>
            </w:pPr>
            <w:r w:rsidRPr="00E24691">
              <w:rPr>
                <w:rFonts w:cs="Arial"/>
                <w:b/>
                <w:szCs w:val="22"/>
              </w:rPr>
              <w:t>Observer comments:</w:t>
            </w:r>
          </w:p>
        </w:tc>
      </w:tr>
      <w:tr w:rsidR="00103092" w:rsidRPr="00BA4D9F" w14:paraId="187D368A" w14:textId="77777777" w:rsidTr="00FA6BA5">
        <w:trPr>
          <w:trHeight w:val="13030"/>
        </w:trPr>
        <w:tc>
          <w:tcPr>
            <w:tcW w:w="9072" w:type="dxa"/>
          </w:tcPr>
          <w:p w14:paraId="48EBC8A5" w14:textId="77777777" w:rsidR="00103092" w:rsidRPr="009D6038" w:rsidRDefault="00103092" w:rsidP="00FA6BA5">
            <w:pPr>
              <w:rPr>
                <w:rFonts w:ascii="Arial" w:hAnsi="Arial" w:cs="Arial"/>
                <w:bCs/>
                <w:sz w:val="22"/>
                <w:szCs w:val="22"/>
              </w:rPr>
            </w:pPr>
            <w:permStart w:id="1928738752" w:edGrp="everyone"/>
            <w:permEnd w:id="1928738752"/>
          </w:p>
        </w:tc>
      </w:tr>
    </w:tbl>
    <w:p w14:paraId="0E670742" w14:textId="77777777" w:rsidR="005227F4" w:rsidRPr="00FF75BE" w:rsidRDefault="005227F4" w:rsidP="00EA4F73">
      <w:pPr>
        <w:jc w:val="left"/>
        <w:rPr>
          <w:rFonts w:ascii="Arial" w:hAnsi="Arial" w:cs="Arial"/>
          <w:sz w:val="22"/>
          <w:szCs w:val="22"/>
        </w:rPr>
      </w:pPr>
    </w:p>
    <w:sectPr w:rsidR="005227F4" w:rsidRPr="00FF75BE" w:rsidSect="00EA4F73">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CF157" w14:textId="77777777" w:rsidR="006D6BCA" w:rsidRDefault="006D6BCA" w:rsidP="00A67754">
      <w:r>
        <w:separator/>
      </w:r>
    </w:p>
    <w:p w14:paraId="7B234DC0" w14:textId="77777777" w:rsidR="006D6BCA" w:rsidRDefault="006D6BCA"/>
    <w:p w14:paraId="146AB2F7" w14:textId="77777777" w:rsidR="006D6BCA" w:rsidRDefault="006D6BCA"/>
  </w:endnote>
  <w:endnote w:type="continuationSeparator" w:id="0">
    <w:p w14:paraId="7CAB4FD0" w14:textId="77777777" w:rsidR="006D6BCA" w:rsidRDefault="006D6BCA" w:rsidP="00A67754">
      <w:r>
        <w:continuationSeparator/>
      </w:r>
    </w:p>
    <w:p w14:paraId="5321DFD0" w14:textId="77777777" w:rsidR="006D6BCA" w:rsidRDefault="006D6BCA"/>
    <w:p w14:paraId="55941523" w14:textId="77777777" w:rsidR="006D6BCA" w:rsidRDefault="006D6B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3E72A4F" w:rsidR="006E5B7D" w:rsidRPr="00830749" w:rsidRDefault="00ED1D7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1487A">
          <w:rPr>
            <w:rFonts w:ascii="Arial" w:hAnsi="Arial" w:cs="Arial"/>
            <w:b/>
            <w:sz w:val="16"/>
            <w:szCs w:val="16"/>
          </w:rPr>
          <w:t>v1-0_11/04/2023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496443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F1487A" w:rsidRPr="00F1487A">
          <w:rPr>
            <w:rFonts w:ascii="Arial" w:hAnsi="Arial" w:cs="Arial"/>
            <w:b/>
            <w:sz w:val="16"/>
            <w:szCs w:val="16"/>
          </w:rPr>
          <w:t>v1-0_11/04/2023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1D76">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BD87F8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F1487A">
          <w:rPr>
            <w:rFonts w:ascii="Arial" w:hAnsi="Arial" w:cs="Arial"/>
            <w:b/>
            <w:sz w:val="16"/>
            <w:szCs w:val="16"/>
          </w:rPr>
          <w:t>v1-0_11/04/2023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1D76">
          <w:rPr>
            <w:rFonts w:ascii="Arial" w:hAnsi="Arial" w:cs="Arial"/>
            <w:b/>
            <w:bCs/>
            <w:noProof/>
            <w:sz w:val="16"/>
            <w:szCs w:val="16"/>
          </w:rPr>
          <w:t>18</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770170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1487A">
          <w:rPr>
            <w:rFonts w:ascii="Arial" w:hAnsi="Arial" w:cs="Arial"/>
            <w:b/>
            <w:sz w:val="16"/>
            <w:szCs w:val="16"/>
          </w:rPr>
          <w:t>v1-0_11/04/2023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D1D76">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1070B" w14:textId="77777777" w:rsidR="006D6BCA" w:rsidRDefault="006D6BCA" w:rsidP="00A67754">
      <w:r>
        <w:separator/>
      </w:r>
    </w:p>
    <w:p w14:paraId="58882668" w14:textId="77777777" w:rsidR="006D6BCA" w:rsidRDefault="006D6BCA"/>
    <w:p w14:paraId="7A3655E5" w14:textId="77777777" w:rsidR="006D6BCA" w:rsidRDefault="006D6BCA"/>
  </w:footnote>
  <w:footnote w:type="continuationSeparator" w:id="0">
    <w:p w14:paraId="7BA8566F" w14:textId="77777777" w:rsidR="006D6BCA" w:rsidRDefault="006D6BCA" w:rsidP="00A67754">
      <w:r>
        <w:continuationSeparator/>
      </w:r>
    </w:p>
    <w:p w14:paraId="0408E926" w14:textId="77777777" w:rsidR="006D6BCA" w:rsidRDefault="006D6BCA"/>
    <w:p w14:paraId="64E4FDFE" w14:textId="77777777" w:rsidR="006D6BCA" w:rsidRDefault="006D6B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78321C33" w:rsidR="006E5B7D" w:rsidRDefault="00827647"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vanish/>
        <w:sz w:val="16"/>
        <w:szCs w:val="16"/>
      </w:rPr>
      <w:t xml:space="preserve">Answers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EDF71C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F1487A" w:rsidRPr="00F1487A">
          <w:rPr>
            <w:rFonts w:ascii="Arial" w:hAnsi="Arial" w:cs="Arial"/>
            <w:b/>
            <w:sz w:val="16"/>
            <w:szCs w:val="16"/>
          </w:rPr>
          <w:t>CPCCBC4031</w:t>
        </w:r>
      </w:sdtContent>
    </w:sdt>
    <w:r w:rsidRPr="00F1487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F1487A" w:rsidRPr="00F1487A">
          <w:rPr>
            <w:rFonts w:ascii="Arial" w:hAnsi="Arial" w:cs="Arial"/>
            <w:b/>
            <w:sz w:val="16"/>
            <w:szCs w:val="16"/>
          </w:rPr>
          <w:t>Process client requirements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5C1F23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A588A" w14:textId="77777777" w:rsidR="00827647" w:rsidRDefault="00827647"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557273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52493485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Process client requirements</w:t>
        </w:r>
      </w:sdtContent>
    </w:sdt>
  </w:p>
  <w:p w14:paraId="2643ACA2" w14:textId="77777777" w:rsidR="00827647" w:rsidRPr="00830749" w:rsidRDefault="0082764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0E506D0A"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45848" w14:textId="77777777" w:rsidR="00EA4F73" w:rsidRDefault="00EA4F73" w:rsidP="00EA4F73">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Process client requirements</w:t>
        </w:r>
      </w:sdtContent>
    </w:sdt>
  </w:p>
  <w:p w14:paraId="667BBCA9" w14:textId="77777777" w:rsidR="00EA4F73" w:rsidRPr="00830749" w:rsidRDefault="00EA4F73" w:rsidP="00EA4F73">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456A14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A4F73"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F1487A">
          <w:rPr>
            <w:rFonts w:ascii="Arial" w:hAnsi="Arial" w:cs="Arial"/>
            <w:b/>
            <w:sz w:val="16"/>
            <w:szCs w:val="16"/>
          </w:rPr>
          <w:t>CPCCBC4031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F1487A">
          <w:rPr>
            <w:rFonts w:ascii="Arial" w:hAnsi="Arial" w:cs="Arial"/>
            <w:b/>
            <w:sz w:val="16"/>
            <w:szCs w:val="16"/>
          </w:rPr>
          <w:t>Process client requirements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7E17112"/>
    <w:multiLevelType w:val="multilevel"/>
    <w:tmpl w:val="4442E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C366C"/>
    <w:multiLevelType w:val="multilevel"/>
    <w:tmpl w:val="0398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633D5"/>
    <w:multiLevelType w:val="multilevel"/>
    <w:tmpl w:val="7C82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541EB"/>
    <w:multiLevelType w:val="multilevel"/>
    <w:tmpl w:val="4664E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BEC6CE4"/>
    <w:multiLevelType w:val="multilevel"/>
    <w:tmpl w:val="7544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8379E2"/>
    <w:multiLevelType w:val="multilevel"/>
    <w:tmpl w:val="71BCC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8447C3"/>
    <w:multiLevelType w:val="multilevel"/>
    <w:tmpl w:val="A10A88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A6053EF"/>
    <w:multiLevelType w:val="multilevel"/>
    <w:tmpl w:val="934E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2CE48A5"/>
    <w:multiLevelType w:val="multilevel"/>
    <w:tmpl w:val="722CA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81C49A2"/>
    <w:multiLevelType w:val="multilevel"/>
    <w:tmpl w:val="1902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3F91670C"/>
    <w:multiLevelType w:val="multilevel"/>
    <w:tmpl w:val="1F50A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A047FE"/>
    <w:multiLevelType w:val="multilevel"/>
    <w:tmpl w:val="472E2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3F0692"/>
    <w:multiLevelType w:val="multilevel"/>
    <w:tmpl w:val="93BC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70A037D"/>
    <w:multiLevelType w:val="multilevel"/>
    <w:tmpl w:val="0F1C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7" w15:restartNumberingAfterBreak="0">
    <w:nsid w:val="4C7A2D8E"/>
    <w:multiLevelType w:val="multilevel"/>
    <w:tmpl w:val="D458B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EF2863"/>
    <w:multiLevelType w:val="multilevel"/>
    <w:tmpl w:val="18BE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F664047"/>
    <w:multiLevelType w:val="multilevel"/>
    <w:tmpl w:val="520E3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B12743"/>
    <w:multiLevelType w:val="multilevel"/>
    <w:tmpl w:val="D806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C5495F"/>
    <w:multiLevelType w:val="multilevel"/>
    <w:tmpl w:val="2EB06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D9E4357"/>
    <w:multiLevelType w:val="multilevel"/>
    <w:tmpl w:val="55061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7A2AFB"/>
    <w:multiLevelType w:val="hybridMultilevel"/>
    <w:tmpl w:val="99A85912"/>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62E41200"/>
    <w:multiLevelType w:val="hybridMultilevel"/>
    <w:tmpl w:val="8BA84CF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35C04B8"/>
    <w:multiLevelType w:val="hybridMultilevel"/>
    <w:tmpl w:val="B2DAEC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BD10FE"/>
    <w:multiLevelType w:val="multilevel"/>
    <w:tmpl w:val="3C921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6722A8"/>
    <w:multiLevelType w:val="multilevel"/>
    <w:tmpl w:val="95706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6"/>
  </w:num>
  <w:num w:numId="2" w16cid:durableId="938607714">
    <w:abstractNumId w:val="30"/>
  </w:num>
  <w:num w:numId="3" w16cid:durableId="958145445">
    <w:abstractNumId w:val="12"/>
  </w:num>
  <w:num w:numId="4" w16cid:durableId="1196194321">
    <w:abstractNumId w:val="26"/>
  </w:num>
  <w:num w:numId="5" w16cid:durableId="1867134969">
    <w:abstractNumId w:val="24"/>
  </w:num>
  <w:num w:numId="6" w16cid:durableId="1025326758">
    <w:abstractNumId w:val="43"/>
  </w:num>
  <w:num w:numId="7" w16cid:durableId="1482577371">
    <w:abstractNumId w:val="6"/>
  </w:num>
  <w:num w:numId="8" w16cid:durableId="1085491312">
    <w:abstractNumId w:val="1"/>
  </w:num>
  <w:num w:numId="9" w16cid:durableId="1369525979">
    <w:abstractNumId w:val="23"/>
  </w:num>
  <w:num w:numId="10" w16cid:durableId="744459">
    <w:abstractNumId w:val="15"/>
  </w:num>
  <w:num w:numId="11" w16cid:durableId="255016049">
    <w:abstractNumId w:val="10"/>
  </w:num>
  <w:num w:numId="12" w16cid:durableId="926841987">
    <w:abstractNumId w:val="48"/>
  </w:num>
  <w:num w:numId="13" w16cid:durableId="1303079462">
    <w:abstractNumId w:val="36"/>
  </w:num>
  <w:num w:numId="14" w16cid:durableId="1959607258">
    <w:abstractNumId w:val="0"/>
  </w:num>
  <w:num w:numId="15" w16cid:durableId="788476904">
    <w:abstractNumId w:val="29"/>
  </w:num>
  <w:num w:numId="16" w16cid:durableId="738527274">
    <w:abstractNumId w:val="46"/>
  </w:num>
  <w:num w:numId="17" w16cid:durableId="347292598">
    <w:abstractNumId w:val="35"/>
  </w:num>
  <w:num w:numId="18" w16cid:durableId="775098443">
    <w:abstractNumId w:val="45"/>
  </w:num>
  <w:num w:numId="19" w16cid:durableId="246036738">
    <w:abstractNumId w:val="34"/>
  </w:num>
  <w:num w:numId="20" w16cid:durableId="1151870601">
    <w:abstractNumId w:val="47"/>
  </w:num>
  <w:num w:numId="21" w16cid:durableId="1397627776">
    <w:abstractNumId w:val="44"/>
  </w:num>
  <w:num w:numId="22" w16cid:durableId="519197551">
    <w:abstractNumId w:val="19"/>
  </w:num>
  <w:num w:numId="23" w16cid:durableId="1194808596">
    <w:abstractNumId w:val="17"/>
  </w:num>
  <w:num w:numId="24" w16cid:durableId="459954404">
    <w:abstractNumId w:val="13"/>
  </w:num>
  <w:num w:numId="25" w16cid:durableId="695228560">
    <w:abstractNumId w:val="38"/>
  </w:num>
  <w:num w:numId="26" w16cid:durableId="588461969">
    <w:abstractNumId w:val="39"/>
  </w:num>
  <w:num w:numId="27" w16cid:durableId="621421992">
    <w:abstractNumId w:val="40"/>
  </w:num>
  <w:num w:numId="28" w16cid:durableId="413743511">
    <w:abstractNumId w:val="4"/>
  </w:num>
  <w:num w:numId="29" w16cid:durableId="1201433892">
    <w:abstractNumId w:val="3"/>
  </w:num>
  <w:num w:numId="30" w16cid:durableId="33237192">
    <w:abstractNumId w:val="22"/>
  </w:num>
  <w:num w:numId="31" w16cid:durableId="1232695015">
    <w:abstractNumId w:val="21"/>
  </w:num>
  <w:num w:numId="32" w16cid:durableId="566494169">
    <w:abstractNumId w:val="33"/>
  </w:num>
  <w:num w:numId="33" w16cid:durableId="1207646673">
    <w:abstractNumId w:val="25"/>
  </w:num>
  <w:num w:numId="34" w16cid:durableId="432819651">
    <w:abstractNumId w:val="28"/>
  </w:num>
  <w:num w:numId="35" w16cid:durableId="1139498899">
    <w:abstractNumId w:val="2"/>
  </w:num>
  <w:num w:numId="36" w16cid:durableId="1927885404">
    <w:abstractNumId w:val="32"/>
  </w:num>
  <w:num w:numId="37" w16cid:durableId="1757049587">
    <w:abstractNumId w:val="11"/>
  </w:num>
  <w:num w:numId="38" w16cid:durableId="1482847534">
    <w:abstractNumId w:val="18"/>
  </w:num>
  <w:num w:numId="39" w16cid:durableId="333535413">
    <w:abstractNumId w:val="5"/>
  </w:num>
  <w:num w:numId="40" w16cid:durableId="1275480654">
    <w:abstractNumId w:val="31"/>
  </w:num>
  <w:num w:numId="41" w16cid:durableId="1853765940">
    <w:abstractNumId w:val="27"/>
  </w:num>
  <w:num w:numId="42" w16cid:durableId="465321383">
    <w:abstractNumId w:val="20"/>
  </w:num>
  <w:num w:numId="43" w16cid:durableId="590549380">
    <w:abstractNumId w:val="41"/>
  </w:num>
  <w:num w:numId="44" w16cid:durableId="1863662709">
    <w:abstractNumId w:val="14"/>
  </w:num>
  <w:num w:numId="45" w16cid:durableId="1850365997">
    <w:abstractNumId w:val="9"/>
  </w:num>
  <w:num w:numId="46" w16cid:durableId="724376081">
    <w:abstractNumId w:val="42"/>
  </w:num>
  <w:num w:numId="47" w16cid:durableId="688944031">
    <w:abstractNumId w:val="37"/>
  </w:num>
  <w:num w:numId="48" w16cid:durableId="1676152001">
    <w:abstractNumId w:val="8"/>
  </w:num>
  <w:num w:numId="49" w16cid:durableId="2064214095">
    <w:abstractNumId w:val="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documentProtection w:edit="readOnly" w:enforcement="1" w:cryptProviderType="rsaAES" w:cryptAlgorithmClass="hash" w:cryptAlgorithmType="typeAny" w:cryptAlgorithmSid="14" w:cryptSpinCount="100000" w:hash="d9M9z7GE+7BKA606+PSfmBenoMzkGr1OK5WSREpSa1UKEu5WovGBH0577ICoRQAgIac3KVegY28DJVzKuAx3ow==" w:salt="UaeUEyr4UNif21ElcKWJE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7970"/>
    <w:rsid w:val="00020BB6"/>
    <w:rsid w:val="00020FE2"/>
    <w:rsid w:val="00024F65"/>
    <w:rsid w:val="00027B47"/>
    <w:rsid w:val="00027C05"/>
    <w:rsid w:val="0003095A"/>
    <w:rsid w:val="00035243"/>
    <w:rsid w:val="00036CBA"/>
    <w:rsid w:val="0004125C"/>
    <w:rsid w:val="00041FA8"/>
    <w:rsid w:val="0004368E"/>
    <w:rsid w:val="00043AB3"/>
    <w:rsid w:val="00044D4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5D4A"/>
    <w:rsid w:val="000B7B64"/>
    <w:rsid w:val="000B7D86"/>
    <w:rsid w:val="000C233D"/>
    <w:rsid w:val="000C4F46"/>
    <w:rsid w:val="000C5322"/>
    <w:rsid w:val="000C6FB4"/>
    <w:rsid w:val="000C7FA2"/>
    <w:rsid w:val="000D5811"/>
    <w:rsid w:val="000E310E"/>
    <w:rsid w:val="000E680F"/>
    <w:rsid w:val="000F0FCA"/>
    <w:rsid w:val="000F3BF4"/>
    <w:rsid w:val="000F6AFC"/>
    <w:rsid w:val="00101E97"/>
    <w:rsid w:val="00103092"/>
    <w:rsid w:val="00103A5E"/>
    <w:rsid w:val="00106585"/>
    <w:rsid w:val="00107F2E"/>
    <w:rsid w:val="001113CC"/>
    <w:rsid w:val="0011218C"/>
    <w:rsid w:val="0011416F"/>
    <w:rsid w:val="001157AF"/>
    <w:rsid w:val="00115E07"/>
    <w:rsid w:val="00116A0E"/>
    <w:rsid w:val="00116C30"/>
    <w:rsid w:val="00120B48"/>
    <w:rsid w:val="00122B03"/>
    <w:rsid w:val="0012562F"/>
    <w:rsid w:val="001266C6"/>
    <w:rsid w:val="00126C85"/>
    <w:rsid w:val="00132977"/>
    <w:rsid w:val="00133A08"/>
    <w:rsid w:val="00136E8C"/>
    <w:rsid w:val="0014391E"/>
    <w:rsid w:val="001457FC"/>
    <w:rsid w:val="00152592"/>
    <w:rsid w:val="00154A40"/>
    <w:rsid w:val="00154DAE"/>
    <w:rsid w:val="00156EE3"/>
    <w:rsid w:val="0015733E"/>
    <w:rsid w:val="001578F8"/>
    <w:rsid w:val="00162AE6"/>
    <w:rsid w:val="00166E7F"/>
    <w:rsid w:val="001709EB"/>
    <w:rsid w:val="00175F6C"/>
    <w:rsid w:val="00184237"/>
    <w:rsid w:val="0018673D"/>
    <w:rsid w:val="00187D1C"/>
    <w:rsid w:val="00191D7E"/>
    <w:rsid w:val="00191E86"/>
    <w:rsid w:val="0019250A"/>
    <w:rsid w:val="00193414"/>
    <w:rsid w:val="00194ED0"/>
    <w:rsid w:val="001A77CF"/>
    <w:rsid w:val="001B0445"/>
    <w:rsid w:val="001B09BC"/>
    <w:rsid w:val="001B1096"/>
    <w:rsid w:val="001B28E5"/>
    <w:rsid w:val="001B6620"/>
    <w:rsid w:val="001C0B34"/>
    <w:rsid w:val="001C4084"/>
    <w:rsid w:val="001C5B6C"/>
    <w:rsid w:val="001C760E"/>
    <w:rsid w:val="001D01D1"/>
    <w:rsid w:val="001D2E41"/>
    <w:rsid w:val="001E05E8"/>
    <w:rsid w:val="001E600A"/>
    <w:rsid w:val="001F07C6"/>
    <w:rsid w:val="001F3555"/>
    <w:rsid w:val="001F5E80"/>
    <w:rsid w:val="001F6FA5"/>
    <w:rsid w:val="00201769"/>
    <w:rsid w:val="00201E01"/>
    <w:rsid w:val="00202782"/>
    <w:rsid w:val="00204C77"/>
    <w:rsid w:val="0021085F"/>
    <w:rsid w:val="0021139D"/>
    <w:rsid w:val="00213294"/>
    <w:rsid w:val="0021376B"/>
    <w:rsid w:val="00214096"/>
    <w:rsid w:val="002168EB"/>
    <w:rsid w:val="00216A64"/>
    <w:rsid w:val="00220F44"/>
    <w:rsid w:val="0022264D"/>
    <w:rsid w:val="00222B64"/>
    <w:rsid w:val="00233402"/>
    <w:rsid w:val="002337BA"/>
    <w:rsid w:val="002342BE"/>
    <w:rsid w:val="0024520F"/>
    <w:rsid w:val="00250299"/>
    <w:rsid w:val="00252300"/>
    <w:rsid w:val="00252494"/>
    <w:rsid w:val="00257541"/>
    <w:rsid w:val="0025778A"/>
    <w:rsid w:val="00265A8F"/>
    <w:rsid w:val="0026676B"/>
    <w:rsid w:val="00267C62"/>
    <w:rsid w:val="00271B12"/>
    <w:rsid w:val="0027392A"/>
    <w:rsid w:val="002762BF"/>
    <w:rsid w:val="00281347"/>
    <w:rsid w:val="00281ED1"/>
    <w:rsid w:val="0028207E"/>
    <w:rsid w:val="00282382"/>
    <w:rsid w:val="002824BE"/>
    <w:rsid w:val="00282828"/>
    <w:rsid w:val="00287CC3"/>
    <w:rsid w:val="002908D0"/>
    <w:rsid w:val="00292830"/>
    <w:rsid w:val="00294162"/>
    <w:rsid w:val="002A1EB3"/>
    <w:rsid w:val="002A316B"/>
    <w:rsid w:val="002A35D4"/>
    <w:rsid w:val="002A4B14"/>
    <w:rsid w:val="002B03AC"/>
    <w:rsid w:val="002B2600"/>
    <w:rsid w:val="002B3B34"/>
    <w:rsid w:val="002B6786"/>
    <w:rsid w:val="002B7054"/>
    <w:rsid w:val="002C4301"/>
    <w:rsid w:val="002C5D08"/>
    <w:rsid w:val="002C630A"/>
    <w:rsid w:val="002C66FA"/>
    <w:rsid w:val="002D0927"/>
    <w:rsid w:val="002D1837"/>
    <w:rsid w:val="002D3E2B"/>
    <w:rsid w:val="002D4C72"/>
    <w:rsid w:val="002D67B4"/>
    <w:rsid w:val="002E052A"/>
    <w:rsid w:val="002E5CD1"/>
    <w:rsid w:val="002F7BCC"/>
    <w:rsid w:val="00301207"/>
    <w:rsid w:val="00301C4E"/>
    <w:rsid w:val="00304897"/>
    <w:rsid w:val="003050B6"/>
    <w:rsid w:val="00305282"/>
    <w:rsid w:val="00307B87"/>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0E68"/>
    <w:rsid w:val="0039160D"/>
    <w:rsid w:val="0039623A"/>
    <w:rsid w:val="00396581"/>
    <w:rsid w:val="003A3EBF"/>
    <w:rsid w:val="003B0094"/>
    <w:rsid w:val="003B0DC7"/>
    <w:rsid w:val="003B32E2"/>
    <w:rsid w:val="003B355E"/>
    <w:rsid w:val="003B5C02"/>
    <w:rsid w:val="003C173C"/>
    <w:rsid w:val="003C1984"/>
    <w:rsid w:val="003C33FB"/>
    <w:rsid w:val="003C3E0C"/>
    <w:rsid w:val="003C6A1A"/>
    <w:rsid w:val="003D2DB8"/>
    <w:rsid w:val="003D337A"/>
    <w:rsid w:val="003D3B69"/>
    <w:rsid w:val="003D6A86"/>
    <w:rsid w:val="003D6EB8"/>
    <w:rsid w:val="003D7CD7"/>
    <w:rsid w:val="003E1DAB"/>
    <w:rsid w:val="003E41CD"/>
    <w:rsid w:val="003F4120"/>
    <w:rsid w:val="003F4E60"/>
    <w:rsid w:val="004006F7"/>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40A"/>
    <w:rsid w:val="004467A9"/>
    <w:rsid w:val="00453018"/>
    <w:rsid w:val="00454B97"/>
    <w:rsid w:val="004559DC"/>
    <w:rsid w:val="004575AD"/>
    <w:rsid w:val="004624D6"/>
    <w:rsid w:val="0046338F"/>
    <w:rsid w:val="00466598"/>
    <w:rsid w:val="004676B1"/>
    <w:rsid w:val="00467952"/>
    <w:rsid w:val="00467FD3"/>
    <w:rsid w:val="004768EA"/>
    <w:rsid w:val="00482720"/>
    <w:rsid w:val="00486541"/>
    <w:rsid w:val="00494241"/>
    <w:rsid w:val="004A3499"/>
    <w:rsid w:val="004B007F"/>
    <w:rsid w:val="004B0525"/>
    <w:rsid w:val="004B42E2"/>
    <w:rsid w:val="004B6B29"/>
    <w:rsid w:val="004B7C32"/>
    <w:rsid w:val="004B7FB5"/>
    <w:rsid w:val="004C3241"/>
    <w:rsid w:val="004C48E0"/>
    <w:rsid w:val="004C56C5"/>
    <w:rsid w:val="004C68EC"/>
    <w:rsid w:val="004C6B3F"/>
    <w:rsid w:val="004C72F3"/>
    <w:rsid w:val="004D0680"/>
    <w:rsid w:val="004D078E"/>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600A"/>
    <w:rsid w:val="005075AF"/>
    <w:rsid w:val="005102BD"/>
    <w:rsid w:val="005125D6"/>
    <w:rsid w:val="00512B1D"/>
    <w:rsid w:val="0051331A"/>
    <w:rsid w:val="005227F4"/>
    <w:rsid w:val="005254B9"/>
    <w:rsid w:val="00531973"/>
    <w:rsid w:val="00532738"/>
    <w:rsid w:val="005334E1"/>
    <w:rsid w:val="00533511"/>
    <w:rsid w:val="005362A7"/>
    <w:rsid w:val="00536B74"/>
    <w:rsid w:val="00536CB1"/>
    <w:rsid w:val="00541C82"/>
    <w:rsid w:val="00543100"/>
    <w:rsid w:val="00544F28"/>
    <w:rsid w:val="00545C50"/>
    <w:rsid w:val="005526C8"/>
    <w:rsid w:val="00552ED2"/>
    <w:rsid w:val="005539E1"/>
    <w:rsid w:val="00555130"/>
    <w:rsid w:val="0055572F"/>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3D2"/>
    <w:rsid w:val="005C48AD"/>
    <w:rsid w:val="005D0D43"/>
    <w:rsid w:val="005D6DBE"/>
    <w:rsid w:val="005E0EEE"/>
    <w:rsid w:val="005E26ED"/>
    <w:rsid w:val="005E2B40"/>
    <w:rsid w:val="005E2C83"/>
    <w:rsid w:val="005F3093"/>
    <w:rsid w:val="005F48A3"/>
    <w:rsid w:val="005F55E6"/>
    <w:rsid w:val="005F56A8"/>
    <w:rsid w:val="00601B14"/>
    <w:rsid w:val="00601C41"/>
    <w:rsid w:val="00602BB0"/>
    <w:rsid w:val="00603400"/>
    <w:rsid w:val="006040AF"/>
    <w:rsid w:val="006052BD"/>
    <w:rsid w:val="0060728C"/>
    <w:rsid w:val="00607DE8"/>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3C13"/>
    <w:rsid w:val="00650C50"/>
    <w:rsid w:val="0065179C"/>
    <w:rsid w:val="00651A80"/>
    <w:rsid w:val="00651B97"/>
    <w:rsid w:val="00652FA9"/>
    <w:rsid w:val="00653936"/>
    <w:rsid w:val="006555C5"/>
    <w:rsid w:val="00655694"/>
    <w:rsid w:val="00655F6F"/>
    <w:rsid w:val="0065692C"/>
    <w:rsid w:val="00656970"/>
    <w:rsid w:val="00666379"/>
    <w:rsid w:val="00666A7D"/>
    <w:rsid w:val="0066767E"/>
    <w:rsid w:val="00672D43"/>
    <w:rsid w:val="00672FAE"/>
    <w:rsid w:val="00674DE6"/>
    <w:rsid w:val="00675E17"/>
    <w:rsid w:val="00677444"/>
    <w:rsid w:val="006774E6"/>
    <w:rsid w:val="00680BFE"/>
    <w:rsid w:val="0068582E"/>
    <w:rsid w:val="006862FA"/>
    <w:rsid w:val="00691ED4"/>
    <w:rsid w:val="006923AD"/>
    <w:rsid w:val="00696362"/>
    <w:rsid w:val="006963CC"/>
    <w:rsid w:val="00697DC1"/>
    <w:rsid w:val="00697EDC"/>
    <w:rsid w:val="006A4601"/>
    <w:rsid w:val="006A4B98"/>
    <w:rsid w:val="006A4E12"/>
    <w:rsid w:val="006A6387"/>
    <w:rsid w:val="006B065A"/>
    <w:rsid w:val="006B10F8"/>
    <w:rsid w:val="006B2FB9"/>
    <w:rsid w:val="006B5A1A"/>
    <w:rsid w:val="006B6115"/>
    <w:rsid w:val="006B7CFD"/>
    <w:rsid w:val="006C1A6C"/>
    <w:rsid w:val="006C212E"/>
    <w:rsid w:val="006C26ED"/>
    <w:rsid w:val="006C509B"/>
    <w:rsid w:val="006C5BB4"/>
    <w:rsid w:val="006C7661"/>
    <w:rsid w:val="006D4449"/>
    <w:rsid w:val="006D4794"/>
    <w:rsid w:val="006D6BCA"/>
    <w:rsid w:val="006E0BDE"/>
    <w:rsid w:val="006E3465"/>
    <w:rsid w:val="006E5B7D"/>
    <w:rsid w:val="006F01CB"/>
    <w:rsid w:val="006F1570"/>
    <w:rsid w:val="006F1E14"/>
    <w:rsid w:val="006F5046"/>
    <w:rsid w:val="006F5707"/>
    <w:rsid w:val="006F7D66"/>
    <w:rsid w:val="00702F50"/>
    <w:rsid w:val="00703DE3"/>
    <w:rsid w:val="007045DB"/>
    <w:rsid w:val="007070CF"/>
    <w:rsid w:val="00707741"/>
    <w:rsid w:val="007128AF"/>
    <w:rsid w:val="007136CB"/>
    <w:rsid w:val="00714845"/>
    <w:rsid w:val="00714EB8"/>
    <w:rsid w:val="00720E1B"/>
    <w:rsid w:val="0072118A"/>
    <w:rsid w:val="0072174F"/>
    <w:rsid w:val="0072177C"/>
    <w:rsid w:val="00725A2E"/>
    <w:rsid w:val="007317A7"/>
    <w:rsid w:val="00732F50"/>
    <w:rsid w:val="0073368B"/>
    <w:rsid w:val="007339D1"/>
    <w:rsid w:val="00734157"/>
    <w:rsid w:val="00734580"/>
    <w:rsid w:val="007369B7"/>
    <w:rsid w:val="00740FE9"/>
    <w:rsid w:val="00743307"/>
    <w:rsid w:val="00743AEF"/>
    <w:rsid w:val="00747137"/>
    <w:rsid w:val="00750D30"/>
    <w:rsid w:val="007518B1"/>
    <w:rsid w:val="00754C46"/>
    <w:rsid w:val="007555E6"/>
    <w:rsid w:val="00757B27"/>
    <w:rsid w:val="00760942"/>
    <w:rsid w:val="00761876"/>
    <w:rsid w:val="00764294"/>
    <w:rsid w:val="007649A3"/>
    <w:rsid w:val="00765796"/>
    <w:rsid w:val="00766A40"/>
    <w:rsid w:val="0076703A"/>
    <w:rsid w:val="007678DC"/>
    <w:rsid w:val="007715C5"/>
    <w:rsid w:val="0077287B"/>
    <w:rsid w:val="00773D2A"/>
    <w:rsid w:val="007750F4"/>
    <w:rsid w:val="00775598"/>
    <w:rsid w:val="007830B6"/>
    <w:rsid w:val="007832A8"/>
    <w:rsid w:val="00785E31"/>
    <w:rsid w:val="00787509"/>
    <w:rsid w:val="00791658"/>
    <w:rsid w:val="007956AF"/>
    <w:rsid w:val="00795D87"/>
    <w:rsid w:val="007A1BB4"/>
    <w:rsid w:val="007A5008"/>
    <w:rsid w:val="007B48B1"/>
    <w:rsid w:val="007C1D61"/>
    <w:rsid w:val="007C4FE0"/>
    <w:rsid w:val="007C52E8"/>
    <w:rsid w:val="007C63F4"/>
    <w:rsid w:val="007D117D"/>
    <w:rsid w:val="007D3292"/>
    <w:rsid w:val="007D3954"/>
    <w:rsid w:val="007D3BDB"/>
    <w:rsid w:val="007D7B40"/>
    <w:rsid w:val="007E0151"/>
    <w:rsid w:val="007E16AD"/>
    <w:rsid w:val="007E2C77"/>
    <w:rsid w:val="007E2CA9"/>
    <w:rsid w:val="007E57E8"/>
    <w:rsid w:val="007E72A0"/>
    <w:rsid w:val="007E7CAC"/>
    <w:rsid w:val="007F1F7F"/>
    <w:rsid w:val="007F575E"/>
    <w:rsid w:val="008121F4"/>
    <w:rsid w:val="008133D3"/>
    <w:rsid w:val="008159EE"/>
    <w:rsid w:val="00815F2C"/>
    <w:rsid w:val="00817A2D"/>
    <w:rsid w:val="008264AD"/>
    <w:rsid w:val="00827647"/>
    <w:rsid w:val="00827AA9"/>
    <w:rsid w:val="0083003D"/>
    <w:rsid w:val="00830749"/>
    <w:rsid w:val="00833553"/>
    <w:rsid w:val="00835B05"/>
    <w:rsid w:val="00842AE4"/>
    <w:rsid w:val="00843997"/>
    <w:rsid w:val="00847C7B"/>
    <w:rsid w:val="00855F97"/>
    <w:rsid w:val="008566EB"/>
    <w:rsid w:val="00860AFB"/>
    <w:rsid w:val="00862831"/>
    <w:rsid w:val="008643F9"/>
    <w:rsid w:val="00864D30"/>
    <w:rsid w:val="00870EFA"/>
    <w:rsid w:val="00872007"/>
    <w:rsid w:val="008748CE"/>
    <w:rsid w:val="00875329"/>
    <w:rsid w:val="00881F05"/>
    <w:rsid w:val="00882B9D"/>
    <w:rsid w:val="0088349C"/>
    <w:rsid w:val="008868DF"/>
    <w:rsid w:val="008A082C"/>
    <w:rsid w:val="008A1BA0"/>
    <w:rsid w:val="008A257C"/>
    <w:rsid w:val="008A2F2D"/>
    <w:rsid w:val="008A3A99"/>
    <w:rsid w:val="008B22FC"/>
    <w:rsid w:val="008B39C9"/>
    <w:rsid w:val="008B7433"/>
    <w:rsid w:val="008B7A77"/>
    <w:rsid w:val="008C48F6"/>
    <w:rsid w:val="008D2E33"/>
    <w:rsid w:val="008D4DE9"/>
    <w:rsid w:val="008F0BA8"/>
    <w:rsid w:val="008F2409"/>
    <w:rsid w:val="008F464C"/>
    <w:rsid w:val="00901593"/>
    <w:rsid w:val="009025D4"/>
    <w:rsid w:val="00902BF8"/>
    <w:rsid w:val="009030D3"/>
    <w:rsid w:val="009046CD"/>
    <w:rsid w:val="009055FD"/>
    <w:rsid w:val="009056E2"/>
    <w:rsid w:val="00906AB7"/>
    <w:rsid w:val="00907731"/>
    <w:rsid w:val="00914CA4"/>
    <w:rsid w:val="00917FD2"/>
    <w:rsid w:val="00920F6C"/>
    <w:rsid w:val="00921288"/>
    <w:rsid w:val="009246C2"/>
    <w:rsid w:val="00925912"/>
    <w:rsid w:val="009304CA"/>
    <w:rsid w:val="0093060F"/>
    <w:rsid w:val="0093095D"/>
    <w:rsid w:val="00931795"/>
    <w:rsid w:val="009324BA"/>
    <w:rsid w:val="00936180"/>
    <w:rsid w:val="00942B7B"/>
    <w:rsid w:val="00944834"/>
    <w:rsid w:val="00944A01"/>
    <w:rsid w:val="00945C7B"/>
    <w:rsid w:val="009470AA"/>
    <w:rsid w:val="009470AF"/>
    <w:rsid w:val="009476CA"/>
    <w:rsid w:val="0095100C"/>
    <w:rsid w:val="0095160D"/>
    <w:rsid w:val="00951B1D"/>
    <w:rsid w:val="00951DE8"/>
    <w:rsid w:val="00954532"/>
    <w:rsid w:val="0095645B"/>
    <w:rsid w:val="009606F6"/>
    <w:rsid w:val="00961ADD"/>
    <w:rsid w:val="00961AF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2F31"/>
    <w:rsid w:val="009C7961"/>
    <w:rsid w:val="009C7FBF"/>
    <w:rsid w:val="009D06DA"/>
    <w:rsid w:val="009D1E85"/>
    <w:rsid w:val="009E0237"/>
    <w:rsid w:val="009E089E"/>
    <w:rsid w:val="009E08FC"/>
    <w:rsid w:val="009E3CED"/>
    <w:rsid w:val="009E4376"/>
    <w:rsid w:val="009E78AF"/>
    <w:rsid w:val="009F34EB"/>
    <w:rsid w:val="009F366C"/>
    <w:rsid w:val="00A07F94"/>
    <w:rsid w:val="00A2147E"/>
    <w:rsid w:val="00A25B81"/>
    <w:rsid w:val="00A2624A"/>
    <w:rsid w:val="00A265D7"/>
    <w:rsid w:val="00A3133B"/>
    <w:rsid w:val="00A33567"/>
    <w:rsid w:val="00A34BA9"/>
    <w:rsid w:val="00A36B30"/>
    <w:rsid w:val="00A406B8"/>
    <w:rsid w:val="00A41676"/>
    <w:rsid w:val="00A429D0"/>
    <w:rsid w:val="00A42D15"/>
    <w:rsid w:val="00A43D76"/>
    <w:rsid w:val="00A44580"/>
    <w:rsid w:val="00A4462D"/>
    <w:rsid w:val="00A44CB5"/>
    <w:rsid w:val="00A526B7"/>
    <w:rsid w:val="00A52BAB"/>
    <w:rsid w:val="00A52C7C"/>
    <w:rsid w:val="00A548E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ABF"/>
    <w:rsid w:val="00A96EE8"/>
    <w:rsid w:val="00AA212D"/>
    <w:rsid w:val="00AA517E"/>
    <w:rsid w:val="00AA653D"/>
    <w:rsid w:val="00AB15C0"/>
    <w:rsid w:val="00AB250C"/>
    <w:rsid w:val="00AB3FCA"/>
    <w:rsid w:val="00AB5FF9"/>
    <w:rsid w:val="00AC0794"/>
    <w:rsid w:val="00AC6BE2"/>
    <w:rsid w:val="00AC79B9"/>
    <w:rsid w:val="00AD09CC"/>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47B"/>
    <w:rsid w:val="00B01E5D"/>
    <w:rsid w:val="00B0452D"/>
    <w:rsid w:val="00B0469A"/>
    <w:rsid w:val="00B0673C"/>
    <w:rsid w:val="00B10211"/>
    <w:rsid w:val="00B115D7"/>
    <w:rsid w:val="00B11880"/>
    <w:rsid w:val="00B141EE"/>
    <w:rsid w:val="00B21A3B"/>
    <w:rsid w:val="00B21CC5"/>
    <w:rsid w:val="00B23004"/>
    <w:rsid w:val="00B23116"/>
    <w:rsid w:val="00B24E19"/>
    <w:rsid w:val="00B260BD"/>
    <w:rsid w:val="00B3607A"/>
    <w:rsid w:val="00B370F6"/>
    <w:rsid w:val="00B378B8"/>
    <w:rsid w:val="00B37A11"/>
    <w:rsid w:val="00B44885"/>
    <w:rsid w:val="00B45123"/>
    <w:rsid w:val="00B46CA0"/>
    <w:rsid w:val="00B50D23"/>
    <w:rsid w:val="00B601BA"/>
    <w:rsid w:val="00B60A8E"/>
    <w:rsid w:val="00B61114"/>
    <w:rsid w:val="00B63435"/>
    <w:rsid w:val="00B64BF7"/>
    <w:rsid w:val="00B65524"/>
    <w:rsid w:val="00B80970"/>
    <w:rsid w:val="00B84397"/>
    <w:rsid w:val="00B876C2"/>
    <w:rsid w:val="00B91399"/>
    <w:rsid w:val="00B9239D"/>
    <w:rsid w:val="00B930C4"/>
    <w:rsid w:val="00B93C88"/>
    <w:rsid w:val="00B96243"/>
    <w:rsid w:val="00B96B67"/>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3AB0"/>
    <w:rsid w:val="00C145EE"/>
    <w:rsid w:val="00C1477C"/>
    <w:rsid w:val="00C15CA8"/>
    <w:rsid w:val="00C17076"/>
    <w:rsid w:val="00C21B79"/>
    <w:rsid w:val="00C25494"/>
    <w:rsid w:val="00C267AB"/>
    <w:rsid w:val="00C26A87"/>
    <w:rsid w:val="00C277B4"/>
    <w:rsid w:val="00C320F8"/>
    <w:rsid w:val="00C34513"/>
    <w:rsid w:val="00C35DC9"/>
    <w:rsid w:val="00C3636D"/>
    <w:rsid w:val="00C373BC"/>
    <w:rsid w:val="00C41923"/>
    <w:rsid w:val="00C42B32"/>
    <w:rsid w:val="00C478B5"/>
    <w:rsid w:val="00C53DA4"/>
    <w:rsid w:val="00C547D1"/>
    <w:rsid w:val="00C55618"/>
    <w:rsid w:val="00C55A27"/>
    <w:rsid w:val="00C60356"/>
    <w:rsid w:val="00C65EC9"/>
    <w:rsid w:val="00C724FE"/>
    <w:rsid w:val="00C731E3"/>
    <w:rsid w:val="00C7472B"/>
    <w:rsid w:val="00C76B5E"/>
    <w:rsid w:val="00C804A2"/>
    <w:rsid w:val="00C806B2"/>
    <w:rsid w:val="00C82BD7"/>
    <w:rsid w:val="00C83199"/>
    <w:rsid w:val="00C9150C"/>
    <w:rsid w:val="00C92642"/>
    <w:rsid w:val="00C92976"/>
    <w:rsid w:val="00C931D7"/>
    <w:rsid w:val="00C9350D"/>
    <w:rsid w:val="00C95773"/>
    <w:rsid w:val="00C963C2"/>
    <w:rsid w:val="00C963E0"/>
    <w:rsid w:val="00C97C42"/>
    <w:rsid w:val="00CA0F42"/>
    <w:rsid w:val="00CA78C3"/>
    <w:rsid w:val="00CB7163"/>
    <w:rsid w:val="00CB7187"/>
    <w:rsid w:val="00CC2593"/>
    <w:rsid w:val="00CC3D35"/>
    <w:rsid w:val="00CC48BA"/>
    <w:rsid w:val="00CC5E27"/>
    <w:rsid w:val="00CD0491"/>
    <w:rsid w:val="00CE1002"/>
    <w:rsid w:val="00CE17A5"/>
    <w:rsid w:val="00CE1EBF"/>
    <w:rsid w:val="00CE2955"/>
    <w:rsid w:val="00CE2FD4"/>
    <w:rsid w:val="00CE3E56"/>
    <w:rsid w:val="00CE4DB2"/>
    <w:rsid w:val="00CE77FE"/>
    <w:rsid w:val="00CF476A"/>
    <w:rsid w:val="00CF687B"/>
    <w:rsid w:val="00CF777A"/>
    <w:rsid w:val="00D02DC1"/>
    <w:rsid w:val="00D0518D"/>
    <w:rsid w:val="00D05B7F"/>
    <w:rsid w:val="00D060EB"/>
    <w:rsid w:val="00D06775"/>
    <w:rsid w:val="00D07170"/>
    <w:rsid w:val="00D073B1"/>
    <w:rsid w:val="00D073B2"/>
    <w:rsid w:val="00D10C1C"/>
    <w:rsid w:val="00D12E1D"/>
    <w:rsid w:val="00D157D2"/>
    <w:rsid w:val="00D17308"/>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97B51"/>
    <w:rsid w:val="00DA162F"/>
    <w:rsid w:val="00DA2CF0"/>
    <w:rsid w:val="00DA34F5"/>
    <w:rsid w:val="00DA44D3"/>
    <w:rsid w:val="00DA7219"/>
    <w:rsid w:val="00DB20FD"/>
    <w:rsid w:val="00DB24CF"/>
    <w:rsid w:val="00DB572F"/>
    <w:rsid w:val="00DB5E55"/>
    <w:rsid w:val="00DB620A"/>
    <w:rsid w:val="00DC123B"/>
    <w:rsid w:val="00DC25CE"/>
    <w:rsid w:val="00DC531F"/>
    <w:rsid w:val="00DC54AD"/>
    <w:rsid w:val="00DC763D"/>
    <w:rsid w:val="00DD0BB5"/>
    <w:rsid w:val="00DD533D"/>
    <w:rsid w:val="00DD571C"/>
    <w:rsid w:val="00DE18C7"/>
    <w:rsid w:val="00DE303D"/>
    <w:rsid w:val="00DE37A3"/>
    <w:rsid w:val="00DE52AD"/>
    <w:rsid w:val="00DF0328"/>
    <w:rsid w:val="00DF5671"/>
    <w:rsid w:val="00DF71FB"/>
    <w:rsid w:val="00E00FF1"/>
    <w:rsid w:val="00E015C8"/>
    <w:rsid w:val="00E0256C"/>
    <w:rsid w:val="00E0429C"/>
    <w:rsid w:val="00E05116"/>
    <w:rsid w:val="00E0591B"/>
    <w:rsid w:val="00E06C7B"/>
    <w:rsid w:val="00E07F3E"/>
    <w:rsid w:val="00E106BF"/>
    <w:rsid w:val="00E14FDF"/>
    <w:rsid w:val="00E17586"/>
    <w:rsid w:val="00E20A05"/>
    <w:rsid w:val="00E2168E"/>
    <w:rsid w:val="00E264E3"/>
    <w:rsid w:val="00E26E31"/>
    <w:rsid w:val="00E27264"/>
    <w:rsid w:val="00E3181C"/>
    <w:rsid w:val="00E36628"/>
    <w:rsid w:val="00E36EDD"/>
    <w:rsid w:val="00E42AA6"/>
    <w:rsid w:val="00E42E04"/>
    <w:rsid w:val="00E441DD"/>
    <w:rsid w:val="00E50AAD"/>
    <w:rsid w:val="00E51079"/>
    <w:rsid w:val="00E51C4F"/>
    <w:rsid w:val="00E548A5"/>
    <w:rsid w:val="00E5589C"/>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4F73"/>
    <w:rsid w:val="00EA5ACC"/>
    <w:rsid w:val="00EA7937"/>
    <w:rsid w:val="00EB0AA2"/>
    <w:rsid w:val="00EB100E"/>
    <w:rsid w:val="00EB2F5E"/>
    <w:rsid w:val="00EB5CE4"/>
    <w:rsid w:val="00EB7E28"/>
    <w:rsid w:val="00EC11EC"/>
    <w:rsid w:val="00EC3AFE"/>
    <w:rsid w:val="00ED1D76"/>
    <w:rsid w:val="00EE0EDC"/>
    <w:rsid w:val="00EE235C"/>
    <w:rsid w:val="00EE272B"/>
    <w:rsid w:val="00EE4CDC"/>
    <w:rsid w:val="00EE7377"/>
    <w:rsid w:val="00EF2F06"/>
    <w:rsid w:val="00EF4DC0"/>
    <w:rsid w:val="00EF529A"/>
    <w:rsid w:val="00EF69A4"/>
    <w:rsid w:val="00EF7575"/>
    <w:rsid w:val="00F01B45"/>
    <w:rsid w:val="00F023CE"/>
    <w:rsid w:val="00F03457"/>
    <w:rsid w:val="00F04BBE"/>
    <w:rsid w:val="00F06E9D"/>
    <w:rsid w:val="00F07185"/>
    <w:rsid w:val="00F1487A"/>
    <w:rsid w:val="00F212C3"/>
    <w:rsid w:val="00F21DF2"/>
    <w:rsid w:val="00F21ECF"/>
    <w:rsid w:val="00F22B42"/>
    <w:rsid w:val="00F23659"/>
    <w:rsid w:val="00F30473"/>
    <w:rsid w:val="00F3545B"/>
    <w:rsid w:val="00F425D4"/>
    <w:rsid w:val="00F4286F"/>
    <w:rsid w:val="00F46E9C"/>
    <w:rsid w:val="00F4706B"/>
    <w:rsid w:val="00F47987"/>
    <w:rsid w:val="00F56576"/>
    <w:rsid w:val="00F56D33"/>
    <w:rsid w:val="00F715C5"/>
    <w:rsid w:val="00F7213B"/>
    <w:rsid w:val="00F72340"/>
    <w:rsid w:val="00F739DD"/>
    <w:rsid w:val="00F73AD5"/>
    <w:rsid w:val="00F73EE9"/>
    <w:rsid w:val="00F76535"/>
    <w:rsid w:val="00F7673C"/>
    <w:rsid w:val="00F769F2"/>
    <w:rsid w:val="00F84646"/>
    <w:rsid w:val="00F8647F"/>
    <w:rsid w:val="00F8706B"/>
    <w:rsid w:val="00F904BC"/>
    <w:rsid w:val="00F91443"/>
    <w:rsid w:val="00F92D00"/>
    <w:rsid w:val="00F92F09"/>
    <w:rsid w:val="00F97200"/>
    <w:rsid w:val="00F97320"/>
    <w:rsid w:val="00FA33EB"/>
    <w:rsid w:val="00FA5265"/>
    <w:rsid w:val="00FA56EA"/>
    <w:rsid w:val="00FA5D0B"/>
    <w:rsid w:val="00FB203E"/>
    <w:rsid w:val="00FB4E1E"/>
    <w:rsid w:val="00FB5100"/>
    <w:rsid w:val="00FB5C12"/>
    <w:rsid w:val="00FC083A"/>
    <w:rsid w:val="00FC2BA4"/>
    <w:rsid w:val="00FC4794"/>
    <w:rsid w:val="00FC73DB"/>
    <w:rsid w:val="00FD01E7"/>
    <w:rsid w:val="00FD095A"/>
    <w:rsid w:val="00FD1A3B"/>
    <w:rsid w:val="00FD51DF"/>
    <w:rsid w:val="00FE33FB"/>
    <w:rsid w:val="00FE3D8A"/>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73C"/>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24520F"/>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24520F"/>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96362"/>
    <w:rPr>
      <w:rFonts w:ascii="Arial Narrow" w:hAnsi="Arial Narrow"/>
      <w:sz w:val="24"/>
      <w:lang w:eastAsia="en-US"/>
    </w:rPr>
  </w:style>
  <w:style w:type="character" w:styleId="Strong">
    <w:name w:val="Strong"/>
    <w:basedOn w:val="DefaultParagraphFont"/>
    <w:uiPriority w:val="22"/>
    <w:qFormat/>
    <w:rsid w:val="00F21ECF"/>
    <w:rPr>
      <w:b/>
      <w:bCs/>
    </w:rPr>
  </w:style>
  <w:style w:type="character" w:styleId="Hyperlink">
    <w:name w:val="Hyperlink"/>
    <w:basedOn w:val="DefaultParagraphFont"/>
    <w:uiPriority w:val="99"/>
    <w:unhideWhenUsed/>
    <w:rsid w:val="0073368B"/>
    <w:rPr>
      <w:color w:val="0000FF" w:themeColor="hyperlink"/>
      <w:u w:val="single"/>
    </w:rPr>
  </w:style>
  <w:style w:type="character" w:styleId="UnresolvedMention">
    <w:name w:val="Unresolved Mention"/>
    <w:basedOn w:val="DefaultParagraphFont"/>
    <w:uiPriority w:val="99"/>
    <w:semiHidden/>
    <w:unhideWhenUsed/>
    <w:rsid w:val="007336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957343">
      <w:bodyDiv w:val="1"/>
      <w:marLeft w:val="0"/>
      <w:marRight w:val="0"/>
      <w:marTop w:val="0"/>
      <w:marBottom w:val="0"/>
      <w:divBdr>
        <w:top w:val="none" w:sz="0" w:space="0" w:color="auto"/>
        <w:left w:val="none" w:sz="0" w:space="0" w:color="auto"/>
        <w:bottom w:val="none" w:sz="0" w:space="0" w:color="auto"/>
        <w:right w:val="none" w:sz="0" w:space="0" w:color="auto"/>
      </w:divBdr>
    </w:div>
    <w:div w:id="147019660">
      <w:bodyDiv w:val="1"/>
      <w:marLeft w:val="0"/>
      <w:marRight w:val="0"/>
      <w:marTop w:val="0"/>
      <w:marBottom w:val="0"/>
      <w:divBdr>
        <w:top w:val="none" w:sz="0" w:space="0" w:color="auto"/>
        <w:left w:val="none" w:sz="0" w:space="0" w:color="auto"/>
        <w:bottom w:val="none" w:sz="0" w:space="0" w:color="auto"/>
        <w:right w:val="none" w:sz="0" w:space="0" w:color="auto"/>
      </w:divBdr>
    </w:div>
    <w:div w:id="165096829">
      <w:bodyDiv w:val="1"/>
      <w:marLeft w:val="0"/>
      <w:marRight w:val="0"/>
      <w:marTop w:val="0"/>
      <w:marBottom w:val="0"/>
      <w:divBdr>
        <w:top w:val="none" w:sz="0" w:space="0" w:color="auto"/>
        <w:left w:val="none" w:sz="0" w:space="0" w:color="auto"/>
        <w:bottom w:val="none" w:sz="0" w:space="0" w:color="auto"/>
        <w:right w:val="none" w:sz="0" w:space="0" w:color="auto"/>
      </w:divBdr>
    </w:div>
    <w:div w:id="211963968">
      <w:bodyDiv w:val="1"/>
      <w:marLeft w:val="0"/>
      <w:marRight w:val="0"/>
      <w:marTop w:val="0"/>
      <w:marBottom w:val="0"/>
      <w:divBdr>
        <w:top w:val="none" w:sz="0" w:space="0" w:color="auto"/>
        <w:left w:val="none" w:sz="0" w:space="0" w:color="auto"/>
        <w:bottom w:val="none" w:sz="0" w:space="0" w:color="auto"/>
        <w:right w:val="none" w:sz="0" w:space="0" w:color="auto"/>
      </w:divBdr>
    </w:div>
    <w:div w:id="234439978">
      <w:bodyDiv w:val="1"/>
      <w:marLeft w:val="0"/>
      <w:marRight w:val="0"/>
      <w:marTop w:val="0"/>
      <w:marBottom w:val="0"/>
      <w:divBdr>
        <w:top w:val="none" w:sz="0" w:space="0" w:color="auto"/>
        <w:left w:val="none" w:sz="0" w:space="0" w:color="auto"/>
        <w:bottom w:val="none" w:sz="0" w:space="0" w:color="auto"/>
        <w:right w:val="none" w:sz="0" w:space="0" w:color="auto"/>
      </w:divBdr>
    </w:div>
    <w:div w:id="274756225">
      <w:bodyDiv w:val="1"/>
      <w:marLeft w:val="0"/>
      <w:marRight w:val="0"/>
      <w:marTop w:val="0"/>
      <w:marBottom w:val="0"/>
      <w:divBdr>
        <w:top w:val="none" w:sz="0" w:space="0" w:color="auto"/>
        <w:left w:val="none" w:sz="0" w:space="0" w:color="auto"/>
        <w:bottom w:val="none" w:sz="0" w:space="0" w:color="auto"/>
        <w:right w:val="none" w:sz="0" w:space="0" w:color="auto"/>
      </w:divBdr>
    </w:div>
    <w:div w:id="275260197">
      <w:bodyDiv w:val="1"/>
      <w:marLeft w:val="0"/>
      <w:marRight w:val="0"/>
      <w:marTop w:val="0"/>
      <w:marBottom w:val="0"/>
      <w:divBdr>
        <w:top w:val="none" w:sz="0" w:space="0" w:color="auto"/>
        <w:left w:val="none" w:sz="0" w:space="0" w:color="auto"/>
        <w:bottom w:val="none" w:sz="0" w:space="0" w:color="auto"/>
        <w:right w:val="none" w:sz="0" w:space="0" w:color="auto"/>
      </w:divBdr>
    </w:div>
    <w:div w:id="341670141">
      <w:bodyDiv w:val="1"/>
      <w:marLeft w:val="0"/>
      <w:marRight w:val="0"/>
      <w:marTop w:val="0"/>
      <w:marBottom w:val="0"/>
      <w:divBdr>
        <w:top w:val="none" w:sz="0" w:space="0" w:color="auto"/>
        <w:left w:val="none" w:sz="0" w:space="0" w:color="auto"/>
        <w:bottom w:val="none" w:sz="0" w:space="0" w:color="auto"/>
        <w:right w:val="none" w:sz="0" w:space="0" w:color="auto"/>
      </w:divBdr>
    </w:div>
    <w:div w:id="379483004">
      <w:bodyDiv w:val="1"/>
      <w:marLeft w:val="0"/>
      <w:marRight w:val="0"/>
      <w:marTop w:val="0"/>
      <w:marBottom w:val="0"/>
      <w:divBdr>
        <w:top w:val="none" w:sz="0" w:space="0" w:color="auto"/>
        <w:left w:val="none" w:sz="0" w:space="0" w:color="auto"/>
        <w:bottom w:val="none" w:sz="0" w:space="0" w:color="auto"/>
        <w:right w:val="none" w:sz="0" w:space="0" w:color="auto"/>
      </w:divBdr>
    </w:div>
    <w:div w:id="38695065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7649661">
      <w:bodyDiv w:val="1"/>
      <w:marLeft w:val="0"/>
      <w:marRight w:val="0"/>
      <w:marTop w:val="0"/>
      <w:marBottom w:val="0"/>
      <w:divBdr>
        <w:top w:val="none" w:sz="0" w:space="0" w:color="auto"/>
        <w:left w:val="none" w:sz="0" w:space="0" w:color="auto"/>
        <w:bottom w:val="none" w:sz="0" w:space="0" w:color="auto"/>
        <w:right w:val="none" w:sz="0" w:space="0" w:color="auto"/>
      </w:divBdr>
    </w:div>
    <w:div w:id="593786026">
      <w:bodyDiv w:val="1"/>
      <w:marLeft w:val="0"/>
      <w:marRight w:val="0"/>
      <w:marTop w:val="0"/>
      <w:marBottom w:val="0"/>
      <w:divBdr>
        <w:top w:val="none" w:sz="0" w:space="0" w:color="auto"/>
        <w:left w:val="none" w:sz="0" w:space="0" w:color="auto"/>
        <w:bottom w:val="none" w:sz="0" w:space="0" w:color="auto"/>
        <w:right w:val="none" w:sz="0" w:space="0" w:color="auto"/>
      </w:divBdr>
    </w:div>
    <w:div w:id="609776319">
      <w:bodyDiv w:val="1"/>
      <w:marLeft w:val="0"/>
      <w:marRight w:val="0"/>
      <w:marTop w:val="0"/>
      <w:marBottom w:val="0"/>
      <w:divBdr>
        <w:top w:val="none" w:sz="0" w:space="0" w:color="auto"/>
        <w:left w:val="none" w:sz="0" w:space="0" w:color="auto"/>
        <w:bottom w:val="none" w:sz="0" w:space="0" w:color="auto"/>
        <w:right w:val="none" w:sz="0" w:space="0" w:color="auto"/>
      </w:divBdr>
    </w:div>
    <w:div w:id="612369440">
      <w:bodyDiv w:val="1"/>
      <w:marLeft w:val="0"/>
      <w:marRight w:val="0"/>
      <w:marTop w:val="0"/>
      <w:marBottom w:val="0"/>
      <w:divBdr>
        <w:top w:val="none" w:sz="0" w:space="0" w:color="auto"/>
        <w:left w:val="none" w:sz="0" w:space="0" w:color="auto"/>
        <w:bottom w:val="none" w:sz="0" w:space="0" w:color="auto"/>
        <w:right w:val="none" w:sz="0" w:space="0" w:color="auto"/>
      </w:divBdr>
    </w:div>
    <w:div w:id="76854589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4978247">
      <w:bodyDiv w:val="1"/>
      <w:marLeft w:val="0"/>
      <w:marRight w:val="0"/>
      <w:marTop w:val="0"/>
      <w:marBottom w:val="0"/>
      <w:divBdr>
        <w:top w:val="none" w:sz="0" w:space="0" w:color="auto"/>
        <w:left w:val="none" w:sz="0" w:space="0" w:color="auto"/>
        <w:bottom w:val="none" w:sz="0" w:space="0" w:color="auto"/>
        <w:right w:val="none" w:sz="0" w:space="0" w:color="auto"/>
      </w:divBdr>
    </w:div>
    <w:div w:id="865100693">
      <w:bodyDiv w:val="1"/>
      <w:marLeft w:val="0"/>
      <w:marRight w:val="0"/>
      <w:marTop w:val="0"/>
      <w:marBottom w:val="0"/>
      <w:divBdr>
        <w:top w:val="none" w:sz="0" w:space="0" w:color="auto"/>
        <w:left w:val="none" w:sz="0" w:space="0" w:color="auto"/>
        <w:bottom w:val="none" w:sz="0" w:space="0" w:color="auto"/>
        <w:right w:val="none" w:sz="0" w:space="0" w:color="auto"/>
      </w:divBdr>
    </w:div>
    <w:div w:id="931085373">
      <w:bodyDiv w:val="1"/>
      <w:marLeft w:val="0"/>
      <w:marRight w:val="0"/>
      <w:marTop w:val="0"/>
      <w:marBottom w:val="0"/>
      <w:divBdr>
        <w:top w:val="none" w:sz="0" w:space="0" w:color="auto"/>
        <w:left w:val="none" w:sz="0" w:space="0" w:color="auto"/>
        <w:bottom w:val="none" w:sz="0" w:space="0" w:color="auto"/>
        <w:right w:val="none" w:sz="0" w:space="0" w:color="auto"/>
      </w:divBdr>
    </w:div>
    <w:div w:id="1009209764">
      <w:bodyDiv w:val="1"/>
      <w:marLeft w:val="0"/>
      <w:marRight w:val="0"/>
      <w:marTop w:val="0"/>
      <w:marBottom w:val="0"/>
      <w:divBdr>
        <w:top w:val="none" w:sz="0" w:space="0" w:color="auto"/>
        <w:left w:val="none" w:sz="0" w:space="0" w:color="auto"/>
        <w:bottom w:val="none" w:sz="0" w:space="0" w:color="auto"/>
        <w:right w:val="none" w:sz="0" w:space="0" w:color="auto"/>
      </w:divBdr>
    </w:div>
    <w:div w:id="1019309043">
      <w:bodyDiv w:val="1"/>
      <w:marLeft w:val="0"/>
      <w:marRight w:val="0"/>
      <w:marTop w:val="0"/>
      <w:marBottom w:val="0"/>
      <w:divBdr>
        <w:top w:val="none" w:sz="0" w:space="0" w:color="auto"/>
        <w:left w:val="none" w:sz="0" w:space="0" w:color="auto"/>
        <w:bottom w:val="none" w:sz="0" w:space="0" w:color="auto"/>
        <w:right w:val="none" w:sz="0" w:space="0" w:color="auto"/>
      </w:divBdr>
    </w:div>
    <w:div w:id="1075401184">
      <w:bodyDiv w:val="1"/>
      <w:marLeft w:val="0"/>
      <w:marRight w:val="0"/>
      <w:marTop w:val="0"/>
      <w:marBottom w:val="0"/>
      <w:divBdr>
        <w:top w:val="none" w:sz="0" w:space="0" w:color="auto"/>
        <w:left w:val="none" w:sz="0" w:space="0" w:color="auto"/>
        <w:bottom w:val="none" w:sz="0" w:space="0" w:color="auto"/>
        <w:right w:val="none" w:sz="0" w:space="0" w:color="auto"/>
      </w:divBdr>
    </w:div>
    <w:div w:id="1102412402">
      <w:bodyDiv w:val="1"/>
      <w:marLeft w:val="0"/>
      <w:marRight w:val="0"/>
      <w:marTop w:val="0"/>
      <w:marBottom w:val="0"/>
      <w:divBdr>
        <w:top w:val="none" w:sz="0" w:space="0" w:color="auto"/>
        <w:left w:val="none" w:sz="0" w:space="0" w:color="auto"/>
        <w:bottom w:val="none" w:sz="0" w:space="0" w:color="auto"/>
        <w:right w:val="none" w:sz="0" w:space="0" w:color="auto"/>
      </w:divBdr>
    </w:div>
    <w:div w:id="1259828270">
      <w:bodyDiv w:val="1"/>
      <w:marLeft w:val="0"/>
      <w:marRight w:val="0"/>
      <w:marTop w:val="0"/>
      <w:marBottom w:val="0"/>
      <w:divBdr>
        <w:top w:val="none" w:sz="0" w:space="0" w:color="auto"/>
        <w:left w:val="none" w:sz="0" w:space="0" w:color="auto"/>
        <w:bottom w:val="none" w:sz="0" w:space="0" w:color="auto"/>
        <w:right w:val="none" w:sz="0" w:space="0" w:color="auto"/>
      </w:divBdr>
    </w:div>
    <w:div w:id="126106224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4262658">
      <w:bodyDiv w:val="1"/>
      <w:marLeft w:val="0"/>
      <w:marRight w:val="0"/>
      <w:marTop w:val="0"/>
      <w:marBottom w:val="0"/>
      <w:divBdr>
        <w:top w:val="none" w:sz="0" w:space="0" w:color="auto"/>
        <w:left w:val="none" w:sz="0" w:space="0" w:color="auto"/>
        <w:bottom w:val="none" w:sz="0" w:space="0" w:color="auto"/>
        <w:right w:val="none" w:sz="0" w:space="0" w:color="auto"/>
      </w:divBdr>
    </w:div>
    <w:div w:id="1706515024">
      <w:bodyDiv w:val="1"/>
      <w:marLeft w:val="0"/>
      <w:marRight w:val="0"/>
      <w:marTop w:val="0"/>
      <w:marBottom w:val="0"/>
      <w:divBdr>
        <w:top w:val="none" w:sz="0" w:space="0" w:color="auto"/>
        <w:left w:val="none" w:sz="0" w:space="0" w:color="auto"/>
        <w:bottom w:val="none" w:sz="0" w:space="0" w:color="auto"/>
        <w:right w:val="none" w:sz="0" w:space="0" w:color="auto"/>
      </w:divBdr>
    </w:div>
    <w:div w:id="1832332123">
      <w:bodyDiv w:val="1"/>
      <w:marLeft w:val="0"/>
      <w:marRight w:val="0"/>
      <w:marTop w:val="0"/>
      <w:marBottom w:val="0"/>
      <w:divBdr>
        <w:top w:val="none" w:sz="0" w:space="0" w:color="auto"/>
        <w:left w:val="none" w:sz="0" w:space="0" w:color="auto"/>
        <w:bottom w:val="none" w:sz="0" w:space="0" w:color="auto"/>
        <w:right w:val="none" w:sz="0" w:space="0" w:color="auto"/>
      </w:divBdr>
    </w:div>
    <w:div w:id="1906448209">
      <w:bodyDiv w:val="1"/>
      <w:marLeft w:val="0"/>
      <w:marRight w:val="0"/>
      <w:marTop w:val="0"/>
      <w:marBottom w:val="0"/>
      <w:divBdr>
        <w:top w:val="none" w:sz="0" w:space="0" w:color="auto"/>
        <w:left w:val="none" w:sz="0" w:space="0" w:color="auto"/>
        <w:bottom w:val="none" w:sz="0" w:space="0" w:color="auto"/>
        <w:right w:val="none" w:sz="0" w:space="0" w:color="auto"/>
      </w:divBdr>
    </w:div>
    <w:div w:id="1940678384">
      <w:bodyDiv w:val="1"/>
      <w:marLeft w:val="0"/>
      <w:marRight w:val="0"/>
      <w:marTop w:val="0"/>
      <w:marBottom w:val="0"/>
      <w:divBdr>
        <w:top w:val="none" w:sz="0" w:space="0" w:color="auto"/>
        <w:left w:val="none" w:sz="0" w:space="0" w:color="auto"/>
        <w:bottom w:val="none" w:sz="0" w:space="0" w:color="auto"/>
        <w:right w:val="none" w:sz="0" w:space="0" w:color="auto"/>
      </w:divBdr>
    </w:div>
    <w:div w:id="1950235208">
      <w:bodyDiv w:val="1"/>
      <w:marLeft w:val="0"/>
      <w:marRight w:val="0"/>
      <w:marTop w:val="0"/>
      <w:marBottom w:val="0"/>
      <w:divBdr>
        <w:top w:val="none" w:sz="0" w:space="0" w:color="auto"/>
        <w:left w:val="none" w:sz="0" w:space="0" w:color="auto"/>
        <w:bottom w:val="none" w:sz="0" w:space="0" w:color="auto"/>
        <w:right w:val="none" w:sz="0" w:space="0" w:color="auto"/>
      </w:divBdr>
    </w:div>
    <w:div w:id="1975017453">
      <w:bodyDiv w:val="1"/>
      <w:marLeft w:val="0"/>
      <w:marRight w:val="0"/>
      <w:marTop w:val="0"/>
      <w:marBottom w:val="0"/>
      <w:divBdr>
        <w:top w:val="none" w:sz="0" w:space="0" w:color="auto"/>
        <w:left w:val="none" w:sz="0" w:space="0" w:color="auto"/>
        <w:bottom w:val="none" w:sz="0" w:space="0" w:color="auto"/>
        <w:right w:val="none" w:sz="0" w:space="0" w:color="auto"/>
      </w:divBdr>
    </w:div>
    <w:div w:id="1994407677">
      <w:bodyDiv w:val="1"/>
      <w:marLeft w:val="0"/>
      <w:marRight w:val="0"/>
      <w:marTop w:val="0"/>
      <w:marBottom w:val="0"/>
      <w:divBdr>
        <w:top w:val="none" w:sz="0" w:space="0" w:color="auto"/>
        <w:left w:val="none" w:sz="0" w:space="0" w:color="auto"/>
        <w:bottom w:val="none" w:sz="0" w:space="0" w:color="auto"/>
        <w:right w:val="none" w:sz="0" w:space="0" w:color="auto"/>
      </w:divBdr>
    </w:div>
    <w:div w:id="2027439845">
      <w:bodyDiv w:val="1"/>
      <w:marLeft w:val="0"/>
      <w:marRight w:val="0"/>
      <w:marTop w:val="0"/>
      <w:marBottom w:val="0"/>
      <w:divBdr>
        <w:top w:val="none" w:sz="0" w:space="0" w:color="auto"/>
        <w:left w:val="none" w:sz="0" w:space="0" w:color="auto"/>
        <w:bottom w:val="none" w:sz="0" w:space="0" w:color="auto"/>
        <w:right w:val="none" w:sz="0" w:space="0" w:color="auto"/>
      </w:divBdr>
    </w:div>
    <w:div w:id="210306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926FF9"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926FF9" w:rsidRDefault="00276B73" w:rsidP="00276B73">
          <w:pPr>
            <w:pStyle w:val="E671437E981C4ACE85A6EA8021A0FF68"/>
          </w:pPr>
          <w:r w:rsidRPr="00A24C5D">
            <w:rPr>
              <w:rStyle w:val="PlaceholderText"/>
            </w:rPr>
            <w:t>[Subject]</w:t>
          </w:r>
        </w:p>
      </w:docPartBody>
    </w:docPart>
    <w:docPart>
      <w:docPartPr>
        <w:name w:val="881C541C18564D8AAA67EBE32D5CB991"/>
        <w:category>
          <w:name w:val="General"/>
          <w:gallery w:val="placeholder"/>
        </w:category>
        <w:types>
          <w:type w:val="bbPlcHdr"/>
        </w:types>
        <w:behaviors>
          <w:behavior w:val="content"/>
        </w:behaviors>
        <w:guid w:val="{BF6F14C0-6B47-4828-8DEA-9361057B13AC}"/>
      </w:docPartPr>
      <w:docPartBody>
        <w:p w:rsidR="005277DA" w:rsidRDefault="005277DA" w:rsidP="005277DA">
          <w:pPr>
            <w:pStyle w:val="881C541C18564D8AAA67EBE32D5CB991"/>
          </w:pPr>
          <w:r w:rsidRPr="00786856">
            <w:rPr>
              <w:rStyle w:val="PlaceholderText"/>
              <w:color w:val="808080" w:themeColor="background1" w:themeShade="80"/>
            </w:rPr>
            <w:t>Select Date.</w:t>
          </w:r>
        </w:p>
      </w:docPartBody>
    </w:docPart>
    <w:docPart>
      <w:docPartPr>
        <w:name w:val="0EF8514471274E19BA0D45F70E3AEB79"/>
        <w:category>
          <w:name w:val="General"/>
          <w:gallery w:val="placeholder"/>
        </w:category>
        <w:types>
          <w:type w:val="bbPlcHdr"/>
        </w:types>
        <w:behaviors>
          <w:behavior w:val="content"/>
        </w:behaviors>
        <w:guid w:val="{CCD9232E-A2F5-4C55-A5B2-67455850A473}"/>
      </w:docPartPr>
      <w:docPartBody>
        <w:p w:rsidR="005277DA" w:rsidRDefault="005277DA" w:rsidP="005277DA">
          <w:pPr>
            <w:pStyle w:val="0EF8514471274E19BA0D45F70E3AEB79"/>
          </w:pPr>
          <w:r w:rsidRPr="00786856">
            <w:rPr>
              <w:rStyle w:val="PlaceholderText"/>
              <w:color w:val="808080" w:themeColor="background1" w:themeShade="80"/>
            </w:rPr>
            <w:t>Select Date.</w:t>
          </w:r>
        </w:p>
      </w:docPartBody>
    </w:docPart>
    <w:docPart>
      <w:docPartPr>
        <w:name w:val="40518E4F3B4A4F0D903D2471DF8D1312"/>
        <w:category>
          <w:name w:val="General"/>
          <w:gallery w:val="placeholder"/>
        </w:category>
        <w:types>
          <w:type w:val="bbPlcHdr"/>
        </w:types>
        <w:behaviors>
          <w:behavior w:val="content"/>
        </w:behaviors>
        <w:guid w:val="{F7959ACD-6B47-4161-A183-972E50615F46}"/>
      </w:docPartPr>
      <w:docPartBody>
        <w:p w:rsidR="005277DA" w:rsidRDefault="005277DA" w:rsidP="005277DA">
          <w:pPr>
            <w:pStyle w:val="40518E4F3B4A4F0D903D2471DF8D1312"/>
          </w:pPr>
          <w:r w:rsidRPr="00786856">
            <w:rPr>
              <w:rStyle w:val="PlaceholderText"/>
              <w:color w:val="808080" w:themeColor="background1" w:themeShade="80"/>
            </w:rPr>
            <w:t>Select Date.</w:t>
          </w:r>
        </w:p>
      </w:docPartBody>
    </w:docPart>
    <w:docPart>
      <w:docPartPr>
        <w:name w:val="BC895BF10EE842B28844E0AE451D3F93"/>
        <w:category>
          <w:name w:val="General"/>
          <w:gallery w:val="placeholder"/>
        </w:category>
        <w:types>
          <w:type w:val="bbPlcHdr"/>
        </w:types>
        <w:behaviors>
          <w:behavior w:val="content"/>
        </w:behaviors>
        <w:guid w:val="{E4E0D8A4-7177-4BD8-83C4-5D3C16BE2DF3}"/>
      </w:docPartPr>
      <w:docPartBody>
        <w:p w:rsidR="005277DA" w:rsidRDefault="005277DA" w:rsidP="005277DA">
          <w:pPr>
            <w:pStyle w:val="BC895BF10EE842B28844E0AE451D3F93"/>
          </w:pPr>
          <w:r w:rsidRPr="000300FA">
            <w:rPr>
              <w:rStyle w:val="PlaceholderText"/>
            </w:rPr>
            <w:t>[Title]</w:t>
          </w:r>
        </w:p>
      </w:docPartBody>
    </w:docPart>
    <w:docPart>
      <w:docPartPr>
        <w:name w:val="A9CD88CA21AA49E8BC0297BD71AF568C"/>
        <w:category>
          <w:name w:val="General"/>
          <w:gallery w:val="placeholder"/>
        </w:category>
        <w:types>
          <w:type w:val="bbPlcHdr"/>
        </w:types>
        <w:behaviors>
          <w:behavior w:val="content"/>
        </w:behaviors>
        <w:guid w:val="{C4CBB2D3-D834-462C-B8DD-75C656CE267C}"/>
      </w:docPartPr>
      <w:docPartBody>
        <w:p w:rsidR="005277DA" w:rsidRDefault="005277DA" w:rsidP="005277DA">
          <w:pPr>
            <w:pStyle w:val="A9CD88CA21AA49E8BC0297BD71AF568C"/>
          </w:pPr>
          <w:r w:rsidRPr="00786856">
            <w:rPr>
              <w:rStyle w:val="PlaceholderText"/>
              <w:color w:val="808080" w:themeColor="background1" w:themeShade="80"/>
            </w:rPr>
            <w:t>Select Date.</w:t>
          </w:r>
        </w:p>
      </w:docPartBody>
    </w:docPart>
    <w:docPart>
      <w:docPartPr>
        <w:name w:val="A8F74D8B58824156B42DF8F4A1142D41"/>
        <w:category>
          <w:name w:val="General"/>
          <w:gallery w:val="placeholder"/>
        </w:category>
        <w:types>
          <w:type w:val="bbPlcHdr"/>
        </w:types>
        <w:behaviors>
          <w:behavior w:val="content"/>
        </w:behaviors>
        <w:guid w:val="{C68B2B91-4319-4A94-A346-067C95473B36}"/>
      </w:docPartPr>
      <w:docPartBody>
        <w:p w:rsidR="005277DA" w:rsidRDefault="005277DA" w:rsidP="005277DA">
          <w:pPr>
            <w:pStyle w:val="A8F74D8B58824156B42DF8F4A1142D4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36CBA"/>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35CBE"/>
    <w:rsid w:val="00390E68"/>
    <w:rsid w:val="003D7AF8"/>
    <w:rsid w:val="005254B9"/>
    <w:rsid w:val="005277DA"/>
    <w:rsid w:val="00530616"/>
    <w:rsid w:val="005D3BC9"/>
    <w:rsid w:val="005F38D5"/>
    <w:rsid w:val="006206DC"/>
    <w:rsid w:val="00643C13"/>
    <w:rsid w:val="00645E48"/>
    <w:rsid w:val="00654A91"/>
    <w:rsid w:val="006A5ED9"/>
    <w:rsid w:val="00776B89"/>
    <w:rsid w:val="007C130D"/>
    <w:rsid w:val="007E2E66"/>
    <w:rsid w:val="007F5DDF"/>
    <w:rsid w:val="00834F76"/>
    <w:rsid w:val="00854CEF"/>
    <w:rsid w:val="00862831"/>
    <w:rsid w:val="008946ED"/>
    <w:rsid w:val="008A49B9"/>
    <w:rsid w:val="008C1EB3"/>
    <w:rsid w:val="008E6DF9"/>
    <w:rsid w:val="008F3A83"/>
    <w:rsid w:val="009133ED"/>
    <w:rsid w:val="0092096F"/>
    <w:rsid w:val="009246C2"/>
    <w:rsid w:val="00926FF9"/>
    <w:rsid w:val="00955000"/>
    <w:rsid w:val="009662BC"/>
    <w:rsid w:val="0098441D"/>
    <w:rsid w:val="009A5338"/>
    <w:rsid w:val="009A7ADB"/>
    <w:rsid w:val="009B3343"/>
    <w:rsid w:val="009D1912"/>
    <w:rsid w:val="00A12C05"/>
    <w:rsid w:val="00A8521E"/>
    <w:rsid w:val="00B06821"/>
    <w:rsid w:val="00B378B8"/>
    <w:rsid w:val="00B4136F"/>
    <w:rsid w:val="00B4478C"/>
    <w:rsid w:val="00B50BE1"/>
    <w:rsid w:val="00B50CCC"/>
    <w:rsid w:val="00B54662"/>
    <w:rsid w:val="00B92AE2"/>
    <w:rsid w:val="00BB03B3"/>
    <w:rsid w:val="00C10BE1"/>
    <w:rsid w:val="00C724FE"/>
    <w:rsid w:val="00C86AC1"/>
    <w:rsid w:val="00C942CC"/>
    <w:rsid w:val="00CF3EAC"/>
    <w:rsid w:val="00D1199A"/>
    <w:rsid w:val="00DC0AEB"/>
    <w:rsid w:val="00DC549C"/>
    <w:rsid w:val="00DD1CB8"/>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77D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81C541C18564D8AAA67EBE32D5CB991">
    <w:name w:val="881C541C18564D8AAA67EBE32D5CB991"/>
    <w:rsid w:val="005277DA"/>
    <w:pPr>
      <w:spacing w:after="160" w:line="259" w:lineRule="auto"/>
    </w:pPr>
    <w:rPr>
      <w:kern w:val="2"/>
      <w14:ligatures w14:val="standardContextual"/>
    </w:rPr>
  </w:style>
  <w:style w:type="paragraph" w:customStyle="1" w:styleId="0EF8514471274E19BA0D45F70E3AEB79">
    <w:name w:val="0EF8514471274E19BA0D45F70E3AEB79"/>
    <w:rsid w:val="005277DA"/>
    <w:pPr>
      <w:spacing w:after="160" w:line="259" w:lineRule="auto"/>
    </w:pPr>
    <w:rPr>
      <w:kern w:val="2"/>
      <w14:ligatures w14:val="standardContextual"/>
    </w:rPr>
  </w:style>
  <w:style w:type="paragraph" w:customStyle="1" w:styleId="40518E4F3B4A4F0D903D2471DF8D1312">
    <w:name w:val="40518E4F3B4A4F0D903D2471DF8D1312"/>
    <w:rsid w:val="005277DA"/>
    <w:pPr>
      <w:spacing w:after="160" w:line="259" w:lineRule="auto"/>
    </w:pPr>
    <w:rPr>
      <w:kern w:val="2"/>
      <w14:ligatures w14:val="standardContextual"/>
    </w:rPr>
  </w:style>
  <w:style w:type="paragraph" w:customStyle="1" w:styleId="BC895BF10EE842B28844E0AE451D3F93">
    <w:name w:val="BC895BF10EE842B28844E0AE451D3F93"/>
    <w:rsid w:val="005277DA"/>
    <w:pPr>
      <w:spacing w:after="160" w:line="259" w:lineRule="auto"/>
    </w:pPr>
    <w:rPr>
      <w:kern w:val="2"/>
      <w14:ligatures w14:val="standardContextual"/>
    </w:rPr>
  </w:style>
  <w:style w:type="paragraph" w:customStyle="1" w:styleId="A9CD88CA21AA49E8BC0297BD71AF568C">
    <w:name w:val="A9CD88CA21AA49E8BC0297BD71AF568C"/>
    <w:rsid w:val="005277DA"/>
    <w:pPr>
      <w:spacing w:after="160" w:line="259" w:lineRule="auto"/>
    </w:pPr>
    <w:rPr>
      <w:kern w:val="2"/>
      <w14:ligatures w14:val="standardContextual"/>
    </w:rPr>
  </w:style>
  <w:style w:type="paragraph" w:customStyle="1" w:styleId="A8F74D8B58824156B42DF8F4A1142D41">
    <w:name w:val="A8F74D8B58824156B42DF8F4A1142D41"/>
    <w:rsid w:val="005277DA"/>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30</Pages>
  <Words>7263</Words>
  <Characters>41400</Characters>
  <Application>Microsoft Office Word</Application>
  <DocSecurity>8</DocSecurity>
  <Lines>345</Lines>
  <Paragraphs>97</Paragraphs>
  <ScaleCrop>false</ScaleCrop>
  <HeadingPairs>
    <vt:vector size="2" baseType="variant">
      <vt:variant>
        <vt:lpstr>Title</vt:lpstr>
      </vt:variant>
      <vt:variant>
        <vt:i4>1</vt:i4>
      </vt:variant>
    </vt:vector>
  </HeadingPairs>
  <TitlesOfParts>
    <vt:vector size="1" baseType="lpstr">
      <vt:lpstr>CPCCBC4031</vt:lpstr>
    </vt:vector>
  </TitlesOfParts>
  <Company/>
  <LinksUpToDate>false</LinksUpToDate>
  <CharactersWithSpaces>48566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CPCCBC4031</dc:title>
  <dc:subject>Process client requirements</dc:subject>
  <dc:creator>Author Name</dc:creator>
  <cp:lastModifiedBy>Contracts</cp:lastModifiedBy>
  <cp:revision>74</cp:revision>
  <cp:lastPrinted>2023-10-10T04:43:00Z</cp:lastPrinted>
  <dcterms:created xsi:type="dcterms:W3CDTF">2025-03-17T02:48:00Z</dcterms:created>
  <dcterms:modified xsi:type="dcterms:W3CDTF">2025-04-14T00:59:00Z</dcterms:modified>
  <cp:contentStatus>v1-0_11/04/2023</cp:contentStatus>
</cp:coreProperties>
</file>