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444" w:rsidRPr="004932A4" w:rsidRDefault="00FC01F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677444" w:rsidRPr="004932A4">
        <w:rPr>
          <w:szCs w:val="32"/>
        </w:rPr>
        <w:t xml:space="preserve"> </w:t>
      </w:r>
    </w:p>
    <w:p w:rsidR="004C3241" w:rsidRDefault="00FC01F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tblPr>
      <w:tblGrid>
        <w:gridCol w:w="3681"/>
        <w:gridCol w:w="5335"/>
      </w:tblGrid>
      <w:tr w:rsidR="00227B48" w:rsidRPr="004C3241" w:rsidTr="00990F74">
        <w:trPr>
          <w:trHeight w:val="397"/>
        </w:trPr>
        <w:tc>
          <w:tcPr>
            <w:tcW w:w="3681" w:type="dxa"/>
            <w:shd w:val="clear" w:color="auto" w:fill="D9D9D9" w:themeFill="background1" w:themeFillShade="D9"/>
            <w:vAlign w:val="center"/>
          </w:tcPr>
          <w:p w:rsidR="00227B48" w:rsidRPr="004C3241" w:rsidRDefault="00227B48" w:rsidP="00990F7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227B48" w:rsidRPr="00455CC3" w:rsidRDefault="00062229" w:rsidP="00990F74">
            <w:pPr>
              <w:jc w:val="left"/>
              <w:rPr>
                <w:rFonts w:ascii="Arial" w:hAnsi="Arial" w:cs="Arial"/>
                <w:sz w:val="22"/>
              </w:rPr>
            </w:pPr>
            <w:permStart w:id="0" w:edGrp="everyone"/>
            <w:r>
              <w:rPr>
                <w:rFonts w:ascii="Arial" w:hAnsi="Arial" w:cs="Arial" w:hint="eastAsia"/>
                <w:sz w:val="22"/>
                <w:lang w:eastAsia="zh-CN"/>
              </w:rPr>
              <w:t>FEI XU</w:t>
            </w:r>
            <w:permEnd w:id="0"/>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a7"/>
        <w:tblW w:w="0" w:type="auto"/>
        <w:tblLook w:val="04A0"/>
      </w:tblPr>
      <w:tblGrid>
        <w:gridCol w:w="3681"/>
        <w:gridCol w:w="2667"/>
        <w:gridCol w:w="2668"/>
      </w:tblGrid>
      <w:tr w:rsidR="00227B48" w:rsidRPr="004C3241" w:rsidTr="00990F74">
        <w:trPr>
          <w:trHeight w:val="283"/>
        </w:trPr>
        <w:tc>
          <w:tcPr>
            <w:tcW w:w="3681" w:type="dxa"/>
            <w:shd w:val="clear" w:color="auto" w:fill="000000" w:themeFill="text1"/>
            <w:vAlign w:val="center"/>
          </w:tcPr>
          <w:p w:rsidR="00227B48" w:rsidRPr="004C3241" w:rsidRDefault="00227B48" w:rsidP="00990F7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227B48" w:rsidRPr="004C3241" w:rsidRDefault="00227B48" w:rsidP="00990F74">
            <w:pPr>
              <w:jc w:val="left"/>
              <w:rPr>
                <w:rFonts w:ascii="Arial" w:hAnsi="Arial" w:cs="Arial"/>
                <w:b/>
                <w:sz w:val="20"/>
              </w:rPr>
            </w:pPr>
            <w:r w:rsidRPr="004C3241">
              <w:rPr>
                <w:rFonts w:ascii="Arial" w:hAnsi="Arial" w:cs="Arial"/>
                <w:b/>
                <w:sz w:val="20"/>
              </w:rPr>
              <w:t xml:space="preserve">Assessment Results </w:t>
            </w:r>
          </w:p>
        </w:tc>
      </w:tr>
      <w:tr w:rsidR="00227B48" w:rsidRPr="004C3241" w:rsidTr="00990F74">
        <w:trPr>
          <w:trHeight w:val="454"/>
        </w:trPr>
        <w:tc>
          <w:tcPr>
            <w:tcW w:w="3681" w:type="dxa"/>
            <w:shd w:val="clear" w:color="auto" w:fill="D9D9D9" w:themeFill="background1" w:themeFillShade="D9"/>
            <w:vAlign w:val="center"/>
          </w:tcPr>
          <w:p w:rsidR="00227B48" w:rsidRPr="004C3241" w:rsidRDefault="00227B48" w:rsidP="00990F74">
            <w:pPr>
              <w:jc w:val="left"/>
              <w:rPr>
                <w:rFonts w:ascii="Arial" w:hAnsi="Arial" w:cs="Arial"/>
                <w:sz w:val="20"/>
              </w:rPr>
            </w:pPr>
            <w:r w:rsidRPr="004C3241">
              <w:rPr>
                <w:rFonts w:ascii="Arial" w:hAnsi="Arial" w:cs="Arial"/>
                <w:sz w:val="20"/>
              </w:rPr>
              <w:t>Theory Exam</w:t>
            </w:r>
          </w:p>
        </w:tc>
        <w:tc>
          <w:tcPr>
            <w:tcW w:w="2667" w:type="dxa"/>
            <w:vAlign w:val="center"/>
          </w:tcPr>
          <w:p w:rsidR="00227B48" w:rsidRPr="004C3241" w:rsidRDefault="00FC01FB" w:rsidP="00990F74">
            <w:pPr>
              <w:jc w:val="left"/>
              <w:rPr>
                <w:rFonts w:ascii="Arial" w:hAnsi="Arial" w:cs="Arial"/>
                <w:sz w:val="20"/>
              </w:rPr>
            </w:pPr>
            <w:sdt>
              <w:sdtPr>
                <w:rPr>
                  <w:rFonts w:ascii="Arial" w:hAnsi="Arial" w:cs="Arial"/>
                  <w:sz w:val="20"/>
                </w:rPr>
                <w:id w:val="-1760513559"/>
              </w:sdtPr>
              <w:sdtContent>
                <w:permStart w:id="1" w:edGrp="everyone"/>
                <w:r w:rsidR="00227B48" w:rsidRPr="004C3241">
                  <w:rPr>
                    <w:rFonts w:ascii="Arial" w:hAnsi="Arial" w:cs="Arial"/>
                    <w:sz w:val="20"/>
                  </w:rPr>
                  <w:sym w:font="Wingdings" w:char="F0A8"/>
                </w:r>
                <w:permEnd w:id="1"/>
              </w:sdtContent>
            </w:sdt>
            <w:r w:rsidR="00227B48" w:rsidRPr="004C3241">
              <w:rPr>
                <w:rFonts w:ascii="Arial" w:hAnsi="Arial" w:cs="Arial"/>
                <w:sz w:val="20"/>
              </w:rPr>
              <w:t xml:space="preserve"> Satisfactory </w:t>
            </w:r>
          </w:p>
        </w:tc>
        <w:permStart w:id="2" w:edGrp="everyone"/>
        <w:tc>
          <w:tcPr>
            <w:tcW w:w="2668" w:type="dxa"/>
            <w:vAlign w:val="center"/>
          </w:tcPr>
          <w:p w:rsidR="00227B48" w:rsidRPr="004C3241" w:rsidRDefault="00FC01FB" w:rsidP="00990F74">
            <w:pPr>
              <w:jc w:val="left"/>
              <w:rPr>
                <w:rFonts w:ascii="Arial" w:hAnsi="Arial" w:cs="Arial"/>
                <w:sz w:val="20"/>
              </w:rPr>
            </w:pPr>
            <w:sdt>
              <w:sdtPr>
                <w:rPr>
                  <w:rFonts w:ascii="Arial" w:hAnsi="Arial" w:cs="Arial"/>
                  <w:sz w:val="20"/>
                </w:rPr>
                <w:id w:val="1790930523"/>
              </w:sdtPr>
              <w:sdtContent>
                <w:r w:rsidR="00227B48" w:rsidRPr="004C3241">
                  <w:rPr>
                    <w:rFonts w:ascii="Arial" w:hAnsi="Arial" w:cs="Arial"/>
                    <w:sz w:val="20"/>
                  </w:rPr>
                  <w:sym w:font="Wingdings" w:char="F0A8"/>
                </w:r>
                <w:permEnd w:id="2"/>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990F74">
        <w:trPr>
          <w:trHeight w:val="454"/>
        </w:trPr>
        <w:tc>
          <w:tcPr>
            <w:tcW w:w="3681" w:type="dxa"/>
            <w:shd w:val="clear" w:color="auto" w:fill="D9D9D9" w:themeFill="background1" w:themeFillShade="D9"/>
            <w:vAlign w:val="center"/>
          </w:tcPr>
          <w:p w:rsidR="00227B48" w:rsidRPr="004C3241" w:rsidRDefault="00227B48" w:rsidP="00990F74">
            <w:pPr>
              <w:jc w:val="left"/>
              <w:rPr>
                <w:rFonts w:ascii="Arial" w:hAnsi="Arial" w:cs="Arial"/>
                <w:sz w:val="20"/>
              </w:rPr>
            </w:pPr>
            <w:r w:rsidRPr="004C3241">
              <w:rPr>
                <w:rFonts w:ascii="Arial" w:hAnsi="Arial" w:cs="Arial"/>
                <w:sz w:val="20"/>
              </w:rPr>
              <w:t>Practical Assessment</w:t>
            </w:r>
          </w:p>
        </w:tc>
        <w:tc>
          <w:tcPr>
            <w:tcW w:w="2667" w:type="dxa"/>
            <w:vAlign w:val="center"/>
          </w:tcPr>
          <w:p w:rsidR="00227B48" w:rsidRPr="004C3241" w:rsidRDefault="00FC01FB" w:rsidP="00990F74">
            <w:pPr>
              <w:jc w:val="left"/>
              <w:rPr>
                <w:rFonts w:ascii="Arial" w:hAnsi="Arial" w:cs="Arial"/>
                <w:sz w:val="20"/>
              </w:rPr>
            </w:pPr>
            <w:sdt>
              <w:sdtPr>
                <w:rPr>
                  <w:rFonts w:ascii="Arial" w:hAnsi="Arial" w:cs="Arial"/>
                  <w:sz w:val="20"/>
                </w:rPr>
                <w:id w:val="3792109"/>
              </w:sdtPr>
              <w:sdtContent>
                <w:permStart w:id="3" w:edGrp="everyone"/>
                <w:r w:rsidR="00227B48">
                  <w:rPr>
                    <w:rFonts w:ascii="Arial" w:hAnsi="Arial" w:cs="Arial"/>
                    <w:sz w:val="20"/>
                  </w:rPr>
                  <w:sym w:font="Wingdings" w:char="F0A8"/>
                </w:r>
                <w:permEnd w:id="3"/>
              </w:sdtContent>
            </w:sdt>
            <w:r w:rsidR="00227B48" w:rsidRPr="004C3241">
              <w:rPr>
                <w:rFonts w:ascii="Arial" w:hAnsi="Arial" w:cs="Arial"/>
                <w:sz w:val="20"/>
              </w:rPr>
              <w:t xml:space="preserve"> Satisfactory </w:t>
            </w:r>
          </w:p>
        </w:tc>
        <w:tc>
          <w:tcPr>
            <w:tcW w:w="2668" w:type="dxa"/>
            <w:vAlign w:val="center"/>
          </w:tcPr>
          <w:p w:rsidR="00227B48" w:rsidRPr="004C3241" w:rsidRDefault="00FC01FB" w:rsidP="00990F74">
            <w:pPr>
              <w:jc w:val="left"/>
              <w:rPr>
                <w:rFonts w:ascii="Arial" w:hAnsi="Arial" w:cs="Arial"/>
                <w:sz w:val="20"/>
              </w:rPr>
            </w:pPr>
            <w:sdt>
              <w:sdtPr>
                <w:rPr>
                  <w:rFonts w:ascii="Arial" w:hAnsi="Arial" w:cs="Arial"/>
                  <w:sz w:val="20"/>
                </w:rPr>
                <w:id w:val="-819039997"/>
              </w:sdtPr>
              <w:sdtContent>
                <w:permStart w:id="4" w:edGrp="everyone"/>
                <w:r w:rsidR="00227B48" w:rsidRPr="004C3241">
                  <w:rPr>
                    <w:rFonts w:ascii="Arial" w:hAnsi="Arial" w:cs="Arial"/>
                    <w:sz w:val="20"/>
                  </w:rPr>
                  <w:sym w:font="Wingdings" w:char="F0A8"/>
                </w:r>
                <w:permEnd w:id="4"/>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990F74">
        <w:trPr>
          <w:trHeight w:val="454"/>
        </w:trPr>
        <w:tc>
          <w:tcPr>
            <w:tcW w:w="3681" w:type="dxa"/>
            <w:shd w:val="clear" w:color="auto" w:fill="000000" w:themeFill="text1"/>
            <w:vAlign w:val="center"/>
          </w:tcPr>
          <w:p w:rsidR="00227B48" w:rsidRPr="004C3241" w:rsidRDefault="00227B48" w:rsidP="00990F7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227B48" w:rsidRPr="004C3241" w:rsidRDefault="00FC01FB" w:rsidP="00990F74">
            <w:pPr>
              <w:jc w:val="left"/>
              <w:rPr>
                <w:rFonts w:ascii="Arial" w:hAnsi="Arial" w:cs="Arial"/>
                <w:b/>
                <w:sz w:val="20"/>
              </w:rPr>
            </w:pPr>
            <w:sdt>
              <w:sdtPr>
                <w:rPr>
                  <w:rFonts w:ascii="Arial" w:hAnsi="Arial" w:cs="Arial"/>
                  <w:b/>
                  <w:sz w:val="20"/>
                </w:rPr>
                <w:id w:val="-695533219"/>
              </w:sdtPr>
              <w:sdtContent>
                <w:r w:rsidR="00227B48">
                  <w:rPr>
                    <w:rFonts w:ascii="Arial" w:hAnsi="Arial" w:cs="Arial"/>
                    <w:b/>
                    <w:sz w:val="20"/>
                  </w:rPr>
                  <w:sym w:font="Wingdings" w:char="F0A8"/>
                </w:r>
              </w:sdtContent>
            </w:sdt>
            <w:permEnd w:id="5"/>
            <w:r w:rsidR="00227B48" w:rsidRPr="004C3241">
              <w:rPr>
                <w:rFonts w:ascii="Arial" w:hAnsi="Arial" w:cs="Arial"/>
                <w:b/>
                <w:sz w:val="20"/>
              </w:rPr>
              <w:t xml:space="preserve"> Competent</w:t>
            </w:r>
          </w:p>
        </w:tc>
        <w:tc>
          <w:tcPr>
            <w:tcW w:w="2668" w:type="dxa"/>
            <w:vAlign w:val="center"/>
          </w:tcPr>
          <w:p w:rsidR="00227B48" w:rsidRPr="004C3241" w:rsidRDefault="00FC01FB" w:rsidP="00990F74">
            <w:pPr>
              <w:jc w:val="left"/>
              <w:rPr>
                <w:rFonts w:ascii="Arial" w:hAnsi="Arial" w:cs="Arial"/>
                <w:b/>
                <w:sz w:val="20"/>
              </w:rPr>
            </w:pPr>
            <w:sdt>
              <w:sdtPr>
                <w:rPr>
                  <w:rFonts w:ascii="Arial" w:hAnsi="Arial" w:cs="Arial"/>
                  <w:b/>
                  <w:sz w:val="20"/>
                </w:rPr>
                <w:id w:val="-1485857517"/>
              </w:sdtPr>
              <w:sdtContent>
                <w:permStart w:id="6" w:edGrp="everyone"/>
                <w:r w:rsidR="00227B48" w:rsidRPr="004C3241">
                  <w:rPr>
                    <w:rFonts w:ascii="Arial" w:hAnsi="Arial" w:cs="Arial"/>
                    <w:b/>
                    <w:sz w:val="20"/>
                  </w:rPr>
                  <w:sym w:font="Wingdings" w:char="F0A8"/>
                </w:r>
                <w:permEnd w:id="6"/>
              </w:sdtContent>
            </w:sdt>
            <w:r w:rsidR="00227B48" w:rsidRPr="004C3241">
              <w:rPr>
                <w:rFonts w:ascii="Arial" w:hAnsi="Arial" w:cs="Arial"/>
                <w:b/>
                <w:sz w:val="20"/>
              </w:rPr>
              <w:t xml:space="preserve"> Not Yet Competent</w:t>
            </w:r>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a7"/>
        <w:tblW w:w="0" w:type="auto"/>
        <w:tblLayout w:type="fixed"/>
        <w:tblLook w:val="04A0"/>
      </w:tblPr>
      <w:tblGrid>
        <w:gridCol w:w="3681"/>
        <w:gridCol w:w="5335"/>
      </w:tblGrid>
      <w:tr w:rsidR="00227B48" w:rsidRPr="004C3241" w:rsidTr="00990F74">
        <w:trPr>
          <w:trHeight w:val="397"/>
        </w:trPr>
        <w:tc>
          <w:tcPr>
            <w:tcW w:w="3681" w:type="dxa"/>
            <w:shd w:val="clear" w:color="auto" w:fill="D9D9D9" w:themeFill="background1" w:themeFillShade="D9"/>
            <w:vAlign w:val="center"/>
          </w:tcPr>
          <w:p w:rsidR="00227B48" w:rsidRPr="004C3241" w:rsidRDefault="00227B48" w:rsidP="00990F74">
            <w:pPr>
              <w:jc w:val="left"/>
              <w:rPr>
                <w:rFonts w:ascii="Arial" w:hAnsi="Arial" w:cs="Arial"/>
                <w:sz w:val="20"/>
              </w:rPr>
            </w:pPr>
            <w:r w:rsidRPr="004C3241">
              <w:rPr>
                <w:rFonts w:ascii="Arial" w:hAnsi="Arial" w:cs="Arial"/>
                <w:sz w:val="20"/>
              </w:rPr>
              <w:t>Assessor Name</w:t>
            </w:r>
          </w:p>
        </w:tc>
        <w:tc>
          <w:tcPr>
            <w:tcW w:w="5335" w:type="dxa"/>
            <w:vAlign w:val="center"/>
          </w:tcPr>
          <w:p w:rsidR="00227B48" w:rsidRPr="00455CC3" w:rsidRDefault="00227B48" w:rsidP="00990F74">
            <w:pPr>
              <w:jc w:val="left"/>
              <w:rPr>
                <w:rFonts w:ascii="Arial" w:hAnsi="Arial" w:cs="Arial"/>
                <w:sz w:val="22"/>
              </w:rPr>
            </w:pPr>
            <w:permStart w:id="7" w:edGrp="everyone"/>
            <w:permEnd w:id="7"/>
          </w:p>
        </w:tc>
      </w:tr>
      <w:tr w:rsidR="00227B48" w:rsidRPr="004C3241" w:rsidTr="00552170">
        <w:trPr>
          <w:trHeight w:val="680"/>
        </w:trPr>
        <w:tc>
          <w:tcPr>
            <w:tcW w:w="3681" w:type="dxa"/>
            <w:shd w:val="clear" w:color="auto" w:fill="D9D9D9" w:themeFill="background1" w:themeFillShade="D9"/>
            <w:vAlign w:val="center"/>
          </w:tcPr>
          <w:p w:rsidR="00227B48" w:rsidRPr="004C3241" w:rsidRDefault="00227B48" w:rsidP="00990F74">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picture/>
          </w:sdtPr>
          <w:sdtContent>
            <w:tc>
              <w:tcPr>
                <w:tcW w:w="5335" w:type="dxa"/>
                <w:tcBorders>
                  <w:bottom w:val="single" w:sz="4" w:space="0" w:color="auto"/>
                </w:tcBorders>
                <w:vAlign w:val="center"/>
              </w:tcPr>
              <w:p w:rsidR="00227B48" w:rsidRPr="004C3241" w:rsidRDefault="00227B48" w:rsidP="00990F74">
                <w:pPr>
                  <w:jc w:val="left"/>
                  <w:rPr>
                    <w:rFonts w:ascii="Arial" w:hAnsi="Arial" w:cs="Arial"/>
                    <w:sz w:val="20"/>
                  </w:rPr>
                </w:pPr>
              </w:p>
            </w:tc>
          </w:sdtContent>
        </w:sdt>
        <w:permEnd w:id="8" w:displacedByCustomXml="prev"/>
      </w:tr>
      <w:tr w:rsidR="00227B48" w:rsidRPr="004C3241" w:rsidTr="00552170">
        <w:trPr>
          <w:trHeight w:val="397"/>
        </w:trPr>
        <w:tc>
          <w:tcPr>
            <w:tcW w:w="3681" w:type="dxa"/>
            <w:shd w:val="clear" w:color="auto" w:fill="D9D9D9" w:themeFill="background1" w:themeFillShade="D9"/>
            <w:vAlign w:val="center"/>
          </w:tcPr>
          <w:p w:rsidR="00227B48" w:rsidRPr="004C3241" w:rsidRDefault="00227B48" w:rsidP="00990F7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single" w:sz="4" w:space="0" w:color="auto"/>
              <w:left w:val="nil"/>
              <w:bottom w:val="single" w:sz="8" w:space="0" w:color="auto"/>
              <w:right w:val="single" w:sz="4" w:space="0" w:color="auto"/>
            </w:tcBorders>
            <w:vAlign w:val="center"/>
          </w:tcPr>
          <w:p w:rsidR="00227B48" w:rsidRPr="00DD7A44" w:rsidRDefault="00FC01FB" w:rsidP="00990F74">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227B48" w:rsidRPr="00DD7A44">
                  <w:rPr>
                    <w:rStyle w:val="a8"/>
                    <w:color w:val="auto"/>
                  </w:rPr>
                  <w:t>Click here to enter a date.</w:t>
                </w:r>
              </w:sdtContent>
            </w:sdt>
            <w:permEnd w:id="9"/>
          </w:p>
        </w:tc>
      </w:tr>
    </w:tbl>
    <w:p w:rsidR="004C3241" w:rsidRDefault="004C3241">
      <w:pPr>
        <w:jc w:val="left"/>
        <w:rPr>
          <w:szCs w:val="32"/>
        </w:rPr>
        <w:sectPr w:rsidR="004C3241" w:rsidSect="00EA2593">
          <w:headerReference w:type="even" r:id="rId9"/>
          <w:headerReference w:type="default" r:id="rId10"/>
          <w:footerReference w:type="even" r:id="rId11"/>
          <w:footerReference w:type="default" r:id="rId12"/>
          <w:pgSz w:w="11906" w:h="16838"/>
          <w:pgMar w:top="1440" w:right="1440" w:bottom="1440" w:left="1440" w:header="680" w:footer="680" w:gutter="0"/>
          <w:cols w:space="708"/>
          <w:docGrid w:linePitch="360"/>
        </w:sectPr>
      </w:pPr>
    </w:p>
    <w:p w:rsidR="00C76B5E" w:rsidRPr="004932A4" w:rsidRDefault="00FC01FB" w:rsidP="00C76B5E">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rsidR="00C76B5E" w:rsidRPr="004932A4" w:rsidRDefault="00FC01FB"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367B53" w:rsidRPr="00830749" w:rsidTr="00990F74">
        <w:tc>
          <w:tcPr>
            <w:tcW w:w="2552" w:type="dxa"/>
            <w:tcBorders>
              <w:top w:val="nil"/>
              <w:left w:val="nil"/>
              <w:bottom w:val="nil"/>
              <w:right w:val="nil"/>
            </w:tcBorders>
          </w:tcPr>
          <w:p w:rsidR="00367B53" w:rsidRPr="001C4084" w:rsidRDefault="00367B53" w:rsidP="00990F7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7B53" w:rsidRPr="001C4084" w:rsidRDefault="00062229" w:rsidP="00990F74">
            <w:pPr>
              <w:ind w:right="-24"/>
              <w:rPr>
                <w:rFonts w:ascii="Arial" w:hAnsi="Arial" w:cs="Arial"/>
                <w:sz w:val="22"/>
                <w:szCs w:val="22"/>
              </w:rPr>
            </w:pPr>
            <w:permStart w:id="10" w:edGrp="everyone"/>
            <w:r>
              <w:rPr>
                <w:rFonts w:ascii="Arial" w:hAnsi="Arial" w:cs="Arial" w:hint="eastAsia"/>
                <w:sz w:val="22"/>
                <w:szCs w:val="22"/>
                <w:lang w:eastAsia="zh-CN"/>
              </w:rPr>
              <w:t>FEI XU</w:t>
            </w:r>
            <w:permEnd w:id="10"/>
          </w:p>
        </w:tc>
      </w:tr>
      <w:tr w:rsidR="00367B53" w:rsidRPr="00830749" w:rsidTr="00990F74">
        <w:tc>
          <w:tcPr>
            <w:tcW w:w="2552" w:type="dxa"/>
            <w:tcBorders>
              <w:top w:val="nil"/>
              <w:left w:val="nil"/>
              <w:bottom w:val="nil"/>
              <w:right w:val="nil"/>
            </w:tcBorders>
          </w:tcPr>
          <w:p w:rsidR="00367B53" w:rsidRPr="001C4084" w:rsidRDefault="00367B53" w:rsidP="00990F74">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990F74">
            <w:pPr>
              <w:ind w:right="-24"/>
              <w:rPr>
                <w:rFonts w:ascii="Arial" w:hAnsi="Arial" w:cs="Arial"/>
                <w:sz w:val="22"/>
                <w:szCs w:val="22"/>
              </w:rPr>
            </w:pPr>
          </w:p>
        </w:tc>
      </w:tr>
      <w:tr w:rsidR="00367B53" w:rsidRPr="00830749" w:rsidTr="00990F74">
        <w:tc>
          <w:tcPr>
            <w:tcW w:w="2552" w:type="dxa"/>
            <w:tcBorders>
              <w:top w:val="nil"/>
              <w:left w:val="nil"/>
              <w:bottom w:val="nil"/>
              <w:right w:val="nil"/>
            </w:tcBorders>
          </w:tcPr>
          <w:p w:rsidR="00367B53" w:rsidRPr="001C4084" w:rsidRDefault="00367B53" w:rsidP="00990F74">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67B53" w:rsidRPr="00DD7A44" w:rsidRDefault="00367B53" w:rsidP="00990F74">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97206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tretch>
                                <a:fillRect/>
                              </a:stretch>
                            </pic:blipFill>
                            <pic:spPr bwMode="auto">
                              <a:xfrm>
                                <a:off x="0" y="0"/>
                                <a:ext cx="972060" cy="428625"/>
                              </a:xfrm>
                              <a:prstGeom prst="rect">
                                <a:avLst/>
                              </a:prstGeom>
                              <a:noFill/>
                              <a:ln>
                                <a:noFill/>
                              </a:ln>
                            </pic:spPr>
                          </pic:pic>
                        </a:graphicData>
                      </a:graphic>
                    </wp:inline>
                  </w:drawing>
                </w:r>
              </w:p>
            </w:tc>
          </w:sdtContent>
        </w:sdt>
        <w:permEnd w:id="11" w:displacedByCustomXml="prev"/>
      </w:tr>
      <w:tr w:rsidR="00367B53" w:rsidRPr="00830749" w:rsidTr="00990F74">
        <w:tc>
          <w:tcPr>
            <w:tcW w:w="2552" w:type="dxa"/>
            <w:tcBorders>
              <w:top w:val="nil"/>
              <w:left w:val="nil"/>
              <w:bottom w:val="nil"/>
              <w:right w:val="nil"/>
            </w:tcBorders>
          </w:tcPr>
          <w:p w:rsidR="00367B53" w:rsidRDefault="00367B53" w:rsidP="00990F74">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990F74">
            <w:pPr>
              <w:ind w:right="-24"/>
              <w:rPr>
                <w:rFonts w:ascii="Arial" w:hAnsi="Arial" w:cs="Arial"/>
                <w:sz w:val="22"/>
                <w:szCs w:val="22"/>
              </w:rPr>
            </w:pPr>
          </w:p>
        </w:tc>
      </w:tr>
      <w:tr w:rsidR="00367B53" w:rsidRPr="0077428E" w:rsidTr="00990F74">
        <w:tc>
          <w:tcPr>
            <w:tcW w:w="2552" w:type="dxa"/>
            <w:tcBorders>
              <w:top w:val="nil"/>
              <w:left w:val="nil"/>
              <w:bottom w:val="nil"/>
              <w:right w:val="nil"/>
            </w:tcBorders>
          </w:tcPr>
          <w:p w:rsidR="00367B53" w:rsidRPr="0077428E" w:rsidRDefault="00367B53" w:rsidP="00990F74">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lang w:eastAsia="zh-CN"/>
            </w:rPr>
            <w:id w:val="1824854710"/>
            <w:date w:fullDate="2021-08-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67B53" w:rsidRPr="00DD7A44" w:rsidRDefault="00062229" w:rsidP="00990F74">
                <w:pPr>
                  <w:ind w:right="-24"/>
                  <w:rPr>
                    <w:rFonts w:ascii="Arial" w:hAnsi="Arial" w:cs="Arial"/>
                    <w:sz w:val="22"/>
                    <w:szCs w:val="22"/>
                  </w:rPr>
                </w:pPr>
                <w:r>
                  <w:rPr>
                    <w:rFonts w:ascii="Arial" w:hAnsi="Arial" w:cs="Arial"/>
                    <w:sz w:val="22"/>
                    <w:szCs w:val="22"/>
                    <w:lang w:eastAsia="zh-CN"/>
                  </w:rPr>
                  <w:t>3/08/2021</w:t>
                </w:r>
              </w:p>
            </w:tc>
          </w:sdtContent>
        </w:sdt>
        <w:permEnd w:id="12" w:displacedByCustomXml="prev"/>
      </w:tr>
    </w:tbl>
    <w:p w:rsidR="00367B53" w:rsidRDefault="00367B53" w:rsidP="00367B53">
      <w:pPr>
        <w:ind w:right="-24"/>
        <w:rPr>
          <w:rFonts w:ascii="Arial" w:hAnsi="Arial" w:cs="Arial"/>
          <w:sz w:val="22"/>
          <w:szCs w:val="22"/>
        </w:rPr>
      </w:pPr>
    </w:p>
    <w:p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367B53" w:rsidRPr="0032118C" w:rsidTr="00990F74">
        <w:tc>
          <w:tcPr>
            <w:tcW w:w="2552" w:type="dxa"/>
            <w:tcBorders>
              <w:top w:val="nil"/>
              <w:left w:val="nil"/>
              <w:bottom w:val="nil"/>
              <w:right w:val="nil"/>
            </w:tcBorders>
          </w:tcPr>
          <w:p w:rsidR="00367B53" w:rsidRPr="0032118C" w:rsidRDefault="00367B53" w:rsidP="00990F7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7B53" w:rsidRPr="0032118C" w:rsidRDefault="00367B53" w:rsidP="00990F74">
            <w:pPr>
              <w:ind w:right="-24"/>
              <w:rPr>
                <w:rFonts w:ascii="Arial" w:hAnsi="Arial" w:cs="Arial"/>
                <w:sz w:val="22"/>
                <w:szCs w:val="22"/>
              </w:rPr>
            </w:pPr>
            <w:permStart w:id="13" w:edGrp="everyone"/>
            <w:permEnd w:id="13"/>
          </w:p>
        </w:tc>
      </w:tr>
      <w:tr w:rsidR="00367B53" w:rsidRPr="0032118C" w:rsidTr="00990F74">
        <w:tc>
          <w:tcPr>
            <w:tcW w:w="2552" w:type="dxa"/>
            <w:tcBorders>
              <w:top w:val="nil"/>
              <w:left w:val="nil"/>
              <w:bottom w:val="nil"/>
              <w:right w:val="nil"/>
            </w:tcBorders>
          </w:tcPr>
          <w:p w:rsidR="00367B53" w:rsidRPr="0032118C" w:rsidRDefault="00367B53" w:rsidP="00990F74">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990F74">
            <w:pPr>
              <w:ind w:right="-24"/>
              <w:rPr>
                <w:rFonts w:ascii="Arial" w:hAnsi="Arial" w:cs="Arial"/>
                <w:sz w:val="22"/>
                <w:szCs w:val="22"/>
              </w:rPr>
            </w:pPr>
          </w:p>
        </w:tc>
      </w:tr>
      <w:tr w:rsidR="00367B53" w:rsidRPr="0032118C" w:rsidTr="00990F74">
        <w:tc>
          <w:tcPr>
            <w:tcW w:w="2552" w:type="dxa"/>
            <w:tcBorders>
              <w:top w:val="nil"/>
              <w:left w:val="nil"/>
              <w:bottom w:val="nil"/>
              <w:right w:val="nil"/>
            </w:tcBorders>
          </w:tcPr>
          <w:p w:rsidR="00367B53" w:rsidRPr="0032118C" w:rsidRDefault="00367B53" w:rsidP="00990F7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367B53" w:rsidRPr="00DD7A44" w:rsidRDefault="00367B53" w:rsidP="00990F74">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367B53" w:rsidRPr="0032118C" w:rsidTr="00990F74">
        <w:tc>
          <w:tcPr>
            <w:tcW w:w="2552" w:type="dxa"/>
            <w:tcBorders>
              <w:top w:val="nil"/>
              <w:left w:val="nil"/>
              <w:bottom w:val="nil"/>
              <w:right w:val="nil"/>
            </w:tcBorders>
          </w:tcPr>
          <w:p w:rsidR="00367B53" w:rsidRDefault="00367B53" w:rsidP="00990F74">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990F74">
            <w:pPr>
              <w:ind w:right="-24"/>
              <w:rPr>
                <w:rFonts w:ascii="Arial" w:hAnsi="Arial" w:cs="Arial"/>
                <w:sz w:val="22"/>
                <w:szCs w:val="22"/>
              </w:rPr>
            </w:pPr>
          </w:p>
        </w:tc>
      </w:tr>
      <w:tr w:rsidR="00367B53" w:rsidRPr="0077428E" w:rsidTr="00990F74">
        <w:tc>
          <w:tcPr>
            <w:tcW w:w="2552" w:type="dxa"/>
            <w:tcBorders>
              <w:top w:val="nil"/>
              <w:left w:val="nil"/>
              <w:bottom w:val="nil"/>
              <w:right w:val="nil"/>
            </w:tcBorders>
          </w:tcPr>
          <w:p w:rsidR="00367B53" w:rsidRPr="0077428E" w:rsidRDefault="00367B53" w:rsidP="00990F74">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367B53" w:rsidRPr="00DD7A44" w:rsidRDefault="00FC01FB" w:rsidP="00990F74">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367B53" w:rsidRPr="00DD7A44">
                  <w:rPr>
                    <w:rStyle w:val="a8"/>
                    <w:color w:val="auto"/>
                  </w:rPr>
                  <w:t>Click here to enter a date.</w:t>
                </w:r>
              </w:sdtContent>
            </w:sdt>
            <w:permEnd w:id="15"/>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rsidTr="00101E97">
        <w:trPr>
          <w:cantSplit/>
          <w:jc w:val="center"/>
        </w:trPr>
        <w:tc>
          <w:tcPr>
            <w:tcW w:w="2528" w:type="dxa"/>
            <w:vMerge w:val="restart"/>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rsidR="007B23F5" w:rsidRPr="004932A4" w:rsidRDefault="007B23F5" w:rsidP="007B23F5">
            <w:pPr>
              <w:ind w:right="-24"/>
              <w:jc w:val="center"/>
              <w:rPr>
                <w:rFonts w:ascii="Arial" w:hAnsi="Arial" w:cs="Arial"/>
                <w:sz w:val="22"/>
                <w:szCs w:val="22"/>
              </w:rPr>
            </w:pPr>
            <w:bookmarkStart w:id="0" w:name="_GoBack"/>
            <w:bookmarkEnd w:id="0"/>
            <w:permStart w:id="16" w:edGrp="everyone"/>
            <w:permEnd w:id="16"/>
          </w:p>
        </w:tc>
        <w:tc>
          <w:tcPr>
            <w:tcW w:w="1346"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rsidTr="00101E97">
        <w:trPr>
          <w:cantSplit/>
          <w:trHeight w:val="454"/>
          <w:jc w:val="center"/>
        </w:trPr>
        <w:tc>
          <w:tcPr>
            <w:tcW w:w="2528" w:type="dxa"/>
            <w:vMerge/>
            <w:vAlign w:val="center"/>
          </w:tcPr>
          <w:p w:rsidR="007B23F5" w:rsidRPr="004932A4" w:rsidRDefault="007B23F5" w:rsidP="007B23F5">
            <w:pPr>
              <w:ind w:right="-24"/>
              <w:jc w:val="center"/>
              <w:rPr>
                <w:rFonts w:ascii="Arial" w:hAnsi="Arial" w:cs="Arial"/>
                <w:sz w:val="22"/>
                <w:szCs w:val="22"/>
              </w:rPr>
            </w:pPr>
          </w:p>
        </w:tc>
        <w:tc>
          <w:tcPr>
            <w:tcW w:w="2411" w:type="dxa"/>
            <w:vMerge/>
            <w:vAlign w:val="center"/>
          </w:tcPr>
          <w:p w:rsidR="007B23F5" w:rsidRPr="004932A4" w:rsidRDefault="007B23F5" w:rsidP="007B23F5">
            <w:pPr>
              <w:ind w:right="-24"/>
              <w:jc w:val="center"/>
              <w:rPr>
                <w:rFonts w:ascii="Arial" w:hAnsi="Arial" w:cs="Arial"/>
                <w:sz w:val="22"/>
                <w:szCs w:val="22"/>
              </w:rPr>
            </w:pPr>
          </w:p>
        </w:tc>
        <w:permStart w:id="17" w:edGrp="everyone"/>
        <w:tc>
          <w:tcPr>
            <w:tcW w:w="1346" w:type="dxa"/>
            <w:vAlign w:val="center"/>
          </w:tcPr>
          <w:p w:rsidR="007B23F5" w:rsidRPr="00533511" w:rsidRDefault="00FC01FB" w:rsidP="007B23F5">
            <w:pPr>
              <w:ind w:right="-24"/>
              <w:jc w:val="center"/>
              <w:rPr>
                <w:rFonts w:ascii="Arial" w:hAnsi="Arial" w:cs="Arial"/>
                <w:sz w:val="40"/>
                <w:szCs w:val="28"/>
              </w:rPr>
            </w:pPr>
            <w:sdt>
              <w:sdtPr>
                <w:rPr>
                  <w:rFonts w:ascii="Arial" w:hAnsi="Arial" w:cs="Arial"/>
                  <w:sz w:val="40"/>
                  <w:szCs w:val="28"/>
                </w:rPr>
                <w:id w:val="1578550416"/>
              </w:sdtPr>
              <w:sdtContent>
                <w:r w:rsidR="007B23F5">
                  <w:rPr>
                    <w:rFonts w:ascii="Arial" w:hAnsi="Arial" w:cs="Arial"/>
                    <w:sz w:val="40"/>
                    <w:szCs w:val="28"/>
                  </w:rPr>
                  <w:sym w:font="Wingdings" w:char="F0A8"/>
                </w:r>
              </w:sdtContent>
            </w:sdt>
            <w:permEnd w:id="17"/>
          </w:p>
        </w:tc>
        <w:permStart w:id="18" w:edGrp="everyone"/>
        <w:tc>
          <w:tcPr>
            <w:tcW w:w="1347" w:type="dxa"/>
            <w:vAlign w:val="center"/>
          </w:tcPr>
          <w:p w:rsidR="007B23F5" w:rsidRPr="00533511" w:rsidRDefault="00FC01FB" w:rsidP="007B23F5">
            <w:pPr>
              <w:ind w:right="-24"/>
              <w:jc w:val="center"/>
              <w:rPr>
                <w:rFonts w:ascii="Arial" w:hAnsi="Arial" w:cs="Arial"/>
                <w:sz w:val="40"/>
                <w:szCs w:val="28"/>
              </w:rPr>
            </w:pPr>
            <w:sdt>
              <w:sdtPr>
                <w:rPr>
                  <w:rFonts w:ascii="Arial" w:hAnsi="Arial" w:cs="Arial"/>
                  <w:sz w:val="40"/>
                  <w:szCs w:val="28"/>
                </w:rPr>
                <w:id w:val="772515427"/>
              </w:sdtPr>
              <w:sdtContent>
                <w:r w:rsidR="007B23F5">
                  <w:rPr>
                    <w:rFonts w:ascii="Arial" w:hAnsi="Arial" w:cs="Arial"/>
                    <w:sz w:val="40"/>
                    <w:szCs w:val="28"/>
                  </w:rPr>
                  <w:sym w:font="Wingdings" w:char="F0A8"/>
                </w:r>
              </w:sdtContent>
            </w:sdt>
            <w:permEnd w:id="18"/>
          </w:p>
        </w:tc>
      </w:tr>
    </w:tbl>
    <w:tbl>
      <w:tblPr>
        <w:tblStyle w:val="a7"/>
        <w:tblW w:w="0" w:type="auto"/>
        <w:tblLook w:val="04A0"/>
      </w:tblPr>
      <w:tblGrid>
        <w:gridCol w:w="9016"/>
      </w:tblGrid>
      <w:tr w:rsidR="00934661" w:rsidRPr="00DD7A44" w:rsidTr="00990F74">
        <w:tc>
          <w:tcPr>
            <w:tcW w:w="9016" w:type="dxa"/>
            <w:shd w:val="clear" w:color="auto" w:fill="D9D9D9" w:themeFill="background1" w:themeFillShade="D9"/>
          </w:tcPr>
          <w:p w:rsidR="00934661" w:rsidRPr="00DD7A44" w:rsidRDefault="00934661" w:rsidP="00990F74">
            <w:pPr>
              <w:keepNext/>
              <w:rPr>
                <w:rFonts w:ascii="Arial" w:hAnsi="Arial" w:cs="Arial"/>
                <w:b/>
                <w:caps/>
                <w:szCs w:val="24"/>
              </w:rPr>
            </w:pPr>
            <w:bookmarkStart w:id="1" w:name="_Ref396827952"/>
            <w:r w:rsidRPr="00DD7A44">
              <w:rPr>
                <w:rFonts w:ascii="Arial" w:hAnsi="Arial" w:cs="Arial"/>
                <w:b/>
                <w:caps/>
                <w:szCs w:val="24"/>
              </w:rPr>
              <w:lastRenderedPageBreak/>
              <w:t>Assessor Comments</w:t>
            </w:r>
          </w:p>
        </w:tc>
      </w:tr>
      <w:tr w:rsidR="00934661" w:rsidRPr="00DD7A44" w:rsidTr="00990F74">
        <w:trPr>
          <w:trHeight w:val="13602"/>
        </w:trPr>
        <w:tc>
          <w:tcPr>
            <w:tcW w:w="9016" w:type="dxa"/>
          </w:tcPr>
          <w:p w:rsidR="00934661" w:rsidRPr="00DD7A44" w:rsidRDefault="00934661" w:rsidP="00990F74">
            <w:pPr>
              <w:rPr>
                <w:rFonts w:ascii="Arial" w:hAnsi="Arial" w:cs="Arial"/>
                <w:szCs w:val="24"/>
              </w:rPr>
            </w:pPr>
            <w:permStart w:id="19" w:edGrp="everyone"/>
            <w:permEnd w:id="19"/>
          </w:p>
        </w:tc>
      </w:tr>
    </w:tbl>
    <w:bookmarkEnd w:id="1"/>
    <w:p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Risks</w:t>
            </w:r>
          </w:p>
        </w:tc>
        <w:permStart w:id="20" w:edGrp="everyone" w:displacedByCustomXml="next"/>
        <w:sdt>
          <w:sdtPr>
            <w:rPr>
              <w:rFonts w:ascii="Arial" w:hAnsi="Arial" w:cs="Arial"/>
              <w:sz w:val="44"/>
              <w:szCs w:val="44"/>
            </w:rPr>
            <w:id w:val="2096742080"/>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20" w:displacedByCustomXml="prev"/>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990F7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7333BB" w:rsidRPr="007333BB" w:rsidRDefault="007333BB" w:rsidP="007333BB">
            <w:pPr>
              <w:rPr>
                <w:rFonts w:ascii="Arial" w:hAnsi="Arial" w:cs="Arial"/>
                <w:sz w:val="22"/>
                <w:szCs w:val="22"/>
              </w:rPr>
            </w:pPr>
            <w:permStart w:id="21" w:edGrp="everyone"/>
            <w:r w:rsidRPr="007333BB">
              <w:rPr>
                <w:rFonts w:ascii="Arial" w:hAnsi="Arial" w:cs="Arial"/>
                <w:sz w:val="22"/>
                <w:szCs w:val="22"/>
              </w:rPr>
              <w:t xml:space="preserve">Lacerations/amputation due to contact with blade </w:t>
            </w:r>
          </w:p>
          <w:permEnd w:id="21"/>
          <w:p w:rsidR="002C147B" w:rsidRPr="009F138E"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C05A8C" w:rsidP="00990F74">
            <w:pPr>
              <w:rPr>
                <w:rFonts w:ascii="Arial" w:hAnsi="Arial" w:cs="Arial"/>
                <w:sz w:val="22"/>
                <w:szCs w:val="22"/>
              </w:rPr>
            </w:pPr>
            <w:permStart w:id="22" w:edGrp="everyone"/>
            <w:r w:rsidRPr="00C05A8C">
              <w:rPr>
                <w:rFonts w:ascii="Arial" w:hAnsi="Arial" w:cs="Arial"/>
                <w:sz w:val="22"/>
                <w:szCs w:val="22"/>
              </w:rPr>
              <w:t>eye damage</w:t>
            </w:r>
            <w:r>
              <w:rPr>
                <w:rFonts w:ascii="Arial" w:hAnsi="Arial" w:cs="Arial" w:hint="eastAsia"/>
                <w:sz w:val="22"/>
                <w:szCs w:val="22"/>
                <w:lang w:eastAsia="zh-CN"/>
              </w:rPr>
              <w:t xml:space="preserve"> can be caused by lasers</w:t>
            </w:r>
            <w:permEnd w:id="22"/>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Crane use</w:t>
            </w:r>
          </w:p>
        </w:tc>
        <w:tc>
          <w:tcPr>
            <w:tcW w:w="2945" w:type="pct"/>
            <w:tcBorders>
              <w:left w:val="single" w:sz="4" w:space="0" w:color="auto"/>
            </w:tcBorders>
            <w:shd w:val="clear" w:color="auto" w:fill="auto"/>
            <w:vAlign w:val="center"/>
          </w:tcPr>
          <w:p w:rsidR="002C147B" w:rsidRPr="009F138E" w:rsidRDefault="008F0C6F" w:rsidP="00990F74">
            <w:pPr>
              <w:rPr>
                <w:rFonts w:ascii="Arial" w:hAnsi="Arial" w:cs="Arial"/>
                <w:sz w:val="22"/>
                <w:szCs w:val="22"/>
              </w:rPr>
            </w:pPr>
            <w:permStart w:id="23" w:edGrp="everyone"/>
            <w:r>
              <w:rPr>
                <w:rFonts w:ascii="Arial" w:hAnsi="Arial" w:cs="Arial" w:hint="eastAsia"/>
                <w:sz w:val="22"/>
                <w:szCs w:val="22"/>
                <w:lang w:val="en-US" w:eastAsia="zh-CN"/>
              </w:rPr>
              <w:t>Falling goods can hurt or kill</w:t>
            </w:r>
            <w:permEnd w:id="23"/>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Demolition</w:t>
            </w:r>
          </w:p>
        </w:tc>
        <w:tc>
          <w:tcPr>
            <w:tcW w:w="2945" w:type="pct"/>
            <w:tcBorders>
              <w:left w:val="single" w:sz="4" w:space="0" w:color="auto"/>
            </w:tcBorders>
            <w:shd w:val="clear" w:color="auto" w:fill="auto"/>
            <w:vAlign w:val="center"/>
          </w:tcPr>
          <w:p w:rsidR="002C147B" w:rsidRPr="009F138E" w:rsidRDefault="008F0C6F" w:rsidP="00990F74">
            <w:pPr>
              <w:rPr>
                <w:rFonts w:ascii="Arial" w:hAnsi="Arial" w:cs="Arial"/>
                <w:sz w:val="22"/>
                <w:szCs w:val="22"/>
              </w:rPr>
            </w:pPr>
            <w:permStart w:id="24" w:edGrp="everyone"/>
            <w:r>
              <w:rPr>
                <w:rFonts w:ascii="Arial" w:hAnsi="Arial" w:cs="Arial" w:hint="eastAsia"/>
                <w:sz w:val="22"/>
                <w:szCs w:val="22"/>
              </w:rPr>
              <w:t>Asbestos</w:t>
            </w:r>
            <w:r>
              <w:rPr>
                <w:rFonts w:ascii="Arial" w:hAnsi="Arial" w:cs="Arial" w:hint="eastAsia"/>
                <w:sz w:val="22"/>
                <w:szCs w:val="22"/>
                <w:lang w:eastAsia="zh-CN"/>
              </w:rPr>
              <w:t xml:space="preserve"> breath-in</w:t>
            </w:r>
            <w:permEnd w:id="24"/>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990F74">
            <w:pPr>
              <w:ind w:right="82"/>
              <w:jc w:val="center"/>
            </w:pPr>
            <w:r>
              <w:t>Formwork</w:t>
            </w:r>
          </w:p>
        </w:tc>
        <w:tc>
          <w:tcPr>
            <w:tcW w:w="2945" w:type="pct"/>
            <w:tcBorders>
              <w:left w:val="single" w:sz="4" w:space="0" w:color="auto"/>
            </w:tcBorders>
            <w:shd w:val="clear" w:color="auto" w:fill="auto"/>
            <w:vAlign w:val="center"/>
          </w:tcPr>
          <w:p w:rsidR="002C147B" w:rsidRPr="009F138E" w:rsidRDefault="008F0C6F" w:rsidP="00990F74">
            <w:pPr>
              <w:rPr>
                <w:rFonts w:ascii="Arial" w:hAnsi="Arial" w:cs="Arial"/>
                <w:sz w:val="22"/>
                <w:szCs w:val="22"/>
              </w:rPr>
            </w:pPr>
            <w:permStart w:id="25" w:edGrp="everyone"/>
            <w:r>
              <w:rPr>
                <w:rFonts w:ascii="Arial" w:hAnsi="Arial" w:cs="Arial" w:hint="eastAsia"/>
                <w:sz w:val="22"/>
                <w:szCs w:val="22"/>
              </w:rPr>
              <w:t>Sunburn</w:t>
            </w:r>
            <w:permEnd w:id="25"/>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990F74">
            <w:pPr>
              <w:ind w:right="82"/>
              <w:jc w:val="center"/>
            </w:pPr>
            <w:r>
              <w:t>Scaffolding use</w:t>
            </w:r>
          </w:p>
        </w:tc>
        <w:tc>
          <w:tcPr>
            <w:tcW w:w="2945" w:type="pct"/>
            <w:tcBorders>
              <w:left w:val="single" w:sz="4" w:space="0" w:color="auto"/>
            </w:tcBorders>
            <w:shd w:val="clear" w:color="auto" w:fill="auto"/>
            <w:vAlign w:val="center"/>
          </w:tcPr>
          <w:p w:rsidR="008F0C6F" w:rsidRPr="008F0C6F" w:rsidRDefault="008F0C6F" w:rsidP="008F0C6F">
            <w:pPr>
              <w:rPr>
                <w:rFonts w:ascii="Arial" w:hAnsi="Arial" w:cs="Arial"/>
                <w:sz w:val="22"/>
                <w:szCs w:val="22"/>
              </w:rPr>
            </w:pPr>
            <w:permStart w:id="26" w:edGrp="everyone"/>
            <w:r w:rsidRPr="008F0C6F">
              <w:rPr>
                <w:rFonts w:ascii="Arial" w:hAnsi="Arial" w:cs="Arial"/>
                <w:sz w:val="22"/>
                <w:szCs w:val="22"/>
              </w:rPr>
              <w:t xml:space="preserve">Falling from heights </w:t>
            </w:r>
          </w:p>
          <w:permEnd w:id="26"/>
          <w:p w:rsidR="002C147B" w:rsidRPr="009F138E"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Work at heights</w:t>
            </w:r>
          </w:p>
        </w:tc>
        <w:tc>
          <w:tcPr>
            <w:tcW w:w="2945" w:type="pct"/>
            <w:tcBorders>
              <w:left w:val="single" w:sz="4" w:space="0" w:color="auto"/>
            </w:tcBorders>
            <w:shd w:val="clear" w:color="auto" w:fill="auto"/>
            <w:vAlign w:val="center"/>
          </w:tcPr>
          <w:p w:rsidR="008F0C6F" w:rsidRPr="008F0C6F" w:rsidRDefault="008F0C6F" w:rsidP="008F0C6F">
            <w:pPr>
              <w:rPr>
                <w:rFonts w:ascii="Arial" w:hAnsi="Arial" w:cs="Arial"/>
                <w:sz w:val="22"/>
                <w:szCs w:val="22"/>
              </w:rPr>
            </w:pPr>
            <w:permStart w:id="27" w:edGrp="everyone"/>
            <w:r w:rsidRPr="008F0C6F">
              <w:rPr>
                <w:rFonts w:ascii="Arial" w:hAnsi="Arial" w:cs="Arial"/>
                <w:sz w:val="22"/>
                <w:szCs w:val="22"/>
              </w:rPr>
              <w:t xml:space="preserve">Falling from heights </w:t>
            </w:r>
          </w:p>
          <w:permEnd w:id="27"/>
          <w:p w:rsidR="002C147B" w:rsidRPr="009F138E"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Welding</w:t>
            </w:r>
          </w:p>
        </w:tc>
        <w:tc>
          <w:tcPr>
            <w:tcW w:w="2945" w:type="pct"/>
            <w:tcBorders>
              <w:left w:val="single" w:sz="4" w:space="0" w:color="auto"/>
              <w:bottom w:val="single" w:sz="12" w:space="0" w:color="auto"/>
            </w:tcBorders>
            <w:shd w:val="clear" w:color="auto" w:fill="auto"/>
            <w:vAlign w:val="center"/>
          </w:tcPr>
          <w:p w:rsidR="008F0C6F" w:rsidRDefault="008F0C6F" w:rsidP="008F0C6F">
            <w:pPr>
              <w:rPr>
                <w:rFonts w:ascii="Arial" w:hAnsi="Arial" w:cs="Arial"/>
                <w:sz w:val="22"/>
                <w:szCs w:val="22"/>
              </w:rPr>
            </w:pPr>
            <w:permStart w:id="28" w:edGrp="everyone"/>
            <w:r>
              <w:rPr>
                <w:rFonts w:ascii="Arial" w:hAnsi="Arial" w:cs="Arial" w:hint="eastAsia"/>
                <w:sz w:val="22"/>
                <w:szCs w:val="22"/>
              </w:rPr>
              <w:t>Burns</w:t>
            </w:r>
          </w:p>
          <w:permEnd w:id="28"/>
          <w:p w:rsidR="002C147B" w:rsidRPr="009F138E"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424974" w:rsidRDefault="002C147B" w:rsidP="002C147B">
      <w:pPr>
        <w:pStyle w:val="11CSTCPLQuestionBullet"/>
        <w:ind w:left="709" w:hanging="709"/>
        <w:rPr>
          <w:rFonts w:cs="Arial"/>
          <w:sz w:val="22"/>
          <w:szCs w:val="22"/>
        </w:rPr>
      </w:pPr>
      <w:bookmarkStart w:id="2" w:name="_Ref531681425"/>
      <w:bookmarkStart w:id="3" w:name="_Ref423948341"/>
      <w:r>
        <w:lastRenderedPageBreak/>
        <w:t xml:space="preserve">Using the risk table below, determine the level of risk for each of the hazards identified in </w:t>
      </w:r>
      <w:r w:rsidR="00FC01FB">
        <w:fldChar w:fldCharType="begin"/>
      </w:r>
      <w:r>
        <w:instrText xml:space="preserve"> REF _Ref531601466 \r \h </w:instrText>
      </w:r>
      <w:r w:rsidR="00FC01FB">
        <w:fldChar w:fldCharType="separate"/>
      </w:r>
      <w:r>
        <w:t xml:space="preserve">Q1. </w:t>
      </w:r>
      <w:r w:rsidR="00FC01FB">
        <w:fldChar w:fldCharType="end"/>
      </w:r>
      <w:r>
        <w:t>Identify how each risk level was determined, by identifying the likelihood and consequences of each hazard.</w:t>
      </w:r>
      <w:bookmarkEnd w:id="2"/>
      <w:r>
        <w:br/>
      </w:r>
      <w:bookmarkEnd w:id="3"/>
    </w:p>
    <w:tbl>
      <w:tblPr>
        <w:tblW w:w="9000" w:type="dxa"/>
        <w:tblCellMar>
          <w:left w:w="0" w:type="dxa"/>
          <w:right w:w="0" w:type="dxa"/>
        </w:tblCellMar>
        <w:tblLook w:val="0420"/>
      </w:tblPr>
      <w:tblGrid>
        <w:gridCol w:w="1630"/>
        <w:gridCol w:w="1474"/>
        <w:gridCol w:w="1474"/>
        <w:gridCol w:w="1474"/>
        <w:gridCol w:w="1474"/>
        <w:gridCol w:w="1474"/>
      </w:tblGrid>
      <w:tr w:rsidR="002C147B" w:rsidRPr="00580551" w:rsidTr="00990F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b/>
                <w:bCs/>
                <w:sz w:val="18"/>
                <w:szCs w:val="18"/>
              </w:rPr>
            </w:pPr>
            <w:r w:rsidRPr="00580551">
              <w:rPr>
                <w:b/>
                <w:bCs/>
                <w:sz w:val="18"/>
                <w:szCs w:val="18"/>
              </w:rPr>
              <w:t>A:</w:t>
            </w:r>
          </w:p>
          <w:p w:rsidR="002C147B" w:rsidRPr="00580551" w:rsidRDefault="002C147B" w:rsidP="00990F74">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b/>
                <w:bCs/>
                <w:sz w:val="18"/>
                <w:szCs w:val="18"/>
              </w:rPr>
            </w:pPr>
            <w:r w:rsidRPr="00580551">
              <w:rPr>
                <w:b/>
                <w:bCs/>
                <w:sz w:val="18"/>
                <w:szCs w:val="18"/>
              </w:rPr>
              <w:t>B:</w:t>
            </w:r>
          </w:p>
          <w:p w:rsidR="002C147B" w:rsidRPr="00580551" w:rsidRDefault="002C147B" w:rsidP="00990F74">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b/>
                <w:bCs/>
                <w:sz w:val="18"/>
                <w:szCs w:val="18"/>
              </w:rPr>
            </w:pPr>
            <w:r w:rsidRPr="00580551">
              <w:rPr>
                <w:b/>
                <w:bCs/>
                <w:sz w:val="18"/>
                <w:szCs w:val="18"/>
              </w:rPr>
              <w:t>C:</w:t>
            </w:r>
          </w:p>
          <w:p w:rsidR="002C147B" w:rsidRPr="00580551" w:rsidRDefault="002C147B" w:rsidP="00990F74">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b/>
                <w:bCs/>
                <w:sz w:val="18"/>
                <w:szCs w:val="18"/>
              </w:rPr>
            </w:pPr>
            <w:r w:rsidRPr="00580551">
              <w:rPr>
                <w:b/>
                <w:bCs/>
                <w:sz w:val="18"/>
                <w:szCs w:val="18"/>
              </w:rPr>
              <w:t>D:</w:t>
            </w:r>
          </w:p>
          <w:p w:rsidR="002C147B" w:rsidRPr="00580551" w:rsidRDefault="002C147B" w:rsidP="00990F74">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b/>
                <w:bCs/>
                <w:sz w:val="18"/>
                <w:szCs w:val="18"/>
              </w:rPr>
            </w:pPr>
            <w:r w:rsidRPr="00580551">
              <w:rPr>
                <w:b/>
                <w:bCs/>
                <w:sz w:val="18"/>
                <w:szCs w:val="18"/>
              </w:rPr>
              <w:t>E:</w:t>
            </w:r>
          </w:p>
          <w:p w:rsidR="002C147B" w:rsidRPr="00580551" w:rsidRDefault="002C147B" w:rsidP="00990F74">
            <w:pPr>
              <w:jc w:val="center"/>
              <w:rPr>
                <w:sz w:val="18"/>
                <w:szCs w:val="18"/>
              </w:rPr>
            </w:pPr>
            <w:r w:rsidRPr="00580551">
              <w:rPr>
                <w:b/>
                <w:bCs/>
                <w:sz w:val="18"/>
                <w:szCs w:val="18"/>
              </w:rPr>
              <w:t>First Aid</w:t>
            </w:r>
          </w:p>
        </w:tc>
      </w:tr>
      <w:tr w:rsidR="002C147B" w:rsidRPr="00580551" w:rsidTr="00990F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r>
      <w:tr w:rsidR="002C147B" w:rsidRPr="00580551" w:rsidTr="00990F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r>
      <w:tr w:rsidR="002C147B" w:rsidRPr="00580551" w:rsidTr="00990F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L</w:t>
            </w:r>
          </w:p>
        </w:tc>
      </w:tr>
      <w:tr w:rsidR="002C147B" w:rsidRPr="00580551" w:rsidTr="00990F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L</w:t>
            </w:r>
          </w:p>
        </w:tc>
      </w:tr>
      <w:tr w:rsidR="002C147B" w:rsidRPr="00580551" w:rsidTr="00990F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L</w:t>
            </w:r>
          </w:p>
        </w:tc>
      </w:tr>
    </w:tbl>
    <w:p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2249"/>
        <w:gridCol w:w="2249"/>
        <w:gridCol w:w="2249"/>
        <w:gridCol w:w="2249"/>
      </w:tblGrid>
      <w:tr w:rsidR="002C147B" w:rsidRPr="00580551" w:rsidTr="00990F74">
        <w:trPr>
          <w:trHeight w:val="28"/>
        </w:trPr>
        <w:tc>
          <w:tcPr>
            <w:tcW w:w="2249" w:type="dxa"/>
            <w:shd w:val="clear" w:color="auto" w:fill="FF00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rsidR="002C147B" w:rsidRPr="00580551" w:rsidRDefault="002C147B" w:rsidP="00990F74">
            <w:pPr>
              <w:jc w:val="center"/>
              <w:rPr>
                <w:sz w:val="18"/>
                <w:szCs w:val="18"/>
              </w:rPr>
            </w:pPr>
            <w:r w:rsidRPr="00580551">
              <w:rPr>
                <w:b/>
                <w:bCs/>
                <w:sz w:val="18"/>
                <w:szCs w:val="18"/>
              </w:rPr>
              <w:t>L: Low</w:t>
            </w:r>
          </w:p>
        </w:tc>
      </w:tr>
    </w:tbl>
    <w:p w:rsidR="002C147B" w:rsidRDefault="002C147B" w:rsidP="002C147B">
      <w:pPr>
        <w:rPr>
          <w:sz w:val="20"/>
        </w:rPr>
      </w:pP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Level of risk</w:t>
            </w:r>
          </w:p>
        </w:tc>
        <w:permStart w:id="29" w:edGrp="everyone" w:displacedByCustomXml="next"/>
        <w:sdt>
          <w:sdtPr>
            <w:rPr>
              <w:rFonts w:ascii="Arial" w:hAnsi="Arial" w:cs="Arial"/>
              <w:sz w:val="44"/>
              <w:szCs w:val="44"/>
            </w:rPr>
            <w:id w:val="1671600916"/>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29" w:displacedByCustomXml="prev"/>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990F7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B17441" w:rsidP="00990F74">
            <w:pPr>
              <w:rPr>
                <w:rFonts w:ascii="Arial" w:hAnsi="Arial" w:cs="Arial"/>
                <w:sz w:val="22"/>
                <w:szCs w:val="22"/>
              </w:rPr>
            </w:pPr>
            <w:permStart w:id="30" w:edGrp="everyone"/>
            <w:r>
              <w:rPr>
                <w:rFonts w:ascii="Arial" w:hAnsi="Arial" w:cs="Arial" w:hint="eastAsia"/>
                <w:sz w:val="22"/>
                <w:szCs w:val="22"/>
                <w:lang w:eastAsia="zh-CN"/>
              </w:rPr>
              <w:t>H</w:t>
            </w:r>
            <w:r>
              <w:rPr>
                <w:rFonts w:ascii="Arial" w:hAnsi="Arial" w:cs="Arial"/>
                <w:sz w:val="22"/>
                <w:szCs w:val="22"/>
                <w:lang w:eastAsia="zh-CN"/>
              </w:rPr>
              <w:t xml:space="preserve"> Level,  Lost time injury and Very likely</w:t>
            </w:r>
            <w:permEnd w:id="30"/>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B17441" w:rsidP="00990F74">
            <w:pPr>
              <w:rPr>
                <w:rFonts w:ascii="Arial" w:hAnsi="Arial" w:cs="Arial"/>
                <w:sz w:val="22"/>
                <w:szCs w:val="22"/>
              </w:rPr>
            </w:pPr>
            <w:permStart w:id="31" w:edGrp="everyone"/>
            <w:r>
              <w:rPr>
                <w:rFonts w:ascii="Arial" w:hAnsi="Arial" w:cs="Arial"/>
                <w:sz w:val="22"/>
                <w:szCs w:val="22"/>
                <w:lang w:eastAsia="zh-CN"/>
              </w:rPr>
              <w:t>E level,  Death or permanent disability and Likely</w:t>
            </w:r>
            <w:permEnd w:id="31"/>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Crane use</w:t>
            </w:r>
          </w:p>
        </w:tc>
        <w:tc>
          <w:tcPr>
            <w:tcW w:w="2945" w:type="pct"/>
            <w:tcBorders>
              <w:left w:val="single" w:sz="4" w:space="0" w:color="auto"/>
            </w:tcBorders>
            <w:shd w:val="clear" w:color="auto" w:fill="auto"/>
            <w:vAlign w:val="center"/>
          </w:tcPr>
          <w:p w:rsidR="002C147B" w:rsidRPr="009F138E" w:rsidRDefault="004B407F" w:rsidP="00990F74">
            <w:pPr>
              <w:rPr>
                <w:rFonts w:ascii="Arial" w:hAnsi="Arial" w:cs="Arial"/>
                <w:sz w:val="22"/>
                <w:szCs w:val="22"/>
              </w:rPr>
            </w:pPr>
            <w:permStart w:id="32" w:edGrp="everyone"/>
            <w:r>
              <w:rPr>
                <w:rFonts w:ascii="Arial" w:hAnsi="Arial" w:cs="Arial" w:hint="eastAsia"/>
                <w:sz w:val="22"/>
                <w:szCs w:val="22"/>
                <w:lang w:eastAsia="zh-CN"/>
              </w:rPr>
              <w:t>H</w:t>
            </w:r>
            <w:r>
              <w:rPr>
                <w:rFonts w:ascii="Arial" w:hAnsi="Arial" w:cs="Arial"/>
                <w:sz w:val="22"/>
                <w:szCs w:val="22"/>
                <w:lang w:eastAsia="zh-CN"/>
              </w:rPr>
              <w:t xml:space="preserve"> level, Death or permanent disability and Possible</w:t>
            </w:r>
            <w:permEnd w:id="32"/>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Demolition</w:t>
            </w:r>
          </w:p>
        </w:tc>
        <w:tc>
          <w:tcPr>
            <w:tcW w:w="2945" w:type="pct"/>
            <w:tcBorders>
              <w:left w:val="single" w:sz="4" w:space="0" w:color="auto"/>
            </w:tcBorders>
            <w:shd w:val="clear" w:color="auto" w:fill="auto"/>
            <w:vAlign w:val="center"/>
          </w:tcPr>
          <w:p w:rsidR="002C147B" w:rsidRPr="009F138E" w:rsidRDefault="00087DE8" w:rsidP="00990F74">
            <w:pPr>
              <w:rPr>
                <w:rFonts w:ascii="Arial" w:hAnsi="Arial" w:cs="Arial"/>
                <w:sz w:val="22"/>
                <w:szCs w:val="22"/>
              </w:rPr>
            </w:pPr>
            <w:permStart w:id="33" w:edGrp="everyone"/>
            <w:r>
              <w:rPr>
                <w:rFonts w:ascii="Arial" w:hAnsi="Arial" w:cs="Arial" w:hint="eastAsia"/>
                <w:sz w:val="22"/>
                <w:szCs w:val="22"/>
                <w:lang w:eastAsia="zh-CN"/>
              </w:rPr>
              <w:t>H</w:t>
            </w:r>
            <w:r>
              <w:rPr>
                <w:rFonts w:ascii="Arial" w:hAnsi="Arial" w:cs="Arial"/>
                <w:sz w:val="22"/>
                <w:szCs w:val="22"/>
                <w:lang w:eastAsia="zh-CN"/>
              </w:rPr>
              <w:t xml:space="preserve"> level, Serious injury and Likely</w:t>
            </w:r>
            <w:permEnd w:id="33"/>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990F74">
            <w:pPr>
              <w:ind w:right="82"/>
              <w:jc w:val="center"/>
            </w:pPr>
            <w:r>
              <w:t>Formwork</w:t>
            </w:r>
          </w:p>
        </w:tc>
        <w:tc>
          <w:tcPr>
            <w:tcW w:w="2945" w:type="pct"/>
            <w:tcBorders>
              <w:left w:val="single" w:sz="4" w:space="0" w:color="auto"/>
            </w:tcBorders>
            <w:shd w:val="clear" w:color="auto" w:fill="auto"/>
            <w:vAlign w:val="center"/>
          </w:tcPr>
          <w:p w:rsidR="002C147B" w:rsidRPr="009F138E" w:rsidRDefault="00087DE8" w:rsidP="00990F74">
            <w:pPr>
              <w:rPr>
                <w:rFonts w:ascii="Arial" w:hAnsi="Arial" w:cs="Arial"/>
                <w:sz w:val="22"/>
                <w:szCs w:val="22"/>
              </w:rPr>
            </w:pPr>
            <w:permStart w:id="34" w:edGrp="everyone"/>
            <w:r>
              <w:rPr>
                <w:rFonts w:ascii="Arial" w:eastAsia="宋体" w:hAnsi="Arial" w:cs="Arial" w:hint="eastAsia"/>
                <w:sz w:val="22"/>
                <w:szCs w:val="22"/>
                <w:lang w:val="en-US" w:eastAsia="zh-CN"/>
              </w:rPr>
              <w:t>M LEVEL,</w:t>
            </w:r>
            <w:r>
              <w:rPr>
                <w:rFonts w:ascii="Arial" w:hAnsi="Arial" w:cs="Arial"/>
                <w:sz w:val="22"/>
                <w:szCs w:val="22"/>
                <w:lang w:eastAsia="zh-CN"/>
              </w:rPr>
              <w:t>Serious injury and Likely</w:t>
            </w:r>
            <w:permEnd w:id="34"/>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990F74">
            <w:pPr>
              <w:ind w:right="82"/>
              <w:jc w:val="center"/>
            </w:pPr>
            <w:r>
              <w:t>Scaffolding use</w:t>
            </w:r>
          </w:p>
        </w:tc>
        <w:tc>
          <w:tcPr>
            <w:tcW w:w="2945" w:type="pct"/>
            <w:tcBorders>
              <w:left w:val="single" w:sz="4" w:space="0" w:color="auto"/>
            </w:tcBorders>
            <w:shd w:val="clear" w:color="auto" w:fill="auto"/>
            <w:vAlign w:val="center"/>
          </w:tcPr>
          <w:p w:rsidR="002C147B" w:rsidRPr="009F138E" w:rsidRDefault="00087DE8" w:rsidP="00990F74">
            <w:pPr>
              <w:rPr>
                <w:rFonts w:ascii="Arial" w:hAnsi="Arial" w:cs="Arial"/>
                <w:sz w:val="22"/>
                <w:szCs w:val="22"/>
              </w:rPr>
            </w:pPr>
            <w:permStart w:id="35" w:edGrp="everyone"/>
            <w:r>
              <w:rPr>
                <w:rFonts w:ascii="Arial" w:hAnsi="Arial" w:cs="Arial" w:hint="eastAsia"/>
                <w:sz w:val="22"/>
                <w:szCs w:val="22"/>
                <w:lang w:eastAsia="zh-CN"/>
              </w:rPr>
              <w:t>E</w:t>
            </w:r>
            <w:r>
              <w:rPr>
                <w:rFonts w:ascii="Arial" w:hAnsi="Arial" w:cs="Arial"/>
                <w:sz w:val="22"/>
                <w:szCs w:val="22"/>
                <w:lang w:eastAsia="zh-CN"/>
              </w:rPr>
              <w:t xml:space="preserve"> Level, Death or permanent disability and Very likely</w:t>
            </w:r>
            <w:permEnd w:id="35"/>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Work at heights</w:t>
            </w:r>
          </w:p>
        </w:tc>
        <w:tc>
          <w:tcPr>
            <w:tcW w:w="2945" w:type="pct"/>
            <w:tcBorders>
              <w:left w:val="single" w:sz="4" w:space="0" w:color="auto"/>
            </w:tcBorders>
            <w:shd w:val="clear" w:color="auto" w:fill="auto"/>
            <w:vAlign w:val="center"/>
          </w:tcPr>
          <w:p w:rsidR="002C147B" w:rsidRPr="009F138E" w:rsidRDefault="00087DE8" w:rsidP="00990F74">
            <w:pPr>
              <w:rPr>
                <w:rFonts w:ascii="Arial" w:hAnsi="Arial" w:cs="Arial"/>
                <w:sz w:val="22"/>
                <w:szCs w:val="22"/>
              </w:rPr>
            </w:pPr>
            <w:permStart w:id="36" w:edGrp="everyone"/>
            <w:r>
              <w:rPr>
                <w:rFonts w:ascii="Arial" w:hAnsi="Arial" w:cs="Arial" w:hint="eastAsia"/>
                <w:sz w:val="22"/>
                <w:szCs w:val="22"/>
                <w:lang w:eastAsia="zh-CN"/>
              </w:rPr>
              <w:t>E</w:t>
            </w:r>
            <w:r>
              <w:rPr>
                <w:rFonts w:ascii="Arial" w:hAnsi="Arial" w:cs="Arial"/>
                <w:sz w:val="22"/>
                <w:szCs w:val="22"/>
                <w:lang w:eastAsia="zh-CN"/>
              </w:rPr>
              <w:t xml:space="preserve"> Level, Death or permanent disability and Very likely</w:t>
            </w:r>
            <w:permEnd w:id="36"/>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964"/>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087DE8" w:rsidP="00990F74">
            <w:pPr>
              <w:rPr>
                <w:rFonts w:ascii="Arial" w:hAnsi="Arial" w:cs="Arial"/>
                <w:sz w:val="22"/>
                <w:szCs w:val="22"/>
              </w:rPr>
            </w:pPr>
            <w:permStart w:id="37" w:edGrp="everyone"/>
            <w:r>
              <w:rPr>
                <w:rFonts w:ascii="Arial" w:hAnsi="Arial" w:cs="Arial" w:hint="eastAsia"/>
                <w:sz w:val="22"/>
                <w:szCs w:val="22"/>
                <w:lang w:eastAsia="zh-CN"/>
              </w:rPr>
              <w:t>C</w:t>
            </w:r>
            <w:r>
              <w:rPr>
                <w:rFonts w:ascii="Arial" w:hAnsi="Arial" w:cs="Arial"/>
                <w:sz w:val="22"/>
                <w:szCs w:val="22"/>
                <w:lang w:eastAsia="zh-CN"/>
              </w:rPr>
              <w:t xml:space="preserve"> Level,  </w:t>
            </w:r>
            <w:r w:rsidR="00613E71">
              <w:t xml:space="preserve"> </w:t>
            </w:r>
            <w:r w:rsidR="00613E71" w:rsidRPr="00613E71">
              <w:rPr>
                <w:rFonts w:ascii="Arial" w:hAnsi="Arial" w:cs="Arial"/>
                <w:sz w:val="22"/>
                <w:szCs w:val="22"/>
                <w:lang w:eastAsia="zh-CN"/>
              </w:rPr>
              <w:t xml:space="preserve">Serious injury </w:t>
            </w:r>
            <w:r>
              <w:rPr>
                <w:rFonts w:ascii="Arial" w:hAnsi="Arial" w:cs="Arial"/>
                <w:sz w:val="22"/>
                <w:szCs w:val="22"/>
                <w:lang w:eastAsia="zh-CN"/>
              </w:rPr>
              <w:t>and Very Likely</w:t>
            </w:r>
            <w:permEnd w:id="37"/>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4" w:name="_Ref531681445"/>
      <w:r>
        <w:lastRenderedPageBreak/>
        <w:t xml:space="preserve">Identify an appropriate control measure for each of the hazards identified in </w:t>
      </w:r>
      <w:r w:rsidR="00FC01FB">
        <w:fldChar w:fldCharType="begin"/>
      </w:r>
      <w:r>
        <w:instrText xml:space="preserve"> REF _Ref531601466 \r \h </w:instrText>
      </w:r>
      <w:r w:rsidR="00FC01FB">
        <w:fldChar w:fldCharType="separate"/>
      </w:r>
      <w:r>
        <w:t xml:space="preserve">Q1. </w:t>
      </w:r>
      <w:r w:rsidR="00FC01FB">
        <w:fldChar w:fldCharType="end"/>
      </w:r>
      <w:bookmarkEnd w:id="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Control measure</w:t>
            </w:r>
          </w:p>
        </w:tc>
        <w:permStart w:id="38" w:edGrp="everyone" w:displacedByCustomXml="next"/>
        <w:sdt>
          <w:sdtPr>
            <w:rPr>
              <w:rFonts w:ascii="Arial" w:hAnsi="Arial" w:cs="Arial"/>
              <w:sz w:val="44"/>
              <w:szCs w:val="44"/>
            </w:rPr>
            <w:id w:val="1838574981"/>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38" w:displacedByCustomXml="prev"/>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990F7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720173" w:rsidRDefault="00720173" w:rsidP="00720173">
            <w:pPr>
              <w:rPr>
                <w:rFonts w:ascii="Arial" w:hAnsi="Arial" w:cs="Arial"/>
                <w:sz w:val="22"/>
                <w:szCs w:val="22"/>
              </w:rPr>
            </w:pPr>
            <w:permStart w:id="39" w:edGrp="everyone"/>
            <w:r>
              <w:rPr>
                <w:rFonts w:ascii="Arial" w:hAnsi="Arial" w:cs="Arial" w:hint="eastAsia"/>
                <w:sz w:val="22"/>
                <w:szCs w:val="22"/>
              </w:rPr>
              <w:t>Ensure guards are fitted and working</w:t>
            </w:r>
          </w:p>
          <w:permEnd w:id="39"/>
          <w:p w:rsidR="002C147B" w:rsidRPr="009F138E"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720173" w:rsidP="00990F74">
            <w:pPr>
              <w:rPr>
                <w:rFonts w:ascii="Arial" w:hAnsi="Arial" w:cs="Arial"/>
                <w:sz w:val="22"/>
                <w:szCs w:val="22"/>
              </w:rPr>
            </w:pPr>
            <w:permStart w:id="40" w:edGrp="everyone"/>
            <w:r>
              <w:rPr>
                <w:rFonts w:ascii="Arial" w:hAnsi="Arial" w:cs="Arial" w:hint="eastAsia"/>
                <w:sz w:val="22"/>
                <w:szCs w:val="22"/>
                <w:lang w:eastAsia="zh-CN"/>
              </w:rPr>
              <w:t>E</w:t>
            </w:r>
            <w:r>
              <w:rPr>
                <w:rFonts w:ascii="Arial" w:hAnsi="Arial" w:cs="Arial" w:hint="eastAsia"/>
                <w:sz w:val="22"/>
                <w:szCs w:val="22"/>
              </w:rPr>
              <w:t>nsure that the workers operating the laser equipment are trained in the proper operation of the equipment.</w:t>
            </w:r>
            <w:permEnd w:id="40"/>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Crane use</w:t>
            </w:r>
          </w:p>
        </w:tc>
        <w:tc>
          <w:tcPr>
            <w:tcW w:w="2945" w:type="pct"/>
            <w:tcBorders>
              <w:left w:val="single" w:sz="4" w:space="0" w:color="auto"/>
            </w:tcBorders>
            <w:shd w:val="clear" w:color="auto" w:fill="auto"/>
            <w:vAlign w:val="center"/>
          </w:tcPr>
          <w:p w:rsidR="002C147B" w:rsidRPr="009F138E" w:rsidRDefault="00311ABB" w:rsidP="00990F74">
            <w:pPr>
              <w:rPr>
                <w:rFonts w:ascii="Arial" w:hAnsi="Arial" w:cs="Arial"/>
                <w:sz w:val="22"/>
                <w:szCs w:val="22"/>
              </w:rPr>
            </w:pPr>
            <w:permStart w:id="41" w:edGrp="everyone"/>
            <w:r>
              <w:rPr>
                <w:rFonts w:ascii="Arial" w:hAnsi="Arial" w:cs="Arial" w:hint="eastAsia"/>
                <w:sz w:val="22"/>
                <w:szCs w:val="22"/>
              </w:rPr>
              <w:t>fall prevention device</w:t>
            </w:r>
            <w:r>
              <w:rPr>
                <w:rFonts w:ascii="Arial" w:hAnsi="Arial" w:cs="Arial" w:hint="eastAsia"/>
                <w:sz w:val="22"/>
                <w:szCs w:val="22"/>
                <w:lang w:eastAsia="zh-CN"/>
              </w:rPr>
              <w:t xml:space="preserve">s applied </w:t>
            </w:r>
            <w:permEnd w:id="41"/>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Demolition</w:t>
            </w:r>
          </w:p>
        </w:tc>
        <w:tc>
          <w:tcPr>
            <w:tcW w:w="2945" w:type="pct"/>
            <w:tcBorders>
              <w:left w:val="single" w:sz="4" w:space="0" w:color="auto"/>
            </w:tcBorders>
            <w:shd w:val="clear" w:color="auto" w:fill="auto"/>
            <w:vAlign w:val="center"/>
          </w:tcPr>
          <w:p w:rsidR="002C147B" w:rsidRPr="009F138E" w:rsidRDefault="008F4ED8" w:rsidP="00990F74">
            <w:pPr>
              <w:rPr>
                <w:rFonts w:ascii="Arial" w:hAnsi="Arial" w:cs="Arial"/>
                <w:sz w:val="22"/>
                <w:szCs w:val="22"/>
              </w:rPr>
            </w:pPr>
            <w:permStart w:id="42" w:edGrp="everyone"/>
            <w:r>
              <w:rPr>
                <w:rFonts w:ascii="Arial" w:hAnsi="Arial" w:cs="Arial" w:hint="eastAsia"/>
                <w:sz w:val="22"/>
                <w:szCs w:val="22"/>
                <w:lang w:eastAsia="zh-CN"/>
              </w:rPr>
              <w:t>Better training and wearing masks</w:t>
            </w:r>
            <w:permEnd w:id="42"/>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990F74">
            <w:pPr>
              <w:ind w:right="82"/>
              <w:jc w:val="center"/>
            </w:pPr>
            <w:r>
              <w:t>Formwork</w:t>
            </w:r>
          </w:p>
        </w:tc>
        <w:tc>
          <w:tcPr>
            <w:tcW w:w="2945" w:type="pct"/>
            <w:tcBorders>
              <w:left w:val="single" w:sz="4" w:space="0" w:color="auto"/>
            </w:tcBorders>
            <w:shd w:val="clear" w:color="auto" w:fill="auto"/>
            <w:vAlign w:val="center"/>
          </w:tcPr>
          <w:p w:rsidR="006671FA" w:rsidRDefault="006671FA" w:rsidP="006671FA">
            <w:pPr>
              <w:rPr>
                <w:rFonts w:ascii="Arial" w:hAnsi="Arial" w:cs="Arial"/>
                <w:sz w:val="22"/>
                <w:szCs w:val="22"/>
                <w:lang w:eastAsia="zh-CN"/>
              </w:rPr>
            </w:pPr>
            <w:permStart w:id="43" w:edGrp="everyone"/>
            <w:r>
              <w:rPr>
                <w:rFonts w:ascii="Arial" w:hAnsi="Arial" w:cs="Arial" w:hint="eastAsia"/>
                <w:sz w:val="22"/>
                <w:szCs w:val="22"/>
              </w:rPr>
              <w:t>SPF 50+ rated work clothes, hat, sunglasses, sunscreen</w:t>
            </w:r>
            <w:r>
              <w:rPr>
                <w:rFonts w:ascii="Arial" w:hAnsi="Arial" w:cs="Arial" w:hint="eastAsia"/>
                <w:sz w:val="22"/>
                <w:szCs w:val="22"/>
                <w:lang w:eastAsia="zh-CN"/>
              </w:rPr>
              <w:t xml:space="preserve"> apply</w:t>
            </w:r>
          </w:p>
          <w:permEnd w:id="43"/>
          <w:p w:rsidR="002C147B" w:rsidRPr="009F138E"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990F74">
            <w:pPr>
              <w:ind w:right="82"/>
              <w:jc w:val="center"/>
            </w:pPr>
            <w:r>
              <w:t>Scaffolding use</w:t>
            </w:r>
          </w:p>
        </w:tc>
        <w:tc>
          <w:tcPr>
            <w:tcW w:w="2945" w:type="pct"/>
            <w:tcBorders>
              <w:left w:val="single" w:sz="4" w:space="0" w:color="auto"/>
            </w:tcBorders>
            <w:shd w:val="clear" w:color="auto" w:fill="auto"/>
            <w:vAlign w:val="center"/>
          </w:tcPr>
          <w:p w:rsidR="002C147B" w:rsidRPr="009F138E" w:rsidRDefault="00B41595" w:rsidP="00990F74">
            <w:pPr>
              <w:rPr>
                <w:rFonts w:ascii="Arial" w:hAnsi="Arial" w:cs="Arial"/>
                <w:sz w:val="22"/>
                <w:szCs w:val="22"/>
              </w:rPr>
            </w:pPr>
            <w:permStart w:id="44" w:edGrp="everyone"/>
            <w:r>
              <w:rPr>
                <w:rFonts w:ascii="Arial" w:hAnsi="Arial" w:cs="Arial" w:hint="eastAsia"/>
                <w:sz w:val="22"/>
                <w:szCs w:val="22"/>
              </w:rPr>
              <w:t>Do not overload a scaffold beyond its maximum load capacity</w:t>
            </w:r>
            <w:permEnd w:id="44"/>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Work at heights</w:t>
            </w:r>
          </w:p>
        </w:tc>
        <w:tc>
          <w:tcPr>
            <w:tcW w:w="2945" w:type="pct"/>
            <w:tcBorders>
              <w:left w:val="single" w:sz="4" w:space="0" w:color="auto"/>
            </w:tcBorders>
            <w:shd w:val="clear" w:color="auto" w:fill="auto"/>
            <w:vAlign w:val="center"/>
          </w:tcPr>
          <w:p w:rsidR="00940E75" w:rsidRDefault="00940E75" w:rsidP="00940E75">
            <w:pPr>
              <w:rPr>
                <w:rFonts w:ascii="Arial" w:hAnsi="Arial" w:cs="Arial"/>
                <w:sz w:val="22"/>
                <w:szCs w:val="22"/>
              </w:rPr>
            </w:pPr>
            <w:permStart w:id="45" w:edGrp="everyone"/>
            <w:r>
              <w:rPr>
                <w:rFonts w:ascii="Arial" w:hAnsi="Arial" w:cs="Arial" w:hint="eastAsia"/>
                <w:sz w:val="22"/>
                <w:szCs w:val="22"/>
              </w:rPr>
              <w:t>Scaffolding, edge protection, harness</w:t>
            </w:r>
          </w:p>
          <w:permEnd w:id="45"/>
          <w:p w:rsidR="002C147B" w:rsidRPr="009F138E"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1417"/>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990F74">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CE7CD7" w:rsidP="00990F74">
            <w:pPr>
              <w:rPr>
                <w:rFonts w:ascii="Arial" w:hAnsi="Arial" w:cs="Arial"/>
                <w:sz w:val="22"/>
                <w:szCs w:val="22"/>
              </w:rPr>
            </w:pPr>
            <w:permStart w:id="46" w:edGrp="everyone"/>
            <w:r>
              <w:rPr>
                <w:rFonts w:ascii="Arial" w:hAnsi="Arial" w:cs="Arial" w:hint="eastAsia"/>
                <w:sz w:val="22"/>
                <w:szCs w:val="22"/>
              </w:rPr>
              <w:t>Storing flammable solvents well away from welding areas</w:t>
            </w:r>
            <w:permEnd w:id="46"/>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5" w:name="_Ref531681639"/>
      <w:r>
        <w:lastRenderedPageBreak/>
        <w:t>True or False (Tick your response): Risk control options can come from both internal sources (e.g. policies and procedures) and external sources (e.g. codes and standards).</w:t>
      </w:r>
      <w:bookmarkEnd w:id="5"/>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C147B" w:rsidTr="00990F74">
        <w:trPr>
          <w:trHeight w:val="510"/>
        </w:trPr>
        <w:tc>
          <w:tcPr>
            <w:tcW w:w="1556"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permStart w:id="47" w:edGrp="everyone" w:displacedByCustomXml="next"/>
        <w:sdt>
          <w:sdtPr>
            <w:rPr>
              <w:rFonts w:ascii="Arial" w:hAnsi="Arial" w:cs="Arial"/>
              <w:sz w:val="40"/>
              <w:szCs w:val="44"/>
            </w:rPr>
            <w:id w:val="115134099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587C80"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43"/>
                  </w:sdtPr>
                  <w:sdtContent>
                    <w:r>
                      <w:rPr>
                        <w:rFonts w:ascii="Wingdings" w:eastAsia="Times New Roman" w:hAnsi="Wingdings" w:cs="Arial"/>
                        <w:sz w:val="40"/>
                        <w:szCs w:val="44"/>
                      </w:rPr>
                      <w:t></w:t>
                    </w:r>
                  </w:sdtContent>
                </w:sdt>
              </w:p>
            </w:tc>
          </w:sdtContent>
        </w:sdt>
        <w:permEnd w:id="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990F7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990F74">
            <w:pPr>
              <w:keepNext/>
              <w:ind w:left="993" w:hanging="993"/>
              <w:rPr>
                <w:rFonts w:ascii="Arial" w:hAnsi="Arial" w:cs="Arial"/>
                <w:sz w:val="44"/>
                <w:szCs w:val="44"/>
              </w:rPr>
            </w:pPr>
          </w:p>
        </w:tc>
        <w:permStart w:id="48" w:edGrp="everyone" w:displacedByCustomXml="next"/>
        <w:sdt>
          <w:sdtPr>
            <w:rPr>
              <w:rFonts w:ascii="Arial" w:hAnsi="Arial" w:cs="Arial"/>
              <w:sz w:val="44"/>
              <w:szCs w:val="44"/>
            </w:rPr>
            <w:id w:val="966093152"/>
          </w:sdtPr>
          <w:sdtContent>
            <w:tc>
              <w:tcPr>
                <w:tcW w:w="336" w:type="pct"/>
                <w:tcBorders>
                  <w:top w:val="nil"/>
                  <w:left w:val="nil"/>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48" w:displacedByCustomXml="prev"/>
      </w:tr>
      <w:tr w:rsidR="002C147B" w:rsidTr="00990F74">
        <w:trPr>
          <w:trHeight w:val="510"/>
          <w:hidden/>
        </w:trPr>
        <w:tc>
          <w:tcPr>
            <w:tcW w:w="1556"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49" w:edGrp="everyone" w:displacedByCustomXml="next"/>
        <w:sdt>
          <w:sdtPr>
            <w:rPr>
              <w:rFonts w:ascii="Arial" w:hAnsi="Arial" w:cs="Arial"/>
              <w:sz w:val="40"/>
              <w:szCs w:val="44"/>
            </w:rPr>
            <w:id w:val="185369330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990F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990F7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990F74">
            <w:pPr>
              <w:ind w:left="993" w:hanging="993"/>
            </w:pPr>
          </w:p>
        </w:tc>
        <w:tc>
          <w:tcPr>
            <w:tcW w:w="336" w:type="pct"/>
            <w:tcBorders>
              <w:top w:val="nil"/>
              <w:left w:val="nil"/>
              <w:bottom w:val="nil"/>
              <w:right w:val="nil"/>
            </w:tcBorders>
          </w:tcPr>
          <w:p w:rsidR="002C147B" w:rsidRDefault="002C147B" w:rsidP="00990F74">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6" w:name="_Ref531681647"/>
      <w:r>
        <w:t>Name two (2) workplace personnel you may speak to for safety advice.</w:t>
      </w:r>
      <w:bookmarkEnd w:id="6"/>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rPr>
          <w:trHeight w:val="1003"/>
        </w:trPr>
        <w:tc>
          <w:tcPr>
            <w:tcW w:w="1027" w:type="dxa"/>
            <w:tcBorders>
              <w:top w:val="nil"/>
              <w:left w:val="nil"/>
              <w:bottom w:val="nil"/>
              <w:right w:val="single" w:sz="4" w:space="0" w:color="auto"/>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580C" w:rsidRDefault="001D580C" w:rsidP="007E21BE">
            <w:pPr>
              <w:rPr>
                <w:rFonts w:ascii="Arial" w:eastAsia="宋体" w:hAnsi="Arial" w:cs="Arial"/>
                <w:sz w:val="22"/>
                <w:szCs w:val="22"/>
                <w:lang w:val="en-US" w:eastAsia="zh-CN"/>
              </w:rPr>
            </w:pPr>
            <w:permStart w:id="50" w:edGrp="everyone"/>
            <w:r>
              <w:rPr>
                <w:rFonts w:ascii="Arial" w:eastAsia="宋体" w:hAnsi="Arial" w:cs="Arial" w:hint="eastAsia"/>
                <w:sz w:val="22"/>
                <w:szCs w:val="22"/>
                <w:lang w:val="en-US" w:eastAsia="zh-CN"/>
              </w:rPr>
              <w:t>RISK MANAGER</w:t>
            </w:r>
          </w:p>
          <w:p w:rsidR="002C147B" w:rsidRPr="001C4084" w:rsidRDefault="001D580C" w:rsidP="00990F74">
            <w:pPr>
              <w:rPr>
                <w:rFonts w:ascii="Arial" w:hAnsi="Arial" w:cs="Arial"/>
                <w:sz w:val="22"/>
                <w:szCs w:val="22"/>
              </w:rPr>
            </w:pPr>
            <w:r>
              <w:rPr>
                <w:rFonts w:ascii="Arial" w:eastAsia="宋体" w:hAnsi="Arial" w:cs="Arial" w:hint="eastAsia"/>
                <w:sz w:val="22"/>
                <w:szCs w:val="22"/>
                <w:lang w:val="en-US" w:eastAsia="zh-CN"/>
              </w:rPr>
              <w:t>HEALTH PROFESSIONALS</w:t>
            </w:r>
            <w:permEnd w:id="50"/>
          </w:p>
        </w:tc>
        <w:permStart w:id="51" w:edGrp="everyone" w:displacedByCustomXml="next"/>
        <w:sdt>
          <w:sdtPr>
            <w:rPr>
              <w:rFonts w:ascii="Arial" w:hAnsi="Arial" w:cs="Arial"/>
              <w:sz w:val="44"/>
              <w:szCs w:val="44"/>
            </w:rPr>
            <w:id w:val="393010232"/>
          </w:sdtPr>
          <w:sdtContent>
            <w:tc>
              <w:tcPr>
                <w:tcW w:w="567" w:type="dxa"/>
                <w:tcBorders>
                  <w:top w:val="nil"/>
                  <w:left w:val="single" w:sz="4" w:space="0" w:color="auto"/>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51" w:displacedByCustomXml="prev"/>
      </w:tr>
    </w:tbl>
    <w:p w:rsidR="002C147B" w:rsidRPr="00CF0403" w:rsidRDefault="002C147B" w:rsidP="002C147B">
      <w:pPr>
        <w:rPr>
          <w:rFonts w:ascii="Arial" w:hAnsi="Arial" w:cs="Arial"/>
          <w:sz w:val="20"/>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7" w:name="_Ref531686208"/>
      <w:r>
        <w:t>Referring to the WHS Regulations, explain how the following documents contribute towards identifying hazards and risks in the workplace.</w:t>
      </w:r>
      <w:bookmarkEnd w:id="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Description</w:t>
            </w:r>
          </w:p>
        </w:tc>
        <w:permStart w:id="52" w:edGrp="everyone" w:displacedByCustomXml="next"/>
        <w:sdt>
          <w:sdtPr>
            <w:rPr>
              <w:rFonts w:ascii="Arial" w:hAnsi="Arial" w:cs="Arial"/>
              <w:sz w:val="44"/>
              <w:szCs w:val="44"/>
            </w:rPr>
            <w:id w:val="1064678579"/>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52" w:displacedByCustomXml="prev"/>
      </w:tr>
      <w:tr w:rsidR="002C147B" w:rsidTr="00990F74">
        <w:trPr>
          <w:trHeight w:val="3628"/>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097CD2" w:rsidRDefault="002C147B" w:rsidP="00990F74">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rsidR="00A9241F" w:rsidRDefault="00A9241F" w:rsidP="00A9241F">
            <w:pPr>
              <w:numPr>
                <w:ilvl w:val="0"/>
                <w:numId w:val="69"/>
              </w:numPr>
              <w:rPr>
                <w:rFonts w:ascii="宋体" w:eastAsia="宋体" w:hAnsi="宋体" w:cs="宋体"/>
                <w:szCs w:val="24"/>
              </w:rPr>
            </w:pPr>
            <w:permStart w:id="53" w:edGrp="everyone"/>
            <w:r>
              <w:rPr>
                <w:rFonts w:ascii="宋体" w:eastAsia="宋体" w:hAnsi="宋体" w:cs="宋体"/>
                <w:szCs w:val="24"/>
              </w:rPr>
              <w:t xml:space="preserve">identify the work that is high risk construction work; and </w:t>
            </w:r>
          </w:p>
          <w:p w:rsidR="00A9241F" w:rsidRDefault="00A9241F" w:rsidP="00A9241F">
            <w:pPr>
              <w:numPr>
                <w:ilvl w:val="0"/>
                <w:numId w:val="69"/>
              </w:numPr>
              <w:rPr>
                <w:rFonts w:ascii="宋体" w:eastAsia="宋体" w:hAnsi="宋体" w:cs="宋体"/>
                <w:szCs w:val="24"/>
              </w:rPr>
            </w:pPr>
            <w:r>
              <w:rPr>
                <w:rFonts w:ascii="宋体" w:eastAsia="宋体" w:hAnsi="宋体" w:cs="宋体"/>
                <w:szCs w:val="24"/>
              </w:rPr>
              <w:t xml:space="preserve">state hazards relating to the high risk construction work and risks to health and safety associated with those hazards; and (c) describe the measures to be implemented to control the risks; and </w:t>
            </w:r>
          </w:p>
          <w:p w:rsidR="002C147B" w:rsidRPr="009F138E" w:rsidRDefault="00A9241F" w:rsidP="00990F74">
            <w:pPr>
              <w:rPr>
                <w:rFonts w:ascii="Arial" w:hAnsi="Arial" w:cs="Arial"/>
                <w:sz w:val="22"/>
                <w:szCs w:val="22"/>
              </w:rPr>
            </w:pPr>
            <w:r>
              <w:rPr>
                <w:rFonts w:ascii="宋体" w:eastAsia="宋体" w:hAnsi="宋体" w:cs="宋体"/>
                <w:szCs w:val="24"/>
              </w:rPr>
              <w:t>(d) Describe how the control measures are to be implemented, monitored and reviewed.</w:t>
            </w:r>
            <w:permEnd w:id="53"/>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3628"/>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097CD2" w:rsidRDefault="002C147B" w:rsidP="00990F74">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rsidR="00337262" w:rsidRDefault="00337262" w:rsidP="00337262">
            <w:pPr>
              <w:numPr>
                <w:ilvl w:val="0"/>
                <w:numId w:val="70"/>
              </w:numPr>
              <w:rPr>
                <w:rFonts w:ascii="宋体" w:eastAsia="宋体" w:hAnsi="宋体" w:cs="宋体"/>
                <w:szCs w:val="24"/>
              </w:rPr>
            </w:pPr>
            <w:permStart w:id="54" w:edGrp="everyone"/>
            <w:r>
              <w:rPr>
                <w:rFonts w:ascii="宋体" w:eastAsia="宋体" w:hAnsi="宋体" w:cs="宋体"/>
                <w:szCs w:val="24"/>
              </w:rPr>
              <w:t xml:space="preserve">the names, positions and health and safety responsibilities of all persons at the workplace whose positions or roles involve specific health and safety responsibilities in connection with the project; </w:t>
            </w:r>
          </w:p>
          <w:p w:rsidR="00337262" w:rsidRDefault="00337262" w:rsidP="00337262">
            <w:pPr>
              <w:numPr>
                <w:ilvl w:val="0"/>
                <w:numId w:val="70"/>
              </w:numPr>
              <w:rPr>
                <w:rFonts w:ascii="宋体" w:eastAsia="宋体" w:hAnsi="宋体" w:cs="宋体"/>
                <w:szCs w:val="24"/>
              </w:rPr>
            </w:pPr>
            <w:r>
              <w:rPr>
                <w:rFonts w:ascii="宋体" w:eastAsia="宋体" w:hAnsi="宋体" w:cs="宋体"/>
                <w:szCs w:val="24"/>
              </w:rPr>
              <w:t xml:space="preserve">the arrangements in place, between any persons conducting a business or undertaking at the workplace where the construction project is being undertaken, for consultation, cooperation and the coordination of activities in relation to compliance with their duties under the Act </w:t>
            </w:r>
            <w:r>
              <w:rPr>
                <w:rFonts w:ascii="宋体" w:eastAsia="宋体" w:hAnsi="宋体" w:cs="宋体"/>
                <w:szCs w:val="24"/>
              </w:rPr>
              <w:lastRenderedPageBreak/>
              <w:t xml:space="preserve">and this regulation; </w:t>
            </w:r>
          </w:p>
          <w:p w:rsidR="00337262" w:rsidRDefault="00337262" w:rsidP="00337262">
            <w:pPr>
              <w:numPr>
                <w:ilvl w:val="0"/>
                <w:numId w:val="70"/>
              </w:numPr>
              <w:rPr>
                <w:rFonts w:ascii="宋体" w:eastAsia="宋体" w:hAnsi="宋体" w:cs="宋体"/>
                <w:szCs w:val="24"/>
              </w:rPr>
            </w:pPr>
            <w:r>
              <w:rPr>
                <w:rFonts w:ascii="宋体" w:eastAsia="宋体" w:hAnsi="宋体" w:cs="宋体"/>
                <w:szCs w:val="24"/>
              </w:rPr>
              <w:t xml:space="preserve">the arrangements in place for managing any work health and safety incidents that occur; </w:t>
            </w:r>
          </w:p>
          <w:p w:rsidR="00337262" w:rsidRDefault="00337262" w:rsidP="00337262">
            <w:pPr>
              <w:numPr>
                <w:ilvl w:val="0"/>
                <w:numId w:val="70"/>
              </w:numPr>
              <w:rPr>
                <w:rFonts w:ascii="宋体" w:eastAsia="宋体" w:hAnsi="宋体" w:cs="宋体"/>
                <w:szCs w:val="24"/>
              </w:rPr>
            </w:pPr>
            <w:r>
              <w:rPr>
                <w:rFonts w:ascii="宋体" w:eastAsia="宋体" w:hAnsi="宋体" w:cs="宋体"/>
                <w:szCs w:val="24"/>
              </w:rPr>
              <w:t xml:space="preserve">any site-specific health and safety rules, and the arrangements for ensuring that all persons at the workplace are informed of these rules; </w:t>
            </w:r>
          </w:p>
          <w:p w:rsidR="002C147B" w:rsidRPr="009F138E" w:rsidRDefault="00337262" w:rsidP="00990F74">
            <w:pPr>
              <w:rPr>
                <w:rFonts w:ascii="Arial" w:hAnsi="Arial" w:cs="Arial"/>
                <w:sz w:val="22"/>
                <w:szCs w:val="22"/>
              </w:rPr>
            </w:pPr>
            <w:r>
              <w:rPr>
                <w:rFonts w:ascii="宋体" w:eastAsia="宋体" w:hAnsi="宋体" w:cs="宋体"/>
                <w:szCs w:val="24"/>
              </w:rPr>
              <w:t xml:space="preserve">(e) </w:t>
            </w:r>
            <w:proofErr w:type="gramStart"/>
            <w:r>
              <w:rPr>
                <w:rFonts w:ascii="宋体" w:eastAsia="宋体" w:hAnsi="宋体" w:cs="宋体"/>
                <w:szCs w:val="24"/>
              </w:rPr>
              <w:t>the</w:t>
            </w:r>
            <w:proofErr w:type="gramEnd"/>
            <w:r>
              <w:rPr>
                <w:rFonts w:ascii="宋体" w:eastAsia="宋体" w:hAnsi="宋体" w:cs="宋体"/>
                <w:szCs w:val="24"/>
              </w:rPr>
              <w:t xml:space="preserve"> arrangements for the collection and any assessment, monitoring and review of safe work method statements at the workplace.</w:t>
            </w:r>
            <w:permEnd w:id="54"/>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8" w:name="_Ref531690669"/>
      <w:r>
        <w:t>Identify two (2) advisory standards you might refer to safely undertake building and construction work and briefly summarise their requirements.</w:t>
      </w:r>
      <w:bookmarkEnd w:id="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w:t>
            </w:r>
          </w:p>
        </w:tc>
        <w:permStart w:id="55" w:edGrp="everyone" w:displacedByCustomXml="next"/>
        <w:sdt>
          <w:sdtPr>
            <w:rPr>
              <w:rFonts w:ascii="Arial" w:hAnsi="Arial" w:cs="Arial"/>
              <w:sz w:val="44"/>
              <w:szCs w:val="44"/>
            </w:rPr>
            <w:id w:val="-1302840356"/>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55" w:displacedByCustomXml="prev"/>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F1016F" w:rsidRDefault="00F1016F" w:rsidP="00F1016F">
            <w:pPr>
              <w:rPr>
                <w:rFonts w:ascii="宋体" w:eastAsia="宋体" w:hAnsi="宋体" w:cs="宋体"/>
                <w:szCs w:val="24"/>
              </w:rPr>
            </w:pPr>
            <w:permStart w:id="56" w:edGrp="everyone"/>
            <w:r>
              <w:rPr>
                <w:rFonts w:ascii="宋体" w:eastAsia="宋体" w:hAnsi="宋体" w:cs="宋体"/>
                <w:szCs w:val="24"/>
              </w:rPr>
              <w:t>AS/NZS 1200:2000</w:t>
            </w:r>
          </w:p>
          <w:p w:rsidR="002C147B" w:rsidRPr="00B451FF" w:rsidRDefault="00F1016F" w:rsidP="00990F74">
            <w:pPr>
              <w:rPr>
                <w:rFonts w:ascii="Arial" w:hAnsi="Arial" w:cs="Arial"/>
                <w:sz w:val="22"/>
                <w:szCs w:val="22"/>
              </w:rPr>
            </w:pPr>
            <w:r>
              <w:rPr>
                <w:rFonts w:ascii="宋体" w:eastAsia="宋体" w:hAnsi="宋体" w:cs="宋体"/>
                <w:szCs w:val="24"/>
              </w:rPr>
              <w:t>Pressure equipment</w:t>
            </w:r>
            <w:permEnd w:id="56"/>
          </w:p>
        </w:tc>
        <w:tc>
          <w:tcPr>
            <w:tcW w:w="2945" w:type="pct"/>
            <w:tcBorders>
              <w:top w:val="single" w:sz="12" w:space="0" w:color="auto"/>
              <w:left w:val="single" w:sz="4" w:space="0" w:color="auto"/>
              <w:bottom w:val="single" w:sz="12" w:space="0" w:color="auto"/>
            </w:tcBorders>
            <w:shd w:val="clear" w:color="auto" w:fill="auto"/>
            <w:vAlign w:val="center"/>
          </w:tcPr>
          <w:p w:rsidR="002C147B" w:rsidRPr="00B451FF" w:rsidRDefault="00F1016F" w:rsidP="00990F74">
            <w:pPr>
              <w:rPr>
                <w:rFonts w:ascii="Arial" w:hAnsi="Arial" w:cs="Arial"/>
                <w:sz w:val="22"/>
                <w:szCs w:val="22"/>
              </w:rPr>
            </w:pPr>
            <w:permStart w:id="57" w:edGrp="everyone"/>
            <w:r>
              <w:rPr>
                <w:rFonts w:ascii="宋体" w:eastAsia="宋体" w:hAnsi="宋体" w:cs="宋体"/>
                <w:szCs w:val="24"/>
              </w:rPr>
              <w:t xml:space="preserve">This Standard is a ‘parent’ document for use by the pressure equipment industry in Australia and New Zealand. It covers the design, materials, manufacture, examination, testing, installation, conformity assessment, commissioning, operation, inspection, maintenance, repair, alteration and disposal of pressure equipment (boilers, pressure vessels and pressure piping), but excluding gas cylinders and other equipment as set out in Appendix A. This Standard specifies detailed requirements </w:t>
            </w:r>
            <w:proofErr w:type="gramStart"/>
            <w:r>
              <w:rPr>
                <w:rFonts w:ascii="宋体" w:eastAsia="宋体" w:hAnsi="宋体" w:cs="宋体"/>
                <w:szCs w:val="24"/>
              </w:rPr>
              <w:t>for various pressure equipment</w:t>
            </w:r>
            <w:proofErr w:type="gramEnd"/>
            <w:r>
              <w:rPr>
                <w:rFonts w:ascii="宋体" w:eastAsia="宋体" w:hAnsi="宋体" w:cs="宋体"/>
                <w:szCs w:val="24"/>
              </w:rPr>
              <w:t xml:space="preserve"> by direct reference to a range of Australian, New Zealand and other Standards. This Standard also sets out general administrative and interpretation provisions which apply to the specified Standards.</w:t>
            </w:r>
            <w:permEnd w:id="57"/>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1016F" w:rsidRDefault="00F1016F" w:rsidP="00F1016F">
            <w:pPr>
              <w:rPr>
                <w:rFonts w:ascii="宋体" w:eastAsia="宋体" w:hAnsi="宋体" w:cs="宋体"/>
                <w:szCs w:val="24"/>
              </w:rPr>
            </w:pPr>
            <w:permStart w:id="58" w:edGrp="everyone"/>
            <w:r>
              <w:rPr>
                <w:rFonts w:ascii="宋体" w:eastAsia="宋体" w:hAnsi="宋体" w:cs="宋体"/>
                <w:szCs w:val="24"/>
              </w:rPr>
              <w:t>AS/NZS 1269.1:2005</w:t>
            </w:r>
          </w:p>
          <w:p w:rsidR="002C147B" w:rsidRPr="00B451FF" w:rsidRDefault="00F1016F" w:rsidP="00990F74">
            <w:pPr>
              <w:rPr>
                <w:rFonts w:ascii="Arial" w:hAnsi="Arial" w:cs="Arial"/>
                <w:sz w:val="22"/>
                <w:szCs w:val="22"/>
              </w:rPr>
            </w:pPr>
            <w:r>
              <w:rPr>
                <w:rFonts w:ascii="宋体" w:eastAsia="宋体" w:hAnsi="宋体" w:cs="宋体"/>
                <w:szCs w:val="24"/>
              </w:rPr>
              <w:t>Occupational noise management</w:t>
            </w:r>
            <w:permEnd w:id="58"/>
          </w:p>
        </w:tc>
        <w:tc>
          <w:tcPr>
            <w:tcW w:w="2945" w:type="pct"/>
            <w:tcBorders>
              <w:top w:val="single" w:sz="12" w:space="0" w:color="auto"/>
              <w:left w:val="single" w:sz="4" w:space="0" w:color="auto"/>
            </w:tcBorders>
            <w:shd w:val="clear" w:color="auto" w:fill="auto"/>
            <w:vAlign w:val="center"/>
          </w:tcPr>
          <w:p w:rsidR="002C147B" w:rsidRPr="00B451FF" w:rsidRDefault="00F1016F" w:rsidP="00990F74">
            <w:pPr>
              <w:rPr>
                <w:rFonts w:ascii="Arial" w:hAnsi="Arial" w:cs="Arial"/>
                <w:sz w:val="22"/>
                <w:szCs w:val="22"/>
              </w:rPr>
            </w:pPr>
            <w:permStart w:id="59" w:edGrp="everyone"/>
            <w:r>
              <w:rPr>
                <w:rFonts w:ascii="宋体" w:eastAsia="宋体" w:hAnsi="宋体" w:cs="宋体"/>
                <w:szCs w:val="24"/>
              </w:rPr>
              <w:t>This Standard sets out requirements for, and provides guidance on, the types of noise assessments which may be necessary and suitable noise measuring instruments to carry them out. The procedures for noise measurement are also included. The type and detail of assessments carried out will depend on the use that is to be made of the information obtained. The type of measuring instruments and procedures to be used for the measurement of noise levels will depend on such factors as the type of workplace, type of noise, work patterns and information required.</w:t>
            </w:r>
            <w:permEnd w:id="59"/>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sidR="00FC01FB">
        <w:rPr>
          <w:rFonts w:ascii="Arial" w:hAnsi="Arial" w:cs="Arial"/>
          <w:b/>
          <w:i/>
          <w:sz w:val="22"/>
          <w:szCs w:val="22"/>
        </w:rPr>
        <w:fldChar w:fldCharType="begin"/>
      </w:r>
      <w:r>
        <w:rPr>
          <w:rFonts w:ascii="Arial" w:hAnsi="Arial" w:cs="Arial"/>
          <w:b/>
          <w:i/>
          <w:sz w:val="22"/>
          <w:szCs w:val="22"/>
        </w:rPr>
        <w:instrText xml:space="preserve"> REF _Ref531689010 \r \h </w:instrText>
      </w:r>
      <w:r w:rsidR="00FC01FB">
        <w:rPr>
          <w:rFonts w:ascii="Arial" w:hAnsi="Arial" w:cs="Arial"/>
          <w:b/>
          <w:i/>
          <w:sz w:val="22"/>
          <w:szCs w:val="22"/>
        </w:rPr>
      </w:r>
      <w:r w:rsidR="00FC01FB">
        <w:rPr>
          <w:rFonts w:ascii="Arial" w:hAnsi="Arial" w:cs="Arial"/>
          <w:b/>
          <w:i/>
          <w:sz w:val="22"/>
          <w:szCs w:val="22"/>
        </w:rPr>
        <w:fldChar w:fldCharType="separate"/>
      </w:r>
      <w:r>
        <w:rPr>
          <w:rFonts w:ascii="Arial" w:hAnsi="Arial" w:cs="Arial"/>
          <w:b/>
          <w:i/>
          <w:sz w:val="22"/>
          <w:szCs w:val="22"/>
        </w:rPr>
        <w:t xml:space="preserve">Q8. </w:t>
      </w:r>
      <w:r w:rsidR="00FC01FB">
        <w:rPr>
          <w:rFonts w:ascii="Arial" w:hAnsi="Arial" w:cs="Arial"/>
          <w:b/>
          <w:i/>
          <w:sz w:val="22"/>
          <w:szCs w:val="22"/>
        </w:rPr>
        <w:fldChar w:fldCharType="end"/>
      </w:r>
      <w:r>
        <w:rPr>
          <w:rFonts w:ascii="Arial" w:hAnsi="Arial" w:cs="Arial"/>
          <w:b/>
          <w:i/>
          <w:sz w:val="22"/>
          <w:szCs w:val="22"/>
        </w:rPr>
        <w:t xml:space="preserve">to </w:t>
      </w:r>
      <w:r w:rsidR="00FC01FB">
        <w:rPr>
          <w:rFonts w:ascii="Arial" w:hAnsi="Arial" w:cs="Arial"/>
          <w:b/>
          <w:i/>
          <w:sz w:val="22"/>
          <w:szCs w:val="22"/>
        </w:rPr>
        <w:fldChar w:fldCharType="begin"/>
      </w:r>
      <w:r>
        <w:rPr>
          <w:rFonts w:ascii="Arial" w:hAnsi="Arial" w:cs="Arial"/>
          <w:b/>
          <w:i/>
          <w:sz w:val="22"/>
          <w:szCs w:val="22"/>
        </w:rPr>
        <w:instrText xml:space="preserve"> REF _Ref531691201 \r \h </w:instrText>
      </w:r>
      <w:r w:rsidR="00FC01FB">
        <w:rPr>
          <w:rFonts w:ascii="Arial" w:hAnsi="Arial" w:cs="Arial"/>
          <w:b/>
          <w:i/>
          <w:sz w:val="22"/>
          <w:szCs w:val="22"/>
        </w:rPr>
      </w:r>
      <w:r w:rsidR="00FC01FB">
        <w:rPr>
          <w:rFonts w:ascii="Arial" w:hAnsi="Arial" w:cs="Arial"/>
          <w:b/>
          <w:i/>
          <w:sz w:val="22"/>
          <w:szCs w:val="22"/>
        </w:rPr>
        <w:fldChar w:fldCharType="separate"/>
      </w:r>
      <w:r>
        <w:rPr>
          <w:rFonts w:ascii="Arial" w:hAnsi="Arial" w:cs="Arial"/>
          <w:b/>
          <w:i/>
          <w:sz w:val="22"/>
          <w:szCs w:val="22"/>
        </w:rPr>
        <w:t xml:space="preserve">Q10. </w:t>
      </w:r>
      <w:r w:rsidR="00FC01FB">
        <w:rPr>
          <w:rFonts w:ascii="Arial" w:hAnsi="Arial" w:cs="Arial"/>
          <w:b/>
          <w:i/>
          <w:sz w:val="22"/>
          <w:szCs w:val="22"/>
        </w:rPr>
        <w:fldChar w:fldCharType="end"/>
      </w:r>
    </w:p>
    <w:p w:rsidR="002C147B" w:rsidRPr="00FB7350" w:rsidRDefault="002C147B" w:rsidP="002C147B">
      <w:pPr>
        <w:jc w:val="left"/>
        <w:rPr>
          <w:rFonts w:ascii="Arial" w:hAnsi="Arial" w:cs="Arial"/>
          <w:b/>
          <w:i/>
          <w:sz w:val="22"/>
          <w:szCs w:val="22"/>
        </w:rPr>
      </w:pPr>
    </w:p>
    <w:p w:rsidR="002C147B" w:rsidRPr="00830749" w:rsidRDefault="002C147B" w:rsidP="002C147B">
      <w:pPr>
        <w:pStyle w:val="11CSTCPLQuestionBullet"/>
        <w:ind w:left="709" w:hanging="709"/>
      </w:pPr>
      <w:bookmarkStart w:id="9"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9"/>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 and Standards</w:t>
            </w:r>
          </w:p>
        </w:tc>
        <w:permStart w:id="60" w:edGrp="everyone" w:displacedByCustomXml="next"/>
        <w:sdt>
          <w:sdtPr>
            <w:rPr>
              <w:rFonts w:ascii="Arial" w:hAnsi="Arial" w:cs="Arial"/>
              <w:sz w:val="44"/>
              <w:szCs w:val="44"/>
            </w:rPr>
            <w:id w:val="-1233618545"/>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60" w:displacedByCustomXml="prev"/>
      </w:tr>
      <w:tr w:rsidR="002C147B" w:rsidTr="00990F74">
        <w:trPr>
          <w:trHeight w:val="2551"/>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802A4" w:rsidRDefault="00C802A4" w:rsidP="00C802A4">
            <w:pPr>
              <w:pStyle w:val="20"/>
              <w:keepNext w:val="0"/>
              <w:rPr>
                <w:rFonts w:ascii="宋体" w:eastAsia="宋体" w:hAnsi="宋体" w:cs="宋体"/>
                <w:b w:val="0"/>
                <w:i w:val="0"/>
                <w:szCs w:val="24"/>
              </w:rPr>
            </w:pPr>
            <w:permStart w:id="61" w:edGrp="everyone"/>
            <w:r>
              <w:rPr>
                <w:rFonts w:ascii="宋体" w:eastAsia="宋体" w:hAnsi="宋体" w:cs="宋体" w:hint="eastAsia"/>
                <w:b w:val="0"/>
                <w:i w:val="0"/>
                <w:szCs w:val="24"/>
              </w:rPr>
              <w:t xml:space="preserve">E2.2 General </w:t>
            </w:r>
            <w:proofErr w:type="gramStart"/>
            <w:r>
              <w:rPr>
                <w:rFonts w:ascii="宋体" w:eastAsia="宋体" w:hAnsi="宋体" w:cs="宋体" w:hint="eastAsia"/>
                <w:b w:val="0"/>
                <w:i w:val="0"/>
                <w:szCs w:val="24"/>
              </w:rPr>
              <w:t>requirements</w:t>
            </w:r>
            <w:proofErr w:type="gramEnd"/>
          </w:p>
          <w:permEnd w:id="61"/>
          <w:p w:rsidR="002C147B" w:rsidRPr="00584A3D" w:rsidRDefault="002C147B" w:rsidP="00990F74">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2C147B" w:rsidRPr="00584A3D" w:rsidRDefault="00C802A4" w:rsidP="00990F74">
            <w:pPr>
              <w:rPr>
                <w:rFonts w:ascii="Arial" w:hAnsi="Arial" w:cs="Arial"/>
                <w:sz w:val="22"/>
                <w:szCs w:val="22"/>
              </w:rPr>
            </w:pPr>
            <w:permStart w:id="62" w:edGrp="everyone"/>
            <w:r>
              <w:rPr>
                <w:rFonts w:ascii="宋体" w:eastAsia="宋体" w:hAnsi="宋体" w:cs="宋体" w:hint="eastAsia"/>
                <w:szCs w:val="24"/>
              </w:rPr>
              <w:t>AS 1668.1</w:t>
            </w:r>
            <w:permEnd w:id="62"/>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10" w:name="_Ref531689011"/>
      <w:r>
        <w:t>Identify the requirements in the National Construction Code Volume 2 with regards to smoke alarms. Identify the relevant section of the Code and the Australian Standard referenced.</w:t>
      </w:r>
      <w:bookmarkEnd w:id="1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 and Standards</w:t>
            </w:r>
          </w:p>
        </w:tc>
        <w:permStart w:id="63" w:edGrp="everyone" w:displacedByCustomXml="next"/>
        <w:sdt>
          <w:sdtPr>
            <w:rPr>
              <w:rFonts w:ascii="Arial" w:hAnsi="Arial" w:cs="Arial"/>
              <w:sz w:val="44"/>
              <w:szCs w:val="44"/>
            </w:rPr>
            <w:id w:val="-673340155"/>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63" w:displacedByCustomXml="prev"/>
      </w:tr>
      <w:tr w:rsidR="002C147B" w:rsidTr="00990F74">
        <w:trPr>
          <w:trHeight w:val="2551"/>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95B86" w:rsidRDefault="00A95B86" w:rsidP="00A95B86">
            <w:pPr>
              <w:pStyle w:val="3"/>
              <w:keepNext w:val="0"/>
              <w:shd w:val="clear" w:color="auto" w:fill="FFFFFF"/>
              <w:spacing w:before="300" w:after="150" w:line="360" w:lineRule="atLeast"/>
              <w:rPr>
                <w:rFonts w:ascii="宋体" w:eastAsia="宋体" w:hAnsi="宋体" w:cs="宋体"/>
                <w:szCs w:val="24"/>
              </w:rPr>
            </w:pPr>
            <w:permStart w:id="64" w:edGrp="everyone"/>
            <w:r>
              <w:rPr>
                <w:rFonts w:ascii="宋体" w:eastAsia="宋体" w:hAnsi="宋体" w:cs="宋体"/>
                <w:szCs w:val="24"/>
              </w:rPr>
              <w:t>3.7.5.2 Smoke alarm requirements</w:t>
            </w:r>
          </w:p>
          <w:permEnd w:id="64"/>
          <w:p w:rsidR="002C147B" w:rsidRPr="00584A3D" w:rsidRDefault="002C147B" w:rsidP="00990F74">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A95B86" w:rsidRDefault="00A95B86" w:rsidP="00A95B86">
            <w:pPr>
              <w:rPr>
                <w:rFonts w:ascii="宋体" w:eastAsia="宋体" w:hAnsi="宋体" w:cs="宋体"/>
                <w:szCs w:val="24"/>
              </w:rPr>
            </w:pPr>
            <w:permStart w:id="65" w:edGrp="everyone"/>
            <w:r>
              <w:rPr>
                <w:rFonts w:ascii="宋体" w:eastAsia="宋体" w:hAnsi="宋体" w:cs="宋体"/>
                <w:szCs w:val="24"/>
              </w:rPr>
              <w:t>AS 3786</w:t>
            </w:r>
          </w:p>
          <w:p w:rsidR="002C147B" w:rsidRPr="00584A3D" w:rsidRDefault="00A95B86" w:rsidP="00990F74">
            <w:pPr>
              <w:rPr>
                <w:rFonts w:ascii="Arial" w:hAnsi="Arial" w:cs="Arial"/>
                <w:sz w:val="22"/>
                <w:szCs w:val="22"/>
              </w:rPr>
            </w:pPr>
            <w:r>
              <w:rPr>
                <w:rFonts w:ascii="宋体" w:eastAsia="宋体" w:hAnsi="宋体" w:cs="宋体"/>
                <w:szCs w:val="24"/>
              </w:rPr>
              <w:t>AS 1670.1</w:t>
            </w:r>
            <w:permEnd w:id="65"/>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1" w:name="_Ref531691201"/>
      <w:r>
        <w:t>Name the building legislation (Act and Regulations) that apply within your jurisdiction.</w:t>
      </w:r>
      <w:bookmarkEnd w:id="11"/>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rPr>
          <w:trHeight w:val="1417"/>
        </w:trPr>
        <w:tc>
          <w:tcPr>
            <w:tcW w:w="1027" w:type="dxa"/>
            <w:tcBorders>
              <w:top w:val="nil"/>
              <w:left w:val="nil"/>
              <w:bottom w:val="nil"/>
              <w:right w:val="single" w:sz="4" w:space="0" w:color="auto"/>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60FD" w:rsidRDefault="00C660FD" w:rsidP="007E21BE">
            <w:pPr>
              <w:rPr>
                <w:rFonts w:ascii="宋体" w:eastAsia="宋体" w:hAnsi="宋体" w:cs="宋体"/>
                <w:szCs w:val="24"/>
              </w:rPr>
            </w:pPr>
            <w:permStart w:id="66" w:edGrp="everyone"/>
            <w:r>
              <w:rPr>
                <w:rFonts w:ascii="宋体" w:eastAsia="宋体" w:hAnsi="宋体" w:cs="宋体"/>
                <w:szCs w:val="24"/>
              </w:rPr>
              <w:t>Queensland Building and Construction Commission Act 1991</w:t>
            </w:r>
          </w:p>
          <w:p w:rsidR="002C147B" w:rsidRPr="001C4084" w:rsidRDefault="00C660FD" w:rsidP="00990F74">
            <w:pPr>
              <w:rPr>
                <w:rFonts w:ascii="Arial" w:hAnsi="Arial" w:cs="Arial"/>
                <w:sz w:val="22"/>
                <w:szCs w:val="22"/>
              </w:rPr>
            </w:pPr>
            <w:r>
              <w:rPr>
                <w:rFonts w:ascii="宋体" w:eastAsia="宋体" w:hAnsi="宋体" w:cs="宋体"/>
                <w:szCs w:val="24"/>
              </w:rPr>
              <w:t>Queensland Building and Construction Commission Regulation 2018</w:t>
            </w:r>
            <w:permEnd w:id="66"/>
          </w:p>
        </w:tc>
        <w:permStart w:id="67" w:edGrp="everyone" w:displacedByCustomXml="next"/>
        <w:sdt>
          <w:sdtPr>
            <w:rPr>
              <w:rFonts w:ascii="Arial" w:hAnsi="Arial" w:cs="Arial"/>
              <w:sz w:val="44"/>
              <w:szCs w:val="44"/>
            </w:rPr>
            <w:id w:val="1453364545"/>
          </w:sdtPr>
          <w:sdtContent>
            <w:tc>
              <w:tcPr>
                <w:tcW w:w="567" w:type="dxa"/>
                <w:tcBorders>
                  <w:top w:val="nil"/>
                  <w:left w:val="single" w:sz="4" w:space="0" w:color="auto"/>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67" w:displacedByCustomXml="prev"/>
      </w:tr>
    </w:tbl>
    <w:p w:rsidR="002C147B" w:rsidRPr="0080092B" w:rsidRDefault="002C147B" w:rsidP="002C147B">
      <w:pPr>
        <w:rPr>
          <w:rFonts w:ascii="Arial" w:hAnsi="Arial" w:cs="Arial"/>
          <w:sz w:val="22"/>
          <w:szCs w:val="22"/>
        </w:rPr>
      </w:pPr>
    </w:p>
    <w:p w:rsidR="002C147B" w:rsidRPr="00CF0403" w:rsidRDefault="002C147B" w:rsidP="002C147B">
      <w:pPr>
        <w:ind w:right="-24"/>
        <w:rPr>
          <w:rFonts w:ascii="Arial" w:hAnsi="Arial" w:cs="Arial"/>
          <w:sz w:val="20"/>
          <w:szCs w:val="22"/>
        </w:rPr>
      </w:pPr>
    </w:p>
    <w:p w:rsidR="002C147B" w:rsidRPr="00830749" w:rsidRDefault="002C147B" w:rsidP="002C147B">
      <w:pPr>
        <w:pStyle w:val="11CSTCPLQuestionBullet"/>
        <w:ind w:left="709" w:hanging="709"/>
      </w:pPr>
      <w:bookmarkStart w:id="12" w:name="_Ref531681692"/>
      <w:r>
        <w:t>Which of the following should be considered when developing a risk control plan? Tick all that apply.</w:t>
      </w:r>
      <w:bookmarkEnd w:id="1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2C147B" w:rsidTr="00990F74">
        <w:tc>
          <w:tcPr>
            <w:tcW w:w="610"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990F74">
            <w:pPr>
              <w:keepNext/>
              <w:ind w:left="993" w:hanging="993"/>
              <w:jc w:val="center"/>
            </w:pPr>
            <w:r>
              <w:t>Possible Answers</w:t>
            </w:r>
          </w:p>
        </w:tc>
        <w:permStart w:id="68" w:edGrp="everyone" w:displacedByCustomXml="next"/>
        <w:sdt>
          <w:sdtPr>
            <w:rPr>
              <w:rFonts w:ascii="Arial" w:hAnsi="Arial" w:cs="Arial"/>
              <w:sz w:val="44"/>
              <w:szCs w:val="44"/>
            </w:rPr>
            <w:id w:val="1561135679"/>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68" w:displacedByCustomXml="prev"/>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69" w:edGrp="everyone" w:displacedByCustomXml="next"/>
        <w:sdt>
          <w:sdtPr>
            <w:rPr>
              <w:rFonts w:ascii="Arial" w:hAnsi="Arial" w:cs="Arial"/>
              <w:sz w:val="40"/>
              <w:szCs w:val="44"/>
            </w:rPr>
            <w:id w:val="-29030525"/>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0C14EB"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64"/>
                  </w:sdtPr>
                  <w:sdtContent>
                    <w:r>
                      <w:rPr>
                        <w:rFonts w:ascii="Wingdings" w:eastAsia="Times New Roman" w:hAnsi="Wingdings" w:cs="Arial"/>
                        <w:sz w:val="40"/>
                        <w:szCs w:val="44"/>
                      </w:rPr>
                      <w:t></w:t>
                    </w:r>
                  </w:sdtContent>
                </w:sdt>
              </w:p>
            </w:tc>
          </w:sdtContent>
        </w:sdt>
        <w:permEnd w:id="69"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990F74">
            <w:pPr>
              <w:jc w:val="center"/>
            </w:pPr>
            <w:r>
              <w:t>How and when controls will be implemented</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70" w:edGrp="everyone" w:displacedByCustomXml="next"/>
        <w:sdt>
          <w:sdtPr>
            <w:rPr>
              <w:rFonts w:ascii="Arial" w:hAnsi="Arial" w:cs="Arial"/>
              <w:sz w:val="40"/>
              <w:szCs w:val="44"/>
            </w:rPr>
            <w:id w:val="-1762050978"/>
          </w:sdtPr>
          <w:sdtContent>
            <w:tc>
              <w:tcPr>
                <w:tcW w:w="541" w:type="pct"/>
                <w:tcBorders>
                  <w:left w:val="single" w:sz="12" w:space="0" w:color="auto"/>
                  <w:right w:val="single" w:sz="4" w:space="0" w:color="auto"/>
                </w:tcBorders>
                <w:shd w:val="clear" w:color="auto" w:fill="auto"/>
                <w:vAlign w:val="center"/>
              </w:tcPr>
              <w:p w:rsidR="002C147B" w:rsidRPr="00827129" w:rsidRDefault="000C14EB"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67"/>
                  </w:sdtPr>
                  <w:sdtContent>
                    <w:r>
                      <w:rPr>
                        <w:rFonts w:ascii="Wingdings" w:eastAsia="Times New Roman" w:hAnsi="Wingdings" w:cs="Arial"/>
                        <w:sz w:val="40"/>
                        <w:szCs w:val="44"/>
                      </w:rPr>
                      <w:t></w:t>
                    </w:r>
                  </w:sdtContent>
                </w:sdt>
              </w:p>
            </w:tc>
          </w:sdtContent>
        </w:sdt>
        <w:permEnd w:id="70"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Evaluation processes for implemented controls</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71" w:edGrp="everyone" w:displacedByCustomXml="next"/>
        <w:sdt>
          <w:sdtPr>
            <w:rPr>
              <w:rFonts w:ascii="Arial" w:hAnsi="Arial" w:cs="Arial"/>
              <w:sz w:val="40"/>
              <w:szCs w:val="44"/>
            </w:rPr>
            <w:id w:val="204601208"/>
          </w:sdtPr>
          <w:sdtContent>
            <w:tc>
              <w:tcPr>
                <w:tcW w:w="541" w:type="pct"/>
                <w:tcBorders>
                  <w:left w:val="single" w:sz="12" w:space="0" w:color="auto"/>
                  <w:right w:val="single" w:sz="4" w:space="0" w:color="auto"/>
                </w:tcBorders>
                <w:shd w:val="clear" w:color="auto" w:fill="auto"/>
                <w:vAlign w:val="center"/>
              </w:tcPr>
              <w:p w:rsidR="002C147B" w:rsidRPr="00827129" w:rsidRDefault="000C14EB"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70"/>
                  </w:sdtPr>
                  <w:sdtContent>
                    <w:r>
                      <w:rPr>
                        <w:rFonts w:ascii="Wingdings" w:eastAsia="Times New Roman" w:hAnsi="Wingdings" w:cs="Arial"/>
                        <w:sz w:val="40"/>
                        <w:szCs w:val="44"/>
                      </w:rPr>
                      <w:t></w:t>
                    </w:r>
                  </w:sdtContent>
                </w:sdt>
              </w:p>
            </w:tc>
          </w:sdtContent>
        </w:sdt>
        <w:permEnd w:id="71"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Consultation with individuals and parties</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72" w:edGrp="everyone" w:displacedByCustomXml="next"/>
        <w:sdt>
          <w:sdtPr>
            <w:rPr>
              <w:rFonts w:ascii="Arial" w:hAnsi="Arial" w:cs="Arial"/>
              <w:sz w:val="40"/>
              <w:szCs w:val="44"/>
            </w:rPr>
            <w:id w:val="-294458091"/>
          </w:sdtPr>
          <w:sdtContent>
            <w:tc>
              <w:tcPr>
                <w:tcW w:w="541" w:type="pct"/>
                <w:tcBorders>
                  <w:left w:val="single" w:sz="12" w:space="0" w:color="auto"/>
                  <w:right w:val="single" w:sz="4" w:space="0" w:color="auto"/>
                </w:tcBorders>
                <w:shd w:val="clear" w:color="auto" w:fill="auto"/>
                <w:vAlign w:val="center"/>
              </w:tcPr>
              <w:p w:rsidR="002C147B" w:rsidRPr="00827129" w:rsidRDefault="000C14EB"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73"/>
                  </w:sdtPr>
                  <w:sdtContent>
                    <w:r>
                      <w:rPr>
                        <w:rFonts w:ascii="Wingdings" w:eastAsia="Times New Roman" w:hAnsi="Wingdings" w:cs="Arial"/>
                        <w:sz w:val="40"/>
                        <w:szCs w:val="44"/>
                      </w:rPr>
                      <w:t></w:t>
                    </w:r>
                  </w:sdtContent>
                </w:sdt>
              </w:p>
            </w:tc>
          </w:sdtContent>
        </w:sdt>
        <w:permEnd w:id="72"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Responsibilities for implementation</w:t>
            </w:r>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0"/>
          <w:szCs w:val="22"/>
        </w:rPr>
      </w:pPr>
    </w:p>
    <w:p w:rsidR="002C147B" w:rsidRPr="00CF0403" w:rsidRDefault="002C147B" w:rsidP="002C147B">
      <w:pPr>
        <w:rPr>
          <w:rFonts w:ascii="Arial" w:hAnsi="Arial" w:cs="Arial"/>
          <w:sz w:val="20"/>
          <w:szCs w:val="22"/>
        </w:rPr>
      </w:pPr>
    </w:p>
    <w:p w:rsidR="002C147B" w:rsidRPr="00830749" w:rsidRDefault="002C147B" w:rsidP="002C147B">
      <w:pPr>
        <w:pStyle w:val="11CSTCPLQuestionBullet"/>
        <w:ind w:left="709" w:hanging="709"/>
      </w:pPr>
      <w:bookmarkStart w:id="13" w:name="_Ref531681716"/>
      <w:r>
        <w:t>True or False (Tick your response): If control measures do not adequately control risks, they must be revised.</w:t>
      </w:r>
      <w:bookmarkEnd w:id="13"/>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C147B" w:rsidTr="00990F74">
        <w:trPr>
          <w:trHeight w:val="510"/>
        </w:trPr>
        <w:tc>
          <w:tcPr>
            <w:tcW w:w="1556"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permStart w:id="73" w:edGrp="everyone" w:displacedByCustomXml="next"/>
        <w:sdt>
          <w:sdtPr>
            <w:rPr>
              <w:rFonts w:ascii="Arial" w:hAnsi="Arial" w:cs="Arial"/>
              <w:sz w:val="40"/>
              <w:szCs w:val="44"/>
            </w:rPr>
            <w:id w:val="80442752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F32BEA"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77"/>
                  </w:sdtPr>
                  <w:sdtContent>
                    <w:r>
                      <w:rPr>
                        <w:rFonts w:ascii="Wingdings" w:eastAsia="Times New Roman" w:hAnsi="Wingdings" w:cs="Arial"/>
                        <w:sz w:val="40"/>
                        <w:szCs w:val="44"/>
                      </w:rPr>
                      <w:t></w:t>
                    </w:r>
                  </w:sdtContent>
                </w:sdt>
              </w:p>
            </w:tc>
          </w:sdtContent>
        </w:sdt>
        <w:permEnd w:id="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990F7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990F74">
            <w:pPr>
              <w:keepNext/>
              <w:ind w:left="993" w:hanging="993"/>
              <w:rPr>
                <w:rFonts w:ascii="Arial" w:hAnsi="Arial" w:cs="Arial"/>
                <w:sz w:val="44"/>
                <w:szCs w:val="44"/>
              </w:rPr>
            </w:pPr>
          </w:p>
        </w:tc>
        <w:permStart w:id="74" w:edGrp="everyone" w:displacedByCustomXml="next"/>
        <w:sdt>
          <w:sdtPr>
            <w:rPr>
              <w:rFonts w:ascii="Arial" w:hAnsi="Arial" w:cs="Arial"/>
              <w:sz w:val="44"/>
              <w:szCs w:val="44"/>
            </w:rPr>
            <w:id w:val="1821230510"/>
          </w:sdtPr>
          <w:sdtContent>
            <w:tc>
              <w:tcPr>
                <w:tcW w:w="336" w:type="pct"/>
                <w:tcBorders>
                  <w:top w:val="nil"/>
                  <w:left w:val="nil"/>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74" w:displacedByCustomXml="prev"/>
      </w:tr>
      <w:tr w:rsidR="002C147B" w:rsidTr="00990F74">
        <w:trPr>
          <w:trHeight w:val="510"/>
          <w:hidden/>
        </w:trPr>
        <w:tc>
          <w:tcPr>
            <w:tcW w:w="1556"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75" w:edGrp="everyone" w:displacedByCustomXml="next"/>
        <w:sdt>
          <w:sdtPr>
            <w:rPr>
              <w:rFonts w:ascii="Arial" w:hAnsi="Arial" w:cs="Arial"/>
              <w:sz w:val="40"/>
              <w:szCs w:val="44"/>
            </w:rPr>
            <w:id w:val="-169630604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990F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990F7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990F74">
            <w:pPr>
              <w:ind w:left="993" w:hanging="993"/>
            </w:pPr>
          </w:p>
        </w:tc>
        <w:tc>
          <w:tcPr>
            <w:tcW w:w="336" w:type="pct"/>
            <w:tcBorders>
              <w:top w:val="nil"/>
              <w:left w:val="nil"/>
              <w:bottom w:val="nil"/>
              <w:right w:val="nil"/>
            </w:tcBorders>
          </w:tcPr>
          <w:p w:rsidR="002C147B" w:rsidRDefault="002C147B" w:rsidP="00990F74">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14" w:name="_Ref531681755"/>
      <w:r>
        <w:t>Which of the following are appropriate techniques, tools and processes for identifying hazards and risks? Tick all that apply.</w:t>
      </w:r>
      <w:bookmarkEnd w:id="1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2C147B" w:rsidTr="00990F74">
        <w:tc>
          <w:tcPr>
            <w:tcW w:w="610"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990F74">
            <w:pPr>
              <w:keepNext/>
              <w:ind w:left="993" w:hanging="993"/>
              <w:jc w:val="center"/>
            </w:pPr>
            <w:r>
              <w:t>Possible Answers</w:t>
            </w:r>
          </w:p>
        </w:tc>
        <w:permStart w:id="76" w:edGrp="everyone" w:displacedByCustomXml="next"/>
        <w:sdt>
          <w:sdtPr>
            <w:rPr>
              <w:rFonts w:ascii="Arial" w:hAnsi="Arial" w:cs="Arial"/>
              <w:sz w:val="44"/>
              <w:szCs w:val="44"/>
            </w:rPr>
            <w:id w:val="575709034"/>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76" w:displacedByCustomXml="prev"/>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77" w:edGrp="everyone" w:displacedByCustomXml="next"/>
        <w:sdt>
          <w:sdtPr>
            <w:rPr>
              <w:rFonts w:ascii="Arial" w:hAnsi="Arial" w:cs="Arial"/>
              <w:sz w:val="40"/>
              <w:szCs w:val="44"/>
            </w:rPr>
            <w:id w:val="2030217125"/>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586375"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81"/>
                  </w:sdtPr>
                  <w:sdtContent>
                    <w:r>
                      <w:rPr>
                        <w:rFonts w:ascii="Wingdings" w:eastAsia="Times New Roman" w:hAnsi="Wingdings" w:cs="Arial"/>
                        <w:sz w:val="40"/>
                        <w:szCs w:val="44"/>
                      </w:rPr>
                      <w:t></w:t>
                    </w:r>
                  </w:sdtContent>
                </w:sdt>
              </w:p>
            </w:tc>
          </w:sdtContent>
        </w:sdt>
        <w:permEnd w:id="77"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990F74">
            <w:pPr>
              <w:jc w:val="center"/>
            </w:pPr>
            <w:r>
              <w:t>Workplace inspections</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78" w:edGrp="everyone" w:displacedByCustomXml="next"/>
        <w:sdt>
          <w:sdtPr>
            <w:rPr>
              <w:rFonts w:ascii="Arial" w:hAnsi="Arial" w:cs="Arial"/>
              <w:sz w:val="40"/>
              <w:szCs w:val="44"/>
            </w:rPr>
            <w:id w:val="26381023"/>
          </w:sdtPr>
          <w:sdtContent>
            <w:tc>
              <w:tcPr>
                <w:tcW w:w="541" w:type="pct"/>
                <w:tcBorders>
                  <w:left w:val="single" w:sz="12" w:space="0" w:color="auto"/>
                  <w:right w:val="single" w:sz="4" w:space="0" w:color="auto"/>
                </w:tcBorders>
                <w:shd w:val="clear" w:color="auto" w:fill="auto"/>
                <w:vAlign w:val="center"/>
              </w:tcPr>
              <w:p w:rsidR="002C147B" w:rsidRPr="00827129" w:rsidRDefault="00586375"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84"/>
                  </w:sdtPr>
                  <w:sdtContent>
                    <w:r>
                      <w:rPr>
                        <w:rFonts w:ascii="Wingdings" w:eastAsia="Times New Roman" w:hAnsi="Wingdings" w:cs="Arial"/>
                        <w:sz w:val="40"/>
                        <w:szCs w:val="44"/>
                      </w:rPr>
                      <w:t></w:t>
                    </w:r>
                  </w:sdtContent>
                </w:sdt>
              </w:p>
            </w:tc>
          </w:sdtContent>
        </w:sdt>
        <w:permEnd w:id="78"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Compensation claim information</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79" w:edGrp="everyone" w:displacedByCustomXml="next"/>
        <w:sdt>
          <w:sdtPr>
            <w:rPr>
              <w:rFonts w:ascii="Arial" w:hAnsi="Arial" w:cs="Arial"/>
              <w:sz w:val="40"/>
              <w:szCs w:val="44"/>
            </w:rPr>
            <w:id w:val="-844939421"/>
          </w:sdtPr>
          <w:sdtContent>
            <w:tc>
              <w:tcPr>
                <w:tcW w:w="541" w:type="pct"/>
                <w:tcBorders>
                  <w:left w:val="single" w:sz="12" w:space="0" w:color="auto"/>
                  <w:right w:val="single" w:sz="4" w:space="0" w:color="auto"/>
                </w:tcBorders>
                <w:shd w:val="clear" w:color="auto" w:fill="auto"/>
                <w:vAlign w:val="center"/>
              </w:tcPr>
              <w:p w:rsidR="002C147B" w:rsidRPr="00827129" w:rsidRDefault="00586375"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87"/>
                  </w:sdtPr>
                  <w:sdtContent>
                    <w:r>
                      <w:rPr>
                        <w:rFonts w:ascii="Wingdings" w:eastAsia="Times New Roman" w:hAnsi="Wingdings" w:cs="Arial"/>
                        <w:sz w:val="40"/>
                        <w:szCs w:val="44"/>
                      </w:rPr>
                      <w:t></w:t>
                    </w:r>
                  </w:sdtContent>
                </w:sdt>
              </w:p>
            </w:tc>
          </w:sdtContent>
        </w:sdt>
        <w:permEnd w:id="79"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Safe Work Method Statements</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0" w:edGrp="everyone" w:displacedByCustomXml="next"/>
        <w:sdt>
          <w:sdtPr>
            <w:rPr>
              <w:rFonts w:ascii="Arial" w:hAnsi="Arial" w:cs="Arial"/>
              <w:sz w:val="40"/>
              <w:szCs w:val="44"/>
            </w:rPr>
            <w:id w:val="2128431726"/>
          </w:sdtPr>
          <w:sdtContent>
            <w:tc>
              <w:tcPr>
                <w:tcW w:w="541" w:type="pct"/>
                <w:tcBorders>
                  <w:left w:val="single" w:sz="12" w:space="0" w:color="auto"/>
                  <w:right w:val="single" w:sz="4" w:space="0" w:color="auto"/>
                </w:tcBorders>
                <w:shd w:val="clear" w:color="auto" w:fill="auto"/>
                <w:vAlign w:val="center"/>
              </w:tcPr>
              <w:p w:rsidR="002C147B" w:rsidRPr="00827129" w:rsidRDefault="00586375"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90"/>
                  </w:sdtPr>
                  <w:sdtContent>
                    <w:r>
                      <w:rPr>
                        <w:rFonts w:ascii="Wingdings" w:eastAsia="Times New Roman" w:hAnsi="Wingdings" w:cs="Arial"/>
                        <w:sz w:val="40"/>
                        <w:szCs w:val="44"/>
                      </w:rPr>
                      <w:t></w:t>
                    </w:r>
                  </w:sdtContent>
                </w:sdt>
              </w:p>
            </w:tc>
          </w:sdtContent>
        </w:sdt>
        <w:permEnd w:id="80"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Information issued by WHS regulators</w:t>
            </w:r>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5" w:name="_Ref531681867"/>
      <w:r>
        <w:t>Which of the following can be used to assist with workplace inspections? Tick all that apply.</w:t>
      </w:r>
      <w:bookmarkEnd w:id="15"/>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2C147B" w:rsidTr="00990F74">
        <w:tc>
          <w:tcPr>
            <w:tcW w:w="610"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990F74">
            <w:pPr>
              <w:keepNext/>
              <w:ind w:left="993" w:hanging="993"/>
              <w:jc w:val="center"/>
            </w:pPr>
            <w:r>
              <w:t>Possible Answers</w:t>
            </w:r>
          </w:p>
        </w:tc>
        <w:permStart w:id="81" w:edGrp="everyone" w:displacedByCustomXml="next"/>
        <w:sdt>
          <w:sdtPr>
            <w:rPr>
              <w:rFonts w:ascii="Arial" w:hAnsi="Arial" w:cs="Arial"/>
              <w:sz w:val="44"/>
              <w:szCs w:val="44"/>
            </w:rPr>
            <w:id w:val="960462783"/>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81" w:displacedByCustomXml="prev"/>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2" w:edGrp="everyone" w:displacedByCustomXml="next"/>
        <w:sdt>
          <w:sdtPr>
            <w:rPr>
              <w:rFonts w:ascii="Arial" w:hAnsi="Arial" w:cs="Arial"/>
              <w:sz w:val="40"/>
              <w:szCs w:val="44"/>
            </w:rPr>
            <w:id w:val="1783763677"/>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9B3EB0"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93"/>
                  </w:sdtPr>
                  <w:sdtContent>
                    <w:r>
                      <w:rPr>
                        <w:rFonts w:ascii="Wingdings" w:eastAsia="Times New Roman" w:hAnsi="Wingdings" w:cs="Arial"/>
                        <w:sz w:val="40"/>
                        <w:szCs w:val="44"/>
                      </w:rPr>
                      <w:t></w:t>
                    </w:r>
                  </w:sdtContent>
                </w:sdt>
              </w:p>
            </w:tc>
          </w:sdtContent>
        </w:sdt>
        <w:permEnd w:id="82"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Pr="006A14D3" w:rsidRDefault="002C147B" w:rsidP="00990F74">
            <w:pPr>
              <w:jc w:val="center"/>
            </w:pPr>
            <w:r w:rsidRPr="006A14D3">
              <w:t xml:space="preserve">Hazard and risk checklists </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3" w:edGrp="everyone" w:displacedByCustomXml="next"/>
        <w:sdt>
          <w:sdtPr>
            <w:rPr>
              <w:rFonts w:ascii="Arial" w:hAnsi="Arial" w:cs="Arial"/>
              <w:sz w:val="40"/>
              <w:szCs w:val="44"/>
            </w:rPr>
            <w:id w:val="-227377926"/>
          </w:sdtPr>
          <w:sdtContent>
            <w:tc>
              <w:tcPr>
                <w:tcW w:w="541" w:type="pct"/>
                <w:tcBorders>
                  <w:left w:val="single" w:sz="12" w:space="0" w:color="auto"/>
                  <w:right w:val="single" w:sz="4" w:space="0" w:color="auto"/>
                </w:tcBorders>
                <w:shd w:val="clear" w:color="auto" w:fill="auto"/>
                <w:vAlign w:val="center"/>
              </w:tcPr>
              <w:p w:rsidR="002C147B" w:rsidRPr="00827129" w:rsidRDefault="009B3EB0"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96"/>
                  </w:sdtPr>
                  <w:sdtContent>
                    <w:r>
                      <w:rPr>
                        <w:rFonts w:ascii="Wingdings" w:eastAsia="Times New Roman" w:hAnsi="Wingdings" w:cs="Arial"/>
                        <w:sz w:val="40"/>
                        <w:szCs w:val="44"/>
                      </w:rPr>
                      <w:t></w:t>
                    </w:r>
                  </w:sdtContent>
                </w:sdt>
              </w:p>
            </w:tc>
          </w:sdtContent>
        </w:sdt>
        <w:permEnd w:id="83"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Job Safety Analysis (JSA)</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4" w:edGrp="everyone" w:displacedByCustomXml="next"/>
        <w:sdt>
          <w:sdtPr>
            <w:rPr>
              <w:rFonts w:ascii="Arial" w:hAnsi="Arial" w:cs="Arial"/>
              <w:sz w:val="40"/>
              <w:szCs w:val="44"/>
            </w:rPr>
            <w:id w:val="-1635560076"/>
          </w:sdtPr>
          <w:sdtContent>
            <w:tc>
              <w:tcPr>
                <w:tcW w:w="541" w:type="pct"/>
                <w:tcBorders>
                  <w:left w:val="single" w:sz="12" w:space="0" w:color="auto"/>
                  <w:right w:val="single" w:sz="4" w:space="0" w:color="auto"/>
                </w:tcBorders>
                <w:shd w:val="clear" w:color="auto" w:fill="auto"/>
                <w:vAlign w:val="center"/>
              </w:tcPr>
              <w:p w:rsidR="002C147B" w:rsidRPr="00827129" w:rsidRDefault="009B3EB0"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199"/>
                  </w:sdtPr>
                  <w:sdtContent>
                    <w:r>
                      <w:rPr>
                        <w:rFonts w:ascii="Wingdings" w:eastAsia="Times New Roman" w:hAnsi="Wingdings" w:cs="Arial"/>
                        <w:sz w:val="40"/>
                        <w:szCs w:val="44"/>
                      </w:rPr>
                      <w:t></w:t>
                    </w:r>
                  </w:sdtContent>
                </w:sdt>
              </w:p>
            </w:tc>
          </w:sdtContent>
        </w:sdt>
        <w:permEnd w:id="84"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Manifests and registers</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5" w:edGrp="everyone" w:displacedByCustomXml="next"/>
        <w:sdt>
          <w:sdtPr>
            <w:rPr>
              <w:rFonts w:ascii="Arial" w:hAnsi="Arial" w:cs="Arial"/>
              <w:sz w:val="40"/>
              <w:szCs w:val="44"/>
            </w:rPr>
            <w:id w:val="1655332098"/>
          </w:sdtPr>
          <w:sdtContent>
            <w:tc>
              <w:tcPr>
                <w:tcW w:w="541" w:type="pct"/>
                <w:tcBorders>
                  <w:left w:val="single" w:sz="12" w:space="0" w:color="auto"/>
                  <w:right w:val="single" w:sz="4" w:space="0" w:color="auto"/>
                </w:tcBorders>
                <w:shd w:val="clear" w:color="auto" w:fill="auto"/>
                <w:vAlign w:val="center"/>
              </w:tcPr>
              <w:p w:rsidR="002C147B" w:rsidRPr="00827129" w:rsidRDefault="009B3EB0"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201"/>
                  </w:sdtPr>
                  <w:sdtContent>
                    <w:r>
                      <w:rPr>
                        <w:rFonts w:ascii="Wingdings" w:eastAsia="Times New Roman" w:hAnsi="Wingdings" w:cs="Arial"/>
                        <w:sz w:val="40"/>
                        <w:szCs w:val="44"/>
                      </w:rPr>
                      <w:t></w:t>
                    </w:r>
                  </w:sdtContent>
                </w:sdt>
                <w:r>
                  <w:rPr>
                    <w:rFonts w:ascii="Arial" w:hAnsi="Arial" w:cs="Arial"/>
                    <w:sz w:val="40"/>
                    <w:szCs w:val="44"/>
                  </w:rPr>
                  <w:t xml:space="preserve"> </w:t>
                </w:r>
              </w:p>
            </w:tc>
          </w:sdtContent>
        </w:sdt>
        <w:permEnd w:id="85"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Surveys</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6" w:edGrp="everyone" w:displacedByCustomXml="next"/>
        <w:sdt>
          <w:sdtPr>
            <w:rPr>
              <w:rFonts w:ascii="Arial" w:hAnsi="Arial" w:cs="Arial"/>
              <w:sz w:val="40"/>
              <w:szCs w:val="44"/>
            </w:rPr>
            <w:id w:val="-947933613"/>
          </w:sdtPr>
          <w:sdtContent>
            <w:tc>
              <w:tcPr>
                <w:tcW w:w="541" w:type="pct"/>
                <w:tcBorders>
                  <w:left w:val="single" w:sz="12" w:space="0" w:color="auto"/>
                  <w:right w:val="single" w:sz="4" w:space="0" w:color="auto"/>
                </w:tcBorders>
                <w:shd w:val="clear" w:color="auto" w:fill="auto"/>
                <w:vAlign w:val="center"/>
              </w:tcPr>
              <w:p w:rsidR="002C147B" w:rsidRPr="00827129" w:rsidRDefault="009B3EB0"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203"/>
                  </w:sdtPr>
                  <w:sdtContent>
                    <w:r>
                      <w:rPr>
                        <w:rFonts w:ascii="Wingdings" w:eastAsia="Times New Roman" w:hAnsi="Wingdings" w:cs="Arial"/>
                        <w:sz w:val="40"/>
                        <w:szCs w:val="44"/>
                      </w:rPr>
                      <w:t></w:t>
                    </w:r>
                  </w:sdtContent>
                </w:sdt>
              </w:p>
            </w:tc>
          </w:sdtContent>
        </w:sdt>
        <w:permEnd w:id="86"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Workplace walk-through</w:t>
            </w:r>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16" w:name="_Ref531681976"/>
      <w:r>
        <w:t>Which of the following are limitations of using a generic hazard/risk assessment checklist? Tick all that apply.</w:t>
      </w:r>
      <w:bookmarkEnd w:id="16"/>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2C147B" w:rsidTr="00990F74">
        <w:tc>
          <w:tcPr>
            <w:tcW w:w="610"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990F74">
            <w:pPr>
              <w:keepNext/>
              <w:ind w:left="993" w:hanging="993"/>
              <w:jc w:val="center"/>
            </w:pPr>
            <w:r>
              <w:t>Possible Answers</w:t>
            </w:r>
          </w:p>
        </w:tc>
        <w:permStart w:id="87" w:edGrp="everyone" w:displacedByCustomXml="next"/>
        <w:sdt>
          <w:sdtPr>
            <w:rPr>
              <w:rFonts w:ascii="Arial" w:hAnsi="Arial" w:cs="Arial"/>
              <w:sz w:val="44"/>
              <w:szCs w:val="44"/>
            </w:rPr>
            <w:id w:val="1029459904"/>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87" w:displacedByCustomXml="prev"/>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8" w:edGrp="everyone" w:displacedByCustomXml="next"/>
        <w:sdt>
          <w:sdtPr>
            <w:rPr>
              <w:rFonts w:ascii="Arial" w:hAnsi="Arial" w:cs="Arial"/>
              <w:sz w:val="40"/>
              <w:szCs w:val="44"/>
            </w:rPr>
            <w:id w:val="1553884545"/>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131B12"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214"/>
                  </w:sdtPr>
                  <w:sdtContent>
                    <w:r>
                      <w:rPr>
                        <w:rFonts w:ascii="Wingdings" w:eastAsia="Times New Roman" w:hAnsi="Wingdings" w:cs="Arial"/>
                        <w:sz w:val="40"/>
                        <w:szCs w:val="44"/>
                      </w:rPr>
                      <w:t></w:t>
                    </w:r>
                  </w:sdtContent>
                </w:sdt>
              </w:p>
            </w:tc>
          </w:sdtContent>
        </w:sdt>
        <w:permEnd w:id="88"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990F74">
            <w:pPr>
              <w:jc w:val="center"/>
            </w:pPr>
            <w:r>
              <w:t>Specifics of the workplace are not considered</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89" w:edGrp="everyone" w:displacedByCustomXml="next"/>
        <w:sdt>
          <w:sdtPr>
            <w:rPr>
              <w:rFonts w:ascii="Arial" w:hAnsi="Arial" w:cs="Arial"/>
              <w:sz w:val="40"/>
              <w:szCs w:val="44"/>
            </w:rPr>
            <w:id w:val="-1462652113"/>
          </w:sdtPr>
          <w:sdtContent>
            <w:tc>
              <w:tcPr>
                <w:tcW w:w="541" w:type="pct"/>
                <w:tcBorders>
                  <w:left w:val="single" w:sz="12" w:space="0" w:color="auto"/>
                  <w:right w:val="single" w:sz="4" w:space="0" w:color="auto"/>
                </w:tcBorders>
                <w:shd w:val="clear" w:color="auto" w:fill="auto"/>
                <w:vAlign w:val="center"/>
              </w:tcPr>
              <w:p w:rsidR="002C147B" w:rsidRPr="00827129" w:rsidRDefault="00131B12"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217"/>
                  </w:sdtPr>
                  <w:sdtContent>
                    <w:r>
                      <w:rPr>
                        <w:rFonts w:ascii="Wingdings" w:eastAsia="Times New Roman" w:hAnsi="Wingdings" w:cs="Arial"/>
                        <w:sz w:val="40"/>
                        <w:szCs w:val="44"/>
                      </w:rPr>
                      <w:t></w:t>
                    </w:r>
                  </w:sdtContent>
                </w:sdt>
              </w:p>
            </w:tc>
          </w:sdtContent>
        </w:sdt>
        <w:permEnd w:id="89"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Not all checklist points will be applicable</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90" w:edGrp="everyone" w:displacedByCustomXml="next"/>
        <w:sdt>
          <w:sdtPr>
            <w:rPr>
              <w:rFonts w:ascii="Arial" w:hAnsi="Arial" w:cs="Arial"/>
              <w:sz w:val="40"/>
              <w:szCs w:val="44"/>
            </w:rPr>
            <w:id w:val="1082175814"/>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990F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91" w:edGrp="everyone" w:displacedByCustomXml="next"/>
        <w:sdt>
          <w:sdtPr>
            <w:rPr>
              <w:rFonts w:ascii="Arial" w:hAnsi="Arial" w:cs="Arial"/>
              <w:sz w:val="40"/>
              <w:szCs w:val="44"/>
            </w:rPr>
            <w:id w:val="1277209431"/>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990F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 w:displacedByCustomXml="prev"/>
        <w:tc>
          <w:tcPr>
            <w:tcW w:w="3514" w:type="pct"/>
            <w:tcBorders>
              <w:left w:val="single" w:sz="4" w:space="0" w:color="auto"/>
              <w:right w:val="single" w:sz="12" w:space="0" w:color="auto"/>
            </w:tcBorders>
            <w:shd w:val="clear" w:color="auto" w:fill="auto"/>
            <w:vAlign w:val="center"/>
          </w:tcPr>
          <w:p w:rsidR="002C147B" w:rsidRPr="006A14D3" w:rsidRDefault="002C147B" w:rsidP="00990F74">
            <w:pPr>
              <w:jc w:val="center"/>
            </w:pPr>
            <w:r w:rsidRPr="006A14D3">
              <w:t>You always have to purchase these checklists</w:t>
            </w:r>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17" w:name="_Ref531682022"/>
      <w:r>
        <w:lastRenderedPageBreak/>
        <w:t>Identify the applicable WHS Act in your jurisdiction. Identify its requirements for PCBUs with regards to identifying hazards and risks.</w:t>
      </w:r>
      <w:bookmarkEnd w:id="1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w:t>
            </w:r>
          </w:p>
        </w:tc>
        <w:permStart w:id="92" w:edGrp="everyone" w:displacedByCustomXml="next"/>
        <w:sdt>
          <w:sdtPr>
            <w:rPr>
              <w:rFonts w:ascii="Arial" w:hAnsi="Arial" w:cs="Arial"/>
              <w:sz w:val="44"/>
              <w:szCs w:val="44"/>
            </w:rPr>
            <w:id w:val="1642082677"/>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92" w:displacedByCustomXml="prev"/>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B10E7" w:rsidRDefault="00BB10E7" w:rsidP="00BB10E7">
            <w:pPr>
              <w:rPr>
                <w:rFonts w:ascii="宋体" w:eastAsia="宋体" w:hAnsi="宋体" w:cs="宋体"/>
                <w:szCs w:val="24"/>
              </w:rPr>
            </w:pPr>
            <w:permStart w:id="93" w:edGrp="everyone"/>
            <w:r>
              <w:rPr>
                <w:rFonts w:ascii="宋体" w:eastAsia="宋体" w:hAnsi="宋体" w:cs="宋体"/>
                <w:szCs w:val="24"/>
              </w:rPr>
              <w:t>Work Health and Safety Act 2011</w:t>
            </w:r>
          </w:p>
          <w:p w:rsidR="002C147B" w:rsidRPr="0015115F" w:rsidRDefault="00BB10E7" w:rsidP="00990F74">
            <w:pPr>
              <w:rPr>
                <w:rFonts w:ascii="Arial" w:hAnsi="Arial" w:cs="Arial"/>
                <w:sz w:val="22"/>
                <w:szCs w:val="22"/>
              </w:rPr>
            </w:pPr>
            <w:r>
              <w:rPr>
                <w:rFonts w:ascii="宋体" w:eastAsia="宋体" w:hAnsi="宋体" w:cs="宋体"/>
                <w:szCs w:val="24"/>
              </w:rPr>
              <w:t>103B</w:t>
            </w:r>
            <w:permEnd w:id="93"/>
          </w:p>
        </w:tc>
        <w:tc>
          <w:tcPr>
            <w:tcW w:w="2945" w:type="pct"/>
            <w:tcBorders>
              <w:top w:val="single" w:sz="12" w:space="0" w:color="auto"/>
              <w:left w:val="single" w:sz="4" w:space="0" w:color="auto"/>
            </w:tcBorders>
            <w:shd w:val="clear" w:color="auto" w:fill="auto"/>
            <w:vAlign w:val="center"/>
          </w:tcPr>
          <w:p w:rsidR="002C147B" w:rsidRPr="0015115F" w:rsidRDefault="00BB10E7" w:rsidP="00990F74">
            <w:pPr>
              <w:rPr>
                <w:rFonts w:ascii="Arial" w:hAnsi="Arial" w:cs="Arial"/>
                <w:sz w:val="22"/>
                <w:szCs w:val="22"/>
              </w:rPr>
            </w:pPr>
            <w:permStart w:id="94" w:edGrp="everyone"/>
            <w:r>
              <w:rPr>
                <w:rFonts w:ascii="宋体" w:eastAsia="宋体" w:hAnsi="宋体" w:cs="宋体"/>
                <w:szCs w:val="24"/>
              </w:rPr>
              <w:t>identify hazards and risks to health and safety arising from the work carried out as part of the conduct of the business or undertaking</w:t>
            </w:r>
            <w:permEnd w:id="94"/>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8" w:name="_Ref531682034"/>
      <w:r>
        <w:t>Identify the applicable WHS Regulation in your jurisdiction. Identify its requirements for PCBUs with regards to identifying hazards and risks.</w:t>
      </w:r>
      <w:bookmarkEnd w:id="1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w:t>
            </w:r>
          </w:p>
        </w:tc>
        <w:permStart w:id="95" w:edGrp="everyone" w:displacedByCustomXml="next"/>
        <w:sdt>
          <w:sdtPr>
            <w:rPr>
              <w:rFonts w:ascii="Arial" w:hAnsi="Arial" w:cs="Arial"/>
              <w:sz w:val="44"/>
              <w:szCs w:val="44"/>
            </w:rPr>
            <w:id w:val="2057426292"/>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95" w:displacedByCustomXml="prev"/>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B10E7" w:rsidRDefault="00BB10E7" w:rsidP="00BB10E7">
            <w:pPr>
              <w:rPr>
                <w:rFonts w:ascii="宋体" w:eastAsia="宋体" w:hAnsi="宋体" w:cs="宋体"/>
                <w:szCs w:val="24"/>
              </w:rPr>
            </w:pPr>
            <w:permStart w:id="96" w:edGrp="everyone"/>
            <w:r>
              <w:rPr>
                <w:rFonts w:ascii="宋体" w:eastAsia="宋体" w:hAnsi="宋体" w:cs="宋体"/>
                <w:szCs w:val="24"/>
              </w:rPr>
              <w:t>Work Health and Safety Regulation 2011</w:t>
            </w:r>
          </w:p>
          <w:p w:rsidR="002C147B" w:rsidRPr="0015115F" w:rsidRDefault="00BB10E7" w:rsidP="00990F74">
            <w:pPr>
              <w:rPr>
                <w:rFonts w:ascii="Arial" w:hAnsi="Arial" w:cs="Arial"/>
                <w:sz w:val="22"/>
                <w:szCs w:val="22"/>
              </w:rPr>
            </w:pPr>
            <w:r>
              <w:rPr>
                <w:rFonts w:ascii="宋体" w:eastAsia="宋体" w:hAnsi="宋体" w:cs="宋体" w:hint="eastAsia"/>
                <w:szCs w:val="24"/>
                <w:lang w:val="en-US" w:eastAsia="zh-CN"/>
              </w:rPr>
              <w:t>s</w:t>
            </w:r>
            <w:r>
              <w:rPr>
                <w:rFonts w:ascii="宋体" w:eastAsia="宋体" w:hAnsi="宋体" w:cs="宋体"/>
                <w:szCs w:val="24"/>
              </w:rPr>
              <w:t>34 Duty to identify hazards</w:t>
            </w:r>
            <w:permEnd w:id="96"/>
          </w:p>
        </w:tc>
        <w:tc>
          <w:tcPr>
            <w:tcW w:w="2945" w:type="pct"/>
            <w:tcBorders>
              <w:top w:val="single" w:sz="12" w:space="0" w:color="auto"/>
              <w:left w:val="single" w:sz="4" w:space="0" w:color="auto"/>
            </w:tcBorders>
            <w:shd w:val="clear" w:color="auto" w:fill="auto"/>
            <w:vAlign w:val="center"/>
          </w:tcPr>
          <w:p w:rsidR="002C147B" w:rsidRPr="0015115F" w:rsidRDefault="00BB10E7" w:rsidP="00990F74">
            <w:pPr>
              <w:rPr>
                <w:rFonts w:ascii="Arial" w:hAnsi="Arial" w:cs="Arial"/>
                <w:sz w:val="22"/>
                <w:szCs w:val="22"/>
              </w:rPr>
            </w:pPr>
            <w:permStart w:id="97" w:edGrp="everyone"/>
            <w:r>
              <w:rPr>
                <w:rFonts w:ascii="宋体" w:eastAsia="宋体" w:hAnsi="宋体" w:cs="宋体"/>
                <w:szCs w:val="24"/>
              </w:rPr>
              <w:t>A duty holder, in managing risks to health and safety, must identify reasonably foreseeable hazards that could give rise to risks to health and safety.</w:t>
            </w:r>
            <w:permEnd w:id="97"/>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9" w:name="_Ref531682039"/>
      <w:r>
        <w:t>Identify a relevant policy in your organisation with regards to identifying hazards and risks and briefly describe its requirements.</w:t>
      </w:r>
      <w:bookmarkEnd w:id="19"/>
      <w:r>
        <w:t xml:space="preserve">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w:t>
            </w:r>
          </w:p>
        </w:tc>
        <w:permStart w:id="98" w:edGrp="everyone" w:displacedByCustomXml="next"/>
        <w:sdt>
          <w:sdtPr>
            <w:rPr>
              <w:rFonts w:ascii="Arial" w:hAnsi="Arial" w:cs="Arial"/>
              <w:sz w:val="44"/>
              <w:szCs w:val="44"/>
            </w:rPr>
            <w:id w:val="-2135012172"/>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98" w:displacedByCustomXml="prev"/>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BB10E7" w:rsidP="00990F74">
            <w:pPr>
              <w:rPr>
                <w:rFonts w:ascii="Arial" w:hAnsi="Arial" w:cs="Arial"/>
                <w:sz w:val="22"/>
                <w:szCs w:val="22"/>
              </w:rPr>
            </w:pPr>
            <w:permStart w:id="99" w:edGrp="everyone"/>
            <w:r>
              <w:rPr>
                <w:rFonts w:ascii="宋体" w:eastAsia="宋体" w:hAnsi="宋体" w:cs="宋体"/>
                <w:szCs w:val="24"/>
              </w:rPr>
              <w:t xml:space="preserve">How to manage work health and safety risks </w:t>
            </w:r>
            <w:proofErr w:type="spellStart"/>
            <w:r>
              <w:rPr>
                <w:rFonts w:ascii="宋体" w:eastAsia="宋体" w:hAnsi="宋体" w:cs="宋体"/>
                <w:szCs w:val="24"/>
              </w:rPr>
              <w:t>Codeof</w:t>
            </w:r>
            <w:proofErr w:type="spellEnd"/>
            <w:r>
              <w:rPr>
                <w:rFonts w:ascii="宋体" w:eastAsia="宋体" w:hAnsi="宋体" w:cs="宋体"/>
                <w:szCs w:val="24"/>
              </w:rPr>
              <w:t xml:space="preserve"> Practice 2011</w:t>
            </w:r>
            <w:permEnd w:id="99"/>
          </w:p>
        </w:tc>
        <w:tc>
          <w:tcPr>
            <w:tcW w:w="2945" w:type="pct"/>
            <w:tcBorders>
              <w:top w:val="single" w:sz="12" w:space="0" w:color="auto"/>
              <w:left w:val="single" w:sz="4" w:space="0" w:color="auto"/>
            </w:tcBorders>
            <w:shd w:val="clear" w:color="auto" w:fill="auto"/>
            <w:vAlign w:val="center"/>
          </w:tcPr>
          <w:p w:rsidR="002C147B" w:rsidRPr="0015115F" w:rsidRDefault="00BB10E7" w:rsidP="00990F74">
            <w:pPr>
              <w:rPr>
                <w:rFonts w:ascii="Arial" w:hAnsi="Arial" w:cs="Arial"/>
                <w:sz w:val="22"/>
                <w:szCs w:val="22"/>
              </w:rPr>
            </w:pPr>
            <w:permStart w:id="100" w:edGrp="everyone"/>
            <w:r>
              <w:rPr>
                <w:rFonts w:ascii="宋体" w:eastAsia="宋体" w:hAnsi="宋体" w:cs="宋体"/>
                <w:szCs w:val="24"/>
              </w:rPr>
              <w:t xml:space="preserve">Identifying hazards in the workplace involves finding things and situations that could potentially cause harm to people. Hazards generally arise from the following aspects of work and their interaction: </w:t>
            </w:r>
            <w:r>
              <w:rPr>
                <w:rFonts w:ascii="宋体" w:eastAsia="宋体" w:hAnsi="宋体" w:cs="宋体"/>
                <w:szCs w:val="24"/>
              </w:rPr>
              <w:t xml:space="preserve"> physical work environment </w:t>
            </w:r>
            <w:r>
              <w:rPr>
                <w:rFonts w:ascii="宋体" w:eastAsia="宋体" w:hAnsi="宋体" w:cs="宋体"/>
                <w:szCs w:val="24"/>
              </w:rPr>
              <w:t xml:space="preserve"> equipment, materials and substances used </w:t>
            </w:r>
            <w:r>
              <w:rPr>
                <w:rFonts w:ascii="宋体" w:eastAsia="宋体" w:hAnsi="宋体" w:cs="宋体"/>
                <w:szCs w:val="24"/>
              </w:rPr>
              <w:t xml:space="preserve"> work tasks and how they are performed </w:t>
            </w:r>
            <w:r>
              <w:rPr>
                <w:rFonts w:ascii="宋体" w:eastAsia="宋体" w:hAnsi="宋体" w:cs="宋体"/>
                <w:szCs w:val="24"/>
              </w:rPr>
              <w:t> work design and management.</w:t>
            </w:r>
            <w:permEnd w:id="100"/>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0" w:name="_Ref531682218"/>
      <w:r>
        <w:t>Identify the statutory requirements in your jurisdiction with regards to the completion of inspection reports.</w:t>
      </w:r>
      <w:bookmarkEnd w:id="2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w:t>
            </w:r>
          </w:p>
        </w:tc>
        <w:permStart w:id="101" w:edGrp="everyone" w:displacedByCustomXml="next"/>
        <w:sdt>
          <w:sdtPr>
            <w:rPr>
              <w:rFonts w:ascii="Arial" w:hAnsi="Arial" w:cs="Arial"/>
              <w:sz w:val="44"/>
              <w:szCs w:val="44"/>
            </w:rPr>
            <w:id w:val="-778573824"/>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01" w:displacedByCustomXml="prev"/>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DF3C47" w:rsidP="00990F74">
            <w:pPr>
              <w:rPr>
                <w:rFonts w:ascii="Arial" w:hAnsi="Arial" w:cs="Arial"/>
                <w:sz w:val="22"/>
                <w:szCs w:val="22"/>
              </w:rPr>
            </w:pPr>
            <w:permStart w:id="102" w:edGrp="everyone"/>
            <w:r>
              <w:rPr>
                <w:rFonts w:ascii="Arial" w:hAnsi="Arial" w:cs="Arial" w:hint="eastAsia"/>
                <w:sz w:val="22"/>
                <w:szCs w:val="22"/>
                <w:lang w:eastAsia="zh-CN"/>
              </w:rPr>
              <w:t>W</w:t>
            </w:r>
            <w:r>
              <w:rPr>
                <w:rFonts w:ascii="Arial" w:hAnsi="Arial" w:cs="Arial"/>
                <w:sz w:val="22"/>
                <w:szCs w:val="22"/>
                <w:lang w:eastAsia="zh-CN"/>
              </w:rPr>
              <w:t>ork Health and Safety Act 2011, Par 5A, 103D</w:t>
            </w:r>
            <w:permEnd w:id="102"/>
          </w:p>
        </w:tc>
        <w:tc>
          <w:tcPr>
            <w:tcW w:w="2945" w:type="pct"/>
            <w:tcBorders>
              <w:top w:val="single" w:sz="12" w:space="0" w:color="auto"/>
              <w:left w:val="single" w:sz="4" w:space="0" w:color="auto"/>
            </w:tcBorders>
            <w:shd w:val="clear" w:color="auto" w:fill="auto"/>
            <w:vAlign w:val="center"/>
          </w:tcPr>
          <w:p w:rsidR="002C147B" w:rsidRPr="0015115F" w:rsidRDefault="002770A2" w:rsidP="00990F74">
            <w:pPr>
              <w:rPr>
                <w:rFonts w:ascii="Arial" w:hAnsi="Arial" w:cs="Arial"/>
                <w:sz w:val="22"/>
                <w:szCs w:val="22"/>
              </w:rPr>
            </w:pPr>
            <w:permStart w:id="103" w:edGrp="everyone"/>
            <w:r>
              <w:t xml:space="preserve">Assessment reports (1) The work health and safety officer must— (a) prepare a report (an assessment report) for the assessment carried out under section </w:t>
            </w:r>
            <w:proofErr w:type="gramStart"/>
            <w:r>
              <w:t>103D(</w:t>
            </w:r>
            <w:proofErr w:type="gramEnd"/>
            <w:r>
              <w:t>1); and (b) if the assessment identifies any risks to health and safety arising from the work carried out as part of the conduct of the business or undertaking—include in the report recommendations about managing the risks. (2) The work health and safety officer must, within 30 days after the assessment has been carried out, give a copy of the assessment report to— (a) if the work health and safety officer is not the person conducting the business or undertaking—the person conducting the business or undertaking; and (b) if there is a health and safety committee at the business or undertaking—the committee</w:t>
            </w:r>
            <w:r>
              <w:rPr>
                <w:rFonts w:ascii="宋体" w:eastAsia="宋体" w:hAnsi="宋体" w:cs="宋体"/>
                <w:szCs w:val="24"/>
              </w:rPr>
              <w:t>.</w:t>
            </w:r>
            <w:permEnd w:id="103"/>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ind w:right="-24"/>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21" w:name="_Ref531682429"/>
      <w:r>
        <w:t xml:space="preserve">Which of the following individuals and parties may require information about workplace hazards and proposed risk controls? </w:t>
      </w:r>
      <w:r>
        <w:br/>
        <w:t>Tick all that apply.</w:t>
      </w:r>
      <w:bookmarkEnd w:id="21"/>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2C147B" w:rsidTr="00990F74">
        <w:tc>
          <w:tcPr>
            <w:tcW w:w="610"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990F7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990F74">
            <w:pPr>
              <w:keepNext/>
              <w:ind w:left="993" w:hanging="993"/>
              <w:jc w:val="center"/>
            </w:pPr>
            <w:r>
              <w:t>Possible Answers</w:t>
            </w:r>
          </w:p>
        </w:tc>
        <w:permStart w:id="104" w:edGrp="everyone" w:displacedByCustomXml="next"/>
        <w:sdt>
          <w:sdtPr>
            <w:rPr>
              <w:rFonts w:ascii="Arial" w:hAnsi="Arial" w:cs="Arial"/>
              <w:sz w:val="44"/>
              <w:szCs w:val="44"/>
            </w:rPr>
            <w:id w:val="-2047289921"/>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04" w:displacedByCustomXml="prev"/>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105"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576B2E"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232"/>
                  </w:sdtPr>
                  <w:sdtContent>
                    <w:r>
                      <w:rPr>
                        <w:rFonts w:ascii="Arial" w:hAnsi="Arial" w:cs="Arial"/>
                        <w:sz w:val="40"/>
                        <w:szCs w:val="44"/>
                      </w:rPr>
                      <w:t xml:space="preserve"> </w:t>
                    </w:r>
                    <w:sdt>
                      <w:sdtPr>
                        <w:rPr>
                          <w:rFonts w:ascii="Arial" w:hAnsi="Arial" w:cs="Arial"/>
                          <w:sz w:val="40"/>
                          <w:szCs w:val="44"/>
                        </w:rPr>
                        <w:id w:val="445251233"/>
                      </w:sdtPr>
                      <w:sdtContent>
                        <w:r>
                          <w:rPr>
                            <w:rFonts w:ascii="Wingdings" w:eastAsia="Times New Roman" w:hAnsi="Wingdings" w:cs="Arial"/>
                            <w:sz w:val="40"/>
                            <w:szCs w:val="44"/>
                          </w:rPr>
                          <w:t></w:t>
                        </w:r>
                      </w:sdtContent>
                    </w:sdt>
                  </w:sdtContent>
                </w:sdt>
              </w:p>
            </w:tc>
          </w:sdtContent>
        </w:sdt>
        <w:permEnd w:id="105"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990F74">
            <w:pPr>
              <w:jc w:val="center"/>
            </w:pPr>
            <w:r>
              <w:t>Health and Safety Committees</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106" w:edGrp="everyone" w:displacedByCustomXml="next"/>
        <w:sdt>
          <w:sdtPr>
            <w:rPr>
              <w:rFonts w:ascii="Arial" w:hAnsi="Arial" w:cs="Arial"/>
              <w:sz w:val="40"/>
              <w:szCs w:val="44"/>
            </w:rPr>
            <w:id w:val="-84923846"/>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990F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PCBU</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107" w:edGrp="everyone" w:displacedByCustomXml="next"/>
        <w:sdt>
          <w:sdtPr>
            <w:rPr>
              <w:rFonts w:ascii="Arial" w:hAnsi="Arial" w:cs="Arial"/>
              <w:sz w:val="40"/>
              <w:szCs w:val="44"/>
            </w:rPr>
            <w:id w:val="598380833"/>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990F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All members of the public</w:t>
            </w:r>
          </w:p>
        </w:tc>
        <w:tc>
          <w:tcPr>
            <w:tcW w:w="335" w:type="pct"/>
            <w:tcBorders>
              <w:top w:val="nil"/>
              <w:left w:val="single" w:sz="12" w:space="0" w:color="auto"/>
              <w:bottom w:val="nil"/>
              <w:right w:val="nil"/>
            </w:tcBorders>
          </w:tcPr>
          <w:p w:rsidR="002C147B" w:rsidRDefault="002C147B" w:rsidP="00990F74">
            <w:pPr>
              <w:ind w:left="993" w:hanging="993"/>
            </w:pPr>
          </w:p>
        </w:tc>
      </w:tr>
      <w:tr w:rsidR="002C147B" w:rsidTr="00990F74">
        <w:trPr>
          <w:trHeight w:val="425"/>
          <w:hidden/>
        </w:trPr>
        <w:tc>
          <w:tcPr>
            <w:tcW w:w="610" w:type="pct"/>
            <w:tcBorders>
              <w:top w:val="nil"/>
              <w:left w:val="nil"/>
              <w:bottom w:val="nil"/>
              <w:right w:val="single" w:sz="12" w:space="0" w:color="auto"/>
            </w:tcBorders>
          </w:tcPr>
          <w:p w:rsidR="002C147B" w:rsidRPr="00FE608E" w:rsidRDefault="002C147B" w:rsidP="00990F74">
            <w:pPr>
              <w:ind w:left="993" w:hanging="993"/>
              <w:jc w:val="center"/>
              <w:rPr>
                <w:vanish/>
              </w:rPr>
            </w:pPr>
          </w:p>
        </w:tc>
        <w:permStart w:id="108" w:edGrp="everyone" w:displacedByCustomXml="next"/>
        <w:sdt>
          <w:sdtPr>
            <w:rPr>
              <w:rFonts w:ascii="Arial" w:hAnsi="Arial" w:cs="Arial"/>
              <w:sz w:val="40"/>
              <w:szCs w:val="44"/>
            </w:rPr>
            <w:id w:val="1918432268"/>
          </w:sdtPr>
          <w:sdtContent>
            <w:tc>
              <w:tcPr>
                <w:tcW w:w="541" w:type="pct"/>
                <w:tcBorders>
                  <w:left w:val="single" w:sz="12" w:space="0" w:color="auto"/>
                  <w:right w:val="single" w:sz="4" w:space="0" w:color="auto"/>
                </w:tcBorders>
                <w:shd w:val="clear" w:color="auto" w:fill="auto"/>
                <w:vAlign w:val="center"/>
              </w:tcPr>
              <w:p w:rsidR="002C147B" w:rsidRPr="00827129" w:rsidRDefault="00576B2E" w:rsidP="00990F7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445251234"/>
                  </w:sdtPr>
                  <w:sdtContent>
                    <w:r>
                      <w:rPr>
                        <w:rFonts w:ascii="Arial" w:hAnsi="Arial" w:cs="Arial"/>
                        <w:sz w:val="40"/>
                        <w:szCs w:val="44"/>
                      </w:rPr>
                      <w:t xml:space="preserve"> </w:t>
                    </w:r>
                    <w:sdt>
                      <w:sdtPr>
                        <w:rPr>
                          <w:rFonts w:ascii="Arial" w:hAnsi="Arial" w:cs="Arial"/>
                          <w:sz w:val="40"/>
                          <w:szCs w:val="44"/>
                        </w:rPr>
                        <w:id w:val="445251235"/>
                      </w:sdtPr>
                      <w:sdtContent>
                        <w:r w:rsidR="00AA7DD0">
                          <w:rPr>
                            <w:rFonts w:ascii="Arial" w:hAnsi="Arial" w:cs="Arial"/>
                            <w:sz w:val="40"/>
                            <w:szCs w:val="44"/>
                          </w:rPr>
                          <w:t xml:space="preserve"> </w:t>
                        </w:r>
                        <w:sdt>
                          <w:sdtPr>
                            <w:rPr>
                              <w:rFonts w:ascii="Arial" w:hAnsi="Arial" w:cs="Arial"/>
                              <w:sz w:val="40"/>
                              <w:szCs w:val="44"/>
                            </w:rPr>
                            <w:id w:val="8323050"/>
                          </w:sdtPr>
                          <w:sdtContent>
                            <w:r w:rsidR="00AA7DD0">
                              <w:rPr>
                                <w:rFonts w:ascii="Wingdings" w:eastAsia="Times New Roman" w:hAnsi="Wingdings" w:cs="Arial"/>
                                <w:sz w:val="40"/>
                                <w:szCs w:val="44"/>
                              </w:rPr>
                              <w:t></w:t>
                            </w:r>
                          </w:sdtContent>
                        </w:sdt>
                      </w:sdtContent>
                    </w:sdt>
                  </w:sdtContent>
                </w:sdt>
                <w:r>
                  <w:rPr>
                    <w:rFonts w:ascii="Arial" w:hAnsi="Arial" w:cs="Arial"/>
                    <w:sz w:val="40"/>
                    <w:szCs w:val="44"/>
                  </w:rPr>
                  <w:t xml:space="preserve"> </w:t>
                </w:r>
              </w:p>
            </w:tc>
          </w:sdtContent>
        </w:sdt>
        <w:permEnd w:id="108" w:displacedByCustomXml="prev"/>
        <w:tc>
          <w:tcPr>
            <w:tcW w:w="3514" w:type="pct"/>
            <w:tcBorders>
              <w:left w:val="single" w:sz="4" w:space="0" w:color="auto"/>
              <w:right w:val="single" w:sz="12" w:space="0" w:color="auto"/>
            </w:tcBorders>
            <w:shd w:val="clear" w:color="auto" w:fill="auto"/>
            <w:vAlign w:val="center"/>
          </w:tcPr>
          <w:p w:rsidR="002C147B" w:rsidRDefault="002C147B" w:rsidP="00990F74">
            <w:pPr>
              <w:jc w:val="center"/>
            </w:pPr>
            <w:r>
              <w:t>Workers</w:t>
            </w:r>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2" w:name="_Ref531682449"/>
      <w:r>
        <w:t>Identify the requirements in the Code of Practice with regards to consulting parties when managing risks.</w:t>
      </w:r>
      <w:bookmarkEnd w:id="2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w:t>
            </w:r>
          </w:p>
        </w:tc>
        <w:permStart w:id="109" w:edGrp="everyone" w:displacedByCustomXml="next"/>
        <w:sdt>
          <w:sdtPr>
            <w:rPr>
              <w:rFonts w:ascii="Arial" w:hAnsi="Arial" w:cs="Arial"/>
              <w:sz w:val="44"/>
              <w:szCs w:val="44"/>
            </w:rPr>
            <w:id w:val="1900940508"/>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09" w:displacedByCustomXml="prev"/>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1C3C1D" w:rsidP="00990F74">
            <w:pPr>
              <w:rPr>
                <w:rFonts w:ascii="Arial" w:hAnsi="Arial" w:cs="Arial"/>
                <w:sz w:val="22"/>
                <w:szCs w:val="22"/>
              </w:rPr>
            </w:pPr>
            <w:permStart w:id="110" w:edGrp="everyone"/>
            <w:r>
              <w:t>Work health and safety consultation, co-operation and co-ordination, Code of Practice 2011</w:t>
            </w:r>
            <w:r>
              <w:rPr>
                <w:rFonts w:hint="eastAsia"/>
                <w:lang w:eastAsia="zh-CN"/>
              </w:rPr>
              <w:t>,</w:t>
            </w:r>
            <w:r>
              <w:rPr>
                <w:rFonts w:cs="Arial" w:hint="eastAsia"/>
                <w:szCs w:val="22"/>
                <w:lang w:eastAsia="zh-CN"/>
              </w:rPr>
              <w:t>S</w:t>
            </w:r>
            <w:r>
              <w:rPr>
                <w:rFonts w:cs="Arial"/>
                <w:szCs w:val="22"/>
                <w:lang w:eastAsia="zh-CN"/>
              </w:rPr>
              <w:t xml:space="preserve"> 2.1</w:t>
            </w:r>
            <w:permEnd w:id="110"/>
          </w:p>
        </w:tc>
        <w:tc>
          <w:tcPr>
            <w:tcW w:w="2945" w:type="pct"/>
            <w:tcBorders>
              <w:top w:val="single" w:sz="12" w:space="0" w:color="auto"/>
              <w:left w:val="single" w:sz="4" w:space="0" w:color="auto"/>
            </w:tcBorders>
            <w:shd w:val="clear" w:color="auto" w:fill="auto"/>
            <w:vAlign w:val="center"/>
          </w:tcPr>
          <w:p w:rsidR="00A60D1E" w:rsidRDefault="00A60D1E" w:rsidP="00A60D1E">
            <w:permStart w:id="111" w:edGrp="everyone"/>
            <w:r>
              <w:t>Consultation is required when identifying hazards, assessing risks and deciding on measures to control those risks. In deciding how to control risks, you must consult with your workers who will be affected by this decision, either directly or through their health and safety representative. Their experience may help you identify hazards and choose practical and effective control measures. Regularly walking around the workplace, talking to your workers and observing how things are done will also help you identify hazards. Conducting a survey of your workers can provide valuable information about work-related health issues such as workplace bullying, stress, as well as muscular aches and pains that can signal potential hazards. Workers and their health and safety representatives may need access to information such as technical guidance about workplace hazards and risks (plant, equipment and substances). Information should not be withheld just because it is technical or may be difficult to understand. The WHS Act requires that you allow any health and safety representative for a work group to have access to information you have relating to hazards (including associated risks) affecting workers in the work group and also any information about the health and safety of workers in the work group. This does not extend access to any personal or medical information concerning a worker without the worker’s consent. Further guidance on risk management is available in the How to manage work health and safety risks Code of Practice</w:t>
            </w:r>
          </w:p>
          <w:permEnd w:id="111"/>
          <w:p w:rsidR="002C147B" w:rsidRPr="0015115F" w:rsidRDefault="002C147B" w:rsidP="00990F74">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3" w:name="_Ref531682469"/>
      <w:r>
        <w:t>Identify the requirements in the Code of Practice with regards to consulting parties when developing procedures for communicating WHS policy and practice requirements.</w:t>
      </w:r>
      <w:bookmarkEnd w:id="2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2C147B" w:rsidTr="00990F74">
        <w:tc>
          <w:tcPr>
            <w:tcW w:w="624" w:type="pct"/>
            <w:tcBorders>
              <w:top w:val="nil"/>
              <w:left w:val="nil"/>
              <w:bottom w:val="nil"/>
              <w:right w:val="single" w:sz="12" w:space="0" w:color="auto"/>
            </w:tcBorders>
            <w:shd w:val="clear" w:color="auto" w:fill="auto"/>
          </w:tcPr>
          <w:p w:rsidR="002C147B" w:rsidRDefault="002C147B" w:rsidP="00990F7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990F7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990F74">
            <w:pPr>
              <w:keepNext/>
              <w:ind w:left="993" w:right="82" w:hanging="993"/>
              <w:jc w:val="center"/>
            </w:pPr>
            <w:r>
              <w:t>Requirements</w:t>
            </w:r>
          </w:p>
        </w:tc>
        <w:permStart w:id="112" w:edGrp="everyone" w:displacedByCustomXml="next"/>
        <w:sdt>
          <w:sdtPr>
            <w:rPr>
              <w:rFonts w:ascii="Arial" w:hAnsi="Arial" w:cs="Arial"/>
              <w:sz w:val="44"/>
              <w:szCs w:val="44"/>
            </w:rPr>
            <w:id w:val="626748604"/>
          </w:sdtPr>
          <w:sdtContent>
            <w:tc>
              <w:tcPr>
                <w:tcW w:w="335" w:type="pct"/>
                <w:tcBorders>
                  <w:top w:val="nil"/>
                  <w:left w:val="single" w:sz="12" w:space="0" w:color="auto"/>
                  <w:bottom w:val="nil"/>
                  <w:right w:val="nil"/>
                </w:tcBorders>
                <w:shd w:val="clear" w:color="auto" w:fill="auto"/>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12" w:displacedByCustomXml="prev"/>
      </w:tr>
      <w:tr w:rsidR="002C147B" w:rsidTr="00990F74">
        <w:trPr>
          <w:trHeight w:val="2835"/>
          <w:hidden/>
        </w:trPr>
        <w:tc>
          <w:tcPr>
            <w:tcW w:w="624" w:type="pct"/>
            <w:tcBorders>
              <w:top w:val="nil"/>
              <w:left w:val="nil"/>
              <w:bottom w:val="nil"/>
              <w:right w:val="single" w:sz="12" w:space="0" w:color="auto"/>
            </w:tcBorders>
          </w:tcPr>
          <w:p w:rsidR="002C147B" w:rsidRPr="00FE608E" w:rsidRDefault="002C147B" w:rsidP="00990F7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2673CE" w:rsidP="00990F74">
            <w:pPr>
              <w:rPr>
                <w:rFonts w:ascii="Arial" w:hAnsi="Arial" w:cs="Arial"/>
                <w:sz w:val="22"/>
                <w:szCs w:val="22"/>
              </w:rPr>
            </w:pPr>
            <w:permStart w:id="113" w:edGrp="everyone"/>
            <w:r>
              <w:t>Work health and safety consultation, co-operation and co-ordination, Code of Practice 2011</w:t>
            </w:r>
            <w:r>
              <w:rPr>
                <w:rFonts w:hint="eastAsia"/>
                <w:lang w:eastAsia="zh-CN"/>
              </w:rPr>
              <w:t>,</w:t>
            </w:r>
            <w:r>
              <w:rPr>
                <w:rFonts w:cs="Arial" w:hint="eastAsia"/>
                <w:szCs w:val="22"/>
                <w:lang w:eastAsia="zh-CN"/>
              </w:rPr>
              <w:t>S</w:t>
            </w:r>
            <w:r>
              <w:rPr>
                <w:rFonts w:cs="Arial"/>
                <w:szCs w:val="22"/>
                <w:lang w:eastAsia="zh-CN"/>
              </w:rPr>
              <w:t xml:space="preserve"> 2.4</w:t>
            </w:r>
            <w:permEnd w:id="113"/>
          </w:p>
        </w:tc>
        <w:tc>
          <w:tcPr>
            <w:tcW w:w="2945" w:type="pct"/>
            <w:tcBorders>
              <w:top w:val="single" w:sz="12" w:space="0" w:color="auto"/>
              <w:left w:val="single" w:sz="4" w:space="0" w:color="auto"/>
            </w:tcBorders>
            <w:shd w:val="clear" w:color="auto" w:fill="auto"/>
            <w:vAlign w:val="center"/>
          </w:tcPr>
          <w:p w:rsidR="00BA4D4E" w:rsidRDefault="00BA4D4E" w:rsidP="00BA4D4E">
            <w:permStart w:id="114" w:edGrp="everyone"/>
            <w:r>
              <w:t xml:space="preserve">A procedure sets out the steps to be followed for work activities. You must consult with affected workers when developing procedures for: </w:t>
            </w:r>
          </w:p>
          <w:p w:rsidR="00BA4D4E" w:rsidRDefault="00BA4D4E" w:rsidP="00BA4D4E">
            <w:r>
              <w:sym w:font="Symbol" w:char="F0B7"/>
            </w:r>
            <w:r>
              <w:t xml:space="preserve"> resolving work health and safety issues </w:t>
            </w:r>
          </w:p>
          <w:p w:rsidR="00BA4D4E" w:rsidRDefault="00BA4D4E" w:rsidP="00BA4D4E">
            <w:r>
              <w:sym w:font="Symbol" w:char="F0B7"/>
            </w:r>
            <w:r>
              <w:t xml:space="preserve"> consulting with workers on work health and safety </w:t>
            </w:r>
          </w:p>
          <w:p w:rsidR="00BA4D4E" w:rsidRDefault="00BA4D4E" w:rsidP="00BA4D4E">
            <w:r>
              <w:sym w:font="Symbol" w:char="F0B7"/>
            </w:r>
            <w:r>
              <w:t xml:space="preserve"> monitoring workers’ health and workplace conditions </w:t>
            </w:r>
          </w:p>
          <w:p w:rsidR="00BA4D4E" w:rsidRDefault="00BA4D4E" w:rsidP="00BA4D4E">
            <w:r>
              <w:sym w:font="Symbol" w:char="F0B7"/>
            </w:r>
            <w:r>
              <w:t xml:space="preserve"> </w:t>
            </w:r>
            <w:proofErr w:type="gramStart"/>
            <w:r>
              <w:t>providing</w:t>
            </w:r>
            <w:proofErr w:type="gramEnd"/>
            <w:r>
              <w:t xml:space="preserve"> information and training.</w:t>
            </w:r>
          </w:p>
          <w:p w:rsidR="00BA4D4E" w:rsidRDefault="00BA4D4E" w:rsidP="00BA4D4E"/>
          <w:p w:rsidR="002C147B" w:rsidRPr="0015115F" w:rsidRDefault="00BA4D4E" w:rsidP="00990F74">
            <w:pPr>
              <w:rPr>
                <w:rFonts w:ascii="Arial" w:hAnsi="Arial" w:cs="Arial"/>
                <w:sz w:val="22"/>
                <w:szCs w:val="22"/>
              </w:rPr>
            </w:pPr>
            <w:r>
              <w:t xml:space="preserve"> Procedures should be in writing to provide clarity and certainty at the workplace and assist in demonstrating compliance. They should clearly set out the role of health and safety representatives, and any other parties involved in the activity. The procedures should be easily accessible, for </w:t>
            </w:r>
            <w:r>
              <w:lastRenderedPageBreak/>
              <w:t>example by placing them on noticeboards and intranet sites. If issue resolution procedures are agreed to, the WHS Regulation includes minimum requirements including that these procedures are set out in writing and communicated to all workers to whom the procedure applies.</w:t>
            </w:r>
            <w:permEnd w:id="114"/>
          </w:p>
        </w:tc>
        <w:tc>
          <w:tcPr>
            <w:tcW w:w="335" w:type="pct"/>
            <w:tcBorders>
              <w:top w:val="nil"/>
              <w:left w:val="single" w:sz="12" w:space="0" w:color="auto"/>
              <w:bottom w:val="nil"/>
              <w:right w:val="nil"/>
            </w:tcBorders>
          </w:tcPr>
          <w:p w:rsidR="002C147B" w:rsidRDefault="002C147B" w:rsidP="00990F74">
            <w:pPr>
              <w:ind w:left="993" w:hanging="993"/>
            </w:pPr>
          </w:p>
        </w:tc>
      </w:tr>
    </w:tbl>
    <w:p w:rsidR="002C147B" w:rsidRDefault="002C147B" w:rsidP="002C147B">
      <w:pPr>
        <w:jc w:val="left"/>
        <w:rPr>
          <w:rFonts w:ascii="Arial" w:hAnsi="Arial" w:cs="Arial"/>
          <w:sz w:val="22"/>
          <w:szCs w:val="22"/>
        </w:rPr>
      </w:pPr>
    </w:p>
    <w:p w:rsidR="002C147B" w:rsidRPr="00D01C8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4" w:name="_Ref531682553"/>
      <w:r>
        <w:t>Name three (3) parties who should consult to determine effective strategies for communicating WHS policy and practice.</w:t>
      </w:r>
      <w:bookmarkEnd w:id="24"/>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rPr>
          <w:trHeight w:val="1474"/>
        </w:trPr>
        <w:tc>
          <w:tcPr>
            <w:tcW w:w="1027" w:type="dxa"/>
            <w:tcBorders>
              <w:top w:val="nil"/>
              <w:left w:val="nil"/>
              <w:bottom w:val="nil"/>
              <w:right w:val="single" w:sz="4" w:space="0" w:color="auto"/>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45CD" w:rsidRDefault="00AF45CD" w:rsidP="00AF45CD">
            <w:pPr>
              <w:rPr>
                <w:rFonts w:ascii="Arial" w:hAnsi="Arial" w:cs="Arial"/>
                <w:sz w:val="22"/>
                <w:szCs w:val="22"/>
              </w:rPr>
            </w:pPr>
            <w:permStart w:id="115" w:edGrp="everyone"/>
            <w:r>
              <w:rPr>
                <w:rFonts w:ascii="Arial" w:hAnsi="Arial" w:cs="Arial" w:hint="eastAsia"/>
                <w:sz w:val="22"/>
                <w:szCs w:val="22"/>
              </w:rPr>
              <w:t>Health and Safety Representatives</w:t>
            </w:r>
          </w:p>
          <w:p w:rsidR="00AF45CD" w:rsidRDefault="00AF45CD" w:rsidP="00AF45CD">
            <w:pPr>
              <w:rPr>
                <w:rFonts w:ascii="Arial" w:hAnsi="Arial" w:cs="Arial"/>
                <w:sz w:val="22"/>
                <w:szCs w:val="22"/>
              </w:rPr>
            </w:pPr>
            <w:r>
              <w:rPr>
                <w:rFonts w:ascii="Arial" w:hAnsi="Arial" w:cs="Arial" w:hint="eastAsia"/>
                <w:sz w:val="22"/>
                <w:szCs w:val="22"/>
              </w:rPr>
              <w:t>Designated work groups</w:t>
            </w:r>
          </w:p>
          <w:p w:rsidR="00AF45CD" w:rsidRDefault="00AF45CD" w:rsidP="00AF45CD">
            <w:pPr>
              <w:rPr>
                <w:rFonts w:ascii="Arial" w:hAnsi="Arial" w:cs="Arial"/>
                <w:sz w:val="22"/>
                <w:szCs w:val="22"/>
              </w:rPr>
            </w:pPr>
            <w:r>
              <w:rPr>
                <w:rFonts w:ascii="Arial" w:hAnsi="Arial" w:cs="Arial" w:hint="eastAsia"/>
                <w:sz w:val="22"/>
                <w:szCs w:val="22"/>
              </w:rPr>
              <w:t>Health and safety committees</w:t>
            </w:r>
          </w:p>
          <w:permEnd w:id="115"/>
          <w:p w:rsidR="002C147B" w:rsidRPr="001C4084" w:rsidRDefault="002C147B" w:rsidP="00990F74">
            <w:pPr>
              <w:rPr>
                <w:rFonts w:ascii="Arial" w:hAnsi="Arial" w:cs="Arial"/>
                <w:sz w:val="22"/>
                <w:szCs w:val="22"/>
              </w:rPr>
            </w:pPr>
          </w:p>
        </w:tc>
        <w:permStart w:id="116" w:edGrp="everyone" w:displacedByCustomXml="next"/>
        <w:sdt>
          <w:sdtPr>
            <w:rPr>
              <w:rFonts w:ascii="Arial" w:hAnsi="Arial" w:cs="Arial"/>
              <w:sz w:val="44"/>
              <w:szCs w:val="44"/>
            </w:rPr>
            <w:id w:val="1866321899"/>
          </w:sdtPr>
          <w:sdtContent>
            <w:tc>
              <w:tcPr>
                <w:tcW w:w="567" w:type="dxa"/>
                <w:tcBorders>
                  <w:top w:val="nil"/>
                  <w:left w:val="single" w:sz="4" w:space="0" w:color="auto"/>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16"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5" w:name="_Ref531682564"/>
      <w:r>
        <w:t>Name two (2) communication strategies that may be used in the building and construction industry.</w:t>
      </w:r>
      <w:bookmarkEnd w:id="25"/>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rPr>
          <w:trHeight w:val="1871"/>
        </w:trPr>
        <w:tc>
          <w:tcPr>
            <w:tcW w:w="1027" w:type="dxa"/>
            <w:tcBorders>
              <w:top w:val="nil"/>
              <w:left w:val="nil"/>
              <w:bottom w:val="nil"/>
              <w:right w:val="single" w:sz="4" w:space="0" w:color="auto"/>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10552" w:rsidRDefault="00610552" w:rsidP="00610552">
            <w:pPr>
              <w:rPr>
                <w:rFonts w:ascii="Arial" w:hAnsi="Arial" w:cs="Arial"/>
                <w:sz w:val="22"/>
                <w:szCs w:val="22"/>
              </w:rPr>
            </w:pPr>
            <w:permStart w:id="117" w:edGrp="everyone"/>
            <w:r>
              <w:rPr>
                <w:rFonts w:ascii="Arial" w:hAnsi="Arial" w:cs="Arial" w:hint="eastAsia"/>
                <w:sz w:val="22"/>
                <w:szCs w:val="22"/>
              </w:rPr>
              <w:t>Issued site specific instructions and signage</w:t>
            </w:r>
          </w:p>
          <w:p w:rsidR="00610552" w:rsidRDefault="00610552" w:rsidP="00610552">
            <w:pPr>
              <w:rPr>
                <w:rFonts w:ascii="Arial" w:hAnsi="Arial" w:cs="Arial"/>
                <w:sz w:val="22"/>
                <w:szCs w:val="22"/>
              </w:rPr>
            </w:pPr>
            <w:r>
              <w:rPr>
                <w:rFonts w:ascii="Arial" w:hAnsi="Arial" w:cs="Arial" w:hint="eastAsia"/>
                <w:sz w:val="22"/>
                <w:szCs w:val="22"/>
              </w:rPr>
              <w:t>Verbal communications</w:t>
            </w:r>
          </w:p>
          <w:permEnd w:id="117"/>
          <w:p w:rsidR="002C147B" w:rsidRPr="001C4084" w:rsidRDefault="002C147B" w:rsidP="00990F74">
            <w:pPr>
              <w:rPr>
                <w:rFonts w:ascii="Arial" w:hAnsi="Arial" w:cs="Arial"/>
                <w:sz w:val="22"/>
                <w:szCs w:val="22"/>
              </w:rPr>
            </w:pPr>
          </w:p>
        </w:tc>
        <w:permStart w:id="118" w:edGrp="everyone" w:displacedByCustomXml="next"/>
        <w:sdt>
          <w:sdtPr>
            <w:rPr>
              <w:rFonts w:ascii="Arial" w:hAnsi="Arial" w:cs="Arial"/>
              <w:sz w:val="44"/>
              <w:szCs w:val="44"/>
            </w:rPr>
            <w:id w:val="-1568104555"/>
          </w:sdtPr>
          <w:sdtContent>
            <w:tc>
              <w:tcPr>
                <w:tcW w:w="567" w:type="dxa"/>
                <w:tcBorders>
                  <w:top w:val="nil"/>
                  <w:left w:val="single" w:sz="4" w:space="0" w:color="auto"/>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18"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6" w:name="_Ref531682565"/>
      <w:r>
        <w:t>Name two (2) education programs that may be implemented in the building and construction industry.</w:t>
      </w:r>
      <w:bookmarkEnd w:id="26"/>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rPr>
          <w:trHeight w:val="1871"/>
        </w:trPr>
        <w:tc>
          <w:tcPr>
            <w:tcW w:w="1027" w:type="dxa"/>
            <w:tcBorders>
              <w:top w:val="nil"/>
              <w:left w:val="nil"/>
              <w:bottom w:val="nil"/>
              <w:right w:val="single" w:sz="4" w:space="0" w:color="auto"/>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028FF" w:rsidRDefault="00E028FF" w:rsidP="00E028FF">
            <w:pPr>
              <w:rPr>
                <w:rFonts w:ascii="Arial" w:hAnsi="Arial" w:cs="Arial"/>
                <w:sz w:val="22"/>
                <w:szCs w:val="22"/>
              </w:rPr>
            </w:pPr>
            <w:permStart w:id="119" w:edGrp="everyone"/>
            <w:r>
              <w:rPr>
                <w:rFonts w:ascii="Arial" w:hAnsi="Arial" w:cs="Arial" w:hint="eastAsia"/>
                <w:sz w:val="22"/>
                <w:szCs w:val="22"/>
              </w:rPr>
              <w:t>General and site-specific induction training</w:t>
            </w:r>
          </w:p>
          <w:p w:rsidR="00E028FF" w:rsidRDefault="00E028FF" w:rsidP="00E028FF">
            <w:pPr>
              <w:rPr>
                <w:rFonts w:ascii="Arial" w:hAnsi="Arial" w:cs="Arial"/>
                <w:sz w:val="22"/>
                <w:szCs w:val="22"/>
              </w:rPr>
            </w:pPr>
            <w:r>
              <w:rPr>
                <w:rFonts w:ascii="Arial" w:hAnsi="Arial" w:cs="Arial" w:hint="eastAsia"/>
                <w:sz w:val="22"/>
                <w:szCs w:val="22"/>
              </w:rPr>
              <w:t>Other forms of specialist and targeted training</w:t>
            </w:r>
          </w:p>
          <w:permEnd w:id="119"/>
          <w:p w:rsidR="002C147B" w:rsidRPr="001C4084" w:rsidRDefault="002C147B" w:rsidP="00990F74">
            <w:pPr>
              <w:rPr>
                <w:rFonts w:ascii="Arial" w:hAnsi="Arial" w:cs="Arial"/>
                <w:sz w:val="22"/>
                <w:szCs w:val="22"/>
              </w:rPr>
            </w:pPr>
          </w:p>
        </w:tc>
        <w:permStart w:id="120" w:edGrp="everyone" w:displacedByCustomXml="next"/>
        <w:sdt>
          <w:sdtPr>
            <w:rPr>
              <w:rFonts w:ascii="Arial" w:hAnsi="Arial" w:cs="Arial"/>
              <w:sz w:val="44"/>
              <w:szCs w:val="44"/>
            </w:rPr>
            <w:id w:val="2067222734"/>
          </w:sdtPr>
          <w:sdtContent>
            <w:tc>
              <w:tcPr>
                <w:tcW w:w="567" w:type="dxa"/>
                <w:tcBorders>
                  <w:top w:val="nil"/>
                  <w:left w:val="single" w:sz="4" w:space="0" w:color="auto"/>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20" w:displacedByCustomXml="prev"/>
      </w:tr>
    </w:tbl>
    <w:p w:rsidR="002C147B" w:rsidRDefault="002C147B" w:rsidP="002C147B">
      <w:pPr>
        <w:jc w:val="left"/>
        <w:rPr>
          <w:rFonts w:ascii="Arial" w:hAnsi="Arial" w:cs="Arial"/>
          <w:sz w:val="20"/>
          <w:szCs w:val="22"/>
        </w:rPr>
      </w:pPr>
    </w:p>
    <w:p w:rsidR="002C147B" w:rsidRPr="00FA7793" w:rsidRDefault="002C147B" w:rsidP="002C147B">
      <w:pPr>
        <w:pStyle w:val="11CSTCPLQuestionBullet"/>
        <w:ind w:left="709" w:hanging="709"/>
        <w:rPr>
          <w:szCs w:val="24"/>
        </w:rPr>
      </w:pPr>
      <w:bookmarkStart w:id="27" w:name="_Ref422743346"/>
      <w:bookmarkStart w:id="28" w:name="_Ref531682593"/>
      <w:r w:rsidRPr="00FA7793">
        <w:rPr>
          <w:rFonts w:cs="Arial"/>
          <w:szCs w:val="24"/>
        </w:rPr>
        <w:t>Fill in the blanks</w:t>
      </w:r>
      <w:bookmarkEnd w:id="27"/>
      <w:r>
        <w:rPr>
          <w:rFonts w:cs="Arial"/>
          <w:szCs w:val="24"/>
        </w:rPr>
        <w:t xml:space="preserve"> for the statement below:</w:t>
      </w:r>
      <w:bookmarkEnd w:id="28"/>
      <w:r>
        <w:rPr>
          <w:rFonts w:cs="Arial"/>
          <w:szCs w:val="24"/>
        </w:rPr>
        <w:br/>
      </w:r>
    </w:p>
    <w:p w:rsidR="002C147B" w:rsidRPr="00FA7793" w:rsidRDefault="00FC01FB" w:rsidP="002C147B">
      <w:pPr>
        <w:spacing w:line="360" w:lineRule="auto"/>
        <w:ind w:left="709"/>
        <w:jc w:val="left"/>
        <w:rPr>
          <w:rFonts w:ascii="Arial" w:hAnsi="Arial" w:cs="Arial"/>
          <w:b/>
          <w:szCs w:val="24"/>
        </w:rPr>
      </w:pPr>
      <w:r w:rsidRPr="00FC01FB">
        <w:rPr>
          <w:rFonts w:ascii="Arial" w:hAnsi="Arial" w:cs="Arial"/>
          <w:b/>
          <w:noProof/>
          <w:szCs w:val="24"/>
          <w:lang w:eastAsia="en-AU"/>
        </w:rPr>
        <w:pict>
          <v:shapetype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rsidR="00990F74" w:rsidRPr="0015115F" w:rsidRDefault="00766EBB" w:rsidP="002C147B">
                  <w:pPr>
                    <w:rPr>
                      <w:rFonts w:ascii="Arial" w:hAnsi="Arial" w:cs="Arial"/>
                      <w:sz w:val="22"/>
                      <w:szCs w:val="22"/>
                    </w:rPr>
                  </w:pPr>
                  <w:permStart w:id="121" w:edGrp="everyone"/>
                  <w:proofErr w:type="gramStart"/>
                  <w:r w:rsidRPr="00766EBB">
                    <w:rPr>
                      <w:rFonts w:ascii="Arial" w:hAnsi="Arial" w:cs="Arial"/>
                      <w:sz w:val="22"/>
                      <w:szCs w:val="22"/>
                    </w:rPr>
                    <w:t>consulted</w:t>
                  </w:r>
                  <w:permEnd w:id="121"/>
                  <w:proofErr w:type="gramEnd"/>
                </w:p>
              </w:txbxContent>
            </v:textbox>
            <w10:wrap anchorx="margin"/>
          </v:shape>
        </w:pict>
      </w:r>
      <w:r w:rsidRPr="00FC01FB">
        <w:rPr>
          <w:rFonts w:ascii="Arial" w:hAnsi="Arial" w:cs="Arial"/>
          <w:b/>
          <w:noProof/>
          <w:szCs w:val="24"/>
          <w:lang w:eastAsia="en-AU"/>
        </w:rPr>
        <w:pict>
          <v:shape id="Text Box 11" o:spid="_x0000_s1027" type="#_x0000_t202" style="position:absolute;left:0;text-align:left;margin-left:56.75pt;margin-top:32.9pt;width:125.8pt;height:24.25pt;z-index:25166848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rsidR="00990F74" w:rsidRPr="0015115F" w:rsidRDefault="00766EBB" w:rsidP="002C147B">
                  <w:pPr>
                    <w:rPr>
                      <w:rFonts w:ascii="Arial" w:hAnsi="Arial" w:cs="Arial"/>
                      <w:sz w:val="22"/>
                      <w:szCs w:val="22"/>
                    </w:rPr>
                  </w:pPr>
                  <w:permStart w:id="122" w:edGrp="everyone"/>
                  <w:proofErr w:type="gramStart"/>
                  <w:r w:rsidRPr="00766EBB">
                    <w:rPr>
                      <w:rFonts w:ascii="Arial" w:hAnsi="Arial" w:cs="Arial"/>
                      <w:sz w:val="22"/>
                      <w:szCs w:val="22"/>
                    </w:rPr>
                    <w:t>training</w:t>
                  </w:r>
                  <w:permEnd w:id="122"/>
                  <w:proofErr w:type="gramEnd"/>
                </w:p>
              </w:txbxContent>
            </v:textbox>
            <w10:wrap anchorx="margin"/>
          </v:shape>
        </w:pict>
      </w:r>
      <w:r w:rsidR="002C147B">
        <w:rPr>
          <w:rFonts w:ascii="Arial" w:hAnsi="Arial" w:cs="Arial"/>
          <w:b/>
          <w:szCs w:val="24"/>
        </w:rPr>
        <w:t xml:space="preserve">The ‘How to manage work health and safety risks Code of Practice 2011’ identifies that control measures are more effective when </w:t>
      </w:r>
      <w:r w:rsidR="002C147B" w:rsidRPr="00FA7793">
        <w:rPr>
          <w:rFonts w:ascii="Arial" w:hAnsi="Arial" w:cs="Arial"/>
          <w:b/>
          <w:szCs w:val="24"/>
        </w:rPr>
        <w:lastRenderedPageBreak/>
        <w:t xml:space="preserve">______________________ </w:t>
      </w:r>
      <w:r w:rsidR="002C147B">
        <w:rPr>
          <w:rFonts w:ascii="Arial" w:hAnsi="Arial" w:cs="Arial"/>
          <w:b/>
          <w:szCs w:val="24"/>
        </w:rPr>
        <w:t xml:space="preserve">is provided and when workers are </w:t>
      </w:r>
      <w:r w:rsidR="002C147B" w:rsidRPr="00FA7793">
        <w:rPr>
          <w:rFonts w:ascii="Arial" w:hAnsi="Arial" w:cs="Arial"/>
          <w:b/>
          <w:szCs w:val="24"/>
        </w:rPr>
        <w:t>_____________________</w:t>
      </w:r>
      <w:r w:rsidR="002C147B">
        <w:rPr>
          <w:rFonts w:ascii="Arial" w:hAnsi="Arial" w:cs="Arial"/>
          <w:b/>
          <w:szCs w:val="24"/>
        </w:rPr>
        <w:t>.</w:t>
      </w:r>
      <w:r w:rsidR="002C147B" w:rsidRPr="00FA7793">
        <w:rPr>
          <w:rFonts w:ascii="Arial" w:hAnsi="Arial" w:cs="Arial"/>
          <w:b/>
          <w:szCs w:val="24"/>
        </w:rPr>
        <w:t xml:space="preserve"> </w:t>
      </w:r>
    </w:p>
    <w:p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c>
          <w:tcPr>
            <w:tcW w:w="1027" w:type="dxa"/>
            <w:tcBorders>
              <w:top w:val="nil"/>
              <w:left w:val="nil"/>
              <w:bottom w:val="nil"/>
              <w:right w:val="nil"/>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2C147B" w:rsidRPr="001C4084" w:rsidRDefault="002C147B" w:rsidP="00990F74">
            <w:pPr>
              <w:rPr>
                <w:rFonts w:ascii="Arial" w:hAnsi="Arial" w:cs="Arial"/>
                <w:sz w:val="22"/>
                <w:szCs w:val="22"/>
              </w:rPr>
            </w:pPr>
          </w:p>
        </w:tc>
        <w:permStart w:id="123" w:edGrp="everyone" w:displacedByCustomXml="next"/>
        <w:sdt>
          <w:sdtPr>
            <w:rPr>
              <w:rFonts w:ascii="Arial" w:hAnsi="Arial" w:cs="Arial"/>
              <w:sz w:val="44"/>
              <w:szCs w:val="44"/>
            </w:rPr>
            <w:id w:val="7109487"/>
          </w:sdtPr>
          <w:sdtContent>
            <w:tc>
              <w:tcPr>
                <w:tcW w:w="567" w:type="dxa"/>
                <w:tcBorders>
                  <w:top w:val="nil"/>
                  <w:left w:val="nil"/>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23"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9" w:name="_Ref531682611"/>
      <w:r>
        <w:t>Explain why it is important to review the effectiveness of communications and educational programs.</w:t>
      </w:r>
      <w:bookmarkEnd w:id="29"/>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rPr>
          <w:trHeight w:val="1417"/>
        </w:trPr>
        <w:tc>
          <w:tcPr>
            <w:tcW w:w="1027" w:type="dxa"/>
            <w:tcBorders>
              <w:top w:val="nil"/>
              <w:left w:val="nil"/>
              <w:bottom w:val="nil"/>
              <w:right w:val="single" w:sz="4" w:space="0" w:color="auto"/>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7352" w:rsidRDefault="00DE7352" w:rsidP="00DE7352">
            <w:pPr>
              <w:rPr>
                <w:rFonts w:ascii="Arial" w:hAnsi="Arial" w:cs="Arial"/>
                <w:sz w:val="22"/>
                <w:szCs w:val="22"/>
              </w:rPr>
            </w:pPr>
            <w:permStart w:id="124" w:edGrp="everyone"/>
            <w:r>
              <w:rPr>
                <w:rFonts w:ascii="Arial" w:hAnsi="Arial" w:cs="Arial" w:hint="eastAsia"/>
                <w:sz w:val="22"/>
                <w:szCs w:val="22"/>
              </w:rPr>
              <w:t>After you have established appropriate education and training programs for staff, it is important to review them. Should communications and/or training have taken place, yet WHS hazards/risks are unaffected (i.e. not reduce in likelihood of occurrence), then they must be reviewed.</w:t>
            </w:r>
          </w:p>
          <w:permEnd w:id="124"/>
          <w:p w:rsidR="002C147B" w:rsidRPr="001C4084" w:rsidRDefault="002C147B" w:rsidP="00990F74">
            <w:pPr>
              <w:rPr>
                <w:rFonts w:ascii="Arial" w:hAnsi="Arial" w:cs="Arial"/>
                <w:sz w:val="22"/>
                <w:szCs w:val="22"/>
              </w:rPr>
            </w:pPr>
          </w:p>
        </w:tc>
        <w:permStart w:id="125" w:edGrp="everyone" w:displacedByCustomXml="next"/>
        <w:sdt>
          <w:sdtPr>
            <w:rPr>
              <w:rFonts w:ascii="Arial" w:hAnsi="Arial" w:cs="Arial"/>
              <w:sz w:val="44"/>
              <w:szCs w:val="44"/>
            </w:rPr>
            <w:id w:val="-1241634562"/>
          </w:sdtPr>
          <w:sdtContent>
            <w:tc>
              <w:tcPr>
                <w:tcW w:w="567" w:type="dxa"/>
                <w:tcBorders>
                  <w:top w:val="nil"/>
                  <w:left w:val="single" w:sz="4" w:space="0" w:color="auto"/>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25" w:displacedByCustomXml="prev"/>
      </w:tr>
    </w:tbl>
    <w:p w:rsidR="002C147B" w:rsidRPr="0080092B" w:rsidRDefault="002C147B" w:rsidP="002C147B">
      <w:pPr>
        <w:rPr>
          <w:rFonts w:ascii="Arial" w:hAnsi="Arial" w:cs="Arial"/>
          <w:sz w:val="22"/>
          <w:szCs w:val="22"/>
        </w:rPr>
      </w:pPr>
    </w:p>
    <w:p w:rsidR="002C147B" w:rsidRPr="0080092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30" w:name="_Ref531682612"/>
      <w:r>
        <w:t>List three (3) methods for reviewing the effectiveness of communication and educational programs.</w:t>
      </w:r>
      <w:bookmarkEnd w:id="30"/>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C147B" w:rsidRPr="00830749" w:rsidTr="00990F74">
        <w:trPr>
          <w:trHeight w:val="2801"/>
        </w:trPr>
        <w:tc>
          <w:tcPr>
            <w:tcW w:w="1027" w:type="dxa"/>
            <w:tcBorders>
              <w:top w:val="nil"/>
              <w:left w:val="nil"/>
              <w:bottom w:val="nil"/>
              <w:right w:val="single" w:sz="4" w:space="0" w:color="auto"/>
            </w:tcBorders>
          </w:tcPr>
          <w:p w:rsidR="002C147B" w:rsidRPr="001C4084" w:rsidRDefault="002C147B" w:rsidP="00990F7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7352" w:rsidRDefault="00DE7352" w:rsidP="00DE7352">
            <w:pPr>
              <w:rPr>
                <w:rFonts w:ascii="Arial" w:hAnsi="Arial" w:cs="Arial"/>
                <w:sz w:val="22"/>
                <w:szCs w:val="22"/>
              </w:rPr>
            </w:pPr>
            <w:permStart w:id="126" w:edGrp="everyone"/>
            <w:r>
              <w:rPr>
                <w:rFonts w:ascii="Arial" w:hAnsi="Arial" w:cs="Arial" w:hint="eastAsia"/>
                <w:sz w:val="22"/>
                <w:szCs w:val="22"/>
              </w:rPr>
              <w:t xml:space="preserve">Evaluating training programs for effectiveness </w:t>
            </w:r>
          </w:p>
          <w:p w:rsidR="00DE7352" w:rsidRDefault="00DE7352" w:rsidP="00DE7352">
            <w:pPr>
              <w:rPr>
                <w:rFonts w:ascii="Arial" w:hAnsi="Arial" w:cs="Arial"/>
                <w:sz w:val="22"/>
                <w:szCs w:val="22"/>
              </w:rPr>
            </w:pPr>
            <w:r>
              <w:rPr>
                <w:rFonts w:ascii="Arial" w:hAnsi="Arial" w:cs="Arial" w:hint="eastAsia"/>
                <w:sz w:val="22"/>
                <w:szCs w:val="22"/>
              </w:rPr>
              <w:t>Ensuring employees have an adequate understanding</w:t>
            </w:r>
          </w:p>
          <w:p w:rsidR="00397114" w:rsidRPr="00DE7352" w:rsidRDefault="00145CB0" w:rsidP="00DE7352">
            <w:pPr>
              <w:rPr>
                <w:rFonts w:ascii="Arial" w:hAnsi="Arial" w:cs="Arial"/>
                <w:sz w:val="22"/>
                <w:szCs w:val="22"/>
                <w:lang w:val="en-US"/>
              </w:rPr>
            </w:pPr>
            <w:r w:rsidRPr="00DE7352">
              <w:rPr>
                <w:rFonts w:ascii="Arial" w:hAnsi="Arial" w:cs="Arial"/>
                <w:sz w:val="22"/>
                <w:szCs w:val="22"/>
              </w:rPr>
              <w:t>Conducting regular reviews of training needs</w:t>
            </w:r>
          </w:p>
          <w:permEnd w:id="126"/>
          <w:p w:rsidR="002C147B" w:rsidRPr="001C4084" w:rsidRDefault="002C147B" w:rsidP="00990F74">
            <w:pPr>
              <w:rPr>
                <w:rFonts w:ascii="Arial" w:hAnsi="Arial" w:cs="Arial"/>
                <w:sz w:val="22"/>
                <w:szCs w:val="22"/>
              </w:rPr>
            </w:pPr>
          </w:p>
        </w:tc>
        <w:permStart w:id="127" w:edGrp="everyone" w:displacedByCustomXml="next"/>
        <w:sdt>
          <w:sdtPr>
            <w:rPr>
              <w:rFonts w:ascii="Arial" w:hAnsi="Arial" w:cs="Arial"/>
              <w:sz w:val="44"/>
              <w:szCs w:val="44"/>
            </w:rPr>
            <w:id w:val="1080033989"/>
          </w:sdtPr>
          <w:sdtContent>
            <w:tc>
              <w:tcPr>
                <w:tcW w:w="567" w:type="dxa"/>
                <w:tcBorders>
                  <w:top w:val="nil"/>
                  <w:left w:val="single" w:sz="4" w:space="0" w:color="auto"/>
                  <w:bottom w:val="nil"/>
                  <w:right w:val="nil"/>
                </w:tcBorders>
              </w:tcPr>
              <w:p w:rsidR="002C147B" w:rsidRPr="00DD7A44" w:rsidRDefault="002C147B" w:rsidP="00990F74">
                <w:pPr>
                  <w:keepNext/>
                  <w:ind w:left="993" w:hanging="993"/>
                </w:pPr>
                <w:r w:rsidRPr="00797AFE">
                  <w:rPr>
                    <w:rFonts w:ascii="Arial" w:hAnsi="Arial" w:cs="Arial"/>
                    <w:sz w:val="44"/>
                    <w:szCs w:val="44"/>
                  </w:rPr>
                  <w:sym w:font="Wingdings" w:char="F0A8"/>
                </w:r>
              </w:p>
            </w:tc>
          </w:sdtContent>
        </w:sdt>
        <w:permEnd w:id="127" w:displacedByCustomXml="prev"/>
      </w:tr>
    </w:tbl>
    <w:p w:rsidR="002C147B" w:rsidRPr="00B820C4" w:rsidRDefault="002C147B" w:rsidP="002C147B">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FC01FB"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rsidR="00C76B5E" w:rsidRPr="004932A4" w:rsidRDefault="00FC01FB"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07813" w:rsidRPr="00830749" w:rsidTr="00990F74">
        <w:tc>
          <w:tcPr>
            <w:tcW w:w="2552" w:type="dxa"/>
            <w:tcBorders>
              <w:top w:val="nil"/>
              <w:left w:val="nil"/>
              <w:bottom w:val="nil"/>
              <w:right w:val="nil"/>
            </w:tcBorders>
          </w:tcPr>
          <w:p w:rsidR="00607813" w:rsidRPr="001C4084" w:rsidRDefault="00607813" w:rsidP="00990F7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07813" w:rsidRPr="001C4084" w:rsidRDefault="003A62D1" w:rsidP="00990F74">
            <w:pPr>
              <w:ind w:right="-24"/>
              <w:rPr>
                <w:rFonts w:ascii="Arial" w:hAnsi="Arial" w:cs="Arial"/>
                <w:sz w:val="22"/>
                <w:szCs w:val="22"/>
              </w:rPr>
            </w:pPr>
            <w:permStart w:id="128" w:edGrp="everyone"/>
            <w:proofErr w:type="spellStart"/>
            <w:r>
              <w:rPr>
                <w:rFonts w:ascii="Arial" w:hAnsi="Arial" w:cs="Arial"/>
                <w:sz w:val="22"/>
                <w:szCs w:val="22"/>
                <w:lang w:eastAsia="zh-CN"/>
              </w:rPr>
              <w:t>F</w:t>
            </w:r>
            <w:r>
              <w:rPr>
                <w:rFonts w:ascii="Arial" w:hAnsi="Arial" w:cs="Arial" w:hint="eastAsia"/>
                <w:sz w:val="22"/>
                <w:szCs w:val="22"/>
                <w:lang w:eastAsia="zh-CN"/>
              </w:rPr>
              <w:t>ei</w:t>
            </w:r>
            <w:proofErr w:type="spellEnd"/>
            <w:r>
              <w:rPr>
                <w:rFonts w:ascii="Arial" w:hAnsi="Arial" w:cs="Arial" w:hint="eastAsia"/>
                <w:sz w:val="22"/>
                <w:szCs w:val="22"/>
                <w:lang w:eastAsia="zh-CN"/>
              </w:rPr>
              <w:t xml:space="preserve">  XU</w:t>
            </w:r>
            <w:permEnd w:id="128"/>
          </w:p>
        </w:tc>
      </w:tr>
      <w:tr w:rsidR="00607813" w:rsidRPr="00830749" w:rsidTr="00990F74">
        <w:tc>
          <w:tcPr>
            <w:tcW w:w="2552" w:type="dxa"/>
            <w:tcBorders>
              <w:top w:val="nil"/>
              <w:left w:val="nil"/>
              <w:bottom w:val="nil"/>
              <w:right w:val="nil"/>
            </w:tcBorders>
          </w:tcPr>
          <w:p w:rsidR="00607813" w:rsidRPr="001C4084" w:rsidRDefault="00607813" w:rsidP="00990F74">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990F74">
            <w:pPr>
              <w:ind w:right="-24"/>
              <w:rPr>
                <w:rFonts w:ascii="Arial" w:hAnsi="Arial" w:cs="Arial"/>
                <w:sz w:val="22"/>
                <w:szCs w:val="22"/>
              </w:rPr>
            </w:pPr>
          </w:p>
        </w:tc>
      </w:tr>
      <w:tr w:rsidR="00607813" w:rsidRPr="00830749" w:rsidTr="00990F74">
        <w:tc>
          <w:tcPr>
            <w:tcW w:w="2552" w:type="dxa"/>
            <w:tcBorders>
              <w:top w:val="nil"/>
              <w:left w:val="nil"/>
              <w:bottom w:val="nil"/>
              <w:right w:val="nil"/>
            </w:tcBorders>
          </w:tcPr>
          <w:p w:rsidR="00607813" w:rsidRPr="001C4084" w:rsidRDefault="00607813" w:rsidP="00990F74">
            <w:pPr>
              <w:ind w:right="-24"/>
              <w:rPr>
                <w:rFonts w:ascii="Arial" w:hAnsi="Arial" w:cs="Arial"/>
                <w:sz w:val="22"/>
                <w:szCs w:val="22"/>
              </w:rPr>
            </w:pPr>
            <w:r>
              <w:rPr>
                <w:rFonts w:ascii="Arial" w:hAnsi="Arial" w:cs="Arial"/>
                <w:sz w:val="22"/>
                <w:szCs w:val="22"/>
              </w:rPr>
              <w:t>Participant signature</w:t>
            </w:r>
          </w:p>
        </w:tc>
        <w:permStart w:id="129"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rsidR="00607813" w:rsidRPr="00DD7A44" w:rsidRDefault="00607813" w:rsidP="00990F74">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972060" cy="428625"/>
                      <wp:effectExtent l="1905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tretch>
                                <a:fillRect/>
                              </a:stretch>
                            </pic:blipFill>
                            <pic:spPr bwMode="auto">
                              <a:xfrm>
                                <a:off x="0" y="0"/>
                                <a:ext cx="972060" cy="428625"/>
                              </a:xfrm>
                              <a:prstGeom prst="rect">
                                <a:avLst/>
                              </a:prstGeom>
                              <a:noFill/>
                              <a:ln>
                                <a:noFill/>
                              </a:ln>
                            </pic:spPr>
                          </pic:pic>
                        </a:graphicData>
                      </a:graphic>
                    </wp:inline>
                  </w:drawing>
                </w:r>
              </w:p>
            </w:tc>
          </w:sdtContent>
        </w:sdt>
        <w:permEnd w:id="129" w:displacedByCustomXml="prev"/>
      </w:tr>
      <w:tr w:rsidR="00607813" w:rsidRPr="00830749" w:rsidTr="00990F74">
        <w:tc>
          <w:tcPr>
            <w:tcW w:w="2552" w:type="dxa"/>
            <w:tcBorders>
              <w:top w:val="nil"/>
              <w:left w:val="nil"/>
              <w:bottom w:val="nil"/>
              <w:right w:val="nil"/>
            </w:tcBorders>
          </w:tcPr>
          <w:p w:rsidR="00607813" w:rsidRDefault="00607813" w:rsidP="00990F74">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990F74">
            <w:pPr>
              <w:ind w:right="-24"/>
              <w:rPr>
                <w:rFonts w:ascii="Arial" w:hAnsi="Arial" w:cs="Arial"/>
                <w:sz w:val="22"/>
                <w:szCs w:val="22"/>
              </w:rPr>
            </w:pPr>
          </w:p>
        </w:tc>
      </w:tr>
      <w:tr w:rsidR="00607813" w:rsidRPr="0077428E" w:rsidTr="00990F74">
        <w:tc>
          <w:tcPr>
            <w:tcW w:w="2552" w:type="dxa"/>
            <w:tcBorders>
              <w:top w:val="nil"/>
              <w:left w:val="nil"/>
              <w:bottom w:val="nil"/>
              <w:right w:val="nil"/>
            </w:tcBorders>
          </w:tcPr>
          <w:p w:rsidR="00607813" w:rsidRPr="0077428E" w:rsidRDefault="00607813" w:rsidP="00990F74">
            <w:pPr>
              <w:ind w:right="-24"/>
              <w:rPr>
                <w:rFonts w:ascii="Arial" w:hAnsi="Arial" w:cs="Arial"/>
                <w:sz w:val="22"/>
                <w:szCs w:val="22"/>
              </w:rPr>
            </w:pPr>
            <w:r w:rsidRPr="0077428E">
              <w:rPr>
                <w:rFonts w:ascii="Arial" w:hAnsi="Arial" w:cs="Arial"/>
                <w:sz w:val="22"/>
                <w:szCs w:val="22"/>
              </w:rPr>
              <w:t>Date</w:t>
            </w:r>
          </w:p>
        </w:tc>
        <w:permStart w:id="130" w:edGrp="everyone" w:displacedByCustomXml="next"/>
        <w:sdt>
          <w:sdtPr>
            <w:rPr>
              <w:rFonts w:ascii="Arial" w:hAnsi="Arial" w:cs="Arial"/>
              <w:sz w:val="22"/>
              <w:szCs w:val="22"/>
            </w:rPr>
            <w:id w:val="1155571949"/>
            <w:date w:fullDate="2021-03-0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07813" w:rsidRPr="00DD7A44" w:rsidRDefault="00025355" w:rsidP="00990F74">
                <w:pPr>
                  <w:ind w:right="-24"/>
                  <w:rPr>
                    <w:rFonts w:ascii="Arial" w:hAnsi="Arial" w:cs="Arial"/>
                    <w:sz w:val="22"/>
                    <w:szCs w:val="22"/>
                  </w:rPr>
                </w:pPr>
                <w:r>
                  <w:rPr>
                    <w:rFonts w:ascii="Arial" w:hAnsi="Arial" w:cs="Arial"/>
                    <w:sz w:val="22"/>
                    <w:szCs w:val="22"/>
                  </w:rPr>
                  <w:t>8/03/2021</w:t>
                </w:r>
              </w:p>
            </w:tc>
          </w:sdtContent>
        </w:sdt>
        <w:permEnd w:id="130" w:displacedByCustomXml="prev"/>
      </w:tr>
    </w:tbl>
    <w:p w:rsidR="00607813" w:rsidRDefault="00607813" w:rsidP="00607813">
      <w:pPr>
        <w:ind w:right="-24"/>
        <w:rPr>
          <w:rFonts w:ascii="Arial" w:hAnsi="Arial" w:cs="Arial"/>
          <w:sz w:val="22"/>
          <w:szCs w:val="22"/>
        </w:rPr>
      </w:pPr>
    </w:p>
    <w:p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07813" w:rsidRPr="0032118C" w:rsidTr="00990F74">
        <w:tc>
          <w:tcPr>
            <w:tcW w:w="2552" w:type="dxa"/>
            <w:tcBorders>
              <w:top w:val="nil"/>
              <w:left w:val="nil"/>
              <w:bottom w:val="nil"/>
              <w:right w:val="nil"/>
            </w:tcBorders>
          </w:tcPr>
          <w:p w:rsidR="00607813" w:rsidRPr="0032118C" w:rsidRDefault="00607813" w:rsidP="00990F7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07813" w:rsidRPr="0032118C" w:rsidRDefault="00607813" w:rsidP="00990F74">
            <w:pPr>
              <w:ind w:right="-24"/>
              <w:rPr>
                <w:rFonts w:ascii="Arial" w:hAnsi="Arial" w:cs="Arial"/>
                <w:sz w:val="22"/>
                <w:szCs w:val="22"/>
              </w:rPr>
            </w:pPr>
            <w:permStart w:id="131" w:edGrp="everyone"/>
            <w:permEnd w:id="131"/>
          </w:p>
        </w:tc>
      </w:tr>
      <w:tr w:rsidR="00607813" w:rsidRPr="0032118C" w:rsidTr="00990F74">
        <w:tc>
          <w:tcPr>
            <w:tcW w:w="2552" w:type="dxa"/>
            <w:tcBorders>
              <w:top w:val="nil"/>
              <w:left w:val="nil"/>
              <w:bottom w:val="nil"/>
              <w:right w:val="nil"/>
            </w:tcBorders>
          </w:tcPr>
          <w:p w:rsidR="00607813" w:rsidRPr="0032118C" w:rsidRDefault="00607813" w:rsidP="00990F74">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990F74">
            <w:pPr>
              <w:ind w:right="-24"/>
              <w:rPr>
                <w:rFonts w:ascii="Arial" w:hAnsi="Arial" w:cs="Arial"/>
                <w:sz w:val="22"/>
                <w:szCs w:val="22"/>
              </w:rPr>
            </w:pPr>
          </w:p>
        </w:tc>
      </w:tr>
      <w:tr w:rsidR="00607813" w:rsidRPr="0032118C" w:rsidTr="00990F74">
        <w:tc>
          <w:tcPr>
            <w:tcW w:w="2552" w:type="dxa"/>
            <w:tcBorders>
              <w:top w:val="nil"/>
              <w:left w:val="nil"/>
              <w:bottom w:val="nil"/>
              <w:right w:val="nil"/>
            </w:tcBorders>
          </w:tcPr>
          <w:p w:rsidR="00607813" w:rsidRPr="0032118C" w:rsidRDefault="00607813" w:rsidP="00990F7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2"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rsidR="00607813" w:rsidRPr="00DD7A44" w:rsidRDefault="00607813" w:rsidP="00990F74">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 w:displacedByCustomXml="prev"/>
      </w:tr>
      <w:tr w:rsidR="00607813" w:rsidRPr="0032118C" w:rsidTr="00990F74">
        <w:tc>
          <w:tcPr>
            <w:tcW w:w="2552" w:type="dxa"/>
            <w:tcBorders>
              <w:top w:val="nil"/>
              <w:left w:val="nil"/>
              <w:bottom w:val="nil"/>
              <w:right w:val="nil"/>
            </w:tcBorders>
          </w:tcPr>
          <w:p w:rsidR="00607813" w:rsidRDefault="00607813" w:rsidP="00990F74">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990F74">
            <w:pPr>
              <w:ind w:right="-24"/>
              <w:rPr>
                <w:rFonts w:ascii="Arial" w:hAnsi="Arial" w:cs="Arial"/>
                <w:sz w:val="22"/>
                <w:szCs w:val="22"/>
              </w:rPr>
            </w:pPr>
          </w:p>
        </w:tc>
      </w:tr>
      <w:tr w:rsidR="00607813" w:rsidRPr="0077428E" w:rsidTr="00990F74">
        <w:tc>
          <w:tcPr>
            <w:tcW w:w="2552" w:type="dxa"/>
            <w:tcBorders>
              <w:top w:val="nil"/>
              <w:left w:val="nil"/>
              <w:bottom w:val="nil"/>
              <w:right w:val="nil"/>
            </w:tcBorders>
          </w:tcPr>
          <w:p w:rsidR="00607813" w:rsidRPr="0077428E" w:rsidRDefault="00607813" w:rsidP="00990F74">
            <w:pPr>
              <w:ind w:right="-24"/>
              <w:rPr>
                <w:rFonts w:ascii="Arial" w:hAnsi="Arial" w:cs="Arial"/>
                <w:sz w:val="22"/>
                <w:szCs w:val="22"/>
              </w:rPr>
            </w:pPr>
            <w:r w:rsidRPr="0077428E">
              <w:rPr>
                <w:rFonts w:ascii="Arial" w:hAnsi="Arial" w:cs="Arial"/>
                <w:sz w:val="22"/>
                <w:szCs w:val="22"/>
              </w:rPr>
              <w:t>Date</w:t>
            </w:r>
          </w:p>
        </w:tc>
        <w:permStart w:id="133" w:edGrp="everyone" w:displacedByCustomXml="next"/>
        <w:sdt>
          <w:sdtPr>
            <w:rPr>
              <w:rFonts w:ascii="Arial" w:hAnsi="Arial" w:cs="Arial"/>
              <w:sz w:val="22"/>
              <w:szCs w:val="22"/>
            </w:rPr>
            <w:id w:val="-1190290060"/>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07813" w:rsidRPr="00DD7A44" w:rsidRDefault="00607813" w:rsidP="00990F74">
                <w:pPr>
                  <w:ind w:right="-24"/>
                  <w:rPr>
                    <w:rFonts w:ascii="Arial" w:hAnsi="Arial" w:cs="Arial"/>
                    <w:sz w:val="22"/>
                    <w:szCs w:val="22"/>
                  </w:rPr>
                </w:pPr>
                <w:r w:rsidRPr="00DD7A44">
                  <w:rPr>
                    <w:rStyle w:val="a8"/>
                    <w:color w:val="auto"/>
                  </w:rPr>
                  <w:t>Click here to enter a date.</w:t>
                </w:r>
              </w:p>
            </w:tc>
          </w:sdtContent>
        </w:sdt>
        <w:permEnd w:id="133"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34" w:edGrp="everyone"/>
        <w:tc>
          <w:tcPr>
            <w:tcW w:w="2552" w:type="dxa"/>
            <w:vAlign w:val="center"/>
          </w:tcPr>
          <w:p w:rsidR="00D72E53" w:rsidRPr="00533511" w:rsidRDefault="00FC01FB" w:rsidP="00D72E53">
            <w:pPr>
              <w:ind w:right="-24"/>
              <w:jc w:val="center"/>
              <w:rPr>
                <w:rFonts w:ascii="Arial" w:hAnsi="Arial" w:cs="Arial"/>
                <w:sz w:val="40"/>
                <w:szCs w:val="28"/>
              </w:rPr>
            </w:pPr>
            <w:sdt>
              <w:sdtPr>
                <w:rPr>
                  <w:rFonts w:ascii="Arial" w:hAnsi="Arial" w:cs="Arial"/>
                  <w:sz w:val="40"/>
                  <w:szCs w:val="28"/>
                </w:rPr>
                <w:id w:val="1673762670"/>
              </w:sdtPr>
              <w:sdtContent>
                <w:sdt>
                  <w:sdtPr>
                    <w:rPr>
                      <w:rFonts w:ascii="Arial" w:hAnsi="Arial" w:cs="Arial"/>
                      <w:sz w:val="40"/>
                      <w:szCs w:val="44"/>
                    </w:rPr>
                    <w:id w:val="8323051"/>
                  </w:sdtPr>
                  <w:sdtContent>
                    <w:r w:rsidR="00AA7DD0">
                      <w:rPr>
                        <w:rFonts w:ascii="Wingdings" w:eastAsia="Times New Roman" w:hAnsi="Wingdings" w:cs="Arial"/>
                        <w:sz w:val="40"/>
                        <w:szCs w:val="44"/>
                      </w:rPr>
                      <w:t></w:t>
                    </w:r>
                  </w:sdtContent>
                </w:sdt>
              </w:sdtContent>
            </w:sdt>
            <w:permEnd w:id="134"/>
          </w:p>
        </w:tc>
        <w:tc>
          <w:tcPr>
            <w:tcW w:w="2552" w:type="dxa"/>
            <w:vAlign w:val="center"/>
          </w:tcPr>
          <w:p w:rsidR="00D72E53" w:rsidRPr="00533511" w:rsidRDefault="00FC01FB" w:rsidP="00D72E53">
            <w:pPr>
              <w:ind w:right="-24"/>
              <w:jc w:val="center"/>
              <w:rPr>
                <w:rFonts w:ascii="Arial" w:hAnsi="Arial" w:cs="Arial"/>
                <w:sz w:val="40"/>
                <w:szCs w:val="28"/>
              </w:rPr>
            </w:pPr>
            <w:sdt>
              <w:sdtPr>
                <w:rPr>
                  <w:rFonts w:ascii="Arial" w:hAnsi="Arial" w:cs="Arial"/>
                  <w:sz w:val="40"/>
                  <w:szCs w:val="28"/>
                </w:rPr>
                <w:id w:val="-1693053655"/>
              </w:sdtPr>
              <w:sdtContent>
                <w:permStart w:id="135" w:edGrp="everyone"/>
                <w:r w:rsidR="00D72E53">
                  <w:rPr>
                    <w:rFonts w:ascii="Arial" w:hAnsi="Arial" w:cs="Arial"/>
                    <w:sz w:val="40"/>
                    <w:szCs w:val="28"/>
                  </w:rPr>
                  <w:sym w:font="Wingdings" w:char="F0A8"/>
                </w:r>
                <w:permEnd w:id="135"/>
              </w:sdtContent>
            </w:sdt>
          </w:p>
        </w:tc>
      </w:tr>
      <w:tr w:rsidR="00D72E53" w:rsidRPr="004932A4" w:rsidTr="00D72E53">
        <w:trPr>
          <w:cantSplit/>
          <w:trHeight w:val="454"/>
          <w:jc w:val="center"/>
        </w:trPr>
        <w:tc>
          <w:tcPr>
            <w:tcW w:w="2528" w:type="dxa"/>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rsidR="00D72E53" w:rsidRPr="00533511" w:rsidRDefault="00FC01FB" w:rsidP="00D72E53">
            <w:pPr>
              <w:ind w:right="-24"/>
              <w:jc w:val="center"/>
              <w:rPr>
                <w:rFonts w:ascii="Arial" w:hAnsi="Arial" w:cs="Arial"/>
                <w:sz w:val="40"/>
                <w:szCs w:val="28"/>
              </w:rPr>
            </w:pPr>
            <w:sdt>
              <w:sdtPr>
                <w:rPr>
                  <w:rFonts w:ascii="Arial" w:hAnsi="Arial" w:cs="Arial"/>
                  <w:sz w:val="40"/>
                  <w:szCs w:val="28"/>
                </w:rPr>
                <w:id w:val="-2028777524"/>
              </w:sdtPr>
              <w:sdtContent>
                <w:permStart w:id="136" w:edGrp="everyone"/>
                <w:sdt>
                  <w:sdtPr>
                    <w:rPr>
                      <w:rFonts w:ascii="Arial" w:hAnsi="Arial" w:cs="Arial"/>
                      <w:sz w:val="40"/>
                      <w:szCs w:val="44"/>
                    </w:rPr>
                    <w:id w:val="8323052"/>
                  </w:sdtPr>
                  <w:sdtContent>
                    <w:r w:rsidR="00AA7DD0">
                      <w:rPr>
                        <w:rFonts w:ascii="Wingdings" w:eastAsia="Times New Roman" w:hAnsi="Wingdings" w:cs="Arial"/>
                        <w:sz w:val="40"/>
                        <w:szCs w:val="44"/>
                      </w:rPr>
                      <w:t></w:t>
                    </w:r>
                  </w:sdtContent>
                </w:sdt>
                <w:permEnd w:id="136"/>
              </w:sdtContent>
            </w:sdt>
          </w:p>
        </w:tc>
        <w:permStart w:id="137" w:edGrp="everyone"/>
        <w:tc>
          <w:tcPr>
            <w:tcW w:w="2552" w:type="dxa"/>
            <w:vAlign w:val="center"/>
          </w:tcPr>
          <w:p w:rsidR="00D72E53" w:rsidRPr="00533511" w:rsidRDefault="00FC01FB" w:rsidP="00D72E53">
            <w:pPr>
              <w:ind w:right="-24"/>
              <w:jc w:val="center"/>
              <w:rPr>
                <w:rFonts w:ascii="Arial" w:hAnsi="Arial" w:cs="Arial"/>
                <w:sz w:val="40"/>
                <w:szCs w:val="28"/>
              </w:rPr>
            </w:pPr>
            <w:sdt>
              <w:sdtPr>
                <w:rPr>
                  <w:rFonts w:ascii="Arial" w:hAnsi="Arial" w:cs="Arial"/>
                  <w:sz w:val="40"/>
                  <w:szCs w:val="28"/>
                </w:rPr>
                <w:id w:val="-1516534931"/>
              </w:sdtPr>
              <w:sdtContent>
                <w:r w:rsidR="00D72E53" w:rsidRPr="00533511">
                  <w:rPr>
                    <w:rFonts w:ascii="Arial" w:hAnsi="Arial" w:cs="Arial"/>
                    <w:sz w:val="40"/>
                    <w:szCs w:val="28"/>
                  </w:rPr>
                  <w:sym w:font="Wingdings" w:char="F0A8"/>
                </w:r>
                <w:permEnd w:id="137"/>
              </w:sdtContent>
            </w:sdt>
          </w:p>
        </w:tc>
      </w:tr>
    </w:tbl>
    <w:p w:rsidR="007678DC" w:rsidRDefault="007678DC" w:rsidP="007678DC">
      <w:pPr>
        <w:jc w:val="left"/>
        <w:rPr>
          <w:rFonts w:ascii="Arial" w:hAnsi="Arial"/>
          <w:b/>
        </w:rPr>
      </w:pPr>
      <w:r>
        <w:rPr>
          <w:rFonts w:ascii="Arial" w:hAnsi="Arial"/>
          <w:b/>
        </w:rPr>
        <w:br w:type="page"/>
      </w:r>
    </w:p>
    <w:tbl>
      <w:tblPr>
        <w:tblStyle w:val="a7"/>
        <w:tblW w:w="0" w:type="auto"/>
        <w:tblLook w:val="04A0"/>
      </w:tblPr>
      <w:tblGrid>
        <w:gridCol w:w="9016"/>
      </w:tblGrid>
      <w:tr w:rsidR="00E90C36" w:rsidRPr="00553DDB" w:rsidTr="00990F74">
        <w:tc>
          <w:tcPr>
            <w:tcW w:w="9016" w:type="dxa"/>
            <w:shd w:val="clear" w:color="auto" w:fill="D9D9D9" w:themeFill="background1" w:themeFillShade="D9"/>
          </w:tcPr>
          <w:p w:rsidR="00E90C36" w:rsidRPr="00553DDB" w:rsidRDefault="00E90C36" w:rsidP="00990F74">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rsidTr="00990F74">
        <w:trPr>
          <w:trHeight w:val="13602"/>
        </w:trPr>
        <w:tc>
          <w:tcPr>
            <w:tcW w:w="9016" w:type="dxa"/>
          </w:tcPr>
          <w:p w:rsidR="00446D96" w:rsidRDefault="00446D96" w:rsidP="00E9604A">
            <w:pPr>
              <w:rPr>
                <w:rFonts w:cs="Arial"/>
                <w:sz w:val="20"/>
                <w:lang w:eastAsia="zh-CN"/>
              </w:rPr>
            </w:pPr>
            <w:permStart w:id="138" w:edGrp="everyone"/>
            <w:proofErr w:type="spellStart"/>
            <w:r>
              <w:rPr>
                <w:rFonts w:cs="Arial"/>
                <w:sz w:val="20"/>
                <w:szCs w:val="22"/>
                <w:lang w:eastAsia="zh-CN"/>
              </w:rPr>
              <w:t>F</w:t>
            </w:r>
            <w:r>
              <w:rPr>
                <w:rFonts w:cs="Arial" w:hint="eastAsia"/>
                <w:sz w:val="20"/>
                <w:szCs w:val="22"/>
                <w:lang w:eastAsia="zh-CN"/>
              </w:rPr>
              <w:t>ei</w:t>
            </w:r>
            <w:proofErr w:type="spellEnd"/>
            <w:r>
              <w:rPr>
                <w:rFonts w:cs="Arial" w:hint="eastAsia"/>
                <w:sz w:val="20"/>
                <w:szCs w:val="22"/>
                <w:lang w:eastAsia="zh-CN"/>
              </w:rPr>
              <w:t xml:space="preserve"> XU Is capable</w:t>
            </w:r>
            <w:r>
              <w:rPr>
                <w:rFonts w:cs="Arial"/>
                <w:sz w:val="20"/>
                <w:szCs w:val="22"/>
              </w:rPr>
              <w:t xml:space="preserve"> of</w:t>
            </w:r>
            <w:r>
              <w:rPr>
                <w:rFonts w:ascii="Arial" w:eastAsia="宋体" w:hAnsi="Arial" w:cs="Arial" w:hint="eastAsia"/>
                <w:szCs w:val="24"/>
                <w:lang w:val="en-US" w:eastAsia="zh-CN"/>
              </w:rPr>
              <w:t xml:space="preserve"> </w:t>
            </w:r>
            <w:r>
              <w:rPr>
                <w:rFonts w:eastAsia="宋体" w:cs="Arial" w:hint="eastAsia"/>
                <w:sz w:val="20"/>
                <w:lang w:val="en-US" w:eastAsia="zh-CN"/>
              </w:rPr>
              <w:t>c</w:t>
            </w:r>
            <w:r>
              <w:rPr>
                <w:rFonts w:cs="Arial"/>
                <w:sz w:val="20"/>
              </w:rPr>
              <w:t>conduct</w:t>
            </w:r>
            <w:proofErr w:type="spellStart"/>
            <w:r>
              <w:rPr>
                <w:rFonts w:eastAsia="宋体" w:cs="Arial" w:hint="eastAsia"/>
                <w:sz w:val="20"/>
                <w:lang w:val="en-US" w:eastAsia="zh-CN"/>
              </w:rPr>
              <w:t>ing</w:t>
            </w:r>
            <w:proofErr w:type="spellEnd"/>
            <w:r>
              <w:rPr>
                <w:rFonts w:cs="Arial"/>
                <w:sz w:val="20"/>
              </w:rPr>
              <w:t xml:space="preserve"> a workplace inspection</w:t>
            </w:r>
            <w:r>
              <w:rPr>
                <w:rFonts w:eastAsia="宋体" w:cs="Arial" w:hint="eastAsia"/>
                <w:sz w:val="20"/>
                <w:lang w:val="en-US" w:eastAsia="zh-CN"/>
              </w:rPr>
              <w:t xml:space="preserve"> and s</w:t>
            </w:r>
            <w:r>
              <w:rPr>
                <w:rFonts w:cs="Arial"/>
                <w:sz w:val="20"/>
              </w:rPr>
              <w:t>eek</w:t>
            </w:r>
            <w:proofErr w:type="spellStart"/>
            <w:r>
              <w:rPr>
                <w:rFonts w:eastAsia="宋体" w:cs="Arial" w:hint="eastAsia"/>
                <w:sz w:val="20"/>
                <w:lang w:val="en-US" w:eastAsia="zh-CN"/>
              </w:rPr>
              <w:t>ing</w:t>
            </w:r>
            <w:proofErr w:type="spellEnd"/>
            <w:r>
              <w:rPr>
                <w:rFonts w:cs="Arial"/>
                <w:sz w:val="20"/>
              </w:rPr>
              <w:t xml:space="preserve"> expert advice</w:t>
            </w:r>
            <w:r>
              <w:rPr>
                <w:rFonts w:cs="Arial" w:hint="eastAsia"/>
                <w:sz w:val="20"/>
                <w:lang w:eastAsia="zh-CN"/>
              </w:rPr>
              <w:t xml:space="preserve">s when needed. </w:t>
            </w:r>
          </w:p>
          <w:p w:rsidR="00446D96" w:rsidRDefault="00446D96" w:rsidP="00E9604A">
            <w:pPr>
              <w:rPr>
                <w:rFonts w:eastAsia="宋体" w:cs="Arial"/>
                <w:sz w:val="20"/>
                <w:lang w:val="en-US" w:eastAsia="zh-CN"/>
              </w:rPr>
            </w:pPr>
            <w:r>
              <w:rPr>
                <w:rFonts w:cs="Arial" w:hint="eastAsia"/>
                <w:sz w:val="20"/>
                <w:lang w:eastAsia="zh-CN"/>
              </w:rPr>
              <w:t>H</w:t>
            </w:r>
            <w:r>
              <w:rPr>
                <w:rFonts w:eastAsia="宋体" w:cs="Arial" w:hint="eastAsia"/>
                <w:sz w:val="20"/>
                <w:lang w:val="en-US" w:eastAsia="zh-CN"/>
              </w:rPr>
              <w:t>e c</w:t>
            </w:r>
            <w:r>
              <w:rPr>
                <w:rFonts w:cs="Arial"/>
                <w:sz w:val="20"/>
              </w:rPr>
              <w:t>complete</w:t>
            </w:r>
            <w:r>
              <w:rPr>
                <w:rFonts w:eastAsia="宋体" w:cs="Arial" w:hint="eastAsia"/>
                <w:sz w:val="20"/>
                <w:lang w:val="en-US" w:eastAsia="zh-CN"/>
              </w:rPr>
              <w:t>d</w:t>
            </w:r>
            <w:r>
              <w:rPr>
                <w:rFonts w:cs="Arial"/>
                <w:sz w:val="20"/>
              </w:rPr>
              <w:t xml:space="preserve"> an inspection report</w:t>
            </w:r>
            <w:r>
              <w:rPr>
                <w:rFonts w:eastAsia="宋体" w:cs="Arial" w:hint="eastAsia"/>
                <w:sz w:val="20"/>
                <w:lang w:val="en-US" w:eastAsia="zh-CN"/>
              </w:rPr>
              <w:t xml:space="preserve"> by </w:t>
            </w:r>
            <w:proofErr w:type="gramStart"/>
            <w:r>
              <w:rPr>
                <w:rFonts w:eastAsia="宋体" w:cs="Arial" w:hint="eastAsia"/>
                <w:sz w:val="20"/>
                <w:lang w:val="en-US" w:eastAsia="zh-CN"/>
              </w:rPr>
              <w:t>himself</w:t>
            </w:r>
            <w:proofErr w:type="gramEnd"/>
            <w:r>
              <w:rPr>
                <w:rFonts w:eastAsia="宋体" w:cs="Arial" w:hint="eastAsia"/>
                <w:sz w:val="20"/>
                <w:lang w:val="en-US" w:eastAsia="zh-CN"/>
              </w:rPr>
              <w:t xml:space="preserve"> and m</w:t>
            </w:r>
            <w:proofErr w:type="spellStart"/>
            <w:r>
              <w:rPr>
                <w:rFonts w:cs="Arial"/>
                <w:sz w:val="20"/>
              </w:rPr>
              <w:t>onitor</w:t>
            </w:r>
            <w:r>
              <w:rPr>
                <w:rFonts w:eastAsia="宋体" w:cs="Arial" w:hint="eastAsia"/>
                <w:sz w:val="20"/>
                <w:lang w:val="en-US" w:eastAsia="zh-CN"/>
              </w:rPr>
              <w:t>ed</w:t>
            </w:r>
            <w:proofErr w:type="spellEnd"/>
            <w:r>
              <w:rPr>
                <w:rFonts w:cs="Arial"/>
                <w:sz w:val="20"/>
              </w:rPr>
              <w:t xml:space="preserve"> and review</w:t>
            </w:r>
            <w:proofErr w:type="spellStart"/>
            <w:r>
              <w:rPr>
                <w:rFonts w:eastAsia="宋体" w:cs="Arial" w:hint="eastAsia"/>
                <w:sz w:val="20"/>
                <w:lang w:val="en-US" w:eastAsia="zh-CN"/>
              </w:rPr>
              <w:t>ed</w:t>
            </w:r>
            <w:proofErr w:type="spellEnd"/>
            <w:r>
              <w:rPr>
                <w:rFonts w:cs="Arial"/>
                <w:sz w:val="20"/>
              </w:rPr>
              <w:t xml:space="preserve"> control measures, updating </w:t>
            </w:r>
            <w:r>
              <w:rPr>
                <w:rFonts w:cs="Arial"/>
                <w:sz w:val="20"/>
                <w:lang w:eastAsia="zh-CN"/>
              </w:rPr>
              <w:t>related</w:t>
            </w:r>
            <w:r>
              <w:rPr>
                <w:rFonts w:cs="Arial" w:hint="eastAsia"/>
                <w:sz w:val="20"/>
                <w:lang w:eastAsia="zh-CN"/>
              </w:rPr>
              <w:t xml:space="preserve"> </w:t>
            </w:r>
            <w:r>
              <w:rPr>
                <w:rFonts w:cs="Arial"/>
                <w:sz w:val="20"/>
              </w:rPr>
              <w:t xml:space="preserve">records with </w:t>
            </w:r>
            <w:r>
              <w:rPr>
                <w:rFonts w:cs="Arial" w:hint="eastAsia"/>
                <w:sz w:val="20"/>
                <w:lang w:eastAsia="zh-CN"/>
              </w:rPr>
              <w:t xml:space="preserve">any new </w:t>
            </w:r>
            <w:r>
              <w:rPr>
                <w:rFonts w:cs="Arial"/>
                <w:sz w:val="20"/>
              </w:rPr>
              <w:t>findin</w:t>
            </w:r>
            <w:r>
              <w:rPr>
                <w:rFonts w:cs="Arial" w:hint="eastAsia"/>
                <w:sz w:val="20"/>
                <w:lang w:eastAsia="zh-CN"/>
              </w:rPr>
              <w:t>g</w:t>
            </w:r>
            <w:r>
              <w:rPr>
                <w:rFonts w:cs="Arial"/>
                <w:sz w:val="20"/>
              </w:rPr>
              <w:t>s</w:t>
            </w:r>
            <w:r>
              <w:rPr>
                <w:rFonts w:eastAsia="宋体" w:cs="Arial" w:hint="eastAsia"/>
                <w:sz w:val="20"/>
                <w:lang w:val="en-US" w:eastAsia="zh-CN"/>
              </w:rPr>
              <w:t xml:space="preserve">. </w:t>
            </w:r>
          </w:p>
          <w:p w:rsidR="00E90C36" w:rsidRPr="00553DDB" w:rsidRDefault="00446D96" w:rsidP="00990F74">
            <w:pPr>
              <w:rPr>
                <w:rFonts w:ascii="Arial" w:hAnsi="Arial" w:cs="Arial"/>
                <w:szCs w:val="24"/>
              </w:rPr>
            </w:pPr>
            <w:r>
              <w:rPr>
                <w:rFonts w:eastAsia="宋体" w:cs="Arial" w:hint="eastAsia"/>
                <w:sz w:val="20"/>
                <w:lang w:val="en-US" w:eastAsia="zh-CN"/>
              </w:rPr>
              <w:t xml:space="preserve">He also </w:t>
            </w:r>
            <w:r>
              <w:rPr>
                <w:rFonts w:cs="Arial" w:hint="eastAsia"/>
                <w:sz w:val="20"/>
                <w:lang w:eastAsia="zh-CN"/>
              </w:rPr>
              <w:t>e</w:t>
            </w:r>
            <w:r>
              <w:rPr>
                <w:rFonts w:cs="Arial"/>
                <w:sz w:val="20"/>
              </w:rPr>
              <w:t>stablish</w:t>
            </w:r>
            <w:proofErr w:type="spellStart"/>
            <w:r>
              <w:rPr>
                <w:rFonts w:eastAsia="宋体" w:cs="Arial" w:hint="eastAsia"/>
                <w:sz w:val="20"/>
                <w:lang w:val="en-US" w:eastAsia="zh-CN"/>
              </w:rPr>
              <w:t>ed</w:t>
            </w:r>
            <w:proofErr w:type="spellEnd"/>
            <w:r>
              <w:rPr>
                <w:rFonts w:cs="Arial"/>
                <w:sz w:val="20"/>
              </w:rPr>
              <w:t xml:space="preserve"> communication strategies and educational programs in accordance with statutory requirements and best practice</w:t>
            </w:r>
            <w:r>
              <w:rPr>
                <w:rFonts w:cs="Arial" w:hint="eastAsia"/>
                <w:sz w:val="20"/>
                <w:lang w:eastAsia="zh-CN"/>
              </w:rPr>
              <w:t>.</w:t>
            </w:r>
            <w:r>
              <w:rPr>
                <w:rFonts w:cs="Arial"/>
                <w:sz w:val="20"/>
              </w:rPr>
              <w:t xml:space="preserve"> </w:t>
            </w:r>
            <w:proofErr w:type="spellStart"/>
            <w:r>
              <w:rPr>
                <w:rFonts w:cs="Arial" w:hint="eastAsia"/>
                <w:sz w:val="20"/>
                <w:lang w:eastAsia="zh-CN"/>
              </w:rPr>
              <w:t>Fei</w:t>
            </w:r>
            <w:proofErr w:type="spellEnd"/>
            <w:r>
              <w:rPr>
                <w:rFonts w:cs="Arial" w:hint="eastAsia"/>
                <w:sz w:val="20"/>
                <w:lang w:eastAsia="zh-CN"/>
              </w:rPr>
              <w:t xml:space="preserve"> can </w:t>
            </w:r>
            <w:proofErr w:type="spellStart"/>
            <w:r>
              <w:rPr>
                <w:rFonts w:cs="Arial" w:hint="eastAsia"/>
                <w:sz w:val="20"/>
                <w:lang w:eastAsia="zh-CN"/>
              </w:rPr>
              <w:t>i</w:t>
            </w:r>
            <w:r>
              <w:rPr>
                <w:rFonts w:cs="Arial"/>
                <w:sz w:val="20"/>
              </w:rPr>
              <w:t>mple</w:t>
            </w:r>
            <w:proofErr w:type="spellEnd"/>
            <w:r>
              <w:rPr>
                <w:rFonts w:cs="Arial" w:hint="eastAsia"/>
                <w:sz w:val="20"/>
                <w:lang w:eastAsia="zh-CN"/>
              </w:rPr>
              <w:t xml:space="preserve"> </w:t>
            </w:r>
            <w:r>
              <w:rPr>
                <w:rFonts w:cs="Arial"/>
                <w:sz w:val="20"/>
              </w:rPr>
              <w:t xml:space="preserve">agreed control measures in conjunction with relevant workplace </w:t>
            </w:r>
            <w:proofErr w:type="spellStart"/>
            <w:r>
              <w:rPr>
                <w:rFonts w:cs="Arial"/>
                <w:sz w:val="20"/>
              </w:rPr>
              <w:t>personnel</w:t>
            </w:r>
            <w:r>
              <w:rPr>
                <w:rFonts w:cs="Arial" w:hint="eastAsia"/>
                <w:sz w:val="20"/>
                <w:lang w:eastAsia="zh-CN"/>
              </w:rPr>
              <w:t>s</w:t>
            </w:r>
            <w:proofErr w:type="spellEnd"/>
            <w:r>
              <w:rPr>
                <w:rFonts w:cs="Arial" w:hint="eastAsia"/>
                <w:sz w:val="20"/>
                <w:lang w:eastAsia="zh-CN"/>
              </w:rPr>
              <w:t xml:space="preserve"> His </w:t>
            </w:r>
            <w:r>
              <w:rPr>
                <w:rFonts w:cs="Arial"/>
                <w:sz w:val="20"/>
                <w:lang w:eastAsia="zh-CN"/>
              </w:rPr>
              <w:t>English</w:t>
            </w:r>
            <w:r>
              <w:rPr>
                <w:rFonts w:cs="Arial" w:hint="eastAsia"/>
                <w:sz w:val="20"/>
                <w:lang w:eastAsia="zh-CN"/>
              </w:rPr>
              <w:t xml:space="preserve"> is good  and he can effectively communicate by using verbal languages to team mate who are from different culture backgrounds</w:t>
            </w:r>
            <w:permEnd w:id="138"/>
          </w:p>
        </w:tc>
      </w:tr>
    </w:tbl>
    <w:p w:rsidR="006774E6" w:rsidRPr="00765796" w:rsidRDefault="00FC01F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Content>
          <w:r w:rsidR="000E530E">
            <w:rPr>
              <w:rFonts w:ascii="Arial Black" w:hAnsi="Arial Black"/>
            </w:rPr>
            <w:t>CPCCBC4002A</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E90C36" w:rsidRPr="00683908" w:rsidTr="00990F7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90C36" w:rsidRPr="00696855" w:rsidRDefault="00E90C36" w:rsidP="00990F7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rsidTr="00990F74">
        <w:trPr>
          <w:trHeight w:val="50"/>
        </w:trPr>
        <w:tc>
          <w:tcPr>
            <w:tcW w:w="9072" w:type="dxa"/>
            <w:gridSpan w:val="4"/>
            <w:tcBorders>
              <w:left w:val="single" w:sz="12" w:space="0" w:color="000000"/>
              <w:bottom w:val="single" w:sz="4" w:space="0" w:color="000000"/>
              <w:right w:val="single" w:sz="12" w:space="0" w:color="000000"/>
            </w:tcBorders>
            <w:vAlign w:val="center"/>
          </w:tcPr>
          <w:p w:rsidR="00E90C36" w:rsidRPr="0047390E" w:rsidRDefault="00E90C36" w:rsidP="00990F74">
            <w:pPr>
              <w:jc w:val="left"/>
              <w:rPr>
                <w:rFonts w:cs="Arial"/>
                <w:b/>
                <w:sz w:val="20"/>
              </w:rPr>
            </w:pPr>
            <w:r w:rsidRPr="0047390E">
              <w:rPr>
                <w:rFonts w:cs="Arial"/>
                <w:b/>
                <w:sz w:val="20"/>
              </w:rPr>
              <w:t>Description of task:</w:t>
            </w:r>
          </w:p>
          <w:p w:rsidR="00E90C36" w:rsidRPr="00803A9D" w:rsidRDefault="00E90C36" w:rsidP="00990F74">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rsidR="00E90C36" w:rsidRPr="00582413" w:rsidRDefault="00E90C36" w:rsidP="00990F74">
            <w:pPr>
              <w:jc w:val="left"/>
              <w:rPr>
                <w:rFonts w:cs="Arial"/>
                <w:sz w:val="12"/>
                <w:szCs w:val="10"/>
              </w:rPr>
            </w:pPr>
          </w:p>
          <w:p w:rsidR="00991C73" w:rsidRDefault="00E90C36" w:rsidP="00990F74">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rsidR="00991C73" w:rsidRPr="00582413" w:rsidRDefault="00991C73" w:rsidP="00990F74">
            <w:pPr>
              <w:jc w:val="left"/>
              <w:rPr>
                <w:rFonts w:cs="Arial"/>
                <w:sz w:val="12"/>
                <w:szCs w:val="10"/>
              </w:rPr>
            </w:pPr>
          </w:p>
          <w:p w:rsidR="000B64E5" w:rsidRDefault="000B64E5" w:rsidP="000B64E5">
            <w:pPr>
              <w:jc w:val="left"/>
              <w:rPr>
                <w:rFonts w:cs="Arial"/>
                <w:sz w:val="20"/>
              </w:rPr>
            </w:pPr>
            <w:r>
              <w:rPr>
                <w:rFonts w:cs="Arial"/>
                <w:sz w:val="20"/>
              </w:rPr>
              <w:t xml:space="preserve">Evidence to be submitted may include: </w:t>
            </w:r>
          </w:p>
          <w:p w:rsidR="000B64E5" w:rsidRPr="000B64E5" w:rsidRDefault="000B64E5" w:rsidP="000B64E5">
            <w:pPr>
              <w:pStyle w:val="a9"/>
              <w:numPr>
                <w:ilvl w:val="0"/>
                <w:numId w:val="67"/>
              </w:numPr>
              <w:ind w:left="459"/>
              <w:jc w:val="left"/>
              <w:rPr>
                <w:rFonts w:cs="Arial"/>
                <w:sz w:val="20"/>
              </w:rPr>
            </w:pPr>
            <w:r w:rsidRPr="000B64E5">
              <w:rPr>
                <w:rFonts w:cs="Arial"/>
                <w:sz w:val="20"/>
              </w:rPr>
              <w:t>A copy of a Site Specific Safety Plan or Construction Safety Plan, including:</w:t>
            </w:r>
          </w:p>
          <w:p w:rsidR="000B64E5" w:rsidRPr="000B64E5" w:rsidRDefault="000B64E5" w:rsidP="000B64E5">
            <w:pPr>
              <w:pStyle w:val="a9"/>
              <w:numPr>
                <w:ilvl w:val="0"/>
                <w:numId w:val="68"/>
              </w:numPr>
              <w:ind w:left="830"/>
              <w:jc w:val="left"/>
              <w:rPr>
                <w:rFonts w:cs="Arial"/>
                <w:sz w:val="20"/>
              </w:rPr>
            </w:pPr>
            <w:r w:rsidRPr="000B64E5">
              <w:rPr>
                <w:rFonts w:cs="Arial"/>
                <w:sz w:val="20"/>
              </w:rPr>
              <w:t>Copies of Risk Assessments completed on a project</w:t>
            </w:r>
          </w:p>
          <w:p w:rsidR="000B64E5" w:rsidRPr="000B64E5" w:rsidRDefault="000B64E5" w:rsidP="000B64E5">
            <w:pPr>
              <w:pStyle w:val="a9"/>
              <w:numPr>
                <w:ilvl w:val="0"/>
                <w:numId w:val="68"/>
              </w:numPr>
              <w:ind w:left="830"/>
              <w:jc w:val="left"/>
              <w:rPr>
                <w:rFonts w:cs="Arial"/>
                <w:sz w:val="20"/>
              </w:rPr>
            </w:pPr>
            <w:r w:rsidRPr="000B64E5">
              <w:rPr>
                <w:rFonts w:cs="Arial"/>
                <w:sz w:val="20"/>
              </w:rPr>
              <w:t>Copies of Safety Work Method Statements used on a project</w:t>
            </w:r>
          </w:p>
          <w:p w:rsidR="00991C73" w:rsidRDefault="000B64E5" w:rsidP="000B64E5">
            <w:pPr>
              <w:pStyle w:val="a9"/>
              <w:numPr>
                <w:ilvl w:val="0"/>
                <w:numId w:val="68"/>
              </w:numPr>
              <w:ind w:left="830"/>
              <w:jc w:val="left"/>
              <w:rPr>
                <w:rFonts w:cs="Arial"/>
                <w:sz w:val="20"/>
              </w:rPr>
            </w:pPr>
            <w:r w:rsidRPr="000B64E5">
              <w:rPr>
                <w:rFonts w:cs="Arial"/>
                <w:sz w:val="20"/>
              </w:rPr>
              <w:t>A copy a workplace safety inspection checklist that has been used on a project</w:t>
            </w:r>
          </w:p>
          <w:p w:rsidR="00991C73" w:rsidRPr="00582413" w:rsidRDefault="00991C73" w:rsidP="00990F74">
            <w:pPr>
              <w:jc w:val="left"/>
              <w:rPr>
                <w:rFonts w:cs="Arial"/>
                <w:sz w:val="12"/>
                <w:szCs w:val="10"/>
              </w:rPr>
            </w:pPr>
          </w:p>
          <w:p w:rsidR="00E90C36" w:rsidRPr="0047390E" w:rsidRDefault="00E90C36" w:rsidP="00990F7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rsidTr="00990F74">
        <w:trPr>
          <w:trHeight w:val="70"/>
        </w:trPr>
        <w:tc>
          <w:tcPr>
            <w:tcW w:w="9072" w:type="dxa"/>
            <w:gridSpan w:val="4"/>
            <w:tcBorders>
              <w:left w:val="single" w:sz="12" w:space="0" w:color="000000"/>
              <w:bottom w:val="single" w:sz="12" w:space="0" w:color="000000"/>
              <w:right w:val="single" w:sz="12" w:space="0" w:color="000000"/>
            </w:tcBorders>
            <w:vAlign w:val="center"/>
          </w:tcPr>
          <w:p w:rsidR="00E90C36" w:rsidRDefault="00E90C36" w:rsidP="00990F74">
            <w:pPr>
              <w:jc w:val="left"/>
              <w:rPr>
                <w:rFonts w:cs="Arial"/>
                <w:b/>
                <w:sz w:val="20"/>
              </w:rPr>
            </w:pPr>
            <w:r>
              <w:rPr>
                <w:rFonts w:cs="Arial"/>
                <w:b/>
                <w:sz w:val="20"/>
              </w:rPr>
              <w:t xml:space="preserve">Resources required: </w:t>
            </w:r>
          </w:p>
          <w:p w:rsidR="00E90C36" w:rsidRPr="000861CC" w:rsidRDefault="00E90C36" w:rsidP="00990F74">
            <w:pPr>
              <w:jc w:val="left"/>
              <w:rPr>
                <w:rFonts w:cs="Arial"/>
                <w:sz w:val="20"/>
              </w:rPr>
            </w:pPr>
            <w:r>
              <w:rPr>
                <w:rFonts w:cs="Arial"/>
                <w:sz w:val="20"/>
              </w:rPr>
              <w:t>Computer.</w:t>
            </w:r>
          </w:p>
        </w:tc>
      </w:tr>
      <w:tr w:rsidR="00E90C36" w:rsidRPr="00683908" w:rsidTr="00990F7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90C36" w:rsidRPr="00696855" w:rsidRDefault="00E90C36" w:rsidP="00990F74">
            <w:pPr>
              <w:jc w:val="center"/>
              <w:rPr>
                <w:rFonts w:cs="Arial"/>
                <w:b/>
                <w:sz w:val="20"/>
              </w:rPr>
            </w:pPr>
            <w:r w:rsidRPr="00696855">
              <w:rPr>
                <w:rFonts w:cs="Arial"/>
                <w:b/>
                <w:sz w:val="20"/>
              </w:rPr>
              <w:t>Assessment of task</w:t>
            </w:r>
          </w:p>
        </w:tc>
      </w:tr>
      <w:tr w:rsidR="00E90C36" w:rsidRPr="00683908" w:rsidTr="00990F74">
        <w:trPr>
          <w:trHeight w:val="454"/>
        </w:trPr>
        <w:tc>
          <w:tcPr>
            <w:tcW w:w="2598" w:type="dxa"/>
            <w:tcBorders>
              <w:top w:val="single" w:sz="12" w:space="0" w:color="auto"/>
              <w:left w:val="single" w:sz="12" w:space="0" w:color="000000"/>
              <w:right w:val="single" w:sz="4" w:space="0" w:color="000000"/>
            </w:tcBorders>
            <w:vAlign w:val="center"/>
          </w:tcPr>
          <w:p w:rsidR="00E90C36" w:rsidRPr="00696855" w:rsidRDefault="00E90C36" w:rsidP="00990F7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90C36" w:rsidRPr="00DE6B06" w:rsidRDefault="00E55EB5" w:rsidP="00990F74">
            <w:pPr>
              <w:jc w:val="left"/>
              <w:rPr>
                <w:rFonts w:ascii="Arial" w:hAnsi="Arial" w:cs="Arial"/>
                <w:sz w:val="22"/>
              </w:rPr>
            </w:pPr>
            <w:permStart w:id="139" w:edGrp="everyone"/>
            <w:r>
              <w:rPr>
                <w:rFonts w:ascii="Arial" w:hAnsi="Arial" w:cs="Arial" w:hint="eastAsia"/>
                <w:sz w:val="22"/>
                <w:lang w:eastAsia="zh-CN"/>
              </w:rPr>
              <w:t>FEI XU</w:t>
            </w:r>
            <w:permEnd w:id="139"/>
          </w:p>
        </w:tc>
      </w:tr>
      <w:tr w:rsidR="00E90C36" w:rsidRPr="00683908" w:rsidTr="00990F74">
        <w:trPr>
          <w:trHeight w:val="454"/>
        </w:trPr>
        <w:tc>
          <w:tcPr>
            <w:tcW w:w="2598" w:type="dxa"/>
            <w:tcBorders>
              <w:left w:val="single" w:sz="12" w:space="0" w:color="000000"/>
              <w:right w:val="single" w:sz="4" w:space="0" w:color="000000"/>
            </w:tcBorders>
            <w:vAlign w:val="center"/>
          </w:tcPr>
          <w:p w:rsidR="00E90C36" w:rsidRPr="00696855" w:rsidRDefault="00E90C36" w:rsidP="00990F7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90C36" w:rsidRPr="00DE6B06" w:rsidRDefault="00E55EB5" w:rsidP="00990F74">
            <w:pPr>
              <w:jc w:val="left"/>
              <w:rPr>
                <w:rFonts w:ascii="Arial" w:hAnsi="Arial" w:cs="Arial"/>
                <w:sz w:val="22"/>
              </w:rPr>
            </w:pPr>
            <w:permStart w:id="140" w:edGrp="everyone"/>
            <w:r>
              <w:rPr>
                <w:rFonts w:ascii="Arial" w:hAnsi="Arial" w:cs="Arial" w:hint="eastAsia"/>
                <w:sz w:val="22"/>
                <w:lang w:eastAsia="zh-CN"/>
              </w:rPr>
              <w:t>ROBIN</w:t>
            </w:r>
            <w:permEnd w:id="140"/>
          </w:p>
        </w:tc>
      </w:tr>
      <w:tr w:rsidR="00E90C36" w:rsidRPr="00683908" w:rsidTr="00990F74">
        <w:trPr>
          <w:trHeight w:val="454"/>
        </w:trPr>
        <w:tc>
          <w:tcPr>
            <w:tcW w:w="2598" w:type="dxa"/>
            <w:tcBorders>
              <w:left w:val="single" w:sz="12" w:space="0" w:color="000000"/>
              <w:right w:val="single" w:sz="4" w:space="0" w:color="000000"/>
            </w:tcBorders>
            <w:vAlign w:val="center"/>
          </w:tcPr>
          <w:p w:rsidR="00E90C36" w:rsidRDefault="00E90C36" w:rsidP="00990F74">
            <w:pPr>
              <w:jc w:val="right"/>
              <w:rPr>
                <w:rFonts w:cs="Arial"/>
                <w:b/>
                <w:sz w:val="20"/>
              </w:rPr>
            </w:pPr>
            <w:r>
              <w:rPr>
                <w:rFonts w:cs="Arial"/>
                <w:b/>
                <w:sz w:val="20"/>
              </w:rPr>
              <w:t xml:space="preserve">Role of observer </w:t>
            </w:r>
          </w:p>
          <w:p w:rsidR="00E90C36" w:rsidRPr="00696855" w:rsidRDefault="00E90C36" w:rsidP="00990F7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90C36" w:rsidRPr="00DE6B06" w:rsidRDefault="00E57A65" w:rsidP="00990F74">
            <w:pPr>
              <w:jc w:val="left"/>
              <w:rPr>
                <w:rFonts w:ascii="Arial" w:hAnsi="Arial" w:cs="Arial"/>
                <w:sz w:val="22"/>
              </w:rPr>
            </w:pPr>
            <w:permStart w:id="141" w:edGrp="everyone"/>
            <w:r>
              <w:rPr>
                <w:rFonts w:ascii="Arial" w:eastAsia="宋体" w:hAnsi="Arial" w:cs="Arial" w:hint="eastAsia"/>
                <w:sz w:val="22"/>
                <w:lang w:val="en-US" w:eastAsia="zh-CN"/>
              </w:rPr>
              <w:t>Project Manager</w:t>
            </w:r>
            <w:permEnd w:id="141"/>
          </w:p>
        </w:tc>
      </w:tr>
      <w:tr w:rsidR="00E90C36" w:rsidRPr="00683908" w:rsidTr="00990F74">
        <w:trPr>
          <w:trHeight w:val="454"/>
        </w:trPr>
        <w:tc>
          <w:tcPr>
            <w:tcW w:w="2598" w:type="dxa"/>
            <w:tcBorders>
              <w:left w:val="single" w:sz="12" w:space="0" w:color="000000"/>
              <w:right w:val="single" w:sz="4" w:space="0" w:color="000000"/>
            </w:tcBorders>
            <w:vAlign w:val="center"/>
          </w:tcPr>
          <w:p w:rsidR="00E90C36" w:rsidRDefault="00E90C36" w:rsidP="00990F7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90C36" w:rsidRPr="00DE6B06" w:rsidRDefault="00B7542F" w:rsidP="00990F74">
            <w:pPr>
              <w:jc w:val="left"/>
              <w:rPr>
                <w:rFonts w:ascii="Arial" w:hAnsi="Arial" w:cs="Arial"/>
                <w:sz w:val="22"/>
              </w:rPr>
            </w:pPr>
            <w:permStart w:id="142" w:edGrp="everyone"/>
            <w:r>
              <w:rPr>
                <w:rFonts w:ascii="Arial" w:hAnsi="Arial" w:cs="Arial" w:hint="eastAsia"/>
                <w:sz w:val="22"/>
                <w:lang w:eastAsia="zh-CN"/>
              </w:rPr>
              <w:t>B</w:t>
            </w:r>
            <w:r>
              <w:rPr>
                <w:rFonts w:ascii="Arial" w:hAnsi="Arial" w:cs="Arial"/>
                <w:sz w:val="22"/>
                <w:lang w:eastAsia="zh-CN"/>
              </w:rPr>
              <w:t>RAVOUGG@GMAIL.COM</w:t>
            </w:r>
            <w:permEnd w:id="142"/>
          </w:p>
        </w:tc>
      </w:tr>
      <w:tr w:rsidR="00E90C36" w:rsidRPr="00683908" w:rsidTr="00990F74">
        <w:trPr>
          <w:trHeight w:val="850"/>
        </w:trPr>
        <w:tc>
          <w:tcPr>
            <w:tcW w:w="2598" w:type="dxa"/>
            <w:tcBorders>
              <w:left w:val="single" w:sz="12" w:space="0" w:color="000000"/>
              <w:right w:val="single" w:sz="4" w:space="0" w:color="000000"/>
            </w:tcBorders>
            <w:vAlign w:val="center"/>
          </w:tcPr>
          <w:p w:rsidR="00E90C36" w:rsidRPr="00696855" w:rsidRDefault="00E90C36" w:rsidP="00990F74">
            <w:pPr>
              <w:jc w:val="right"/>
              <w:rPr>
                <w:rFonts w:cs="Arial"/>
                <w:b/>
                <w:sz w:val="20"/>
              </w:rPr>
            </w:pPr>
            <w:r>
              <w:rPr>
                <w:rFonts w:cs="Arial"/>
                <w:b/>
                <w:sz w:val="20"/>
              </w:rPr>
              <w:t>Signature of observer</w:t>
            </w:r>
            <w:r w:rsidRPr="00696855">
              <w:rPr>
                <w:rFonts w:cs="Arial"/>
                <w:b/>
                <w:sz w:val="20"/>
              </w:rPr>
              <w:t>:</w:t>
            </w:r>
          </w:p>
        </w:tc>
        <w:permStart w:id="143"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E90C36" w:rsidRPr="00DE6B06" w:rsidRDefault="00E90C36" w:rsidP="00990F74">
                <w:pPr>
                  <w:jc w:val="left"/>
                  <w:rPr>
                    <w:rFonts w:ascii="Arial" w:hAnsi="Arial" w:cs="Arial"/>
                    <w:sz w:val="22"/>
                  </w:rPr>
                </w:pPr>
                <w:r w:rsidRPr="00553DDB">
                  <w:rPr>
                    <w:rFonts w:ascii="Arial" w:hAnsi="Arial" w:cs="Arial"/>
                    <w:noProof/>
                    <w:sz w:val="22"/>
                    <w:szCs w:val="22"/>
                    <w:lang w:val="en-US" w:eastAsia="zh-CN"/>
                  </w:rPr>
                  <w:drawing>
                    <wp:inline distT="0" distB="0" distL="0" distR="0">
                      <wp:extent cx="1081374" cy="428625"/>
                      <wp:effectExtent l="19050" t="0" r="4476"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tretch>
                                <a:fillRect/>
                              </a:stretch>
                            </pic:blipFill>
                            <pic:spPr bwMode="auto">
                              <a:xfrm>
                                <a:off x="0" y="0"/>
                                <a:ext cx="1081374" cy="428625"/>
                              </a:xfrm>
                              <a:prstGeom prst="rect">
                                <a:avLst/>
                              </a:prstGeom>
                              <a:noFill/>
                              <a:ln>
                                <a:noFill/>
                              </a:ln>
                            </pic:spPr>
                          </pic:pic>
                        </a:graphicData>
                      </a:graphic>
                    </wp:inline>
                  </w:drawing>
                </w:r>
              </w:p>
            </w:tc>
          </w:sdtContent>
        </w:sdt>
        <w:permEnd w:id="143" w:displacedByCustomXml="prev"/>
      </w:tr>
      <w:tr w:rsidR="00E90C36" w:rsidRPr="00683908" w:rsidTr="00990F74">
        <w:trPr>
          <w:trHeight w:val="454"/>
        </w:trPr>
        <w:tc>
          <w:tcPr>
            <w:tcW w:w="2598" w:type="dxa"/>
            <w:tcBorders>
              <w:left w:val="single" w:sz="12" w:space="0" w:color="000000"/>
              <w:right w:val="single" w:sz="4" w:space="0" w:color="000000"/>
            </w:tcBorders>
            <w:vAlign w:val="center"/>
          </w:tcPr>
          <w:p w:rsidR="00E90C36" w:rsidRPr="00696855" w:rsidRDefault="00E90C36" w:rsidP="00990F74">
            <w:pPr>
              <w:jc w:val="right"/>
              <w:rPr>
                <w:rFonts w:cs="Arial"/>
                <w:b/>
                <w:sz w:val="20"/>
              </w:rPr>
            </w:pPr>
            <w:r w:rsidRPr="00696855">
              <w:rPr>
                <w:rFonts w:cs="Arial"/>
                <w:b/>
                <w:sz w:val="20"/>
              </w:rPr>
              <w:t>Date:</w:t>
            </w:r>
          </w:p>
        </w:tc>
        <w:permStart w:id="144" w:edGrp="everyone" w:displacedByCustomXml="next"/>
        <w:sdt>
          <w:sdtPr>
            <w:rPr>
              <w:rFonts w:ascii="Arial" w:hAnsi="Arial" w:cs="Arial"/>
              <w:sz w:val="22"/>
              <w:szCs w:val="22"/>
            </w:rPr>
            <w:id w:val="-686058928"/>
            <w:date w:fullDate="2017-03-0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90C36" w:rsidRPr="00DE6B06" w:rsidRDefault="00E55EB5" w:rsidP="00990F74">
                <w:pPr>
                  <w:jc w:val="left"/>
                  <w:rPr>
                    <w:rFonts w:ascii="Arial" w:hAnsi="Arial" w:cs="Arial"/>
                    <w:sz w:val="22"/>
                  </w:rPr>
                </w:pPr>
                <w:r>
                  <w:rPr>
                    <w:rFonts w:ascii="Arial" w:hAnsi="Arial" w:cs="Arial"/>
                    <w:sz w:val="22"/>
                    <w:szCs w:val="22"/>
                  </w:rPr>
                  <w:t>8/03/2017</w:t>
                </w:r>
              </w:p>
            </w:tc>
          </w:sdtContent>
        </w:sdt>
        <w:permEnd w:id="144" w:displacedByCustomXml="prev"/>
      </w:tr>
      <w:tr w:rsidR="00E90C36" w:rsidRPr="00683908" w:rsidTr="00990F74">
        <w:tc>
          <w:tcPr>
            <w:tcW w:w="6096" w:type="dxa"/>
            <w:gridSpan w:val="2"/>
            <w:vMerge w:val="restart"/>
            <w:tcBorders>
              <w:left w:val="single" w:sz="12" w:space="0" w:color="000000"/>
            </w:tcBorders>
            <w:vAlign w:val="center"/>
          </w:tcPr>
          <w:p w:rsidR="00E90C36" w:rsidRPr="0019760F" w:rsidRDefault="00E90C36" w:rsidP="00990F7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90C36" w:rsidRPr="00696855" w:rsidRDefault="00E90C36" w:rsidP="00990F7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rsidTr="00990F74">
        <w:trPr>
          <w:trHeight w:val="233"/>
        </w:trPr>
        <w:tc>
          <w:tcPr>
            <w:tcW w:w="6096" w:type="dxa"/>
            <w:gridSpan w:val="2"/>
            <w:vMerge/>
            <w:tcBorders>
              <w:left w:val="single" w:sz="12" w:space="0" w:color="000000"/>
            </w:tcBorders>
          </w:tcPr>
          <w:p w:rsidR="00E90C36" w:rsidRPr="00696855" w:rsidRDefault="00E90C36" w:rsidP="00990F74">
            <w:pPr>
              <w:jc w:val="left"/>
              <w:rPr>
                <w:rFonts w:cs="Arial"/>
                <w:sz w:val="20"/>
              </w:rPr>
            </w:pPr>
          </w:p>
        </w:tc>
        <w:tc>
          <w:tcPr>
            <w:tcW w:w="1488" w:type="dxa"/>
            <w:tcBorders>
              <w:bottom w:val="single" w:sz="4" w:space="0" w:color="000000"/>
              <w:right w:val="single" w:sz="4" w:space="0" w:color="auto"/>
            </w:tcBorders>
          </w:tcPr>
          <w:p w:rsidR="00E90C36" w:rsidRDefault="00E90C36" w:rsidP="00990F74">
            <w:pPr>
              <w:jc w:val="center"/>
              <w:rPr>
                <w:rFonts w:cs="Arial"/>
                <w:b/>
                <w:sz w:val="20"/>
              </w:rPr>
            </w:pPr>
            <w:r>
              <w:rPr>
                <w:rFonts w:cs="Arial"/>
                <w:b/>
                <w:sz w:val="20"/>
              </w:rPr>
              <w:t>1</w:t>
            </w:r>
            <w:r w:rsidRPr="002301A4">
              <w:rPr>
                <w:rFonts w:cs="Arial"/>
                <w:b/>
                <w:sz w:val="20"/>
                <w:vertAlign w:val="superscript"/>
              </w:rPr>
              <w:t>st</w:t>
            </w:r>
          </w:p>
          <w:p w:rsidR="00E90C36" w:rsidRPr="00696855" w:rsidRDefault="00E90C36" w:rsidP="00990F7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90C36" w:rsidRDefault="00E90C36" w:rsidP="00990F74">
            <w:pPr>
              <w:jc w:val="center"/>
              <w:rPr>
                <w:rFonts w:cs="Arial"/>
                <w:b/>
                <w:sz w:val="20"/>
              </w:rPr>
            </w:pPr>
            <w:r>
              <w:rPr>
                <w:rFonts w:cs="Arial"/>
                <w:b/>
                <w:sz w:val="20"/>
              </w:rPr>
              <w:t>2</w:t>
            </w:r>
            <w:r w:rsidRPr="002301A4">
              <w:rPr>
                <w:rFonts w:cs="Arial"/>
                <w:b/>
                <w:sz w:val="20"/>
                <w:vertAlign w:val="superscript"/>
              </w:rPr>
              <w:t>nd</w:t>
            </w:r>
          </w:p>
          <w:p w:rsidR="00E90C36" w:rsidRPr="00696855" w:rsidRDefault="00E90C36" w:rsidP="00990F74">
            <w:pPr>
              <w:jc w:val="center"/>
              <w:rPr>
                <w:rFonts w:cs="Arial"/>
                <w:b/>
                <w:sz w:val="20"/>
              </w:rPr>
            </w:pPr>
            <w:r>
              <w:rPr>
                <w:rFonts w:cs="Arial"/>
                <w:b/>
                <w:sz w:val="20"/>
              </w:rPr>
              <w:t>Occasion</w:t>
            </w:r>
          </w:p>
        </w:tc>
      </w:tr>
      <w:tr w:rsidR="00E90C36" w:rsidRPr="00696855" w:rsidTr="00990F74">
        <w:trPr>
          <w:trHeight w:val="25"/>
        </w:trPr>
        <w:tc>
          <w:tcPr>
            <w:tcW w:w="6096" w:type="dxa"/>
            <w:gridSpan w:val="2"/>
            <w:tcBorders>
              <w:left w:val="single" w:sz="12" w:space="0" w:color="000000"/>
            </w:tcBorders>
          </w:tcPr>
          <w:p w:rsidR="00E90C36" w:rsidRDefault="00E90C36" w:rsidP="00990F74">
            <w:pPr>
              <w:pStyle w:val="a9"/>
              <w:numPr>
                <w:ilvl w:val="0"/>
                <w:numId w:val="9"/>
              </w:numPr>
              <w:ind w:left="459" w:hanging="459"/>
              <w:jc w:val="left"/>
              <w:rPr>
                <w:rFonts w:cs="Arial"/>
                <w:sz w:val="20"/>
              </w:rPr>
            </w:pPr>
            <w:bookmarkStart w:id="31" w:name="_Ref531596182"/>
            <w:r>
              <w:rPr>
                <w:rFonts w:cs="Arial"/>
                <w:sz w:val="20"/>
              </w:rPr>
              <w:t>Conduct a workplace inspection to evaluate construction site safety for the range of occupations in the workplace according to WHS legislation and company policies, including:</w:t>
            </w:r>
            <w:bookmarkEnd w:id="31"/>
          </w:p>
          <w:p w:rsidR="00E90C36" w:rsidRDefault="00E90C36" w:rsidP="00E90C36">
            <w:pPr>
              <w:pStyle w:val="a9"/>
              <w:numPr>
                <w:ilvl w:val="0"/>
                <w:numId w:val="33"/>
              </w:numPr>
              <w:ind w:left="885"/>
              <w:jc w:val="left"/>
              <w:rPr>
                <w:rFonts w:cs="Arial"/>
                <w:sz w:val="20"/>
              </w:rPr>
            </w:pPr>
            <w:r>
              <w:rPr>
                <w:rFonts w:cs="Arial"/>
                <w:sz w:val="20"/>
              </w:rPr>
              <w:t xml:space="preserve">Identifying construction hazards and potential risk areas </w:t>
            </w:r>
          </w:p>
          <w:p w:rsidR="00E90C36" w:rsidRDefault="00E90C36" w:rsidP="00E90C36">
            <w:pPr>
              <w:pStyle w:val="a9"/>
              <w:numPr>
                <w:ilvl w:val="0"/>
                <w:numId w:val="33"/>
              </w:numPr>
              <w:ind w:left="885"/>
              <w:jc w:val="left"/>
              <w:rPr>
                <w:rFonts w:cs="Arial"/>
                <w:sz w:val="20"/>
              </w:rPr>
            </w:pPr>
            <w:r>
              <w:rPr>
                <w:rFonts w:cs="Arial"/>
                <w:sz w:val="20"/>
              </w:rPr>
              <w:t>Identifying and prioritising hazards</w:t>
            </w:r>
          </w:p>
          <w:p w:rsidR="00E90C36" w:rsidRPr="00E24691" w:rsidRDefault="00E90C36" w:rsidP="00E90C36">
            <w:pPr>
              <w:pStyle w:val="a9"/>
              <w:numPr>
                <w:ilvl w:val="0"/>
                <w:numId w:val="33"/>
              </w:numPr>
              <w:ind w:left="885"/>
              <w:jc w:val="left"/>
              <w:rPr>
                <w:rFonts w:cs="Arial"/>
                <w:sz w:val="20"/>
              </w:rPr>
            </w:pPr>
            <w:r>
              <w:rPr>
                <w:rFonts w:cs="Arial"/>
                <w:sz w:val="20"/>
              </w:rPr>
              <w:t>Identifying and prioritising risks</w:t>
            </w:r>
          </w:p>
        </w:tc>
        <w:permStart w:id="145"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197"/>
                  </w:sdtPr>
                  <w:sdtContent>
                    <w:r w:rsidR="00B864BE">
                      <w:rPr>
                        <w:rFonts w:ascii="Wingdings" w:eastAsia="Times New Roman" w:hAnsi="Wingdings" w:cs="Arial"/>
                        <w:sz w:val="40"/>
                        <w:szCs w:val="44"/>
                      </w:rPr>
                      <w:t></w:t>
                    </w:r>
                  </w:sdtContent>
                </w:sdt>
                <w:r w:rsidR="00B864BE">
                  <w:rPr>
                    <w:rFonts w:ascii="Arial" w:hAnsi="Arial" w:cs="Arial"/>
                    <w:sz w:val="44"/>
                    <w:szCs w:val="44"/>
                  </w:rPr>
                  <w:t xml:space="preserve"> </w:t>
                </w:r>
              </w:p>
            </w:tc>
          </w:sdtContent>
        </w:sdt>
        <w:permEnd w:id="145" w:displacedByCustomXml="prev"/>
        <w:permStart w:id="146" w:edGrp="everyone" w:displacedByCustomXml="next"/>
        <w:sdt>
          <w:sdtPr>
            <w:rPr>
              <w:rFonts w:ascii="Arial" w:hAnsi="Arial" w:cs="Arial"/>
              <w:sz w:val="44"/>
              <w:szCs w:val="44"/>
            </w:rPr>
            <w:id w:val="2057898551"/>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46" w:displacedByCustomXml="prev"/>
      </w:tr>
      <w:tr w:rsidR="00E90C36" w:rsidRPr="00696855" w:rsidTr="00990F74">
        <w:trPr>
          <w:trHeight w:val="25"/>
        </w:trPr>
        <w:tc>
          <w:tcPr>
            <w:tcW w:w="6096" w:type="dxa"/>
            <w:gridSpan w:val="2"/>
            <w:tcBorders>
              <w:left w:val="single" w:sz="12" w:space="0" w:color="000000"/>
            </w:tcBorders>
          </w:tcPr>
          <w:p w:rsidR="00E90C36" w:rsidRDefault="00E90C36" w:rsidP="00990F74">
            <w:pPr>
              <w:pStyle w:val="a9"/>
              <w:numPr>
                <w:ilvl w:val="0"/>
                <w:numId w:val="9"/>
              </w:numPr>
              <w:ind w:left="459" w:hanging="459"/>
              <w:jc w:val="left"/>
              <w:rPr>
                <w:rFonts w:cs="Arial"/>
                <w:sz w:val="20"/>
              </w:rPr>
            </w:pPr>
            <w:bookmarkStart w:id="32" w:name="_Ref531596194"/>
            <w:r>
              <w:rPr>
                <w:rFonts w:cs="Arial"/>
                <w:sz w:val="20"/>
              </w:rPr>
              <w:t>Seek expert advice as appropriate, including:</w:t>
            </w:r>
            <w:bookmarkEnd w:id="32"/>
          </w:p>
          <w:p w:rsidR="00E90C36" w:rsidRDefault="00E90C36" w:rsidP="00E90C36">
            <w:pPr>
              <w:pStyle w:val="a9"/>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rsidR="00E90C36" w:rsidRDefault="00E90C36" w:rsidP="00E90C36">
            <w:pPr>
              <w:pStyle w:val="a9"/>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rsidR="00E90C36" w:rsidRPr="00E24691" w:rsidRDefault="00E90C36" w:rsidP="00E90C36">
            <w:pPr>
              <w:pStyle w:val="a9"/>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147" w:edGrp="everyone" w:displacedByCustomXml="next"/>
        <w:sdt>
          <w:sdtPr>
            <w:rPr>
              <w:rFonts w:ascii="Arial" w:hAnsi="Arial" w:cs="Arial"/>
              <w:sz w:val="44"/>
              <w:szCs w:val="44"/>
            </w:rPr>
            <w:id w:val="-92779062"/>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260"/>
                  </w:sdtPr>
                  <w:sdtContent>
                    <w:r w:rsidR="00B864BE">
                      <w:rPr>
                        <w:rFonts w:ascii="Wingdings" w:eastAsia="Times New Roman" w:hAnsi="Wingdings" w:cs="Arial"/>
                        <w:sz w:val="40"/>
                        <w:szCs w:val="44"/>
                      </w:rPr>
                      <w:t></w:t>
                    </w:r>
                  </w:sdtContent>
                </w:sdt>
              </w:p>
            </w:tc>
          </w:sdtContent>
        </w:sdt>
        <w:permEnd w:id="147" w:displacedByCustomXml="prev"/>
        <w:permStart w:id="148" w:edGrp="everyone" w:displacedByCustomXml="next"/>
        <w:sdt>
          <w:sdtPr>
            <w:rPr>
              <w:rFonts w:ascii="Arial" w:hAnsi="Arial" w:cs="Arial"/>
              <w:sz w:val="44"/>
              <w:szCs w:val="44"/>
            </w:rPr>
            <w:id w:val="-1736850466"/>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48" w:displacedByCustomXml="prev"/>
      </w:tr>
      <w:tr w:rsidR="00E90C36" w:rsidRPr="00696855" w:rsidTr="00990F74">
        <w:trPr>
          <w:trHeight w:val="25"/>
        </w:trPr>
        <w:tc>
          <w:tcPr>
            <w:tcW w:w="6096" w:type="dxa"/>
            <w:gridSpan w:val="2"/>
            <w:tcBorders>
              <w:left w:val="single" w:sz="12" w:space="0" w:color="000000"/>
            </w:tcBorders>
          </w:tcPr>
          <w:p w:rsidR="00E90C36" w:rsidRDefault="00E90C36" w:rsidP="00990F74">
            <w:pPr>
              <w:pStyle w:val="a9"/>
              <w:numPr>
                <w:ilvl w:val="0"/>
                <w:numId w:val="9"/>
              </w:numPr>
              <w:ind w:left="459" w:hanging="459"/>
              <w:jc w:val="left"/>
              <w:rPr>
                <w:rFonts w:cs="Arial"/>
                <w:sz w:val="20"/>
              </w:rPr>
            </w:pPr>
            <w:bookmarkStart w:id="33" w:name="_Ref531596197"/>
            <w:r>
              <w:rPr>
                <w:rFonts w:cs="Arial"/>
                <w:sz w:val="20"/>
              </w:rPr>
              <w:lastRenderedPageBreak/>
              <w:t>Complete an inspection report in accordance with best practice and statutory obligations: including:</w:t>
            </w:r>
            <w:bookmarkEnd w:id="33"/>
          </w:p>
          <w:p w:rsidR="00E90C36" w:rsidRDefault="00E90C36" w:rsidP="00E90C36">
            <w:pPr>
              <w:pStyle w:val="a9"/>
              <w:numPr>
                <w:ilvl w:val="0"/>
                <w:numId w:val="33"/>
              </w:numPr>
              <w:ind w:left="885"/>
              <w:jc w:val="left"/>
              <w:rPr>
                <w:rFonts w:cs="Arial"/>
                <w:sz w:val="20"/>
              </w:rPr>
            </w:pPr>
            <w:r>
              <w:rPr>
                <w:rFonts w:cs="Arial"/>
                <w:sz w:val="20"/>
              </w:rPr>
              <w:t>Recommendations from findings</w:t>
            </w:r>
          </w:p>
          <w:p w:rsidR="00E90C36" w:rsidRPr="00D70329" w:rsidRDefault="00E90C36" w:rsidP="00E90C36">
            <w:pPr>
              <w:pStyle w:val="a9"/>
              <w:numPr>
                <w:ilvl w:val="0"/>
                <w:numId w:val="33"/>
              </w:numPr>
              <w:ind w:left="885"/>
              <w:jc w:val="left"/>
              <w:rPr>
                <w:rFonts w:cs="Arial"/>
                <w:sz w:val="20"/>
              </w:rPr>
            </w:pPr>
            <w:r>
              <w:rPr>
                <w:rFonts w:cs="Arial"/>
                <w:sz w:val="20"/>
              </w:rPr>
              <w:t>Required approaches to remediation</w:t>
            </w:r>
          </w:p>
        </w:tc>
        <w:permStart w:id="149" w:edGrp="everyone" w:displacedByCustomXml="next"/>
        <w:sdt>
          <w:sdtPr>
            <w:rPr>
              <w:rFonts w:ascii="Arial" w:hAnsi="Arial" w:cs="Arial"/>
              <w:sz w:val="44"/>
              <w:szCs w:val="44"/>
            </w:rPr>
            <w:id w:val="-1622835492"/>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124"/>
                  </w:sdtPr>
                  <w:sdtContent>
                    <w:r w:rsidR="00B10EB5">
                      <w:rPr>
                        <w:rFonts w:ascii="Wingdings" w:eastAsia="Times New Roman" w:hAnsi="Wingdings" w:cs="Arial"/>
                        <w:sz w:val="40"/>
                        <w:szCs w:val="44"/>
                      </w:rPr>
                      <w:t></w:t>
                    </w:r>
                  </w:sdtContent>
                </w:sdt>
              </w:p>
            </w:tc>
          </w:sdtContent>
        </w:sdt>
        <w:permEnd w:id="149" w:displacedByCustomXml="prev"/>
        <w:permStart w:id="150" w:edGrp="everyone" w:displacedByCustomXml="next"/>
        <w:sdt>
          <w:sdtPr>
            <w:rPr>
              <w:rFonts w:ascii="Arial" w:hAnsi="Arial" w:cs="Arial"/>
              <w:sz w:val="44"/>
              <w:szCs w:val="44"/>
            </w:rPr>
            <w:id w:val="-1918320664"/>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50" w:displacedByCustomXml="prev"/>
      </w:tr>
      <w:tr w:rsidR="00E90C36" w:rsidRPr="00696855" w:rsidTr="00990F74">
        <w:trPr>
          <w:trHeight w:val="25"/>
        </w:trPr>
        <w:tc>
          <w:tcPr>
            <w:tcW w:w="6096" w:type="dxa"/>
            <w:gridSpan w:val="2"/>
            <w:tcBorders>
              <w:left w:val="single" w:sz="12" w:space="0" w:color="000000"/>
            </w:tcBorders>
          </w:tcPr>
          <w:p w:rsidR="00E90C36" w:rsidRPr="00D70329" w:rsidRDefault="00E90C36" w:rsidP="00990F74">
            <w:pPr>
              <w:pStyle w:val="a9"/>
              <w:numPr>
                <w:ilvl w:val="0"/>
                <w:numId w:val="9"/>
              </w:numPr>
              <w:ind w:left="459" w:hanging="459"/>
              <w:jc w:val="left"/>
              <w:rPr>
                <w:rFonts w:cs="Arial"/>
                <w:sz w:val="20"/>
              </w:rPr>
            </w:pPr>
            <w:bookmarkStart w:id="34" w:name="_Ref531596439"/>
            <w:r>
              <w:rPr>
                <w:rFonts w:cs="Arial"/>
                <w:sz w:val="20"/>
              </w:rPr>
              <w:t>Implement agreed control measures in conjunction with relevant workplace personnel, implementing negotiation and conflict resolution skills, as necessary.</w:t>
            </w:r>
            <w:bookmarkEnd w:id="34"/>
          </w:p>
        </w:tc>
        <w:permStart w:id="151" w:edGrp="everyone" w:displacedByCustomXml="next"/>
        <w:sdt>
          <w:sdtPr>
            <w:rPr>
              <w:rFonts w:ascii="Arial" w:hAnsi="Arial" w:cs="Arial"/>
              <w:sz w:val="44"/>
              <w:szCs w:val="44"/>
            </w:rPr>
            <w:id w:val="-1470509439"/>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135"/>
                  </w:sdtPr>
                  <w:sdtContent>
                    <w:r w:rsidR="00B10EB5">
                      <w:rPr>
                        <w:rFonts w:ascii="Wingdings" w:eastAsia="Times New Roman" w:hAnsi="Wingdings" w:cs="Arial"/>
                        <w:sz w:val="40"/>
                        <w:szCs w:val="44"/>
                      </w:rPr>
                      <w:t></w:t>
                    </w:r>
                  </w:sdtContent>
                </w:sdt>
                <w:r w:rsidR="00B10EB5">
                  <w:rPr>
                    <w:rFonts w:ascii="Arial" w:hAnsi="Arial" w:cs="Arial"/>
                    <w:sz w:val="44"/>
                    <w:szCs w:val="44"/>
                  </w:rPr>
                  <w:t xml:space="preserve"> </w:t>
                </w:r>
              </w:p>
            </w:tc>
          </w:sdtContent>
        </w:sdt>
        <w:permEnd w:id="151" w:displacedByCustomXml="prev"/>
        <w:permStart w:id="152" w:edGrp="everyone" w:displacedByCustomXml="next"/>
        <w:sdt>
          <w:sdtPr>
            <w:rPr>
              <w:rFonts w:ascii="Arial" w:hAnsi="Arial" w:cs="Arial"/>
              <w:sz w:val="44"/>
              <w:szCs w:val="44"/>
            </w:rPr>
            <w:id w:val="-604117752"/>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52" w:displacedByCustomXml="prev"/>
      </w:tr>
      <w:tr w:rsidR="00E90C36" w:rsidRPr="00696855" w:rsidTr="00990F74">
        <w:trPr>
          <w:trHeight w:val="25"/>
        </w:trPr>
        <w:tc>
          <w:tcPr>
            <w:tcW w:w="6096" w:type="dxa"/>
            <w:gridSpan w:val="2"/>
            <w:tcBorders>
              <w:left w:val="single" w:sz="12" w:space="0" w:color="000000"/>
            </w:tcBorders>
          </w:tcPr>
          <w:p w:rsidR="00E90C36" w:rsidRPr="00D70329" w:rsidRDefault="00E90C36" w:rsidP="00990F74">
            <w:pPr>
              <w:pStyle w:val="a9"/>
              <w:numPr>
                <w:ilvl w:val="0"/>
                <w:numId w:val="9"/>
              </w:numPr>
              <w:ind w:left="459" w:hanging="459"/>
              <w:jc w:val="left"/>
              <w:rPr>
                <w:rFonts w:cs="Arial"/>
                <w:sz w:val="20"/>
              </w:rPr>
            </w:pPr>
            <w:bookmarkStart w:id="35" w:name="_Ref531596211"/>
            <w:bookmarkStart w:id="36" w:name="_Ref531596805"/>
            <w:r>
              <w:rPr>
                <w:rFonts w:cs="Arial"/>
                <w:sz w:val="20"/>
              </w:rPr>
              <w:t>Monitor and review control measures</w:t>
            </w:r>
            <w:bookmarkEnd w:id="35"/>
            <w:r>
              <w:rPr>
                <w:rFonts w:cs="Arial"/>
                <w:sz w:val="20"/>
              </w:rPr>
              <w:t>, updating records with findings</w:t>
            </w:r>
            <w:bookmarkEnd w:id="36"/>
          </w:p>
        </w:tc>
        <w:permStart w:id="153" w:edGrp="everyone" w:displacedByCustomXml="next"/>
        <w:sdt>
          <w:sdtPr>
            <w:rPr>
              <w:rFonts w:ascii="Arial" w:hAnsi="Arial" w:cs="Arial"/>
              <w:sz w:val="44"/>
              <w:szCs w:val="44"/>
            </w:rPr>
            <w:id w:val="-353418117"/>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162"/>
                  </w:sdtPr>
                  <w:sdtContent>
                    <w:r w:rsidR="00B10EB5">
                      <w:rPr>
                        <w:rFonts w:ascii="Wingdings" w:eastAsia="Times New Roman" w:hAnsi="Wingdings" w:cs="Arial"/>
                        <w:sz w:val="40"/>
                        <w:szCs w:val="44"/>
                      </w:rPr>
                      <w:t></w:t>
                    </w:r>
                  </w:sdtContent>
                </w:sdt>
              </w:p>
            </w:tc>
          </w:sdtContent>
        </w:sdt>
        <w:permEnd w:id="153" w:displacedByCustomXml="prev"/>
        <w:permStart w:id="154" w:edGrp="everyone" w:displacedByCustomXml="next"/>
        <w:sdt>
          <w:sdtPr>
            <w:rPr>
              <w:rFonts w:ascii="Arial" w:hAnsi="Arial" w:cs="Arial"/>
              <w:sz w:val="44"/>
              <w:szCs w:val="44"/>
            </w:rPr>
            <w:id w:val="154266765"/>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54" w:displacedByCustomXml="prev"/>
      </w:tr>
      <w:tr w:rsidR="00E90C36" w:rsidRPr="00696855" w:rsidTr="00990F74">
        <w:trPr>
          <w:trHeight w:val="25"/>
        </w:trPr>
        <w:tc>
          <w:tcPr>
            <w:tcW w:w="6096" w:type="dxa"/>
            <w:gridSpan w:val="2"/>
            <w:tcBorders>
              <w:left w:val="single" w:sz="12" w:space="0" w:color="000000"/>
            </w:tcBorders>
          </w:tcPr>
          <w:p w:rsidR="00E90C36" w:rsidRPr="00D70329" w:rsidRDefault="00E90C36" w:rsidP="00990F74">
            <w:pPr>
              <w:pStyle w:val="a9"/>
              <w:numPr>
                <w:ilvl w:val="0"/>
                <w:numId w:val="9"/>
              </w:numPr>
              <w:ind w:left="459" w:hanging="459"/>
              <w:jc w:val="left"/>
              <w:rPr>
                <w:rFonts w:cs="Arial"/>
                <w:sz w:val="20"/>
              </w:rPr>
            </w:pPr>
            <w:bookmarkStart w:id="37" w:name="_Ref531596223"/>
            <w:r>
              <w:rPr>
                <w:rFonts w:cs="Arial"/>
                <w:sz w:val="20"/>
              </w:rPr>
              <w:t>Establish communication strategies and educational programs specific to the building and construction industry in accordance with statutory requirements and best practice.</w:t>
            </w:r>
            <w:bookmarkEnd w:id="37"/>
            <w:r>
              <w:rPr>
                <w:rFonts w:cs="Arial"/>
                <w:sz w:val="20"/>
              </w:rPr>
              <w:t xml:space="preserve">  </w:t>
            </w:r>
          </w:p>
        </w:tc>
        <w:permStart w:id="155" w:edGrp="everyone" w:displacedByCustomXml="next"/>
        <w:sdt>
          <w:sdtPr>
            <w:rPr>
              <w:rFonts w:ascii="Arial" w:hAnsi="Arial" w:cs="Arial"/>
              <w:sz w:val="44"/>
              <w:szCs w:val="44"/>
            </w:rPr>
            <w:id w:val="-1786343568"/>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169"/>
                  </w:sdtPr>
                  <w:sdtContent>
                    <w:r w:rsidR="00B10EB5">
                      <w:rPr>
                        <w:rFonts w:ascii="Wingdings" w:eastAsia="Times New Roman" w:hAnsi="Wingdings" w:cs="Arial"/>
                        <w:sz w:val="40"/>
                        <w:szCs w:val="44"/>
                      </w:rPr>
                      <w:t></w:t>
                    </w:r>
                  </w:sdtContent>
                </w:sdt>
              </w:p>
            </w:tc>
          </w:sdtContent>
        </w:sdt>
        <w:permEnd w:id="155" w:displacedByCustomXml="prev"/>
        <w:permStart w:id="156" w:edGrp="everyone" w:displacedByCustomXml="next"/>
        <w:sdt>
          <w:sdtPr>
            <w:rPr>
              <w:rFonts w:ascii="Arial" w:hAnsi="Arial" w:cs="Arial"/>
              <w:sz w:val="44"/>
              <w:szCs w:val="44"/>
            </w:rPr>
            <w:id w:val="-1123608705"/>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56" w:displacedByCustomXml="prev"/>
      </w:tr>
      <w:tr w:rsidR="00E90C36" w:rsidRPr="00696855" w:rsidTr="00990F74">
        <w:trPr>
          <w:trHeight w:val="25"/>
        </w:trPr>
        <w:tc>
          <w:tcPr>
            <w:tcW w:w="6096" w:type="dxa"/>
            <w:gridSpan w:val="2"/>
            <w:tcBorders>
              <w:left w:val="single" w:sz="12" w:space="0" w:color="000000"/>
            </w:tcBorders>
          </w:tcPr>
          <w:p w:rsidR="00E90C36" w:rsidRPr="00D70329" w:rsidRDefault="00E90C36" w:rsidP="00990F74">
            <w:pPr>
              <w:pStyle w:val="a9"/>
              <w:numPr>
                <w:ilvl w:val="0"/>
                <w:numId w:val="9"/>
              </w:numPr>
              <w:ind w:left="459" w:hanging="459"/>
              <w:jc w:val="left"/>
              <w:rPr>
                <w:rFonts w:cs="Arial"/>
                <w:sz w:val="20"/>
              </w:rPr>
            </w:pPr>
            <w:bookmarkStart w:id="38" w:name="_Ref531596228"/>
            <w:r>
              <w:rPr>
                <w:rFonts w:cs="Arial"/>
                <w:sz w:val="20"/>
              </w:rPr>
              <w:t>Review the effectiveness of communication and educational programs, updating records with findings.</w:t>
            </w:r>
            <w:bookmarkEnd w:id="38"/>
            <w:r>
              <w:rPr>
                <w:rFonts w:cs="Arial"/>
                <w:sz w:val="20"/>
              </w:rPr>
              <w:t xml:space="preserve"> </w:t>
            </w:r>
          </w:p>
        </w:tc>
        <w:permStart w:id="157" w:edGrp="everyone" w:displacedByCustomXml="next"/>
        <w:sdt>
          <w:sdtPr>
            <w:rPr>
              <w:rFonts w:ascii="Arial" w:hAnsi="Arial" w:cs="Arial"/>
              <w:sz w:val="44"/>
              <w:szCs w:val="44"/>
            </w:rPr>
            <w:id w:val="1471635462"/>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174"/>
                  </w:sdtPr>
                  <w:sdtContent>
                    <w:r w:rsidR="00B10EB5">
                      <w:rPr>
                        <w:rFonts w:ascii="Wingdings" w:eastAsia="Times New Roman" w:hAnsi="Wingdings" w:cs="Arial"/>
                        <w:sz w:val="40"/>
                        <w:szCs w:val="44"/>
                      </w:rPr>
                      <w:t></w:t>
                    </w:r>
                  </w:sdtContent>
                </w:sdt>
              </w:p>
            </w:tc>
          </w:sdtContent>
        </w:sdt>
        <w:permEnd w:id="157" w:displacedByCustomXml="prev"/>
        <w:permStart w:id="158" w:edGrp="everyone" w:displacedByCustomXml="next"/>
        <w:sdt>
          <w:sdtPr>
            <w:rPr>
              <w:rFonts w:ascii="Arial" w:hAnsi="Arial" w:cs="Arial"/>
              <w:sz w:val="44"/>
              <w:szCs w:val="44"/>
            </w:rPr>
            <w:id w:val="1318841944"/>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58" w:displacedByCustomXml="prev"/>
      </w:tr>
      <w:tr w:rsidR="00E90C36" w:rsidRPr="00696855" w:rsidTr="00990F74">
        <w:trPr>
          <w:trHeight w:val="27"/>
        </w:trPr>
        <w:tc>
          <w:tcPr>
            <w:tcW w:w="6096" w:type="dxa"/>
            <w:gridSpan w:val="2"/>
            <w:tcBorders>
              <w:left w:val="single" w:sz="12" w:space="0" w:color="000000"/>
            </w:tcBorders>
          </w:tcPr>
          <w:p w:rsidR="00E90C36" w:rsidRDefault="00E90C36" w:rsidP="00990F74">
            <w:pPr>
              <w:pStyle w:val="a9"/>
              <w:numPr>
                <w:ilvl w:val="0"/>
                <w:numId w:val="9"/>
              </w:numPr>
              <w:ind w:left="459" w:hanging="459"/>
              <w:jc w:val="left"/>
              <w:rPr>
                <w:rFonts w:cs="Arial"/>
                <w:sz w:val="20"/>
              </w:rPr>
            </w:pPr>
            <w:bookmarkStart w:id="39" w:name="_Ref530479080"/>
            <w:r w:rsidRPr="00511559">
              <w:rPr>
                <w:rFonts w:cs="Arial"/>
                <w:sz w:val="20"/>
              </w:rPr>
              <w:t>Effectively communicate using the following methods:</w:t>
            </w:r>
            <w:bookmarkEnd w:id="39"/>
          </w:p>
          <w:p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59" w:edGrp="everyone" w:displacedByCustomXml="next"/>
        <w:sdt>
          <w:sdtPr>
            <w:rPr>
              <w:rFonts w:ascii="Arial" w:hAnsi="Arial" w:cs="Arial"/>
              <w:sz w:val="44"/>
              <w:szCs w:val="44"/>
            </w:rPr>
            <w:id w:val="167292861"/>
          </w:sdtPr>
          <w:sdtContent>
            <w:tc>
              <w:tcPr>
                <w:tcW w:w="1488" w:type="dxa"/>
                <w:tcBorders>
                  <w:right w:val="single" w:sz="4" w:space="0" w:color="auto"/>
                </w:tcBorders>
                <w:vAlign w:val="center"/>
              </w:tcPr>
              <w:p w:rsidR="00E90C36" w:rsidRPr="00696855" w:rsidRDefault="00FC01FB" w:rsidP="00990F74">
                <w:pPr>
                  <w:jc w:val="center"/>
                  <w:rPr>
                    <w:rFonts w:cs="Arial"/>
                    <w:sz w:val="20"/>
                  </w:rPr>
                </w:pPr>
                <w:sdt>
                  <w:sdtPr>
                    <w:rPr>
                      <w:rFonts w:ascii="Arial" w:hAnsi="Arial" w:cs="Arial"/>
                      <w:sz w:val="40"/>
                      <w:szCs w:val="44"/>
                    </w:rPr>
                    <w:id w:val="8323177"/>
                  </w:sdtPr>
                  <w:sdtContent>
                    <w:r w:rsidR="00B10EB5">
                      <w:rPr>
                        <w:rFonts w:ascii="Wingdings" w:eastAsia="Times New Roman" w:hAnsi="Wingdings" w:cs="Arial"/>
                        <w:sz w:val="40"/>
                        <w:szCs w:val="44"/>
                      </w:rPr>
                      <w:t></w:t>
                    </w:r>
                  </w:sdtContent>
                </w:sdt>
                <w:r w:rsidR="00B10EB5">
                  <w:rPr>
                    <w:rFonts w:ascii="Arial" w:hAnsi="Arial" w:cs="Arial"/>
                    <w:sz w:val="44"/>
                    <w:szCs w:val="44"/>
                  </w:rPr>
                  <w:t xml:space="preserve"> </w:t>
                </w:r>
              </w:p>
            </w:tc>
          </w:sdtContent>
        </w:sdt>
        <w:permEnd w:id="159" w:displacedByCustomXml="prev"/>
        <w:permStart w:id="160" w:edGrp="everyone" w:displacedByCustomXml="next"/>
        <w:sdt>
          <w:sdtPr>
            <w:rPr>
              <w:rFonts w:ascii="Arial" w:hAnsi="Arial" w:cs="Arial"/>
              <w:sz w:val="44"/>
              <w:szCs w:val="44"/>
            </w:rPr>
            <w:id w:val="-1327437815"/>
          </w:sdtPr>
          <w:sdtContent>
            <w:tc>
              <w:tcPr>
                <w:tcW w:w="1488" w:type="dxa"/>
                <w:tcBorders>
                  <w:left w:val="single" w:sz="4" w:space="0" w:color="auto"/>
                  <w:right w:val="single" w:sz="12" w:space="0" w:color="000000"/>
                </w:tcBorders>
                <w:vAlign w:val="center"/>
              </w:tcPr>
              <w:p w:rsidR="00E90C36" w:rsidRPr="00696855" w:rsidRDefault="00E90C36" w:rsidP="00990F74">
                <w:pPr>
                  <w:jc w:val="center"/>
                  <w:rPr>
                    <w:rFonts w:cs="Arial"/>
                    <w:sz w:val="20"/>
                  </w:rPr>
                </w:pPr>
                <w:r>
                  <w:rPr>
                    <w:rFonts w:ascii="Arial" w:hAnsi="Arial" w:cs="Arial"/>
                    <w:sz w:val="44"/>
                    <w:szCs w:val="44"/>
                  </w:rPr>
                  <w:sym w:font="Wingdings" w:char="F0A8"/>
                </w:r>
              </w:p>
            </w:tc>
          </w:sdtContent>
        </w:sdt>
        <w:permEnd w:id="160" w:displacedByCustomXml="prev"/>
      </w:tr>
      <w:tr w:rsidR="00E90C36" w:rsidRPr="00683908" w:rsidTr="00990F7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90C36" w:rsidRPr="001D07E7" w:rsidRDefault="00E90C36" w:rsidP="00990F7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1" w:edGrp="everyone"/>
            <w:sdt>
              <w:sdtPr>
                <w:rPr>
                  <w:rFonts w:ascii="Arial" w:hAnsi="Arial" w:cs="Arial"/>
                  <w:sz w:val="44"/>
                  <w:szCs w:val="44"/>
                </w:rPr>
                <w:id w:val="561835868"/>
              </w:sdtPr>
              <w:sdtContent>
                <w:sdt>
                  <w:sdtPr>
                    <w:rPr>
                      <w:rFonts w:ascii="Arial" w:hAnsi="Arial" w:cs="Arial"/>
                      <w:sz w:val="40"/>
                      <w:szCs w:val="44"/>
                    </w:rPr>
                    <w:id w:val="8323180"/>
                  </w:sdtPr>
                  <w:sdtContent>
                    <w:r w:rsidR="00112F4B">
                      <w:rPr>
                        <w:rFonts w:ascii="Wingdings" w:eastAsia="Times New Roman" w:hAnsi="Wingdings" w:cs="Arial"/>
                        <w:sz w:val="40"/>
                        <w:szCs w:val="44"/>
                      </w:rPr>
                      <w:t></w:t>
                    </w:r>
                  </w:sdtContent>
                </w:sdt>
                <w:r w:rsidR="00112F4B">
                  <w:rPr>
                    <w:rFonts w:ascii="Arial" w:hAnsi="Arial" w:cs="Arial"/>
                    <w:sz w:val="44"/>
                    <w:szCs w:val="44"/>
                  </w:rPr>
                  <w:t xml:space="preserve"> </w:t>
                </w:r>
              </w:sdtContent>
            </w:sdt>
            <w:permEnd w:id="161"/>
            <w:r w:rsidRPr="001D07E7">
              <w:rPr>
                <w:rFonts w:cs="Arial"/>
                <w:b/>
                <w:szCs w:val="22"/>
              </w:rPr>
              <w:t xml:space="preserve"> Satisfactory    </w:t>
            </w:r>
            <w:permStart w:id="162"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62"/>
            <w:r w:rsidRPr="00993DFF">
              <w:rPr>
                <w:rFonts w:cs="Arial"/>
                <w:b/>
                <w:sz w:val="36"/>
                <w:szCs w:val="36"/>
              </w:rPr>
              <w:t xml:space="preserve"> </w:t>
            </w:r>
            <w:r w:rsidRPr="001D07E7">
              <w:rPr>
                <w:rFonts w:cs="Arial"/>
                <w:b/>
                <w:szCs w:val="22"/>
              </w:rPr>
              <w:t>Not Satisfactory</w:t>
            </w:r>
          </w:p>
        </w:tc>
      </w:tr>
    </w:tbl>
    <w:p w:rsidR="00E90C36" w:rsidRDefault="00E90C36" w:rsidP="006774E6">
      <w:pPr>
        <w:jc w:val="left"/>
        <w:rPr>
          <w:rFonts w:ascii="Arial" w:hAnsi="Arial" w:cs="Arial"/>
          <w:sz w:val="22"/>
          <w:szCs w:val="22"/>
        </w:rPr>
      </w:pPr>
    </w:p>
    <w:tbl>
      <w:tblPr>
        <w:tblStyle w:val="a7"/>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90C36" w:rsidRPr="00553DDB" w:rsidTr="00990F74">
        <w:tc>
          <w:tcPr>
            <w:tcW w:w="9057" w:type="dxa"/>
            <w:shd w:val="clear" w:color="auto" w:fill="D9D9D9" w:themeFill="background1" w:themeFillShade="D9"/>
          </w:tcPr>
          <w:p w:rsidR="00E90C36" w:rsidRPr="00553DDB" w:rsidRDefault="00E90C36" w:rsidP="00990F7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rsidTr="00582413">
        <w:trPr>
          <w:trHeight w:val="8484"/>
        </w:trPr>
        <w:tc>
          <w:tcPr>
            <w:tcW w:w="9057" w:type="dxa"/>
          </w:tcPr>
          <w:p w:rsidR="00496032" w:rsidRDefault="00496032" w:rsidP="00990F74">
            <w:pPr>
              <w:rPr>
                <w:rFonts w:cs="Arial"/>
                <w:sz w:val="20"/>
                <w:lang w:eastAsia="zh-CN"/>
              </w:rPr>
            </w:pPr>
            <w:permStart w:id="163" w:edGrp="everyone"/>
            <w:proofErr w:type="spellStart"/>
            <w:r>
              <w:rPr>
                <w:rFonts w:cs="Arial"/>
                <w:sz w:val="20"/>
                <w:szCs w:val="22"/>
                <w:lang w:eastAsia="zh-CN"/>
              </w:rPr>
              <w:t>F</w:t>
            </w:r>
            <w:r>
              <w:rPr>
                <w:rFonts w:cs="Arial" w:hint="eastAsia"/>
                <w:sz w:val="20"/>
                <w:szCs w:val="22"/>
                <w:lang w:eastAsia="zh-CN"/>
              </w:rPr>
              <w:t>ei</w:t>
            </w:r>
            <w:proofErr w:type="spellEnd"/>
            <w:r>
              <w:rPr>
                <w:rFonts w:cs="Arial" w:hint="eastAsia"/>
                <w:sz w:val="20"/>
                <w:szCs w:val="22"/>
                <w:lang w:eastAsia="zh-CN"/>
              </w:rPr>
              <w:t xml:space="preserve"> XU Is capable</w:t>
            </w:r>
            <w:r>
              <w:rPr>
                <w:rFonts w:cs="Arial"/>
                <w:sz w:val="20"/>
                <w:szCs w:val="22"/>
              </w:rPr>
              <w:t xml:space="preserve"> of</w:t>
            </w:r>
            <w:r>
              <w:rPr>
                <w:rFonts w:ascii="Arial" w:eastAsia="宋体" w:hAnsi="Arial" w:cs="Arial" w:hint="eastAsia"/>
                <w:szCs w:val="24"/>
                <w:lang w:val="en-US" w:eastAsia="zh-CN"/>
              </w:rPr>
              <w:t xml:space="preserve"> </w:t>
            </w:r>
            <w:r>
              <w:rPr>
                <w:rFonts w:eastAsia="宋体" w:cs="Arial" w:hint="eastAsia"/>
                <w:sz w:val="20"/>
                <w:lang w:val="en-US" w:eastAsia="zh-CN"/>
              </w:rPr>
              <w:t>c</w:t>
            </w:r>
            <w:r>
              <w:rPr>
                <w:rFonts w:cs="Arial"/>
                <w:sz w:val="20"/>
              </w:rPr>
              <w:t>conduct</w:t>
            </w:r>
            <w:proofErr w:type="spellStart"/>
            <w:r>
              <w:rPr>
                <w:rFonts w:eastAsia="宋体" w:cs="Arial" w:hint="eastAsia"/>
                <w:sz w:val="20"/>
                <w:lang w:val="en-US" w:eastAsia="zh-CN"/>
              </w:rPr>
              <w:t>ing</w:t>
            </w:r>
            <w:proofErr w:type="spellEnd"/>
            <w:r>
              <w:rPr>
                <w:rFonts w:cs="Arial"/>
                <w:sz w:val="20"/>
              </w:rPr>
              <w:t xml:space="preserve"> a workplace inspection</w:t>
            </w:r>
            <w:r>
              <w:rPr>
                <w:rFonts w:eastAsia="宋体" w:cs="Arial" w:hint="eastAsia"/>
                <w:sz w:val="20"/>
                <w:lang w:val="en-US" w:eastAsia="zh-CN"/>
              </w:rPr>
              <w:t xml:space="preserve"> and s</w:t>
            </w:r>
            <w:r>
              <w:rPr>
                <w:rFonts w:cs="Arial"/>
                <w:sz w:val="20"/>
              </w:rPr>
              <w:t>eek</w:t>
            </w:r>
            <w:proofErr w:type="spellStart"/>
            <w:r>
              <w:rPr>
                <w:rFonts w:eastAsia="宋体" w:cs="Arial" w:hint="eastAsia"/>
                <w:sz w:val="20"/>
                <w:lang w:val="en-US" w:eastAsia="zh-CN"/>
              </w:rPr>
              <w:t>ing</w:t>
            </w:r>
            <w:proofErr w:type="spellEnd"/>
            <w:r>
              <w:rPr>
                <w:rFonts w:cs="Arial"/>
                <w:sz w:val="20"/>
              </w:rPr>
              <w:t xml:space="preserve"> expert advice</w:t>
            </w:r>
            <w:r>
              <w:rPr>
                <w:rFonts w:cs="Arial" w:hint="eastAsia"/>
                <w:sz w:val="20"/>
                <w:lang w:eastAsia="zh-CN"/>
              </w:rPr>
              <w:t xml:space="preserve">s when needed. </w:t>
            </w:r>
          </w:p>
          <w:p w:rsidR="00871A7C" w:rsidRDefault="00496032" w:rsidP="00990F74">
            <w:pPr>
              <w:rPr>
                <w:rFonts w:eastAsia="宋体" w:cs="Arial"/>
                <w:sz w:val="20"/>
                <w:lang w:val="en-US" w:eastAsia="zh-CN"/>
              </w:rPr>
            </w:pPr>
            <w:r>
              <w:rPr>
                <w:rFonts w:cs="Arial" w:hint="eastAsia"/>
                <w:sz w:val="20"/>
                <w:lang w:eastAsia="zh-CN"/>
              </w:rPr>
              <w:t>H</w:t>
            </w:r>
            <w:r>
              <w:rPr>
                <w:rFonts w:eastAsia="宋体" w:cs="Arial" w:hint="eastAsia"/>
                <w:sz w:val="20"/>
                <w:lang w:val="en-US" w:eastAsia="zh-CN"/>
              </w:rPr>
              <w:t>e c</w:t>
            </w:r>
            <w:r>
              <w:rPr>
                <w:rFonts w:cs="Arial"/>
                <w:sz w:val="20"/>
              </w:rPr>
              <w:t>complete</w:t>
            </w:r>
            <w:r>
              <w:rPr>
                <w:rFonts w:eastAsia="宋体" w:cs="Arial" w:hint="eastAsia"/>
                <w:sz w:val="20"/>
                <w:lang w:val="en-US" w:eastAsia="zh-CN"/>
              </w:rPr>
              <w:t>d</w:t>
            </w:r>
            <w:r>
              <w:rPr>
                <w:rFonts w:cs="Arial"/>
                <w:sz w:val="20"/>
              </w:rPr>
              <w:t xml:space="preserve"> an inspection report</w:t>
            </w:r>
            <w:r>
              <w:rPr>
                <w:rFonts w:eastAsia="宋体" w:cs="Arial" w:hint="eastAsia"/>
                <w:sz w:val="20"/>
                <w:lang w:val="en-US" w:eastAsia="zh-CN"/>
              </w:rPr>
              <w:t xml:space="preserve"> by </w:t>
            </w:r>
            <w:proofErr w:type="gramStart"/>
            <w:r>
              <w:rPr>
                <w:rFonts w:eastAsia="宋体" w:cs="Arial" w:hint="eastAsia"/>
                <w:sz w:val="20"/>
                <w:lang w:val="en-US" w:eastAsia="zh-CN"/>
              </w:rPr>
              <w:t>himself</w:t>
            </w:r>
            <w:proofErr w:type="gramEnd"/>
            <w:r>
              <w:rPr>
                <w:rFonts w:eastAsia="宋体" w:cs="Arial" w:hint="eastAsia"/>
                <w:sz w:val="20"/>
                <w:lang w:val="en-US" w:eastAsia="zh-CN"/>
              </w:rPr>
              <w:t xml:space="preserve"> and m</w:t>
            </w:r>
            <w:proofErr w:type="spellStart"/>
            <w:r>
              <w:rPr>
                <w:rFonts w:cs="Arial"/>
                <w:sz w:val="20"/>
              </w:rPr>
              <w:t>onitor</w:t>
            </w:r>
            <w:r>
              <w:rPr>
                <w:rFonts w:eastAsia="宋体" w:cs="Arial" w:hint="eastAsia"/>
                <w:sz w:val="20"/>
                <w:lang w:val="en-US" w:eastAsia="zh-CN"/>
              </w:rPr>
              <w:t>ed</w:t>
            </w:r>
            <w:proofErr w:type="spellEnd"/>
            <w:r>
              <w:rPr>
                <w:rFonts w:cs="Arial"/>
                <w:sz w:val="20"/>
              </w:rPr>
              <w:t xml:space="preserve"> and review</w:t>
            </w:r>
            <w:proofErr w:type="spellStart"/>
            <w:r>
              <w:rPr>
                <w:rFonts w:eastAsia="宋体" w:cs="Arial" w:hint="eastAsia"/>
                <w:sz w:val="20"/>
                <w:lang w:val="en-US" w:eastAsia="zh-CN"/>
              </w:rPr>
              <w:t>ed</w:t>
            </w:r>
            <w:proofErr w:type="spellEnd"/>
            <w:r>
              <w:rPr>
                <w:rFonts w:cs="Arial"/>
                <w:sz w:val="20"/>
              </w:rPr>
              <w:t xml:space="preserve"> control measure</w:t>
            </w:r>
            <w:r w:rsidR="00871A7C">
              <w:rPr>
                <w:rFonts w:cs="Arial"/>
                <w:sz w:val="20"/>
              </w:rPr>
              <w:t xml:space="preserve">s, updating </w:t>
            </w:r>
            <w:r w:rsidR="00871A7C">
              <w:rPr>
                <w:rFonts w:cs="Arial"/>
                <w:sz w:val="20"/>
                <w:lang w:eastAsia="zh-CN"/>
              </w:rPr>
              <w:t>related</w:t>
            </w:r>
            <w:r w:rsidR="00871A7C">
              <w:rPr>
                <w:rFonts w:cs="Arial" w:hint="eastAsia"/>
                <w:sz w:val="20"/>
                <w:lang w:eastAsia="zh-CN"/>
              </w:rPr>
              <w:t xml:space="preserve"> </w:t>
            </w:r>
            <w:r w:rsidR="00871A7C">
              <w:rPr>
                <w:rFonts w:cs="Arial"/>
                <w:sz w:val="20"/>
              </w:rPr>
              <w:t xml:space="preserve">records with </w:t>
            </w:r>
            <w:r w:rsidR="00871A7C">
              <w:rPr>
                <w:rFonts w:cs="Arial" w:hint="eastAsia"/>
                <w:sz w:val="20"/>
                <w:lang w:eastAsia="zh-CN"/>
              </w:rPr>
              <w:t xml:space="preserve">any new </w:t>
            </w:r>
            <w:r w:rsidR="00871A7C">
              <w:rPr>
                <w:rFonts w:cs="Arial"/>
                <w:sz w:val="20"/>
              </w:rPr>
              <w:t>findin</w:t>
            </w:r>
            <w:r w:rsidR="00871A7C">
              <w:rPr>
                <w:rFonts w:cs="Arial" w:hint="eastAsia"/>
                <w:sz w:val="20"/>
                <w:lang w:eastAsia="zh-CN"/>
              </w:rPr>
              <w:t>g</w:t>
            </w:r>
            <w:r>
              <w:rPr>
                <w:rFonts w:cs="Arial"/>
                <w:sz w:val="20"/>
              </w:rPr>
              <w:t>s</w:t>
            </w:r>
            <w:r>
              <w:rPr>
                <w:rFonts w:eastAsia="宋体" w:cs="Arial" w:hint="eastAsia"/>
                <w:sz w:val="20"/>
                <w:lang w:val="en-US" w:eastAsia="zh-CN"/>
              </w:rPr>
              <w:t xml:space="preserve">. </w:t>
            </w:r>
          </w:p>
          <w:p w:rsidR="00E90C36" w:rsidRPr="00553DDB" w:rsidRDefault="00496032" w:rsidP="00990F74">
            <w:pPr>
              <w:rPr>
                <w:rFonts w:ascii="Arial" w:hAnsi="Arial" w:cs="Arial"/>
                <w:szCs w:val="24"/>
              </w:rPr>
            </w:pPr>
            <w:r>
              <w:rPr>
                <w:rFonts w:eastAsia="宋体" w:cs="Arial" w:hint="eastAsia"/>
                <w:sz w:val="20"/>
                <w:lang w:val="en-US" w:eastAsia="zh-CN"/>
              </w:rPr>
              <w:t xml:space="preserve">He also </w:t>
            </w:r>
            <w:r w:rsidR="00871A7C">
              <w:rPr>
                <w:rFonts w:cs="Arial" w:hint="eastAsia"/>
                <w:sz w:val="20"/>
                <w:lang w:eastAsia="zh-CN"/>
              </w:rPr>
              <w:t>e</w:t>
            </w:r>
            <w:r>
              <w:rPr>
                <w:rFonts w:cs="Arial"/>
                <w:sz w:val="20"/>
              </w:rPr>
              <w:t>stablish</w:t>
            </w:r>
            <w:proofErr w:type="spellStart"/>
            <w:r>
              <w:rPr>
                <w:rFonts w:eastAsia="宋体" w:cs="Arial" w:hint="eastAsia"/>
                <w:sz w:val="20"/>
                <w:lang w:val="en-US" w:eastAsia="zh-CN"/>
              </w:rPr>
              <w:t>ed</w:t>
            </w:r>
            <w:proofErr w:type="spellEnd"/>
            <w:r>
              <w:rPr>
                <w:rFonts w:cs="Arial"/>
                <w:sz w:val="20"/>
              </w:rPr>
              <w:t xml:space="preserve"> communication strategies and educational programs in accordance with statutory requirements and best practice</w:t>
            </w:r>
            <w:r w:rsidR="00BE785A">
              <w:rPr>
                <w:rFonts w:cs="Arial" w:hint="eastAsia"/>
                <w:sz w:val="20"/>
                <w:lang w:eastAsia="zh-CN"/>
              </w:rPr>
              <w:t>.</w:t>
            </w:r>
            <w:r w:rsidR="00BE785A">
              <w:rPr>
                <w:rFonts w:cs="Arial"/>
                <w:sz w:val="20"/>
              </w:rPr>
              <w:t xml:space="preserve"> </w:t>
            </w:r>
            <w:proofErr w:type="spellStart"/>
            <w:r w:rsidR="00BE785A">
              <w:rPr>
                <w:rFonts w:cs="Arial" w:hint="eastAsia"/>
                <w:sz w:val="20"/>
                <w:lang w:eastAsia="zh-CN"/>
              </w:rPr>
              <w:t>Fei</w:t>
            </w:r>
            <w:proofErr w:type="spellEnd"/>
            <w:r w:rsidR="00BE785A">
              <w:rPr>
                <w:rFonts w:cs="Arial" w:hint="eastAsia"/>
                <w:sz w:val="20"/>
                <w:lang w:eastAsia="zh-CN"/>
              </w:rPr>
              <w:t xml:space="preserve"> can </w:t>
            </w:r>
            <w:proofErr w:type="spellStart"/>
            <w:r w:rsidR="00BE785A">
              <w:rPr>
                <w:rFonts w:cs="Arial" w:hint="eastAsia"/>
                <w:sz w:val="20"/>
                <w:lang w:eastAsia="zh-CN"/>
              </w:rPr>
              <w:t>i</w:t>
            </w:r>
            <w:r w:rsidR="00BE785A">
              <w:rPr>
                <w:rFonts w:cs="Arial"/>
                <w:sz w:val="20"/>
              </w:rPr>
              <w:t>mple</w:t>
            </w:r>
            <w:proofErr w:type="spellEnd"/>
            <w:r w:rsidR="00BE785A">
              <w:rPr>
                <w:rFonts w:cs="Arial" w:hint="eastAsia"/>
                <w:sz w:val="20"/>
                <w:lang w:eastAsia="zh-CN"/>
              </w:rPr>
              <w:t xml:space="preserve"> </w:t>
            </w:r>
            <w:r w:rsidR="00BE785A">
              <w:rPr>
                <w:rFonts w:cs="Arial"/>
                <w:sz w:val="20"/>
              </w:rPr>
              <w:t xml:space="preserve">agreed control measures in conjunction with relevant workplace </w:t>
            </w:r>
            <w:proofErr w:type="spellStart"/>
            <w:r w:rsidR="00BE785A">
              <w:rPr>
                <w:rFonts w:cs="Arial"/>
                <w:sz w:val="20"/>
              </w:rPr>
              <w:t>personnel</w:t>
            </w:r>
            <w:r w:rsidR="00BE785A">
              <w:rPr>
                <w:rFonts w:cs="Arial" w:hint="eastAsia"/>
                <w:sz w:val="20"/>
                <w:lang w:eastAsia="zh-CN"/>
              </w:rPr>
              <w:t>s</w:t>
            </w:r>
            <w:proofErr w:type="spellEnd"/>
            <w:r w:rsidR="00BE785A">
              <w:rPr>
                <w:rFonts w:cs="Arial" w:hint="eastAsia"/>
                <w:sz w:val="20"/>
                <w:lang w:eastAsia="zh-CN"/>
              </w:rPr>
              <w:t xml:space="preserve"> </w:t>
            </w:r>
            <w:r w:rsidR="00605321">
              <w:rPr>
                <w:rFonts w:cs="Arial" w:hint="eastAsia"/>
                <w:sz w:val="20"/>
                <w:lang w:eastAsia="zh-CN"/>
              </w:rPr>
              <w:t xml:space="preserve">His </w:t>
            </w:r>
            <w:r w:rsidR="00605321">
              <w:rPr>
                <w:rFonts w:cs="Arial"/>
                <w:sz w:val="20"/>
                <w:lang w:eastAsia="zh-CN"/>
              </w:rPr>
              <w:t>English</w:t>
            </w:r>
            <w:r w:rsidR="00605321">
              <w:rPr>
                <w:rFonts w:cs="Arial" w:hint="eastAsia"/>
                <w:sz w:val="20"/>
                <w:lang w:eastAsia="zh-CN"/>
              </w:rPr>
              <w:t xml:space="preserve"> is good  and he can effectively communicate by using verbal languages to team mate who are from different culture backgrounds.</w:t>
            </w:r>
            <w:r>
              <w:rPr>
                <w:rFonts w:eastAsia="宋体" w:cs="Arial" w:hint="eastAsia"/>
                <w:sz w:val="20"/>
                <w:lang w:val="en-US" w:eastAsia="zh-CN"/>
              </w:rPr>
              <w:t>.</w:t>
            </w:r>
            <w:permEnd w:id="163"/>
          </w:p>
        </w:tc>
      </w:tr>
    </w:tbl>
    <w:p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EA6" w:rsidRDefault="00C72EA6" w:rsidP="00A67754">
      <w:r>
        <w:separator/>
      </w:r>
    </w:p>
  </w:endnote>
  <w:endnote w:type="continuationSeparator" w:id="0">
    <w:p w:rsidR="00C72EA6" w:rsidRDefault="00C72EA6"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830749" w:rsidRDefault="00990F74" w:rsidP="00830749">
    <w:pPr>
      <w:pBdr>
        <w:top w:val="single" w:sz="4" w:space="1" w:color="auto"/>
      </w:pBdr>
      <w:rPr>
        <w:rFonts w:ascii="Arial" w:hAnsi="Arial" w:cs="Arial"/>
        <w:b/>
        <w:sz w:val="16"/>
        <w:szCs w:val="16"/>
      </w:rPr>
    </w:pPr>
  </w:p>
  <w:p w:rsidR="00990F74" w:rsidRPr="00830749" w:rsidRDefault="00FC01F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90F74" w:rsidRPr="004932A4">
              <w:rPr>
                <w:rFonts w:ascii="Arial" w:hAnsi="Arial" w:cs="Arial"/>
                <w:b/>
                <w:sz w:val="16"/>
                <w:szCs w:val="16"/>
              </w:rPr>
              <w:t xml:space="preserve">Page </w:t>
            </w:r>
            <w:r w:rsidRPr="00FC01FB">
              <w:rPr>
                <w:rFonts w:ascii="Arial" w:hAnsi="Arial" w:cs="Arial"/>
                <w:b/>
                <w:bCs/>
                <w:sz w:val="16"/>
                <w:szCs w:val="16"/>
              </w:rPr>
              <w:fldChar w:fldCharType="begin"/>
            </w:r>
            <w:r w:rsidR="00990F74" w:rsidRPr="004932A4">
              <w:rPr>
                <w:rFonts w:ascii="Arial" w:hAnsi="Arial" w:cs="Arial"/>
                <w:b/>
                <w:bCs/>
                <w:sz w:val="16"/>
                <w:szCs w:val="16"/>
              </w:rPr>
              <w:instrText xml:space="preserve"> PAGE </w:instrText>
            </w:r>
            <w:r w:rsidRPr="00FC01FB">
              <w:rPr>
                <w:rFonts w:ascii="Arial" w:hAnsi="Arial" w:cs="Arial"/>
                <w:b/>
                <w:bCs/>
                <w:sz w:val="16"/>
                <w:szCs w:val="16"/>
              </w:rPr>
              <w:fldChar w:fldCharType="separate"/>
            </w:r>
            <w:r w:rsidR="0039303A">
              <w:rPr>
                <w:rFonts w:ascii="Arial" w:hAnsi="Arial" w:cs="Arial"/>
                <w:b/>
                <w:bCs/>
                <w:noProof/>
                <w:sz w:val="16"/>
                <w:szCs w:val="16"/>
              </w:rPr>
              <w:t>4</w:t>
            </w:r>
            <w:r w:rsidRPr="004932A4">
              <w:rPr>
                <w:rFonts w:ascii="Arial" w:hAnsi="Arial" w:cs="Arial"/>
                <w:b/>
                <w:sz w:val="16"/>
                <w:szCs w:val="16"/>
              </w:rPr>
              <w:fldChar w:fldCharType="end"/>
            </w:r>
            <w:r w:rsidR="00990F74" w:rsidRPr="004932A4">
              <w:rPr>
                <w:rFonts w:ascii="Arial" w:hAnsi="Arial" w:cs="Arial"/>
                <w:b/>
                <w:sz w:val="16"/>
                <w:szCs w:val="16"/>
              </w:rPr>
              <w:t xml:space="preserve"> of </w:t>
            </w:r>
            <w:r w:rsidRPr="00FC01FB">
              <w:rPr>
                <w:rFonts w:ascii="Arial" w:hAnsi="Arial" w:cs="Arial"/>
                <w:b/>
                <w:bCs/>
                <w:sz w:val="16"/>
                <w:szCs w:val="16"/>
              </w:rPr>
              <w:fldChar w:fldCharType="begin"/>
            </w:r>
            <w:r w:rsidR="00990F74" w:rsidRPr="004932A4">
              <w:rPr>
                <w:rFonts w:ascii="Arial" w:hAnsi="Arial" w:cs="Arial"/>
                <w:b/>
                <w:bCs/>
                <w:sz w:val="16"/>
                <w:szCs w:val="16"/>
              </w:rPr>
              <w:instrText xml:space="preserve"> SECTIONPAGES  </w:instrText>
            </w:r>
            <w:r w:rsidRPr="00FC01FB">
              <w:rPr>
                <w:rFonts w:ascii="Arial" w:hAnsi="Arial" w:cs="Arial"/>
                <w:b/>
                <w:bCs/>
                <w:sz w:val="16"/>
                <w:szCs w:val="16"/>
              </w:rPr>
              <w:fldChar w:fldCharType="separate"/>
            </w:r>
            <w:r w:rsidR="0039303A">
              <w:rPr>
                <w:rFonts w:ascii="Arial" w:hAnsi="Arial" w:cs="Arial"/>
                <w:b/>
                <w:bCs/>
                <w:noProof/>
                <w:sz w:val="16"/>
                <w:szCs w:val="16"/>
              </w:rPr>
              <w:t>4</w:t>
            </w:r>
            <w:r w:rsidRPr="004932A4">
              <w:rPr>
                <w:rFonts w:ascii="Arial" w:hAnsi="Arial" w:cs="Arial"/>
                <w:b/>
                <w:sz w:val="16"/>
                <w:szCs w:val="16"/>
              </w:rPr>
              <w:fldChar w:fldCharType="end"/>
            </w:r>
          </w:sdtContent>
        </w:sdt>
      </w:sdtContent>
    </w:sdt>
    <w:r w:rsidR="00990F74">
      <w:rPr>
        <w:rFonts w:ascii="Arial" w:hAnsi="Arial" w:cs="Arial"/>
        <w:b/>
        <w:sz w:val="16"/>
        <w:szCs w:val="16"/>
      </w:rPr>
      <w:ptab w:relativeTo="margin" w:alignment="right" w:leader="none"/>
    </w:r>
    <w:r w:rsidR="00990F74" w:rsidRPr="00B115D7">
      <w:rPr>
        <w:rFonts w:ascii="Arial" w:hAnsi="Arial" w:cs="Arial"/>
        <w:b/>
        <w:sz w:val="16"/>
        <w:szCs w:val="16"/>
      </w:rPr>
      <w:t>CSTC Pty Ltd_</w:t>
    </w:r>
    <w:r w:rsidR="00990F74">
      <w:rPr>
        <w:rFonts w:ascii="Arial" w:hAnsi="Arial" w:cs="Arial"/>
        <w:b/>
        <w:sz w:val="16"/>
        <w:szCs w:val="16"/>
      </w:rPr>
      <w:t>RTO#</w:t>
    </w:r>
    <w:r w:rsidR="00990F7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90F74">
          <w:rPr>
            <w:rFonts w:ascii="Arial" w:hAnsi="Arial" w:cs="Arial"/>
            <w:b/>
            <w:sz w:val="16"/>
            <w:szCs w:val="16"/>
          </w:rPr>
          <w:t>v1-4_23/09/2019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830749" w:rsidRDefault="00990F74" w:rsidP="00830749">
    <w:pPr>
      <w:pBdr>
        <w:top w:val="single" w:sz="4" w:space="1" w:color="auto"/>
      </w:pBdr>
      <w:rPr>
        <w:rFonts w:ascii="Arial" w:hAnsi="Arial" w:cs="Arial"/>
        <w:b/>
        <w:sz w:val="16"/>
        <w:szCs w:val="16"/>
      </w:rPr>
    </w:pPr>
  </w:p>
  <w:p w:rsidR="00990F74" w:rsidRPr="00830749" w:rsidRDefault="00990F7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FC01FB" w:rsidRPr="00FC01FB">
          <w:rPr>
            <w:rFonts w:ascii="Arial" w:hAnsi="Arial" w:cs="Arial"/>
            <w:b/>
            <w:bCs/>
            <w:sz w:val="16"/>
            <w:szCs w:val="16"/>
          </w:rPr>
          <w:fldChar w:fldCharType="begin"/>
        </w:r>
        <w:r w:rsidRPr="007750F4">
          <w:rPr>
            <w:rFonts w:ascii="Arial" w:hAnsi="Arial" w:cs="Arial"/>
            <w:b/>
            <w:bCs/>
            <w:sz w:val="16"/>
            <w:szCs w:val="16"/>
          </w:rPr>
          <w:instrText xml:space="preserve"> PAGE </w:instrText>
        </w:r>
        <w:r w:rsidR="00FC01FB" w:rsidRPr="00FC01FB">
          <w:rPr>
            <w:rFonts w:ascii="Arial" w:hAnsi="Arial" w:cs="Arial"/>
            <w:b/>
            <w:bCs/>
            <w:sz w:val="16"/>
            <w:szCs w:val="16"/>
          </w:rPr>
          <w:fldChar w:fldCharType="separate"/>
        </w:r>
        <w:r w:rsidR="0039303A">
          <w:rPr>
            <w:rFonts w:ascii="Arial" w:hAnsi="Arial" w:cs="Arial"/>
            <w:b/>
            <w:bCs/>
            <w:noProof/>
            <w:sz w:val="16"/>
            <w:szCs w:val="16"/>
          </w:rPr>
          <w:t>1</w:t>
        </w:r>
        <w:r w:rsidR="00FC01FB" w:rsidRPr="007750F4">
          <w:rPr>
            <w:rFonts w:ascii="Arial" w:hAnsi="Arial" w:cs="Arial"/>
            <w:b/>
            <w:sz w:val="16"/>
            <w:szCs w:val="16"/>
          </w:rPr>
          <w:fldChar w:fldCharType="end"/>
        </w:r>
        <w:r w:rsidRPr="007750F4">
          <w:rPr>
            <w:rFonts w:ascii="Arial" w:hAnsi="Arial" w:cs="Arial"/>
            <w:b/>
            <w:sz w:val="16"/>
            <w:szCs w:val="16"/>
          </w:rPr>
          <w:t xml:space="preserve"> of </w:t>
        </w:r>
        <w:r w:rsidR="00FC01FB">
          <w:rPr>
            <w:rFonts w:ascii="Arial" w:hAnsi="Arial" w:cs="Arial"/>
            <w:b/>
            <w:bCs/>
            <w:sz w:val="16"/>
            <w:szCs w:val="16"/>
          </w:rPr>
          <w:fldChar w:fldCharType="begin"/>
        </w:r>
        <w:r>
          <w:rPr>
            <w:rFonts w:ascii="Arial" w:hAnsi="Arial" w:cs="Arial"/>
            <w:b/>
            <w:bCs/>
            <w:sz w:val="16"/>
            <w:szCs w:val="16"/>
          </w:rPr>
          <w:instrText xml:space="preserve"> SECTIONPAGES  </w:instrText>
        </w:r>
        <w:r w:rsidR="00FC01FB">
          <w:rPr>
            <w:rFonts w:ascii="Arial" w:hAnsi="Arial" w:cs="Arial"/>
            <w:b/>
            <w:bCs/>
            <w:sz w:val="16"/>
            <w:szCs w:val="16"/>
          </w:rPr>
          <w:fldChar w:fldCharType="separate"/>
        </w:r>
        <w:r w:rsidR="0039303A">
          <w:rPr>
            <w:rFonts w:ascii="Arial" w:hAnsi="Arial" w:cs="Arial"/>
            <w:b/>
            <w:bCs/>
            <w:noProof/>
            <w:sz w:val="16"/>
            <w:szCs w:val="16"/>
          </w:rPr>
          <w:t>1</w:t>
        </w:r>
        <w:r w:rsidR="00FC01FB">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830749" w:rsidRDefault="00990F74" w:rsidP="00830749">
    <w:pPr>
      <w:pBdr>
        <w:top w:val="single" w:sz="4" w:space="1" w:color="auto"/>
      </w:pBdr>
      <w:rPr>
        <w:rFonts w:ascii="Arial" w:hAnsi="Arial" w:cs="Arial"/>
        <w:b/>
        <w:sz w:val="16"/>
        <w:szCs w:val="16"/>
      </w:rPr>
    </w:pPr>
  </w:p>
  <w:p w:rsidR="00990F74" w:rsidRPr="00830749" w:rsidRDefault="00990F7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FC01FB" w:rsidRPr="00FC01FB">
          <w:rPr>
            <w:rFonts w:ascii="Arial" w:hAnsi="Arial" w:cs="Arial"/>
            <w:b/>
            <w:bCs/>
            <w:sz w:val="16"/>
            <w:szCs w:val="16"/>
          </w:rPr>
          <w:fldChar w:fldCharType="begin"/>
        </w:r>
        <w:r w:rsidRPr="007750F4">
          <w:rPr>
            <w:rFonts w:ascii="Arial" w:hAnsi="Arial" w:cs="Arial"/>
            <w:b/>
            <w:bCs/>
            <w:sz w:val="16"/>
            <w:szCs w:val="16"/>
          </w:rPr>
          <w:instrText xml:space="preserve"> PAGE </w:instrText>
        </w:r>
        <w:r w:rsidR="00FC01FB" w:rsidRPr="00FC01FB">
          <w:rPr>
            <w:rFonts w:ascii="Arial" w:hAnsi="Arial" w:cs="Arial"/>
            <w:b/>
            <w:bCs/>
            <w:sz w:val="16"/>
            <w:szCs w:val="16"/>
          </w:rPr>
          <w:fldChar w:fldCharType="separate"/>
        </w:r>
        <w:r w:rsidR="0039303A">
          <w:rPr>
            <w:rFonts w:ascii="Arial" w:hAnsi="Arial" w:cs="Arial"/>
            <w:b/>
            <w:bCs/>
            <w:noProof/>
            <w:sz w:val="16"/>
            <w:szCs w:val="16"/>
          </w:rPr>
          <w:t>15</w:t>
        </w:r>
        <w:r w:rsidR="00FC01FB" w:rsidRPr="007750F4">
          <w:rPr>
            <w:rFonts w:ascii="Arial" w:hAnsi="Arial" w:cs="Arial"/>
            <w:b/>
            <w:sz w:val="16"/>
            <w:szCs w:val="16"/>
          </w:rPr>
          <w:fldChar w:fldCharType="end"/>
        </w:r>
        <w:r w:rsidRPr="007750F4">
          <w:rPr>
            <w:rFonts w:ascii="Arial" w:hAnsi="Arial" w:cs="Arial"/>
            <w:b/>
            <w:sz w:val="16"/>
            <w:szCs w:val="16"/>
          </w:rPr>
          <w:t xml:space="preserve"> of </w:t>
        </w:r>
        <w:r w:rsidR="00FC01FB">
          <w:rPr>
            <w:rFonts w:ascii="Arial" w:hAnsi="Arial" w:cs="Arial"/>
            <w:b/>
            <w:bCs/>
            <w:sz w:val="16"/>
            <w:szCs w:val="16"/>
          </w:rPr>
          <w:fldChar w:fldCharType="begin"/>
        </w:r>
        <w:r>
          <w:rPr>
            <w:rFonts w:ascii="Arial" w:hAnsi="Arial" w:cs="Arial"/>
            <w:b/>
            <w:bCs/>
            <w:sz w:val="16"/>
            <w:szCs w:val="16"/>
          </w:rPr>
          <w:instrText xml:space="preserve"> SECTIONPAGES  </w:instrText>
        </w:r>
        <w:r w:rsidR="00FC01FB">
          <w:rPr>
            <w:rFonts w:ascii="Arial" w:hAnsi="Arial" w:cs="Arial"/>
            <w:b/>
            <w:bCs/>
            <w:sz w:val="16"/>
            <w:szCs w:val="16"/>
          </w:rPr>
          <w:fldChar w:fldCharType="separate"/>
        </w:r>
        <w:r w:rsidR="0039303A">
          <w:rPr>
            <w:rFonts w:ascii="Arial" w:hAnsi="Arial" w:cs="Arial"/>
            <w:b/>
            <w:bCs/>
            <w:noProof/>
            <w:sz w:val="16"/>
            <w:szCs w:val="16"/>
          </w:rPr>
          <w:t>15</w:t>
        </w:r>
        <w:r w:rsidR="00FC01FB">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830749" w:rsidRDefault="00990F74" w:rsidP="00830749">
    <w:pPr>
      <w:pBdr>
        <w:top w:val="single" w:sz="4" w:space="1" w:color="auto"/>
      </w:pBdr>
      <w:rPr>
        <w:rFonts w:ascii="Arial" w:hAnsi="Arial" w:cs="Arial"/>
        <w:b/>
        <w:sz w:val="16"/>
        <w:szCs w:val="16"/>
      </w:rPr>
    </w:pPr>
  </w:p>
  <w:p w:rsidR="00990F74" w:rsidRPr="00830749" w:rsidRDefault="00990F7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FC01FB"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FC01FB" w:rsidRPr="0066767E">
      <w:rPr>
        <w:rFonts w:ascii="Arial" w:hAnsi="Arial" w:cs="Arial"/>
        <w:b/>
        <w:sz w:val="16"/>
        <w:szCs w:val="16"/>
      </w:rPr>
      <w:fldChar w:fldCharType="separate"/>
    </w:r>
    <w:r w:rsidR="0039303A">
      <w:rPr>
        <w:rFonts w:ascii="Arial" w:hAnsi="Arial" w:cs="Arial"/>
        <w:b/>
        <w:noProof/>
        <w:sz w:val="16"/>
        <w:szCs w:val="16"/>
      </w:rPr>
      <w:t>3</w:t>
    </w:r>
    <w:r w:rsidR="00FC01FB"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39303A" w:rsidRPr="0039303A">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EA6" w:rsidRDefault="00C72EA6" w:rsidP="00A67754">
      <w:r>
        <w:separator/>
      </w:r>
    </w:p>
  </w:footnote>
  <w:footnote w:type="continuationSeparator" w:id="0">
    <w:p w:rsidR="00C72EA6" w:rsidRDefault="00C72EA6"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367B53" w:rsidRDefault="00990F74" w:rsidP="00830749">
    <w:pPr>
      <w:pBdr>
        <w:bottom w:val="single" w:sz="4" w:space="1" w:color="auto"/>
      </w:pBdr>
      <w:tabs>
        <w:tab w:val="right" w:pos="9072"/>
      </w:tabs>
      <w:rPr>
        <w:rFonts w:ascii="Arial Bold" w:hAnsi="Arial Bold" w:cs="Arial" w:hint="eastAsia"/>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rsidR="00990F74" w:rsidRPr="00367B53" w:rsidRDefault="00990F74"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0E530E" w:rsidRDefault="00990F74" w:rsidP="00E106BF">
    <w:pPr>
      <w:pBdr>
        <w:bottom w:val="single" w:sz="4" w:space="1" w:color="auto"/>
      </w:pBdr>
      <w:tabs>
        <w:tab w:val="right" w:pos="9072"/>
      </w:tabs>
      <w:rPr>
        <w:rFonts w:ascii="Arial Bold" w:hAnsi="Arial Bold" w:cs="Arial" w:hint="eastAsia"/>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E530E">
          <w:rPr>
            <w:rFonts w:ascii="Arial Bold" w:hAnsi="Arial Bold" w:cs="Arial"/>
            <w:b/>
            <w:spacing w:val="-4"/>
            <w:sz w:val="16"/>
            <w:szCs w:val="16"/>
          </w:rPr>
          <w:t>Manage occupational health and safety in the building and construction workplace</w:t>
        </w:r>
      </w:sdtContent>
    </w:sdt>
  </w:p>
  <w:p w:rsidR="00990F74" w:rsidRPr="000E530E" w:rsidRDefault="00990F74" w:rsidP="00830749">
    <w:pPr>
      <w:pBdr>
        <w:bottom w:val="single" w:sz="4" w:space="1" w:color="auto"/>
      </w:pBdr>
      <w:tabs>
        <w:tab w:val="right" w:pos="9639"/>
      </w:tabs>
      <w:rPr>
        <w:rFonts w:ascii="Arial Bold" w:hAnsi="Arial Bold" w:cs="Arial" w:hint="eastAsia"/>
        <w:spacing w:val="-4"/>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367B53" w:rsidRDefault="00990F74" w:rsidP="00E106BF">
    <w:pPr>
      <w:pBdr>
        <w:bottom w:val="single" w:sz="4" w:space="1" w:color="auto"/>
      </w:pBdr>
      <w:tabs>
        <w:tab w:val="right" w:pos="9072"/>
      </w:tabs>
      <w:rPr>
        <w:rFonts w:ascii="Arial Bold" w:hAnsi="Arial Bold" w:cs="Arial" w:hint="eastAsia"/>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rsidR="00990F74" w:rsidRPr="00367B53" w:rsidRDefault="00990F74"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B82C75" w:rsidRDefault="00990F74"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sidRPr="008D3BA8">
          <w:rPr>
            <w:rFonts w:ascii="Arial Bold" w:hAnsi="Arial Bold" w:cs="Arial"/>
            <w:b/>
            <w:spacing w:val="-4"/>
            <w:sz w:val="16"/>
            <w:szCs w:val="16"/>
          </w:rPr>
          <w:t>Manage occupational health and safety in the building and construction workplace</w:t>
        </w:r>
      </w:sdtContent>
    </w:sdt>
  </w:p>
  <w:p w:rsidR="00990F74" w:rsidRPr="00830749" w:rsidRDefault="00990F74"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74" w:rsidRPr="00266CE5" w:rsidRDefault="00990F74" w:rsidP="00F55183">
    <w:pPr>
      <w:pBdr>
        <w:bottom w:val="single" w:sz="4" w:space="1" w:color="auto"/>
      </w:pBdr>
      <w:tabs>
        <w:tab w:val="right" w:pos="9072"/>
      </w:tabs>
      <w:jc w:val="right"/>
      <w:rPr>
        <w:rFonts w:ascii="Arial Bold" w:hAnsi="Arial Bold" w:cs="Arial" w:hint="eastAsia"/>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sidRPr="00266CE5">
          <w:rPr>
            <w:rFonts w:ascii="Arial Bold" w:hAnsi="Arial Bold" w:cs="Arial"/>
            <w:b/>
            <w:spacing w:val="-4"/>
            <w:sz w:val="16"/>
            <w:szCs w:val="16"/>
          </w:rPr>
          <w:t>Manage occupational health and safety in the building and construction workplace</w:t>
        </w:r>
      </w:sdtContent>
    </w:sdt>
  </w:p>
  <w:p w:rsidR="00990F74" w:rsidRPr="00830749" w:rsidRDefault="00990F74" w:rsidP="00F55183">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7CC6FBC"/>
    <w:multiLevelType w:val="singleLevel"/>
    <w:tmpl w:val="B7CC6FBC"/>
    <w:lvl w:ilvl="0">
      <w:start w:val="1"/>
      <w:numFmt w:val="lowerLetter"/>
      <w:suff w:val="space"/>
      <w:lvlText w:val="(%1)"/>
      <w:lvlJc w:val="left"/>
    </w:lvl>
  </w:abstractNum>
  <w:abstractNum w:abstractNumId="1">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3A6263F"/>
    <w:multiLevelType w:val="singleLevel"/>
    <w:tmpl w:val="45CCEE62"/>
    <w:lvl w:ilvl="0">
      <w:start w:val="1"/>
      <w:numFmt w:val="upperLetter"/>
      <w:lvlText w:val="1.2%1. "/>
      <w:lvlJc w:val="left"/>
      <w:pPr>
        <w:ind w:left="720" w:hanging="360"/>
      </w:pPr>
      <w:rPr>
        <w:rFonts w:hint="default"/>
      </w:rPr>
    </w:lvl>
  </w:abstractNum>
  <w:abstractNum w:abstractNumId="5">
    <w:nsid w:val="04277A75"/>
    <w:multiLevelType w:val="singleLevel"/>
    <w:tmpl w:val="7480DD58"/>
    <w:lvl w:ilvl="0">
      <w:start w:val="1"/>
      <w:numFmt w:val="upperLetter"/>
      <w:lvlText w:val="1.4%1. "/>
      <w:lvlJc w:val="left"/>
      <w:pPr>
        <w:ind w:left="720" w:hanging="360"/>
      </w:pPr>
      <w:rPr>
        <w:rFonts w:hint="default"/>
      </w:rPr>
    </w:lvl>
  </w:abstractNum>
  <w:abstractNum w:abstractNumId="6">
    <w:nsid w:val="059C6E78"/>
    <w:multiLevelType w:val="singleLevel"/>
    <w:tmpl w:val="5D22604C"/>
    <w:lvl w:ilvl="0">
      <w:start w:val="1"/>
      <w:numFmt w:val="upperLetter"/>
      <w:lvlText w:val="1.3%1. "/>
      <w:lvlJc w:val="left"/>
      <w:pPr>
        <w:ind w:left="720" w:hanging="360"/>
      </w:pPr>
      <w:rPr>
        <w:rFonts w:hint="default"/>
      </w:rPr>
    </w:lvl>
  </w:abstractNum>
  <w:abstractNum w:abstractNumId="7">
    <w:nsid w:val="063020E9"/>
    <w:multiLevelType w:val="hybridMultilevel"/>
    <w:tmpl w:val="5FB4D07A"/>
    <w:lvl w:ilvl="0" w:tplc="8932E148">
      <w:start w:val="1"/>
      <w:numFmt w:val="bullet"/>
      <w:lvlText w:val="•"/>
      <w:lvlJc w:val="left"/>
      <w:pPr>
        <w:tabs>
          <w:tab w:val="num" w:pos="720"/>
        </w:tabs>
        <w:ind w:left="720" w:hanging="360"/>
      </w:pPr>
      <w:rPr>
        <w:rFonts w:ascii="Arial" w:hAnsi="Arial" w:hint="default"/>
      </w:rPr>
    </w:lvl>
    <w:lvl w:ilvl="1" w:tplc="1DA8F8FE">
      <w:start w:val="1"/>
      <w:numFmt w:val="bullet"/>
      <w:lvlText w:val="•"/>
      <w:lvlJc w:val="left"/>
      <w:pPr>
        <w:tabs>
          <w:tab w:val="num" w:pos="1440"/>
        </w:tabs>
        <w:ind w:left="1440" w:hanging="360"/>
      </w:pPr>
      <w:rPr>
        <w:rFonts w:ascii="Arial" w:hAnsi="Arial" w:hint="default"/>
      </w:rPr>
    </w:lvl>
    <w:lvl w:ilvl="2" w:tplc="AC70D096" w:tentative="1">
      <w:start w:val="1"/>
      <w:numFmt w:val="bullet"/>
      <w:lvlText w:val="•"/>
      <w:lvlJc w:val="left"/>
      <w:pPr>
        <w:tabs>
          <w:tab w:val="num" w:pos="2160"/>
        </w:tabs>
        <w:ind w:left="2160" w:hanging="360"/>
      </w:pPr>
      <w:rPr>
        <w:rFonts w:ascii="Arial" w:hAnsi="Arial" w:hint="default"/>
      </w:rPr>
    </w:lvl>
    <w:lvl w:ilvl="3" w:tplc="ACF4A60E" w:tentative="1">
      <w:start w:val="1"/>
      <w:numFmt w:val="bullet"/>
      <w:lvlText w:val="•"/>
      <w:lvlJc w:val="left"/>
      <w:pPr>
        <w:tabs>
          <w:tab w:val="num" w:pos="2880"/>
        </w:tabs>
        <w:ind w:left="2880" w:hanging="360"/>
      </w:pPr>
      <w:rPr>
        <w:rFonts w:ascii="Arial" w:hAnsi="Arial" w:hint="default"/>
      </w:rPr>
    </w:lvl>
    <w:lvl w:ilvl="4" w:tplc="0C522966" w:tentative="1">
      <w:start w:val="1"/>
      <w:numFmt w:val="bullet"/>
      <w:lvlText w:val="•"/>
      <w:lvlJc w:val="left"/>
      <w:pPr>
        <w:tabs>
          <w:tab w:val="num" w:pos="3600"/>
        </w:tabs>
        <w:ind w:left="3600" w:hanging="360"/>
      </w:pPr>
      <w:rPr>
        <w:rFonts w:ascii="Arial" w:hAnsi="Arial" w:hint="default"/>
      </w:rPr>
    </w:lvl>
    <w:lvl w:ilvl="5" w:tplc="ADDE9558" w:tentative="1">
      <w:start w:val="1"/>
      <w:numFmt w:val="bullet"/>
      <w:lvlText w:val="•"/>
      <w:lvlJc w:val="left"/>
      <w:pPr>
        <w:tabs>
          <w:tab w:val="num" w:pos="4320"/>
        </w:tabs>
        <w:ind w:left="4320" w:hanging="360"/>
      </w:pPr>
      <w:rPr>
        <w:rFonts w:ascii="Arial" w:hAnsi="Arial" w:hint="default"/>
      </w:rPr>
    </w:lvl>
    <w:lvl w:ilvl="6" w:tplc="F9DC2EF2" w:tentative="1">
      <w:start w:val="1"/>
      <w:numFmt w:val="bullet"/>
      <w:lvlText w:val="•"/>
      <w:lvlJc w:val="left"/>
      <w:pPr>
        <w:tabs>
          <w:tab w:val="num" w:pos="5040"/>
        </w:tabs>
        <w:ind w:left="5040" w:hanging="360"/>
      </w:pPr>
      <w:rPr>
        <w:rFonts w:ascii="Arial" w:hAnsi="Arial" w:hint="default"/>
      </w:rPr>
    </w:lvl>
    <w:lvl w:ilvl="7" w:tplc="4658FD16" w:tentative="1">
      <w:start w:val="1"/>
      <w:numFmt w:val="bullet"/>
      <w:lvlText w:val="•"/>
      <w:lvlJc w:val="left"/>
      <w:pPr>
        <w:tabs>
          <w:tab w:val="num" w:pos="5760"/>
        </w:tabs>
        <w:ind w:left="5760" w:hanging="360"/>
      </w:pPr>
      <w:rPr>
        <w:rFonts w:ascii="Arial" w:hAnsi="Arial" w:hint="default"/>
      </w:rPr>
    </w:lvl>
    <w:lvl w:ilvl="8" w:tplc="CE7AA330" w:tentative="1">
      <w:start w:val="1"/>
      <w:numFmt w:val="bullet"/>
      <w:lvlText w:val="•"/>
      <w:lvlJc w:val="left"/>
      <w:pPr>
        <w:tabs>
          <w:tab w:val="num" w:pos="6480"/>
        </w:tabs>
        <w:ind w:left="6480" w:hanging="360"/>
      </w:pPr>
      <w:rPr>
        <w:rFonts w:ascii="Arial" w:hAnsi="Arial" w:hint="default"/>
      </w:rPr>
    </w:lvl>
  </w:abstractNum>
  <w:abstractNum w:abstractNumId="8">
    <w:nsid w:val="077C545C"/>
    <w:multiLevelType w:val="singleLevel"/>
    <w:tmpl w:val="5D22604C"/>
    <w:lvl w:ilvl="0">
      <w:start w:val="1"/>
      <w:numFmt w:val="upperLetter"/>
      <w:lvlText w:val="1.3%1. "/>
      <w:lvlJc w:val="left"/>
      <w:pPr>
        <w:ind w:left="502" w:hanging="360"/>
      </w:pPr>
      <w:rPr>
        <w:rFonts w:hint="default"/>
      </w:rPr>
    </w:lvl>
  </w:abstractNum>
  <w:abstractNum w:abstractNumId="9">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4938F7"/>
    <w:multiLevelType w:val="singleLevel"/>
    <w:tmpl w:val="7AD0EFB6"/>
    <w:lvl w:ilvl="0">
      <w:start w:val="1"/>
      <w:numFmt w:val="upperLetter"/>
      <w:lvlText w:val="2.3%1. "/>
      <w:lvlJc w:val="left"/>
      <w:pPr>
        <w:ind w:left="720" w:hanging="360"/>
      </w:pPr>
      <w:rPr>
        <w:rFonts w:hint="default"/>
      </w:rPr>
    </w:lvl>
  </w:abstractNum>
  <w:abstractNum w:abstractNumId="1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9A03AC7"/>
    <w:multiLevelType w:val="singleLevel"/>
    <w:tmpl w:val="4A201626"/>
    <w:lvl w:ilvl="0">
      <w:start w:val="1"/>
      <w:numFmt w:val="upperLetter"/>
      <w:lvlText w:val="1.1%1. "/>
      <w:lvlJc w:val="left"/>
      <w:pPr>
        <w:ind w:left="720" w:hanging="360"/>
      </w:pPr>
      <w:rPr>
        <w:rFonts w:hint="default"/>
      </w:rPr>
    </w:lvl>
  </w:abstractNum>
  <w:abstractNum w:abstractNumId="16">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97C31B8"/>
    <w:multiLevelType w:val="singleLevel"/>
    <w:tmpl w:val="2DEABD44"/>
    <w:lvl w:ilvl="0">
      <w:start w:val="1"/>
      <w:numFmt w:val="upperLetter"/>
      <w:lvlText w:val="1.3%1. "/>
      <w:lvlJc w:val="left"/>
      <w:pPr>
        <w:ind w:left="720" w:hanging="360"/>
      </w:pPr>
      <w:rPr>
        <w:rFonts w:hint="default"/>
      </w:rPr>
    </w:lvl>
  </w:abstractNum>
  <w:abstractNum w:abstractNumId="21">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A553D17"/>
    <w:multiLevelType w:val="singleLevel"/>
    <w:tmpl w:val="04FA2762"/>
    <w:lvl w:ilvl="0">
      <w:start w:val="1"/>
      <w:numFmt w:val="upperLetter"/>
      <w:lvlText w:val="1.%1. "/>
      <w:lvlJc w:val="left"/>
      <w:pPr>
        <w:ind w:left="720" w:hanging="360"/>
      </w:pPr>
      <w:rPr>
        <w:rFonts w:hint="default"/>
      </w:rPr>
    </w:lvl>
  </w:abstractNum>
  <w:abstractNum w:abstractNumId="24">
    <w:nsid w:val="2A6B02B6"/>
    <w:multiLevelType w:val="singleLevel"/>
    <w:tmpl w:val="CDF4B28C"/>
    <w:lvl w:ilvl="0">
      <w:start w:val="1"/>
      <w:numFmt w:val="upperLetter"/>
      <w:lvlText w:val="1.2%1. "/>
      <w:lvlJc w:val="left"/>
      <w:pPr>
        <w:ind w:left="720" w:hanging="360"/>
      </w:pPr>
      <w:rPr>
        <w:rFonts w:hint="default"/>
      </w:rPr>
    </w:lvl>
  </w:abstractNum>
  <w:abstractNum w:abstractNumId="25">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FA0257"/>
    <w:multiLevelType w:val="singleLevel"/>
    <w:tmpl w:val="8C3407CE"/>
    <w:lvl w:ilvl="0">
      <w:start w:val="1"/>
      <w:numFmt w:val="upperLetter"/>
      <w:lvlText w:val="1.%1. "/>
      <w:lvlJc w:val="left"/>
      <w:pPr>
        <w:ind w:left="720" w:hanging="360"/>
      </w:pPr>
      <w:rPr>
        <w:rFonts w:hint="default"/>
      </w:rPr>
    </w:lvl>
  </w:abstractNum>
  <w:abstractNum w:abstractNumId="28">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D772FBC"/>
    <w:multiLevelType w:val="singleLevel"/>
    <w:tmpl w:val="C016A50C"/>
    <w:lvl w:ilvl="0">
      <w:start w:val="1"/>
      <w:numFmt w:val="upperLetter"/>
      <w:lvlText w:val="1.1%1. "/>
      <w:lvlJc w:val="left"/>
      <w:pPr>
        <w:ind w:left="720" w:hanging="360"/>
      </w:pPr>
      <w:rPr>
        <w:rFonts w:hint="default"/>
      </w:rPr>
    </w:lvl>
  </w:abstractNum>
  <w:abstractNum w:abstractNumId="38">
    <w:nsid w:val="3DCE5893"/>
    <w:multiLevelType w:val="singleLevel"/>
    <w:tmpl w:val="8C3407CE"/>
    <w:lvl w:ilvl="0">
      <w:start w:val="1"/>
      <w:numFmt w:val="upperLetter"/>
      <w:lvlText w:val="1.%1. "/>
      <w:lvlJc w:val="left"/>
      <w:pPr>
        <w:ind w:left="720" w:hanging="360"/>
      </w:pPr>
      <w:rPr>
        <w:rFonts w:hint="default"/>
      </w:rPr>
    </w:lvl>
  </w:abstractNum>
  <w:abstractNum w:abstractNumId="39">
    <w:nsid w:val="3FC11E3C"/>
    <w:multiLevelType w:val="singleLevel"/>
    <w:tmpl w:val="43A0C73A"/>
    <w:lvl w:ilvl="0">
      <w:start w:val="1"/>
      <w:numFmt w:val="upperLetter"/>
      <w:lvlText w:val="2.1%1. "/>
      <w:lvlJc w:val="left"/>
      <w:pPr>
        <w:ind w:left="720" w:hanging="360"/>
      </w:pPr>
      <w:rPr>
        <w:rFonts w:hint="default"/>
      </w:rPr>
    </w:lvl>
  </w:abstractNum>
  <w:abstractNum w:abstractNumId="4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88F062B"/>
    <w:multiLevelType w:val="singleLevel"/>
    <w:tmpl w:val="488F062B"/>
    <w:lvl w:ilvl="0">
      <w:start w:val="1"/>
      <w:numFmt w:val="lowerLetter"/>
      <w:suff w:val="space"/>
      <w:lvlText w:val="(%1)"/>
      <w:lvlJc w:val="left"/>
    </w:lvl>
  </w:abstractNum>
  <w:abstractNum w:abstractNumId="44">
    <w:nsid w:val="49AA5303"/>
    <w:multiLevelType w:val="singleLevel"/>
    <w:tmpl w:val="45CCEE62"/>
    <w:lvl w:ilvl="0">
      <w:start w:val="1"/>
      <w:numFmt w:val="upperLetter"/>
      <w:lvlText w:val="1.2%1. "/>
      <w:lvlJc w:val="left"/>
      <w:pPr>
        <w:ind w:left="720" w:hanging="360"/>
      </w:pPr>
      <w:rPr>
        <w:rFonts w:hint="default"/>
      </w:rPr>
    </w:lvl>
  </w:abstractNum>
  <w:abstractNum w:abstractNumId="45">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8">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50A04BEE"/>
    <w:multiLevelType w:val="singleLevel"/>
    <w:tmpl w:val="B4B28614"/>
    <w:lvl w:ilvl="0">
      <w:start w:val="1"/>
      <w:numFmt w:val="upperLetter"/>
      <w:lvlText w:val="2.2%1. "/>
      <w:lvlJc w:val="left"/>
      <w:pPr>
        <w:ind w:left="720" w:hanging="360"/>
      </w:pPr>
      <w:rPr>
        <w:rFonts w:hint="default"/>
      </w:rPr>
    </w:lvl>
  </w:abstractNum>
  <w:abstractNum w:abstractNumId="50">
    <w:nsid w:val="50EA5F61"/>
    <w:multiLevelType w:val="singleLevel"/>
    <w:tmpl w:val="4A201626"/>
    <w:lvl w:ilvl="0">
      <w:start w:val="1"/>
      <w:numFmt w:val="upperLetter"/>
      <w:lvlText w:val="1.1%1. "/>
      <w:lvlJc w:val="left"/>
      <w:pPr>
        <w:ind w:left="720" w:hanging="360"/>
      </w:pPr>
      <w:rPr>
        <w:rFonts w:hint="default"/>
      </w:rPr>
    </w:lvl>
  </w:abstractNum>
  <w:abstractNum w:abstractNumId="51">
    <w:nsid w:val="51FD2B55"/>
    <w:multiLevelType w:val="singleLevel"/>
    <w:tmpl w:val="5D22604C"/>
    <w:lvl w:ilvl="0">
      <w:start w:val="1"/>
      <w:numFmt w:val="upperLetter"/>
      <w:lvlText w:val="1.3%1. "/>
      <w:lvlJc w:val="left"/>
      <w:pPr>
        <w:ind w:left="502" w:hanging="360"/>
      </w:pPr>
      <w:rPr>
        <w:rFonts w:hint="default"/>
      </w:rPr>
    </w:lvl>
  </w:abstractNum>
  <w:abstractNum w:abstractNumId="5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8">
    <w:nsid w:val="64DD4C5A"/>
    <w:multiLevelType w:val="singleLevel"/>
    <w:tmpl w:val="45CCEE62"/>
    <w:lvl w:ilvl="0">
      <w:start w:val="1"/>
      <w:numFmt w:val="upperLetter"/>
      <w:lvlText w:val="1.2%1. "/>
      <w:lvlJc w:val="left"/>
      <w:pPr>
        <w:ind w:left="720" w:hanging="360"/>
      </w:pPr>
      <w:rPr>
        <w:rFonts w:hint="default"/>
      </w:rPr>
    </w:lvl>
  </w:abstractNum>
  <w:abstractNum w:abstractNumId="59">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DCB5733"/>
    <w:multiLevelType w:val="singleLevel"/>
    <w:tmpl w:val="36F0236A"/>
    <w:lvl w:ilvl="0">
      <w:start w:val="1"/>
      <w:numFmt w:val="upperLetter"/>
      <w:lvlText w:val="1.1%1. "/>
      <w:lvlJc w:val="left"/>
      <w:pPr>
        <w:ind w:left="720" w:hanging="360"/>
      </w:pPr>
      <w:rPr>
        <w:rFonts w:hint="default"/>
      </w:rPr>
    </w:lvl>
  </w:abstractNum>
  <w:abstractNum w:abstractNumId="64">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9">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6"/>
  </w:num>
  <w:num w:numId="4">
    <w:abstractNumId w:val="53"/>
  </w:num>
  <w:num w:numId="5">
    <w:abstractNumId w:val="12"/>
  </w:num>
  <w:num w:numId="6">
    <w:abstractNumId w:val="31"/>
  </w:num>
  <w:num w:numId="7">
    <w:abstractNumId w:val="47"/>
  </w:num>
  <w:num w:numId="8">
    <w:abstractNumId w:val="25"/>
  </w:num>
  <w:num w:numId="9">
    <w:abstractNumId w:val="27"/>
  </w:num>
  <w:num w:numId="10">
    <w:abstractNumId w:val="44"/>
  </w:num>
  <w:num w:numId="11">
    <w:abstractNumId w:val="41"/>
  </w:num>
  <w:num w:numId="12">
    <w:abstractNumId w:val="64"/>
  </w:num>
  <w:num w:numId="13">
    <w:abstractNumId w:val="17"/>
  </w:num>
  <w:num w:numId="14">
    <w:abstractNumId w:val="8"/>
  </w:num>
  <w:num w:numId="15">
    <w:abstractNumId w:val="40"/>
  </w:num>
  <w:num w:numId="16">
    <w:abstractNumId w:val="30"/>
  </w:num>
  <w:num w:numId="17">
    <w:abstractNumId w:val="39"/>
  </w:num>
  <w:num w:numId="18">
    <w:abstractNumId w:val="49"/>
  </w:num>
  <w:num w:numId="19">
    <w:abstractNumId w:val="11"/>
  </w:num>
  <w:num w:numId="20">
    <w:abstractNumId w:val="59"/>
  </w:num>
  <w:num w:numId="21">
    <w:abstractNumId w:val="56"/>
  </w:num>
  <w:num w:numId="22">
    <w:abstractNumId w:val="48"/>
  </w:num>
  <w:num w:numId="23">
    <w:abstractNumId w:val="62"/>
  </w:num>
  <w:num w:numId="24">
    <w:abstractNumId w:val="23"/>
  </w:num>
  <w:num w:numId="25">
    <w:abstractNumId w:val="70"/>
  </w:num>
  <w:num w:numId="26">
    <w:abstractNumId w:val="55"/>
  </w:num>
  <w:num w:numId="27">
    <w:abstractNumId w:val="1"/>
  </w:num>
  <w:num w:numId="28">
    <w:abstractNumId w:val="46"/>
  </w:num>
  <w:num w:numId="29">
    <w:abstractNumId w:val="67"/>
  </w:num>
  <w:num w:numId="30">
    <w:abstractNumId w:val="54"/>
  </w:num>
  <w:num w:numId="31">
    <w:abstractNumId w:val="66"/>
  </w:num>
  <w:num w:numId="32">
    <w:abstractNumId w:val="21"/>
  </w:num>
  <w:num w:numId="33">
    <w:abstractNumId w:val="52"/>
  </w:num>
  <w:num w:numId="34">
    <w:abstractNumId w:val="3"/>
  </w:num>
  <w:num w:numId="35">
    <w:abstractNumId w:val="69"/>
  </w:num>
  <w:num w:numId="36">
    <w:abstractNumId w:val="65"/>
  </w:num>
  <w:num w:numId="37">
    <w:abstractNumId w:val="14"/>
  </w:num>
  <w:num w:numId="38">
    <w:abstractNumId w:val="16"/>
  </w:num>
  <w:num w:numId="39">
    <w:abstractNumId w:val="33"/>
  </w:num>
  <w:num w:numId="40">
    <w:abstractNumId w:val="45"/>
  </w:num>
  <w:num w:numId="41">
    <w:abstractNumId w:val="42"/>
  </w:num>
  <w:num w:numId="42">
    <w:abstractNumId w:val="60"/>
  </w:num>
  <w:num w:numId="43">
    <w:abstractNumId w:val="2"/>
  </w:num>
  <w:num w:numId="44">
    <w:abstractNumId w:val="28"/>
  </w:num>
  <w:num w:numId="45">
    <w:abstractNumId w:val="32"/>
  </w:num>
  <w:num w:numId="46">
    <w:abstractNumId w:val="61"/>
  </w:num>
  <w:num w:numId="47">
    <w:abstractNumId w:val="24"/>
  </w:num>
  <w:num w:numId="48">
    <w:abstractNumId w:val="20"/>
  </w:num>
  <w:num w:numId="49">
    <w:abstractNumId w:val="5"/>
  </w:num>
  <w:num w:numId="50">
    <w:abstractNumId w:val="63"/>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9"/>
  </w:num>
  <w:num w:numId="58">
    <w:abstractNumId w:val="29"/>
  </w:num>
  <w:num w:numId="59">
    <w:abstractNumId w:val="38"/>
  </w:num>
  <w:num w:numId="60">
    <w:abstractNumId w:val="50"/>
  </w:num>
  <w:num w:numId="61">
    <w:abstractNumId w:val="58"/>
  </w:num>
  <w:num w:numId="62">
    <w:abstractNumId w:val="51"/>
  </w:num>
  <w:num w:numId="63">
    <w:abstractNumId w:val="19"/>
  </w:num>
  <w:num w:numId="64">
    <w:abstractNumId w:val="35"/>
  </w:num>
  <w:num w:numId="65">
    <w:abstractNumId w:val="36"/>
  </w:num>
  <w:num w:numId="66">
    <w:abstractNumId w:val="22"/>
  </w:num>
  <w:num w:numId="67">
    <w:abstractNumId w:val="57"/>
  </w:num>
  <w:num w:numId="68">
    <w:abstractNumId w:val="68"/>
  </w:num>
  <w:num w:numId="69">
    <w:abstractNumId w:val="43"/>
  </w:num>
  <w:num w:numId="70">
    <w:abstractNumId w:val="0"/>
  </w:num>
  <w:num w:numId="71">
    <w:abstractNumId w:val="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10;/GIPGyRfbA==" w:salt="GP/MCjo4L9fyuDG0tuEpmQ=="/>
  <w:defaultTabStop w:val="720"/>
  <w:evenAndOddHeaders/>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useFELayout/>
  </w:compat>
  <w:rsids>
    <w:rsidRoot w:val="00650C50"/>
    <w:rsid w:val="00004086"/>
    <w:rsid w:val="000058E5"/>
    <w:rsid w:val="0000698A"/>
    <w:rsid w:val="00010145"/>
    <w:rsid w:val="00010AAE"/>
    <w:rsid w:val="00020BB6"/>
    <w:rsid w:val="00024F65"/>
    <w:rsid w:val="00025355"/>
    <w:rsid w:val="00027B47"/>
    <w:rsid w:val="00035243"/>
    <w:rsid w:val="0004368E"/>
    <w:rsid w:val="00043AB3"/>
    <w:rsid w:val="0004675B"/>
    <w:rsid w:val="00052041"/>
    <w:rsid w:val="00054D7B"/>
    <w:rsid w:val="00061726"/>
    <w:rsid w:val="00062229"/>
    <w:rsid w:val="000636A4"/>
    <w:rsid w:val="000653FD"/>
    <w:rsid w:val="000672EE"/>
    <w:rsid w:val="00067A5F"/>
    <w:rsid w:val="0007210E"/>
    <w:rsid w:val="00074457"/>
    <w:rsid w:val="00076AD6"/>
    <w:rsid w:val="0008468E"/>
    <w:rsid w:val="00087DE8"/>
    <w:rsid w:val="00090D03"/>
    <w:rsid w:val="00091491"/>
    <w:rsid w:val="000A2303"/>
    <w:rsid w:val="000A7B07"/>
    <w:rsid w:val="000B0953"/>
    <w:rsid w:val="000B346C"/>
    <w:rsid w:val="000B64E5"/>
    <w:rsid w:val="000B7B64"/>
    <w:rsid w:val="000C14EB"/>
    <w:rsid w:val="000C233D"/>
    <w:rsid w:val="000C4F46"/>
    <w:rsid w:val="000C6FB4"/>
    <w:rsid w:val="000C7FA2"/>
    <w:rsid w:val="000E530E"/>
    <w:rsid w:val="000E680F"/>
    <w:rsid w:val="000F0FCA"/>
    <w:rsid w:val="000F6AFC"/>
    <w:rsid w:val="00101E97"/>
    <w:rsid w:val="00103A5E"/>
    <w:rsid w:val="00106585"/>
    <w:rsid w:val="0011218C"/>
    <w:rsid w:val="00112F4B"/>
    <w:rsid w:val="001157AF"/>
    <w:rsid w:val="00116C30"/>
    <w:rsid w:val="0012562F"/>
    <w:rsid w:val="001266C6"/>
    <w:rsid w:val="00126C85"/>
    <w:rsid w:val="00131B12"/>
    <w:rsid w:val="00132977"/>
    <w:rsid w:val="00133A08"/>
    <w:rsid w:val="001457FC"/>
    <w:rsid w:val="00145CB0"/>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3C1D"/>
    <w:rsid w:val="001C4084"/>
    <w:rsid w:val="001D01D1"/>
    <w:rsid w:val="001D580C"/>
    <w:rsid w:val="001E05E8"/>
    <w:rsid w:val="001E600A"/>
    <w:rsid w:val="001E7A6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3CE"/>
    <w:rsid w:val="00267C62"/>
    <w:rsid w:val="00271B12"/>
    <w:rsid w:val="0027392A"/>
    <w:rsid w:val="00274B93"/>
    <w:rsid w:val="002762BF"/>
    <w:rsid w:val="002770A2"/>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ABB"/>
    <w:rsid w:val="00311E5D"/>
    <w:rsid w:val="00314915"/>
    <w:rsid w:val="00315805"/>
    <w:rsid w:val="00315AAA"/>
    <w:rsid w:val="00317391"/>
    <w:rsid w:val="00317404"/>
    <w:rsid w:val="00324DB2"/>
    <w:rsid w:val="00325875"/>
    <w:rsid w:val="003259FD"/>
    <w:rsid w:val="0033666D"/>
    <w:rsid w:val="00336763"/>
    <w:rsid w:val="00337262"/>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303A"/>
    <w:rsid w:val="00396581"/>
    <w:rsid w:val="00397114"/>
    <w:rsid w:val="003A62D1"/>
    <w:rsid w:val="003B0DC7"/>
    <w:rsid w:val="003B5C02"/>
    <w:rsid w:val="003C173C"/>
    <w:rsid w:val="003C33FB"/>
    <w:rsid w:val="003C3E0C"/>
    <w:rsid w:val="003C475E"/>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09C2"/>
    <w:rsid w:val="004316FB"/>
    <w:rsid w:val="00433D65"/>
    <w:rsid w:val="00435D5B"/>
    <w:rsid w:val="004403AD"/>
    <w:rsid w:val="00446D96"/>
    <w:rsid w:val="00454B97"/>
    <w:rsid w:val="004559DC"/>
    <w:rsid w:val="004575AD"/>
    <w:rsid w:val="004624D6"/>
    <w:rsid w:val="0046338F"/>
    <w:rsid w:val="00466598"/>
    <w:rsid w:val="004676B1"/>
    <w:rsid w:val="00467952"/>
    <w:rsid w:val="004768EA"/>
    <w:rsid w:val="00482720"/>
    <w:rsid w:val="00496032"/>
    <w:rsid w:val="004A3499"/>
    <w:rsid w:val="004B0525"/>
    <w:rsid w:val="004B407F"/>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76B2E"/>
    <w:rsid w:val="00582413"/>
    <w:rsid w:val="00583840"/>
    <w:rsid w:val="00586375"/>
    <w:rsid w:val="005868D2"/>
    <w:rsid w:val="00587C80"/>
    <w:rsid w:val="005948F5"/>
    <w:rsid w:val="005B3783"/>
    <w:rsid w:val="005B3D52"/>
    <w:rsid w:val="005B424E"/>
    <w:rsid w:val="005B4B38"/>
    <w:rsid w:val="005C1FB7"/>
    <w:rsid w:val="005C20EC"/>
    <w:rsid w:val="005C48AD"/>
    <w:rsid w:val="005C684E"/>
    <w:rsid w:val="005D0D43"/>
    <w:rsid w:val="005D6DBE"/>
    <w:rsid w:val="005E1C47"/>
    <w:rsid w:val="005E26ED"/>
    <w:rsid w:val="005E2B40"/>
    <w:rsid w:val="005E2C83"/>
    <w:rsid w:val="005F3093"/>
    <w:rsid w:val="005F48A3"/>
    <w:rsid w:val="005F55E6"/>
    <w:rsid w:val="00601B14"/>
    <w:rsid w:val="00601C41"/>
    <w:rsid w:val="00602BB0"/>
    <w:rsid w:val="00603400"/>
    <w:rsid w:val="006040AF"/>
    <w:rsid w:val="00605321"/>
    <w:rsid w:val="0060728C"/>
    <w:rsid w:val="00607813"/>
    <w:rsid w:val="00607DE8"/>
    <w:rsid w:val="00610552"/>
    <w:rsid w:val="0061390C"/>
    <w:rsid w:val="00613E71"/>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1FA"/>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49DC"/>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173"/>
    <w:rsid w:val="00720E1B"/>
    <w:rsid w:val="0072118A"/>
    <w:rsid w:val="0072174F"/>
    <w:rsid w:val="0072177C"/>
    <w:rsid w:val="007251B0"/>
    <w:rsid w:val="007317A7"/>
    <w:rsid w:val="00732F50"/>
    <w:rsid w:val="007333BB"/>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6EBB"/>
    <w:rsid w:val="0076703A"/>
    <w:rsid w:val="007678DC"/>
    <w:rsid w:val="007715C5"/>
    <w:rsid w:val="0077287B"/>
    <w:rsid w:val="007750F4"/>
    <w:rsid w:val="00775598"/>
    <w:rsid w:val="007830B6"/>
    <w:rsid w:val="00793EF9"/>
    <w:rsid w:val="007965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D30"/>
    <w:rsid w:val="00871A7C"/>
    <w:rsid w:val="008748CE"/>
    <w:rsid w:val="00881F05"/>
    <w:rsid w:val="00882B9D"/>
    <w:rsid w:val="008868DF"/>
    <w:rsid w:val="008A082C"/>
    <w:rsid w:val="008A257C"/>
    <w:rsid w:val="008A3A99"/>
    <w:rsid w:val="008B22FC"/>
    <w:rsid w:val="008B39C9"/>
    <w:rsid w:val="008C48F6"/>
    <w:rsid w:val="008F0BA8"/>
    <w:rsid w:val="008F0C6F"/>
    <w:rsid w:val="008F464C"/>
    <w:rsid w:val="008F4ED8"/>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0E75"/>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87659"/>
    <w:rsid w:val="00990F74"/>
    <w:rsid w:val="00991C73"/>
    <w:rsid w:val="00993997"/>
    <w:rsid w:val="00996BEA"/>
    <w:rsid w:val="009A34C4"/>
    <w:rsid w:val="009A4937"/>
    <w:rsid w:val="009B2C5D"/>
    <w:rsid w:val="009B3EB0"/>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0D1E"/>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241F"/>
    <w:rsid w:val="00A93221"/>
    <w:rsid w:val="00A93CB5"/>
    <w:rsid w:val="00A93E84"/>
    <w:rsid w:val="00A95B86"/>
    <w:rsid w:val="00A9666F"/>
    <w:rsid w:val="00A96EE8"/>
    <w:rsid w:val="00AA212D"/>
    <w:rsid w:val="00AA517E"/>
    <w:rsid w:val="00AA653D"/>
    <w:rsid w:val="00AA7DD0"/>
    <w:rsid w:val="00AB15C0"/>
    <w:rsid w:val="00AB5FF9"/>
    <w:rsid w:val="00AC6BE2"/>
    <w:rsid w:val="00AC79B9"/>
    <w:rsid w:val="00AD147B"/>
    <w:rsid w:val="00AD2C30"/>
    <w:rsid w:val="00AD390C"/>
    <w:rsid w:val="00AD7FAE"/>
    <w:rsid w:val="00AE25FB"/>
    <w:rsid w:val="00AE7E0E"/>
    <w:rsid w:val="00AF272A"/>
    <w:rsid w:val="00AF28A2"/>
    <w:rsid w:val="00AF41C0"/>
    <w:rsid w:val="00AF45CD"/>
    <w:rsid w:val="00AF5A03"/>
    <w:rsid w:val="00AF7DE7"/>
    <w:rsid w:val="00B01066"/>
    <w:rsid w:val="00B01E5D"/>
    <w:rsid w:val="00B0452D"/>
    <w:rsid w:val="00B0469A"/>
    <w:rsid w:val="00B10211"/>
    <w:rsid w:val="00B10EB5"/>
    <w:rsid w:val="00B115D7"/>
    <w:rsid w:val="00B11880"/>
    <w:rsid w:val="00B141EE"/>
    <w:rsid w:val="00B17441"/>
    <w:rsid w:val="00B21A3B"/>
    <w:rsid w:val="00B21CC5"/>
    <w:rsid w:val="00B23004"/>
    <w:rsid w:val="00B23116"/>
    <w:rsid w:val="00B24E19"/>
    <w:rsid w:val="00B370F6"/>
    <w:rsid w:val="00B37A11"/>
    <w:rsid w:val="00B41595"/>
    <w:rsid w:val="00B44885"/>
    <w:rsid w:val="00B45123"/>
    <w:rsid w:val="00B46CA0"/>
    <w:rsid w:val="00B50D23"/>
    <w:rsid w:val="00B60A8E"/>
    <w:rsid w:val="00B61114"/>
    <w:rsid w:val="00B63435"/>
    <w:rsid w:val="00B64BF7"/>
    <w:rsid w:val="00B65524"/>
    <w:rsid w:val="00B7542F"/>
    <w:rsid w:val="00B80328"/>
    <w:rsid w:val="00B80970"/>
    <w:rsid w:val="00B84397"/>
    <w:rsid w:val="00B864BE"/>
    <w:rsid w:val="00B876C2"/>
    <w:rsid w:val="00B91399"/>
    <w:rsid w:val="00B9239D"/>
    <w:rsid w:val="00B930C4"/>
    <w:rsid w:val="00B93C88"/>
    <w:rsid w:val="00B96243"/>
    <w:rsid w:val="00B9778C"/>
    <w:rsid w:val="00BA235F"/>
    <w:rsid w:val="00BA45C3"/>
    <w:rsid w:val="00BA4D4E"/>
    <w:rsid w:val="00BA7D5F"/>
    <w:rsid w:val="00BB10E7"/>
    <w:rsid w:val="00BB3713"/>
    <w:rsid w:val="00BC4F19"/>
    <w:rsid w:val="00BD1359"/>
    <w:rsid w:val="00BD2445"/>
    <w:rsid w:val="00BD4B75"/>
    <w:rsid w:val="00BD5D83"/>
    <w:rsid w:val="00BD608C"/>
    <w:rsid w:val="00BE0AD7"/>
    <w:rsid w:val="00BE1F60"/>
    <w:rsid w:val="00BE5659"/>
    <w:rsid w:val="00BE785A"/>
    <w:rsid w:val="00BF15FF"/>
    <w:rsid w:val="00BF51EE"/>
    <w:rsid w:val="00BF721E"/>
    <w:rsid w:val="00C02070"/>
    <w:rsid w:val="00C05340"/>
    <w:rsid w:val="00C05A8C"/>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60FD"/>
    <w:rsid w:val="00C72EA6"/>
    <w:rsid w:val="00C731E3"/>
    <w:rsid w:val="00C7472B"/>
    <w:rsid w:val="00C76B5E"/>
    <w:rsid w:val="00C802A4"/>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E7CD7"/>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DAA"/>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352"/>
    <w:rsid w:val="00DF0328"/>
    <w:rsid w:val="00DF3C47"/>
    <w:rsid w:val="00DF5671"/>
    <w:rsid w:val="00DF71FB"/>
    <w:rsid w:val="00E015C8"/>
    <w:rsid w:val="00E028FF"/>
    <w:rsid w:val="00E0429C"/>
    <w:rsid w:val="00E06C7B"/>
    <w:rsid w:val="00E07F3E"/>
    <w:rsid w:val="00E106BF"/>
    <w:rsid w:val="00E14FDF"/>
    <w:rsid w:val="00E20A05"/>
    <w:rsid w:val="00E264E3"/>
    <w:rsid w:val="00E26E31"/>
    <w:rsid w:val="00E3181C"/>
    <w:rsid w:val="00E33921"/>
    <w:rsid w:val="00E36EDD"/>
    <w:rsid w:val="00E42E04"/>
    <w:rsid w:val="00E441DD"/>
    <w:rsid w:val="00E50AAD"/>
    <w:rsid w:val="00E51079"/>
    <w:rsid w:val="00E51C4F"/>
    <w:rsid w:val="00E548A5"/>
    <w:rsid w:val="00E54971"/>
    <w:rsid w:val="00E55EB5"/>
    <w:rsid w:val="00E572E5"/>
    <w:rsid w:val="00E57A6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016F"/>
    <w:rsid w:val="00F212C3"/>
    <w:rsid w:val="00F21DF2"/>
    <w:rsid w:val="00F23659"/>
    <w:rsid w:val="00F30473"/>
    <w:rsid w:val="00F32BEA"/>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58CE"/>
    <w:rsid w:val="00F8647F"/>
    <w:rsid w:val="00F8706B"/>
    <w:rsid w:val="00F92D00"/>
    <w:rsid w:val="00F92F09"/>
    <w:rsid w:val="00F97200"/>
    <w:rsid w:val="00F97320"/>
    <w:rsid w:val="00FA33EB"/>
    <w:rsid w:val="00FA5265"/>
    <w:rsid w:val="00FB203E"/>
    <w:rsid w:val="00FB4E1E"/>
    <w:rsid w:val="00FB5100"/>
    <w:rsid w:val="00FB5C12"/>
    <w:rsid w:val="00FC01FB"/>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11">
    <w:name w:val="浅色网格 - 强调文字颜色 11"/>
    <w:basedOn w:val="a2"/>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2116252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1620578">
      <w:bodyDiv w:val="1"/>
      <w:marLeft w:val="0"/>
      <w:marRight w:val="0"/>
      <w:marTop w:val="0"/>
      <w:marBottom w:val="0"/>
      <w:divBdr>
        <w:top w:val="none" w:sz="0" w:space="0" w:color="auto"/>
        <w:left w:val="none" w:sz="0" w:space="0" w:color="auto"/>
        <w:bottom w:val="none" w:sz="0" w:space="0" w:color="auto"/>
        <w:right w:val="none" w:sz="0" w:space="0" w:color="auto"/>
      </w:divBdr>
    </w:div>
    <w:div w:id="931551373">
      <w:bodyDiv w:val="1"/>
      <w:marLeft w:val="0"/>
      <w:marRight w:val="0"/>
      <w:marTop w:val="0"/>
      <w:marBottom w:val="0"/>
      <w:divBdr>
        <w:top w:val="none" w:sz="0" w:space="0" w:color="auto"/>
        <w:left w:val="none" w:sz="0" w:space="0" w:color="auto"/>
        <w:bottom w:val="none" w:sz="0" w:space="0" w:color="auto"/>
        <w:right w:val="none" w:sz="0" w:space="0" w:color="auto"/>
      </w:divBdr>
      <w:divsChild>
        <w:div w:id="1783457477">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283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revisionView w:inkAnnotations="0"/>
  <w:defaultTabStop w:val="720"/>
  <w:characterSpacingControl w:val="doNotCompress"/>
  <w:compat>
    <w:useFELayout/>
  </w:compat>
  <w:rsids>
    <w:rsidRoot w:val="00F53755"/>
    <w:rsid w:val="00036030"/>
    <w:rsid w:val="000542B1"/>
    <w:rsid w:val="00106BC6"/>
    <w:rsid w:val="001125F5"/>
    <w:rsid w:val="00122786"/>
    <w:rsid w:val="00152532"/>
    <w:rsid w:val="001E4222"/>
    <w:rsid w:val="001F2D33"/>
    <w:rsid w:val="001F3CAB"/>
    <w:rsid w:val="00216485"/>
    <w:rsid w:val="00247826"/>
    <w:rsid w:val="0026412C"/>
    <w:rsid w:val="00281367"/>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FAAFC3BD-79B9-477F-8209-B69656CFD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67</TotalTime>
  <Pages>22</Pages>
  <Words>3694</Words>
  <Characters>21056</Characters>
  <Application>Microsoft Office Word</Application>
  <DocSecurity>8</DocSecurity>
  <Lines>175</Lines>
  <Paragraphs>49</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24701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homePC</cp:lastModifiedBy>
  <cp:revision>107</cp:revision>
  <cp:lastPrinted>2019-05-27T02:31:00Z</cp:lastPrinted>
  <dcterms:created xsi:type="dcterms:W3CDTF">2019-07-16T21:36:00Z</dcterms:created>
  <dcterms:modified xsi:type="dcterms:W3CDTF">2021-03-08T08:25:00Z</dcterms:modified>
  <cp:contentStatus>v1-4_23/09/2019</cp:contentStatus>
</cp:coreProperties>
</file>