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F16B1B" w:rsidRDefault="002B3AAE"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25094">
            <w:rPr>
              <w:szCs w:val="32"/>
            </w:rPr>
            <w:t>CPCCBC4001A</w:t>
          </w:r>
        </w:sdtContent>
      </w:sdt>
      <w:r w:rsidR="00E542EA" w:rsidRPr="00F16B1B">
        <w:rPr>
          <w:szCs w:val="32"/>
        </w:rPr>
        <w:t xml:space="preserve"> </w:t>
      </w:r>
    </w:p>
    <w:p w:rsidR="00E542EA" w:rsidRPr="00F16B1B" w:rsidRDefault="002B3AAE"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25094">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1E658A" w:rsidP="0018434E">
            <w:pPr>
              <w:ind w:right="-24"/>
              <w:rPr>
                <w:rFonts w:ascii="Arial" w:hAnsi="Arial" w:cs="Arial"/>
                <w:sz w:val="22"/>
                <w:szCs w:val="22"/>
              </w:rPr>
            </w:pPr>
            <w:permStart w:id="775704895" w:edGrp="everyone"/>
            <w:r>
              <w:rPr>
                <w:rFonts w:ascii="Arial" w:hAnsi="Arial" w:cs="Arial"/>
                <w:sz w:val="22"/>
                <w:szCs w:val="22"/>
              </w:rPr>
              <w:t>Emma Carew</w:t>
            </w:r>
            <w:permEnd w:id="775704895"/>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212542174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1140227" cy="428624"/>
                      <wp:effectExtent l="0" t="0" r="317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140227" cy="428624"/>
                              </a:xfrm>
                              <a:prstGeom prst="rect">
                                <a:avLst/>
                              </a:prstGeom>
                              <a:noFill/>
                              <a:ln>
                                <a:noFill/>
                              </a:ln>
                            </pic:spPr>
                          </pic:pic>
                        </a:graphicData>
                      </a:graphic>
                    </wp:inline>
                  </w:drawing>
                </w:r>
              </w:p>
            </w:tc>
          </w:sdtContent>
        </w:sdt>
        <w:permEnd w:id="2125421740"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94862746" w:edGrp="everyone"/>
            <w:permEnd w:id="194862746"/>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98336995"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98336995"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696729948"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7-05-1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C25094" w:rsidP="00B704DB">
                <w:pPr>
                  <w:ind w:right="-24"/>
                  <w:rPr>
                    <w:rFonts w:ascii="Arial" w:hAnsi="Arial" w:cs="Arial"/>
                    <w:sz w:val="22"/>
                    <w:szCs w:val="22"/>
                  </w:rPr>
                </w:pPr>
                <w:r>
                  <w:rPr>
                    <w:rFonts w:ascii="Arial" w:hAnsi="Arial" w:cs="Arial"/>
                    <w:sz w:val="22"/>
                    <w:szCs w:val="22"/>
                  </w:rPr>
                  <w:t>16/05/2017</w:t>
                </w:r>
              </w:p>
            </w:tc>
          </w:sdtContent>
        </w:sdt>
      </w:tr>
      <w:permEnd w:id="696729948"/>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48325101" w:edGrp="everyone"/>
            <w:permEnd w:id="48325101"/>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2B3AAE">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41656283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416562830" w:displacedByCustomXml="prev"/>
        <w:permStart w:id="50548646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505486464" w:displacedByCustomXml="prev"/>
      </w:tr>
    </w:tbl>
    <w:tbl>
      <w:tblPr>
        <w:tblStyle w:val="TableGrid"/>
        <w:tblW w:w="0" w:type="auto"/>
        <w:tblLook w:val="04A0" w:firstRow="1" w:lastRow="0" w:firstColumn="1" w:lastColumn="0" w:noHBand="0" w:noVBand="1"/>
      </w:tblPr>
      <w:tblGrid>
        <w:gridCol w:w="9016"/>
      </w:tblGrid>
      <w:tr w:rsidR="00F16B1B" w:rsidRPr="00F16B1B" w:rsidTr="002B3AAE">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2B3AAE">
        <w:trPr>
          <w:trHeight w:val="13602"/>
        </w:trPr>
        <w:tc>
          <w:tcPr>
            <w:tcW w:w="9016" w:type="dxa"/>
          </w:tcPr>
          <w:p w:rsidR="00B43FFB" w:rsidRPr="00F16B1B" w:rsidRDefault="00B43FFB" w:rsidP="002B3AAE">
            <w:pPr>
              <w:rPr>
                <w:rFonts w:ascii="Arial" w:hAnsi="Arial" w:cs="Arial"/>
                <w:szCs w:val="24"/>
              </w:rPr>
            </w:pPr>
            <w:permStart w:id="723856994" w:edGrp="everyone"/>
            <w:permEnd w:id="723856994"/>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630B7" w:rsidRDefault="00F630B7" w:rsidP="00614295">
            <w:pPr>
              <w:pStyle w:val="ListParagraph"/>
              <w:numPr>
                <w:ilvl w:val="0"/>
                <w:numId w:val="23"/>
              </w:numPr>
              <w:rPr>
                <w:rFonts w:ascii="Arial" w:hAnsi="Arial" w:cs="Arial"/>
                <w:sz w:val="22"/>
                <w:szCs w:val="22"/>
              </w:rPr>
            </w:pPr>
            <w:permStart w:id="894266489" w:edGrp="everyone"/>
            <w:r w:rsidRPr="00F630B7">
              <w:rPr>
                <w:rFonts w:ascii="Arial" w:hAnsi="Arial" w:cs="Arial"/>
                <w:sz w:val="22"/>
                <w:szCs w:val="22"/>
              </w:rPr>
              <w:t xml:space="preserve">A </w:t>
            </w:r>
            <w:r w:rsidR="00FC50A6" w:rsidRPr="00F630B7">
              <w:rPr>
                <w:rFonts w:ascii="Arial" w:hAnsi="Arial" w:cs="Arial"/>
                <w:sz w:val="22"/>
                <w:szCs w:val="22"/>
              </w:rPr>
              <w:t>Performance-based regulation</w:t>
            </w:r>
            <w:r w:rsidRPr="00F630B7">
              <w:rPr>
                <w:rFonts w:ascii="Arial" w:hAnsi="Arial" w:cs="Arial"/>
                <w:sz w:val="22"/>
                <w:szCs w:val="22"/>
              </w:rPr>
              <w:t xml:space="preserve"> </w:t>
            </w:r>
          </w:p>
          <w:p w:rsidR="00F630B7" w:rsidRDefault="00F630B7" w:rsidP="009D22C4">
            <w:pPr>
              <w:rPr>
                <w:rFonts w:ascii="Arial" w:hAnsi="Arial" w:cs="Arial"/>
                <w:sz w:val="22"/>
                <w:szCs w:val="22"/>
              </w:rPr>
            </w:pPr>
          </w:p>
          <w:p w:rsidR="00E542EA" w:rsidRPr="00F630B7" w:rsidRDefault="00F630B7" w:rsidP="00614295">
            <w:pPr>
              <w:pStyle w:val="ListParagraph"/>
              <w:numPr>
                <w:ilvl w:val="0"/>
                <w:numId w:val="23"/>
              </w:numPr>
              <w:rPr>
                <w:rFonts w:ascii="Arial" w:hAnsi="Arial" w:cs="Arial"/>
                <w:sz w:val="22"/>
                <w:szCs w:val="22"/>
              </w:rPr>
            </w:pPr>
            <w:r w:rsidRPr="00F630B7">
              <w:rPr>
                <w:rFonts w:ascii="Arial" w:hAnsi="Arial" w:cs="Arial"/>
                <w:sz w:val="22"/>
                <w:szCs w:val="22"/>
              </w:rPr>
              <w:t xml:space="preserve">The </w:t>
            </w:r>
            <w:r w:rsidR="00FC50A6" w:rsidRPr="00F630B7">
              <w:rPr>
                <w:rFonts w:ascii="Arial" w:hAnsi="Arial" w:cs="Arial"/>
                <w:sz w:val="22"/>
                <w:szCs w:val="22"/>
              </w:rPr>
              <w:t>Building Code</w:t>
            </w:r>
            <w:r w:rsidR="00A84CE7" w:rsidRPr="00F630B7">
              <w:rPr>
                <w:rFonts w:ascii="Arial" w:hAnsi="Arial" w:cs="Arial"/>
                <w:sz w:val="22"/>
                <w:szCs w:val="22"/>
              </w:rPr>
              <w:t>s</w:t>
            </w:r>
            <w:r w:rsidR="00FC50A6" w:rsidRPr="00F630B7">
              <w:rPr>
                <w:rFonts w:ascii="Arial" w:hAnsi="Arial" w:cs="Arial"/>
                <w:sz w:val="22"/>
                <w:szCs w:val="22"/>
              </w:rPr>
              <w:t xml:space="preserve"> of Australia</w:t>
            </w:r>
          </w:p>
          <w:p w:rsidR="00E542EA" w:rsidRDefault="00E542EA" w:rsidP="009D22C4">
            <w:pPr>
              <w:rPr>
                <w:rFonts w:ascii="Arial" w:hAnsi="Arial" w:cs="Arial"/>
                <w:sz w:val="22"/>
                <w:szCs w:val="22"/>
              </w:rPr>
            </w:pPr>
          </w:p>
          <w:permEnd w:id="894266489"/>
          <w:p w:rsidR="00E542EA" w:rsidRPr="00F16B1B" w:rsidRDefault="00E542EA" w:rsidP="009D22C4">
            <w:pPr>
              <w:rPr>
                <w:rFonts w:ascii="Arial" w:hAnsi="Arial" w:cs="Arial"/>
                <w:sz w:val="22"/>
                <w:szCs w:val="22"/>
              </w:rPr>
            </w:pPr>
          </w:p>
        </w:tc>
        <w:permStart w:id="686764115"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686764115"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Default="00FC50A6" w:rsidP="00281981">
            <w:pPr>
              <w:rPr>
                <w:rFonts w:ascii="Arial" w:hAnsi="Arial" w:cs="Arial"/>
                <w:sz w:val="22"/>
                <w:szCs w:val="22"/>
              </w:rPr>
            </w:pPr>
            <w:permStart w:id="1861449475" w:edGrp="everyone"/>
            <w:r>
              <w:rPr>
                <w:rFonts w:ascii="Arial" w:hAnsi="Arial" w:cs="Arial"/>
                <w:sz w:val="22"/>
                <w:szCs w:val="22"/>
              </w:rPr>
              <w:t>The dimension must comply with the following Building Codes</w:t>
            </w:r>
            <w:r w:rsidR="00A84CE7">
              <w:rPr>
                <w:rFonts w:ascii="Arial" w:hAnsi="Arial" w:cs="Arial"/>
                <w:sz w:val="22"/>
                <w:szCs w:val="22"/>
              </w:rPr>
              <w:t xml:space="preserve"> and considerations</w:t>
            </w:r>
            <w:r>
              <w:rPr>
                <w:rFonts w:ascii="Arial" w:hAnsi="Arial" w:cs="Arial"/>
                <w:sz w:val="22"/>
                <w:szCs w:val="22"/>
              </w:rPr>
              <w:t>:</w:t>
            </w:r>
          </w:p>
          <w:p w:rsidR="00281981" w:rsidRPr="00A84CE7" w:rsidRDefault="00FC50A6" w:rsidP="00614295">
            <w:pPr>
              <w:pStyle w:val="ListParagraph"/>
              <w:numPr>
                <w:ilvl w:val="0"/>
                <w:numId w:val="12"/>
              </w:numPr>
              <w:rPr>
                <w:rFonts w:ascii="Arial" w:hAnsi="Arial" w:cs="Arial"/>
                <w:sz w:val="22"/>
                <w:szCs w:val="22"/>
              </w:rPr>
            </w:pPr>
            <w:r w:rsidRPr="00A84CE7">
              <w:rPr>
                <w:rFonts w:ascii="Arial" w:hAnsi="Arial" w:cs="Arial"/>
                <w:sz w:val="22"/>
                <w:szCs w:val="22"/>
              </w:rPr>
              <w:t>Part 3.7.1</w:t>
            </w:r>
            <w:r w:rsidR="00A84CE7" w:rsidRPr="00A84CE7">
              <w:rPr>
                <w:rFonts w:ascii="Arial" w:hAnsi="Arial" w:cs="Arial"/>
                <w:sz w:val="22"/>
                <w:szCs w:val="22"/>
              </w:rPr>
              <w:t xml:space="preserve"> </w:t>
            </w:r>
            <w:r w:rsidRPr="00A84CE7">
              <w:rPr>
                <w:rFonts w:ascii="Arial" w:hAnsi="Arial" w:cs="Arial"/>
                <w:sz w:val="22"/>
                <w:szCs w:val="22"/>
              </w:rPr>
              <w:t>– Fire Separation</w:t>
            </w:r>
          </w:p>
          <w:p w:rsidR="00281981" w:rsidRPr="00A84CE7" w:rsidRDefault="00FC50A6" w:rsidP="00614295">
            <w:pPr>
              <w:pStyle w:val="ListParagraph"/>
              <w:numPr>
                <w:ilvl w:val="0"/>
                <w:numId w:val="12"/>
              </w:numPr>
              <w:rPr>
                <w:rFonts w:ascii="Arial" w:hAnsi="Arial" w:cs="Arial"/>
                <w:sz w:val="22"/>
                <w:szCs w:val="22"/>
              </w:rPr>
            </w:pPr>
            <w:r w:rsidRPr="00A84CE7">
              <w:rPr>
                <w:rFonts w:ascii="Arial" w:hAnsi="Arial" w:cs="Arial"/>
                <w:sz w:val="22"/>
                <w:szCs w:val="22"/>
              </w:rPr>
              <w:t xml:space="preserve">Part 3.7.1.3 – </w:t>
            </w:r>
            <w:r w:rsidR="00A84CE7" w:rsidRPr="00A84CE7">
              <w:rPr>
                <w:rFonts w:ascii="Arial" w:hAnsi="Arial" w:cs="Arial"/>
                <w:sz w:val="22"/>
                <w:szCs w:val="22"/>
              </w:rPr>
              <w:t>External walls of Class 1 buildings</w:t>
            </w:r>
          </w:p>
          <w:p w:rsidR="00281981" w:rsidRPr="00A84CE7" w:rsidRDefault="00FC50A6" w:rsidP="00614295">
            <w:pPr>
              <w:pStyle w:val="ListParagraph"/>
              <w:numPr>
                <w:ilvl w:val="0"/>
                <w:numId w:val="12"/>
              </w:numPr>
              <w:rPr>
                <w:rFonts w:ascii="Arial" w:hAnsi="Arial" w:cs="Arial"/>
                <w:sz w:val="22"/>
                <w:szCs w:val="22"/>
              </w:rPr>
            </w:pPr>
            <w:r w:rsidRPr="00A84CE7">
              <w:rPr>
                <w:rFonts w:ascii="Arial" w:hAnsi="Arial" w:cs="Arial"/>
                <w:sz w:val="22"/>
                <w:szCs w:val="22"/>
              </w:rPr>
              <w:t>Part 3.7.1.5</w:t>
            </w:r>
            <w:r w:rsidR="00A84CE7" w:rsidRPr="00A84CE7">
              <w:rPr>
                <w:rFonts w:ascii="Arial" w:hAnsi="Arial" w:cs="Arial"/>
                <w:sz w:val="22"/>
                <w:szCs w:val="22"/>
              </w:rPr>
              <w:t xml:space="preserve"> – Construction of external walls</w:t>
            </w:r>
          </w:p>
          <w:p w:rsidR="00A84CE7" w:rsidRPr="00A84CE7" w:rsidRDefault="00FC50A6" w:rsidP="00614295">
            <w:pPr>
              <w:pStyle w:val="ListParagraph"/>
              <w:numPr>
                <w:ilvl w:val="0"/>
                <w:numId w:val="12"/>
              </w:numPr>
              <w:rPr>
                <w:rFonts w:ascii="Arial" w:hAnsi="Arial" w:cs="Arial"/>
                <w:sz w:val="22"/>
                <w:szCs w:val="22"/>
              </w:rPr>
            </w:pPr>
            <w:r w:rsidRPr="00A84CE7">
              <w:rPr>
                <w:rFonts w:ascii="Arial" w:hAnsi="Arial" w:cs="Arial"/>
                <w:sz w:val="22"/>
                <w:szCs w:val="22"/>
              </w:rPr>
              <w:t>F</w:t>
            </w:r>
            <w:r w:rsidR="00A84CE7" w:rsidRPr="00A84CE7">
              <w:rPr>
                <w:rFonts w:ascii="Arial" w:hAnsi="Arial" w:cs="Arial"/>
                <w:sz w:val="22"/>
                <w:szCs w:val="22"/>
              </w:rPr>
              <w:t>igure</w:t>
            </w:r>
            <w:r w:rsidRPr="00A84CE7">
              <w:rPr>
                <w:rFonts w:ascii="Arial" w:hAnsi="Arial" w:cs="Arial"/>
                <w:sz w:val="22"/>
                <w:szCs w:val="22"/>
              </w:rPr>
              <w:t xml:space="preserve"> 3.7.1.2 </w:t>
            </w:r>
            <w:r w:rsidR="00A84CE7" w:rsidRPr="00A84CE7">
              <w:rPr>
                <w:rFonts w:ascii="Arial" w:hAnsi="Arial" w:cs="Arial"/>
                <w:sz w:val="22"/>
                <w:szCs w:val="22"/>
              </w:rPr>
              <w:t>– Measurement of distances</w:t>
            </w:r>
          </w:p>
          <w:p w:rsidR="00A84CE7" w:rsidRPr="00A84CE7" w:rsidRDefault="00A84CE7" w:rsidP="00614295">
            <w:pPr>
              <w:pStyle w:val="ListParagraph"/>
              <w:numPr>
                <w:ilvl w:val="0"/>
                <w:numId w:val="12"/>
              </w:numPr>
              <w:rPr>
                <w:rFonts w:ascii="Arial" w:hAnsi="Arial" w:cs="Arial"/>
                <w:sz w:val="22"/>
                <w:szCs w:val="22"/>
              </w:rPr>
            </w:pPr>
            <w:r w:rsidRPr="00A84CE7">
              <w:rPr>
                <w:rFonts w:ascii="Arial" w:hAnsi="Arial" w:cs="Arial"/>
                <w:sz w:val="22"/>
                <w:szCs w:val="22"/>
              </w:rPr>
              <w:t xml:space="preserve">Figure </w:t>
            </w:r>
            <w:r w:rsidR="00FC50A6" w:rsidRPr="00A84CE7">
              <w:rPr>
                <w:rFonts w:ascii="Arial" w:hAnsi="Arial" w:cs="Arial"/>
                <w:sz w:val="22"/>
                <w:szCs w:val="22"/>
              </w:rPr>
              <w:t xml:space="preserve">3.7.1.3 – </w:t>
            </w:r>
            <w:r w:rsidRPr="00A84CE7">
              <w:rPr>
                <w:rFonts w:ascii="Arial" w:hAnsi="Arial" w:cs="Arial"/>
                <w:sz w:val="22"/>
                <w:szCs w:val="22"/>
              </w:rPr>
              <w:t>Typical construction of external walls</w:t>
            </w:r>
          </w:p>
          <w:p w:rsidR="00281981" w:rsidRDefault="00FC50A6" w:rsidP="00614295">
            <w:pPr>
              <w:pStyle w:val="ListParagraph"/>
              <w:numPr>
                <w:ilvl w:val="0"/>
                <w:numId w:val="12"/>
              </w:numPr>
              <w:rPr>
                <w:rFonts w:ascii="Arial" w:hAnsi="Arial" w:cs="Arial"/>
                <w:sz w:val="22"/>
                <w:szCs w:val="22"/>
              </w:rPr>
            </w:pPr>
            <w:r w:rsidRPr="00A84CE7">
              <w:rPr>
                <w:rFonts w:ascii="Arial" w:hAnsi="Arial" w:cs="Arial"/>
                <w:sz w:val="22"/>
                <w:szCs w:val="22"/>
              </w:rPr>
              <w:t>Wall is required to have a FRL of 60/60/60</w:t>
            </w:r>
          </w:p>
          <w:p w:rsidR="00A84CE7" w:rsidRPr="00A84CE7" w:rsidRDefault="00A84CE7" w:rsidP="00614295">
            <w:pPr>
              <w:pStyle w:val="ListParagraph"/>
              <w:numPr>
                <w:ilvl w:val="0"/>
                <w:numId w:val="12"/>
              </w:numPr>
              <w:rPr>
                <w:rFonts w:ascii="Arial" w:hAnsi="Arial" w:cs="Arial"/>
                <w:sz w:val="22"/>
                <w:szCs w:val="22"/>
              </w:rPr>
            </w:pPr>
            <w:r>
              <w:rPr>
                <w:rFonts w:ascii="Arial" w:hAnsi="Arial" w:cs="Arial"/>
                <w:sz w:val="22"/>
                <w:szCs w:val="22"/>
              </w:rPr>
              <w:t>External wall needs to maintain the FRL when locating opening windows near boundaries</w:t>
            </w:r>
          </w:p>
          <w:p w:rsidR="00A84CE7" w:rsidRDefault="00A84CE7" w:rsidP="00614295">
            <w:pPr>
              <w:pStyle w:val="ListParagraph"/>
              <w:numPr>
                <w:ilvl w:val="0"/>
                <w:numId w:val="12"/>
              </w:numPr>
              <w:rPr>
                <w:rFonts w:ascii="Arial" w:hAnsi="Arial" w:cs="Arial"/>
                <w:sz w:val="22"/>
                <w:szCs w:val="22"/>
              </w:rPr>
            </w:pPr>
            <w:r>
              <w:rPr>
                <w:rFonts w:ascii="Arial" w:hAnsi="Arial" w:cs="Arial"/>
                <w:sz w:val="22"/>
                <w:szCs w:val="22"/>
              </w:rPr>
              <w:t>D</w:t>
            </w:r>
            <w:r w:rsidRPr="00A84CE7">
              <w:rPr>
                <w:rFonts w:ascii="Arial" w:hAnsi="Arial" w:cs="Arial"/>
                <w:sz w:val="22"/>
                <w:szCs w:val="22"/>
              </w:rPr>
              <w:t>imensions between external walls and boundaries may be subject to local government planning laws.</w:t>
            </w:r>
          </w:p>
          <w:p w:rsidR="00A84CE7" w:rsidRPr="00A84CE7" w:rsidRDefault="00A84CE7" w:rsidP="00A84CE7">
            <w:pPr>
              <w:rPr>
                <w:rFonts w:ascii="Arial" w:hAnsi="Arial" w:cs="Arial"/>
                <w:sz w:val="22"/>
                <w:szCs w:val="22"/>
              </w:rPr>
            </w:pPr>
          </w:p>
          <w:permEnd w:id="1861449475"/>
          <w:p w:rsidR="00281981" w:rsidRPr="00F16B1B" w:rsidRDefault="00281981" w:rsidP="00281981">
            <w:pPr>
              <w:rPr>
                <w:rFonts w:ascii="Arial" w:hAnsi="Arial" w:cs="Arial"/>
                <w:sz w:val="22"/>
                <w:szCs w:val="22"/>
              </w:rPr>
            </w:pPr>
          </w:p>
        </w:tc>
        <w:permStart w:id="414143196"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414143196"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FC50A6" w:rsidP="00281981">
            <w:pPr>
              <w:rPr>
                <w:rFonts w:ascii="Arial" w:hAnsi="Arial" w:cs="Arial"/>
                <w:sz w:val="22"/>
                <w:szCs w:val="22"/>
              </w:rPr>
            </w:pPr>
            <w:permStart w:id="1197029144" w:edGrp="everyone"/>
            <w:r>
              <w:rPr>
                <w:rFonts w:ascii="Arial" w:hAnsi="Arial" w:cs="Arial"/>
                <w:sz w:val="22"/>
                <w:szCs w:val="22"/>
              </w:rPr>
              <w:t>The Australian Building Codes Board (ABCB) on behalf of the Commonwealth Government and each State and Territory.</w:t>
            </w:r>
            <w:permEnd w:id="1197029144"/>
          </w:p>
        </w:tc>
        <w:permStart w:id="1477727082"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477727082"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A84CE7" w:rsidRDefault="002B3AAE" w:rsidP="009536A1">
                            <w:pPr>
                              <w:jc w:val="center"/>
                              <w:rPr>
                                <w:rFonts w:ascii="Arial" w:hAnsi="Arial" w:cs="Arial"/>
                                <w:sz w:val="22"/>
                              </w:rPr>
                            </w:pPr>
                            <w:permStart w:id="874081648" w:edGrp="everyone"/>
                            <w:r w:rsidRPr="00A84CE7">
                              <w:rPr>
                                <w:rFonts w:ascii="Arial" w:hAnsi="Arial" w:cs="Arial"/>
                                <w:sz w:val="22"/>
                              </w:rPr>
                              <w:t>provisions</w:t>
                            </w:r>
                            <w:permEnd w:id="8740816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2B3AAE" w:rsidRPr="00A84CE7" w:rsidRDefault="002B3AAE" w:rsidP="009536A1">
                      <w:pPr>
                        <w:jc w:val="center"/>
                        <w:rPr>
                          <w:rFonts w:ascii="Arial" w:hAnsi="Arial" w:cs="Arial"/>
                          <w:sz w:val="22"/>
                        </w:rPr>
                      </w:pPr>
                      <w:permStart w:id="874081648" w:edGrp="everyone"/>
                      <w:r w:rsidRPr="00A84CE7">
                        <w:rPr>
                          <w:rFonts w:ascii="Arial" w:hAnsi="Arial" w:cs="Arial"/>
                          <w:sz w:val="22"/>
                        </w:rPr>
                        <w:t>provisions</w:t>
                      </w:r>
                      <w:permEnd w:id="874081648"/>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A84CE7" w:rsidRDefault="002B3AAE" w:rsidP="009536A1">
                            <w:pPr>
                              <w:jc w:val="center"/>
                              <w:rPr>
                                <w:rFonts w:ascii="Arial" w:hAnsi="Arial" w:cs="Arial"/>
                                <w:sz w:val="22"/>
                              </w:rPr>
                            </w:pPr>
                            <w:permStart w:id="1692293351" w:edGrp="everyone"/>
                            <w:r w:rsidRPr="00A84CE7">
                              <w:rPr>
                                <w:rFonts w:ascii="Arial" w:hAnsi="Arial" w:cs="Arial"/>
                                <w:sz w:val="22"/>
                              </w:rPr>
                              <w:t>technical</w:t>
                            </w:r>
                            <w:permEnd w:id="16922933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2B3AAE" w:rsidRPr="00A84CE7" w:rsidRDefault="002B3AAE" w:rsidP="009536A1">
                      <w:pPr>
                        <w:jc w:val="center"/>
                        <w:rPr>
                          <w:rFonts w:ascii="Arial" w:hAnsi="Arial" w:cs="Arial"/>
                          <w:sz w:val="22"/>
                        </w:rPr>
                      </w:pPr>
                      <w:permStart w:id="1692293351" w:edGrp="everyone"/>
                      <w:r w:rsidRPr="00A84CE7">
                        <w:rPr>
                          <w:rFonts w:ascii="Arial" w:hAnsi="Arial" w:cs="Arial"/>
                          <w:sz w:val="22"/>
                        </w:rPr>
                        <w:t>technical</w:t>
                      </w:r>
                      <w:permEnd w:id="1692293351"/>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9536A1" w:rsidRDefault="002B3AAE" w:rsidP="009536A1">
                            <w:pPr>
                              <w:jc w:val="center"/>
                              <w:rPr>
                                <w:rFonts w:ascii="Arial" w:hAnsi="Arial" w:cs="Arial"/>
                                <w:sz w:val="22"/>
                                <w:szCs w:val="22"/>
                              </w:rPr>
                            </w:pPr>
                            <w:permStart w:id="1962566878" w:edGrp="everyone"/>
                            <w:r>
                              <w:rPr>
                                <w:rFonts w:ascii="Arial" w:hAnsi="Arial" w:cs="Arial"/>
                                <w:sz w:val="22"/>
                                <w:szCs w:val="22"/>
                              </w:rPr>
                              <w:t>design</w:t>
                            </w:r>
                            <w:permEnd w:id="19625668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2B3AAE" w:rsidRPr="009536A1" w:rsidRDefault="002B3AAE" w:rsidP="009536A1">
                      <w:pPr>
                        <w:jc w:val="center"/>
                        <w:rPr>
                          <w:rFonts w:ascii="Arial" w:hAnsi="Arial" w:cs="Arial"/>
                          <w:sz w:val="22"/>
                          <w:szCs w:val="22"/>
                        </w:rPr>
                      </w:pPr>
                      <w:permStart w:id="1962566878" w:edGrp="everyone"/>
                      <w:r>
                        <w:rPr>
                          <w:rFonts w:ascii="Arial" w:hAnsi="Arial" w:cs="Arial"/>
                          <w:sz w:val="22"/>
                          <w:szCs w:val="22"/>
                        </w:rPr>
                        <w:t>design</w:t>
                      </w:r>
                      <w:permEnd w:id="1962566878"/>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A84CE7" w:rsidRDefault="002B3AAE" w:rsidP="009536A1">
                            <w:pPr>
                              <w:jc w:val="center"/>
                              <w:rPr>
                                <w:rFonts w:ascii="Arial" w:hAnsi="Arial" w:cs="Arial"/>
                                <w:sz w:val="22"/>
                              </w:rPr>
                            </w:pPr>
                            <w:permStart w:id="1608675891" w:edGrp="everyone"/>
                            <w:r w:rsidRPr="00A84CE7">
                              <w:rPr>
                                <w:rFonts w:ascii="Arial" w:hAnsi="Arial" w:cs="Arial"/>
                                <w:sz w:val="22"/>
                              </w:rPr>
                              <w:t>construction</w:t>
                            </w:r>
                            <w:permEnd w:id="16086758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2B3AAE" w:rsidRPr="00A84CE7" w:rsidRDefault="002B3AAE" w:rsidP="009536A1">
                      <w:pPr>
                        <w:jc w:val="center"/>
                        <w:rPr>
                          <w:rFonts w:ascii="Arial" w:hAnsi="Arial" w:cs="Arial"/>
                          <w:sz w:val="22"/>
                        </w:rPr>
                      </w:pPr>
                      <w:permStart w:id="1608675891" w:edGrp="everyone"/>
                      <w:r w:rsidRPr="00A84CE7">
                        <w:rPr>
                          <w:rFonts w:ascii="Arial" w:hAnsi="Arial" w:cs="Arial"/>
                          <w:sz w:val="22"/>
                        </w:rPr>
                        <w:t>construction</w:t>
                      </w:r>
                      <w:permEnd w:id="1608675891"/>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9933AE" w:rsidRDefault="002B3AAE" w:rsidP="009536A1">
                            <w:pPr>
                              <w:jc w:val="center"/>
                              <w:rPr>
                                <w:rFonts w:ascii="Arial" w:hAnsi="Arial" w:cs="Arial"/>
                                <w:sz w:val="22"/>
                                <w:szCs w:val="22"/>
                              </w:rPr>
                            </w:pPr>
                            <w:permStart w:id="1976580959" w:edGrp="everyone"/>
                            <w:r w:rsidRPr="009933AE">
                              <w:rPr>
                                <w:rFonts w:ascii="Arial" w:hAnsi="Arial" w:cs="Arial"/>
                                <w:sz w:val="22"/>
                                <w:szCs w:val="22"/>
                              </w:rPr>
                              <w:t>document</w:t>
                            </w:r>
                            <w:permEnd w:id="19765809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2B3AAE" w:rsidRPr="009933AE" w:rsidRDefault="002B3AAE" w:rsidP="009536A1">
                      <w:pPr>
                        <w:jc w:val="center"/>
                        <w:rPr>
                          <w:rFonts w:ascii="Arial" w:hAnsi="Arial" w:cs="Arial"/>
                          <w:sz w:val="22"/>
                          <w:szCs w:val="22"/>
                        </w:rPr>
                      </w:pPr>
                      <w:permStart w:id="1976580959" w:edGrp="everyone"/>
                      <w:r w:rsidRPr="009933AE">
                        <w:rPr>
                          <w:rFonts w:ascii="Arial" w:hAnsi="Arial" w:cs="Arial"/>
                          <w:sz w:val="22"/>
                          <w:szCs w:val="22"/>
                        </w:rPr>
                        <w:t>document</w:t>
                      </w:r>
                      <w:permEnd w:id="1976580959"/>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9933AE" w:rsidRDefault="002B3AAE" w:rsidP="009536A1">
                            <w:pPr>
                              <w:jc w:val="center"/>
                              <w:rPr>
                                <w:rFonts w:ascii="Arial" w:hAnsi="Arial" w:cs="Arial"/>
                                <w:sz w:val="22"/>
                                <w:szCs w:val="22"/>
                              </w:rPr>
                            </w:pPr>
                            <w:permStart w:id="1915095533" w:edGrp="everyone"/>
                            <w:r w:rsidRPr="009933AE">
                              <w:rPr>
                                <w:rFonts w:ascii="Arial" w:hAnsi="Arial" w:cs="Arial"/>
                                <w:sz w:val="22"/>
                                <w:szCs w:val="22"/>
                              </w:rPr>
                              <w:t>performance-based</w:t>
                            </w:r>
                            <w:permEnd w:id="19150955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2B3AAE" w:rsidRPr="009933AE" w:rsidRDefault="002B3AAE" w:rsidP="009536A1">
                      <w:pPr>
                        <w:jc w:val="center"/>
                        <w:rPr>
                          <w:rFonts w:ascii="Arial" w:hAnsi="Arial" w:cs="Arial"/>
                          <w:sz w:val="22"/>
                          <w:szCs w:val="22"/>
                        </w:rPr>
                      </w:pPr>
                      <w:permStart w:id="1915095533" w:edGrp="everyone"/>
                      <w:r w:rsidRPr="009933AE">
                        <w:rPr>
                          <w:rFonts w:ascii="Arial" w:hAnsi="Arial" w:cs="Arial"/>
                          <w:sz w:val="22"/>
                          <w:szCs w:val="22"/>
                        </w:rPr>
                        <w:t>performance-based</w:t>
                      </w:r>
                      <w:permEnd w:id="1915095533"/>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9933AE" w:rsidRDefault="002B3AAE" w:rsidP="009536A1">
                            <w:pPr>
                              <w:jc w:val="center"/>
                              <w:rPr>
                                <w:rFonts w:ascii="Arial" w:hAnsi="Arial" w:cs="Arial"/>
                                <w:sz w:val="22"/>
                                <w:szCs w:val="22"/>
                              </w:rPr>
                            </w:pPr>
                            <w:permStart w:id="614161588" w:edGrp="everyone"/>
                            <w:r w:rsidRPr="009933AE">
                              <w:rPr>
                                <w:rFonts w:ascii="Arial" w:hAnsi="Arial" w:cs="Arial"/>
                                <w:sz w:val="22"/>
                                <w:szCs w:val="22"/>
                              </w:rPr>
                              <w:t>legislative</w:t>
                            </w:r>
                            <w:permEnd w:id="6141615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2B3AAE" w:rsidRPr="009933AE" w:rsidRDefault="002B3AAE" w:rsidP="009536A1">
                      <w:pPr>
                        <w:jc w:val="center"/>
                        <w:rPr>
                          <w:rFonts w:ascii="Arial" w:hAnsi="Arial" w:cs="Arial"/>
                          <w:sz w:val="22"/>
                          <w:szCs w:val="22"/>
                        </w:rPr>
                      </w:pPr>
                      <w:permStart w:id="614161588" w:edGrp="everyone"/>
                      <w:r w:rsidRPr="009933AE">
                        <w:rPr>
                          <w:rFonts w:ascii="Arial" w:hAnsi="Arial" w:cs="Arial"/>
                          <w:sz w:val="22"/>
                          <w:szCs w:val="22"/>
                        </w:rPr>
                        <w:t>legislative</w:t>
                      </w:r>
                      <w:permEnd w:id="614161588"/>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3AAE" w:rsidRPr="009933AE" w:rsidRDefault="002B3AAE" w:rsidP="009536A1">
                            <w:pPr>
                              <w:jc w:val="center"/>
                              <w:rPr>
                                <w:rFonts w:ascii="Arial" w:hAnsi="Arial" w:cs="Arial"/>
                                <w:sz w:val="22"/>
                                <w:szCs w:val="22"/>
                              </w:rPr>
                            </w:pPr>
                            <w:permStart w:id="540965463" w:edGrp="everyone"/>
                            <w:r w:rsidRPr="009933AE">
                              <w:rPr>
                                <w:rFonts w:ascii="Arial" w:hAnsi="Arial" w:cs="Arial"/>
                                <w:sz w:val="22"/>
                                <w:szCs w:val="22"/>
                              </w:rPr>
                              <w:t>requirements</w:t>
                            </w:r>
                            <w:permEnd w:id="5409654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2B3AAE" w:rsidRPr="009933AE" w:rsidRDefault="002B3AAE" w:rsidP="009536A1">
                      <w:pPr>
                        <w:jc w:val="center"/>
                        <w:rPr>
                          <w:rFonts w:ascii="Arial" w:hAnsi="Arial" w:cs="Arial"/>
                          <w:sz w:val="22"/>
                          <w:szCs w:val="22"/>
                        </w:rPr>
                      </w:pPr>
                      <w:permStart w:id="540965463" w:edGrp="everyone"/>
                      <w:r w:rsidRPr="009933AE">
                        <w:rPr>
                          <w:rFonts w:ascii="Arial" w:hAnsi="Arial" w:cs="Arial"/>
                          <w:sz w:val="22"/>
                          <w:szCs w:val="22"/>
                        </w:rPr>
                        <w:t>requirements</w:t>
                      </w:r>
                      <w:permEnd w:id="540965463"/>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34089491"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34089491"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2D3DE6" w:rsidP="00584788">
            <w:pPr>
              <w:rPr>
                <w:rFonts w:ascii="Arial" w:hAnsi="Arial" w:cs="Arial"/>
                <w:sz w:val="22"/>
                <w:szCs w:val="22"/>
              </w:rPr>
            </w:pPr>
            <w:permStart w:id="1413819032" w:edGrp="everyone"/>
            <w:r>
              <w:rPr>
                <w:rFonts w:ascii="Arial" w:hAnsi="Arial" w:cs="Arial"/>
                <w:sz w:val="22"/>
                <w:szCs w:val="22"/>
              </w:rPr>
              <w:t>BCA’s goal is to enable the achievement of nationally consistent, minimum necessary standards of safety, health, amenity and sustainability objectives.</w:t>
            </w:r>
            <w:permEnd w:id="1413819032"/>
          </w:p>
        </w:tc>
        <w:permStart w:id="957048226"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957048226"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68022B" w:rsidP="00682E6B">
            <w:pPr>
              <w:rPr>
                <w:rFonts w:ascii="Arial" w:hAnsi="Arial" w:cs="Arial"/>
                <w:sz w:val="22"/>
                <w:szCs w:val="22"/>
              </w:rPr>
            </w:pPr>
            <w:permStart w:id="366746212" w:edGrp="everyone"/>
            <w:r>
              <w:rPr>
                <w:rFonts w:ascii="Arial" w:hAnsi="Arial" w:cs="Arial"/>
                <w:sz w:val="22"/>
                <w:szCs w:val="22"/>
              </w:rPr>
              <w:t>There are two BCA Volumes:</w:t>
            </w:r>
          </w:p>
          <w:p w:rsidR="00682E6B" w:rsidRDefault="00682E6B" w:rsidP="00682E6B">
            <w:pPr>
              <w:rPr>
                <w:rFonts w:ascii="Arial" w:hAnsi="Arial" w:cs="Arial"/>
                <w:sz w:val="22"/>
                <w:szCs w:val="22"/>
              </w:rPr>
            </w:pPr>
          </w:p>
          <w:p w:rsidR="00682E6B" w:rsidRPr="0068022B" w:rsidRDefault="0068022B" w:rsidP="00682E6B">
            <w:pPr>
              <w:rPr>
                <w:rFonts w:ascii="Arial" w:hAnsi="Arial" w:cs="Arial"/>
                <w:b/>
                <w:sz w:val="22"/>
                <w:szCs w:val="22"/>
                <w:u w:val="single"/>
              </w:rPr>
            </w:pPr>
            <w:r w:rsidRPr="0068022B">
              <w:rPr>
                <w:rFonts w:ascii="Arial" w:hAnsi="Arial" w:cs="Arial"/>
                <w:b/>
                <w:sz w:val="22"/>
                <w:szCs w:val="22"/>
                <w:u w:val="single"/>
              </w:rPr>
              <w:t>Volume One</w:t>
            </w:r>
          </w:p>
          <w:p w:rsidR="00682E6B" w:rsidRPr="0068022B" w:rsidRDefault="0068022B" w:rsidP="00614295">
            <w:pPr>
              <w:pStyle w:val="ListParagraph"/>
              <w:numPr>
                <w:ilvl w:val="0"/>
                <w:numId w:val="13"/>
              </w:numPr>
              <w:rPr>
                <w:rFonts w:ascii="Arial" w:hAnsi="Arial" w:cs="Arial"/>
                <w:sz w:val="22"/>
                <w:szCs w:val="22"/>
              </w:rPr>
            </w:pPr>
            <w:r w:rsidRPr="0068022B">
              <w:rPr>
                <w:rFonts w:ascii="Arial" w:hAnsi="Arial" w:cs="Arial"/>
                <w:sz w:val="22"/>
                <w:szCs w:val="22"/>
              </w:rPr>
              <w:t>Class 2-9 buildings</w:t>
            </w:r>
          </w:p>
          <w:p w:rsidR="00682E6B" w:rsidRPr="0068022B" w:rsidRDefault="0068022B" w:rsidP="00614295">
            <w:pPr>
              <w:pStyle w:val="ListParagraph"/>
              <w:numPr>
                <w:ilvl w:val="0"/>
                <w:numId w:val="13"/>
              </w:numPr>
              <w:rPr>
                <w:rFonts w:ascii="Arial" w:hAnsi="Arial" w:cs="Arial"/>
                <w:sz w:val="22"/>
                <w:szCs w:val="22"/>
              </w:rPr>
            </w:pPr>
            <w:r w:rsidRPr="0068022B">
              <w:rPr>
                <w:rFonts w:ascii="Arial" w:hAnsi="Arial" w:cs="Arial"/>
                <w:sz w:val="22"/>
                <w:szCs w:val="22"/>
              </w:rPr>
              <w:t>Access requirements for people with disability in Class 1b and 10a buildings</w:t>
            </w:r>
          </w:p>
          <w:p w:rsidR="00682E6B" w:rsidRPr="0068022B" w:rsidRDefault="0068022B" w:rsidP="00614295">
            <w:pPr>
              <w:pStyle w:val="ListParagraph"/>
              <w:numPr>
                <w:ilvl w:val="0"/>
                <w:numId w:val="13"/>
              </w:numPr>
              <w:rPr>
                <w:rFonts w:ascii="Arial" w:hAnsi="Arial" w:cs="Arial"/>
                <w:sz w:val="22"/>
                <w:szCs w:val="22"/>
              </w:rPr>
            </w:pPr>
            <w:r w:rsidRPr="0068022B">
              <w:rPr>
                <w:rFonts w:ascii="Arial" w:hAnsi="Arial" w:cs="Arial"/>
                <w:sz w:val="22"/>
                <w:szCs w:val="22"/>
              </w:rPr>
              <w:t>Certain Class 10b structures including access requirements for people with a disability in class 10b swimming pools.</w:t>
            </w:r>
          </w:p>
          <w:p w:rsidR="00682E6B" w:rsidRDefault="00682E6B" w:rsidP="00682E6B">
            <w:pPr>
              <w:rPr>
                <w:rFonts w:ascii="Arial" w:hAnsi="Arial" w:cs="Arial"/>
                <w:sz w:val="22"/>
                <w:szCs w:val="22"/>
              </w:rPr>
            </w:pPr>
          </w:p>
          <w:p w:rsidR="0068022B" w:rsidRDefault="0068022B" w:rsidP="00682E6B">
            <w:pPr>
              <w:rPr>
                <w:rFonts w:ascii="Arial" w:hAnsi="Arial" w:cs="Arial"/>
                <w:sz w:val="22"/>
                <w:szCs w:val="22"/>
              </w:rPr>
            </w:pPr>
          </w:p>
          <w:p w:rsidR="0068022B" w:rsidRDefault="0068022B" w:rsidP="00682E6B">
            <w:pPr>
              <w:rPr>
                <w:rFonts w:ascii="Arial" w:hAnsi="Arial" w:cs="Arial"/>
                <w:sz w:val="22"/>
                <w:szCs w:val="22"/>
              </w:rPr>
            </w:pPr>
          </w:p>
          <w:p w:rsidR="0068022B" w:rsidRDefault="0068022B" w:rsidP="00682E6B">
            <w:pPr>
              <w:rPr>
                <w:rFonts w:ascii="Arial" w:hAnsi="Arial" w:cs="Arial"/>
                <w:sz w:val="22"/>
                <w:szCs w:val="22"/>
              </w:rPr>
            </w:pPr>
          </w:p>
          <w:p w:rsidR="00682E6B" w:rsidRPr="0068022B" w:rsidRDefault="0068022B" w:rsidP="00682E6B">
            <w:pPr>
              <w:rPr>
                <w:rFonts w:ascii="Arial" w:hAnsi="Arial" w:cs="Arial"/>
                <w:b/>
                <w:sz w:val="22"/>
                <w:szCs w:val="22"/>
                <w:u w:val="single"/>
              </w:rPr>
            </w:pPr>
            <w:r w:rsidRPr="0068022B">
              <w:rPr>
                <w:rFonts w:ascii="Arial" w:hAnsi="Arial" w:cs="Arial"/>
                <w:b/>
                <w:sz w:val="22"/>
                <w:szCs w:val="22"/>
                <w:u w:val="single"/>
              </w:rPr>
              <w:lastRenderedPageBreak/>
              <w:t>Volume Two</w:t>
            </w:r>
          </w:p>
          <w:p w:rsidR="00682E6B" w:rsidRPr="0068022B" w:rsidRDefault="0068022B" w:rsidP="00614295">
            <w:pPr>
              <w:pStyle w:val="ListParagraph"/>
              <w:numPr>
                <w:ilvl w:val="0"/>
                <w:numId w:val="14"/>
              </w:numPr>
              <w:rPr>
                <w:rFonts w:ascii="Arial" w:hAnsi="Arial" w:cs="Arial"/>
                <w:sz w:val="22"/>
                <w:szCs w:val="22"/>
              </w:rPr>
            </w:pPr>
            <w:r w:rsidRPr="0068022B">
              <w:rPr>
                <w:rFonts w:ascii="Arial" w:hAnsi="Arial" w:cs="Arial"/>
                <w:sz w:val="22"/>
                <w:szCs w:val="22"/>
              </w:rPr>
              <w:t>Class 1 and 10a buildings</w:t>
            </w:r>
          </w:p>
          <w:p w:rsidR="00682E6B" w:rsidRPr="0068022B" w:rsidRDefault="0068022B" w:rsidP="00614295">
            <w:pPr>
              <w:pStyle w:val="ListParagraph"/>
              <w:numPr>
                <w:ilvl w:val="0"/>
                <w:numId w:val="14"/>
              </w:numPr>
              <w:rPr>
                <w:rFonts w:ascii="Arial" w:hAnsi="Arial" w:cs="Arial"/>
                <w:sz w:val="22"/>
                <w:szCs w:val="22"/>
              </w:rPr>
            </w:pPr>
            <w:r w:rsidRPr="0068022B">
              <w:rPr>
                <w:rFonts w:ascii="Arial" w:hAnsi="Arial" w:cs="Arial"/>
                <w:sz w:val="22"/>
                <w:szCs w:val="22"/>
              </w:rPr>
              <w:t xml:space="preserve">Certain Class 10b structures (other than access requirements for people with a disability in Class 10b </w:t>
            </w:r>
          </w:p>
          <w:p w:rsidR="00682E6B" w:rsidRPr="0068022B" w:rsidRDefault="0068022B" w:rsidP="00614295">
            <w:pPr>
              <w:pStyle w:val="ListParagraph"/>
              <w:numPr>
                <w:ilvl w:val="0"/>
                <w:numId w:val="14"/>
              </w:numPr>
              <w:rPr>
                <w:rFonts w:ascii="Arial" w:hAnsi="Arial" w:cs="Arial"/>
                <w:sz w:val="22"/>
                <w:szCs w:val="22"/>
              </w:rPr>
            </w:pPr>
            <w:r w:rsidRPr="0068022B">
              <w:rPr>
                <w:rFonts w:ascii="Arial" w:hAnsi="Arial" w:cs="Arial"/>
                <w:sz w:val="22"/>
                <w:szCs w:val="22"/>
              </w:rPr>
              <w:t>Class 10c</w:t>
            </w:r>
          </w:p>
          <w:permEnd w:id="366746212"/>
          <w:p w:rsidR="00682E6B" w:rsidRPr="00F16B1B" w:rsidRDefault="00682E6B" w:rsidP="00682E6B">
            <w:pPr>
              <w:rPr>
                <w:rFonts w:ascii="Arial" w:hAnsi="Arial" w:cs="Arial"/>
                <w:sz w:val="22"/>
                <w:szCs w:val="22"/>
              </w:rPr>
            </w:pPr>
          </w:p>
        </w:tc>
        <w:permStart w:id="1862814270"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1862814270"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72172" w:rsidRDefault="00572172" w:rsidP="00964191">
            <w:pPr>
              <w:rPr>
                <w:rFonts w:ascii="Arial" w:hAnsi="Arial" w:cs="Arial"/>
                <w:sz w:val="22"/>
                <w:szCs w:val="22"/>
              </w:rPr>
            </w:pPr>
            <w:permStart w:id="1829656767" w:edGrp="everyone"/>
            <w:r>
              <w:rPr>
                <w:rFonts w:ascii="Arial" w:hAnsi="Arial" w:cs="Arial"/>
                <w:sz w:val="22"/>
                <w:szCs w:val="22"/>
              </w:rPr>
              <w:t xml:space="preserve">This diagram is the Building Code of Australia Performance Hierarchy and </w:t>
            </w:r>
            <w:r w:rsidR="006676BA">
              <w:rPr>
                <w:rFonts w:ascii="Arial" w:hAnsi="Arial" w:cs="Arial"/>
                <w:sz w:val="22"/>
                <w:szCs w:val="22"/>
              </w:rPr>
              <w:t>consists of the following parts</w:t>
            </w:r>
            <w:r>
              <w:rPr>
                <w:rFonts w:ascii="Arial" w:hAnsi="Arial" w:cs="Arial"/>
                <w:sz w:val="22"/>
                <w:szCs w:val="22"/>
              </w:rPr>
              <w:t>:</w:t>
            </w:r>
          </w:p>
          <w:p w:rsidR="00572172" w:rsidRDefault="00572172" w:rsidP="00964191">
            <w:pPr>
              <w:rPr>
                <w:rFonts w:ascii="Arial" w:hAnsi="Arial" w:cs="Arial"/>
                <w:sz w:val="22"/>
                <w:szCs w:val="22"/>
              </w:rPr>
            </w:pPr>
          </w:p>
          <w:p w:rsidR="007C47E6" w:rsidRPr="006676BA" w:rsidRDefault="00572172" w:rsidP="00614295">
            <w:pPr>
              <w:pStyle w:val="ListParagraph"/>
              <w:numPr>
                <w:ilvl w:val="0"/>
                <w:numId w:val="15"/>
              </w:numPr>
              <w:rPr>
                <w:rFonts w:ascii="Arial" w:hAnsi="Arial" w:cs="Arial"/>
                <w:sz w:val="22"/>
                <w:szCs w:val="22"/>
              </w:rPr>
            </w:pPr>
            <w:r w:rsidRPr="006676BA">
              <w:rPr>
                <w:rFonts w:ascii="Arial" w:hAnsi="Arial" w:cs="Arial"/>
                <w:b/>
                <w:sz w:val="22"/>
                <w:szCs w:val="22"/>
                <w:u w:val="single"/>
              </w:rPr>
              <w:t>Objectives (Guidance Level)</w:t>
            </w:r>
            <w:r w:rsidRPr="006676BA">
              <w:rPr>
                <w:rFonts w:ascii="Arial" w:hAnsi="Arial" w:cs="Arial"/>
                <w:sz w:val="22"/>
                <w:szCs w:val="22"/>
              </w:rPr>
              <w:t xml:space="preserve"> – The need to regulate and safeguard people</w:t>
            </w:r>
          </w:p>
          <w:p w:rsidR="007C47E6" w:rsidRPr="006676BA" w:rsidRDefault="00572172" w:rsidP="00614295">
            <w:pPr>
              <w:pStyle w:val="ListParagraph"/>
              <w:numPr>
                <w:ilvl w:val="0"/>
                <w:numId w:val="15"/>
              </w:numPr>
              <w:rPr>
                <w:rFonts w:ascii="Arial" w:hAnsi="Arial" w:cs="Arial"/>
                <w:sz w:val="22"/>
                <w:szCs w:val="22"/>
              </w:rPr>
            </w:pPr>
            <w:r w:rsidRPr="006676BA">
              <w:rPr>
                <w:rFonts w:ascii="Arial" w:hAnsi="Arial" w:cs="Arial"/>
                <w:b/>
                <w:sz w:val="22"/>
                <w:szCs w:val="22"/>
                <w:u w:val="single"/>
              </w:rPr>
              <w:t>Functional Statements (Guidance Level)</w:t>
            </w:r>
            <w:r w:rsidRPr="006676BA">
              <w:rPr>
                <w:rFonts w:ascii="Arial" w:hAnsi="Arial" w:cs="Arial"/>
                <w:sz w:val="22"/>
                <w:szCs w:val="22"/>
              </w:rPr>
              <w:t xml:space="preserve"> – How the building is to meet community expectations</w:t>
            </w:r>
          </w:p>
          <w:p w:rsidR="00572172" w:rsidRPr="006676BA" w:rsidRDefault="00572172" w:rsidP="00614295">
            <w:pPr>
              <w:pStyle w:val="ListParagraph"/>
              <w:numPr>
                <w:ilvl w:val="0"/>
                <w:numId w:val="15"/>
              </w:numPr>
              <w:rPr>
                <w:rFonts w:ascii="Arial" w:hAnsi="Arial" w:cs="Arial"/>
                <w:sz w:val="22"/>
                <w:szCs w:val="22"/>
              </w:rPr>
            </w:pPr>
            <w:r w:rsidRPr="006676BA">
              <w:rPr>
                <w:rFonts w:ascii="Arial" w:hAnsi="Arial" w:cs="Arial"/>
                <w:b/>
                <w:sz w:val="22"/>
                <w:szCs w:val="22"/>
                <w:u w:val="single"/>
              </w:rPr>
              <w:t>Performance Requirements (Compliance Level)</w:t>
            </w:r>
            <w:r w:rsidRPr="006676BA">
              <w:rPr>
                <w:rFonts w:ascii="Arial" w:hAnsi="Arial" w:cs="Arial"/>
                <w:sz w:val="22"/>
                <w:szCs w:val="22"/>
              </w:rPr>
              <w:t xml:space="preserve"> – Suitable level of performance for building materials, components, design factors, and construction methods in order for a building to meet the relevant functional statements and objectives</w:t>
            </w:r>
          </w:p>
          <w:p w:rsidR="006676BA" w:rsidRPr="006676BA" w:rsidRDefault="00572172" w:rsidP="00614295">
            <w:pPr>
              <w:pStyle w:val="ListParagraph"/>
              <w:numPr>
                <w:ilvl w:val="0"/>
                <w:numId w:val="15"/>
              </w:numPr>
              <w:rPr>
                <w:rFonts w:ascii="Arial" w:hAnsi="Arial" w:cs="Arial"/>
                <w:sz w:val="22"/>
                <w:szCs w:val="22"/>
              </w:rPr>
            </w:pPr>
            <w:r w:rsidRPr="006676BA">
              <w:rPr>
                <w:rFonts w:ascii="Arial" w:hAnsi="Arial" w:cs="Arial"/>
                <w:b/>
                <w:sz w:val="22"/>
                <w:szCs w:val="22"/>
                <w:u w:val="single"/>
              </w:rPr>
              <w:t>Building Solutions (Compliance Level)</w:t>
            </w:r>
            <w:r w:rsidRPr="006676BA">
              <w:rPr>
                <w:rFonts w:ascii="Arial" w:hAnsi="Arial" w:cs="Arial"/>
                <w:sz w:val="22"/>
                <w:szCs w:val="22"/>
              </w:rPr>
              <w:t xml:space="preserve"> – Two methods that set out the means of achieving compliance with the performance require</w:t>
            </w:r>
            <w:r w:rsidR="006676BA" w:rsidRPr="006676BA">
              <w:rPr>
                <w:rFonts w:ascii="Arial" w:hAnsi="Arial" w:cs="Arial"/>
                <w:sz w:val="22"/>
                <w:szCs w:val="22"/>
              </w:rPr>
              <w:t xml:space="preserve">ments </w:t>
            </w:r>
          </w:p>
          <w:p w:rsidR="006676BA" w:rsidRDefault="006676BA" w:rsidP="00614295">
            <w:pPr>
              <w:pStyle w:val="ListParagraph"/>
              <w:numPr>
                <w:ilvl w:val="0"/>
                <w:numId w:val="16"/>
              </w:numPr>
              <w:rPr>
                <w:rFonts w:ascii="Arial" w:hAnsi="Arial" w:cs="Arial"/>
                <w:sz w:val="22"/>
                <w:szCs w:val="22"/>
              </w:rPr>
            </w:pPr>
            <w:r>
              <w:rPr>
                <w:rFonts w:ascii="Arial" w:hAnsi="Arial" w:cs="Arial"/>
                <w:sz w:val="22"/>
                <w:szCs w:val="22"/>
              </w:rPr>
              <w:t>Deemed-to-satisfy</w:t>
            </w:r>
          </w:p>
          <w:p w:rsidR="00572172" w:rsidRPr="006676BA" w:rsidRDefault="006676BA" w:rsidP="00614295">
            <w:pPr>
              <w:pStyle w:val="ListParagraph"/>
              <w:numPr>
                <w:ilvl w:val="0"/>
                <w:numId w:val="16"/>
              </w:numPr>
              <w:rPr>
                <w:rFonts w:ascii="Arial" w:hAnsi="Arial" w:cs="Arial"/>
                <w:sz w:val="22"/>
                <w:szCs w:val="22"/>
              </w:rPr>
            </w:pPr>
            <w:r>
              <w:rPr>
                <w:rFonts w:ascii="Arial" w:hAnsi="Arial" w:cs="Arial"/>
                <w:sz w:val="22"/>
                <w:szCs w:val="22"/>
              </w:rPr>
              <w:t>Alternative solutions</w:t>
            </w:r>
          </w:p>
          <w:permEnd w:id="1829656767"/>
          <w:p w:rsidR="007C47E6" w:rsidRPr="00F16B1B" w:rsidRDefault="007C47E6" w:rsidP="00964191">
            <w:pPr>
              <w:rPr>
                <w:rFonts w:ascii="Arial" w:hAnsi="Arial" w:cs="Arial"/>
                <w:sz w:val="22"/>
                <w:szCs w:val="22"/>
              </w:rPr>
            </w:pPr>
          </w:p>
        </w:tc>
        <w:permStart w:id="1501770073"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501770073"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8" w:name="_Ref423936447"/>
      <w:r w:rsidRPr="00F16B1B">
        <w:rPr>
          <w:iCs/>
        </w:rPr>
        <w:t xml:space="preserve">What is the </w:t>
      </w:r>
      <w:r w:rsidRPr="00F16B1B">
        <w:rPr>
          <w:bCs/>
          <w:iCs/>
        </w:rPr>
        <w:t>intent of the ‘Relevant Performance Requirements’ in the BCA?</w:t>
      </w:r>
      <w:bookmarkEnd w:id="8"/>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066D2F" w:rsidP="00964191">
            <w:pPr>
              <w:rPr>
                <w:rFonts w:ascii="Arial" w:hAnsi="Arial" w:cs="Arial"/>
                <w:sz w:val="22"/>
                <w:szCs w:val="22"/>
              </w:rPr>
            </w:pPr>
            <w:permStart w:id="1330056848" w:edGrp="everyone"/>
            <w:r>
              <w:rPr>
                <w:rFonts w:ascii="Arial" w:hAnsi="Arial" w:cs="Arial"/>
                <w:sz w:val="22"/>
                <w:szCs w:val="22"/>
              </w:rPr>
              <w:t>The intent of the ‘Relevant Performance Requirements’ is to set out the method determining the appropriate Performance Requirements to be used when an Alternative Solution is used to prove that a Building Solutions complies with the BCA.</w:t>
            </w:r>
            <w:permEnd w:id="1330056848"/>
          </w:p>
        </w:tc>
        <w:permStart w:id="1250041999"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250041999"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763DC" w:rsidRDefault="00E763DC" w:rsidP="00614295">
            <w:pPr>
              <w:pStyle w:val="ListParagraph"/>
              <w:numPr>
                <w:ilvl w:val="0"/>
                <w:numId w:val="17"/>
              </w:numPr>
              <w:rPr>
                <w:rFonts w:ascii="Arial" w:hAnsi="Arial" w:cs="Arial"/>
                <w:sz w:val="22"/>
                <w:szCs w:val="22"/>
              </w:rPr>
            </w:pPr>
            <w:permStart w:id="1943218761" w:edGrp="everyone"/>
            <w:r w:rsidRPr="00574F43">
              <w:rPr>
                <w:rFonts w:ascii="Arial" w:hAnsi="Arial" w:cs="Arial"/>
                <w:b/>
                <w:sz w:val="22"/>
                <w:szCs w:val="22"/>
                <w:u w:val="single"/>
              </w:rPr>
              <w:t>Deemed-to-satisfy provisions</w:t>
            </w:r>
            <w:r>
              <w:rPr>
                <w:rFonts w:ascii="Arial" w:hAnsi="Arial" w:cs="Arial"/>
                <w:sz w:val="22"/>
                <w:szCs w:val="22"/>
              </w:rPr>
              <w:t xml:space="preserve"> – are prescriptive and include materials, components, design factors and construction methods that, if used, </w:t>
            </w:r>
            <w:r w:rsidR="00574F43">
              <w:rPr>
                <w:rFonts w:ascii="Arial" w:hAnsi="Arial" w:cs="Arial"/>
                <w:sz w:val="22"/>
                <w:szCs w:val="22"/>
              </w:rPr>
              <w:t xml:space="preserve">will result in compliance with </w:t>
            </w:r>
            <w:r>
              <w:rPr>
                <w:rFonts w:ascii="Arial" w:hAnsi="Arial" w:cs="Arial"/>
                <w:sz w:val="22"/>
                <w:szCs w:val="22"/>
              </w:rPr>
              <w:t>the performance</w:t>
            </w:r>
            <w:r w:rsidR="00574F43">
              <w:rPr>
                <w:rFonts w:ascii="Arial" w:hAnsi="Arial" w:cs="Arial"/>
                <w:sz w:val="22"/>
                <w:szCs w:val="22"/>
              </w:rPr>
              <w:t xml:space="preserve"> requirements of the BCA</w:t>
            </w:r>
          </w:p>
          <w:p w:rsidR="00574F43" w:rsidRPr="00574F43" w:rsidRDefault="00574F43" w:rsidP="00574F43">
            <w:pPr>
              <w:pStyle w:val="ListParagraph"/>
              <w:rPr>
                <w:rFonts w:ascii="Arial" w:hAnsi="Arial" w:cs="Arial"/>
                <w:sz w:val="22"/>
                <w:szCs w:val="22"/>
              </w:rPr>
            </w:pPr>
          </w:p>
          <w:p w:rsidR="00574F43" w:rsidRDefault="00574F43" w:rsidP="00574F43">
            <w:pPr>
              <w:pStyle w:val="ListParagraph"/>
              <w:rPr>
                <w:rFonts w:ascii="Arial" w:hAnsi="Arial" w:cs="Arial"/>
                <w:sz w:val="22"/>
                <w:szCs w:val="22"/>
              </w:rPr>
            </w:pPr>
          </w:p>
          <w:p w:rsidR="007C47E6" w:rsidRPr="00E763DC" w:rsidRDefault="00E763DC" w:rsidP="00614295">
            <w:pPr>
              <w:pStyle w:val="ListParagraph"/>
              <w:numPr>
                <w:ilvl w:val="0"/>
                <w:numId w:val="17"/>
              </w:numPr>
              <w:rPr>
                <w:rFonts w:ascii="Arial" w:hAnsi="Arial" w:cs="Arial"/>
                <w:sz w:val="22"/>
                <w:szCs w:val="22"/>
              </w:rPr>
            </w:pPr>
            <w:r w:rsidRPr="002B3AAE">
              <w:rPr>
                <w:rFonts w:ascii="Arial" w:hAnsi="Arial" w:cs="Arial"/>
                <w:b/>
                <w:sz w:val="22"/>
                <w:szCs w:val="22"/>
                <w:u w:val="single"/>
              </w:rPr>
              <w:t>Alternative solutions</w:t>
            </w:r>
            <w:r w:rsidRPr="00E763DC">
              <w:rPr>
                <w:rFonts w:ascii="Arial" w:hAnsi="Arial" w:cs="Arial"/>
                <w:sz w:val="22"/>
                <w:szCs w:val="22"/>
              </w:rPr>
              <w:t xml:space="preserve"> </w:t>
            </w:r>
            <w:r w:rsidR="00574F43">
              <w:rPr>
                <w:rFonts w:ascii="Arial" w:hAnsi="Arial" w:cs="Arial"/>
                <w:sz w:val="22"/>
                <w:szCs w:val="22"/>
              </w:rPr>
              <w:t>– must comply with all applicable performance requirements of the BCA and provides a tailored solution to meet the intended objective of the performance requirements.</w:t>
            </w:r>
          </w:p>
          <w:permEnd w:id="1943218761"/>
          <w:p w:rsidR="007C47E6" w:rsidRPr="00F16B1B" w:rsidRDefault="007C47E6" w:rsidP="00964191">
            <w:pPr>
              <w:rPr>
                <w:rFonts w:ascii="Arial" w:hAnsi="Arial" w:cs="Arial"/>
                <w:sz w:val="22"/>
                <w:szCs w:val="22"/>
              </w:rPr>
            </w:pPr>
          </w:p>
        </w:tc>
        <w:permStart w:id="950033298"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950033298"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574F43" w:rsidP="00964191">
            <w:pPr>
              <w:rPr>
                <w:rFonts w:ascii="Arial" w:hAnsi="Arial" w:cs="Arial"/>
                <w:sz w:val="22"/>
                <w:szCs w:val="22"/>
              </w:rPr>
            </w:pPr>
            <w:permStart w:id="674179915" w:edGrp="everyone"/>
            <w:r>
              <w:rPr>
                <w:rFonts w:ascii="Arial" w:hAnsi="Arial" w:cs="Arial"/>
                <w:sz w:val="22"/>
                <w:szCs w:val="22"/>
              </w:rPr>
              <w:t xml:space="preserve">Deemed to </w:t>
            </w:r>
            <w:r w:rsidR="002B3AAE">
              <w:rPr>
                <w:rFonts w:ascii="Arial" w:hAnsi="Arial" w:cs="Arial"/>
                <w:sz w:val="22"/>
                <w:szCs w:val="22"/>
              </w:rPr>
              <w:t xml:space="preserve">meet the performance of the </w:t>
            </w:r>
            <w:r>
              <w:rPr>
                <w:rFonts w:ascii="Arial" w:hAnsi="Arial" w:cs="Arial"/>
                <w:sz w:val="22"/>
                <w:szCs w:val="22"/>
              </w:rPr>
              <w:t>BCA</w:t>
            </w:r>
            <w:r w:rsidR="002B3AAE">
              <w:rPr>
                <w:rFonts w:ascii="Arial" w:hAnsi="Arial" w:cs="Arial"/>
                <w:sz w:val="22"/>
                <w:szCs w:val="22"/>
              </w:rPr>
              <w:t xml:space="preserve"> = ‘Deemed-to-Satisfy’</w:t>
            </w:r>
          </w:p>
          <w:p w:rsidR="002B3AAE" w:rsidRDefault="002B3AAE" w:rsidP="00964191">
            <w:pPr>
              <w:rPr>
                <w:rFonts w:ascii="Arial" w:hAnsi="Arial" w:cs="Arial"/>
                <w:sz w:val="22"/>
                <w:szCs w:val="22"/>
              </w:rPr>
            </w:pPr>
          </w:p>
          <w:p w:rsidR="002B3AAE" w:rsidRDefault="002B3AAE" w:rsidP="00964191">
            <w:pPr>
              <w:rPr>
                <w:rFonts w:ascii="Arial" w:hAnsi="Arial" w:cs="Arial"/>
                <w:sz w:val="22"/>
                <w:szCs w:val="22"/>
              </w:rPr>
            </w:pPr>
            <w:r w:rsidRPr="008677B3">
              <w:rPr>
                <w:rFonts w:ascii="Arial" w:hAnsi="Arial" w:cs="Arial"/>
                <w:b/>
                <w:sz w:val="22"/>
                <w:szCs w:val="22"/>
                <w:u w:val="single"/>
              </w:rPr>
              <w:t>Deemed-to-satisfy provisions specify</w:t>
            </w:r>
            <w:r w:rsidRPr="008677B3">
              <w:rPr>
                <w:rFonts w:ascii="Arial" w:hAnsi="Arial" w:cs="Arial"/>
                <w:b/>
                <w:sz w:val="22"/>
                <w:szCs w:val="22"/>
              </w:rPr>
              <w:t>:</w:t>
            </w:r>
          </w:p>
          <w:p w:rsidR="002B3AAE" w:rsidRPr="008677B3" w:rsidRDefault="002B3AAE" w:rsidP="00614295">
            <w:pPr>
              <w:pStyle w:val="ListParagraph"/>
              <w:numPr>
                <w:ilvl w:val="0"/>
                <w:numId w:val="18"/>
              </w:numPr>
              <w:rPr>
                <w:rFonts w:ascii="Arial" w:hAnsi="Arial" w:cs="Arial"/>
                <w:sz w:val="22"/>
                <w:szCs w:val="22"/>
              </w:rPr>
            </w:pPr>
            <w:r w:rsidRPr="008677B3">
              <w:rPr>
                <w:rFonts w:ascii="Arial" w:hAnsi="Arial" w:cs="Arial"/>
                <w:sz w:val="22"/>
                <w:szCs w:val="22"/>
              </w:rPr>
              <w:t>Detailed provisions required for each particular building (size, height, type, construction)</w:t>
            </w:r>
          </w:p>
          <w:p w:rsidR="002B3AAE" w:rsidRPr="008677B3" w:rsidRDefault="002B3AAE" w:rsidP="00614295">
            <w:pPr>
              <w:pStyle w:val="ListParagraph"/>
              <w:numPr>
                <w:ilvl w:val="0"/>
                <w:numId w:val="18"/>
              </w:numPr>
              <w:rPr>
                <w:rFonts w:ascii="Arial" w:hAnsi="Arial" w:cs="Arial"/>
                <w:sz w:val="22"/>
                <w:szCs w:val="22"/>
              </w:rPr>
            </w:pPr>
            <w:r w:rsidRPr="008677B3">
              <w:rPr>
                <w:rFonts w:ascii="Arial" w:hAnsi="Arial" w:cs="Arial"/>
                <w:sz w:val="22"/>
                <w:szCs w:val="22"/>
              </w:rPr>
              <w:t>Provision</w:t>
            </w:r>
            <w:r w:rsidR="008677B3" w:rsidRPr="008677B3">
              <w:rPr>
                <w:rFonts w:ascii="Arial" w:hAnsi="Arial" w:cs="Arial"/>
                <w:sz w:val="22"/>
                <w:szCs w:val="22"/>
              </w:rPr>
              <w:t>s are detailed and usually referred to by Australian Standards and requirements in the specification of the BCA</w:t>
            </w:r>
          </w:p>
          <w:permEnd w:id="674179915"/>
          <w:p w:rsidR="007C47E6" w:rsidRPr="00F16B1B" w:rsidRDefault="007C47E6" w:rsidP="00964191">
            <w:pPr>
              <w:rPr>
                <w:rFonts w:ascii="Arial" w:hAnsi="Arial" w:cs="Arial"/>
                <w:sz w:val="22"/>
                <w:szCs w:val="22"/>
              </w:rPr>
            </w:pPr>
          </w:p>
        </w:tc>
        <w:permStart w:id="2020035655"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020035655"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1" w:name="_Ref423937619"/>
      <w:r w:rsidRPr="00F16B1B">
        <w:rPr>
          <w:iCs/>
        </w:rPr>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C86118" w:rsidP="00964191">
            <w:pPr>
              <w:rPr>
                <w:rFonts w:ascii="Arial" w:hAnsi="Arial" w:cs="Arial"/>
                <w:b/>
                <w:sz w:val="22"/>
                <w:szCs w:val="22"/>
                <w:u w:val="single"/>
              </w:rPr>
            </w:pPr>
            <w:permStart w:id="685460308" w:edGrp="everyone"/>
            <w:r>
              <w:rPr>
                <w:rFonts w:ascii="Arial" w:hAnsi="Arial" w:cs="Arial"/>
                <w:b/>
                <w:sz w:val="22"/>
                <w:szCs w:val="22"/>
                <w:u w:val="single"/>
              </w:rPr>
              <w:t xml:space="preserve">A </w:t>
            </w:r>
            <w:r w:rsidR="008677B3" w:rsidRPr="00684865">
              <w:rPr>
                <w:rFonts w:ascii="Arial" w:hAnsi="Arial" w:cs="Arial"/>
                <w:b/>
                <w:sz w:val="22"/>
                <w:szCs w:val="22"/>
                <w:u w:val="single"/>
              </w:rPr>
              <w:t>Clas</w:t>
            </w:r>
            <w:r>
              <w:rPr>
                <w:rFonts w:ascii="Arial" w:hAnsi="Arial" w:cs="Arial"/>
                <w:b/>
                <w:sz w:val="22"/>
                <w:szCs w:val="22"/>
                <w:u w:val="single"/>
              </w:rPr>
              <w:t>s 1 building must be provided with:</w:t>
            </w:r>
          </w:p>
          <w:p w:rsidR="00C86118" w:rsidRPr="00C86118" w:rsidRDefault="00C86118" w:rsidP="00614295">
            <w:pPr>
              <w:pStyle w:val="ListParagraph"/>
              <w:numPr>
                <w:ilvl w:val="0"/>
                <w:numId w:val="22"/>
              </w:numPr>
              <w:rPr>
                <w:rFonts w:ascii="Arial" w:hAnsi="Arial" w:cs="Arial"/>
                <w:sz w:val="22"/>
                <w:szCs w:val="22"/>
              </w:rPr>
            </w:pPr>
            <w:r w:rsidRPr="00C86118">
              <w:rPr>
                <w:rFonts w:ascii="Arial" w:hAnsi="Arial" w:cs="Arial"/>
                <w:sz w:val="22"/>
                <w:szCs w:val="22"/>
              </w:rPr>
              <w:t xml:space="preserve">A kitchen sink and facilities for the preparation and cooking of food </w:t>
            </w:r>
          </w:p>
          <w:p w:rsidR="00C86118" w:rsidRPr="00C86118" w:rsidRDefault="00C86118" w:rsidP="00614295">
            <w:pPr>
              <w:pStyle w:val="ListParagraph"/>
              <w:numPr>
                <w:ilvl w:val="0"/>
                <w:numId w:val="22"/>
              </w:numPr>
              <w:rPr>
                <w:rFonts w:ascii="Arial" w:hAnsi="Arial" w:cs="Arial"/>
                <w:sz w:val="22"/>
                <w:szCs w:val="22"/>
              </w:rPr>
            </w:pPr>
            <w:r w:rsidRPr="00C86118">
              <w:rPr>
                <w:rFonts w:ascii="Arial" w:hAnsi="Arial" w:cs="Arial"/>
                <w:sz w:val="22"/>
                <w:szCs w:val="22"/>
              </w:rPr>
              <w:t>A bath or shower</w:t>
            </w:r>
          </w:p>
          <w:p w:rsidR="00C86118" w:rsidRPr="00C86118" w:rsidRDefault="00C86118" w:rsidP="00614295">
            <w:pPr>
              <w:pStyle w:val="ListParagraph"/>
              <w:numPr>
                <w:ilvl w:val="0"/>
                <w:numId w:val="22"/>
              </w:numPr>
              <w:rPr>
                <w:rFonts w:ascii="Arial" w:hAnsi="Arial" w:cs="Arial"/>
                <w:sz w:val="22"/>
                <w:szCs w:val="22"/>
              </w:rPr>
            </w:pPr>
            <w:r w:rsidRPr="00C86118">
              <w:rPr>
                <w:rFonts w:ascii="Arial" w:hAnsi="Arial" w:cs="Arial"/>
                <w:sz w:val="22"/>
                <w:szCs w:val="22"/>
              </w:rPr>
              <w:t xml:space="preserve">Clothes washing facilities, with at least one washtub and space in the roof for a washing machine </w:t>
            </w:r>
          </w:p>
          <w:p w:rsidR="00C86118" w:rsidRPr="00C86118" w:rsidRDefault="00C86118" w:rsidP="00614295">
            <w:pPr>
              <w:pStyle w:val="ListParagraph"/>
              <w:numPr>
                <w:ilvl w:val="0"/>
                <w:numId w:val="22"/>
              </w:numPr>
              <w:rPr>
                <w:rFonts w:ascii="Arial" w:hAnsi="Arial" w:cs="Arial"/>
                <w:sz w:val="22"/>
                <w:szCs w:val="22"/>
              </w:rPr>
            </w:pPr>
            <w:r w:rsidRPr="00C86118">
              <w:rPr>
                <w:rFonts w:ascii="Arial" w:hAnsi="Arial" w:cs="Arial"/>
                <w:sz w:val="22"/>
                <w:szCs w:val="22"/>
              </w:rPr>
              <w:t>A closet pan and washbasin</w:t>
            </w:r>
          </w:p>
          <w:p w:rsidR="008677B3" w:rsidRDefault="008677B3" w:rsidP="00964191">
            <w:pPr>
              <w:rPr>
                <w:rFonts w:ascii="Arial" w:hAnsi="Arial" w:cs="Arial"/>
                <w:sz w:val="22"/>
                <w:szCs w:val="22"/>
              </w:rPr>
            </w:pPr>
          </w:p>
          <w:p w:rsidR="00C86118" w:rsidRDefault="00C86118" w:rsidP="00964191">
            <w:pPr>
              <w:rPr>
                <w:rFonts w:ascii="Arial" w:hAnsi="Arial" w:cs="Arial"/>
                <w:sz w:val="22"/>
                <w:szCs w:val="22"/>
              </w:rPr>
            </w:pPr>
            <w:r>
              <w:rPr>
                <w:rFonts w:ascii="Arial" w:hAnsi="Arial" w:cs="Arial"/>
                <w:sz w:val="22"/>
                <w:szCs w:val="22"/>
              </w:rPr>
              <w:t>The Performance requirement for this provision is:</w:t>
            </w:r>
          </w:p>
          <w:p w:rsidR="00C86118" w:rsidRDefault="00C86118" w:rsidP="00614295">
            <w:pPr>
              <w:pStyle w:val="ListParagraph"/>
              <w:numPr>
                <w:ilvl w:val="0"/>
                <w:numId w:val="21"/>
              </w:numPr>
              <w:rPr>
                <w:rFonts w:ascii="Arial" w:hAnsi="Arial" w:cs="Arial"/>
                <w:b/>
                <w:sz w:val="22"/>
                <w:szCs w:val="22"/>
              </w:rPr>
            </w:pPr>
            <w:r>
              <w:rPr>
                <w:rFonts w:ascii="Arial" w:hAnsi="Arial" w:cs="Arial"/>
                <w:b/>
                <w:sz w:val="22"/>
                <w:szCs w:val="22"/>
              </w:rPr>
              <w:t>NCC 2016 Vol 2</w:t>
            </w:r>
          </w:p>
          <w:p w:rsidR="00C86118" w:rsidRPr="00C86118" w:rsidRDefault="00C86118" w:rsidP="00614295">
            <w:pPr>
              <w:pStyle w:val="ListParagraph"/>
              <w:numPr>
                <w:ilvl w:val="1"/>
                <w:numId w:val="21"/>
              </w:numPr>
              <w:rPr>
                <w:rFonts w:ascii="Arial" w:hAnsi="Arial" w:cs="Arial"/>
                <w:b/>
                <w:sz w:val="22"/>
                <w:szCs w:val="22"/>
              </w:rPr>
            </w:pPr>
            <w:r w:rsidRPr="00C86118">
              <w:rPr>
                <w:rFonts w:ascii="Arial" w:hAnsi="Arial" w:cs="Arial"/>
                <w:b/>
                <w:sz w:val="22"/>
                <w:szCs w:val="22"/>
              </w:rPr>
              <w:t>Part 3.8 – Health &amp; Amenity</w:t>
            </w:r>
          </w:p>
          <w:p w:rsidR="00C86118" w:rsidRPr="00C86118" w:rsidRDefault="00C86118" w:rsidP="00614295">
            <w:pPr>
              <w:pStyle w:val="ListParagraph"/>
              <w:numPr>
                <w:ilvl w:val="1"/>
                <w:numId w:val="21"/>
              </w:numPr>
              <w:rPr>
                <w:rFonts w:ascii="Arial" w:hAnsi="Arial" w:cs="Arial"/>
                <w:b/>
                <w:sz w:val="22"/>
                <w:szCs w:val="22"/>
              </w:rPr>
            </w:pPr>
            <w:r w:rsidRPr="00C86118">
              <w:rPr>
                <w:rFonts w:ascii="Arial" w:hAnsi="Arial" w:cs="Arial"/>
                <w:b/>
                <w:sz w:val="22"/>
                <w:szCs w:val="22"/>
              </w:rPr>
              <w:t>Part 3.8.3 – Facilities</w:t>
            </w:r>
          </w:p>
          <w:p w:rsidR="00C86118" w:rsidRDefault="00C86118" w:rsidP="00964191">
            <w:pPr>
              <w:rPr>
                <w:rFonts w:ascii="Arial" w:hAnsi="Arial" w:cs="Arial"/>
                <w:sz w:val="22"/>
                <w:szCs w:val="22"/>
              </w:rPr>
            </w:pPr>
          </w:p>
          <w:p w:rsidR="00C86118" w:rsidRDefault="00C86118" w:rsidP="00C86118">
            <w:pPr>
              <w:rPr>
                <w:rFonts w:ascii="Arial" w:hAnsi="Arial" w:cs="Arial"/>
                <w:sz w:val="22"/>
                <w:szCs w:val="22"/>
              </w:rPr>
            </w:pPr>
            <w:r>
              <w:rPr>
                <w:rFonts w:ascii="Arial" w:hAnsi="Arial" w:cs="Arial"/>
                <w:sz w:val="22"/>
                <w:szCs w:val="22"/>
              </w:rPr>
              <w:t>Where an alternative arrangement for facilities is proposed as a performance solution to that described in Part 3.8.3, that proposal must comply with:</w:t>
            </w:r>
          </w:p>
          <w:p w:rsidR="00C86118" w:rsidRDefault="00C86118" w:rsidP="00614295">
            <w:pPr>
              <w:pStyle w:val="ListParagraph"/>
              <w:numPr>
                <w:ilvl w:val="0"/>
                <w:numId w:val="20"/>
              </w:numPr>
              <w:rPr>
                <w:rFonts w:ascii="Arial" w:hAnsi="Arial" w:cs="Arial"/>
                <w:sz w:val="22"/>
                <w:szCs w:val="22"/>
              </w:rPr>
            </w:pPr>
            <w:r>
              <w:rPr>
                <w:rFonts w:ascii="Arial" w:hAnsi="Arial" w:cs="Arial"/>
                <w:sz w:val="22"/>
                <w:szCs w:val="22"/>
              </w:rPr>
              <w:t>Performance requirement P2.4.3 and</w:t>
            </w:r>
          </w:p>
          <w:p w:rsidR="00C86118" w:rsidRPr="00684865" w:rsidRDefault="00C86118" w:rsidP="00614295">
            <w:pPr>
              <w:pStyle w:val="ListParagraph"/>
              <w:numPr>
                <w:ilvl w:val="0"/>
                <w:numId w:val="20"/>
              </w:numPr>
              <w:rPr>
                <w:rFonts w:ascii="Arial" w:hAnsi="Arial" w:cs="Arial"/>
                <w:sz w:val="22"/>
                <w:szCs w:val="22"/>
              </w:rPr>
            </w:pPr>
            <w:r>
              <w:rPr>
                <w:rFonts w:ascii="Arial" w:hAnsi="Arial" w:cs="Arial"/>
                <w:sz w:val="22"/>
                <w:szCs w:val="22"/>
              </w:rPr>
              <w:t>The relevant Performance requirements determined in accordance with 1.0.7</w:t>
            </w:r>
          </w:p>
          <w:p w:rsidR="00C86118" w:rsidRDefault="00C86118" w:rsidP="00964191">
            <w:pPr>
              <w:rPr>
                <w:rFonts w:ascii="Arial" w:hAnsi="Arial" w:cs="Arial"/>
                <w:sz w:val="22"/>
                <w:szCs w:val="22"/>
              </w:rPr>
            </w:pPr>
          </w:p>
          <w:p w:rsidR="007C47E6" w:rsidRDefault="008677B3" w:rsidP="00614295">
            <w:pPr>
              <w:pStyle w:val="ListParagraph"/>
              <w:numPr>
                <w:ilvl w:val="0"/>
                <w:numId w:val="19"/>
              </w:numPr>
              <w:rPr>
                <w:rFonts w:ascii="Arial" w:hAnsi="Arial" w:cs="Arial"/>
                <w:sz w:val="22"/>
                <w:szCs w:val="22"/>
              </w:rPr>
            </w:pPr>
            <w:r w:rsidRPr="00684865">
              <w:rPr>
                <w:rFonts w:ascii="Arial" w:hAnsi="Arial" w:cs="Arial"/>
                <w:b/>
                <w:sz w:val="22"/>
                <w:szCs w:val="22"/>
                <w:u w:val="single"/>
              </w:rPr>
              <w:t>Kitchen</w:t>
            </w:r>
            <w:r>
              <w:rPr>
                <w:rFonts w:ascii="Arial" w:hAnsi="Arial" w:cs="Arial"/>
                <w:sz w:val="22"/>
                <w:szCs w:val="22"/>
              </w:rPr>
              <w:t xml:space="preserve"> </w:t>
            </w:r>
            <w:r w:rsidR="00684865">
              <w:rPr>
                <w:rFonts w:ascii="Arial" w:hAnsi="Arial" w:cs="Arial"/>
                <w:sz w:val="22"/>
                <w:szCs w:val="22"/>
              </w:rPr>
              <w:t>–</w:t>
            </w:r>
            <w:r>
              <w:rPr>
                <w:rFonts w:ascii="Arial" w:hAnsi="Arial" w:cs="Arial"/>
                <w:sz w:val="22"/>
                <w:szCs w:val="22"/>
              </w:rPr>
              <w:t xml:space="preserve"> </w:t>
            </w:r>
            <w:r w:rsidR="00684865">
              <w:rPr>
                <w:rFonts w:ascii="Arial" w:hAnsi="Arial" w:cs="Arial"/>
                <w:sz w:val="22"/>
                <w:szCs w:val="22"/>
              </w:rPr>
              <w:t>Food preparation facility must be provided which includes:</w:t>
            </w:r>
          </w:p>
          <w:p w:rsidR="00684865" w:rsidRDefault="00684865" w:rsidP="00684865">
            <w:pPr>
              <w:pStyle w:val="ListParagraph"/>
              <w:rPr>
                <w:rFonts w:ascii="Arial" w:hAnsi="Arial" w:cs="Arial"/>
                <w:sz w:val="22"/>
                <w:szCs w:val="22"/>
              </w:rPr>
            </w:pPr>
            <w:r>
              <w:rPr>
                <w:rFonts w:ascii="Arial" w:hAnsi="Arial" w:cs="Arial"/>
                <w:sz w:val="22"/>
                <w:szCs w:val="22"/>
              </w:rPr>
              <w:t>(i) a means for food rinsing, utensil washing and the sanitary disposal of associated waste water; and</w:t>
            </w:r>
          </w:p>
          <w:p w:rsidR="00684865" w:rsidRDefault="00684865" w:rsidP="00684865">
            <w:pPr>
              <w:pStyle w:val="ListParagraph"/>
              <w:rPr>
                <w:rFonts w:ascii="Arial" w:hAnsi="Arial" w:cs="Arial"/>
                <w:sz w:val="22"/>
                <w:szCs w:val="22"/>
              </w:rPr>
            </w:pPr>
            <w:r>
              <w:rPr>
                <w:rFonts w:ascii="Arial" w:hAnsi="Arial" w:cs="Arial"/>
                <w:sz w:val="22"/>
                <w:szCs w:val="22"/>
              </w:rPr>
              <w:t>(ii) a means for cooking food: and</w:t>
            </w:r>
          </w:p>
          <w:p w:rsidR="00684865" w:rsidRDefault="00684865" w:rsidP="00684865">
            <w:pPr>
              <w:pStyle w:val="ListParagraph"/>
              <w:rPr>
                <w:rFonts w:ascii="Arial" w:hAnsi="Arial" w:cs="Arial"/>
                <w:sz w:val="22"/>
                <w:szCs w:val="22"/>
              </w:rPr>
            </w:pPr>
            <w:r>
              <w:rPr>
                <w:rFonts w:ascii="Arial" w:hAnsi="Arial" w:cs="Arial"/>
                <w:sz w:val="22"/>
                <w:szCs w:val="22"/>
              </w:rPr>
              <w:t>(iii) a space for food preparation</w:t>
            </w:r>
          </w:p>
          <w:p w:rsidR="00684865" w:rsidRPr="00684865" w:rsidRDefault="00684865" w:rsidP="00684865">
            <w:pPr>
              <w:ind w:left="360"/>
              <w:rPr>
                <w:rFonts w:ascii="Arial" w:hAnsi="Arial" w:cs="Arial"/>
                <w:sz w:val="22"/>
                <w:szCs w:val="22"/>
              </w:rPr>
            </w:pPr>
          </w:p>
          <w:p w:rsidR="00684865" w:rsidRDefault="008677B3" w:rsidP="00614295">
            <w:pPr>
              <w:pStyle w:val="ListParagraph"/>
              <w:numPr>
                <w:ilvl w:val="0"/>
                <w:numId w:val="19"/>
              </w:numPr>
              <w:rPr>
                <w:rFonts w:ascii="Arial" w:hAnsi="Arial" w:cs="Arial"/>
                <w:sz w:val="22"/>
                <w:szCs w:val="22"/>
              </w:rPr>
            </w:pPr>
            <w:r w:rsidRPr="00684865">
              <w:rPr>
                <w:rFonts w:ascii="Arial" w:hAnsi="Arial" w:cs="Arial"/>
                <w:b/>
                <w:sz w:val="22"/>
                <w:szCs w:val="22"/>
                <w:u w:val="single"/>
              </w:rPr>
              <w:t>Bathroom</w:t>
            </w:r>
            <w:r>
              <w:rPr>
                <w:rFonts w:ascii="Arial" w:hAnsi="Arial" w:cs="Arial"/>
                <w:sz w:val="22"/>
                <w:szCs w:val="22"/>
              </w:rPr>
              <w:t xml:space="preserve"> </w:t>
            </w:r>
            <w:r w:rsidR="00684865">
              <w:rPr>
                <w:rFonts w:ascii="Arial" w:hAnsi="Arial" w:cs="Arial"/>
                <w:sz w:val="22"/>
                <w:szCs w:val="22"/>
              </w:rPr>
              <w:t>–</w:t>
            </w:r>
            <w:r>
              <w:rPr>
                <w:rFonts w:ascii="Arial" w:hAnsi="Arial" w:cs="Arial"/>
                <w:sz w:val="22"/>
                <w:szCs w:val="22"/>
              </w:rPr>
              <w:t xml:space="preserve"> </w:t>
            </w:r>
            <w:r w:rsidR="00684865">
              <w:rPr>
                <w:rFonts w:ascii="Arial" w:hAnsi="Arial" w:cs="Arial"/>
                <w:sz w:val="22"/>
                <w:szCs w:val="22"/>
              </w:rPr>
              <w:t>Suitable sanitary facilities for personal hygiene must be provided in a convenient location within or associated with a building, appropriate to its function or use</w:t>
            </w:r>
          </w:p>
          <w:p w:rsidR="00684865" w:rsidRPr="008677B3" w:rsidRDefault="00684865" w:rsidP="00684865">
            <w:pPr>
              <w:pStyle w:val="ListParagraph"/>
              <w:rPr>
                <w:rFonts w:ascii="Arial" w:hAnsi="Arial" w:cs="Arial"/>
                <w:sz w:val="22"/>
                <w:szCs w:val="22"/>
              </w:rPr>
            </w:pPr>
          </w:p>
          <w:p w:rsidR="007C47E6" w:rsidRDefault="008677B3" w:rsidP="00614295">
            <w:pPr>
              <w:pStyle w:val="ListParagraph"/>
              <w:numPr>
                <w:ilvl w:val="0"/>
                <w:numId w:val="19"/>
              </w:numPr>
              <w:rPr>
                <w:rFonts w:ascii="Arial" w:hAnsi="Arial" w:cs="Arial"/>
                <w:sz w:val="22"/>
                <w:szCs w:val="22"/>
              </w:rPr>
            </w:pPr>
            <w:r w:rsidRPr="00684865">
              <w:rPr>
                <w:rFonts w:ascii="Arial" w:hAnsi="Arial" w:cs="Arial"/>
                <w:b/>
                <w:sz w:val="22"/>
                <w:szCs w:val="22"/>
                <w:u w:val="single"/>
              </w:rPr>
              <w:t xml:space="preserve">Laundry </w:t>
            </w:r>
            <w:r w:rsidR="00684865" w:rsidRPr="00684865">
              <w:rPr>
                <w:rFonts w:ascii="Arial" w:hAnsi="Arial" w:cs="Arial"/>
                <w:b/>
                <w:sz w:val="22"/>
                <w:szCs w:val="22"/>
                <w:u w:val="single"/>
              </w:rPr>
              <w:t>Facilities</w:t>
            </w:r>
            <w:r w:rsidR="00684865">
              <w:rPr>
                <w:rFonts w:ascii="Arial" w:hAnsi="Arial" w:cs="Arial"/>
                <w:sz w:val="22"/>
                <w:szCs w:val="22"/>
              </w:rPr>
              <w:t xml:space="preserve"> and the means for sanitary disposal of waste water must be provided in a convenient location within or associated with a building, appropriate to its function or use. </w:t>
            </w:r>
          </w:p>
          <w:p w:rsidR="00684865" w:rsidRPr="008677B3" w:rsidRDefault="00684865" w:rsidP="00684865">
            <w:pPr>
              <w:pStyle w:val="ListParagraph"/>
              <w:rPr>
                <w:rFonts w:ascii="Arial" w:hAnsi="Arial" w:cs="Arial"/>
                <w:sz w:val="22"/>
                <w:szCs w:val="22"/>
              </w:rPr>
            </w:pPr>
          </w:p>
          <w:p w:rsidR="008677B3" w:rsidRDefault="008677B3" w:rsidP="00614295">
            <w:pPr>
              <w:pStyle w:val="ListParagraph"/>
              <w:numPr>
                <w:ilvl w:val="0"/>
                <w:numId w:val="19"/>
              </w:numPr>
              <w:rPr>
                <w:rFonts w:ascii="Arial" w:hAnsi="Arial" w:cs="Arial"/>
                <w:sz w:val="22"/>
                <w:szCs w:val="22"/>
              </w:rPr>
            </w:pPr>
            <w:r w:rsidRPr="00684865">
              <w:rPr>
                <w:rFonts w:ascii="Arial" w:hAnsi="Arial" w:cs="Arial"/>
                <w:b/>
                <w:sz w:val="22"/>
                <w:szCs w:val="22"/>
                <w:u w:val="single"/>
              </w:rPr>
              <w:t>Sanitary Facilities</w:t>
            </w:r>
            <w:r>
              <w:rPr>
                <w:rFonts w:ascii="Arial" w:hAnsi="Arial" w:cs="Arial"/>
                <w:sz w:val="22"/>
                <w:szCs w:val="22"/>
              </w:rPr>
              <w:t xml:space="preserve"> –</w:t>
            </w:r>
            <w:r w:rsidR="00684865">
              <w:rPr>
                <w:rFonts w:ascii="Arial" w:hAnsi="Arial" w:cs="Arial"/>
                <w:sz w:val="22"/>
                <w:szCs w:val="22"/>
              </w:rPr>
              <w:t xml:space="preserve"> must be constructed with sufficient space or other means to enable an unconscious occupant to be removed from the compartment.</w:t>
            </w:r>
          </w:p>
          <w:p w:rsidR="008677B3" w:rsidRPr="008677B3" w:rsidRDefault="008677B3" w:rsidP="008677B3">
            <w:pPr>
              <w:rPr>
                <w:rFonts w:ascii="Arial" w:hAnsi="Arial" w:cs="Arial"/>
                <w:sz w:val="22"/>
                <w:szCs w:val="22"/>
              </w:rPr>
            </w:pPr>
          </w:p>
          <w:permEnd w:id="685460308"/>
          <w:p w:rsidR="007C47E6" w:rsidRPr="00F16B1B" w:rsidRDefault="007C47E6" w:rsidP="00964191">
            <w:pPr>
              <w:rPr>
                <w:rFonts w:ascii="Arial" w:hAnsi="Arial" w:cs="Arial"/>
                <w:sz w:val="22"/>
                <w:szCs w:val="22"/>
              </w:rPr>
            </w:pPr>
          </w:p>
        </w:tc>
        <w:permStart w:id="678113637"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678113637"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2" w:name="_Ref423937984"/>
      <w:r w:rsidRPr="00F16B1B">
        <w:rPr>
          <w:bCs/>
          <w:iCs/>
        </w:rPr>
        <w:t>Who and what is Standards Australia?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F630B7" w:rsidP="00964191">
            <w:pPr>
              <w:rPr>
                <w:rFonts w:ascii="Arial" w:hAnsi="Arial" w:cs="Arial"/>
                <w:sz w:val="22"/>
                <w:szCs w:val="22"/>
              </w:rPr>
            </w:pPr>
            <w:permStart w:id="206512453" w:edGrp="everyone"/>
            <w:r>
              <w:rPr>
                <w:rFonts w:ascii="Arial" w:hAnsi="Arial" w:cs="Arial"/>
                <w:sz w:val="22"/>
                <w:szCs w:val="22"/>
              </w:rPr>
              <w:t>Standards Australia is Australia’s peak Standards body, recognised through a Memorandum of Understanding with the Commonwealth Government.</w:t>
            </w:r>
          </w:p>
          <w:p w:rsidR="007C47E6" w:rsidRDefault="007C47E6" w:rsidP="00964191">
            <w:pPr>
              <w:rPr>
                <w:rFonts w:ascii="Arial" w:hAnsi="Arial" w:cs="Arial"/>
                <w:sz w:val="22"/>
                <w:szCs w:val="22"/>
              </w:rPr>
            </w:pPr>
          </w:p>
          <w:p w:rsidR="00F630B7" w:rsidRDefault="00F630B7" w:rsidP="00964191">
            <w:pPr>
              <w:rPr>
                <w:rFonts w:ascii="Arial" w:hAnsi="Arial" w:cs="Arial"/>
                <w:sz w:val="22"/>
                <w:szCs w:val="22"/>
              </w:rPr>
            </w:pPr>
            <w:r>
              <w:rPr>
                <w:rFonts w:ascii="Arial" w:hAnsi="Arial" w:cs="Arial"/>
                <w:sz w:val="22"/>
                <w:szCs w:val="22"/>
              </w:rPr>
              <w:t>It is an independent, non-government, not-for-profit organisation.</w:t>
            </w:r>
          </w:p>
          <w:p w:rsidR="00F630B7" w:rsidRDefault="00F630B7" w:rsidP="00964191">
            <w:pPr>
              <w:rPr>
                <w:rFonts w:ascii="Arial" w:hAnsi="Arial" w:cs="Arial"/>
                <w:sz w:val="22"/>
                <w:szCs w:val="22"/>
              </w:rPr>
            </w:pPr>
            <w:r>
              <w:rPr>
                <w:rFonts w:ascii="Arial" w:hAnsi="Arial" w:cs="Arial"/>
                <w:sz w:val="22"/>
                <w:szCs w:val="22"/>
              </w:rPr>
              <w:t xml:space="preserve">Standards Australia develops internationally aligned Australian Standards and related </w:t>
            </w:r>
            <w:r w:rsidR="00D47D90">
              <w:rPr>
                <w:rFonts w:ascii="Arial" w:hAnsi="Arial" w:cs="Arial"/>
                <w:sz w:val="22"/>
                <w:szCs w:val="22"/>
              </w:rPr>
              <w:t>publications to help ensure the safety, reliability and performance of a range of products, services and systems.</w:t>
            </w:r>
          </w:p>
          <w:p w:rsidR="007C47E6" w:rsidRPr="00F16B1B" w:rsidRDefault="007C47E6" w:rsidP="00964191">
            <w:pPr>
              <w:rPr>
                <w:rFonts w:ascii="Arial" w:hAnsi="Arial" w:cs="Arial"/>
                <w:sz w:val="22"/>
                <w:szCs w:val="22"/>
              </w:rPr>
            </w:pPr>
            <w:bookmarkStart w:id="13" w:name="_GoBack"/>
            <w:bookmarkEnd w:id="13"/>
            <w:permEnd w:id="206512453"/>
          </w:p>
        </w:tc>
        <w:permStart w:id="361696930"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61696930"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F630B7" w:rsidP="00964191">
            <w:pPr>
              <w:rPr>
                <w:rFonts w:ascii="Arial" w:hAnsi="Arial" w:cs="Arial"/>
                <w:sz w:val="22"/>
                <w:szCs w:val="22"/>
              </w:rPr>
            </w:pPr>
            <w:permStart w:id="1916427249" w:edGrp="everyone"/>
            <w:r>
              <w:rPr>
                <w:rFonts w:ascii="Arial" w:hAnsi="Arial" w:cs="Arial"/>
                <w:sz w:val="22"/>
                <w:szCs w:val="22"/>
              </w:rPr>
              <w:t>“Standards are published documents setting out specifications and procedures designed to ensure products, services and systems are safe, reliable and consistently perform the way they were intended to.</w:t>
            </w:r>
          </w:p>
          <w:p w:rsidR="007C47E6" w:rsidRDefault="007C47E6" w:rsidP="00964191">
            <w:pPr>
              <w:rPr>
                <w:rFonts w:ascii="Arial" w:hAnsi="Arial" w:cs="Arial"/>
                <w:sz w:val="22"/>
                <w:szCs w:val="22"/>
              </w:rPr>
            </w:pPr>
          </w:p>
          <w:p w:rsidR="007C47E6" w:rsidRPr="00F16B1B" w:rsidRDefault="00F630B7" w:rsidP="00964191">
            <w:pPr>
              <w:rPr>
                <w:rFonts w:ascii="Arial" w:hAnsi="Arial" w:cs="Arial"/>
                <w:sz w:val="22"/>
                <w:szCs w:val="22"/>
              </w:rPr>
            </w:pPr>
            <w:r>
              <w:rPr>
                <w:rFonts w:ascii="Arial" w:hAnsi="Arial" w:cs="Arial"/>
                <w:sz w:val="22"/>
                <w:szCs w:val="22"/>
              </w:rPr>
              <w:t>They establish a common language which defines quality and safety criteria”</w:t>
            </w:r>
            <w:permEnd w:id="1916427249"/>
          </w:p>
        </w:tc>
        <w:permStart w:id="553392333"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53392333"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379136840"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379136840"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669935406" w:edGrp="everyone"/>
            <w:r>
              <w:rPr>
                <w:rFonts w:ascii="Arial" w:hAnsi="Arial" w:cs="Arial"/>
                <w:sz w:val="22"/>
              </w:rPr>
              <w:t>One or more buildings which in association constitute: a. Class 1a – a single dwelling b. Class 1b – boarding house, hostel</w:t>
            </w:r>
            <w:permEnd w:id="66993540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474289500" w:edGrp="everyone"/>
            <w:r>
              <w:rPr>
                <w:rFonts w:ascii="Arial" w:hAnsi="Arial" w:cs="Arial"/>
                <w:sz w:val="22"/>
              </w:rPr>
              <w:t>A building containing 2 or more sole-occupancy units each being a separate dwelling</w:t>
            </w:r>
            <w:permEnd w:id="47428950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85999763" w:edGrp="everyone"/>
            <w:r>
              <w:rPr>
                <w:rFonts w:ascii="Arial" w:hAnsi="Arial" w:cs="Arial"/>
                <w:sz w:val="22"/>
              </w:rPr>
              <w:t>A residential building, other than a building of class 1 or 2 which is a common place of long term or transient living for a number of unrelated persons (e.g. boarding house, school, hotel)</w:t>
            </w:r>
            <w:permEnd w:id="8599976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1642088424" w:edGrp="everyone"/>
            <w:r>
              <w:rPr>
                <w:rFonts w:ascii="Arial" w:hAnsi="Arial" w:cs="Arial"/>
                <w:sz w:val="22"/>
              </w:rPr>
              <w:t>A dwelling in a building that is Class 5, 6, 7, 8 or 9 if it is the only dwelling in the building</w:t>
            </w:r>
            <w:permEnd w:id="164208842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1903242168" w:edGrp="everyone"/>
            <w:r>
              <w:rPr>
                <w:rFonts w:ascii="Arial" w:hAnsi="Arial" w:cs="Arial"/>
                <w:sz w:val="22"/>
              </w:rPr>
              <w:t>An office building used for professional or commercial purposes, excluding buildings of Class 6, 7, 8 or 9</w:t>
            </w:r>
            <w:permEnd w:id="1903242168"/>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680344724" w:edGrp="everyone"/>
            <w:r>
              <w:rPr>
                <w:rFonts w:ascii="Arial" w:hAnsi="Arial" w:cs="Arial"/>
                <w:sz w:val="22"/>
              </w:rPr>
              <w:t>A shop or other building for the sale of goods by retail or the supply of services direct to the public</w:t>
            </w:r>
            <w:permEnd w:id="68034472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1230467184" w:edGrp="everyone"/>
            <w:r>
              <w:rPr>
                <w:rFonts w:ascii="Arial" w:hAnsi="Arial" w:cs="Arial"/>
                <w:sz w:val="22"/>
              </w:rPr>
              <w:t>A building which is Class 7a (a car park) or Class 7b (for storage or display of goods or produce for sale)</w:t>
            </w:r>
            <w:permEnd w:id="123046718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858544274" w:edGrp="everyone"/>
            <w:r>
              <w:rPr>
                <w:rFonts w:ascii="Arial" w:hAnsi="Arial" w:cs="Arial"/>
                <w:sz w:val="22"/>
              </w:rPr>
              <w:t>A laboratory or building for the production, assembling, altering, repairing, packing, finishing or cleaning of goods for sale</w:t>
            </w:r>
            <w:permEnd w:id="85854427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265E25" w:rsidP="00C810D4">
            <w:pPr>
              <w:ind w:right="82"/>
              <w:jc w:val="left"/>
              <w:rPr>
                <w:rFonts w:ascii="Arial" w:hAnsi="Arial" w:cs="Arial"/>
                <w:sz w:val="22"/>
              </w:rPr>
            </w:pPr>
            <w:permStart w:id="1742040243" w:edGrp="everyone"/>
            <w:r>
              <w:rPr>
                <w:rFonts w:ascii="Arial" w:hAnsi="Arial" w:cs="Arial"/>
                <w:sz w:val="22"/>
              </w:rPr>
              <w:t>A building of a public nature. Class 9a – health care building, Class 9b – an assembly building, Class 9c – aged care building</w:t>
            </w:r>
            <w:permEnd w:id="174204024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265E25" w:rsidP="00C810D4">
            <w:pPr>
              <w:ind w:right="82"/>
              <w:jc w:val="left"/>
              <w:rPr>
                <w:rFonts w:ascii="Arial" w:hAnsi="Arial" w:cs="Arial"/>
                <w:sz w:val="22"/>
              </w:rPr>
            </w:pPr>
            <w:permStart w:id="227352194" w:edGrp="everyone"/>
            <w:r>
              <w:rPr>
                <w:rFonts w:ascii="Arial" w:hAnsi="Arial" w:cs="Arial"/>
                <w:sz w:val="22"/>
              </w:rPr>
              <w:t>A non-habitable building or structure: Class 10a – non habitable, Class 10b – fence, mast, pool, Class 10c - shelter</w:t>
            </w:r>
            <w:permEnd w:id="227352194"/>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6C4164" w:rsidP="00964191">
            <w:pPr>
              <w:rPr>
                <w:rFonts w:ascii="Arial" w:hAnsi="Arial" w:cs="Arial"/>
                <w:sz w:val="22"/>
                <w:szCs w:val="22"/>
              </w:rPr>
            </w:pPr>
            <w:permStart w:id="282072542" w:edGrp="everyone"/>
            <w:r>
              <w:rPr>
                <w:rFonts w:ascii="Arial" w:hAnsi="Arial" w:cs="Arial"/>
                <w:sz w:val="22"/>
                <w:szCs w:val="22"/>
              </w:rPr>
              <w:t>Within the Building Codes Australia</w:t>
            </w:r>
            <w:permEnd w:id="282072542"/>
          </w:p>
        </w:tc>
        <w:permStart w:id="1518358418"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518358418"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718153347"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6C4164" w:rsidP="00D6221D">
                <w:pPr>
                  <w:contextualSpacing/>
                  <w:jc w:val="center"/>
                </w:pPr>
                <w:r>
                  <w:rPr>
                    <w:rFonts w:ascii="MS Gothic" w:eastAsia="MS Gothic" w:hAnsi="MS Gothic" w:hint="eastAsia"/>
                    <w:sz w:val="40"/>
                  </w:rPr>
                  <w:t>☒</w:t>
                </w:r>
              </w:p>
            </w:tc>
          </w:sdtContent>
        </w:sdt>
        <w:permEnd w:id="7181533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326906259"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326906259"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935091643"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935091643"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794012" w:rsidRDefault="00794012" w:rsidP="00614295">
            <w:pPr>
              <w:pStyle w:val="ListParagraph"/>
              <w:numPr>
                <w:ilvl w:val="0"/>
                <w:numId w:val="24"/>
              </w:numPr>
              <w:rPr>
                <w:rFonts w:ascii="Arial" w:hAnsi="Arial" w:cs="Arial"/>
                <w:sz w:val="22"/>
                <w:szCs w:val="22"/>
              </w:rPr>
            </w:pPr>
            <w:permStart w:id="250493542" w:edGrp="everyone"/>
            <w:r w:rsidRPr="00794012">
              <w:rPr>
                <w:rFonts w:ascii="Arial" w:hAnsi="Arial" w:cs="Arial"/>
                <w:sz w:val="22"/>
                <w:szCs w:val="22"/>
              </w:rPr>
              <w:t>Floor level plans</w:t>
            </w:r>
          </w:p>
          <w:p w:rsidR="00344E52" w:rsidRPr="00794012" w:rsidRDefault="00794012" w:rsidP="00614295">
            <w:pPr>
              <w:pStyle w:val="ListParagraph"/>
              <w:numPr>
                <w:ilvl w:val="0"/>
                <w:numId w:val="24"/>
              </w:numPr>
              <w:rPr>
                <w:rFonts w:ascii="Arial" w:hAnsi="Arial" w:cs="Arial"/>
                <w:sz w:val="22"/>
                <w:szCs w:val="22"/>
              </w:rPr>
            </w:pPr>
            <w:r w:rsidRPr="00794012">
              <w:rPr>
                <w:rFonts w:ascii="Arial" w:hAnsi="Arial" w:cs="Arial"/>
                <w:sz w:val="22"/>
                <w:szCs w:val="22"/>
              </w:rPr>
              <w:t>Elevation plans</w:t>
            </w:r>
          </w:p>
          <w:p w:rsidR="00344E52" w:rsidRPr="00794012" w:rsidRDefault="00794012" w:rsidP="00614295">
            <w:pPr>
              <w:pStyle w:val="ListParagraph"/>
              <w:numPr>
                <w:ilvl w:val="0"/>
                <w:numId w:val="24"/>
              </w:numPr>
              <w:rPr>
                <w:rFonts w:ascii="Arial" w:hAnsi="Arial" w:cs="Arial"/>
                <w:sz w:val="22"/>
                <w:szCs w:val="22"/>
              </w:rPr>
            </w:pPr>
            <w:r w:rsidRPr="00794012">
              <w:rPr>
                <w:rFonts w:ascii="Arial" w:hAnsi="Arial" w:cs="Arial"/>
                <w:sz w:val="22"/>
                <w:szCs w:val="22"/>
              </w:rPr>
              <w:t>Sectional drawings</w:t>
            </w:r>
          </w:p>
          <w:p w:rsidR="00344E52" w:rsidRPr="00794012" w:rsidRDefault="00794012" w:rsidP="00614295">
            <w:pPr>
              <w:pStyle w:val="ListParagraph"/>
              <w:numPr>
                <w:ilvl w:val="0"/>
                <w:numId w:val="24"/>
              </w:numPr>
              <w:rPr>
                <w:rFonts w:ascii="Arial" w:hAnsi="Arial" w:cs="Arial"/>
                <w:sz w:val="22"/>
                <w:szCs w:val="22"/>
              </w:rPr>
            </w:pPr>
            <w:r w:rsidRPr="00794012">
              <w:rPr>
                <w:rFonts w:ascii="Arial" w:hAnsi="Arial" w:cs="Arial"/>
                <w:sz w:val="22"/>
                <w:szCs w:val="22"/>
              </w:rPr>
              <w:t>All specifications</w:t>
            </w:r>
          </w:p>
          <w:permEnd w:id="250493542"/>
          <w:p w:rsidR="00344E52" w:rsidRPr="00F16B1B" w:rsidRDefault="00344E52" w:rsidP="00964191">
            <w:pPr>
              <w:rPr>
                <w:rFonts w:ascii="Arial" w:hAnsi="Arial" w:cs="Arial"/>
                <w:sz w:val="22"/>
                <w:szCs w:val="22"/>
              </w:rPr>
            </w:pPr>
          </w:p>
        </w:tc>
        <w:permStart w:id="549470169"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49470169"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794012" w:rsidP="00964191">
            <w:pPr>
              <w:rPr>
                <w:rFonts w:ascii="Arial" w:hAnsi="Arial" w:cs="Arial"/>
                <w:sz w:val="22"/>
                <w:szCs w:val="22"/>
              </w:rPr>
            </w:pPr>
            <w:permStart w:id="1486578016" w:edGrp="everyone"/>
            <w:r>
              <w:rPr>
                <w:rFonts w:ascii="Arial" w:hAnsi="Arial" w:cs="Arial"/>
                <w:sz w:val="22"/>
                <w:szCs w:val="22"/>
              </w:rPr>
              <w:t>That the requirements of one BCA clause may have an impact on the requirements of another.</w:t>
            </w:r>
            <w:permEnd w:id="1486578016"/>
          </w:p>
        </w:tc>
        <w:permStart w:id="793341556"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93341556"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2B3AAE" w:rsidRPr="00F16B1B" w:rsidRDefault="00794012" w:rsidP="0049617B">
                            <w:pPr>
                              <w:jc w:val="center"/>
                              <w:rPr>
                                <w:rFonts w:ascii="Arial" w:hAnsi="Arial" w:cs="Arial"/>
                                <w:sz w:val="22"/>
                              </w:rPr>
                            </w:pPr>
                            <w:permStart w:id="958950495" w:edGrp="everyone"/>
                            <w:r>
                              <w:rPr>
                                <w:rFonts w:ascii="Arial" w:hAnsi="Arial" w:cs="Arial"/>
                                <w:sz w:val="22"/>
                              </w:rPr>
                              <w:t>mandatory</w:t>
                            </w:r>
                            <w:permEnd w:id="9589504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2B3AAE" w:rsidRPr="00F16B1B" w:rsidRDefault="00794012" w:rsidP="0049617B">
                      <w:pPr>
                        <w:jc w:val="center"/>
                        <w:rPr>
                          <w:rFonts w:ascii="Arial" w:hAnsi="Arial" w:cs="Arial"/>
                          <w:sz w:val="22"/>
                        </w:rPr>
                      </w:pPr>
                      <w:permStart w:id="958950495" w:edGrp="everyone"/>
                      <w:r>
                        <w:rPr>
                          <w:rFonts w:ascii="Arial" w:hAnsi="Arial" w:cs="Arial"/>
                          <w:sz w:val="22"/>
                        </w:rPr>
                        <w:t>mandatory</w:t>
                      </w:r>
                      <w:permEnd w:id="958950495"/>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2B3AAE" w:rsidRPr="00F16B1B" w:rsidRDefault="00794012" w:rsidP="0049617B">
                            <w:pPr>
                              <w:jc w:val="center"/>
                              <w:rPr>
                                <w:rFonts w:ascii="Arial" w:hAnsi="Arial" w:cs="Arial"/>
                                <w:sz w:val="22"/>
                              </w:rPr>
                            </w:pPr>
                            <w:permStart w:id="1434156626" w:edGrp="everyone"/>
                            <w:r>
                              <w:rPr>
                                <w:rFonts w:ascii="Arial" w:hAnsi="Arial" w:cs="Arial"/>
                                <w:sz w:val="22"/>
                              </w:rPr>
                              <w:t>optional</w:t>
                            </w:r>
                            <w:permEnd w:id="14341566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2B3AAE" w:rsidRPr="00F16B1B" w:rsidRDefault="00794012" w:rsidP="0049617B">
                      <w:pPr>
                        <w:jc w:val="center"/>
                        <w:rPr>
                          <w:rFonts w:ascii="Arial" w:hAnsi="Arial" w:cs="Arial"/>
                          <w:sz w:val="22"/>
                        </w:rPr>
                      </w:pPr>
                      <w:permStart w:id="1434156626" w:edGrp="everyone"/>
                      <w:r>
                        <w:rPr>
                          <w:rFonts w:ascii="Arial" w:hAnsi="Arial" w:cs="Arial"/>
                          <w:sz w:val="22"/>
                        </w:rPr>
                        <w:t>optional</w:t>
                      </w:r>
                      <w:permEnd w:id="1434156626"/>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452A" w:rsidRDefault="0016452A" w:rsidP="00964191">
            <w:pPr>
              <w:rPr>
                <w:rFonts w:ascii="Arial" w:hAnsi="Arial" w:cs="Arial"/>
                <w:sz w:val="22"/>
                <w:szCs w:val="22"/>
              </w:rPr>
            </w:pPr>
            <w:permStart w:id="1542850979" w:edGrp="everyone"/>
            <w:r>
              <w:rPr>
                <w:rFonts w:ascii="Arial" w:hAnsi="Arial" w:cs="Arial"/>
                <w:sz w:val="22"/>
                <w:szCs w:val="22"/>
              </w:rPr>
              <w:t>Performance requirements are the m</w:t>
            </w:r>
            <w:r w:rsidR="00174432">
              <w:rPr>
                <w:rFonts w:ascii="Arial" w:hAnsi="Arial" w:cs="Arial"/>
                <w:sz w:val="22"/>
                <w:szCs w:val="22"/>
              </w:rPr>
              <w:t xml:space="preserve">andatory </w:t>
            </w:r>
            <w:r>
              <w:rPr>
                <w:rFonts w:ascii="Arial" w:hAnsi="Arial" w:cs="Arial"/>
                <w:sz w:val="22"/>
                <w:szCs w:val="22"/>
              </w:rPr>
              <w:t>requirements of the BCA.</w:t>
            </w:r>
          </w:p>
          <w:p w:rsidR="0016452A" w:rsidRDefault="0016452A" w:rsidP="00964191">
            <w:pPr>
              <w:rPr>
                <w:rFonts w:ascii="Arial" w:hAnsi="Arial" w:cs="Arial"/>
                <w:sz w:val="22"/>
                <w:szCs w:val="22"/>
              </w:rPr>
            </w:pPr>
            <w:r>
              <w:rPr>
                <w:rFonts w:ascii="Arial" w:hAnsi="Arial" w:cs="Arial"/>
                <w:sz w:val="22"/>
                <w:szCs w:val="22"/>
              </w:rPr>
              <w:t>They set the level of performance that MUST be achieved by the compliance solutions.</w:t>
            </w:r>
          </w:p>
          <w:p w:rsidR="0016452A" w:rsidRDefault="0016452A" w:rsidP="00964191">
            <w:pPr>
              <w:rPr>
                <w:rFonts w:ascii="Arial" w:hAnsi="Arial" w:cs="Arial"/>
                <w:sz w:val="22"/>
                <w:szCs w:val="22"/>
              </w:rPr>
            </w:pPr>
          </w:p>
          <w:p w:rsidR="0016452A" w:rsidRDefault="0016452A" w:rsidP="00964191">
            <w:pPr>
              <w:rPr>
                <w:rFonts w:ascii="Arial" w:hAnsi="Arial" w:cs="Arial"/>
                <w:sz w:val="22"/>
                <w:szCs w:val="22"/>
              </w:rPr>
            </w:pPr>
            <w:r>
              <w:rPr>
                <w:rFonts w:ascii="Arial" w:hAnsi="Arial" w:cs="Arial"/>
                <w:sz w:val="22"/>
                <w:szCs w:val="22"/>
              </w:rPr>
              <w:t>A deemed-to-satisfy solutions must comply with the relevant performance requirements</w:t>
            </w:r>
            <w:r w:rsidR="00852376">
              <w:rPr>
                <w:rFonts w:ascii="Arial" w:hAnsi="Arial" w:cs="Arial"/>
                <w:sz w:val="22"/>
                <w:szCs w:val="22"/>
              </w:rPr>
              <w:t xml:space="preserve"> and are optional.</w:t>
            </w:r>
          </w:p>
          <w:permEnd w:id="1542850979"/>
          <w:p w:rsidR="00344E52" w:rsidRPr="00F16B1B" w:rsidRDefault="00344E52" w:rsidP="00964191">
            <w:pPr>
              <w:rPr>
                <w:rFonts w:ascii="Arial" w:hAnsi="Arial" w:cs="Arial"/>
                <w:sz w:val="22"/>
                <w:szCs w:val="22"/>
              </w:rPr>
            </w:pPr>
          </w:p>
        </w:tc>
        <w:permStart w:id="719537380" w:edGrp="everyone"/>
        <w:tc>
          <w:tcPr>
            <w:tcW w:w="624" w:type="dxa"/>
            <w:tcBorders>
              <w:top w:val="nil"/>
              <w:left w:val="single" w:sz="4" w:space="0" w:color="auto"/>
              <w:bottom w:val="nil"/>
              <w:right w:val="nil"/>
            </w:tcBorders>
          </w:tcPr>
          <w:p w:rsidR="00344E52" w:rsidRPr="00F16B1B" w:rsidRDefault="002B3AAE"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719537380"/>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794012" w:rsidP="00964191">
            <w:pPr>
              <w:rPr>
                <w:rFonts w:ascii="Arial" w:hAnsi="Arial" w:cs="Arial"/>
                <w:sz w:val="22"/>
                <w:szCs w:val="22"/>
              </w:rPr>
            </w:pPr>
            <w:permStart w:id="1384713825" w:edGrp="everyone"/>
            <w:r>
              <w:rPr>
                <w:rFonts w:ascii="Arial" w:hAnsi="Arial" w:cs="Arial"/>
                <w:sz w:val="22"/>
                <w:szCs w:val="22"/>
              </w:rPr>
              <w:t>A Building Solution is a solution which complies with the performance requirements and is:</w:t>
            </w:r>
          </w:p>
          <w:p w:rsidR="00344E52" w:rsidRPr="00794012" w:rsidRDefault="00794012" w:rsidP="00614295">
            <w:pPr>
              <w:pStyle w:val="ListParagraph"/>
              <w:numPr>
                <w:ilvl w:val="0"/>
                <w:numId w:val="25"/>
              </w:numPr>
              <w:rPr>
                <w:rFonts w:ascii="Arial" w:hAnsi="Arial" w:cs="Arial"/>
                <w:sz w:val="22"/>
                <w:szCs w:val="22"/>
              </w:rPr>
            </w:pPr>
            <w:r>
              <w:rPr>
                <w:rFonts w:ascii="Arial" w:hAnsi="Arial" w:cs="Arial"/>
                <w:sz w:val="22"/>
                <w:szCs w:val="22"/>
              </w:rPr>
              <w:t>a</w:t>
            </w:r>
            <w:r w:rsidRPr="00794012">
              <w:rPr>
                <w:rFonts w:ascii="Arial" w:hAnsi="Arial" w:cs="Arial"/>
                <w:sz w:val="22"/>
                <w:szCs w:val="22"/>
              </w:rPr>
              <w:t>n alternative solution</w:t>
            </w:r>
            <w:r>
              <w:rPr>
                <w:rFonts w:ascii="Arial" w:hAnsi="Arial" w:cs="Arial"/>
                <w:sz w:val="22"/>
                <w:szCs w:val="22"/>
              </w:rPr>
              <w:t>; or</w:t>
            </w:r>
          </w:p>
          <w:p w:rsidR="00794012" w:rsidRDefault="00794012" w:rsidP="00614295">
            <w:pPr>
              <w:pStyle w:val="ListParagraph"/>
              <w:numPr>
                <w:ilvl w:val="0"/>
                <w:numId w:val="25"/>
              </w:numPr>
              <w:rPr>
                <w:rFonts w:ascii="Arial" w:hAnsi="Arial" w:cs="Arial"/>
                <w:sz w:val="22"/>
                <w:szCs w:val="22"/>
              </w:rPr>
            </w:pPr>
            <w:r>
              <w:rPr>
                <w:rFonts w:ascii="Arial" w:hAnsi="Arial" w:cs="Arial"/>
                <w:sz w:val="22"/>
                <w:szCs w:val="22"/>
              </w:rPr>
              <w:t>a</w:t>
            </w:r>
            <w:r w:rsidRPr="00794012">
              <w:rPr>
                <w:rFonts w:ascii="Arial" w:hAnsi="Arial" w:cs="Arial"/>
                <w:sz w:val="22"/>
                <w:szCs w:val="22"/>
              </w:rPr>
              <w:t xml:space="preserve"> solution which complies with the deemed-to-satisfy provisions</w:t>
            </w:r>
            <w:r>
              <w:rPr>
                <w:rFonts w:ascii="Arial" w:hAnsi="Arial" w:cs="Arial"/>
                <w:sz w:val="22"/>
                <w:szCs w:val="22"/>
              </w:rPr>
              <w:t>;</w:t>
            </w:r>
            <w:r w:rsidRPr="00794012">
              <w:rPr>
                <w:rFonts w:ascii="Arial" w:hAnsi="Arial" w:cs="Arial"/>
                <w:sz w:val="22"/>
                <w:szCs w:val="22"/>
              </w:rPr>
              <w:t xml:space="preserve"> or</w:t>
            </w:r>
          </w:p>
          <w:p w:rsidR="00344E52" w:rsidRPr="00794012" w:rsidRDefault="00794012" w:rsidP="00614295">
            <w:pPr>
              <w:pStyle w:val="ListParagraph"/>
              <w:numPr>
                <w:ilvl w:val="0"/>
                <w:numId w:val="25"/>
              </w:numPr>
              <w:rPr>
                <w:rFonts w:ascii="Arial" w:hAnsi="Arial" w:cs="Arial"/>
                <w:sz w:val="22"/>
                <w:szCs w:val="22"/>
              </w:rPr>
            </w:pPr>
            <w:r>
              <w:rPr>
                <w:rFonts w:ascii="Arial" w:hAnsi="Arial" w:cs="Arial"/>
                <w:sz w:val="22"/>
                <w:szCs w:val="22"/>
              </w:rPr>
              <w:t>a</w:t>
            </w:r>
            <w:r w:rsidRPr="00794012">
              <w:rPr>
                <w:rFonts w:ascii="Arial" w:hAnsi="Arial" w:cs="Arial"/>
                <w:sz w:val="22"/>
                <w:szCs w:val="22"/>
              </w:rPr>
              <w:t xml:space="preserve"> combination or (a) and (b)</w:t>
            </w:r>
          </w:p>
          <w:p w:rsidR="00344E52" w:rsidRDefault="00344E52" w:rsidP="00964191">
            <w:pPr>
              <w:rPr>
                <w:rFonts w:ascii="Arial" w:hAnsi="Arial" w:cs="Arial"/>
                <w:sz w:val="22"/>
                <w:szCs w:val="22"/>
              </w:rPr>
            </w:pPr>
          </w:p>
          <w:permEnd w:id="1384713825"/>
          <w:p w:rsidR="00344E52" w:rsidRPr="00F16B1B" w:rsidRDefault="00344E52" w:rsidP="00964191">
            <w:pPr>
              <w:rPr>
                <w:rFonts w:ascii="Arial" w:hAnsi="Arial" w:cs="Arial"/>
                <w:sz w:val="22"/>
                <w:szCs w:val="22"/>
              </w:rPr>
            </w:pPr>
          </w:p>
        </w:tc>
        <w:permStart w:id="901648609"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01648609"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174432" w:rsidP="00964191">
            <w:pPr>
              <w:rPr>
                <w:rFonts w:ascii="Arial" w:hAnsi="Arial" w:cs="Arial"/>
                <w:sz w:val="22"/>
                <w:szCs w:val="22"/>
              </w:rPr>
            </w:pPr>
            <w:permStart w:id="96014813" w:edGrp="everyone"/>
            <w:r w:rsidRPr="00174432">
              <w:rPr>
                <w:rFonts w:ascii="Arial" w:hAnsi="Arial" w:cs="Arial"/>
                <w:b/>
                <w:sz w:val="22"/>
                <w:szCs w:val="22"/>
                <w:u w:val="single"/>
              </w:rPr>
              <w:t>NCC 2015 BCA Volume One – Section C Fire Resistance</w:t>
            </w:r>
            <w:r>
              <w:rPr>
                <w:rFonts w:ascii="Arial" w:hAnsi="Arial" w:cs="Arial"/>
                <w:sz w:val="22"/>
                <w:szCs w:val="22"/>
              </w:rPr>
              <w:t xml:space="preserve"> addresses the fire resistance requirements of Class 2-9 buildings</w:t>
            </w:r>
          </w:p>
          <w:p w:rsidR="00344E52" w:rsidRDefault="00344E52" w:rsidP="00964191">
            <w:pPr>
              <w:rPr>
                <w:rFonts w:ascii="Arial" w:hAnsi="Arial" w:cs="Arial"/>
                <w:sz w:val="22"/>
                <w:szCs w:val="22"/>
              </w:rPr>
            </w:pPr>
          </w:p>
          <w:p w:rsidR="00344E52" w:rsidRDefault="00174432" w:rsidP="00964191">
            <w:pPr>
              <w:rPr>
                <w:rFonts w:ascii="Arial" w:hAnsi="Arial" w:cs="Arial"/>
                <w:sz w:val="22"/>
                <w:szCs w:val="22"/>
              </w:rPr>
            </w:pPr>
            <w:r w:rsidRPr="00174432">
              <w:rPr>
                <w:rFonts w:ascii="Arial" w:hAnsi="Arial" w:cs="Arial"/>
                <w:b/>
                <w:sz w:val="22"/>
                <w:szCs w:val="22"/>
                <w:u w:val="single"/>
              </w:rPr>
              <w:t>To ensure that during a fire</w:t>
            </w:r>
            <w:r>
              <w:rPr>
                <w:rFonts w:ascii="Arial" w:hAnsi="Arial" w:cs="Arial"/>
                <w:sz w:val="22"/>
                <w:szCs w:val="22"/>
              </w:rPr>
              <w:t>:</w:t>
            </w:r>
          </w:p>
          <w:p w:rsidR="00174432" w:rsidRPr="00174432" w:rsidRDefault="00174432" w:rsidP="00614295">
            <w:pPr>
              <w:pStyle w:val="ListParagraph"/>
              <w:numPr>
                <w:ilvl w:val="0"/>
                <w:numId w:val="31"/>
              </w:numPr>
              <w:rPr>
                <w:rFonts w:ascii="Arial" w:hAnsi="Arial" w:cs="Arial"/>
                <w:sz w:val="22"/>
                <w:szCs w:val="22"/>
              </w:rPr>
            </w:pPr>
            <w:r w:rsidRPr="00174432">
              <w:rPr>
                <w:rFonts w:ascii="Arial" w:hAnsi="Arial" w:cs="Arial"/>
                <w:sz w:val="22"/>
                <w:szCs w:val="22"/>
              </w:rPr>
              <w:t>The risk to people is minimised</w:t>
            </w:r>
          </w:p>
          <w:p w:rsidR="00174432" w:rsidRPr="00174432" w:rsidRDefault="00174432" w:rsidP="00614295">
            <w:pPr>
              <w:pStyle w:val="ListParagraph"/>
              <w:numPr>
                <w:ilvl w:val="0"/>
                <w:numId w:val="31"/>
              </w:numPr>
              <w:rPr>
                <w:rFonts w:ascii="Arial" w:hAnsi="Arial" w:cs="Arial"/>
                <w:sz w:val="22"/>
                <w:szCs w:val="22"/>
              </w:rPr>
            </w:pPr>
            <w:r w:rsidRPr="00174432">
              <w:rPr>
                <w:rFonts w:ascii="Arial" w:hAnsi="Arial" w:cs="Arial"/>
                <w:sz w:val="22"/>
                <w:szCs w:val="22"/>
              </w:rPr>
              <w:t>Evacuation routes are provided</w:t>
            </w:r>
          </w:p>
          <w:p w:rsidR="00174432" w:rsidRPr="00174432" w:rsidRDefault="00174432" w:rsidP="00614295">
            <w:pPr>
              <w:pStyle w:val="ListParagraph"/>
              <w:numPr>
                <w:ilvl w:val="0"/>
                <w:numId w:val="31"/>
              </w:numPr>
              <w:rPr>
                <w:rFonts w:ascii="Arial" w:hAnsi="Arial" w:cs="Arial"/>
                <w:sz w:val="22"/>
                <w:szCs w:val="22"/>
              </w:rPr>
            </w:pPr>
            <w:r w:rsidRPr="00174432">
              <w:rPr>
                <w:rFonts w:ascii="Arial" w:hAnsi="Arial" w:cs="Arial"/>
                <w:sz w:val="22"/>
                <w:szCs w:val="22"/>
              </w:rPr>
              <w:t>Emergency services personnel can undertake search and rescue operations</w:t>
            </w:r>
          </w:p>
          <w:p w:rsidR="00174432" w:rsidRPr="00174432" w:rsidRDefault="00174432" w:rsidP="00614295">
            <w:pPr>
              <w:pStyle w:val="ListParagraph"/>
              <w:numPr>
                <w:ilvl w:val="0"/>
                <w:numId w:val="31"/>
              </w:numPr>
              <w:rPr>
                <w:rFonts w:ascii="Arial" w:hAnsi="Arial" w:cs="Arial"/>
                <w:sz w:val="22"/>
                <w:szCs w:val="22"/>
              </w:rPr>
            </w:pPr>
            <w:r w:rsidRPr="00174432">
              <w:rPr>
                <w:rFonts w:ascii="Arial" w:hAnsi="Arial" w:cs="Arial"/>
                <w:sz w:val="22"/>
                <w:szCs w:val="22"/>
              </w:rPr>
              <w:t>The risk of fire spreading is minimised</w:t>
            </w:r>
          </w:p>
          <w:p w:rsidR="00174432" w:rsidRPr="00174432" w:rsidRDefault="00174432" w:rsidP="00614295">
            <w:pPr>
              <w:pStyle w:val="ListParagraph"/>
              <w:numPr>
                <w:ilvl w:val="0"/>
                <w:numId w:val="31"/>
              </w:numPr>
              <w:rPr>
                <w:rFonts w:ascii="Arial" w:hAnsi="Arial" w:cs="Arial"/>
                <w:sz w:val="22"/>
                <w:szCs w:val="22"/>
              </w:rPr>
            </w:pPr>
            <w:r w:rsidRPr="00174432">
              <w:rPr>
                <w:rFonts w:ascii="Arial" w:hAnsi="Arial" w:cs="Arial"/>
                <w:sz w:val="22"/>
                <w:szCs w:val="22"/>
              </w:rPr>
              <w:t>Structural failures (buildings, allotment, road) does not occur</w:t>
            </w:r>
          </w:p>
          <w:p w:rsidR="00174432" w:rsidRDefault="00174432" w:rsidP="00964191">
            <w:pPr>
              <w:rPr>
                <w:rFonts w:ascii="Arial" w:hAnsi="Arial" w:cs="Arial"/>
                <w:sz w:val="22"/>
                <w:szCs w:val="22"/>
              </w:rPr>
            </w:pPr>
          </w:p>
          <w:p w:rsidR="00174432" w:rsidRDefault="00174432" w:rsidP="00964191">
            <w:pPr>
              <w:rPr>
                <w:rFonts w:ascii="Arial" w:hAnsi="Arial" w:cs="Arial"/>
                <w:sz w:val="22"/>
                <w:szCs w:val="22"/>
              </w:rPr>
            </w:pPr>
          </w:p>
          <w:permEnd w:id="96014813"/>
          <w:p w:rsidR="00344E52" w:rsidRPr="00F16B1B" w:rsidRDefault="00344E52" w:rsidP="00964191">
            <w:pPr>
              <w:rPr>
                <w:rFonts w:ascii="Arial" w:hAnsi="Arial" w:cs="Arial"/>
                <w:sz w:val="22"/>
                <w:szCs w:val="22"/>
              </w:rPr>
            </w:pPr>
          </w:p>
        </w:tc>
        <w:permStart w:id="457576108"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57576108"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AD0ECA" w:rsidP="00964191">
            <w:pPr>
              <w:rPr>
                <w:rFonts w:ascii="Arial" w:hAnsi="Arial" w:cs="Arial"/>
                <w:sz w:val="22"/>
                <w:szCs w:val="22"/>
              </w:rPr>
            </w:pPr>
            <w:permStart w:id="1542341982" w:edGrp="everyone"/>
            <w:r>
              <w:rPr>
                <w:rFonts w:ascii="Arial" w:hAnsi="Arial" w:cs="Arial"/>
                <w:sz w:val="22"/>
                <w:szCs w:val="22"/>
              </w:rPr>
              <w:t>In order to:</w:t>
            </w:r>
          </w:p>
          <w:p w:rsidR="00344E52" w:rsidRPr="00AD0ECA" w:rsidRDefault="00AD0ECA" w:rsidP="00614295">
            <w:pPr>
              <w:pStyle w:val="ListParagraph"/>
              <w:numPr>
                <w:ilvl w:val="0"/>
                <w:numId w:val="26"/>
              </w:numPr>
              <w:rPr>
                <w:rFonts w:ascii="Arial" w:hAnsi="Arial" w:cs="Arial"/>
                <w:sz w:val="22"/>
                <w:szCs w:val="22"/>
              </w:rPr>
            </w:pPr>
            <w:r w:rsidRPr="00AD0ECA">
              <w:rPr>
                <w:rFonts w:ascii="Arial" w:hAnsi="Arial" w:cs="Arial"/>
                <w:sz w:val="22"/>
                <w:szCs w:val="22"/>
              </w:rPr>
              <w:t>Comply with organisational quality procedures and processes</w:t>
            </w:r>
          </w:p>
          <w:p w:rsidR="00AD0ECA" w:rsidRPr="00AD0ECA" w:rsidRDefault="00AD0ECA" w:rsidP="00614295">
            <w:pPr>
              <w:pStyle w:val="ListParagraph"/>
              <w:numPr>
                <w:ilvl w:val="0"/>
                <w:numId w:val="26"/>
              </w:numPr>
              <w:rPr>
                <w:rFonts w:ascii="Arial" w:hAnsi="Arial" w:cs="Arial"/>
                <w:sz w:val="22"/>
                <w:szCs w:val="22"/>
              </w:rPr>
            </w:pPr>
            <w:r w:rsidRPr="00AD0ECA">
              <w:rPr>
                <w:rFonts w:ascii="Arial" w:hAnsi="Arial" w:cs="Arial"/>
                <w:sz w:val="22"/>
                <w:szCs w:val="22"/>
              </w:rPr>
              <w:t>Apply and interpret relevant documentation and codes</w:t>
            </w:r>
          </w:p>
          <w:p w:rsidR="00AD0ECA" w:rsidRPr="00AD0ECA" w:rsidRDefault="00AD0ECA" w:rsidP="00614295">
            <w:pPr>
              <w:pStyle w:val="ListParagraph"/>
              <w:numPr>
                <w:ilvl w:val="0"/>
                <w:numId w:val="26"/>
              </w:numPr>
              <w:rPr>
                <w:rFonts w:ascii="Arial" w:hAnsi="Arial" w:cs="Arial"/>
                <w:sz w:val="22"/>
                <w:szCs w:val="22"/>
              </w:rPr>
            </w:pPr>
            <w:r w:rsidRPr="00AD0ECA">
              <w:rPr>
                <w:rFonts w:ascii="Arial" w:hAnsi="Arial" w:cs="Arial"/>
                <w:sz w:val="22"/>
                <w:szCs w:val="22"/>
              </w:rPr>
              <w:t>Accurately apply National and State and Territory OHS requirements relating to construction workplace</w:t>
            </w:r>
          </w:p>
          <w:p w:rsidR="00AD0ECA" w:rsidRPr="00AD0ECA" w:rsidRDefault="00AD0ECA" w:rsidP="00614295">
            <w:pPr>
              <w:pStyle w:val="ListParagraph"/>
              <w:numPr>
                <w:ilvl w:val="0"/>
                <w:numId w:val="26"/>
              </w:numPr>
              <w:rPr>
                <w:rFonts w:ascii="Arial" w:hAnsi="Arial" w:cs="Arial"/>
                <w:sz w:val="22"/>
                <w:szCs w:val="22"/>
              </w:rPr>
            </w:pPr>
            <w:r w:rsidRPr="00AD0ECA">
              <w:rPr>
                <w:rFonts w:ascii="Arial" w:hAnsi="Arial" w:cs="Arial"/>
                <w:sz w:val="22"/>
                <w:szCs w:val="22"/>
              </w:rPr>
              <w:t>Identify faults and problems impacting on OHS and proposing appropriate action to rectify.</w:t>
            </w:r>
          </w:p>
          <w:p w:rsidR="00AD0ECA" w:rsidRDefault="00AD0ECA" w:rsidP="00964191">
            <w:pPr>
              <w:rPr>
                <w:rFonts w:ascii="Arial" w:hAnsi="Arial" w:cs="Arial"/>
                <w:sz w:val="22"/>
                <w:szCs w:val="22"/>
              </w:rPr>
            </w:pPr>
          </w:p>
          <w:permEnd w:id="1542341982"/>
          <w:p w:rsidR="00344E52" w:rsidRPr="00F16B1B" w:rsidRDefault="00344E52" w:rsidP="00964191">
            <w:pPr>
              <w:rPr>
                <w:rFonts w:ascii="Arial" w:hAnsi="Arial" w:cs="Arial"/>
                <w:sz w:val="22"/>
                <w:szCs w:val="22"/>
              </w:rPr>
            </w:pPr>
          </w:p>
        </w:tc>
        <w:permStart w:id="557975792"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57975792"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D0ECA" w:rsidP="00964191">
            <w:pPr>
              <w:rPr>
                <w:rFonts w:ascii="Arial" w:hAnsi="Arial" w:cs="Arial"/>
                <w:sz w:val="22"/>
                <w:szCs w:val="22"/>
              </w:rPr>
            </w:pPr>
            <w:permStart w:id="1410626095" w:edGrp="everyone"/>
            <w:r>
              <w:rPr>
                <w:rFonts w:ascii="Arial" w:hAnsi="Arial" w:cs="Arial"/>
                <w:sz w:val="22"/>
                <w:szCs w:val="22"/>
              </w:rPr>
              <w:t xml:space="preserve">Assessment Methods are used to determine whether a </w:t>
            </w:r>
            <w:r w:rsidRPr="00AD0ECA">
              <w:rPr>
                <w:rFonts w:ascii="Arial" w:hAnsi="Arial" w:cs="Arial"/>
                <w:sz w:val="22"/>
                <w:szCs w:val="22"/>
                <w:u w:val="single"/>
              </w:rPr>
              <w:t>Building Solution complies</w:t>
            </w:r>
            <w:r>
              <w:rPr>
                <w:rFonts w:ascii="Arial" w:hAnsi="Arial" w:cs="Arial"/>
                <w:sz w:val="22"/>
                <w:szCs w:val="22"/>
              </w:rPr>
              <w:t xml:space="preserve"> with the relevant BCA Performance Requirements.</w:t>
            </w:r>
            <w:permEnd w:id="1410626095"/>
          </w:p>
        </w:tc>
        <w:permStart w:id="1691244351"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91244351"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AD0ECA" w:rsidP="00964191">
            <w:pPr>
              <w:rPr>
                <w:rFonts w:ascii="Arial" w:hAnsi="Arial" w:cs="Arial"/>
                <w:sz w:val="22"/>
                <w:szCs w:val="22"/>
              </w:rPr>
            </w:pPr>
            <w:permStart w:id="152526187" w:edGrp="everyone"/>
            <w:r>
              <w:rPr>
                <w:rFonts w:ascii="Arial" w:hAnsi="Arial" w:cs="Arial"/>
                <w:sz w:val="22"/>
                <w:szCs w:val="22"/>
              </w:rPr>
              <w:t>It is important to maintain a detailed level of documentation to ensure that the building is compliant and can pass assessment.</w:t>
            </w:r>
          </w:p>
          <w:p w:rsidR="009716FB" w:rsidRDefault="00AD0ECA" w:rsidP="00964191">
            <w:pPr>
              <w:rPr>
                <w:rFonts w:ascii="Arial" w:hAnsi="Arial" w:cs="Arial"/>
                <w:sz w:val="22"/>
                <w:szCs w:val="22"/>
              </w:rPr>
            </w:pPr>
            <w:r>
              <w:rPr>
                <w:rFonts w:ascii="Arial" w:hAnsi="Arial" w:cs="Arial"/>
                <w:sz w:val="22"/>
                <w:szCs w:val="22"/>
              </w:rPr>
              <w:t>It also provides a vital reference tool for inspections of key building elements, ensuring they are not overlooked.</w:t>
            </w:r>
          </w:p>
          <w:permEnd w:id="152526187"/>
          <w:p w:rsidR="009716FB" w:rsidRPr="00F16B1B" w:rsidRDefault="009716FB" w:rsidP="00964191">
            <w:pPr>
              <w:rPr>
                <w:rFonts w:ascii="Arial" w:hAnsi="Arial" w:cs="Arial"/>
                <w:sz w:val="22"/>
                <w:szCs w:val="22"/>
              </w:rPr>
            </w:pPr>
          </w:p>
        </w:tc>
        <w:permStart w:id="768883519"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68883519"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CA6E3B" w:rsidRDefault="00AD0ECA" w:rsidP="00614295">
            <w:pPr>
              <w:pStyle w:val="ListParagraph"/>
              <w:numPr>
                <w:ilvl w:val="0"/>
                <w:numId w:val="27"/>
              </w:numPr>
              <w:rPr>
                <w:rFonts w:ascii="Arial" w:hAnsi="Arial" w:cs="Arial"/>
                <w:sz w:val="22"/>
                <w:szCs w:val="22"/>
              </w:rPr>
            </w:pPr>
            <w:permStart w:id="95180518" w:edGrp="everyone"/>
            <w:r w:rsidRPr="00CA6E3B">
              <w:rPr>
                <w:rFonts w:ascii="Arial" w:hAnsi="Arial" w:cs="Arial"/>
                <w:b/>
                <w:sz w:val="22"/>
                <w:szCs w:val="22"/>
                <w:u w:val="single"/>
              </w:rPr>
              <w:t>Plans</w:t>
            </w:r>
            <w:r w:rsidRPr="00CA6E3B">
              <w:rPr>
                <w:rFonts w:ascii="Arial" w:hAnsi="Arial" w:cs="Arial"/>
                <w:sz w:val="22"/>
                <w:szCs w:val="22"/>
              </w:rPr>
              <w:t xml:space="preserve"> – clearly document all calculations of the building areas, site areas, site coverage, floor areas, building heights, habitable rooms, windows and secluded private open space on adjoining allotments </w:t>
            </w:r>
          </w:p>
          <w:p w:rsidR="00CA6E3B" w:rsidRDefault="00AD0ECA" w:rsidP="00614295">
            <w:pPr>
              <w:pStyle w:val="ListParagraph"/>
              <w:numPr>
                <w:ilvl w:val="0"/>
                <w:numId w:val="27"/>
              </w:numPr>
              <w:rPr>
                <w:rFonts w:ascii="Arial" w:hAnsi="Arial" w:cs="Arial"/>
                <w:sz w:val="22"/>
                <w:szCs w:val="22"/>
              </w:rPr>
            </w:pPr>
            <w:r w:rsidRPr="00CA6E3B">
              <w:rPr>
                <w:rFonts w:ascii="Arial" w:hAnsi="Arial" w:cs="Arial"/>
                <w:b/>
                <w:sz w:val="22"/>
                <w:szCs w:val="22"/>
                <w:u w:val="single"/>
              </w:rPr>
              <w:t>Plans &amp; Drawings</w:t>
            </w:r>
            <w:r w:rsidRPr="00CA6E3B">
              <w:rPr>
                <w:rFonts w:ascii="Arial" w:hAnsi="Arial" w:cs="Arial"/>
                <w:sz w:val="22"/>
                <w:szCs w:val="22"/>
              </w:rPr>
              <w:t xml:space="preserve"> – maintain all necessary notes, specifications and analysis</w:t>
            </w:r>
            <w:r w:rsidR="00CA6E3B" w:rsidRPr="00CA6E3B">
              <w:rPr>
                <w:rFonts w:ascii="Arial" w:hAnsi="Arial" w:cs="Arial"/>
                <w:sz w:val="22"/>
                <w:szCs w:val="22"/>
              </w:rPr>
              <w:t>, including construction of sanitary compartments, smoke alarms or glazing calculation notes – these enable the Authority to determine compliance with the Act, the Regulations and the BCA.</w:t>
            </w:r>
          </w:p>
          <w:p w:rsidR="00CA6E3B" w:rsidRDefault="00CA6E3B" w:rsidP="00614295">
            <w:pPr>
              <w:pStyle w:val="ListParagraph"/>
              <w:numPr>
                <w:ilvl w:val="0"/>
                <w:numId w:val="27"/>
              </w:numPr>
              <w:rPr>
                <w:rFonts w:ascii="Arial" w:hAnsi="Arial" w:cs="Arial"/>
                <w:sz w:val="22"/>
                <w:szCs w:val="22"/>
              </w:rPr>
            </w:pPr>
            <w:r w:rsidRPr="00CA6E3B">
              <w:rPr>
                <w:rFonts w:ascii="Arial" w:hAnsi="Arial" w:cs="Arial"/>
                <w:b/>
                <w:sz w:val="22"/>
                <w:szCs w:val="22"/>
                <w:u w:val="single"/>
              </w:rPr>
              <w:t>Alternative solutions</w:t>
            </w:r>
            <w:r w:rsidRPr="00CA6E3B">
              <w:rPr>
                <w:rFonts w:ascii="Arial" w:hAnsi="Arial" w:cs="Arial"/>
                <w:sz w:val="22"/>
                <w:szCs w:val="22"/>
              </w:rPr>
              <w:t xml:space="preserve"> – disclose full procedures / details.</w:t>
            </w:r>
          </w:p>
          <w:p w:rsidR="00CA6E3B" w:rsidRPr="00CA6E3B" w:rsidRDefault="00CA6E3B" w:rsidP="00614295">
            <w:pPr>
              <w:pStyle w:val="ListParagraph"/>
              <w:numPr>
                <w:ilvl w:val="0"/>
                <w:numId w:val="27"/>
              </w:numPr>
              <w:rPr>
                <w:rFonts w:ascii="Arial" w:hAnsi="Arial" w:cs="Arial"/>
                <w:sz w:val="22"/>
                <w:szCs w:val="22"/>
              </w:rPr>
            </w:pPr>
            <w:r w:rsidRPr="00CA6E3B">
              <w:rPr>
                <w:rFonts w:ascii="Arial" w:hAnsi="Arial" w:cs="Arial"/>
                <w:b/>
                <w:sz w:val="22"/>
                <w:szCs w:val="22"/>
                <w:u w:val="single"/>
              </w:rPr>
              <w:t>Contain all Submissions</w:t>
            </w:r>
            <w:r>
              <w:rPr>
                <w:rFonts w:ascii="Arial" w:hAnsi="Arial" w:cs="Arial"/>
                <w:sz w:val="22"/>
                <w:szCs w:val="22"/>
              </w:rPr>
              <w:t xml:space="preserve"> – in support of the exercise of discretionary powers under National, State or Territory regulations.</w:t>
            </w:r>
          </w:p>
          <w:p w:rsidR="009716FB" w:rsidRPr="00F16B1B" w:rsidRDefault="00CA6E3B" w:rsidP="00964191">
            <w:pPr>
              <w:rPr>
                <w:rFonts w:ascii="Arial" w:hAnsi="Arial" w:cs="Arial"/>
                <w:sz w:val="22"/>
                <w:szCs w:val="22"/>
              </w:rPr>
            </w:pPr>
            <w:r w:rsidRPr="00CA6E3B">
              <w:rPr>
                <w:rFonts w:ascii="Arial" w:hAnsi="Arial" w:cs="Arial"/>
                <w:sz w:val="22"/>
                <w:szCs w:val="22"/>
              </w:rPr>
              <w:t xml:space="preserve"> </w:t>
            </w:r>
            <w:permEnd w:id="95180518"/>
          </w:p>
        </w:tc>
        <w:permStart w:id="597624292"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97624292"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CA6E3B" w:rsidP="00964191">
            <w:pPr>
              <w:rPr>
                <w:rFonts w:ascii="Arial" w:hAnsi="Arial" w:cs="Arial"/>
                <w:sz w:val="22"/>
                <w:szCs w:val="22"/>
              </w:rPr>
            </w:pPr>
            <w:permStart w:id="1752254671" w:edGrp="everyone"/>
            <w:r>
              <w:rPr>
                <w:rFonts w:ascii="Arial" w:hAnsi="Arial" w:cs="Arial"/>
                <w:sz w:val="22"/>
                <w:szCs w:val="22"/>
              </w:rPr>
              <w:t>The Building Certifier needs to carefully check the details of the plans against the applicable standards and codes.</w:t>
            </w:r>
          </w:p>
          <w:p w:rsidR="009716FB" w:rsidRPr="00F16B1B" w:rsidRDefault="00CA6E3B" w:rsidP="00964191">
            <w:pPr>
              <w:rPr>
                <w:rFonts w:ascii="Arial" w:hAnsi="Arial" w:cs="Arial"/>
                <w:sz w:val="22"/>
                <w:szCs w:val="22"/>
              </w:rPr>
            </w:pPr>
            <w:r>
              <w:rPr>
                <w:rFonts w:ascii="Arial" w:hAnsi="Arial" w:cs="Arial"/>
                <w:sz w:val="22"/>
                <w:szCs w:val="22"/>
              </w:rPr>
              <w:t xml:space="preserve">Any ambiguity in the plans should be resolved and errors corrected before proceeding with construction work. </w:t>
            </w:r>
            <w:permEnd w:id="1752254671"/>
          </w:p>
        </w:tc>
        <w:permStart w:id="590966375"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590966375"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CA6E3B" w:rsidRDefault="00CA6E3B" w:rsidP="00614295">
            <w:pPr>
              <w:pStyle w:val="ListParagraph"/>
              <w:numPr>
                <w:ilvl w:val="0"/>
                <w:numId w:val="28"/>
              </w:numPr>
              <w:rPr>
                <w:rFonts w:ascii="Arial" w:hAnsi="Arial" w:cs="Arial"/>
                <w:sz w:val="22"/>
                <w:szCs w:val="22"/>
              </w:rPr>
            </w:pPr>
            <w:permStart w:id="1379405092" w:edGrp="everyone"/>
            <w:r w:rsidRPr="00CA6E3B">
              <w:rPr>
                <w:rFonts w:ascii="Arial" w:hAnsi="Arial" w:cs="Arial"/>
                <w:sz w:val="22"/>
                <w:szCs w:val="22"/>
              </w:rPr>
              <w:t>Building regulations</w:t>
            </w:r>
          </w:p>
          <w:p w:rsidR="009716FB" w:rsidRPr="00CA6E3B" w:rsidRDefault="00CA6E3B" w:rsidP="00614295">
            <w:pPr>
              <w:pStyle w:val="ListParagraph"/>
              <w:numPr>
                <w:ilvl w:val="0"/>
                <w:numId w:val="28"/>
              </w:numPr>
              <w:rPr>
                <w:rFonts w:ascii="Arial" w:hAnsi="Arial" w:cs="Arial"/>
                <w:sz w:val="22"/>
                <w:szCs w:val="22"/>
              </w:rPr>
            </w:pPr>
            <w:r w:rsidRPr="00CA6E3B">
              <w:rPr>
                <w:rFonts w:ascii="Arial" w:hAnsi="Arial" w:cs="Arial"/>
                <w:sz w:val="22"/>
                <w:szCs w:val="22"/>
              </w:rPr>
              <w:t>Fire regulations</w:t>
            </w:r>
          </w:p>
          <w:p w:rsidR="009716FB" w:rsidRPr="00CA6E3B" w:rsidRDefault="00CA6E3B" w:rsidP="00614295">
            <w:pPr>
              <w:pStyle w:val="ListParagraph"/>
              <w:numPr>
                <w:ilvl w:val="0"/>
                <w:numId w:val="28"/>
              </w:numPr>
              <w:rPr>
                <w:rFonts w:ascii="Arial" w:hAnsi="Arial" w:cs="Arial"/>
                <w:sz w:val="22"/>
                <w:szCs w:val="22"/>
              </w:rPr>
            </w:pPr>
            <w:r w:rsidRPr="00CA6E3B">
              <w:rPr>
                <w:rFonts w:ascii="Arial" w:hAnsi="Arial" w:cs="Arial"/>
                <w:sz w:val="22"/>
                <w:szCs w:val="22"/>
              </w:rPr>
              <w:t>Insurance company requirements</w:t>
            </w:r>
          </w:p>
          <w:p w:rsidR="009716FB" w:rsidRPr="00CA6E3B" w:rsidRDefault="00CA6E3B" w:rsidP="00614295">
            <w:pPr>
              <w:pStyle w:val="ListParagraph"/>
              <w:numPr>
                <w:ilvl w:val="0"/>
                <w:numId w:val="28"/>
              </w:numPr>
              <w:rPr>
                <w:rFonts w:ascii="Arial" w:hAnsi="Arial" w:cs="Arial"/>
                <w:sz w:val="22"/>
                <w:szCs w:val="22"/>
              </w:rPr>
            </w:pPr>
            <w:r w:rsidRPr="00CA6E3B">
              <w:rPr>
                <w:rFonts w:ascii="Arial" w:hAnsi="Arial" w:cs="Arial"/>
                <w:sz w:val="22"/>
                <w:szCs w:val="22"/>
              </w:rPr>
              <w:t>Local government requirements</w:t>
            </w:r>
          </w:p>
          <w:p w:rsidR="009716FB" w:rsidRPr="00CA6E3B" w:rsidRDefault="00CA6E3B" w:rsidP="00614295">
            <w:pPr>
              <w:pStyle w:val="ListParagraph"/>
              <w:numPr>
                <w:ilvl w:val="0"/>
                <w:numId w:val="28"/>
              </w:numPr>
              <w:rPr>
                <w:rFonts w:ascii="Arial" w:hAnsi="Arial" w:cs="Arial"/>
                <w:sz w:val="22"/>
                <w:szCs w:val="22"/>
              </w:rPr>
            </w:pPr>
            <w:r w:rsidRPr="00CA6E3B">
              <w:rPr>
                <w:rFonts w:ascii="Arial" w:hAnsi="Arial" w:cs="Arial"/>
                <w:sz w:val="22"/>
                <w:szCs w:val="22"/>
              </w:rPr>
              <w:t>Other regulatory authorities</w:t>
            </w:r>
          </w:p>
          <w:p w:rsidR="009716FB" w:rsidRDefault="009716FB" w:rsidP="00964191">
            <w:pPr>
              <w:rPr>
                <w:rFonts w:ascii="Arial" w:hAnsi="Arial" w:cs="Arial"/>
                <w:sz w:val="22"/>
                <w:szCs w:val="22"/>
              </w:rPr>
            </w:pPr>
          </w:p>
          <w:permEnd w:id="1379405092"/>
          <w:p w:rsidR="009716FB" w:rsidRPr="00F16B1B" w:rsidRDefault="009716FB" w:rsidP="00964191">
            <w:pPr>
              <w:rPr>
                <w:rFonts w:ascii="Arial" w:hAnsi="Arial" w:cs="Arial"/>
                <w:sz w:val="22"/>
                <w:szCs w:val="22"/>
              </w:rPr>
            </w:pPr>
          </w:p>
        </w:tc>
        <w:permStart w:id="1546934850"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546934850"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2146006667"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2146006667"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CA6E3B" w:rsidP="000E5608">
            <w:pPr>
              <w:ind w:right="82"/>
              <w:jc w:val="left"/>
              <w:rPr>
                <w:rFonts w:ascii="Arial" w:hAnsi="Arial" w:cs="Arial"/>
                <w:vanish/>
                <w:sz w:val="22"/>
              </w:rPr>
            </w:pPr>
            <w:permStart w:id="556926079" w:edGrp="everyone"/>
            <w:r>
              <w:rPr>
                <w:rFonts w:ascii="Arial" w:hAnsi="Arial" w:cs="Arial"/>
                <w:vanish/>
                <w:sz w:val="22"/>
              </w:rPr>
              <w:t>Fire is the rapid oxidation of a gas, liquid or solid substance accompanied by the release of heat and light.  Chemically, fire represents an exothermic or heat-producing reaction</w:t>
            </w:r>
            <w:permEnd w:id="556926079"/>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Default="00CA6E3B" w:rsidP="000E5608">
            <w:pPr>
              <w:ind w:right="82"/>
              <w:jc w:val="left"/>
              <w:rPr>
                <w:rFonts w:ascii="Arial" w:hAnsi="Arial" w:cs="Arial"/>
                <w:vanish/>
                <w:sz w:val="22"/>
              </w:rPr>
            </w:pPr>
            <w:permStart w:id="48374725" w:edGrp="everyone"/>
            <w:r>
              <w:rPr>
                <w:rFonts w:ascii="Arial" w:hAnsi="Arial" w:cs="Arial"/>
                <w:vanish/>
                <w:sz w:val="22"/>
              </w:rPr>
              <w:t>Passive fire protection is an integral component of the three components of structural fire protection and fire safety in a building.</w:t>
            </w:r>
          </w:p>
          <w:p w:rsidR="00484828" w:rsidRPr="00FD669E" w:rsidRDefault="00CA6E3B" w:rsidP="000E5608">
            <w:pPr>
              <w:ind w:right="82"/>
              <w:jc w:val="left"/>
              <w:rPr>
                <w:rFonts w:ascii="Arial" w:hAnsi="Arial" w:cs="Arial"/>
                <w:vanish/>
                <w:sz w:val="22"/>
              </w:rPr>
            </w:pPr>
            <w:r>
              <w:rPr>
                <w:rFonts w:ascii="Arial" w:hAnsi="Arial" w:cs="Arial"/>
                <w:vanish/>
                <w:sz w:val="22"/>
              </w:rPr>
              <w:t xml:space="preserve">Passive fire protection attempts to contain fires or slow the spread, through the </w:t>
            </w:r>
            <w:r w:rsidR="00174432">
              <w:rPr>
                <w:rFonts w:ascii="Arial" w:hAnsi="Arial" w:cs="Arial"/>
                <w:vanish/>
                <w:sz w:val="22"/>
              </w:rPr>
              <w:t>use of fire resistant walls, floors and doors.</w:t>
            </w:r>
            <w:permEnd w:id="48374725"/>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174432" w:rsidP="000E5608">
            <w:pPr>
              <w:ind w:right="82"/>
              <w:jc w:val="left"/>
              <w:rPr>
                <w:rFonts w:ascii="Arial" w:hAnsi="Arial" w:cs="Arial"/>
                <w:vanish/>
                <w:sz w:val="22"/>
              </w:rPr>
            </w:pPr>
            <w:permStart w:id="188567163" w:edGrp="everyone"/>
            <w:r>
              <w:rPr>
                <w:rFonts w:ascii="Arial" w:hAnsi="Arial" w:cs="Arial"/>
                <w:vanish/>
                <w:sz w:val="22"/>
              </w:rPr>
              <w:t>Active fire protection is an integral part of fire protection and is characterised by items and systems which require a certain amount of motion and response in order to work (e.g. fire sprinkler system or fire detection services)</w:t>
            </w:r>
            <w:permEnd w:id="188567163"/>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174432" w:rsidP="00964191">
            <w:pPr>
              <w:rPr>
                <w:rFonts w:ascii="Arial" w:hAnsi="Arial" w:cs="Arial"/>
                <w:sz w:val="22"/>
                <w:szCs w:val="22"/>
              </w:rPr>
            </w:pPr>
            <w:permStart w:id="1809732846" w:edGrp="everyone"/>
            <w:r>
              <w:rPr>
                <w:rFonts w:ascii="Arial" w:hAnsi="Arial" w:cs="Arial"/>
                <w:sz w:val="22"/>
                <w:szCs w:val="22"/>
              </w:rPr>
              <w:t>Active Systems</w:t>
            </w:r>
          </w:p>
          <w:p w:rsidR="00484828" w:rsidRPr="00F16B1B" w:rsidRDefault="00174432" w:rsidP="00964191">
            <w:pPr>
              <w:rPr>
                <w:rFonts w:ascii="Arial" w:hAnsi="Arial" w:cs="Arial"/>
                <w:sz w:val="22"/>
                <w:szCs w:val="22"/>
              </w:rPr>
            </w:pPr>
            <w:r>
              <w:rPr>
                <w:rFonts w:ascii="Arial" w:hAnsi="Arial" w:cs="Arial"/>
                <w:sz w:val="22"/>
                <w:szCs w:val="22"/>
              </w:rPr>
              <w:t>Passive Systems</w:t>
            </w:r>
            <w:permEnd w:id="1809732846"/>
          </w:p>
        </w:tc>
        <w:permStart w:id="449908189"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449908189"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4432" w:rsidRDefault="00174432" w:rsidP="00964191">
            <w:pPr>
              <w:rPr>
                <w:rFonts w:ascii="Arial" w:hAnsi="Arial" w:cs="Arial"/>
                <w:sz w:val="22"/>
                <w:szCs w:val="22"/>
              </w:rPr>
            </w:pPr>
            <w:permStart w:id="406546202" w:edGrp="everyone"/>
            <w:r w:rsidRPr="00174432">
              <w:rPr>
                <w:rFonts w:ascii="Arial" w:hAnsi="Arial" w:cs="Arial"/>
                <w:b/>
                <w:sz w:val="22"/>
                <w:szCs w:val="22"/>
                <w:u w:val="single"/>
              </w:rPr>
              <w:t>Fire Load</w:t>
            </w:r>
          </w:p>
          <w:p w:rsidR="00484828" w:rsidRPr="00174432" w:rsidRDefault="00174432" w:rsidP="00614295">
            <w:pPr>
              <w:pStyle w:val="ListParagraph"/>
              <w:numPr>
                <w:ilvl w:val="0"/>
                <w:numId w:val="29"/>
              </w:numPr>
              <w:rPr>
                <w:rFonts w:ascii="Arial" w:hAnsi="Arial" w:cs="Arial"/>
                <w:sz w:val="22"/>
                <w:szCs w:val="22"/>
              </w:rPr>
            </w:pPr>
            <w:r w:rsidRPr="00174432">
              <w:rPr>
                <w:rFonts w:ascii="Arial" w:hAnsi="Arial" w:cs="Arial"/>
                <w:sz w:val="22"/>
                <w:szCs w:val="22"/>
              </w:rPr>
              <w:t>The amount of potential heat that can be liberated during the fire of the combustible contents of a given enclosure.</w:t>
            </w:r>
          </w:p>
          <w:p w:rsidR="00484828" w:rsidRPr="00174432" w:rsidRDefault="00174432" w:rsidP="00614295">
            <w:pPr>
              <w:pStyle w:val="ListParagraph"/>
              <w:numPr>
                <w:ilvl w:val="0"/>
                <w:numId w:val="29"/>
              </w:numPr>
              <w:rPr>
                <w:rFonts w:ascii="Arial" w:hAnsi="Arial" w:cs="Arial"/>
                <w:sz w:val="22"/>
                <w:szCs w:val="22"/>
              </w:rPr>
            </w:pPr>
            <w:r w:rsidRPr="00174432">
              <w:rPr>
                <w:rFonts w:ascii="Arial" w:hAnsi="Arial" w:cs="Arial"/>
                <w:sz w:val="22"/>
                <w:szCs w:val="22"/>
              </w:rPr>
              <w:t xml:space="preserve">Expressed as a numerical value kJ/kg (kilojoules per kilogram) or as MJ/kg (megajoules per kilogram) </w:t>
            </w:r>
          </w:p>
          <w:p w:rsidR="00484828" w:rsidRDefault="00484828" w:rsidP="00964191">
            <w:pPr>
              <w:rPr>
                <w:rFonts w:ascii="Arial" w:hAnsi="Arial" w:cs="Arial"/>
                <w:sz w:val="22"/>
                <w:szCs w:val="22"/>
              </w:rPr>
            </w:pPr>
          </w:p>
          <w:p w:rsidR="00174432" w:rsidRDefault="00174432" w:rsidP="00964191">
            <w:pPr>
              <w:rPr>
                <w:rFonts w:ascii="Arial" w:hAnsi="Arial" w:cs="Arial"/>
                <w:sz w:val="22"/>
                <w:szCs w:val="22"/>
              </w:rPr>
            </w:pPr>
            <w:r w:rsidRPr="00174432">
              <w:rPr>
                <w:rFonts w:ascii="Arial" w:hAnsi="Arial" w:cs="Arial"/>
                <w:b/>
                <w:sz w:val="22"/>
                <w:szCs w:val="22"/>
                <w:u w:val="single"/>
              </w:rPr>
              <w:t>Fire Load Density</w:t>
            </w:r>
          </w:p>
          <w:p w:rsidR="00484828" w:rsidRPr="00174432" w:rsidRDefault="00174432" w:rsidP="00614295">
            <w:pPr>
              <w:pStyle w:val="ListParagraph"/>
              <w:numPr>
                <w:ilvl w:val="0"/>
                <w:numId w:val="30"/>
              </w:numPr>
              <w:rPr>
                <w:rFonts w:ascii="Arial" w:hAnsi="Arial" w:cs="Arial"/>
                <w:sz w:val="22"/>
                <w:szCs w:val="22"/>
              </w:rPr>
            </w:pPr>
            <w:r w:rsidRPr="00174432">
              <w:rPr>
                <w:rFonts w:ascii="Arial" w:hAnsi="Arial" w:cs="Arial"/>
                <w:sz w:val="22"/>
                <w:szCs w:val="22"/>
              </w:rPr>
              <w:t>The fire load of a given enclosure or building divided by floor area.</w:t>
            </w:r>
          </w:p>
          <w:p w:rsidR="00484828" w:rsidRPr="00174432" w:rsidRDefault="00174432" w:rsidP="00614295">
            <w:pPr>
              <w:pStyle w:val="ListParagraph"/>
              <w:numPr>
                <w:ilvl w:val="0"/>
                <w:numId w:val="30"/>
              </w:numPr>
              <w:rPr>
                <w:rFonts w:ascii="Arial" w:hAnsi="Arial" w:cs="Arial"/>
                <w:sz w:val="22"/>
                <w:szCs w:val="22"/>
              </w:rPr>
            </w:pPr>
            <w:r w:rsidRPr="00174432">
              <w:rPr>
                <w:rFonts w:ascii="Arial" w:hAnsi="Arial" w:cs="Arial"/>
                <w:sz w:val="22"/>
                <w:szCs w:val="22"/>
              </w:rPr>
              <w:t>Expressed as fire load per unit of floor space (the greater the fire load the more severe the fire)</w:t>
            </w:r>
          </w:p>
          <w:p w:rsidR="00484828" w:rsidRDefault="00484828" w:rsidP="00964191">
            <w:pPr>
              <w:rPr>
                <w:rFonts w:ascii="Arial" w:hAnsi="Arial" w:cs="Arial"/>
                <w:sz w:val="22"/>
                <w:szCs w:val="22"/>
              </w:rPr>
            </w:pPr>
          </w:p>
          <w:permEnd w:id="406546202"/>
          <w:p w:rsidR="00484828" w:rsidRPr="00F16B1B" w:rsidRDefault="00484828" w:rsidP="00964191">
            <w:pPr>
              <w:rPr>
                <w:rFonts w:ascii="Arial" w:hAnsi="Arial" w:cs="Arial"/>
                <w:sz w:val="22"/>
                <w:szCs w:val="22"/>
              </w:rPr>
            </w:pPr>
          </w:p>
        </w:tc>
        <w:permStart w:id="338233471"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338233471"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95355" w:rsidRPr="00495355" w:rsidRDefault="00495355" w:rsidP="000E5608">
            <w:pPr>
              <w:keepNext/>
              <w:ind w:right="82"/>
              <w:jc w:val="left"/>
              <w:rPr>
                <w:rFonts w:ascii="Arial" w:hAnsi="Arial" w:cs="Arial"/>
                <w:sz w:val="22"/>
                <w:u w:val="single"/>
              </w:rPr>
            </w:pPr>
            <w:permStart w:id="1339770749" w:edGrp="everyone"/>
            <w:r w:rsidRPr="00495355">
              <w:rPr>
                <w:rFonts w:ascii="Arial" w:hAnsi="Arial" w:cs="Arial"/>
                <w:sz w:val="22"/>
                <w:u w:val="single"/>
              </w:rPr>
              <w:t>NCC 2015 BCA Volume Two</w:t>
            </w:r>
          </w:p>
          <w:p w:rsidR="00484828" w:rsidRDefault="00CE54A4" w:rsidP="000E5608">
            <w:pPr>
              <w:keepNext/>
              <w:ind w:right="82"/>
              <w:jc w:val="left"/>
              <w:rPr>
                <w:rFonts w:ascii="Arial" w:hAnsi="Arial" w:cs="Arial"/>
                <w:sz w:val="22"/>
              </w:rPr>
            </w:pPr>
            <w:r>
              <w:rPr>
                <w:rFonts w:ascii="Arial" w:hAnsi="Arial" w:cs="Arial"/>
                <w:sz w:val="22"/>
              </w:rPr>
              <w:t>Part 3.7 – Fire Safety</w:t>
            </w:r>
          </w:p>
          <w:p w:rsidR="00484828" w:rsidRDefault="00CE54A4" w:rsidP="000E5608">
            <w:pPr>
              <w:keepNext/>
              <w:ind w:right="82"/>
              <w:jc w:val="left"/>
              <w:rPr>
                <w:rFonts w:ascii="Arial" w:hAnsi="Arial" w:cs="Arial"/>
                <w:sz w:val="22"/>
              </w:rPr>
            </w:pPr>
            <w:r>
              <w:rPr>
                <w:rFonts w:ascii="Arial" w:hAnsi="Arial" w:cs="Arial"/>
                <w:sz w:val="22"/>
              </w:rPr>
              <w:t>Part 3.7.4 – Bushfire Areas</w:t>
            </w:r>
          </w:p>
          <w:p w:rsidR="00484828" w:rsidRDefault="00484828" w:rsidP="000E5608">
            <w:pPr>
              <w:keepNext/>
              <w:ind w:right="82"/>
              <w:jc w:val="left"/>
              <w:rPr>
                <w:rFonts w:ascii="Arial" w:hAnsi="Arial" w:cs="Arial"/>
                <w:sz w:val="22"/>
              </w:rPr>
            </w:pPr>
          </w:p>
          <w:p w:rsidR="00484828" w:rsidRPr="004F7501" w:rsidRDefault="00495355" w:rsidP="000E5608">
            <w:pPr>
              <w:keepNext/>
              <w:ind w:right="82"/>
              <w:jc w:val="left"/>
              <w:rPr>
                <w:rFonts w:ascii="Arial" w:hAnsi="Arial" w:cs="Arial"/>
                <w:sz w:val="22"/>
              </w:rPr>
            </w:pPr>
            <w:r>
              <w:rPr>
                <w:rFonts w:ascii="Arial" w:hAnsi="Arial" w:cs="Arial"/>
                <w:sz w:val="22"/>
              </w:rPr>
              <w:t>Part 2.3.4 – Bushfire Areas</w:t>
            </w:r>
            <w:permEnd w:id="1339770749"/>
          </w:p>
        </w:tc>
        <w:permStart w:id="1810850114"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1810850114"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95355" w:rsidRPr="00495355" w:rsidRDefault="00495355" w:rsidP="000E5608">
            <w:pPr>
              <w:ind w:right="82"/>
              <w:jc w:val="left"/>
              <w:rPr>
                <w:rFonts w:ascii="Arial" w:hAnsi="Arial" w:cs="Arial"/>
                <w:sz w:val="22"/>
                <w:u w:val="single"/>
              </w:rPr>
            </w:pPr>
            <w:permStart w:id="615004154" w:edGrp="everyone"/>
            <w:r w:rsidRPr="00495355">
              <w:rPr>
                <w:rFonts w:ascii="Arial" w:hAnsi="Arial" w:cs="Arial"/>
                <w:sz w:val="22"/>
                <w:u w:val="single"/>
              </w:rPr>
              <w:t>NCC 2015 BCA Volume One</w:t>
            </w:r>
          </w:p>
          <w:p w:rsidR="00484828" w:rsidRPr="004F7501" w:rsidRDefault="00495355" w:rsidP="000E5608">
            <w:pPr>
              <w:ind w:right="82"/>
              <w:jc w:val="left"/>
              <w:rPr>
                <w:rFonts w:ascii="Arial" w:hAnsi="Arial" w:cs="Arial"/>
                <w:sz w:val="22"/>
              </w:rPr>
            </w:pPr>
            <w:r>
              <w:rPr>
                <w:rFonts w:ascii="Arial" w:hAnsi="Arial" w:cs="Arial"/>
                <w:sz w:val="22"/>
              </w:rPr>
              <w:t>Section C – Fire Resistance</w:t>
            </w:r>
            <w:permEnd w:id="615004154"/>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CE54A4" w:rsidP="000E5608">
            <w:pPr>
              <w:ind w:right="82"/>
              <w:jc w:val="left"/>
              <w:rPr>
                <w:rFonts w:ascii="Arial" w:hAnsi="Arial" w:cs="Arial"/>
                <w:sz w:val="22"/>
              </w:rPr>
            </w:pPr>
            <w:permStart w:id="520882313" w:edGrp="everyone"/>
            <w:r>
              <w:rPr>
                <w:rFonts w:ascii="Arial" w:hAnsi="Arial" w:cs="Arial"/>
                <w:sz w:val="22"/>
              </w:rPr>
              <w:t>AS 3959</w:t>
            </w:r>
            <w:permEnd w:id="520882313"/>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096552" w:rsidP="00964191">
            <w:pPr>
              <w:rPr>
                <w:rFonts w:ascii="Arial" w:hAnsi="Arial" w:cs="Arial"/>
                <w:sz w:val="22"/>
                <w:szCs w:val="22"/>
              </w:rPr>
            </w:pPr>
            <w:permStart w:id="1408913615" w:edGrp="everyone"/>
            <w:r>
              <w:rPr>
                <w:rFonts w:ascii="Arial" w:hAnsi="Arial" w:cs="Arial"/>
                <w:sz w:val="22"/>
                <w:szCs w:val="22"/>
              </w:rPr>
              <w:t>A Fire Safety Schedule lists all the Essential Fire Safety Measures that should be installed in the building and the performance standard to which each of these measures must be capable of operating.</w:t>
            </w:r>
            <w:permEnd w:id="1408913615"/>
          </w:p>
        </w:tc>
        <w:permStart w:id="1889090049"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889090049"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096552" w:rsidP="00964191">
            <w:pPr>
              <w:rPr>
                <w:rFonts w:ascii="Arial" w:hAnsi="Arial" w:cs="Arial"/>
                <w:sz w:val="22"/>
                <w:szCs w:val="22"/>
              </w:rPr>
            </w:pPr>
            <w:permStart w:id="1379953796" w:edGrp="everyone"/>
            <w:r>
              <w:rPr>
                <w:rFonts w:ascii="Arial" w:hAnsi="Arial" w:cs="Arial"/>
                <w:sz w:val="22"/>
                <w:szCs w:val="22"/>
              </w:rPr>
              <w:t>Building Certifiers are responsible for ensuring specific compliance is achieved and they do this by conducting visual inspections to confirm that the details of the documentation are reflected in the actual on-site construction.</w:t>
            </w:r>
            <w:permEnd w:id="1379953796"/>
          </w:p>
        </w:tc>
        <w:permStart w:id="1710757481"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710757481"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096552" w:rsidP="00964191">
            <w:pPr>
              <w:rPr>
                <w:rFonts w:ascii="Arial" w:hAnsi="Arial" w:cs="Arial"/>
                <w:sz w:val="22"/>
                <w:szCs w:val="22"/>
              </w:rPr>
            </w:pPr>
            <w:permStart w:id="1566783406" w:edGrp="everyone"/>
            <w:r>
              <w:rPr>
                <w:rFonts w:ascii="Arial" w:hAnsi="Arial" w:cs="Arial"/>
                <w:sz w:val="22"/>
                <w:szCs w:val="22"/>
              </w:rPr>
              <w:t>Building Certifiers are not responsible for the quality of workmanship within the construction process as this is the responsibility of the builder and client.</w:t>
            </w:r>
            <w:permEnd w:id="1566783406"/>
          </w:p>
        </w:tc>
        <w:permStart w:id="493487851"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493487851"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27944" w:rsidRDefault="00F27944" w:rsidP="00964191">
            <w:pPr>
              <w:rPr>
                <w:rFonts w:ascii="Arial" w:hAnsi="Arial" w:cs="Arial"/>
                <w:sz w:val="22"/>
                <w:szCs w:val="22"/>
              </w:rPr>
            </w:pPr>
            <w:permStart w:id="1175943627" w:edGrp="everyone"/>
            <w:r>
              <w:rPr>
                <w:rFonts w:ascii="Arial" w:hAnsi="Arial" w:cs="Arial"/>
                <w:sz w:val="22"/>
                <w:szCs w:val="22"/>
              </w:rPr>
              <w:t>Class 1-10 – Volume 1 (Section C) and Volume 2 (Part 3.7)</w:t>
            </w:r>
          </w:p>
          <w:p w:rsidR="00F27944" w:rsidRDefault="00F27944" w:rsidP="00964191">
            <w:pPr>
              <w:rPr>
                <w:rFonts w:ascii="Arial" w:hAnsi="Arial" w:cs="Arial"/>
                <w:sz w:val="22"/>
                <w:szCs w:val="22"/>
              </w:rPr>
            </w:pPr>
          </w:p>
          <w:permEnd w:id="1175943627"/>
          <w:p w:rsidR="00CE66D6" w:rsidRPr="00F16B1B" w:rsidRDefault="00CE66D6" w:rsidP="00964191">
            <w:pPr>
              <w:rPr>
                <w:rFonts w:ascii="Arial" w:hAnsi="Arial" w:cs="Arial"/>
                <w:sz w:val="22"/>
                <w:szCs w:val="22"/>
              </w:rPr>
            </w:pPr>
          </w:p>
        </w:tc>
        <w:permStart w:id="983703461"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83703461"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295" w:rsidRDefault="00614295" w:rsidP="00A67754">
      <w:r>
        <w:separator/>
      </w:r>
    </w:p>
  </w:endnote>
  <w:endnote w:type="continuationSeparator" w:id="0">
    <w:p w:rsidR="00614295" w:rsidRDefault="006142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AAE" w:rsidRPr="00830749" w:rsidRDefault="002B3AAE" w:rsidP="00581EF4">
    <w:pPr>
      <w:pBdr>
        <w:top w:val="single" w:sz="4" w:space="1" w:color="auto"/>
      </w:pBdr>
      <w:rPr>
        <w:rFonts w:ascii="Arial" w:hAnsi="Arial" w:cs="Arial"/>
        <w:b/>
        <w:sz w:val="16"/>
        <w:szCs w:val="16"/>
      </w:rPr>
    </w:pPr>
  </w:p>
  <w:p w:rsidR="002B3AAE" w:rsidRDefault="002B3AAE"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52376">
      <w:rPr>
        <w:rFonts w:ascii="Arial" w:hAnsi="Arial" w:cs="Arial"/>
        <w:b/>
        <w:noProof/>
        <w:sz w:val="16"/>
        <w:szCs w:val="16"/>
      </w:rPr>
      <w:t>10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52376">
      <w:rPr>
        <w:rFonts w:ascii="Arial" w:hAnsi="Arial" w:cs="Arial"/>
        <w:b/>
        <w:noProof/>
        <w:sz w:val="16"/>
        <w:szCs w:val="16"/>
      </w:rPr>
      <w:t>18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AAE" w:rsidRPr="00830749" w:rsidRDefault="002B3AAE" w:rsidP="00830749">
    <w:pPr>
      <w:pBdr>
        <w:top w:val="single" w:sz="4" w:space="1" w:color="auto"/>
      </w:pBdr>
      <w:rPr>
        <w:rFonts w:ascii="Arial" w:hAnsi="Arial" w:cs="Arial"/>
        <w:b/>
        <w:sz w:val="16"/>
        <w:szCs w:val="16"/>
      </w:rPr>
    </w:pPr>
  </w:p>
  <w:p w:rsidR="002B3AAE" w:rsidRPr="00830749" w:rsidRDefault="002B3AAE"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52376">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52376">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295" w:rsidRDefault="00614295" w:rsidP="00A67754">
      <w:r>
        <w:separator/>
      </w:r>
    </w:p>
  </w:footnote>
  <w:footnote w:type="continuationSeparator" w:id="0">
    <w:p w:rsidR="00614295" w:rsidRDefault="0061429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AAE" w:rsidRDefault="002B3AAE"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2B3AAE" w:rsidRPr="00830749" w:rsidRDefault="002B3AA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AAE" w:rsidRDefault="002B3AAE"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B3AAE" w:rsidRPr="00830749" w:rsidRDefault="002B3AA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54B1F"/>
    <w:multiLevelType w:val="hybridMultilevel"/>
    <w:tmpl w:val="50D0C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2173E"/>
    <w:multiLevelType w:val="hybridMultilevel"/>
    <w:tmpl w:val="0D1073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1E57F4"/>
    <w:multiLevelType w:val="hybridMultilevel"/>
    <w:tmpl w:val="C3868C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820409A"/>
    <w:multiLevelType w:val="hybridMultilevel"/>
    <w:tmpl w:val="3A5E8F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1D931CD"/>
    <w:multiLevelType w:val="hybridMultilevel"/>
    <w:tmpl w:val="3F4A8AF8"/>
    <w:lvl w:ilvl="0" w:tplc="256ADD3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1356E8"/>
    <w:multiLevelType w:val="hybridMultilevel"/>
    <w:tmpl w:val="95D8EC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47A437C"/>
    <w:multiLevelType w:val="hybridMultilevel"/>
    <w:tmpl w:val="7AF8F5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9F20EC2"/>
    <w:multiLevelType w:val="hybridMultilevel"/>
    <w:tmpl w:val="AE5208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D7430C0"/>
    <w:multiLevelType w:val="hybridMultilevel"/>
    <w:tmpl w:val="EA30F6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2390D36"/>
    <w:multiLevelType w:val="hybridMultilevel"/>
    <w:tmpl w:val="E8D839B8"/>
    <w:lvl w:ilvl="0" w:tplc="0C09000F">
      <w:start w:val="1"/>
      <w:numFmt w:val="decimal"/>
      <w:lvlText w:val="%1."/>
      <w:lvlJc w:val="left"/>
      <w:pPr>
        <w:ind w:left="1080"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E01C72"/>
    <w:multiLevelType w:val="hybridMultilevel"/>
    <w:tmpl w:val="DC5C64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F4C2484"/>
    <w:multiLevelType w:val="hybridMultilevel"/>
    <w:tmpl w:val="2D0EEC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18165BC"/>
    <w:multiLevelType w:val="hybridMultilevel"/>
    <w:tmpl w:val="DD5A8458"/>
    <w:lvl w:ilvl="0" w:tplc="C5A4A2B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3D82FE9"/>
    <w:multiLevelType w:val="hybridMultilevel"/>
    <w:tmpl w:val="F9886C3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4C475C2"/>
    <w:multiLevelType w:val="hybridMultilevel"/>
    <w:tmpl w:val="B9C8A0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EF164D6"/>
    <w:multiLevelType w:val="hybridMultilevel"/>
    <w:tmpl w:val="74A8B77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CCC005F"/>
    <w:multiLevelType w:val="hybridMultilevel"/>
    <w:tmpl w:val="DABCF35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D7570F"/>
    <w:multiLevelType w:val="hybridMultilevel"/>
    <w:tmpl w:val="69509F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EF66D7D"/>
    <w:multiLevelType w:val="hybridMultilevel"/>
    <w:tmpl w:val="463AA5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F3D28E6"/>
    <w:multiLevelType w:val="hybridMultilevel"/>
    <w:tmpl w:val="747648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1"/>
  </w:num>
  <w:num w:numId="4">
    <w:abstractNumId w:val="19"/>
  </w:num>
  <w:num w:numId="5">
    <w:abstractNumId w:val="2"/>
  </w:num>
  <w:num w:numId="6">
    <w:abstractNumId w:val="16"/>
  </w:num>
  <w:num w:numId="7">
    <w:abstractNumId w:val="10"/>
  </w:num>
  <w:num w:numId="8">
    <w:abstractNumId w:val="8"/>
  </w:num>
  <w:num w:numId="9">
    <w:abstractNumId w:val="18"/>
  </w:num>
  <w:num w:numId="10">
    <w:abstractNumId w:val="6"/>
  </w:num>
  <w:num w:numId="11">
    <w:abstractNumId w:val="25"/>
  </w:num>
  <w:num w:numId="12">
    <w:abstractNumId w:val="20"/>
  </w:num>
  <w:num w:numId="13">
    <w:abstractNumId w:val="4"/>
  </w:num>
  <w:num w:numId="14">
    <w:abstractNumId w:val="30"/>
  </w:num>
  <w:num w:numId="15">
    <w:abstractNumId w:val="28"/>
  </w:num>
  <w:num w:numId="16">
    <w:abstractNumId w:val="17"/>
  </w:num>
  <w:num w:numId="17">
    <w:abstractNumId w:val="26"/>
  </w:num>
  <w:num w:numId="18">
    <w:abstractNumId w:val="12"/>
  </w:num>
  <w:num w:numId="19">
    <w:abstractNumId w:val="29"/>
  </w:num>
  <w:num w:numId="20">
    <w:abstractNumId w:val="23"/>
  </w:num>
  <w:num w:numId="21">
    <w:abstractNumId w:val="27"/>
  </w:num>
  <w:num w:numId="22">
    <w:abstractNumId w:val="21"/>
  </w:num>
  <w:num w:numId="23">
    <w:abstractNumId w:val="3"/>
  </w:num>
  <w:num w:numId="24">
    <w:abstractNumId w:val="13"/>
  </w:num>
  <w:num w:numId="25">
    <w:abstractNumId w:val="22"/>
  </w:num>
  <w:num w:numId="26">
    <w:abstractNumId w:val="0"/>
  </w:num>
  <w:num w:numId="27">
    <w:abstractNumId w:val="9"/>
  </w:num>
  <w:num w:numId="28">
    <w:abstractNumId w:val="7"/>
  </w:num>
  <w:num w:numId="29">
    <w:abstractNumId w:val="15"/>
  </w:num>
  <w:num w:numId="30">
    <w:abstractNumId w:val="14"/>
  </w:num>
  <w:num w:numId="3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6D2F"/>
    <w:rsid w:val="000672EE"/>
    <w:rsid w:val="00074457"/>
    <w:rsid w:val="00076AD6"/>
    <w:rsid w:val="0008468E"/>
    <w:rsid w:val="00085F76"/>
    <w:rsid w:val="00090D03"/>
    <w:rsid w:val="00091491"/>
    <w:rsid w:val="00095E43"/>
    <w:rsid w:val="00096552"/>
    <w:rsid w:val="000A2303"/>
    <w:rsid w:val="000A7B07"/>
    <w:rsid w:val="000B346C"/>
    <w:rsid w:val="000B4B9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452A"/>
    <w:rsid w:val="00166E7F"/>
    <w:rsid w:val="001709EB"/>
    <w:rsid w:val="00174432"/>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E658A"/>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5E25"/>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3AAE"/>
    <w:rsid w:val="002B42AA"/>
    <w:rsid w:val="002B6786"/>
    <w:rsid w:val="002B7054"/>
    <w:rsid w:val="002C4301"/>
    <w:rsid w:val="002C4D10"/>
    <w:rsid w:val="002C66FA"/>
    <w:rsid w:val="002D1837"/>
    <w:rsid w:val="002D3DE6"/>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5355"/>
    <w:rsid w:val="0049617B"/>
    <w:rsid w:val="00496CE1"/>
    <w:rsid w:val="004A3499"/>
    <w:rsid w:val="004B0BF6"/>
    <w:rsid w:val="004B42E2"/>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15B81"/>
    <w:rsid w:val="005204B9"/>
    <w:rsid w:val="00521DC6"/>
    <w:rsid w:val="00531973"/>
    <w:rsid w:val="00532738"/>
    <w:rsid w:val="005334E1"/>
    <w:rsid w:val="005362A7"/>
    <w:rsid w:val="00536B74"/>
    <w:rsid w:val="00536CB1"/>
    <w:rsid w:val="00543100"/>
    <w:rsid w:val="00544F28"/>
    <w:rsid w:val="00555130"/>
    <w:rsid w:val="00572172"/>
    <w:rsid w:val="00573C4A"/>
    <w:rsid w:val="00574F43"/>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295"/>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676BA"/>
    <w:rsid w:val="00672D43"/>
    <w:rsid w:val="00672FAE"/>
    <w:rsid w:val="00674685"/>
    <w:rsid w:val="00674DE6"/>
    <w:rsid w:val="00675E17"/>
    <w:rsid w:val="0068022B"/>
    <w:rsid w:val="00680BFE"/>
    <w:rsid w:val="00682E6B"/>
    <w:rsid w:val="00684865"/>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4164"/>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94012"/>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2376"/>
    <w:rsid w:val="008556E0"/>
    <w:rsid w:val="00855F97"/>
    <w:rsid w:val="00860AFB"/>
    <w:rsid w:val="008677B3"/>
    <w:rsid w:val="00872A11"/>
    <w:rsid w:val="008748CE"/>
    <w:rsid w:val="00882B9D"/>
    <w:rsid w:val="008868DF"/>
    <w:rsid w:val="008965C7"/>
    <w:rsid w:val="008A082C"/>
    <w:rsid w:val="008A257C"/>
    <w:rsid w:val="008A3A99"/>
    <w:rsid w:val="008B0C19"/>
    <w:rsid w:val="008B39C9"/>
    <w:rsid w:val="008C05FB"/>
    <w:rsid w:val="008C48F6"/>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3AE"/>
    <w:rsid w:val="00993997"/>
    <w:rsid w:val="00996BEA"/>
    <w:rsid w:val="009A34C4"/>
    <w:rsid w:val="009A4937"/>
    <w:rsid w:val="009B5803"/>
    <w:rsid w:val="009B750D"/>
    <w:rsid w:val="009C203E"/>
    <w:rsid w:val="009C3E4E"/>
    <w:rsid w:val="009C7961"/>
    <w:rsid w:val="009D1E85"/>
    <w:rsid w:val="009D22C4"/>
    <w:rsid w:val="009D3BDD"/>
    <w:rsid w:val="009E08FC"/>
    <w:rsid w:val="009E2C1C"/>
    <w:rsid w:val="009E33A9"/>
    <w:rsid w:val="009E3CED"/>
    <w:rsid w:val="009E4376"/>
    <w:rsid w:val="009E78AF"/>
    <w:rsid w:val="009F2E93"/>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4CE7"/>
    <w:rsid w:val="00A86913"/>
    <w:rsid w:val="00A877AF"/>
    <w:rsid w:val="00A93221"/>
    <w:rsid w:val="00A93CB5"/>
    <w:rsid w:val="00A93E84"/>
    <w:rsid w:val="00A96EE8"/>
    <w:rsid w:val="00AA19C9"/>
    <w:rsid w:val="00AA517E"/>
    <w:rsid w:val="00AA653D"/>
    <w:rsid w:val="00AB5511"/>
    <w:rsid w:val="00AB5FF9"/>
    <w:rsid w:val="00AC2E41"/>
    <w:rsid w:val="00AC6BE2"/>
    <w:rsid w:val="00AC79B9"/>
    <w:rsid w:val="00AD0ECA"/>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04DB"/>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094"/>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86118"/>
    <w:rsid w:val="00C95773"/>
    <w:rsid w:val="00C963E0"/>
    <w:rsid w:val="00C9717B"/>
    <w:rsid w:val="00C97C42"/>
    <w:rsid w:val="00CA0F42"/>
    <w:rsid w:val="00CA6E3B"/>
    <w:rsid w:val="00CA78C3"/>
    <w:rsid w:val="00CB7163"/>
    <w:rsid w:val="00CB7187"/>
    <w:rsid w:val="00CC3D35"/>
    <w:rsid w:val="00CC5E27"/>
    <w:rsid w:val="00CD0491"/>
    <w:rsid w:val="00CD2180"/>
    <w:rsid w:val="00CE1002"/>
    <w:rsid w:val="00CE17A5"/>
    <w:rsid w:val="00CE1EBF"/>
    <w:rsid w:val="00CE2955"/>
    <w:rsid w:val="00CE2FD4"/>
    <w:rsid w:val="00CE4DB2"/>
    <w:rsid w:val="00CE54A4"/>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47D90"/>
    <w:rsid w:val="00D521B0"/>
    <w:rsid w:val="00D52AE9"/>
    <w:rsid w:val="00D612CD"/>
    <w:rsid w:val="00D6221D"/>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71FB"/>
    <w:rsid w:val="00DF75DF"/>
    <w:rsid w:val="00E015C8"/>
    <w:rsid w:val="00E04E6B"/>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63DC"/>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212C3"/>
    <w:rsid w:val="00F21DF2"/>
    <w:rsid w:val="00F23659"/>
    <w:rsid w:val="00F27944"/>
    <w:rsid w:val="00F30473"/>
    <w:rsid w:val="00F33B0D"/>
    <w:rsid w:val="00F4286F"/>
    <w:rsid w:val="00F44003"/>
    <w:rsid w:val="00F46E9C"/>
    <w:rsid w:val="00F4706B"/>
    <w:rsid w:val="00F47987"/>
    <w:rsid w:val="00F519C9"/>
    <w:rsid w:val="00F53ACA"/>
    <w:rsid w:val="00F56D33"/>
    <w:rsid w:val="00F579A7"/>
    <w:rsid w:val="00F630B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50A6"/>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80E197-B5C2-4895-AB4F-9AF51C30E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B7C10"/>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554A5"/>
    <w:rsid w:val="00DC549C"/>
    <w:rsid w:val="00DE5887"/>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FC4B9FBE-5537-42BD-B62B-EF7271196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44</TotalTime>
  <Pages>18</Pages>
  <Words>2778</Words>
  <Characters>15836</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18577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keywords/>
  <dc:description/>
  <cp:lastModifiedBy>Josh Carew</cp:lastModifiedBy>
  <cp:revision>3</cp:revision>
  <cp:lastPrinted>2015-07-06T23:21:00Z</cp:lastPrinted>
  <dcterms:created xsi:type="dcterms:W3CDTF">2018-05-16T04:50:00Z</dcterms:created>
  <dcterms:modified xsi:type="dcterms:W3CDTF">2018-05-16T05:34:00Z</dcterms:modified>
  <cp:contentStatus>1-1_06/07/2015</cp:contentStatus>
</cp:coreProperties>
</file>