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66C3D349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8854AA">
        <w:rPr>
          <w:rFonts w:asciiTheme="minorHAnsi" w:hAnsiTheme="minorHAnsi" w:cstheme="minorHAnsi"/>
          <w:b/>
          <w:bCs/>
        </w:rPr>
        <w:t>2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77777777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2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77777777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Workplace Assessment Task 2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5EB436CB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 xml:space="preserve">submit a completed </w:t>
      </w:r>
      <w:r w:rsidR="009D2429"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Project Plan Detail Assessment Form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  <w:r w:rsidR="00A01E7E" w:rsidRPr="008D368A">
        <w:rPr>
          <w:rFonts w:cstheme="minorHAnsi"/>
          <w:color w:val="262626" w:themeColor="text1" w:themeTint="D9"/>
          <w:sz w:val="20"/>
          <w:szCs w:val="20"/>
        </w:rPr>
        <w:t xml:space="preserve"> The form documents details of the project plan based on the candidate’s understanding of the project plan.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59266E82" w14:textId="77777777" w:rsidR="008D368A" w:rsidRPr="008D368A" w:rsidRDefault="008D368A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Access and review the project plans submitted by the candidate from Task 1.</w:t>
      </w:r>
    </w:p>
    <w:p w14:paraId="326A62F8" w14:textId="77777777" w:rsidR="008D368A" w:rsidRPr="008D368A" w:rsidRDefault="008D368A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Access and review the performance requirements that apply to the projects the candidate is currently working on.</w:t>
      </w:r>
    </w:p>
    <w:p w14:paraId="36639398" w14:textId="77777777" w:rsidR="008D368A" w:rsidRPr="008D368A" w:rsidRDefault="008D368A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Review the checklist items provided here and update them to reflect all performance requirements that each building in the project plans must meet.</w:t>
      </w:r>
    </w:p>
    <w:p w14:paraId="30C8A8B2" w14:textId="2521FD58" w:rsidR="00104202" w:rsidRDefault="008D368A" w:rsidP="008D368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e.g. If the project is for a Class 3 building, adapt this template to cover all performance requirements applicable to Class 3 buildings.</w:t>
      </w:r>
    </w:p>
    <w:p w14:paraId="1CFC77A7" w14:textId="77777777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2943FBCC" w14:textId="5F153809" w:rsidR="002257E2" w:rsidRPr="00FA7B89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Review the candidate’s</w:t>
      </w:r>
      <w:r w:rsidR="003503D3">
        <w:rPr>
          <w:rFonts w:cstheme="minorHAnsi"/>
          <w:color w:val="262626" w:themeColor="text1" w:themeTint="D9"/>
          <w:sz w:val="20"/>
          <w:szCs w:val="20"/>
        </w:rPr>
        <w:t xml:space="preserve"> documented performance requirements against the specifications of the project plans and the performance requirements in the Building Code of Australia Volume 1</w:t>
      </w:r>
      <w:r w:rsidR="00D43566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>NO if you confirm the candidate’s submission does not satisfactorily meets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D7A2883" w14:textId="13286234" w:rsidR="00581F51" w:rsidRPr="003A1EDD" w:rsidRDefault="00D0236A" w:rsidP="003A1EDD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A1E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Completed </w:t>
            </w:r>
            <w:r w:rsidRPr="003A1EDD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Forms</w:t>
            </w:r>
          </w:p>
          <w:p w14:paraId="388D6B3D" w14:textId="3624CF8B" w:rsidR="00581F51" w:rsidRPr="003A1EDD" w:rsidRDefault="003A1EDD" w:rsidP="003A1EDD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A1E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Building Code of Australia (BCA) Volume 1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0FC5D265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p w14:paraId="65A35C77" w14:textId="6BD162C4" w:rsidR="009D297D" w:rsidRDefault="009D297D" w:rsidP="00217ACE"/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t>ASSESSOR’S CHECKLIST</w:t>
            </w:r>
          </w:p>
        </w:tc>
      </w:tr>
    </w:tbl>
    <w:p w14:paraId="1B1B3433" w14:textId="4EF3C5F6" w:rsidR="0025278A" w:rsidRPr="00BD30A6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DAE4AB0" w14:textId="639DB913" w:rsidR="0025278A" w:rsidRDefault="00BD30A6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Section 1 of the Project Plan Detail Assessment Form</w:t>
            </w:r>
          </w:p>
          <w:p w14:paraId="22742AB0" w14:textId="22502DB6" w:rsidR="0025278A" w:rsidRPr="00CC43E4" w:rsidRDefault="0025278A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 w:rsidR="00BD30A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project plan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555EEE66" w:rsidR="0025278A" w:rsidRPr="00BD30A6" w:rsidRDefault="00BD30A6" w:rsidP="00BD30A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</w:t>
            </w:r>
            <w:r w:rsidR="002E432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nature of the building</w:t>
            </w:r>
            <w:r w:rsidR="00DF14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(i.e. a general description of what the building looks like and what it is made of)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760187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3098DE" w14:textId="2C01BEDB" w:rsidR="002C3CB7" w:rsidRDefault="002C3CB7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 use of the building</w:t>
            </w:r>
            <w:r w:rsidR="00DF14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(i.e. the purpose of the building)</w:t>
            </w:r>
          </w:p>
        </w:tc>
        <w:tc>
          <w:tcPr>
            <w:tcW w:w="861" w:type="pct"/>
            <w:shd w:val="clear" w:color="auto" w:fill="auto"/>
          </w:tcPr>
          <w:p w14:paraId="36656EB1" w14:textId="71F580FF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544175" w14:textId="0AA13F05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58E5E5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C90C9A" w14:textId="29BFD294" w:rsidR="002C3CB7" w:rsidRDefault="002C3CB7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</w:t>
            </w:r>
            <w:r w:rsidR="00DF14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described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arrangement of the building</w:t>
            </w:r>
            <w:r w:rsidR="00DF14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(i.e. the general layout of the building)</w:t>
            </w:r>
          </w:p>
        </w:tc>
        <w:tc>
          <w:tcPr>
            <w:tcW w:w="861" w:type="pct"/>
            <w:shd w:val="clear" w:color="auto" w:fill="auto"/>
          </w:tcPr>
          <w:p w14:paraId="14F545E4" w14:textId="72629B90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86FC6B" w14:textId="66FB57F0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0F110279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4F364B8" w14:textId="17F8D5F2" w:rsidR="002C3CB7" w:rsidRDefault="002C3CB7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 classification of the building</w:t>
            </w:r>
          </w:p>
        </w:tc>
        <w:tc>
          <w:tcPr>
            <w:tcW w:w="861" w:type="pct"/>
            <w:shd w:val="clear" w:color="auto" w:fill="auto"/>
          </w:tcPr>
          <w:p w14:paraId="086B8BCA" w14:textId="4BF6D6ED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DE668D" w14:textId="53698A12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9C933FB" w14:textId="77777777" w:rsidR="00DF143C" w:rsidRPr="00DF143C" w:rsidRDefault="00DF143C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DF143C" w:rsidRPr="00C82237" w14:paraId="6A127894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107451C3" w14:textId="7AE1341A" w:rsidR="00DF143C" w:rsidRDefault="00DF143C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Section 2 of the Project Plan Detail Assessment Form</w:t>
            </w:r>
          </w:p>
          <w:p w14:paraId="59714FCC" w14:textId="6D5D05EC" w:rsidR="00DF143C" w:rsidRPr="00CC43E4" w:rsidRDefault="00DF143C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project plan and the BCA Volume 1</w:t>
            </w:r>
            <w:r w:rsidR="00CE71F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. Assessor must also </w:t>
            </w:r>
            <w:r w:rsidR="005A03D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use their expertise in determining which performance requirements apply to the project plan,</w:t>
            </w:r>
            <w:r w:rsidR="003615C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i.e. some performance requirements only apply to certain types of buildings</w:t>
            </w:r>
            <w:r w:rsidR="003C09D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such as residential care buildings, buildings with certain features such as swimming pools and boilers,</w:t>
            </w:r>
            <w:r w:rsidR="003615C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or to </w:t>
            </w:r>
            <w:r w:rsidR="003C09D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buildings to be built on certain locations such as alpine areas or bushfire prone areas. If a performance requirement does not apply to the building, assessor must write “N/A” in the Assessor’s comments column.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6B0F3A85" w14:textId="77777777" w:rsidR="00DF143C" w:rsidRPr="00C82237" w:rsidRDefault="00DF143C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4244F25C" w14:textId="77777777" w:rsidR="00DF143C" w:rsidRPr="00C82237" w:rsidRDefault="00DF143C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DF143C" w:rsidRPr="00806228" w14:paraId="1CC765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1A8B8B4" w14:textId="5CC4B406" w:rsidR="00DF143C" w:rsidRPr="00BD30A6" w:rsidRDefault="006C387E" w:rsidP="00DF143C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all performance requirements related to </w:t>
            </w:r>
            <w:r w:rsidR="00FF1A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building’s structure</w:t>
            </w:r>
            <w:r w:rsidR="004B3CD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documenting the provisions</w:t>
            </w:r>
            <w:r w:rsidR="0076138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from each of following sections of the Building Code of Australia Volume 1:</w:t>
            </w:r>
          </w:p>
        </w:tc>
        <w:tc>
          <w:tcPr>
            <w:tcW w:w="861" w:type="pct"/>
            <w:shd w:val="clear" w:color="auto" w:fill="auto"/>
          </w:tcPr>
          <w:p w14:paraId="20C2C3A9" w14:textId="77777777" w:rsidR="00DF143C" w:rsidRPr="00C82237" w:rsidRDefault="00DF143C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D8DDF1" w14:textId="77777777" w:rsidR="00DF143C" w:rsidRPr="009E2595" w:rsidRDefault="00DF143C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37A98" w:rsidRPr="00806228" w14:paraId="2156A70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10F06D9" w14:textId="544B9D20" w:rsidR="00937A98" w:rsidRDefault="00937A98" w:rsidP="00937A9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BP1.1 Structural reliability</w:t>
            </w:r>
          </w:p>
        </w:tc>
        <w:tc>
          <w:tcPr>
            <w:tcW w:w="861" w:type="pct"/>
            <w:shd w:val="clear" w:color="auto" w:fill="auto"/>
          </w:tcPr>
          <w:p w14:paraId="788696EF" w14:textId="4C9F3195" w:rsidR="00937A98" w:rsidRPr="00C82237" w:rsidRDefault="00937A98" w:rsidP="00937A9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E594270" w14:textId="123DEEC2" w:rsidR="00937A98" w:rsidRPr="00EF72C4" w:rsidRDefault="00937A98" w:rsidP="00937A9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37A98" w:rsidRPr="00806228" w14:paraId="3F6B3EB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D5A3192" w14:textId="4BBF2967" w:rsidR="00937A98" w:rsidRDefault="00937A98" w:rsidP="00937A9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BP1.2 Structural resistance</w:t>
            </w:r>
          </w:p>
        </w:tc>
        <w:tc>
          <w:tcPr>
            <w:tcW w:w="861" w:type="pct"/>
            <w:shd w:val="clear" w:color="auto" w:fill="auto"/>
          </w:tcPr>
          <w:p w14:paraId="182C98E4" w14:textId="6CFD42D8" w:rsidR="00937A98" w:rsidRPr="00C82237" w:rsidRDefault="00937A98" w:rsidP="00937A9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1F2170F" w14:textId="4AFA456A" w:rsidR="00937A98" w:rsidRPr="00EF72C4" w:rsidRDefault="00937A98" w:rsidP="00937A9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37A98" w:rsidRPr="00806228" w14:paraId="63839179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C4F7CB6" w14:textId="17E645D0" w:rsidR="00937A98" w:rsidRDefault="00937A98" w:rsidP="00937A9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BP1.3 Glass installations at risk of human impact</w:t>
            </w:r>
          </w:p>
        </w:tc>
        <w:tc>
          <w:tcPr>
            <w:tcW w:w="861" w:type="pct"/>
            <w:shd w:val="clear" w:color="auto" w:fill="auto"/>
          </w:tcPr>
          <w:p w14:paraId="107045A9" w14:textId="7E45D18A" w:rsidR="00937A98" w:rsidRPr="00C82237" w:rsidRDefault="00937A98" w:rsidP="00937A9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2D1B78" w14:textId="578499C3" w:rsidR="00937A98" w:rsidRPr="00EF72C4" w:rsidRDefault="00937A98" w:rsidP="00937A9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37A98" w:rsidRPr="00806228" w14:paraId="737FE5D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6615DF6" w14:textId="4CAFBBFF" w:rsidR="00937A98" w:rsidRDefault="00937A98" w:rsidP="00937A9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BP1.4 Buildings in flood areas</w:t>
            </w:r>
          </w:p>
        </w:tc>
        <w:tc>
          <w:tcPr>
            <w:tcW w:w="861" w:type="pct"/>
            <w:shd w:val="clear" w:color="auto" w:fill="auto"/>
          </w:tcPr>
          <w:p w14:paraId="105E9471" w14:textId="150BA6C8" w:rsidR="00937A98" w:rsidRPr="00C82237" w:rsidRDefault="00937A98" w:rsidP="00937A9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716016" w14:textId="7B0A116E" w:rsidR="00937A98" w:rsidRPr="00EF72C4" w:rsidRDefault="00937A98" w:rsidP="00937A9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F143C" w:rsidRPr="00806228" w14:paraId="4355B390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88FCDEE" w14:textId="047BDEEA" w:rsidR="00DF143C" w:rsidRDefault="00FF1AC6" w:rsidP="00DF143C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complies with the performance requirements related to the building’s structure</w:t>
            </w:r>
          </w:p>
        </w:tc>
        <w:tc>
          <w:tcPr>
            <w:tcW w:w="861" w:type="pct"/>
            <w:shd w:val="clear" w:color="auto" w:fill="auto"/>
          </w:tcPr>
          <w:p w14:paraId="2FDBF908" w14:textId="77777777" w:rsidR="00DF143C" w:rsidRPr="00C82237" w:rsidRDefault="00DF143C" w:rsidP="0090110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4ED6C05" w14:textId="77777777" w:rsidR="00DF143C" w:rsidRPr="00EF72C4" w:rsidRDefault="00DF143C" w:rsidP="0090110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F143C" w:rsidRPr="00806228" w14:paraId="237F8BF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9D67A8C" w14:textId="6A158D28" w:rsidR="00DF143C" w:rsidRDefault="00FF1AC6" w:rsidP="00DF143C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explains how the building </w:t>
            </w:r>
            <w:r w:rsidR="0092558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does not comply with the performance requirements related to the building’s structure</w:t>
            </w:r>
          </w:p>
        </w:tc>
        <w:tc>
          <w:tcPr>
            <w:tcW w:w="861" w:type="pct"/>
            <w:shd w:val="clear" w:color="auto" w:fill="auto"/>
          </w:tcPr>
          <w:p w14:paraId="44282187" w14:textId="77777777" w:rsidR="00DF143C" w:rsidRPr="00C82237" w:rsidRDefault="00DF143C" w:rsidP="0090110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29B1B9F" w14:textId="77777777" w:rsidR="00DF143C" w:rsidRPr="00EF72C4" w:rsidRDefault="00DF143C" w:rsidP="0090110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13628" w:rsidRPr="00806228" w14:paraId="0F0406F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70F6FC4" w14:textId="1804FF6C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performance requirements related to the building’s fire resistance</w:t>
            </w:r>
            <w:r w:rsidR="00937A9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documenting the provisions from each of following sections of the Building Code of Australia Volume 1:</w:t>
            </w:r>
          </w:p>
        </w:tc>
        <w:tc>
          <w:tcPr>
            <w:tcW w:w="861" w:type="pct"/>
            <w:shd w:val="clear" w:color="auto" w:fill="auto"/>
          </w:tcPr>
          <w:p w14:paraId="163F8228" w14:textId="45F28FE5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D70E4BE" w14:textId="05870E39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2C61B3D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46590AA" w14:textId="36CCF4BF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CP1 Structural stability during a fire</w:t>
            </w:r>
          </w:p>
        </w:tc>
        <w:tc>
          <w:tcPr>
            <w:tcW w:w="861" w:type="pct"/>
            <w:shd w:val="clear" w:color="auto" w:fill="auto"/>
          </w:tcPr>
          <w:p w14:paraId="576BA9E4" w14:textId="018DC931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8616B64" w14:textId="376C0EA1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5642265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78E5F29" w14:textId="20502051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CP2 Spread of fire</w:t>
            </w:r>
          </w:p>
        </w:tc>
        <w:tc>
          <w:tcPr>
            <w:tcW w:w="861" w:type="pct"/>
            <w:shd w:val="clear" w:color="auto" w:fill="auto"/>
          </w:tcPr>
          <w:p w14:paraId="2BE58D80" w14:textId="477A0850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7226AB" w14:textId="2F9DB17E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1C16B41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10B4BDB" w14:textId="5DD4DB5B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CP3 Spread of fire and smoke in health and residential care buildings</w:t>
            </w:r>
          </w:p>
        </w:tc>
        <w:tc>
          <w:tcPr>
            <w:tcW w:w="861" w:type="pct"/>
            <w:shd w:val="clear" w:color="auto" w:fill="auto"/>
          </w:tcPr>
          <w:p w14:paraId="4969E2C1" w14:textId="4FAEECBD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E2CE9EA" w14:textId="04BCF0D2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30688004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DA38CA7" w14:textId="510E7750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CP4 Safe conditions for evacuation</w:t>
            </w:r>
          </w:p>
        </w:tc>
        <w:tc>
          <w:tcPr>
            <w:tcW w:w="861" w:type="pct"/>
            <w:shd w:val="clear" w:color="auto" w:fill="auto"/>
          </w:tcPr>
          <w:p w14:paraId="3657D2FD" w14:textId="5F6F59D1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45F22C" w14:textId="4DD5833D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59E9149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FCF822F" w14:textId="53362F14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CP5 Behaviour of concrete external walls in a fire</w:t>
            </w:r>
          </w:p>
        </w:tc>
        <w:tc>
          <w:tcPr>
            <w:tcW w:w="861" w:type="pct"/>
            <w:shd w:val="clear" w:color="auto" w:fill="auto"/>
          </w:tcPr>
          <w:p w14:paraId="66C22727" w14:textId="13188C9C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164FA74" w14:textId="2FD70128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2342393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862BE16" w14:textId="0FE24983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CP6 Fire protection of service equipment</w:t>
            </w:r>
          </w:p>
        </w:tc>
        <w:tc>
          <w:tcPr>
            <w:tcW w:w="861" w:type="pct"/>
            <w:shd w:val="clear" w:color="auto" w:fill="auto"/>
          </w:tcPr>
          <w:p w14:paraId="5F233A24" w14:textId="6654361E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57A6359" w14:textId="47AD0DE4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7435C27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003BD8C" w14:textId="4D34A4BA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CP7 Fire protection of emergency equipment</w:t>
            </w:r>
          </w:p>
        </w:tc>
        <w:tc>
          <w:tcPr>
            <w:tcW w:w="861" w:type="pct"/>
            <w:shd w:val="clear" w:color="auto" w:fill="auto"/>
          </w:tcPr>
          <w:p w14:paraId="0A8B8532" w14:textId="54FABA5F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58180C5" w14:textId="31CCA07C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30A9DC9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FADCE2D" w14:textId="5FA362D5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CP8 Fire protection of openings and penetrations</w:t>
            </w:r>
          </w:p>
        </w:tc>
        <w:tc>
          <w:tcPr>
            <w:tcW w:w="861" w:type="pct"/>
            <w:shd w:val="clear" w:color="auto" w:fill="auto"/>
          </w:tcPr>
          <w:p w14:paraId="19CB4667" w14:textId="123583F3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6589DC9" w14:textId="2A13BF05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18A" w:rsidRPr="00806228" w14:paraId="3F0681AC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1D38EB" w14:textId="1AF22F42" w:rsidR="006F218A" w:rsidRDefault="006F218A" w:rsidP="006F218A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CP9 Fire brigade access</w:t>
            </w:r>
          </w:p>
        </w:tc>
        <w:tc>
          <w:tcPr>
            <w:tcW w:w="861" w:type="pct"/>
            <w:shd w:val="clear" w:color="auto" w:fill="auto"/>
          </w:tcPr>
          <w:p w14:paraId="551D592D" w14:textId="5293F011" w:rsidR="006F218A" w:rsidRPr="00C82237" w:rsidRDefault="006F218A" w:rsidP="006F21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1F2E9F7" w14:textId="106DA06F" w:rsidR="006F218A" w:rsidRPr="00EF72C4" w:rsidRDefault="006F218A" w:rsidP="006F21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13628" w:rsidRPr="00806228" w14:paraId="4F486FB3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8D49116" w14:textId="13644C35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complies with the performance requirements related to the building’s fire resistance</w:t>
            </w:r>
          </w:p>
        </w:tc>
        <w:tc>
          <w:tcPr>
            <w:tcW w:w="861" w:type="pct"/>
            <w:shd w:val="clear" w:color="auto" w:fill="auto"/>
          </w:tcPr>
          <w:p w14:paraId="5DCEA533" w14:textId="1A05C23A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BA475CF" w14:textId="69F8F6F8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13628" w:rsidRPr="00806228" w14:paraId="174F512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89E90FB" w14:textId="64774D53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does not comply with the performance requirements related to the building’s fire resistance</w:t>
            </w:r>
          </w:p>
        </w:tc>
        <w:tc>
          <w:tcPr>
            <w:tcW w:w="861" w:type="pct"/>
            <w:shd w:val="clear" w:color="auto" w:fill="auto"/>
          </w:tcPr>
          <w:p w14:paraId="562CD5B5" w14:textId="7AA77D26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10F6982" w14:textId="06791671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13628" w:rsidRPr="00806228" w14:paraId="74319FC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1E8761A" w14:textId="78B867D9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performance requirements related to the building’s access and egress</w:t>
            </w:r>
            <w:r w:rsidR="006F218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documenting the provisions from each of following sections of the Building Code of Australia Volume 1:</w:t>
            </w:r>
            <w:r w:rsidR="009D655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2E07BFD4" w14:textId="3D97BFDB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A56EF92" w14:textId="01A80A35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FE41FAE" w14:textId="77777777" w:rsidR="003C09DA" w:rsidRDefault="003C09DA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013628" w:rsidRPr="00806228" w14:paraId="787B73B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686C5E0" w14:textId="4EBDBC0D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Candidate correctly explains how the building complies with the performance requirements related to the building’s access and egress</w:t>
            </w:r>
          </w:p>
        </w:tc>
        <w:tc>
          <w:tcPr>
            <w:tcW w:w="861" w:type="pct"/>
            <w:shd w:val="clear" w:color="auto" w:fill="auto"/>
          </w:tcPr>
          <w:p w14:paraId="0B61FFE4" w14:textId="521BFF15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9A27551" w14:textId="1715B3BE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3AE7158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EFBCBD" w14:textId="5D0DA508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DP1 Access for people with a disability</w:t>
            </w:r>
          </w:p>
        </w:tc>
        <w:tc>
          <w:tcPr>
            <w:tcW w:w="861" w:type="pct"/>
            <w:shd w:val="clear" w:color="auto" w:fill="auto"/>
          </w:tcPr>
          <w:p w14:paraId="162884B7" w14:textId="7930FFFB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B782318" w14:textId="67D94A80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69E05CA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06525EC" w14:textId="001AAEDA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DP2 Safe movement to and within a building</w:t>
            </w:r>
          </w:p>
        </w:tc>
        <w:tc>
          <w:tcPr>
            <w:tcW w:w="861" w:type="pct"/>
            <w:shd w:val="clear" w:color="auto" w:fill="auto"/>
          </w:tcPr>
          <w:p w14:paraId="336CAA5F" w14:textId="160BF655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D0DDF8" w14:textId="63F5C895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0D84D80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0044283" w14:textId="3BD7E7A3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DP3 Fall prevention barriers</w:t>
            </w:r>
          </w:p>
        </w:tc>
        <w:tc>
          <w:tcPr>
            <w:tcW w:w="861" w:type="pct"/>
            <w:shd w:val="clear" w:color="auto" w:fill="auto"/>
          </w:tcPr>
          <w:p w14:paraId="7E786BFC" w14:textId="671CF4B0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D39EED" w14:textId="5CE3E7BE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65CBF78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E3B9CBA" w14:textId="21C127B1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DP4 Exits</w:t>
            </w:r>
          </w:p>
        </w:tc>
        <w:tc>
          <w:tcPr>
            <w:tcW w:w="861" w:type="pct"/>
            <w:shd w:val="clear" w:color="auto" w:fill="auto"/>
          </w:tcPr>
          <w:p w14:paraId="4FF87C7D" w14:textId="2E3E3BC4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ACC9710" w14:textId="24879C95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3EB0192C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664B1FC" w14:textId="62740EDD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DP5 Fire-isolated exits</w:t>
            </w:r>
          </w:p>
        </w:tc>
        <w:tc>
          <w:tcPr>
            <w:tcW w:w="861" w:type="pct"/>
            <w:shd w:val="clear" w:color="auto" w:fill="auto"/>
          </w:tcPr>
          <w:p w14:paraId="600CB27D" w14:textId="018EB375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284A1D" w14:textId="5A87533D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2896B45C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A7D68B1" w14:textId="45D1DD36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DP6 Paths of travel to exits</w:t>
            </w:r>
          </w:p>
        </w:tc>
        <w:tc>
          <w:tcPr>
            <w:tcW w:w="861" w:type="pct"/>
            <w:shd w:val="clear" w:color="auto" w:fill="auto"/>
          </w:tcPr>
          <w:p w14:paraId="08260BE5" w14:textId="14912CCC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6A30F82" w14:textId="207040B0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5A712F0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14F3988" w14:textId="4AE23709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DP7 Evacuation lifts</w:t>
            </w:r>
          </w:p>
        </w:tc>
        <w:tc>
          <w:tcPr>
            <w:tcW w:w="861" w:type="pct"/>
            <w:shd w:val="clear" w:color="auto" w:fill="auto"/>
          </w:tcPr>
          <w:p w14:paraId="175EEC5A" w14:textId="0D6E6AB8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F9DF949" w14:textId="6000D2F5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366E82B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BCFA65E" w14:textId="03827A8F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DP8 Carparking for people with a disability</w:t>
            </w:r>
          </w:p>
        </w:tc>
        <w:tc>
          <w:tcPr>
            <w:tcW w:w="861" w:type="pct"/>
            <w:shd w:val="clear" w:color="auto" w:fill="auto"/>
          </w:tcPr>
          <w:p w14:paraId="082E3393" w14:textId="1AA9F119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F7D568E" w14:textId="04931BBC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52A44" w:rsidRPr="00806228" w14:paraId="1BF14B7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D79F0E4" w14:textId="340BAE68" w:rsidR="00752A44" w:rsidRDefault="00752A44" w:rsidP="00752A44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DP9 Communication systems for people with hearing </w:t>
            </w:r>
            <w:proofErr w:type="spell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impairement</w:t>
            </w:r>
            <w:proofErr w:type="spellEnd"/>
          </w:p>
        </w:tc>
        <w:tc>
          <w:tcPr>
            <w:tcW w:w="861" w:type="pct"/>
            <w:shd w:val="clear" w:color="auto" w:fill="auto"/>
          </w:tcPr>
          <w:p w14:paraId="1A1B2097" w14:textId="1A9BB1FF" w:rsidR="00752A44" w:rsidRPr="00C82237" w:rsidRDefault="00752A44" w:rsidP="00752A4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DBDF874" w14:textId="62084E0A" w:rsidR="00752A44" w:rsidRPr="0047609A" w:rsidRDefault="00752A44" w:rsidP="00752A4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13628" w:rsidRPr="00806228" w14:paraId="4ECC89B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F238B13" w14:textId="3D044E91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does not comply with the performance requirements related to the building’s access and egress</w:t>
            </w:r>
          </w:p>
        </w:tc>
        <w:tc>
          <w:tcPr>
            <w:tcW w:w="861" w:type="pct"/>
            <w:shd w:val="clear" w:color="auto" w:fill="auto"/>
          </w:tcPr>
          <w:p w14:paraId="519B405A" w14:textId="48B09CF4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C009E7A" w14:textId="3A8229BD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13628" w:rsidRPr="00806228" w14:paraId="6D8934B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112B8AB" w14:textId="15CB03F8" w:rsidR="00013628" w:rsidRDefault="00013628" w:rsidP="00013628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performance requirements related to the building’s services and equipment</w:t>
            </w:r>
            <w:r w:rsidR="006F218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documenting the provisions from each of following sections of the Building Code of Australia Volume 1:</w:t>
            </w:r>
          </w:p>
        </w:tc>
        <w:tc>
          <w:tcPr>
            <w:tcW w:w="861" w:type="pct"/>
            <w:shd w:val="clear" w:color="auto" w:fill="auto"/>
          </w:tcPr>
          <w:p w14:paraId="76437480" w14:textId="3206505A" w:rsidR="00013628" w:rsidRPr="00C82237" w:rsidRDefault="00013628" w:rsidP="0001362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D9406C" w14:textId="3745481D" w:rsidR="00013628" w:rsidRPr="0047609A" w:rsidRDefault="00013628" w:rsidP="0001362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5F45DB9C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5437CF3" w14:textId="7B0EC56B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EP1.1 Fire hose reels</w:t>
            </w:r>
          </w:p>
        </w:tc>
        <w:tc>
          <w:tcPr>
            <w:tcW w:w="861" w:type="pct"/>
            <w:shd w:val="clear" w:color="auto" w:fill="auto"/>
          </w:tcPr>
          <w:p w14:paraId="191D49D3" w14:textId="03A3506E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A5EB70" w14:textId="2B5132ED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38F1954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58F2E34" w14:textId="35CFB830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EP1.2 Fire extinguishers</w:t>
            </w:r>
          </w:p>
        </w:tc>
        <w:tc>
          <w:tcPr>
            <w:tcW w:w="861" w:type="pct"/>
            <w:shd w:val="clear" w:color="auto" w:fill="auto"/>
          </w:tcPr>
          <w:p w14:paraId="30EC4467" w14:textId="651B72F4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308F024" w14:textId="6915F812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39E7647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0EB76AE" w14:textId="5C48B1D2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EP1.3 Fire hydrants</w:t>
            </w:r>
          </w:p>
        </w:tc>
        <w:tc>
          <w:tcPr>
            <w:tcW w:w="861" w:type="pct"/>
            <w:shd w:val="clear" w:color="auto" w:fill="auto"/>
          </w:tcPr>
          <w:p w14:paraId="4434E008" w14:textId="0ADAA6EE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B835F2F" w14:textId="0142AA84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7F18FEB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6B77B6" w14:textId="20B0B5E5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 1.4 Automatic fire suppression systems</w:t>
            </w:r>
          </w:p>
        </w:tc>
        <w:tc>
          <w:tcPr>
            <w:tcW w:w="861" w:type="pct"/>
            <w:shd w:val="clear" w:color="auto" w:fill="auto"/>
          </w:tcPr>
          <w:p w14:paraId="5FDC44B3" w14:textId="75944A50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448116" w14:textId="54F3E064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1192EB2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BE560F" w14:textId="04C7F1FE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EP1.5 Fire-fighting services in buildings under construction</w:t>
            </w:r>
          </w:p>
        </w:tc>
        <w:tc>
          <w:tcPr>
            <w:tcW w:w="861" w:type="pct"/>
            <w:shd w:val="clear" w:color="auto" w:fill="auto"/>
          </w:tcPr>
          <w:p w14:paraId="4AF85A96" w14:textId="2AF42EFA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4B7FDDE" w14:textId="74BAEDB5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18AA08B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E02B545" w14:textId="209A5443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EP1.6 Fire control centres</w:t>
            </w:r>
          </w:p>
        </w:tc>
        <w:tc>
          <w:tcPr>
            <w:tcW w:w="861" w:type="pct"/>
            <w:shd w:val="clear" w:color="auto" w:fill="auto"/>
          </w:tcPr>
          <w:p w14:paraId="08F0E519" w14:textId="423E1E22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C919912" w14:textId="6416CF0C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228C9DA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692CD7E" w14:textId="69D1B6EF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EP2.1 Automatic warning for sleeping occupants</w:t>
            </w:r>
          </w:p>
        </w:tc>
        <w:tc>
          <w:tcPr>
            <w:tcW w:w="861" w:type="pct"/>
            <w:shd w:val="clear" w:color="auto" w:fill="auto"/>
          </w:tcPr>
          <w:p w14:paraId="68E21B96" w14:textId="5A11F140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54927E7" w14:textId="7D6101AF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1889768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12807FE" w14:textId="5BCA848C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EP2.2 Safe evacuation routes</w:t>
            </w:r>
          </w:p>
        </w:tc>
        <w:tc>
          <w:tcPr>
            <w:tcW w:w="861" w:type="pct"/>
            <w:shd w:val="clear" w:color="auto" w:fill="auto"/>
          </w:tcPr>
          <w:p w14:paraId="47C754F8" w14:textId="0D8A83D3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51382B0" w14:textId="15EFE2D6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4D86764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C5C58E" w14:textId="0CF68FC5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EP3.1 Stretcher facilities</w:t>
            </w:r>
          </w:p>
        </w:tc>
        <w:tc>
          <w:tcPr>
            <w:tcW w:w="861" w:type="pct"/>
            <w:shd w:val="clear" w:color="auto" w:fill="auto"/>
          </w:tcPr>
          <w:p w14:paraId="1138C7B5" w14:textId="2EDDF386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A522C9E" w14:textId="13D435F9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74ACADF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A9E4EE6" w14:textId="1D01C3E0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EP3.2 Emergency lifts</w:t>
            </w:r>
          </w:p>
        </w:tc>
        <w:tc>
          <w:tcPr>
            <w:tcW w:w="861" w:type="pct"/>
            <w:shd w:val="clear" w:color="auto" w:fill="auto"/>
          </w:tcPr>
          <w:p w14:paraId="664599D4" w14:textId="4F274036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B56C6" w14:textId="2FD73EA5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0FE123BE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CB5FF0C" w14:textId="67C42058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EP3.3 Emergency alerts</w:t>
            </w:r>
          </w:p>
        </w:tc>
        <w:tc>
          <w:tcPr>
            <w:tcW w:w="861" w:type="pct"/>
            <w:shd w:val="clear" w:color="auto" w:fill="auto"/>
          </w:tcPr>
          <w:p w14:paraId="0D0620E4" w14:textId="6F8B1069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F2880C7" w14:textId="45018F7E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502BA2C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ECCCB22" w14:textId="6A19C41B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EP3.4 Lift access for people with a disability</w:t>
            </w:r>
          </w:p>
        </w:tc>
        <w:tc>
          <w:tcPr>
            <w:tcW w:w="861" w:type="pct"/>
            <w:shd w:val="clear" w:color="auto" w:fill="auto"/>
          </w:tcPr>
          <w:p w14:paraId="619982F5" w14:textId="67EABEA5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941E644" w14:textId="33A0B308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42318699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93F06BD" w14:textId="79852E79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EP4.1 Visibility in an emergency</w:t>
            </w:r>
          </w:p>
        </w:tc>
        <w:tc>
          <w:tcPr>
            <w:tcW w:w="861" w:type="pct"/>
            <w:shd w:val="clear" w:color="auto" w:fill="auto"/>
          </w:tcPr>
          <w:p w14:paraId="51F226F3" w14:textId="370113BF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1CD0B26" w14:textId="3F5F580F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7496ED1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2C17FF1" w14:textId="0554E307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EP4.2 Identification of exits</w:t>
            </w:r>
          </w:p>
        </w:tc>
        <w:tc>
          <w:tcPr>
            <w:tcW w:w="861" w:type="pct"/>
            <w:shd w:val="clear" w:color="auto" w:fill="auto"/>
          </w:tcPr>
          <w:p w14:paraId="64562B06" w14:textId="47C210D7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8BD634A" w14:textId="7B0CD654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E7088" w:rsidRPr="00806228" w14:paraId="26886EE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C2C5214" w14:textId="24963BD1" w:rsidR="007E7088" w:rsidRDefault="007E7088" w:rsidP="007E7088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EP4.3 Emergency warning and intercom systems</w:t>
            </w:r>
          </w:p>
        </w:tc>
        <w:tc>
          <w:tcPr>
            <w:tcW w:w="861" w:type="pct"/>
            <w:shd w:val="clear" w:color="auto" w:fill="auto"/>
          </w:tcPr>
          <w:p w14:paraId="7B55C8F1" w14:textId="368746A2" w:rsidR="007E7088" w:rsidRPr="00C82237" w:rsidRDefault="007E7088" w:rsidP="007E708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50AB32C" w14:textId="7EAD80E6" w:rsidR="007E7088" w:rsidRPr="00EF72C4" w:rsidRDefault="007E7088" w:rsidP="007E708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1EFD741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F579BC7" w14:textId="47C29366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complies with the performance requirements related to the building’s services and equipment</w:t>
            </w:r>
          </w:p>
        </w:tc>
        <w:tc>
          <w:tcPr>
            <w:tcW w:w="861" w:type="pct"/>
            <w:shd w:val="clear" w:color="auto" w:fill="auto"/>
          </w:tcPr>
          <w:p w14:paraId="2EFFD931" w14:textId="419043D5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3BF39C" w14:textId="56871207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6D7EFFA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3D5E858" w14:textId="141D3551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does not comply with the performance requirements related to the building’s services and equipment</w:t>
            </w:r>
          </w:p>
        </w:tc>
        <w:tc>
          <w:tcPr>
            <w:tcW w:w="861" w:type="pct"/>
            <w:shd w:val="clear" w:color="auto" w:fill="auto"/>
          </w:tcPr>
          <w:p w14:paraId="403F1AD0" w14:textId="161ECBB7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FF462CC" w14:textId="3679ED1E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4A9FD98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01317DF" w14:textId="1EFAA795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performance requirements related to the building’s health and amenity by documenting the provisions from each of following sections of the Building Code of Australia Volume 1:</w:t>
            </w:r>
          </w:p>
        </w:tc>
        <w:tc>
          <w:tcPr>
            <w:tcW w:w="861" w:type="pct"/>
            <w:shd w:val="clear" w:color="auto" w:fill="auto"/>
          </w:tcPr>
          <w:p w14:paraId="07879750" w14:textId="20E6A993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C48E9B" w14:textId="4C0434DC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53DD891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224F89" w14:textId="5CCD6EC8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FP1.1 Managing rainwater impact on adjoining properties</w:t>
            </w:r>
          </w:p>
        </w:tc>
        <w:tc>
          <w:tcPr>
            <w:tcW w:w="861" w:type="pct"/>
            <w:shd w:val="clear" w:color="auto" w:fill="auto"/>
          </w:tcPr>
          <w:p w14:paraId="41521FC6" w14:textId="58D6F3FB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699C314" w14:textId="495ADA1F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421107A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5B5A27E" w14:textId="78756E20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FP1.2 Preventing rainwater from entering buildings</w:t>
            </w:r>
          </w:p>
        </w:tc>
        <w:tc>
          <w:tcPr>
            <w:tcW w:w="861" w:type="pct"/>
            <w:shd w:val="clear" w:color="auto" w:fill="auto"/>
          </w:tcPr>
          <w:p w14:paraId="0427A7C0" w14:textId="3D6EAD5B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5B1A6A" w14:textId="59FD4A95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0140136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23E44F7" w14:textId="4C68ADD3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FP1.3 Rainwater drainage systems</w:t>
            </w:r>
          </w:p>
        </w:tc>
        <w:tc>
          <w:tcPr>
            <w:tcW w:w="861" w:type="pct"/>
            <w:shd w:val="clear" w:color="auto" w:fill="auto"/>
          </w:tcPr>
          <w:p w14:paraId="49E8849B" w14:textId="65231DC1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341615" w14:textId="0F3956F9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4B7035F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75D40F8" w14:textId="43872B19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FP1.4 Weatherproofing</w:t>
            </w:r>
          </w:p>
        </w:tc>
        <w:tc>
          <w:tcPr>
            <w:tcW w:w="861" w:type="pct"/>
            <w:shd w:val="clear" w:color="auto" w:fill="auto"/>
          </w:tcPr>
          <w:p w14:paraId="3F923ED7" w14:textId="25CA4A7A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881824A" w14:textId="5C97F0C0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269AB87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5F5D03B" w14:textId="515284E1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FP1.5 Rising damp</w:t>
            </w:r>
          </w:p>
        </w:tc>
        <w:tc>
          <w:tcPr>
            <w:tcW w:w="861" w:type="pct"/>
            <w:shd w:val="clear" w:color="auto" w:fill="auto"/>
          </w:tcPr>
          <w:p w14:paraId="024251FC" w14:textId="4BFBEC10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54FEF43" w14:textId="1A9BF463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4E15514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649D8C7" w14:textId="1B4A4773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FP1.6 Wet area overflows</w:t>
            </w:r>
          </w:p>
        </w:tc>
        <w:tc>
          <w:tcPr>
            <w:tcW w:w="861" w:type="pct"/>
            <w:shd w:val="clear" w:color="auto" w:fill="auto"/>
          </w:tcPr>
          <w:p w14:paraId="2A0E0A49" w14:textId="6BFB33E2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AD4AA3" w14:textId="1F024E9A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0585E97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3433A5A" w14:textId="6723080E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FP1.7 Wet areas</w:t>
            </w:r>
          </w:p>
        </w:tc>
        <w:tc>
          <w:tcPr>
            <w:tcW w:w="861" w:type="pct"/>
            <w:shd w:val="clear" w:color="auto" w:fill="auto"/>
          </w:tcPr>
          <w:p w14:paraId="05227799" w14:textId="368E3A32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52E773" w14:textId="095B5840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2B33432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F966CAC" w14:textId="101FDD4E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FP2.1 Personal hygiene facilities</w:t>
            </w:r>
          </w:p>
        </w:tc>
        <w:tc>
          <w:tcPr>
            <w:tcW w:w="861" w:type="pct"/>
            <w:shd w:val="clear" w:color="auto" w:fill="auto"/>
          </w:tcPr>
          <w:p w14:paraId="08D3CD31" w14:textId="105538B0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07387F3" w14:textId="306C7C93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2DC3D92C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8465D27" w14:textId="6D924605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FP2.2 Laundry facilities</w:t>
            </w:r>
          </w:p>
        </w:tc>
        <w:tc>
          <w:tcPr>
            <w:tcW w:w="861" w:type="pct"/>
            <w:shd w:val="clear" w:color="auto" w:fill="auto"/>
          </w:tcPr>
          <w:p w14:paraId="2E706AC0" w14:textId="4CF3D590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9BC0977" w14:textId="4154DE10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3B59417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33C9EC" w14:textId="496B9174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FP2. Kitchen facilities</w:t>
            </w:r>
          </w:p>
        </w:tc>
        <w:tc>
          <w:tcPr>
            <w:tcW w:w="861" w:type="pct"/>
            <w:shd w:val="clear" w:color="auto" w:fill="auto"/>
          </w:tcPr>
          <w:p w14:paraId="11D64E42" w14:textId="6FD7E31A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585068D" w14:textId="48304DBD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58291A8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E76870E" w14:textId="016800B6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FP2.4 Disposal of contaminated water from containers</w:t>
            </w:r>
          </w:p>
        </w:tc>
        <w:tc>
          <w:tcPr>
            <w:tcW w:w="861" w:type="pct"/>
            <w:shd w:val="clear" w:color="auto" w:fill="auto"/>
          </w:tcPr>
          <w:p w14:paraId="7427EC64" w14:textId="002317B7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AA49D08" w14:textId="5D5188F7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7D70222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934C03F" w14:textId="1DBBF7CB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FP2.5 Construction of sanitary compartments to allow removal of unconscious people</w:t>
            </w:r>
          </w:p>
        </w:tc>
        <w:tc>
          <w:tcPr>
            <w:tcW w:w="861" w:type="pct"/>
            <w:shd w:val="clear" w:color="auto" w:fill="auto"/>
          </w:tcPr>
          <w:p w14:paraId="07C014D8" w14:textId="1C00627F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EEC61C8" w14:textId="55CF602D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1A0F18A9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724F328" w14:textId="79D8AD39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FP2.6 Microbial control for water systems</w:t>
            </w:r>
          </w:p>
        </w:tc>
        <w:tc>
          <w:tcPr>
            <w:tcW w:w="861" w:type="pct"/>
            <w:shd w:val="clear" w:color="auto" w:fill="auto"/>
          </w:tcPr>
          <w:p w14:paraId="7F90F57B" w14:textId="0FA9877A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267979" w14:textId="75BF00B9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2320FD63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274D9C1" w14:textId="622421C6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FP3.1 Room or space heights</w:t>
            </w:r>
          </w:p>
        </w:tc>
        <w:tc>
          <w:tcPr>
            <w:tcW w:w="861" w:type="pct"/>
            <w:shd w:val="clear" w:color="auto" w:fill="auto"/>
          </w:tcPr>
          <w:p w14:paraId="67D29375" w14:textId="3B8BBC42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6FE13F" w14:textId="7AC1FDF9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1D94FE4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9F35AA1" w14:textId="247AA110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FP4.1 Natural lighting</w:t>
            </w:r>
          </w:p>
        </w:tc>
        <w:tc>
          <w:tcPr>
            <w:tcW w:w="861" w:type="pct"/>
            <w:shd w:val="clear" w:color="auto" w:fill="auto"/>
          </w:tcPr>
          <w:p w14:paraId="17E8A31D" w14:textId="7F393D07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2C65418" w14:textId="51E7343F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210D1B3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23BC973" w14:textId="223D9B08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FP4.2 Artificial lighting</w:t>
            </w:r>
          </w:p>
        </w:tc>
        <w:tc>
          <w:tcPr>
            <w:tcW w:w="861" w:type="pct"/>
            <w:shd w:val="clear" w:color="auto" w:fill="auto"/>
          </w:tcPr>
          <w:p w14:paraId="2AAC26C2" w14:textId="2DCC34B9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9579C1F" w14:textId="0E0F5CE6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2E5688D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B799AB2" w14:textId="6C427E60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FP4.3 Outdoor air supply</w:t>
            </w:r>
          </w:p>
        </w:tc>
        <w:tc>
          <w:tcPr>
            <w:tcW w:w="861" w:type="pct"/>
            <w:shd w:val="clear" w:color="auto" w:fill="auto"/>
          </w:tcPr>
          <w:p w14:paraId="13308BEA" w14:textId="7E6BA62A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743D0A" w14:textId="02D28575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6300A2C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A7B04D9" w14:textId="27F22E7A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FP4.4 Mechanical ventilation to control odours and contaminants</w:t>
            </w:r>
          </w:p>
        </w:tc>
        <w:tc>
          <w:tcPr>
            <w:tcW w:w="861" w:type="pct"/>
            <w:shd w:val="clear" w:color="auto" w:fill="auto"/>
          </w:tcPr>
          <w:p w14:paraId="3C75D212" w14:textId="61569811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F08E332" w14:textId="5214B7B7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5923D90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93659F4" w14:textId="6A2B3EC4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FP4.5 Disposal of contaminated air</w:t>
            </w:r>
          </w:p>
        </w:tc>
        <w:tc>
          <w:tcPr>
            <w:tcW w:w="861" w:type="pct"/>
            <w:shd w:val="clear" w:color="auto" w:fill="auto"/>
          </w:tcPr>
          <w:p w14:paraId="3525E1F3" w14:textId="7FD8DBC4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959E7F2" w14:textId="3D73EACF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4C1A0C1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8AD3536" w14:textId="3644FDA5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FP5.1 Sound transmission through floors</w:t>
            </w:r>
          </w:p>
        </w:tc>
        <w:tc>
          <w:tcPr>
            <w:tcW w:w="861" w:type="pct"/>
            <w:shd w:val="clear" w:color="auto" w:fill="auto"/>
          </w:tcPr>
          <w:p w14:paraId="27DF5048" w14:textId="2303E3BD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D1790C8" w14:textId="674489A6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13EE1AB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10060C" w14:textId="69857087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FP5.2 Sound transmission through walls</w:t>
            </w:r>
          </w:p>
        </w:tc>
        <w:tc>
          <w:tcPr>
            <w:tcW w:w="861" w:type="pct"/>
            <w:shd w:val="clear" w:color="auto" w:fill="auto"/>
          </w:tcPr>
          <w:p w14:paraId="24C5038E" w14:textId="4B6183CA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526288B" w14:textId="7709B818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3EA6EBD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594D5C0" w14:textId="25B77A50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FP5.3 Sound transmission through floor and wall penetrations and door assemblies</w:t>
            </w:r>
          </w:p>
        </w:tc>
        <w:tc>
          <w:tcPr>
            <w:tcW w:w="861" w:type="pct"/>
            <w:shd w:val="clear" w:color="auto" w:fill="auto"/>
          </w:tcPr>
          <w:p w14:paraId="29D8FA26" w14:textId="4AE85725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4013DA7" w14:textId="4E640BF8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0053958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BF939B5" w14:textId="1445ECF4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FP5.4 Sound transmission through floors in residential care buildings</w:t>
            </w:r>
          </w:p>
        </w:tc>
        <w:tc>
          <w:tcPr>
            <w:tcW w:w="861" w:type="pct"/>
            <w:shd w:val="clear" w:color="auto" w:fill="auto"/>
          </w:tcPr>
          <w:p w14:paraId="0327BB69" w14:textId="6F2C07A7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64D58C7" w14:textId="072E745A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1906607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B0F04EC" w14:textId="0FA000C8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FP5.5 Sound transmission through walls in residential care buildings</w:t>
            </w:r>
          </w:p>
        </w:tc>
        <w:tc>
          <w:tcPr>
            <w:tcW w:w="861" w:type="pct"/>
            <w:shd w:val="clear" w:color="auto" w:fill="auto"/>
          </w:tcPr>
          <w:p w14:paraId="4A3C9B04" w14:textId="1C325CB7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213B4A9" w14:textId="531B9EEA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4ABB2E9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D9C578B" w14:textId="7EC1809D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FP5.6 Sound transmission through floor and wall penetrations in residential care buildings</w:t>
            </w:r>
          </w:p>
        </w:tc>
        <w:tc>
          <w:tcPr>
            <w:tcW w:w="861" w:type="pct"/>
            <w:shd w:val="clear" w:color="auto" w:fill="auto"/>
          </w:tcPr>
          <w:p w14:paraId="31D73555" w14:textId="65AC46F4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25BC72" w14:textId="1D2AF794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5B90" w:rsidRPr="00806228" w14:paraId="420840F0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878A87B" w14:textId="5FE01B92" w:rsidR="00F15B90" w:rsidRDefault="00F15B90" w:rsidP="00F15B90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FP6.1 Condensation and water vapour management</w:t>
            </w:r>
          </w:p>
        </w:tc>
        <w:tc>
          <w:tcPr>
            <w:tcW w:w="861" w:type="pct"/>
            <w:shd w:val="clear" w:color="auto" w:fill="auto"/>
          </w:tcPr>
          <w:p w14:paraId="07E440DE" w14:textId="1468A2B0" w:rsidR="00F15B90" w:rsidRPr="00C82237" w:rsidRDefault="00F15B90" w:rsidP="00F15B9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A993161" w14:textId="0D35FD14" w:rsidR="00F15B90" w:rsidRPr="00EF72C4" w:rsidRDefault="00F15B90" w:rsidP="00F15B9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3E9432D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24942E0" w14:textId="19E444A7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complies with the performance requirements related to the building’s health and amenity</w:t>
            </w:r>
          </w:p>
        </w:tc>
        <w:tc>
          <w:tcPr>
            <w:tcW w:w="861" w:type="pct"/>
            <w:shd w:val="clear" w:color="auto" w:fill="auto"/>
          </w:tcPr>
          <w:p w14:paraId="1F973A35" w14:textId="5B7D82EB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7A0CAE4" w14:textId="79145BC4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19EBEFA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4E4C1F6" w14:textId="524895F0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does not comply with the performance requirements related to the building’s health and amenity</w:t>
            </w:r>
          </w:p>
        </w:tc>
        <w:tc>
          <w:tcPr>
            <w:tcW w:w="861" w:type="pct"/>
            <w:shd w:val="clear" w:color="auto" w:fill="auto"/>
          </w:tcPr>
          <w:p w14:paraId="46F1BA0E" w14:textId="405DE22F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27B9410" w14:textId="6CBB0056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6F806133" w14:textId="77777777" w:rsidR="00665A0A" w:rsidRDefault="00665A0A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4D5EA0" w:rsidRPr="00806228" w14:paraId="1893A8A4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61ADB84" w14:textId="77616C30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Candidate correctly identified all performance requirements related to the building’s ancillary provisions by documenting the provisions from each of following sections of the Building Code of Australia Volume 1:</w:t>
            </w:r>
          </w:p>
        </w:tc>
        <w:tc>
          <w:tcPr>
            <w:tcW w:w="861" w:type="pct"/>
            <w:shd w:val="clear" w:color="auto" w:fill="auto"/>
          </w:tcPr>
          <w:p w14:paraId="0F643298" w14:textId="34A95099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1F5AA51" w14:textId="5E85D9E4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2F2F2DE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B23C9BD" w14:textId="0B9D8FB2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GP1.1 Swimming pool drainage</w:t>
            </w:r>
          </w:p>
        </w:tc>
        <w:tc>
          <w:tcPr>
            <w:tcW w:w="861" w:type="pct"/>
            <w:shd w:val="clear" w:color="auto" w:fill="auto"/>
          </w:tcPr>
          <w:p w14:paraId="36FF26DC" w14:textId="558CBC13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5829F88" w14:textId="131803B1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6913250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8409817" w14:textId="59024DDD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GP1.2 Swimming pool access and water recirculation systems</w:t>
            </w:r>
          </w:p>
        </w:tc>
        <w:tc>
          <w:tcPr>
            <w:tcW w:w="861" w:type="pct"/>
            <w:shd w:val="clear" w:color="auto" w:fill="auto"/>
          </w:tcPr>
          <w:p w14:paraId="41178911" w14:textId="1B52482A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F21B6E" w14:textId="3EA722D6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7D8C7BF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8C65B2A" w14:textId="6BF4D151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GP1.3 Cool rooms</w:t>
            </w:r>
          </w:p>
        </w:tc>
        <w:tc>
          <w:tcPr>
            <w:tcW w:w="861" w:type="pct"/>
            <w:shd w:val="clear" w:color="auto" w:fill="auto"/>
          </w:tcPr>
          <w:p w14:paraId="1CA45B83" w14:textId="2CF052B2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85770BA" w14:textId="1AA1402C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36BEAEA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05D13B7" w14:textId="1FED725F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GP1.4 Vaults</w:t>
            </w:r>
          </w:p>
        </w:tc>
        <w:tc>
          <w:tcPr>
            <w:tcW w:w="861" w:type="pct"/>
            <w:shd w:val="clear" w:color="auto" w:fill="auto"/>
          </w:tcPr>
          <w:p w14:paraId="2DCA187E" w14:textId="372792BB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D1A586A" w14:textId="0434D300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5615198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4756A51" w14:textId="0A32BCD4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GP1.5 Outdoor play spaces in early childhood centres</w:t>
            </w:r>
          </w:p>
        </w:tc>
        <w:tc>
          <w:tcPr>
            <w:tcW w:w="861" w:type="pct"/>
            <w:shd w:val="clear" w:color="auto" w:fill="auto"/>
          </w:tcPr>
          <w:p w14:paraId="477C6A82" w14:textId="798F49EA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0EE934" w14:textId="09138894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381A874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42E21A" w14:textId="1ED14077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GP2.1 Combustion heating appliances</w:t>
            </w:r>
          </w:p>
        </w:tc>
        <w:tc>
          <w:tcPr>
            <w:tcW w:w="861" w:type="pct"/>
            <w:shd w:val="clear" w:color="auto" w:fill="auto"/>
          </w:tcPr>
          <w:p w14:paraId="73E8F694" w14:textId="4D6B3EE7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B4884C6" w14:textId="2658F30B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5CD6631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12A49D2" w14:textId="597E61AF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GP2.2 Boilers and pressure vessels</w:t>
            </w:r>
          </w:p>
        </w:tc>
        <w:tc>
          <w:tcPr>
            <w:tcW w:w="861" w:type="pct"/>
            <w:shd w:val="clear" w:color="auto" w:fill="auto"/>
          </w:tcPr>
          <w:p w14:paraId="5E5ED16F" w14:textId="3D70BFA4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695687C" w14:textId="2974DDD5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582AE3C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B291EEE" w14:textId="1A5DBACE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GP4.1 External doorways</w:t>
            </w:r>
          </w:p>
        </w:tc>
        <w:tc>
          <w:tcPr>
            <w:tcW w:w="861" w:type="pct"/>
            <w:shd w:val="clear" w:color="auto" w:fill="auto"/>
          </w:tcPr>
          <w:p w14:paraId="73948353" w14:textId="036EF366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37EF287" w14:textId="527C3A50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54DC8D0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5CAD32C" w14:textId="015E2612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GP4.2 Structures forming pathways in snow conditions</w:t>
            </w:r>
          </w:p>
        </w:tc>
        <w:tc>
          <w:tcPr>
            <w:tcW w:w="861" w:type="pct"/>
            <w:shd w:val="clear" w:color="auto" w:fill="auto"/>
          </w:tcPr>
          <w:p w14:paraId="5113F42F" w14:textId="02D5F9FD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58B8792" w14:textId="65E41A1A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5F23273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9F0D952" w14:textId="2356C70D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GP4.3 Control of falling ice and snow</w:t>
            </w:r>
          </w:p>
        </w:tc>
        <w:tc>
          <w:tcPr>
            <w:tcW w:w="861" w:type="pct"/>
            <w:shd w:val="clear" w:color="auto" w:fill="auto"/>
          </w:tcPr>
          <w:p w14:paraId="07CE0452" w14:textId="7ACA4451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58875FD" w14:textId="3CABC559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23EBED7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13D3810" w14:textId="6BEFAF01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GP4.4 Fire safety systems in alpine areas</w:t>
            </w:r>
          </w:p>
        </w:tc>
        <w:tc>
          <w:tcPr>
            <w:tcW w:w="861" w:type="pct"/>
            <w:shd w:val="clear" w:color="auto" w:fill="auto"/>
          </w:tcPr>
          <w:p w14:paraId="649CA19D" w14:textId="24BEACCB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7F10223" w14:textId="41F7A9D5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6278B" w:rsidRPr="00806228" w14:paraId="5A3DC47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9E05C1A" w14:textId="02316B85" w:rsidR="00D6278B" w:rsidRDefault="00D6278B" w:rsidP="00D6278B">
            <w:pPr>
              <w:pStyle w:val="ListParagraph"/>
              <w:numPr>
                <w:ilvl w:val="1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GP5.1 Bushfire resistance</w:t>
            </w:r>
          </w:p>
        </w:tc>
        <w:tc>
          <w:tcPr>
            <w:tcW w:w="861" w:type="pct"/>
            <w:shd w:val="clear" w:color="auto" w:fill="auto"/>
          </w:tcPr>
          <w:p w14:paraId="7F39FDE0" w14:textId="553B3229" w:rsidR="00D6278B" w:rsidRPr="00C82237" w:rsidRDefault="00D6278B" w:rsidP="00D6278B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ECD6F8F" w14:textId="5B002A4E" w:rsidR="00D6278B" w:rsidRPr="00EF72C4" w:rsidRDefault="00D6278B" w:rsidP="00D6278B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7637B293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BAC9FA6" w14:textId="71B1C625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complies with the performance requirements related to the building’s ancillary provisions</w:t>
            </w:r>
          </w:p>
        </w:tc>
        <w:tc>
          <w:tcPr>
            <w:tcW w:w="861" w:type="pct"/>
            <w:shd w:val="clear" w:color="auto" w:fill="auto"/>
          </w:tcPr>
          <w:p w14:paraId="6875731A" w14:textId="699D130F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CCD9771" w14:textId="49F12767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D5EA0" w:rsidRPr="00806228" w14:paraId="698F632C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9E97641" w14:textId="0C8B78A1" w:rsidR="004D5EA0" w:rsidRDefault="004D5EA0" w:rsidP="004D5EA0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explains how the building does not comply with the performance requirements related to the building’s ancillary provisions</w:t>
            </w:r>
          </w:p>
        </w:tc>
        <w:tc>
          <w:tcPr>
            <w:tcW w:w="861" w:type="pct"/>
            <w:shd w:val="clear" w:color="auto" w:fill="auto"/>
          </w:tcPr>
          <w:p w14:paraId="6C6A8051" w14:textId="560E53E7" w:rsidR="004D5EA0" w:rsidRPr="00C82237" w:rsidRDefault="004D5EA0" w:rsidP="004D5EA0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CC9820F" w14:textId="7EB596E3" w:rsidR="004D5EA0" w:rsidRPr="0047609A" w:rsidRDefault="004D5EA0" w:rsidP="004D5EA0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7CEEEAF" w14:textId="77777777" w:rsidR="00D95916" w:rsidRDefault="00D95916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D95916" w:rsidRPr="00C82237" w14:paraId="4E026526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558B35DB" w14:textId="1538F30B" w:rsidR="00D95916" w:rsidRDefault="00D95916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>Section 3 of the Project Plan Detail Assessment Form</w:t>
            </w:r>
          </w:p>
          <w:p w14:paraId="589DF0AB" w14:textId="400CF26E" w:rsidR="00D95916" w:rsidRPr="00CC43E4" w:rsidRDefault="00D95916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submission against the project plan </w:t>
            </w:r>
            <w:r w:rsidR="00B11B2F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and existing</w:t>
            </w:r>
            <w:r w:rsidR="006F226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laws and regulations on fire protection, both commonwealth and state/territory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3E26AF5B" w14:textId="77777777" w:rsidR="00D95916" w:rsidRPr="00C82237" w:rsidRDefault="00D95916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6D220ABA" w14:textId="77777777" w:rsidR="00D95916" w:rsidRPr="00C82237" w:rsidRDefault="00D95916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D95916" w:rsidRPr="00806228" w14:paraId="1DA1DC9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CEF4C14" w14:textId="47BA30E1" w:rsidR="00D95916" w:rsidRPr="00BD30A6" w:rsidRDefault="00563134" w:rsidP="00D95916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active fire control elements required by relevant legislation</w:t>
            </w:r>
          </w:p>
        </w:tc>
        <w:tc>
          <w:tcPr>
            <w:tcW w:w="861" w:type="pct"/>
            <w:shd w:val="clear" w:color="auto" w:fill="auto"/>
          </w:tcPr>
          <w:p w14:paraId="13467CFA" w14:textId="77777777" w:rsidR="00D95916" w:rsidRPr="00C82237" w:rsidRDefault="00D95916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23530E8" w14:textId="77777777" w:rsidR="00D95916" w:rsidRPr="009E2595" w:rsidRDefault="00D95916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95916" w:rsidRPr="00806228" w14:paraId="2364381A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598826A" w14:textId="1FC6A502" w:rsidR="00D95916" w:rsidRDefault="00563134" w:rsidP="00D95916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sourced each </w:t>
            </w:r>
            <w:r w:rsidR="00B234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required active fire control element to its relevant act or regulation </w:t>
            </w:r>
          </w:p>
        </w:tc>
        <w:tc>
          <w:tcPr>
            <w:tcW w:w="861" w:type="pct"/>
            <w:shd w:val="clear" w:color="auto" w:fill="auto"/>
          </w:tcPr>
          <w:p w14:paraId="26D01C7D" w14:textId="77777777" w:rsidR="00D95916" w:rsidRPr="00C82237" w:rsidRDefault="00D95916" w:rsidP="0090110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8E1A42E" w14:textId="77777777" w:rsidR="00D95916" w:rsidRPr="00EF72C4" w:rsidRDefault="00D95916" w:rsidP="0090110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34C6" w:rsidRPr="00806228" w14:paraId="0EC975A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6C90A8C" w14:textId="3CA11EC6" w:rsidR="00B234C6" w:rsidRDefault="00B234C6" w:rsidP="00B234C6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passive fire control elements required by relevant legislation</w:t>
            </w:r>
          </w:p>
        </w:tc>
        <w:tc>
          <w:tcPr>
            <w:tcW w:w="861" w:type="pct"/>
            <w:shd w:val="clear" w:color="auto" w:fill="auto"/>
          </w:tcPr>
          <w:p w14:paraId="79A6732C" w14:textId="77777777" w:rsidR="00B234C6" w:rsidRPr="00C82237" w:rsidRDefault="00B234C6" w:rsidP="00B234C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19D68C8" w14:textId="77777777" w:rsidR="00B234C6" w:rsidRPr="00EF72C4" w:rsidRDefault="00B234C6" w:rsidP="00B234C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34C6" w:rsidRPr="00806228" w14:paraId="29908DF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1B28B70" w14:textId="7A1F86A8" w:rsidR="00B234C6" w:rsidRDefault="00B234C6" w:rsidP="00B234C6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sourced each required passive fire control element to its relevant act or regulation </w:t>
            </w:r>
          </w:p>
        </w:tc>
        <w:tc>
          <w:tcPr>
            <w:tcW w:w="861" w:type="pct"/>
            <w:shd w:val="clear" w:color="auto" w:fill="auto"/>
          </w:tcPr>
          <w:p w14:paraId="199C26E3" w14:textId="77777777" w:rsidR="00B234C6" w:rsidRPr="00C82237" w:rsidRDefault="00B234C6" w:rsidP="00B234C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8C9082" w14:textId="77777777" w:rsidR="00B234C6" w:rsidRPr="0047609A" w:rsidRDefault="00B234C6" w:rsidP="00B234C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913BECB" w14:textId="19449402" w:rsidR="00D95916" w:rsidRDefault="00D95916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B234C6" w:rsidRPr="00C82237" w14:paraId="0D7B4F32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3FF29BAF" w14:textId="07CC76D8" w:rsidR="00B234C6" w:rsidRDefault="00B234C6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Section 4 of the Project Plan Detail Assessment Form</w:t>
            </w:r>
          </w:p>
          <w:p w14:paraId="594B6B1B" w14:textId="1B4B1872" w:rsidR="00B234C6" w:rsidRPr="00CC43E4" w:rsidRDefault="00B234C6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project plan and BCA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3D58BF2E" w14:textId="77777777" w:rsidR="00B234C6" w:rsidRPr="00C82237" w:rsidRDefault="00B234C6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10AB0F6C" w14:textId="77777777" w:rsidR="00B234C6" w:rsidRPr="00C82237" w:rsidRDefault="00B234C6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B234C6" w:rsidRPr="00806228" w14:paraId="2298512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E99E40A" w14:textId="0D3C1530" w:rsidR="00B234C6" w:rsidRPr="00BD30A6" w:rsidRDefault="00B234C6" w:rsidP="00B234C6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all building components to be built in the building</w:t>
            </w:r>
          </w:p>
        </w:tc>
        <w:tc>
          <w:tcPr>
            <w:tcW w:w="861" w:type="pct"/>
            <w:shd w:val="clear" w:color="auto" w:fill="auto"/>
          </w:tcPr>
          <w:p w14:paraId="00CE3A4A" w14:textId="77777777" w:rsidR="00B234C6" w:rsidRPr="00C82237" w:rsidRDefault="00B234C6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29ED685" w14:textId="77777777" w:rsidR="00B234C6" w:rsidRPr="009E2595" w:rsidRDefault="00B234C6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34C6" w:rsidRPr="00806228" w14:paraId="0373AE1B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86F4523" w14:textId="28C130DD" w:rsidR="00B234C6" w:rsidRDefault="00B234C6" w:rsidP="00B234C6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the material to be used in building each building component </w:t>
            </w:r>
          </w:p>
        </w:tc>
        <w:tc>
          <w:tcPr>
            <w:tcW w:w="861" w:type="pct"/>
            <w:shd w:val="clear" w:color="auto" w:fill="auto"/>
          </w:tcPr>
          <w:p w14:paraId="6FBC1EB9" w14:textId="77777777" w:rsidR="00B234C6" w:rsidRPr="00C82237" w:rsidRDefault="00B234C6" w:rsidP="0090110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EF3A0FC" w14:textId="77777777" w:rsidR="00B234C6" w:rsidRPr="00EF72C4" w:rsidRDefault="00B234C6" w:rsidP="0090110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34C6" w:rsidRPr="00806228" w14:paraId="60B9223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7EAEB06" w14:textId="4F913BF5" w:rsidR="00B234C6" w:rsidRDefault="00B234C6" w:rsidP="00B234C6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the minimum thickness in mm required for FRL 60/60/60 of each </w:t>
            </w:r>
            <w:r w:rsidR="0089736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building component</w:t>
            </w:r>
          </w:p>
        </w:tc>
        <w:tc>
          <w:tcPr>
            <w:tcW w:w="861" w:type="pct"/>
            <w:shd w:val="clear" w:color="auto" w:fill="auto"/>
          </w:tcPr>
          <w:p w14:paraId="5A46F4E8" w14:textId="77777777" w:rsidR="00B234C6" w:rsidRPr="00C82237" w:rsidRDefault="00B234C6" w:rsidP="00901106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F2E5D2B" w14:textId="77777777" w:rsidR="00B234C6" w:rsidRPr="00EF72C4" w:rsidRDefault="00B234C6" w:rsidP="00901106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736F" w:rsidRPr="00806228" w14:paraId="2F50992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963ACD2" w14:textId="2E8A524B" w:rsidR="0089736F" w:rsidRDefault="0089736F" w:rsidP="0089736F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 minimum thickness in mm required for FRL 90/90/90 of each building component</w:t>
            </w:r>
          </w:p>
        </w:tc>
        <w:tc>
          <w:tcPr>
            <w:tcW w:w="861" w:type="pct"/>
            <w:shd w:val="clear" w:color="auto" w:fill="auto"/>
          </w:tcPr>
          <w:p w14:paraId="3FE9B746" w14:textId="3321B6B8" w:rsidR="0089736F" w:rsidRPr="00C82237" w:rsidRDefault="0089736F" w:rsidP="0089736F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428E11C" w14:textId="473940D9" w:rsidR="0089736F" w:rsidRPr="0047609A" w:rsidRDefault="0089736F" w:rsidP="0089736F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736F" w:rsidRPr="00806228" w14:paraId="5AE1EBE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48A7AC8" w14:textId="26D8ADD3" w:rsidR="0089736F" w:rsidRDefault="0089736F" w:rsidP="0089736F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 minimum thickness in mm required for FRL 120/120/120 of each building component</w:t>
            </w:r>
          </w:p>
        </w:tc>
        <w:tc>
          <w:tcPr>
            <w:tcW w:w="861" w:type="pct"/>
            <w:shd w:val="clear" w:color="auto" w:fill="auto"/>
          </w:tcPr>
          <w:p w14:paraId="5F9529BD" w14:textId="25EBA81E" w:rsidR="0089736F" w:rsidRPr="00C82237" w:rsidRDefault="0089736F" w:rsidP="0089736F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6F24C1" w14:textId="5C9D446A" w:rsidR="0089736F" w:rsidRPr="00EF72C4" w:rsidRDefault="0089736F" w:rsidP="0089736F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736F" w:rsidRPr="00806228" w14:paraId="6880381E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3FEA3AB" w14:textId="7C6593C0" w:rsidR="0089736F" w:rsidRDefault="0089736F" w:rsidP="0089736F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 minimum thickness in mm required for FRL 180/180/180 of each building component</w:t>
            </w:r>
          </w:p>
        </w:tc>
        <w:tc>
          <w:tcPr>
            <w:tcW w:w="861" w:type="pct"/>
            <w:shd w:val="clear" w:color="auto" w:fill="auto"/>
          </w:tcPr>
          <w:p w14:paraId="5AD97CCF" w14:textId="47DBAF99" w:rsidR="0089736F" w:rsidRPr="00C82237" w:rsidRDefault="0089736F" w:rsidP="0089736F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495F90C" w14:textId="51EC5AA5" w:rsidR="0089736F" w:rsidRPr="00EF72C4" w:rsidRDefault="0089736F" w:rsidP="0089736F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736F" w:rsidRPr="00806228" w14:paraId="66F9E1E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240C4C4" w14:textId="1310926B" w:rsidR="0089736F" w:rsidRDefault="0089736F" w:rsidP="0089736F">
            <w:pPr>
              <w:pStyle w:val="ListParagraph"/>
              <w:numPr>
                <w:ilvl w:val="0"/>
                <w:numId w:val="34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correctly identified the minimum thickness in mm required for FRL 240/240/240 of each building component</w:t>
            </w:r>
          </w:p>
        </w:tc>
        <w:tc>
          <w:tcPr>
            <w:tcW w:w="861" w:type="pct"/>
            <w:shd w:val="clear" w:color="auto" w:fill="auto"/>
          </w:tcPr>
          <w:p w14:paraId="49C9791B" w14:textId="04908559" w:rsidR="0089736F" w:rsidRPr="00C82237" w:rsidRDefault="0089736F" w:rsidP="0089736F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137DBD9" w14:textId="37585052" w:rsidR="0089736F" w:rsidRPr="00EF72C4" w:rsidRDefault="0089736F" w:rsidP="0089736F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61059B8C" w14:textId="56DBDFC0" w:rsidR="0025278A" w:rsidRDefault="0025278A" w:rsidP="0025278A">
      <w:r>
        <w:br w:type="page"/>
      </w:r>
    </w:p>
    <w:p w14:paraId="4C83F1F4" w14:textId="77777777" w:rsidR="0025278A" w:rsidRPr="00DB6C3D" w:rsidRDefault="0025278A" w:rsidP="0025278A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77777777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851CA" w14:textId="77777777" w:rsidR="0058386A" w:rsidRDefault="0058386A" w:rsidP="00806228">
      <w:pPr>
        <w:spacing w:after="0" w:line="240" w:lineRule="auto"/>
      </w:pPr>
      <w:r>
        <w:separator/>
      </w:r>
    </w:p>
  </w:endnote>
  <w:endnote w:type="continuationSeparator" w:id="0">
    <w:p w14:paraId="37C43870" w14:textId="77777777" w:rsidR="0058386A" w:rsidRDefault="0058386A" w:rsidP="00806228">
      <w:pPr>
        <w:spacing w:after="0" w:line="240" w:lineRule="auto"/>
      </w:pPr>
      <w:r>
        <w:continuationSeparator/>
      </w:r>
    </w:p>
  </w:endnote>
  <w:endnote w:type="continuationNotice" w:id="1">
    <w:p w14:paraId="4636E2CC" w14:textId="77777777" w:rsidR="0058386A" w:rsidRDefault="005838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770425897"/>
      <w:docPartObj>
        <w:docPartGallery w:val="Page Numbers (Top of Page)"/>
        <w:docPartUnique/>
      </w:docPartObj>
    </w:sdtPr>
    <w:sdtContent>
      <w:p w14:paraId="50811398" w14:textId="7E558479" w:rsidR="00195A31" w:rsidRPr="009D6FD0" w:rsidRDefault="009D6FD0" w:rsidP="009D6FD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23207832"/>
            <w:placeholder>
              <w:docPart w:val="13E0429488804CA79355FC181F3F23E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20BBAC73" w:rsidR="00195A31" w:rsidRPr="009D6FD0" w:rsidRDefault="009D6FD0" w:rsidP="009D6FD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50D4BF4BDBE444558B05BF41B92834E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F0C8" w14:textId="77777777" w:rsidR="00AE2F7F" w:rsidRDefault="00AE2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24D60" w14:textId="77777777" w:rsidR="0058386A" w:rsidRDefault="0058386A" w:rsidP="00806228">
      <w:pPr>
        <w:spacing w:after="0" w:line="240" w:lineRule="auto"/>
      </w:pPr>
      <w:r>
        <w:separator/>
      </w:r>
    </w:p>
  </w:footnote>
  <w:footnote w:type="continuationSeparator" w:id="0">
    <w:p w14:paraId="3F5EAAE8" w14:textId="77777777" w:rsidR="0058386A" w:rsidRDefault="0058386A" w:rsidP="00806228">
      <w:pPr>
        <w:spacing w:after="0" w:line="240" w:lineRule="auto"/>
      </w:pPr>
      <w:r>
        <w:continuationSeparator/>
      </w:r>
    </w:p>
  </w:footnote>
  <w:footnote w:type="continuationNotice" w:id="1">
    <w:p w14:paraId="0867EE46" w14:textId="77777777" w:rsidR="0058386A" w:rsidRDefault="005838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0FC" w14:textId="77777777" w:rsidR="00AE2F7F" w:rsidRDefault="00AE2F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27A0" w14:textId="77777777" w:rsidR="00AE2F7F" w:rsidRDefault="00AE2F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EB95" w14:textId="77777777" w:rsidR="00AE2F7F" w:rsidRDefault="00AE2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269773">
    <w:abstractNumId w:val="16"/>
  </w:num>
  <w:num w:numId="2" w16cid:durableId="858349597">
    <w:abstractNumId w:val="8"/>
  </w:num>
  <w:num w:numId="3" w16cid:durableId="1466386955">
    <w:abstractNumId w:val="32"/>
  </w:num>
  <w:num w:numId="4" w16cid:durableId="733433559">
    <w:abstractNumId w:val="3"/>
  </w:num>
  <w:num w:numId="5" w16cid:durableId="570193570">
    <w:abstractNumId w:val="19"/>
  </w:num>
  <w:num w:numId="6" w16cid:durableId="797600802">
    <w:abstractNumId w:val="29"/>
  </w:num>
  <w:num w:numId="7" w16cid:durableId="1023871162">
    <w:abstractNumId w:val="15"/>
  </w:num>
  <w:num w:numId="8" w16cid:durableId="1663507110">
    <w:abstractNumId w:val="10"/>
  </w:num>
  <w:num w:numId="9" w16cid:durableId="357699003">
    <w:abstractNumId w:val="17"/>
  </w:num>
  <w:num w:numId="10" w16cid:durableId="496194147">
    <w:abstractNumId w:val="23"/>
  </w:num>
  <w:num w:numId="11" w16cid:durableId="839467272">
    <w:abstractNumId w:val="0"/>
  </w:num>
  <w:num w:numId="12" w16cid:durableId="1628927134">
    <w:abstractNumId w:val="27"/>
  </w:num>
  <w:num w:numId="13" w16cid:durableId="1761634814">
    <w:abstractNumId w:val="24"/>
  </w:num>
  <w:num w:numId="14" w16cid:durableId="702362513">
    <w:abstractNumId w:val="13"/>
  </w:num>
  <w:num w:numId="15" w16cid:durableId="1260337955">
    <w:abstractNumId w:val="30"/>
  </w:num>
  <w:num w:numId="16" w16cid:durableId="1505318357">
    <w:abstractNumId w:val="14"/>
  </w:num>
  <w:num w:numId="17" w16cid:durableId="1051997012">
    <w:abstractNumId w:val="26"/>
  </w:num>
  <w:num w:numId="18" w16cid:durableId="138348292">
    <w:abstractNumId w:val="7"/>
  </w:num>
  <w:num w:numId="19" w16cid:durableId="1283533694">
    <w:abstractNumId w:val="28"/>
  </w:num>
  <w:num w:numId="20" w16cid:durableId="1014921988">
    <w:abstractNumId w:val="20"/>
  </w:num>
  <w:num w:numId="21" w16cid:durableId="582688764">
    <w:abstractNumId w:val="9"/>
  </w:num>
  <w:num w:numId="22" w16cid:durableId="1565526304">
    <w:abstractNumId w:val="1"/>
  </w:num>
  <w:num w:numId="23" w16cid:durableId="1310554674">
    <w:abstractNumId w:val="31"/>
  </w:num>
  <w:num w:numId="24" w16cid:durableId="187256340">
    <w:abstractNumId w:val="4"/>
  </w:num>
  <w:num w:numId="25" w16cid:durableId="1030179862">
    <w:abstractNumId w:val="11"/>
  </w:num>
  <w:num w:numId="26" w16cid:durableId="1604268126">
    <w:abstractNumId w:val="5"/>
  </w:num>
  <w:num w:numId="27" w16cid:durableId="622004657">
    <w:abstractNumId w:val="22"/>
  </w:num>
  <w:num w:numId="28" w16cid:durableId="610472956">
    <w:abstractNumId w:val="21"/>
  </w:num>
  <w:num w:numId="29" w16cid:durableId="1524788179">
    <w:abstractNumId w:val="2"/>
  </w:num>
  <w:num w:numId="30" w16cid:durableId="638924423">
    <w:abstractNumId w:val="12"/>
  </w:num>
  <w:num w:numId="31" w16cid:durableId="736249437">
    <w:abstractNumId w:val="25"/>
  </w:num>
  <w:num w:numId="32" w16cid:durableId="1725325658">
    <w:abstractNumId w:val="33"/>
  </w:num>
  <w:num w:numId="33" w16cid:durableId="1643578421">
    <w:abstractNumId w:val="6"/>
  </w:num>
  <w:num w:numId="34" w16cid:durableId="992237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tKgFAOncGOQtAAAA"/>
  </w:docVars>
  <w:rsids>
    <w:rsidRoot w:val="00806228"/>
    <w:rsid w:val="00004D98"/>
    <w:rsid w:val="0001141E"/>
    <w:rsid w:val="00013628"/>
    <w:rsid w:val="00020674"/>
    <w:rsid w:val="00042240"/>
    <w:rsid w:val="00045698"/>
    <w:rsid w:val="00055B0B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D1D69"/>
    <w:rsid w:val="000E1212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67709"/>
    <w:rsid w:val="00186936"/>
    <w:rsid w:val="00195A31"/>
    <w:rsid w:val="001E15BD"/>
    <w:rsid w:val="00217ACE"/>
    <w:rsid w:val="00221FF3"/>
    <w:rsid w:val="00222B29"/>
    <w:rsid w:val="002257E2"/>
    <w:rsid w:val="0023147D"/>
    <w:rsid w:val="00231F14"/>
    <w:rsid w:val="00244EAB"/>
    <w:rsid w:val="0025278A"/>
    <w:rsid w:val="002716CB"/>
    <w:rsid w:val="002A3AA1"/>
    <w:rsid w:val="002A3DC8"/>
    <w:rsid w:val="002C3CB7"/>
    <w:rsid w:val="002C69BF"/>
    <w:rsid w:val="002D0DEE"/>
    <w:rsid w:val="002E4323"/>
    <w:rsid w:val="002F663B"/>
    <w:rsid w:val="003167CF"/>
    <w:rsid w:val="003325EE"/>
    <w:rsid w:val="003503D3"/>
    <w:rsid w:val="003615C5"/>
    <w:rsid w:val="003655EF"/>
    <w:rsid w:val="00370642"/>
    <w:rsid w:val="00377B7E"/>
    <w:rsid w:val="00383A7B"/>
    <w:rsid w:val="0038739E"/>
    <w:rsid w:val="003941E0"/>
    <w:rsid w:val="0039537D"/>
    <w:rsid w:val="003A1EDD"/>
    <w:rsid w:val="003C09DA"/>
    <w:rsid w:val="003C417B"/>
    <w:rsid w:val="003D5434"/>
    <w:rsid w:val="003E7834"/>
    <w:rsid w:val="003E7C5F"/>
    <w:rsid w:val="004077B4"/>
    <w:rsid w:val="0041225F"/>
    <w:rsid w:val="004442AA"/>
    <w:rsid w:val="0046157C"/>
    <w:rsid w:val="00466066"/>
    <w:rsid w:val="00481144"/>
    <w:rsid w:val="00481CAD"/>
    <w:rsid w:val="00486740"/>
    <w:rsid w:val="0049068F"/>
    <w:rsid w:val="004B06CF"/>
    <w:rsid w:val="004B136A"/>
    <w:rsid w:val="004B36C8"/>
    <w:rsid w:val="004B3CD8"/>
    <w:rsid w:val="004D5EA0"/>
    <w:rsid w:val="004E2C90"/>
    <w:rsid w:val="004F17A5"/>
    <w:rsid w:val="005132F7"/>
    <w:rsid w:val="005137F2"/>
    <w:rsid w:val="00516734"/>
    <w:rsid w:val="00520B13"/>
    <w:rsid w:val="00563134"/>
    <w:rsid w:val="0056740C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6316F2"/>
    <w:rsid w:val="00634086"/>
    <w:rsid w:val="0064366A"/>
    <w:rsid w:val="006608F3"/>
    <w:rsid w:val="00665A0A"/>
    <w:rsid w:val="006710E9"/>
    <w:rsid w:val="00671947"/>
    <w:rsid w:val="00671C7A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CDB"/>
    <w:rsid w:val="007110FC"/>
    <w:rsid w:val="00713045"/>
    <w:rsid w:val="00714881"/>
    <w:rsid w:val="00723D1B"/>
    <w:rsid w:val="00727A63"/>
    <w:rsid w:val="00734FF0"/>
    <w:rsid w:val="0073748B"/>
    <w:rsid w:val="00740B9D"/>
    <w:rsid w:val="007441B4"/>
    <w:rsid w:val="00747FAE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4B20"/>
    <w:rsid w:val="007A7DFE"/>
    <w:rsid w:val="007C3262"/>
    <w:rsid w:val="007C532F"/>
    <w:rsid w:val="007D55A9"/>
    <w:rsid w:val="007E7088"/>
    <w:rsid w:val="007F36BB"/>
    <w:rsid w:val="00800EAA"/>
    <w:rsid w:val="00800F96"/>
    <w:rsid w:val="0080199D"/>
    <w:rsid w:val="00806228"/>
    <w:rsid w:val="00810131"/>
    <w:rsid w:val="0081213A"/>
    <w:rsid w:val="008144E5"/>
    <w:rsid w:val="00841D7F"/>
    <w:rsid w:val="00851122"/>
    <w:rsid w:val="008543B7"/>
    <w:rsid w:val="00857829"/>
    <w:rsid w:val="00857A7C"/>
    <w:rsid w:val="00862E63"/>
    <w:rsid w:val="008854AA"/>
    <w:rsid w:val="00885B82"/>
    <w:rsid w:val="0089736F"/>
    <w:rsid w:val="008B2A75"/>
    <w:rsid w:val="008D05B8"/>
    <w:rsid w:val="008D2E7C"/>
    <w:rsid w:val="008D368A"/>
    <w:rsid w:val="008E1163"/>
    <w:rsid w:val="008E4194"/>
    <w:rsid w:val="008F1BD2"/>
    <w:rsid w:val="00900084"/>
    <w:rsid w:val="009053A5"/>
    <w:rsid w:val="0091572B"/>
    <w:rsid w:val="009206A2"/>
    <w:rsid w:val="00924260"/>
    <w:rsid w:val="0092558C"/>
    <w:rsid w:val="00933D2F"/>
    <w:rsid w:val="00936E7D"/>
    <w:rsid w:val="00937A98"/>
    <w:rsid w:val="00951F59"/>
    <w:rsid w:val="00976840"/>
    <w:rsid w:val="009768D2"/>
    <w:rsid w:val="009B06BA"/>
    <w:rsid w:val="009D0A1A"/>
    <w:rsid w:val="009D2429"/>
    <w:rsid w:val="009D297D"/>
    <w:rsid w:val="009D655C"/>
    <w:rsid w:val="009D6FD0"/>
    <w:rsid w:val="009F31EC"/>
    <w:rsid w:val="00A003C3"/>
    <w:rsid w:val="00A01E7E"/>
    <w:rsid w:val="00A136A9"/>
    <w:rsid w:val="00A176E8"/>
    <w:rsid w:val="00A416B5"/>
    <w:rsid w:val="00A63E79"/>
    <w:rsid w:val="00A70012"/>
    <w:rsid w:val="00A719BB"/>
    <w:rsid w:val="00AA2F85"/>
    <w:rsid w:val="00AC5694"/>
    <w:rsid w:val="00AC711E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136C1"/>
    <w:rsid w:val="00C51BF4"/>
    <w:rsid w:val="00C62356"/>
    <w:rsid w:val="00C82237"/>
    <w:rsid w:val="00CA1C24"/>
    <w:rsid w:val="00CA6EB2"/>
    <w:rsid w:val="00CC4E7D"/>
    <w:rsid w:val="00CD3E2F"/>
    <w:rsid w:val="00CD5D25"/>
    <w:rsid w:val="00CE30E7"/>
    <w:rsid w:val="00CE71F1"/>
    <w:rsid w:val="00CF000A"/>
    <w:rsid w:val="00D0236A"/>
    <w:rsid w:val="00D111FE"/>
    <w:rsid w:val="00D3030A"/>
    <w:rsid w:val="00D314E7"/>
    <w:rsid w:val="00D43566"/>
    <w:rsid w:val="00D6278B"/>
    <w:rsid w:val="00D71281"/>
    <w:rsid w:val="00D81C40"/>
    <w:rsid w:val="00D81D1F"/>
    <w:rsid w:val="00D95916"/>
    <w:rsid w:val="00D966B4"/>
    <w:rsid w:val="00DA10E4"/>
    <w:rsid w:val="00DB457A"/>
    <w:rsid w:val="00DC3963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3B8B"/>
    <w:rsid w:val="00E42214"/>
    <w:rsid w:val="00E52CB0"/>
    <w:rsid w:val="00E63B44"/>
    <w:rsid w:val="00E8155E"/>
    <w:rsid w:val="00E83E78"/>
    <w:rsid w:val="00E86A57"/>
    <w:rsid w:val="00E87F41"/>
    <w:rsid w:val="00E916CF"/>
    <w:rsid w:val="00EA0D2A"/>
    <w:rsid w:val="00EC313C"/>
    <w:rsid w:val="00EC6728"/>
    <w:rsid w:val="00ED36B3"/>
    <w:rsid w:val="00EE08F8"/>
    <w:rsid w:val="00F0546F"/>
    <w:rsid w:val="00F10405"/>
    <w:rsid w:val="00F135BD"/>
    <w:rsid w:val="00F15B90"/>
    <w:rsid w:val="00F31E55"/>
    <w:rsid w:val="00F37E6F"/>
    <w:rsid w:val="00F757D4"/>
    <w:rsid w:val="00F805CF"/>
    <w:rsid w:val="00F8119D"/>
    <w:rsid w:val="00F9106A"/>
    <w:rsid w:val="00FC1245"/>
    <w:rsid w:val="00FD10DD"/>
    <w:rsid w:val="00FD1C82"/>
    <w:rsid w:val="00FD6EA5"/>
    <w:rsid w:val="00FF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0D4BF4BDBE444558B05BF41B9283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69A9C-FFEA-4EAC-9071-028A4492029B}"/>
      </w:docPartPr>
      <w:docPartBody>
        <w:p w:rsidR="00000000" w:rsidRDefault="002B79E9" w:rsidP="002B79E9">
          <w:pPr>
            <w:pStyle w:val="50D4BF4BDBE444558B05BF41B92834E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13E0429488804CA79355FC181F3F2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4B031-B1D6-4FA1-ADB8-BF0034A271FC}"/>
      </w:docPartPr>
      <w:docPartBody>
        <w:p w:rsidR="00000000" w:rsidRDefault="002B79E9" w:rsidP="002B79E9">
          <w:pPr>
            <w:pStyle w:val="13E0429488804CA79355FC181F3F23E8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9E9"/>
    <w:rsid w:val="002B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B79E9"/>
    <w:rPr>
      <w:color w:val="808080"/>
    </w:rPr>
  </w:style>
  <w:style w:type="paragraph" w:customStyle="1" w:styleId="50D4BF4BDBE444558B05BF41B92834E1">
    <w:name w:val="50D4BF4BDBE444558B05BF41B92834E1"/>
    <w:rsid w:val="002B79E9"/>
  </w:style>
  <w:style w:type="paragraph" w:customStyle="1" w:styleId="13E0429488804CA79355FC181F3F23E8">
    <w:name w:val="13E0429488804CA79355FC181F3F23E8"/>
    <w:rsid w:val="002B79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D93487-F660-4BDB-8515-3BD1B1A5AC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259644-C10C-41F6-9FC9-D7137B36DF26}">
  <ds:schemaRefs>
    <ds:schemaRef ds:uri="http://purl.org/dc/elements/1.1/"/>
    <ds:schemaRef ds:uri="http://schemas.microsoft.com/office/2006/metadata/properties"/>
    <ds:schemaRef ds:uri="6cecd733-34d5-425b-8041-9161b6f347cb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d76099e6-3a79-4c20-bfb8-d6d46c0c67f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11</Pages>
  <Words>2460</Words>
  <Characters>14023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186</cp:revision>
  <dcterms:created xsi:type="dcterms:W3CDTF">2020-05-22T18:03:00Z</dcterms:created>
  <dcterms:modified xsi:type="dcterms:W3CDTF">2022-05-11T21:42:00Z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