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35414D">
      <w:pPr>
        <w:rPr>
          <w:rFonts w:cstheme="minorHAnsi"/>
          <w:bCs/>
          <w:sz w:val="24"/>
          <w:szCs w:val="24"/>
        </w:rPr>
      </w:pPr>
    </w:p>
    <w:p w:rsidR="0035414D" w:rsidRDefault="0035414D" w:rsidP="0035414D"/>
    <w:p w:rsidR="004A08D0" w:rsidRPr="00FC1392" w:rsidRDefault="004A08D0" w:rsidP="004A08D0"/>
    <w:p w:rsidR="004A08D0" w:rsidRDefault="004A08D0" w:rsidP="004A08D0"/>
    <w:p w:rsidR="004A08D0" w:rsidRDefault="004A08D0" w:rsidP="004A08D0"/>
    <w:p w:rsidR="004A08D0" w:rsidRDefault="00790EDB" w:rsidP="004A08D0">
      <w:r>
        <w:rPr>
          <w:rFonts w:cstheme="minorHAnsi"/>
          <w:bCs/>
          <w:noProof/>
          <w:sz w:val="24"/>
          <w:szCs w:val="24"/>
          <w:lang w:eastAsia="en-AU"/>
        </w:rPr>
        <mc:AlternateContent>
          <mc:Choice Requires="wps">
            <w:drawing>
              <wp:anchor distT="0" distB="0" distL="114300" distR="114300" simplePos="0" relativeHeight="251756544" behindDoc="0" locked="0" layoutInCell="1" allowOverlap="1">
                <wp:simplePos x="0" y="0"/>
                <wp:positionH relativeFrom="column">
                  <wp:posOffset>476250</wp:posOffset>
                </wp:positionH>
                <wp:positionV relativeFrom="paragraph">
                  <wp:posOffset>220345</wp:posOffset>
                </wp:positionV>
                <wp:extent cx="5768975" cy="4164330"/>
                <wp:effectExtent l="0" t="0" r="0" b="7620"/>
                <wp:wrapNone/>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2287" w:rsidRDefault="00312287" w:rsidP="004A08D0">
                            <w:pPr>
                              <w:spacing w:line="240" w:lineRule="auto"/>
                              <w:jc w:val="right"/>
                              <w:rPr>
                                <w:b/>
                                <w:color w:val="C00000"/>
                                <w:sz w:val="72"/>
                              </w:rPr>
                            </w:pPr>
                          </w:p>
                          <w:p w:rsidR="00312287" w:rsidRDefault="00312287" w:rsidP="004A08D0">
                            <w:pPr>
                              <w:spacing w:line="240" w:lineRule="auto"/>
                              <w:jc w:val="right"/>
                              <w:rPr>
                                <w:b/>
                                <w:color w:val="C00000"/>
                                <w:sz w:val="72"/>
                              </w:rPr>
                            </w:pPr>
                          </w:p>
                          <w:p w:rsidR="00312287" w:rsidRDefault="00312287" w:rsidP="004A08D0">
                            <w:pPr>
                              <w:spacing w:line="240" w:lineRule="auto"/>
                              <w:jc w:val="right"/>
                              <w:rPr>
                                <w:b/>
                                <w:color w:val="C00000"/>
                                <w:sz w:val="72"/>
                              </w:rPr>
                            </w:pPr>
                            <w:r>
                              <w:rPr>
                                <w:b/>
                                <w:color w:val="C00000"/>
                                <w:sz w:val="72"/>
                              </w:rPr>
                              <w:t>BSBFLM303</w:t>
                            </w:r>
                          </w:p>
                          <w:p w:rsidR="00312287" w:rsidRDefault="00312287" w:rsidP="004A08D0">
                            <w:pPr>
                              <w:spacing w:line="240" w:lineRule="auto"/>
                              <w:jc w:val="right"/>
                              <w:rPr>
                                <w:b/>
                                <w:color w:val="C00000"/>
                                <w:sz w:val="44"/>
                              </w:rPr>
                            </w:pPr>
                            <w:r>
                              <w:rPr>
                                <w:b/>
                                <w:color w:val="C00000"/>
                                <w:sz w:val="72"/>
                              </w:rPr>
                              <w:t>Contribute to effective workplace relationships</w:t>
                            </w:r>
                          </w:p>
                          <w:p w:rsidR="00312287" w:rsidRPr="009120AB" w:rsidRDefault="00312287" w:rsidP="004A08D0">
                            <w:pPr>
                              <w:spacing w:line="240" w:lineRule="auto"/>
                              <w:jc w:val="right"/>
                              <w:rPr>
                                <w:b/>
                                <w:color w:val="C61002"/>
                                <w:sz w:val="48"/>
                                <w:szCs w:val="86"/>
                              </w:rPr>
                            </w:pPr>
                            <w:r w:rsidRPr="009120AB">
                              <w:rPr>
                                <w:b/>
                                <w:color w:val="C00000"/>
                                <w:sz w:val="32"/>
                              </w:rPr>
                              <w:t>Learner Guide</w:t>
                            </w:r>
                          </w:p>
                          <w:p w:rsidR="00312287" w:rsidRPr="00D82F1A" w:rsidRDefault="00312287" w:rsidP="004A08D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6" o:spid="_x0000_s1026" type="#_x0000_t202" style="position:absolute;margin-left:37.5pt;margin-top:17.35pt;width:454.25pt;height:327.9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" filled="f" stroked="f">
                <v:textbox>
                  <w:txbxContent>
                    <w:p w:rsidR="00312287" w:rsidRDefault="00312287" w:rsidP="004A08D0">
                      <w:pPr>
                        <w:spacing w:line="240" w:lineRule="auto"/>
                        <w:jc w:val="right"/>
                        <w:rPr>
                          <w:b/>
                          <w:color w:val="C00000"/>
                          <w:sz w:val="72"/>
                        </w:rPr>
                      </w:pPr>
                    </w:p>
                    <w:p w:rsidR="00312287" w:rsidRDefault="00312287" w:rsidP="004A08D0">
                      <w:pPr>
                        <w:spacing w:line="240" w:lineRule="auto"/>
                        <w:jc w:val="right"/>
                        <w:rPr>
                          <w:b/>
                          <w:color w:val="C00000"/>
                          <w:sz w:val="72"/>
                        </w:rPr>
                      </w:pPr>
                    </w:p>
                    <w:p w:rsidR="00312287" w:rsidRDefault="00312287" w:rsidP="004A08D0">
                      <w:pPr>
                        <w:spacing w:line="240" w:lineRule="auto"/>
                        <w:jc w:val="right"/>
                        <w:rPr>
                          <w:b/>
                          <w:color w:val="C00000"/>
                          <w:sz w:val="72"/>
                        </w:rPr>
                      </w:pPr>
                      <w:r>
                        <w:rPr>
                          <w:b/>
                          <w:color w:val="C00000"/>
                          <w:sz w:val="72"/>
                        </w:rPr>
                        <w:t>BSBFLM303</w:t>
                      </w:r>
                    </w:p>
                    <w:p w:rsidR="00312287" w:rsidRDefault="00312287" w:rsidP="004A08D0">
                      <w:pPr>
                        <w:spacing w:line="240" w:lineRule="auto"/>
                        <w:jc w:val="right"/>
                        <w:rPr>
                          <w:b/>
                          <w:color w:val="C00000"/>
                          <w:sz w:val="44"/>
                        </w:rPr>
                      </w:pPr>
                      <w:r>
                        <w:rPr>
                          <w:b/>
                          <w:color w:val="C00000"/>
                          <w:sz w:val="72"/>
                        </w:rPr>
                        <w:t>Contribute to effective workplace relationships</w:t>
                      </w:r>
                    </w:p>
                    <w:p w:rsidR="00312287" w:rsidRPr="009120AB" w:rsidRDefault="00312287" w:rsidP="004A08D0">
                      <w:pPr>
                        <w:spacing w:line="240" w:lineRule="auto"/>
                        <w:jc w:val="right"/>
                        <w:rPr>
                          <w:b/>
                          <w:color w:val="C61002"/>
                          <w:sz w:val="48"/>
                          <w:szCs w:val="86"/>
                        </w:rPr>
                      </w:pPr>
                      <w:r w:rsidRPr="009120AB">
                        <w:rPr>
                          <w:b/>
                          <w:color w:val="C00000"/>
                          <w:sz w:val="32"/>
                        </w:rPr>
                        <w:t>Learner Guide</w:t>
                      </w:r>
                    </w:p>
                    <w:p w:rsidR="00312287" w:rsidRPr="00D82F1A" w:rsidRDefault="00312287" w:rsidP="004A08D0">
                      <w:pPr>
                        <w:jc w:val="right"/>
                        <w:rPr>
                          <w:b/>
                          <w:color w:val="C61002"/>
                          <w:sz w:val="32"/>
                          <w:szCs w:val="32"/>
                        </w:rPr>
                      </w:pPr>
                      <w:r w:rsidRPr="00D82F1A">
                        <w:rPr>
                          <w:b/>
                          <w:color w:val="C61002"/>
                          <w:sz w:val="32"/>
                          <w:szCs w:val="32"/>
                        </w:rPr>
                        <w:br/>
                      </w:r>
                    </w:p>
                  </w:txbxContent>
                </v:textbox>
              </v:shape>
            </w:pict>
          </mc:Fallback>
        </mc:AlternateContent>
      </w:r>
    </w:p>
    <w:p w:rsidR="004A08D0" w:rsidRDefault="004A08D0" w:rsidP="004A08D0"/>
    <w:p w:rsidR="004A08D0" w:rsidRDefault="004A08D0" w:rsidP="004A08D0">
      <w:r>
        <w:br w:type="page"/>
      </w:r>
      <w:r w:rsidRPr="00C47F50">
        <w:rPr>
          <w:b/>
          <w:noProof/>
          <w:color w:val="C61002"/>
          <w:sz w:val="32"/>
          <w:szCs w:val="32"/>
          <w:lang w:eastAsia="en-AU"/>
        </w:rPr>
        <w:drawing>
          <wp:anchor distT="0" distB="0" distL="114300" distR="114300" simplePos="0" relativeHeight="251762688" behindDoc="1" locked="0" layoutInCell="1" allowOverlap="1">
            <wp:simplePos x="0" y="0"/>
            <wp:positionH relativeFrom="column">
              <wp:posOffset>152400</wp:posOffset>
            </wp:positionH>
            <wp:positionV relativeFrom="paragraph">
              <wp:posOffset>2778125</wp:posOffset>
            </wp:positionV>
            <wp:extent cx="3705225" cy="3705225"/>
            <wp:effectExtent l="0" t="0" r="0" b="9525"/>
            <wp:wrapTight wrapText="bothSides">
              <wp:wrapPolygon edited="0">
                <wp:start x="16658" y="1444"/>
                <wp:lineTo x="10217" y="2443"/>
                <wp:lineTo x="8329" y="2887"/>
                <wp:lineTo x="8329" y="3443"/>
                <wp:lineTo x="5997" y="4331"/>
                <wp:lineTo x="4553" y="4997"/>
                <wp:lineTo x="4220" y="6996"/>
                <wp:lineTo x="4775" y="8773"/>
                <wp:lineTo x="4775" y="10550"/>
                <wp:lineTo x="3998" y="12327"/>
                <wp:lineTo x="3554" y="14104"/>
                <wp:lineTo x="1333" y="14548"/>
                <wp:lineTo x="666" y="15548"/>
                <wp:lineTo x="777" y="16436"/>
                <wp:lineTo x="1666" y="17658"/>
                <wp:lineTo x="2110" y="17658"/>
                <wp:lineTo x="3887" y="19434"/>
                <wp:lineTo x="4775" y="21211"/>
                <wp:lineTo x="5331" y="21544"/>
                <wp:lineTo x="16436" y="21544"/>
                <wp:lineTo x="16880" y="21211"/>
                <wp:lineTo x="17547" y="19434"/>
                <wp:lineTo x="17991" y="17658"/>
                <wp:lineTo x="18768" y="15881"/>
                <wp:lineTo x="18213" y="14659"/>
                <wp:lineTo x="17213" y="10550"/>
                <wp:lineTo x="17547" y="8773"/>
                <wp:lineTo x="17991" y="6996"/>
                <wp:lineTo x="19212" y="5220"/>
                <wp:lineTo x="19434" y="3221"/>
                <wp:lineTo x="17658" y="1444"/>
                <wp:lineTo x="16658" y="1444"/>
              </wp:wrapPolygon>
            </wp:wrapTight>
            <wp:docPr id="12" name="Picture 1" descr="C:\Users\Sophie\Desktop\My Work\ArtWork\build_brick_dismantle_te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build_brick_dismantle_team.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05225" cy="3705225"/>
                    </a:xfrm>
                    <a:prstGeom prst="rect">
                      <a:avLst/>
                    </a:prstGeom>
                    <a:noFill/>
                    <a:ln w="9525">
                      <a:noFill/>
                      <a:miter lim="800000"/>
                      <a:headEnd/>
                      <a:tailEnd/>
                    </a:ln>
                  </pic:spPr>
                </pic:pic>
              </a:graphicData>
            </a:graphic>
          </wp:anchor>
        </w:drawing>
      </w:r>
    </w:p>
    <w:p w:rsidR="004A08D0" w:rsidRDefault="004A08D0" w:rsidP="004A08D0"/>
    <w:p w:rsidR="004A08D0" w:rsidRDefault="004A08D0" w:rsidP="004A08D0"/>
    <w:p w:rsidR="004A08D0" w:rsidRDefault="004A08D0" w:rsidP="004A08D0"/>
    <w:p w:rsidR="004A08D0" w:rsidRDefault="004A08D0" w:rsidP="004A08D0"/>
    <w:p w:rsidR="004A08D0" w:rsidRDefault="004A08D0" w:rsidP="004A08D0"/>
    <w:p w:rsidR="004A08D0" w:rsidRDefault="004A08D0" w:rsidP="004A08D0"/>
    <w:p w:rsidR="004A08D0" w:rsidRDefault="004A08D0" w:rsidP="004A08D0"/>
    <w:p w:rsidR="004A08D0" w:rsidRDefault="004A08D0" w:rsidP="004A08D0"/>
    <w:p w:rsidR="00F96D57" w:rsidRDefault="00F96D57" w:rsidP="004A08D0"/>
    <w:p w:rsidR="00F96D57" w:rsidRDefault="00F96D57" w:rsidP="004A08D0"/>
    <w:p w:rsidR="00F96D57" w:rsidRDefault="00F96D57" w:rsidP="004A08D0"/>
    <w:p w:rsidR="00F96D57" w:rsidRDefault="00F96D57" w:rsidP="004A08D0"/>
    <w:p w:rsidR="004A08D0" w:rsidRPr="00C002C0" w:rsidRDefault="004F2661" w:rsidP="004A08D0">
      <w:pPr>
        <w:spacing w:after="0" w:line="240" w:lineRule="auto"/>
        <w:jc w:val="center"/>
        <w:rPr>
          <w:b/>
          <w:color w:val="C00000"/>
          <w:sz w:val="36"/>
          <w:szCs w:val="36"/>
        </w:rPr>
      </w:pPr>
      <w:r>
        <w:rPr>
          <w:b/>
          <w:color w:val="C00000"/>
          <w:sz w:val="36"/>
          <w:szCs w:val="36"/>
        </w:rPr>
        <w:t>BSBFLM303</w:t>
      </w:r>
    </w:p>
    <w:p w:rsidR="004A08D0" w:rsidRDefault="004F2661" w:rsidP="004A08D0">
      <w:pPr>
        <w:spacing w:after="0" w:line="240" w:lineRule="auto"/>
        <w:jc w:val="center"/>
        <w:rPr>
          <w:b/>
          <w:color w:val="C00000"/>
          <w:sz w:val="36"/>
          <w:szCs w:val="36"/>
        </w:rPr>
      </w:pPr>
      <w:r>
        <w:rPr>
          <w:b/>
          <w:color w:val="C00000"/>
          <w:sz w:val="36"/>
          <w:szCs w:val="36"/>
        </w:rPr>
        <w:t>Contribute to effective workplace relationships</w:t>
      </w:r>
    </w:p>
    <w:p w:rsidR="004A08D0" w:rsidRPr="00A62486" w:rsidRDefault="004A08D0" w:rsidP="004A08D0">
      <w:pPr>
        <w:spacing w:after="0" w:line="240" w:lineRule="auto"/>
        <w:jc w:val="center"/>
        <w:rPr>
          <w:b/>
          <w:color w:val="C00000"/>
          <w:sz w:val="36"/>
          <w:szCs w:val="36"/>
        </w:rPr>
      </w:pPr>
      <w:r>
        <w:br w:type="page"/>
      </w:r>
    </w:p>
    <w:p w:rsidR="004A08D0" w:rsidRPr="004F5688" w:rsidRDefault="004A08D0" w:rsidP="004A08D0">
      <w:pPr>
        <w:pStyle w:val="Heading1"/>
        <w:jc w:val="center"/>
      </w:pPr>
      <w:bookmarkStart w:id="0" w:name="_Toc418170431"/>
      <w:r w:rsidRPr="004F5688">
        <w:lastRenderedPageBreak/>
        <w:t>Table of Contents</w:t>
      </w:r>
      <w:bookmarkEnd w:id="0"/>
    </w:p>
    <w:p w:rsidR="002B7B8A" w:rsidRDefault="004A08D0" w:rsidP="004A08D0">
      <w:pPr>
        <w:pStyle w:val="TOC1"/>
        <w:tabs>
          <w:tab w:val="right" w:leader="dot" w:pos="9014"/>
        </w:tabs>
        <w:rPr>
          <w:noProof/>
        </w:rPr>
      </w:pPr>
      <w:r>
        <w:rPr>
          <w:b w:val="0"/>
        </w:rPr>
        <w:t xml:space="preserve"> </w:t>
      </w:r>
      <w:r w:rsidR="00275F16" w:rsidRPr="004F5688">
        <w:rPr>
          <w:b w:val="0"/>
        </w:rPr>
        <w:fldChar w:fldCharType="begin"/>
      </w:r>
      <w:r w:rsidRPr="004F5688">
        <w:rPr>
          <w:b w:val="0"/>
        </w:rPr>
        <w:instrText xml:space="preserve"> TOC \o "1-3" \h \z \u </w:instrText>
      </w:r>
      <w:r w:rsidR="00275F16" w:rsidRPr="004F5688">
        <w:rPr>
          <w:b w:val="0"/>
        </w:rPr>
        <w:fldChar w:fldCharType="separate"/>
      </w:r>
    </w:p>
    <w:p w:rsidR="002B7B8A" w:rsidRDefault="002B7B8A">
      <w:pPr>
        <w:pStyle w:val="TOC1"/>
        <w:tabs>
          <w:tab w:val="right" w:leader="dot" w:pos="9322"/>
        </w:tabs>
        <w:rPr>
          <w:rFonts w:asciiTheme="minorHAnsi" w:eastAsiaTheme="minorEastAsia" w:hAnsiTheme="minorHAnsi" w:cstheme="minorBidi"/>
          <w:b w:val="0"/>
          <w:noProof/>
          <w:lang w:val="en-GB" w:eastAsia="en-GB"/>
        </w:rPr>
      </w:pPr>
      <w:hyperlink w:anchor="_Toc418170431" w:history="1">
        <w:r w:rsidRPr="009B354A">
          <w:rPr>
            <w:rStyle w:val="Hyperlink"/>
            <w:noProof/>
          </w:rPr>
          <w:t>Table of Contents</w:t>
        </w:r>
        <w:r>
          <w:rPr>
            <w:noProof/>
            <w:webHidden/>
          </w:rPr>
          <w:tab/>
        </w:r>
        <w:r>
          <w:rPr>
            <w:noProof/>
            <w:webHidden/>
          </w:rPr>
          <w:fldChar w:fldCharType="begin"/>
        </w:r>
        <w:r>
          <w:rPr>
            <w:noProof/>
            <w:webHidden/>
          </w:rPr>
          <w:instrText xml:space="preserve"> PAGEREF _Toc418170431 \h </w:instrText>
        </w:r>
        <w:r>
          <w:rPr>
            <w:noProof/>
            <w:webHidden/>
          </w:rPr>
        </w:r>
        <w:r>
          <w:rPr>
            <w:noProof/>
            <w:webHidden/>
          </w:rPr>
          <w:fldChar w:fldCharType="separate"/>
        </w:r>
        <w:r>
          <w:rPr>
            <w:noProof/>
            <w:webHidden/>
          </w:rPr>
          <w:t>3</w:t>
        </w:r>
        <w:r>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432" w:history="1">
        <w:r w:rsidR="002B7B8A" w:rsidRPr="009B354A">
          <w:rPr>
            <w:rStyle w:val="Hyperlink"/>
            <w:noProof/>
          </w:rPr>
          <w:t>Unit of Competency</w:t>
        </w:r>
        <w:r w:rsidR="002B7B8A">
          <w:rPr>
            <w:noProof/>
            <w:webHidden/>
          </w:rPr>
          <w:tab/>
        </w:r>
        <w:r w:rsidR="002B7B8A">
          <w:rPr>
            <w:noProof/>
            <w:webHidden/>
          </w:rPr>
          <w:fldChar w:fldCharType="begin"/>
        </w:r>
        <w:r w:rsidR="002B7B8A">
          <w:rPr>
            <w:noProof/>
            <w:webHidden/>
          </w:rPr>
          <w:instrText xml:space="preserve"> PAGEREF _Toc418170432 \h </w:instrText>
        </w:r>
        <w:r w:rsidR="002B7B8A">
          <w:rPr>
            <w:noProof/>
            <w:webHidden/>
          </w:rPr>
        </w:r>
        <w:r w:rsidR="002B7B8A">
          <w:rPr>
            <w:noProof/>
            <w:webHidden/>
          </w:rPr>
          <w:fldChar w:fldCharType="separate"/>
        </w:r>
        <w:r w:rsidR="002B7B8A">
          <w:rPr>
            <w:noProof/>
            <w:webHidden/>
          </w:rPr>
          <w:t>6</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433" w:history="1">
        <w:r w:rsidR="002B7B8A" w:rsidRPr="009B354A">
          <w:rPr>
            <w:rStyle w:val="Hyperlink"/>
            <w:noProof/>
          </w:rPr>
          <w:t>Performance Criteria</w:t>
        </w:r>
        <w:r w:rsidR="002B7B8A">
          <w:rPr>
            <w:noProof/>
            <w:webHidden/>
          </w:rPr>
          <w:tab/>
        </w:r>
        <w:r w:rsidR="002B7B8A">
          <w:rPr>
            <w:noProof/>
            <w:webHidden/>
          </w:rPr>
          <w:fldChar w:fldCharType="begin"/>
        </w:r>
        <w:r w:rsidR="002B7B8A">
          <w:rPr>
            <w:noProof/>
            <w:webHidden/>
          </w:rPr>
          <w:instrText xml:space="preserve"> PAGEREF _Toc418170433 \h </w:instrText>
        </w:r>
        <w:r w:rsidR="002B7B8A">
          <w:rPr>
            <w:noProof/>
            <w:webHidden/>
          </w:rPr>
        </w:r>
        <w:r w:rsidR="002B7B8A">
          <w:rPr>
            <w:noProof/>
            <w:webHidden/>
          </w:rPr>
          <w:fldChar w:fldCharType="separate"/>
        </w:r>
        <w:r w:rsidR="002B7B8A">
          <w:rPr>
            <w:noProof/>
            <w:webHidden/>
          </w:rPr>
          <w:t>7</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434" w:history="1">
        <w:r w:rsidR="002B7B8A" w:rsidRPr="009B354A">
          <w:rPr>
            <w:rStyle w:val="Hyperlink"/>
            <w:noProof/>
          </w:rPr>
          <w:t>Foundation Skills</w:t>
        </w:r>
        <w:r w:rsidR="002B7B8A">
          <w:rPr>
            <w:noProof/>
            <w:webHidden/>
          </w:rPr>
          <w:tab/>
        </w:r>
        <w:r w:rsidR="002B7B8A">
          <w:rPr>
            <w:noProof/>
            <w:webHidden/>
          </w:rPr>
          <w:fldChar w:fldCharType="begin"/>
        </w:r>
        <w:r w:rsidR="002B7B8A">
          <w:rPr>
            <w:noProof/>
            <w:webHidden/>
          </w:rPr>
          <w:instrText xml:space="preserve"> PAGEREF _Toc418170434 \h </w:instrText>
        </w:r>
        <w:r w:rsidR="002B7B8A">
          <w:rPr>
            <w:noProof/>
            <w:webHidden/>
          </w:rPr>
        </w:r>
        <w:r w:rsidR="002B7B8A">
          <w:rPr>
            <w:noProof/>
            <w:webHidden/>
          </w:rPr>
          <w:fldChar w:fldCharType="separate"/>
        </w:r>
        <w:r w:rsidR="002B7B8A">
          <w:rPr>
            <w:noProof/>
            <w:webHidden/>
          </w:rPr>
          <w:t>8</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435" w:history="1">
        <w:r w:rsidR="002B7B8A" w:rsidRPr="009B354A">
          <w:rPr>
            <w:rStyle w:val="Hyperlink"/>
            <w:noProof/>
          </w:rPr>
          <w:t>Assessment Requirements</w:t>
        </w:r>
        <w:r w:rsidR="002B7B8A">
          <w:rPr>
            <w:noProof/>
            <w:webHidden/>
          </w:rPr>
          <w:tab/>
        </w:r>
        <w:r w:rsidR="002B7B8A">
          <w:rPr>
            <w:noProof/>
            <w:webHidden/>
          </w:rPr>
          <w:fldChar w:fldCharType="begin"/>
        </w:r>
        <w:r w:rsidR="002B7B8A">
          <w:rPr>
            <w:noProof/>
            <w:webHidden/>
          </w:rPr>
          <w:instrText xml:space="preserve"> PAGEREF _Toc418170435 \h </w:instrText>
        </w:r>
        <w:r w:rsidR="002B7B8A">
          <w:rPr>
            <w:noProof/>
            <w:webHidden/>
          </w:rPr>
        </w:r>
        <w:r w:rsidR="002B7B8A">
          <w:rPr>
            <w:noProof/>
            <w:webHidden/>
          </w:rPr>
          <w:fldChar w:fldCharType="separate"/>
        </w:r>
        <w:r w:rsidR="002B7B8A">
          <w:rPr>
            <w:noProof/>
            <w:webHidden/>
          </w:rPr>
          <w:t>9</w:t>
        </w:r>
        <w:r w:rsidR="002B7B8A">
          <w:rPr>
            <w:noProof/>
            <w:webHidden/>
          </w:rPr>
          <w:fldChar w:fldCharType="end"/>
        </w:r>
      </w:hyperlink>
    </w:p>
    <w:p w:rsidR="002B7B8A" w:rsidRDefault="00312287">
      <w:pPr>
        <w:pStyle w:val="TOC2"/>
        <w:tabs>
          <w:tab w:val="right" w:leader="dot" w:pos="9322"/>
        </w:tabs>
        <w:rPr>
          <w:rFonts w:asciiTheme="minorHAnsi" w:eastAsiaTheme="minorEastAsia" w:hAnsiTheme="minorHAnsi" w:cstheme="minorBidi"/>
          <w:noProof/>
          <w:lang w:val="en-GB" w:eastAsia="en-GB"/>
        </w:rPr>
      </w:pPr>
      <w:hyperlink w:anchor="_Toc418170436" w:history="1">
        <w:r w:rsidR="002B7B8A" w:rsidRPr="009B354A">
          <w:rPr>
            <w:rStyle w:val="Hyperlink"/>
            <w:noProof/>
          </w:rPr>
          <w:t>Housekeeping Items</w:t>
        </w:r>
        <w:r w:rsidR="002B7B8A">
          <w:rPr>
            <w:noProof/>
            <w:webHidden/>
          </w:rPr>
          <w:tab/>
        </w:r>
        <w:r w:rsidR="002B7B8A">
          <w:rPr>
            <w:noProof/>
            <w:webHidden/>
          </w:rPr>
          <w:fldChar w:fldCharType="begin"/>
        </w:r>
        <w:r w:rsidR="002B7B8A">
          <w:rPr>
            <w:noProof/>
            <w:webHidden/>
          </w:rPr>
          <w:instrText xml:space="preserve"> PAGEREF _Toc418170436 \h </w:instrText>
        </w:r>
        <w:r w:rsidR="002B7B8A">
          <w:rPr>
            <w:noProof/>
            <w:webHidden/>
          </w:rPr>
        </w:r>
        <w:r w:rsidR="002B7B8A">
          <w:rPr>
            <w:noProof/>
            <w:webHidden/>
          </w:rPr>
          <w:fldChar w:fldCharType="separate"/>
        </w:r>
        <w:r w:rsidR="002B7B8A">
          <w:rPr>
            <w:noProof/>
            <w:webHidden/>
          </w:rPr>
          <w:t>10</w:t>
        </w:r>
        <w:r w:rsidR="002B7B8A">
          <w:rPr>
            <w:noProof/>
            <w:webHidden/>
          </w:rPr>
          <w:fldChar w:fldCharType="end"/>
        </w:r>
      </w:hyperlink>
    </w:p>
    <w:p w:rsidR="002B7B8A" w:rsidRDefault="00312287">
      <w:pPr>
        <w:pStyle w:val="TOC2"/>
        <w:tabs>
          <w:tab w:val="right" w:leader="dot" w:pos="9322"/>
        </w:tabs>
        <w:rPr>
          <w:rFonts w:asciiTheme="minorHAnsi" w:eastAsiaTheme="minorEastAsia" w:hAnsiTheme="minorHAnsi" w:cstheme="minorBidi"/>
          <w:noProof/>
          <w:lang w:val="en-GB" w:eastAsia="en-GB"/>
        </w:rPr>
      </w:pPr>
      <w:hyperlink w:anchor="_Toc418170437" w:history="1">
        <w:r w:rsidR="002B7B8A" w:rsidRPr="009B354A">
          <w:rPr>
            <w:rStyle w:val="Hyperlink"/>
            <w:noProof/>
          </w:rPr>
          <w:t>Objectives</w:t>
        </w:r>
        <w:r w:rsidR="002B7B8A">
          <w:rPr>
            <w:noProof/>
            <w:webHidden/>
          </w:rPr>
          <w:tab/>
        </w:r>
        <w:r w:rsidR="002B7B8A">
          <w:rPr>
            <w:noProof/>
            <w:webHidden/>
          </w:rPr>
          <w:fldChar w:fldCharType="begin"/>
        </w:r>
        <w:r w:rsidR="002B7B8A">
          <w:rPr>
            <w:noProof/>
            <w:webHidden/>
          </w:rPr>
          <w:instrText xml:space="preserve"> PAGEREF _Toc418170437 \h </w:instrText>
        </w:r>
        <w:r w:rsidR="002B7B8A">
          <w:rPr>
            <w:noProof/>
            <w:webHidden/>
          </w:rPr>
        </w:r>
        <w:r w:rsidR="002B7B8A">
          <w:rPr>
            <w:noProof/>
            <w:webHidden/>
          </w:rPr>
          <w:fldChar w:fldCharType="separate"/>
        </w:r>
        <w:r w:rsidR="002B7B8A">
          <w:rPr>
            <w:noProof/>
            <w:webHidden/>
          </w:rPr>
          <w:t>10</w:t>
        </w:r>
        <w:r w:rsidR="002B7B8A">
          <w:rPr>
            <w:noProof/>
            <w:webHidden/>
          </w:rPr>
          <w:fldChar w:fldCharType="end"/>
        </w:r>
      </w:hyperlink>
    </w:p>
    <w:p w:rsidR="002B7B8A" w:rsidRDefault="00312287">
      <w:pPr>
        <w:pStyle w:val="TOC1"/>
        <w:tabs>
          <w:tab w:val="right" w:leader="dot" w:pos="9322"/>
        </w:tabs>
        <w:rPr>
          <w:rFonts w:asciiTheme="minorHAnsi" w:eastAsiaTheme="minorEastAsia" w:hAnsiTheme="minorHAnsi" w:cstheme="minorBidi"/>
          <w:b w:val="0"/>
          <w:noProof/>
          <w:lang w:val="en-GB" w:eastAsia="en-GB"/>
        </w:rPr>
      </w:pPr>
      <w:hyperlink w:anchor="_Toc418170438" w:history="1">
        <w:r w:rsidR="002B7B8A" w:rsidRPr="009B354A">
          <w:rPr>
            <w:rStyle w:val="Hyperlink"/>
            <w:noProof/>
          </w:rPr>
          <w:t>1. Seek, receive and communicate information and ideas</w:t>
        </w:r>
        <w:r w:rsidR="002B7B8A">
          <w:rPr>
            <w:noProof/>
            <w:webHidden/>
          </w:rPr>
          <w:tab/>
        </w:r>
        <w:r w:rsidR="002B7B8A">
          <w:rPr>
            <w:noProof/>
            <w:webHidden/>
          </w:rPr>
          <w:fldChar w:fldCharType="begin"/>
        </w:r>
        <w:r w:rsidR="002B7B8A">
          <w:rPr>
            <w:noProof/>
            <w:webHidden/>
          </w:rPr>
          <w:instrText xml:space="preserve"> PAGEREF _Toc418170438 \h </w:instrText>
        </w:r>
        <w:r w:rsidR="002B7B8A">
          <w:rPr>
            <w:noProof/>
            <w:webHidden/>
          </w:rPr>
        </w:r>
        <w:r w:rsidR="002B7B8A">
          <w:rPr>
            <w:noProof/>
            <w:webHidden/>
          </w:rPr>
          <w:fldChar w:fldCharType="separate"/>
        </w:r>
        <w:r w:rsidR="002B7B8A">
          <w:rPr>
            <w:noProof/>
            <w:webHidden/>
          </w:rPr>
          <w:t>11</w:t>
        </w:r>
        <w:r w:rsidR="002B7B8A">
          <w:rPr>
            <w:noProof/>
            <w:webHidden/>
          </w:rPr>
          <w:fldChar w:fldCharType="end"/>
        </w:r>
      </w:hyperlink>
    </w:p>
    <w:p w:rsidR="002B7B8A" w:rsidRDefault="00312287">
      <w:pPr>
        <w:pStyle w:val="TOC2"/>
        <w:tabs>
          <w:tab w:val="right" w:leader="dot" w:pos="9322"/>
        </w:tabs>
        <w:rPr>
          <w:rFonts w:asciiTheme="minorHAnsi" w:eastAsiaTheme="minorEastAsia" w:hAnsiTheme="minorHAnsi" w:cstheme="minorBidi"/>
          <w:noProof/>
          <w:lang w:val="en-GB" w:eastAsia="en-GB"/>
        </w:rPr>
      </w:pPr>
      <w:hyperlink w:anchor="_Toc418170439" w:history="1">
        <w:r w:rsidR="002B7B8A" w:rsidRPr="009B354A">
          <w:rPr>
            <w:rStyle w:val="Hyperlink"/>
            <w:noProof/>
          </w:rPr>
          <w:t>1.1 – Collect information associated with the achievement of work responsibilities from appropriate sources</w:t>
        </w:r>
        <w:r w:rsidR="002B7B8A">
          <w:rPr>
            <w:noProof/>
            <w:webHidden/>
          </w:rPr>
          <w:tab/>
        </w:r>
        <w:r w:rsidR="002B7B8A">
          <w:rPr>
            <w:noProof/>
            <w:webHidden/>
          </w:rPr>
          <w:fldChar w:fldCharType="begin"/>
        </w:r>
        <w:r w:rsidR="002B7B8A">
          <w:rPr>
            <w:noProof/>
            <w:webHidden/>
          </w:rPr>
          <w:instrText xml:space="preserve"> PAGEREF _Toc418170439 \h </w:instrText>
        </w:r>
        <w:r w:rsidR="002B7B8A">
          <w:rPr>
            <w:noProof/>
            <w:webHidden/>
          </w:rPr>
        </w:r>
        <w:r w:rsidR="002B7B8A">
          <w:rPr>
            <w:noProof/>
            <w:webHidden/>
          </w:rPr>
          <w:fldChar w:fldCharType="separate"/>
        </w:r>
        <w:r w:rsidR="002B7B8A">
          <w:rPr>
            <w:noProof/>
            <w:webHidden/>
          </w:rPr>
          <w:t>12</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440" w:history="1">
        <w:r w:rsidR="002B7B8A" w:rsidRPr="009B354A">
          <w:rPr>
            <w:rStyle w:val="Hyperlink"/>
            <w:noProof/>
          </w:rPr>
          <w:t>Archived, filed and historical background data</w:t>
        </w:r>
        <w:r w:rsidR="002B7B8A">
          <w:rPr>
            <w:noProof/>
            <w:webHidden/>
          </w:rPr>
          <w:tab/>
        </w:r>
        <w:r w:rsidR="002B7B8A">
          <w:rPr>
            <w:noProof/>
            <w:webHidden/>
          </w:rPr>
          <w:fldChar w:fldCharType="begin"/>
        </w:r>
        <w:r w:rsidR="002B7B8A">
          <w:rPr>
            <w:noProof/>
            <w:webHidden/>
          </w:rPr>
          <w:instrText xml:space="preserve"> PAGEREF _Toc418170440 \h </w:instrText>
        </w:r>
        <w:r w:rsidR="002B7B8A">
          <w:rPr>
            <w:noProof/>
            <w:webHidden/>
          </w:rPr>
        </w:r>
        <w:r w:rsidR="002B7B8A">
          <w:rPr>
            <w:noProof/>
            <w:webHidden/>
          </w:rPr>
          <w:fldChar w:fldCharType="separate"/>
        </w:r>
        <w:r w:rsidR="002B7B8A">
          <w:rPr>
            <w:noProof/>
            <w:webHidden/>
          </w:rPr>
          <w:t>12</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441" w:history="1">
        <w:r w:rsidR="002B7B8A" w:rsidRPr="009B354A">
          <w:rPr>
            <w:rStyle w:val="Hyperlink"/>
            <w:noProof/>
          </w:rPr>
          <w:t>Individual and team performance data</w:t>
        </w:r>
        <w:r w:rsidR="002B7B8A">
          <w:rPr>
            <w:noProof/>
            <w:webHidden/>
          </w:rPr>
          <w:tab/>
        </w:r>
        <w:r w:rsidR="002B7B8A">
          <w:rPr>
            <w:noProof/>
            <w:webHidden/>
          </w:rPr>
          <w:fldChar w:fldCharType="begin"/>
        </w:r>
        <w:r w:rsidR="002B7B8A">
          <w:rPr>
            <w:noProof/>
            <w:webHidden/>
          </w:rPr>
          <w:instrText xml:space="preserve"> PAGEREF _Toc418170441 \h </w:instrText>
        </w:r>
        <w:r w:rsidR="002B7B8A">
          <w:rPr>
            <w:noProof/>
            <w:webHidden/>
          </w:rPr>
        </w:r>
        <w:r w:rsidR="002B7B8A">
          <w:rPr>
            <w:noProof/>
            <w:webHidden/>
          </w:rPr>
          <w:fldChar w:fldCharType="separate"/>
        </w:r>
        <w:r w:rsidR="002B7B8A">
          <w:rPr>
            <w:noProof/>
            <w:webHidden/>
          </w:rPr>
          <w:t>12</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442" w:history="1">
        <w:r w:rsidR="002B7B8A" w:rsidRPr="009B354A">
          <w:rPr>
            <w:rStyle w:val="Hyperlink"/>
            <w:noProof/>
          </w:rPr>
          <w:t>Planning and organisational documents</w:t>
        </w:r>
        <w:r w:rsidR="002B7B8A">
          <w:rPr>
            <w:noProof/>
            <w:webHidden/>
          </w:rPr>
          <w:tab/>
        </w:r>
        <w:r w:rsidR="002B7B8A">
          <w:rPr>
            <w:noProof/>
            <w:webHidden/>
          </w:rPr>
          <w:fldChar w:fldCharType="begin"/>
        </w:r>
        <w:r w:rsidR="002B7B8A">
          <w:rPr>
            <w:noProof/>
            <w:webHidden/>
          </w:rPr>
          <w:instrText xml:space="preserve"> PAGEREF _Toc418170442 \h </w:instrText>
        </w:r>
        <w:r w:rsidR="002B7B8A">
          <w:rPr>
            <w:noProof/>
            <w:webHidden/>
          </w:rPr>
        </w:r>
        <w:r w:rsidR="002B7B8A">
          <w:rPr>
            <w:noProof/>
            <w:webHidden/>
          </w:rPr>
          <w:fldChar w:fldCharType="separate"/>
        </w:r>
        <w:r w:rsidR="002B7B8A">
          <w:rPr>
            <w:noProof/>
            <w:webHidden/>
          </w:rPr>
          <w:t>12</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443" w:history="1">
        <w:r w:rsidR="002B7B8A" w:rsidRPr="009B354A">
          <w:rPr>
            <w:rStyle w:val="Hyperlink"/>
            <w:noProof/>
          </w:rPr>
          <w:t>Policies and procedures</w:t>
        </w:r>
        <w:r w:rsidR="002B7B8A">
          <w:rPr>
            <w:noProof/>
            <w:webHidden/>
          </w:rPr>
          <w:tab/>
        </w:r>
        <w:r w:rsidR="002B7B8A">
          <w:rPr>
            <w:noProof/>
            <w:webHidden/>
          </w:rPr>
          <w:fldChar w:fldCharType="begin"/>
        </w:r>
        <w:r w:rsidR="002B7B8A">
          <w:rPr>
            <w:noProof/>
            <w:webHidden/>
          </w:rPr>
          <w:instrText xml:space="preserve"> PAGEREF _Toc418170443 \h </w:instrText>
        </w:r>
        <w:r w:rsidR="002B7B8A">
          <w:rPr>
            <w:noProof/>
            <w:webHidden/>
          </w:rPr>
        </w:r>
        <w:r w:rsidR="002B7B8A">
          <w:rPr>
            <w:noProof/>
            <w:webHidden/>
          </w:rPr>
          <w:fldChar w:fldCharType="separate"/>
        </w:r>
        <w:r w:rsidR="002B7B8A">
          <w:rPr>
            <w:noProof/>
            <w:webHidden/>
          </w:rPr>
          <w:t>13</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444" w:history="1">
        <w:r w:rsidR="002B7B8A" w:rsidRPr="009B354A">
          <w:rPr>
            <w:rStyle w:val="Hyperlink"/>
            <w:noProof/>
          </w:rPr>
          <w:t>Activity 1A</w:t>
        </w:r>
        <w:r w:rsidR="002B7B8A">
          <w:rPr>
            <w:noProof/>
            <w:webHidden/>
          </w:rPr>
          <w:tab/>
        </w:r>
        <w:r w:rsidR="002B7B8A">
          <w:rPr>
            <w:noProof/>
            <w:webHidden/>
          </w:rPr>
          <w:fldChar w:fldCharType="begin"/>
        </w:r>
        <w:r w:rsidR="002B7B8A">
          <w:rPr>
            <w:noProof/>
            <w:webHidden/>
          </w:rPr>
          <w:instrText xml:space="preserve"> PAGEREF _Toc418170444 \h </w:instrText>
        </w:r>
        <w:r w:rsidR="002B7B8A">
          <w:rPr>
            <w:noProof/>
            <w:webHidden/>
          </w:rPr>
        </w:r>
        <w:r w:rsidR="002B7B8A">
          <w:rPr>
            <w:noProof/>
            <w:webHidden/>
          </w:rPr>
          <w:fldChar w:fldCharType="separate"/>
        </w:r>
        <w:r w:rsidR="002B7B8A">
          <w:rPr>
            <w:noProof/>
            <w:webHidden/>
          </w:rPr>
          <w:t>14</w:t>
        </w:r>
        <w:r w:rsidR="002B7B8A">
          <w:rPr>
            <w:noProof/>
            <w:webHidden/>
          </w:rPr>
          <w:fldChar w:fldCharType="end"/>
        </w:r>
      </w:hyperlink>
    </w:p>
    <w:p w:rsidR="002B7B8A" w:rsidRDefault="00312287">
      <w:pPr>
        <w:pStyle w:val="TOC2"/>
        <w:tabs>
          <w:tab w:val="right" w:leader="dot" w:pos="9322"/>
        </w:tabs>
        <w:rPr>
          <w:rFonts w:asciiTheme="minorHAnsi" w:eastAsiaTheme="minorEastAsia" w:hAnsiTheme="minorHAnsi" w:cstheme="minorBidi"/>
          <w:noProof/>
          <w:lang w:val="en-GB" w:eastAsia="en-GB"/>
        </w:rPr>
      </w:pPr>
      <w:hyperlink w:anchor="_Toc418170445" w:history="1">
        <w:r w:rsidR="002B7B8A" w:rsidRPr="009B354A">
          <w:rPr>
            <w:rStyle w:val="Hyperlink"/>
            <w:noProof/>
          </w:rPr>
          <w:t>1.2 – Communicate ideas and information to diverse audiences in an appropriate and sensitive manner</w:t>
        </w:r>
        <w:r w:rsidR="002B7B8A">
          <w:rPr>
            <w:noProof/>
            <w:webHidden/>
          </w:rPr>
          <w:tab/>
        </w:r>
        <w:r w:rsidR="002B7B8A">
          <w:rPr>
            <w:noProof/>
            <w:webHidden/>
          </w:rPr>
          <w:fldChar w:fldCharType="begin"/>
        </w:r>
        <w:r w:rsidR="002B7B8A">
          <w:rPr>
            <w:noProof/>
            <w:webHidden/>
          </w:rPr>
          <w:instrText xml:space="preserve"> PAGEREF _Toc418170445 \h </w:instrText>
        </w:r>
        <w:r w:rsidR="002B7B8A">
          <w:rPr>
            <w:noProof/>
            <w:webHidden/>
          </w:rPr>
        </w:r>
        <w:r w:rsidR="002B7B8A">
          <w:rPr>
            <w:noProof/>
            <w:webHidden/>
          </w:rPr>
          <w:fldChar w:fldCharType="separate"/>
        </w:r>
        <w:r w:rsidR="002B7B8A">
          <w:rPr>
            <w:noProof/>
            <w:webHidden/>
          </w:rPr>
          <w:t>15</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446" w:history="1">
        <w:r w:rsidR="002B7B8A" w:rsidRPr="009B354A">
          <w:rPr>
            <w:rStyle w:val="Hyperlink"/>
            <w:noProof/>
          </w:rPr>
          <w:t>Diverse Audiences</w:t>
        </w:r>
        <w:r w:rsidR="002B7B8A">
          <w:rPr>
            <w:noProof/>
            <w:webHidden/>
          </w:rPr>
          <w:tab/>
        </w:r>
        <w:r w:rsidR="002B7B8A">
          <w:rPr>
            <w:noProof/>
            <w:webHidden/>
          </w:rPr>
          <w:fldChar w:fldCharType="begin"/>
        </w:r>
        <w:r w:rsidR="002B7B8A">
          <w:rPr>
            <w:noProof/>
            <w:webHidden/>
          </w:rPr>
          <w:instrText xml:space="preserve"> PAGEREF _Toc418170446 \h </w:instrText>
        </w:r>
        <w:r w:rsidR="002B7B8A">
          <w:rPr>
            <w:noProof/>
            <w:webHidden/>
          </w:rPr>
        </w:r>
        <w:r w:rsidR="002B7B8A">
          <w:rPr>
            <w:noProof/>
            <w:webHidden/>
          </w:rPr>
          <w:fldChar w:fldCharType="separate"/>
        </w:r>
        <w:r w:rsidR="002B7B8A">
          <w:rPr>
            <w:noProof/>
            <w:webHidden/>
          </w:rPr>
          <w:t>15</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447" w:history="1">
        <w:r w:rsidR="002B7B8A" w:rsidRPr="009B354A">
          <w:rPr>
            <w:rStyle w:val="Hyperlink"/>
            <w:noProof/>
          </w:rPr>
          <w:t>Activity 1B</w:t>
        </w:r>
        <w:r w:rsidR="002B7B8A">
          <w:rPr>
            <w:noProof/>
            <w:webHidden/>
          </w:rPr>
          <w:tab/>
        </w:r>
        <w:r w:rsidR="002B7B8A">
          <w:rPr>
            <w:noProof/>
            <w:webHidden/>
          </w:rPr>
          <w:fldChar w:fldCharType="begin"/>
        </w:r>
        <w:r w:rsidR="002B7B8A">
          <w:rPr>
            <w:noProof/>
            <w:webHidden/>
          </w:rPr>
          <w:instrText xml:space="preserve"> PAGEREF _Toc418170447 \h </w:instrText>
        </w:r>
        <w:r w:rsidR="002B7B8A">
          <w:rPr>
            <w:noProof/>
            <w:webHidden/>
          </w:rPr>
        </w:r>
        <w:r w:rsidR="002B7B8A">
          <w:rPr>
            <w:noProof/>
            <w:webHidden/>
          </w:rPr>
          <w:fldChar w:fldCharType="separate"/>
        </w:r>
        <w:r w:rsidR="002B7B8A">
          <w:rPr>
            <w:noProof/>
            <w:webHidden/>
          </w:rPr>
          <w:t>16</w:t>
        </w:r>
        <w:r w:rsidR="002B7B8A">
          <w:rPr>
            <w:noProof/>
            <w:webHidden/>
          </w:rPr>
          <w:fldChar w:fldCharType="end"/>
        </w:r>
      </w:hyperlink>
    </w:p>
    <w:p w:rsidR="002B7B8A" w:rsidRDefault="00312287">
      <w:pPr>
        <w:pStyle w:val="TOC2"/>
        <w:tabs>
          <w:tab w:val="right" w:leader="dot" w:pos="9322"/>
        </w:tabs>
        <w:rPr>
          <w:rFonts w:asciiTheme="minorHAnsi" w:eastAsiaTheme="minorEastAsia" w:hAnsiTheme="minorHAnsi" w:cstheme="minorBidi"/>
          <w:noProof/>
          <w:lang w:val="en-GB" w:eastAsia="en-GB"/>
        </w:rPr>
      </w:pPr>
      <w:hyperlink w:anchor="_Toc418170448" w:history="1">
        <w:r w:rsidR="002B7B8A" w:rsidRPr="009B354A">
          <w:rPr>
            <w:rStyle w:val="Hyperlink"/>
            <w:noProof/>
          </w:rPr>
          <w:t>1.3 – Seek contributions from internal and external sources to develop and refine new ideas and approaches in accordance with organisational processes</w:t>
        </w:r>
        <w:r w:rsidR="002B7B8A">
          <w:rPr>
            <w:noProof/>
            <w:webHidden/>
          </w:rPr>
          <w:tab/>
        </w:r>
        <w:r w:rsidR="002B7B8A">
          <w:rPr>
            <w:noProof/>
            <w:webHidden/>
          </w:rPr>
          <w:fldChar w:fldCharType="begin"/>
        </w:r>
        <w:r w:rsidR="002B7B8A">
          <w:rPr>
            <w:noProof/>
            <w:webHidden/>
          </w:rPr>
          <w:instrText xml:space="preserve"> PAGEREF _Toc418170448 \h </w:instrText>
        </w:r>
        <w:r w:rsidR="002B7B8A">
          <w:rPr>
            <w:noProof/>
            <w:webHidden/>
          </w:rPr>
        </w:r>
        <w:r w:rsidR="002B7B8A">
          <w:rPr>
            <w:noProof/>
            <w:webHidden/>
          </w:rPr>
          <w:fldChar w:fldCharType="separate"/>
        </w:r>
        <w:r w:rsidR="002B7B8A">
          <w:rPr>
            <w:noProof/>
            <w:webHidden/>
          </w:rPr>
          <w:t>17</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449" w:history="1">
        <w:r w:rsidR="002B7B8A" w:rsidRPr="009B354A">
          <w:rPr>
            <w:rStyle w:val="Hyperlink"/>
            <w:noProof/>
          </w:rPr>
          <w:t>Colleagues</w:t>
        </w:r>
        <w:r w:rsidR="002B7B8A">
          <w:rPr>
            <w:noProof/>
            <w:webHidden/>
          </w:rPr>
          <w:tab/>
        </w:r>
        <w:r w:rsidR="002B7B8A">
          <w:rPr>
            <w:noProof/>
            <w:webHidden/>
          </w:rPr>
          <w:fldChar w:fldCharType="begin"/>
        </w:r>
        <w:r w:rsidR="002B7B8A">
          <w:rPr>
            <w:noProof/>
            <w:webHidden/>
          </w:rPr>
          <w:instrText xml:space="preserve"> PAGEREF _Toc418170449 \h </w:instrText>
        </w:r>
        <w:r w:rsidR="002B7B8A">
          <w:rPr>
            <w:noProof/>
            <w:webHidden/>
          </w:rPr>
        </w:r>
        <w:r w:rsidR="002B7B8A">
          <w:rPr>
            <w:noProof/>
            <w:webHidden/>
          </w:rPr>
          <w:fldChar w:fldCharType="separate"/>
        </w:r>
        <w:r w:rsidR="002B7B8A">
          <w:rPr>
            <w:noProof/>
            <w:webHidden/>
          </w:rPr>
          <w:t>17</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450" w:history="1">
        <w:r w:rsidR="002B7B8A" w:rsidRPr="009B354A">
          <w:rPr>
            <w:rStyle w:val="Hyperlink"/>
            <w:noProof/>
          </w:rPr>
          <w:t>Customers</w:t>
        </w:r>
        <w:r w:rsidR="002B7B8A">
          <w:rPr>
            <w:noProof/>
            <w:webHidden/>
          </w:rPr>
          <w:tab/>
        </w:r>
        <w:r w:rsidR="002B7B8A">
          <w:rPr>
            <w:noProof/>
            <w:webHidden/>
          </w:rPr>
          <w:fldChar w:fldCharType="begin"/>
        </w:r>
        <w:r w:rsidR="002B7B8A">
          <w:rPr>
            <w:noProof/>
            <w:webHidden/>
          </w:rPr>
          <w:instrText xml:space="preserve"> PAGEREF _Toc418170450 \h </w:instrText>
        </w:r>
        <w:r w:rsidR="002B7B8A">
          <w:rPr>
            <w:noProof/>
            <w:webHidden/>
          </w:rPr>
        </w:r>
        <w:r w:rsidR="002B7B8A">
          <w:rPr>
            <w:noProof/>
            <w:webHidden/>
          </w:rPr>
          <w:fldChar w:fldCharType="separate"/>
        </w:r>
        <w:r w:rsidR="002B7B8A">
          <w:rPr>
            <w:noProof/>
            <w:webHidden/>
          </w:rPr>
          <w:t>17</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451" w:history="1">
        <w:r w:rsidR="002B7B8A" w:rsidRPr="009B354A">
          <w:rPr>
            <w:rStyle w:val="Hyperlink"/>
            <w:noProof/>
          </w:rPr>
          <w:t>Activity 1C</w:t>
        </w:r>
        <w:r w:rsidR="002B7B8A">
          <w:rPr>
            <w:noProof/>
            <w:webHidden/>
          </w:rPr>
          <w:tab/>
        </w:r>
        <w:r w:rsidR="002B7B8A">
          <w:rPr>
            <w:noProof/>
            <w:webHidden/>
          </w:rPr>
          <w:fldChar w:fldCharType="begin"/>
        </w:r>
        <w:r w:rsidR="002B7B8A">
          <w:rPr>
            <w:noProof/>
            <w:webHidden/>
          </w:rPr>
          <w:instrText xml:space="preserve"> PAGEREF _Toc418170451 \h </w:instrText>
        </w:r>
        <w:r w:rsidR="002B7B8A">
          <w:rPr>
            <w:noProof/>
            <w:webHidden/>
          </w:rPr>
        </w:r>
        <w:r w:rsidR="002B7B8A">
          <w:rPr>
            <w:noProof/>
            <w:webHidden/>
          </w:rPr>
          <w:fldChar w:fldCharType="separate"/>
        </w:r>
        <w:r w:rsidR="002B7B8A">
          <w:rPr>
            <w:noProof/>
            <w:webHidden/>
          </w:rPr>
          <w:t>18</w:t>
        </w:r>
        <w:r w:rsidR="002B7B8A">
          <w:rPr>
            <w:noProof/>
            <w:webHidden/>
          </w:rPr>
          <w:fldChar w:fldCharType="end"/>
        </w:r>
      </w:hyperlink>
    </w:p>
    <w:p w:rsidR="002B7B8A" w:rsidRDefault="00312287">
      <w:pPr>
        <w:pStyle w:val="TOC2"/>
        <w:tabs>
          <w:tab w:val="right" w:leader="dot" w:pos="9322"/>
        </w:tabs>
        <w:rPr>
          <w:rFonts w:asciiTheme="minorHAnsi" w:eastAsiaTheme="minorEastAsia" w:hAnsiTheme="minorHAnsi" w:cstheme="minorBidi"/>
          <w:noProof/>
          <w:lang w:val="en-GB" w:eastAsia="en-GB"/>
        </w:rPr>
      </w:pPr>
      <w:hyperlink w:anchor="_Toc418170452" w:history="1">
        <w:r w:rsidR="002B7B8A" w:rsidRPr="009B354A">
          <w:rPr>
            <w:rStyle w:val="Hyperlink"/>
            <w:noProof/>
          </w:rPr>
          <w:t>1.4 – Facilitate consultation processes to allow employees to contribute to issues related to their work, and promptly communicate outcomes of consultation to the work team</w:t>
        </w:r>
        <w:r w:rsidR="002B7B8A">
          <w:rPr>
            <w:noProof/>
            <w:webHidden/>
          </w:rPr>
          <w:tab/>
        </w:r>
        <w:r w:rsidR="002B7B8A">
          <w:rPr>
            <w:noProof/>
            <w:webHidden/>
          </w:rPr>
          <w:fldChar w:fldCharType="begin"/>
        </w:r>
        <w:r w:rsidR="002B7B8A">
          <w:rPr>
            <w:noProof/>
            <w:webHidden/>
          </w:rPr>
          <w:instrText xml:space="preserve"> PAGEREF _Toc418170452 \h </w:instrText>
        </w:r>
        <w:r w:rsidR="002B7B8A">
          <w:rPr>
            <w:noProof/>
            <w:webHidden/>
          </w:rPr>
        </w:r>
        <w:r w:rsidR="002B7B8A">
          <w:rPr>
            <w:noProof/>
            <w:webHidden/>
          </w:rPr>
          <w:fldChar w:fldCharType="separate"/>
        </w:r>
        <w:r w:rsidR="002B7B8A">
          <w:rPr>
            <w:noProof/>
            <w:webHidden/>
          </w:rPr>
          <w:t>19</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453" w:history="1">
        <w:r w:rsidR="002B7B8A" w:rsidRPr="009B354A">
          <w:rPr>
            <w:rStyle w:val="Hyperlink"/>
            <w:noProof/>
          </w:rPr>
          <w:t>Outcomes of consultation</w:t>
        </w:r>
        <w:r w:rsidR="002B7B8A">
          <w:rPr>
            <w:noProof/>
            <w:webHidden/>
          </w:rPr>
          <w:tab/>
        </w:r>
        <w:r w:rsidR="002B7B8A">
          <w:rPr>
            <w:noProof/>
            <w:webHidden/>
          </w:rPr>
          <w:fldChar w:fldCharType="begin"/>
        </w:r>
        <w:r w:rsidR="002B7B8A">
          <w:rPr>
            <w:noProof/>
            <w:webHidden/>
          </w:rPr>
          <w:instrText xml:space="preserve"> PAGEREF _Toc418170453 \h </w:instrText>
        </w:r>
        <w:r w:rsidR="002B7B8A">
          <w:rPr>
            <w:noProof/>
            <w:webHidden/>
          </w:rPr>
        </w:r>
        <w:r w:rsidR="002B7B8A">
          <w:rPr>
            <w:noProof/>
            <w:webHidden/>
          </w:rPr>
          <w:fldChar w:fldCharType="separate"/>
        </w:r>
        <w:r w:rsidR="002B7B8A">
          <w:rPr>
            <w:noProof/>
            <w:webHidden/>
          </w:rPr>
          <w:t>19</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454" w:history="1">
        <w:r w:rsidR="002B7B8A" w:rsidRPr="009B354A">
          <w:rPr>
            <w:rStyle w:val="Hyperlink"/>
            <w:noProof/>
          </w:rPr>
          <w:t>Activity 1D</w:t>
        </w:r>
        <w:r w:rsidR="002B7B8A">
          <w:rPr>
            <w:noProof/>
            <w:webHidden/>
          </w:rPr>
          <w:tab/>
        </w:r>
        <w:r w:rsidR="002B7B8A">
          <w:rPr>
            <w:noProof/>
            <w:webHidden/>
          </w:rPr>
          <w:fldChar w:fldCharType="begin"/>
        </w:r>
        <w:r w:rsidR="002B7B8A">
          <w:rPr>
            <w:noProof/>
            <w:webHidden/>
          </w:rPr>
          <w:instrText xml:space="preserve"> PAGEREF _Toc418170454 \h </w:instrText>
        </w:r>
        <w:r w:rsidR="002B7B8A">
          <w:rPr>
            <w:noProof/>
            <w:webHidden/>
          </w:rPr>
        </w:r>
        <w:r w:rsidR="002B7B8A">
          <w:rPr>
            <w:noProof/>
            <w:webHidden/>
          </w:rPr>
          <w:fldChar w:fldCharType="separate"/>
        </w:r>
        <w:r w:rsidR="002B7B8A">
          <w:rPr>
            <w:noProof/>
            <w:webHidden/>
          </w:rPr>
          <w:t>20</w:t>
        </w:r>
        <w:r w:rsidR="002B7B8A">
          <w:rPr>
            <w:noProof/>
            <w:webHidden/>
          </w:rPr>
          <w:fldChar w:fldCharType="end"/>
        </w:r>
      </w:hyperlink>
    </w:p>
    <w:p w:rsidR="002B7B8A" w:rsidRDefault="00312287">
      <w:pPr>
        <w:pStyle w:val="TOC2"/>
        <w:tabs>
          <w:tab w:val="right" w:leader="dot" w:pos="9322"/>
        </w:tabs>
        <w:rPr>
          <w:rFonts w:asciiTheme="minorHAnsi" w:eastAsiaTheme="minorEastAsia" w:hAnsiTheme="minorHAnsi" w:cstheme="minorBidi"/>
          <w:noProof/>
          <w:lang w:val="en-GB" w:eastAsia="en-GB"/>
        </w:rPr>
      </w:pPr>
      <w:hyperlink w:anchor="_Toc418170455" w:history="1">
        <w:r w:rsidR="002B7B8A" w:rsidRPr="009B354A">
          <w:rPr>
            <w:rStyle w:val="Hyperlink"/>
            <w:noProof/>
          </w:rPr>
          <w:t>1.5 – Promptly deal with and resolve issues raised, or refer them to relevant personnel</w:t>
        </w:r>
        <w:r w:rsidR="002B7B8A">
          <w:rPr>
            <w:noProof/>
            <w:webHidden/>
          </w:rPr>
          <w:tab/>
        </w:r>
        <w:r w:rsidR="002B7B8A">
          <w:rPr>
            <w:noProof/>
            <w:webHidden/>
          </w:rPr>
          <w:fldChar w:fldCharType="begin"/>
        </w:r>
        <w:r w:rsidR="002B7B8A">
          <w:rPr>
            <w:noProof/>
            <w:webHidden/>
          </w:rPr>
          <w:instrText xml:space="preserve"> PAGEREF _Toc418170455 \h </w:instrText>
        </w:r>
        <w:r w:rsidR="002B7B8A">
          <w:rPr>
            <w:noProof/>
            <w:webHidden/>
          </w:rPr>
        </w:r>
        <w:r w:rsidR="002B7B8A">
          <w:rPr>
            <w:noProof/>
            <w:webHidden/>
          </w:rPr>
          <w:fldChar w:fldCharType="separate"/>
        </w:r>
        <w:r w:rsidR="002B7B8A">
          <w:rPr>
            <w:noProof/>
            <w:webHidden/>
          </w:rPr>
          <w:t>21</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456" w:history="1">
        <w:r w:rsidR="002B7B8A" w:rsidRPr="009B354A">
          <w:rPr>
            <w:rStyle w:val="Hyperlink"/>
            <w:noProof/>
          </w:rPr>
          <w:t>Issues and Conflict</w:t>
        </w:r>
        <w:r w:rsidR="002B7B8A">
          <w:rPr>
            <w:noProof/>
            <w:webHidden/>
          </w:rPr>
          <w:tab/>
        </w:r>
        <w:r w:rsidR="002B7B8A">
          <w:rPr>
            <w:noProof/>
            <w:webHidden/>
          </w:rPr>
          <w:fldChar w:fldCharType="begin"/>
        </w:r>
        <w:r w:rsidR="002B7B8A">
          <w:rPr>
            <w:noProof/>
            <w:webHidden/>
          </w:rPr>
          <w:instrText xml:space="preserve"> PAGEREF _Toc418170456 \h </w:instrText>
        </w:r>
        <w:r w:rsidR="002B7B8A">
          <w:rPr>
            <w:noProof/>
            <w:webHidden/>
          </w:rPr>
        </w:r>
        <w:r w:rsidR="002B7B8A">
          <w:rPr>
            <w:noProof/>
            <w:webHidden/>
          </w:rPr>
          <w:fldChar w:fldCharType="separate"/>
        </w:r>
        <w:r w:rsidR="002B7B8A">
          <w:rPr>
            <w:noProof/>
            <w:webHidden/>
          </w:rPr>
          <w:t>21</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457" w:history="1">
        <w:r w:rsidR="002B7B8A" w:rsidRPr="009B354A">
          <w:rPr>
            <w:rStyle w:val="Hyperlink"/>
            <w:noProof/>
          </w:rPr>
          <w:t>Support</w:t>
        </w:r>
        <w:r w:rsidR="002B7B8A">
          <w:rPr>
            <w:noProof/>
            <w:webHidden/>
          </w:rPr>
          <w:tab/>
        </w:r>
        <w:r w:rsidR="002B7B8A">
          <w:rPr>
            <w:noProof/>
            <w:webHidden/>
          </w:rPr>
          <w:fldChar w:fldCharType="begin"/>
        </w:r>
        <w:r w:rsidR="002B7B8A">
          <w:rPr>
            <w:noProof/>
            <w:webHidden/>
          </w:rPr>
          <w:instrText xml:space="preserve"> PAGEREF _Toc418170457 \h </w:instrText>
        </w:r>
        <w:r w:rsidR="002B7B8A">
          <w:rPr>
            <w:noProof/>
            <w:webHidden/>
          </w:rPr>
        </w:r>
        <w:r w:rsidR="002B7B8A">
          <w:rPr>
            <w:noProof/>
            <w:webHidden/>
          </w:rPr>
          <w:fldChar w:fldCharType="separate"/>
        </w:r>
        <w:r w:rsidR="002B7B8A">
          <w:rPr>
            <w:noProof/>
            <w:webHidden/>
          </w:rPr>
          <w:t>21</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458" w:history="1">
        <w:r w:rsidR="002B7B8A" w:rsidRPr="009B354A">
          <w:rPr>
            <w:rStyle w:val="Hyperlink"/>
            <w:noProof/>
          </w:rPr>
          <w:t>Interpersonal Conflict</w:t>
        </w:r>
        <w:r w:rsidR="002B7B8A">
          <w:rPr>
            <w:noProof/>
            <w:webHidden/>
          </w:rPr>
          <w:tab/>
        </w:r>
        <w:r w:rsidR="002B7B8A">
          <w:rPr>
            <w:noProof/>
            <w:webHidden/>
          </w:rPr>
          <w:fldChar w:fldCharType="begin"/>
        </w:r>
        <w:r w:rsidR="002B7B8A">
          <w:rPr>
            <w:noProof/>
            <w:webHidden/>
          </w:rPr>
          <w:instrText xml:space="preserve"> PAGEREF _Toc418170458 \h </w:instrText>
        </w:r>
        <w:r w:rsidR="002B7B8A">
          <w:rPr>
            <w:noProof/>
            <w:webHidden/>
          </w:rPr>
        </w:r>
        <w:r w:rsidR="002B7B8A">
          <w:rPr>
            <w:noProof/>
            <w:webHidden/>
          </w:rPr>
          <w:fldChar w:fldCharType="separate"/>
        </w:r>
        <w:r w:rsidR="002B7B8A">
          <w:rPr>
            <w:noProof/>
            <w:webHidden/>
          </w:rPr>
          <w:t>21</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459" w:history="1">
        <w:r w:rsidR="002B7B8A" w:rsidRPr="009B354A">
          <w:rPr>
            <w:rStyle w:val="Hyperlink"/>
            <w:noProof/>
          </w:rPr>
          <w:t>Intragroup Conflict</w:t>
        </w:r>
        <w:r w:rsidR="002B7B8A">
          <w:rPr>
            <w:noProof/>
            <w:webHidden/>
          </w:rPr>
          <w:tab/>
        </w:r>
        <w:r w:rsidR="002B7B8A">
          <w:rPr>
            <w:noProof/>
            <w:webHidden/>
          </w:rPr>
          <w:fldChar w:fldCharType="begin"/>
        </w:r>
        <w:r w:rsidR="002B7B8A">
          <w:rPr>
            <w:noProof/>
            <w:webHidden/>
          </w:rPr>
          <w:instrText xml:space="preserve"> PAGEREF _Toc418170459 \h </w:instrText>
        </w:r>
        <w:r w:rsidR="002B7B8A">
          <w:rPr>
            <w:noProof/>
            <w:webHidden/>
          </w:rPr>
        </w:r>
        <w:r w:rsidR="002B7B8A">
          <w:rPr>
            <w:noProof/>
            <w:webHidden/>
          </w:rPr>
          <w:fldChar w:fldCharType="separate"/>
        </w:r>
        <w:r w:rsidR="002B7B8A">
          <w:rPr>
            <w:noProof/>
            <w:webHidden/>
          </w:rPr>
          <w:t>22</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460" w:history="1">
        <w:r w:rsidR="002B7B8A" w:rsidRPr="009B354A">
          <w:rPr>
            <w:rStyle w:val="Hyperlink"/>
            <w:noProof/>
          </w:rPr>
          <w:t>Activity 1E</w:t>
        </w:r>
        <w:r w:rsidR="002B7B8A">
          <w:rPr>
            <w:noProof/>
            <w:webHidden/>
          </w:rPr>
          <w:tab/>
        </w:r>
        <w:r w:rsidR="002B7B8A">
          <w:rPr>
            <w:noProof/>
            <w:webHidden/>
          </w:rPr>
          <w:fldChar w:fldCharType="begin"/>
        </w:r>
        <w:r w:rsidR="002B7B8A">
          <w:rPr>
            <w:noProof/>
            <w:webHidden/>
          </w:rPr>
          <w:instrText xml:space="preserve"> PAGEREF _Toc418170460 \h </w:instrText>
        </w:r>
        <w:r w:rsidR="002B7B8A">
          <w:rPr>
            <w:noProof/>
            <w:webHidden/>
          </w:rPr>
        </w:r>
        <w:r w:rsidR="002B7B8A">
          <w:rPr>
            <w:noProof/>
            <w:webHidden/>
          </w:rPr>
          <w:fldChar w:fldCharType="separate"/>
        </w:r>
        <w:r w:rsidR="002B7B8A">
          <w:rPr>
            <w:noProof/>
            <w:webHidden/>
          </w:rPr>
          <w:t>23</w:t>
        </w:r>
        <w:r w:rsidR="002B7B8A">
          <w:rPr>
            <w:noProof/>
            <w:webHidden/>
          </w:rPr>
          <w:fldChar w:fldCharType="end"/>
        </w:r>
      </w:hyperlink>
    </w:p>
    <w:p w:rsidR="002B7B8A" w:rsidRDefault="00312287">
      <w:pPr>
        <w:pStyle w:val="TOC1"/>
        <w:tabs>
          <w:tab w:val="right" w:leader="dot" w:pos="9322"/>
        </w:tabs>
        <w:rPr>
          <w:rFonts w:asciiTheme="minorHAnsi" w:eastAsiaTheme="minorEastAsia" w:hAnsiTheme="minorHAnsi" w:cstheme="minorBidi"/>
          <w:b w:val="0"/>
          <w:noProof/>
          <w:lang w:val="en-GB" w:eastAsia="en-GB"/>
        </w:rPr>
      </w:pPr>
      <w:hyperlink w:anchor="_Toc418170461" w:history="1">
        <w:r w:rsidR="002B7B8A" w:rsidRPr="009B354A">
          <w:rPr>
            <w:rStyle w:val="Hyperlink"/>
            <w:noProof/>
          </w:rPr>
          <w:t>2. Encourage trust and confidence</w:t>
        </w:r>
        <w:r w:rsidR="002B7B8A">
          <w:rPr>
            <w:noProof/>
            <w:webHidden/>
          </w:rPr>
          <w:tab/>
        </w:r>
        <w:r w:rsidR="002B7B8A">
          <w:rPr>
            <w:noProof/>
            <w:webHidden/>
          </w:rPr>
          <w:fldChar w:fldCharType="begin"/>
        </w:r>
        <w:r w:rsidR="002B7B8A">
          <w:rPr>
            <w:noProof/>
            <w:webHidden/>
          </w:rPr>
          <w:instrText xml:space="preserve"> PAGEREF _Toc418170461 \h </w:instrText>
        </w:r>
        <w:r w:rsidR="002B7B8A">
          <w:rPr>
            <w:noProof/>
            <w:webHidden/>
          </w:rPr>
        </w:r>
        <w:r w:rsidR="002B7B8A">
          <w:rPr>
            <w:noProof/>
            <w:webHidden/>
          </w:rPr>
          <w:fldChar w:fldCharType="separate"/>
        </w:r>
        <w:r w:rsidR="002B7B8A">
          <w:rPr>
            <w:noProof/>
            <w:webHidden/>
          </w:rPr>
          <w:t>24</w:t>
        </w:r>
        <w:r w:rsidR="002B7B8A">
          <w:rPr>
            <w:noProof/>
            <w:webHidden/>
          </w:rPr>
          <w:fldChar w:fldCharType="end"/>
        </w:r>
      </w:hyperlink>
    </w:p>
    <w:p w:rsidR="002B7B8A" w:rsidRDefault="00312287">
      <w:pPr>
        <w:pStyle w:val="TOC2"/>
        <w:tabs>
          <w:tab w:val="right" w:leader="dot" w:pos="9322"/>
        </w:tabs>
        <w:rPr>
          <w:rFonts w:asciiTheme="minorHAnsi" w:eastAsiaTheme="minorEastAsia" w:hAnsiTheme="minorHAnsi" w:cstheme="minorBidi"/>
          <w:noProof/>
          <w:lang w:val="en-GB" w:eastAsia="en-GB"/>
        </w:rPr>
      </w:pPr>
      <w:hyperlink w:anchor="_Toc418170462" w:history="1">
        <w:r w:rsidR="002B7B8A" w:rsidRPr="009B354A">
          <w:rPr>
            <w:rStyle w:val="Hyperlink"/>
            <w:noProof/>
          </w:rPr>
          <w:t>2.1 – Treat people with integrity, respect and empathy</w:t>
        </w:r>
        <w:r w:rsidR="002B7B8A">
          <w:rPr>
            <w:noProof/>
            <w:webHidden/>
          </w:rPr>
          <w:tab/>
        </w:r>
        <w:r w:rsidR="002B7B8A">
          <w:rPr>
            <w:noProof/>
            <w:webHidden/>
          </w:rPr>
          <w:fldChar w:fldCharType="begin"/>
        </w:r>
        <w:r w:rsidR="002B7B8A">
          <w:rPr>
            <w:noProof/>
            <w:webHidden/>
          </w:rPr>
          <w:instrText xml:space="preserve"> PAGEREF _Toc418170462 \h </w:instrText>
        </w:r>
        <w:r w:rsidR="002B7B8A">
          <w:rPr>
            <w:noProof/>
            <w:webHidden/>
          </w:rPr>
        </w:r>
        <w:r w:rsidR="002B7B8A">
          <w:rPr>
            <w:noProof/>
            <w:webHidden/>
          </w:rPr>
          <w:fldChar w:fldCharType="separate"/>
        </w:r>
        <w:r w:rsidR="002B7B8A">
          <w:rPr>
            <w:noProof/>
            <w:webHidden/>
          </w:rPr>
          <w:t>25</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463" w:history="1">
        <w:r w:rsidR="002B7B8A" w:rsidRPr="009B354A">
          <w:rPr>
            <w:rStyle w:val="Hyperlink"/>
            <w:noProof/>
          </w:rPr>
          <w:t>Integrity</w:t>
        </w:r>
        <w:r w:rsidR="002B7B8A">
          <w:rPr>
            <w:noProof/>
            <w:webHidden/>
          </w:rPr>
          <w:tab/>
        </w:r>
        <w:r w:rsidR="002B7B8A">
          <w:rPr>
            <w:noProof/>
            <w:webHidden/>
          </w:rPr>
          <w:fldChar w:fldCharType="begin"/>
        </w:r>
        <w:r w:rsidR="002B7B8A">
          <w:rPr>
            <w:noProof/>
            <w:webHidden/>
          </w:rPr>
          <w:instrText xml:space="preserve"> PAGEREF _Toc418170463 \h </w:instrText>
        </w:r>
        <w:r w:rsidR="002B7B8A">
          <w:rPr>
            <w:noProof/>
            <w:webHidden/>
          </w:rPr>
        </w:r>
        <w:r w:rsidR="002B7B8A">
          <w:rPr>
            <w:noProof/>
            <w:webHidden/>
          </w:rPr>
          <w:fldChar w:fldCharType="separate"/>
        </w:r>
        <w:r w:rsidR="002B7B8A">
          <w:rPr>
            <w:noProof/>
            <w:webHidden/>
          </w:rPr>
          <w:t>25</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464" w:history="1">
        <w:r w:rsidR="002B7B8A" w:rsidRPr="009B354A">
          <w:rPr>
            <w:rStyle w:val="Hyperlink"/>
            <w:noProof/>
          </w:rPr>
          <w:t>Respect</w:t>
        </w:r>
        <w:r w:rsidR="002B7B8A">
          <w:rPr>
            <w:noProof/>
            <w:webHidden/>
          </w:rPr>
          <w:tab/>
        </w:r>
        <w:r w:rsidR="002B7B8A">
          <w:rPr>
            <w:noProof/>
            <w:webHidden/>
          </w:rPr>
          <w:fldChar w:fldCharType="begin"/>
        </w:r>
        <w:r w:rsidR="002B7B8A">
          <w:rPr>
            <w:noProof/>
            <w:webHidden/>
          </w:rPr>
          <w:instrText xml:space="preserve"> PAGEREF _Toc418170464 \h </w:instrText>
        </w:r>
        <w:r w:rsidR="002B7B8A">
          <w:rPr>
            <w:noProof/>
            <w:webHidden/>
          </w:rPr>
        </w:r>
        <w:r w:rsidR="002B7B8A">
          <w:rPr>
            <w:noProof/>
            <w:webHidden/>
          </w:rPr>
          <w:fldChar w:fldCharType="separate"/>
        </w:r>
        <w:r w:rsidR="002B7B8A">
          <w:rPr>
            <w:noProof/>
            <w:webHidden/>
          </w:rPr>
          <w:t>25</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465" w:history="1">
        <w:r w:rsidR="002B7B8A" w:rsidRPr="009B354A">
          <w:rPr>
            <w:rStyle w:val="Hyperlink"/>
            <w:noProof/>
          </w:rPr>
          <w:t>Empathy</w:t>
        </w:r>
        <w:r w:rsidR="002B7B8A">
          <w:rPr>
            <w:noProof/>
            <w:webHidden/>
          </w:rPr>
          <w:tab/>
        </w:r>
        <w:r w:rsidR="002B7B8A">
          <w:rPr>
            <w:noProof/>
            <w:webHidden/>
          </w:rPr>
          <w:fldChar w:fldCharType="begin"/>
        </w:r>
        <w:r w:rsidR="002B7B8A">
          <w:rPr>
            <w:noProof/>
            <w:webHidden/>
          </w:rPr>
          <w:instrText xml:space="preserve"> PAGEREF _Toc418170465 \h </w:instrText>
        </w:r>
        <w:r w:rsidR="002B7B8A">
          <w:rPr>
            <w:noProof/>
            <w:webHidden/>
          </w:rPr>
        </w:r>
        <w:r w:rsidR="002B7B8A">
          <w:rPr>
            <w:noProof/>
            <w:webHidden/>
          </w:rPr>
          <w:fldChar w:fldCharType="separate"/>
        </w:r>
        <w:r w:rsidR="002B7B8A">
          <w:rPr>
            <w:noProof/>
            <w:webHidden/>
          </w:rPr>
          <w:t>25</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466" w:history="1">
        <w:r w:rsidR="002B7B8A" w:rsidRPr="009B354A">
          <w:rPr>
            <w:rStyle w:val="Hyperlink"/>
            <w:noProof/>
          </w:rPr>
          <w:t>Activity 2A</w:t>
        </w:r>
        <w:r w:rsidR="002B7B8A">
          <w:rPr>
            <w:noProof/>
            <w:webHidden/>
          </w:rPr>
          <w:tab/>
        </w:r>
        <w:r w:rsidR="002B7B8A">
          <w:rPr>
            <w:noProof/>
            <w:webHidden/>
          </w:rPr>
          <w:fldChar w:fldCharType="begin"/>
        </w:r>
        <w:r w:rsidR="002B7B8A">
          <w:rPr>
            <w:noProof/>
            <w:webHidden/>
          </w:rPr>
          <w:instrText xml:space="preserve"> PAGEREF _Toc418170466 \h </w:instrText>
        </w:r>
        <w:r w:rsidR="002B7B8A">
          <w:rPr>
            <w:noProof/>
            <w:webHidden/>
          </w:rPr>
        </w:r>
        <w:r w:rsidR="002B7B8A">
          <w:rPr>
            <w:noProof/>
            <w:webHidden/>
          </w:rPr>
          <w:fldChar w:fldCharType="separate"/>
        </w:r>
        <w:r w:rsidR="002B7B8A">
          <w:rPr>
            <w:noProof/>
            <w:webHidden/>
          </w:rPr>
          <w:t>27</w:t>
        </w:r>
        <w:r w:rsidR="002B7B8A">
          <w:rPr>
            <w:noProof/>
            <w:webHidden/>
          </w:rPr>
          <w:fldChar w:fldCharType="end"/>
        </w:r>
      </w:hyperlink>
    </w:p>
    <w:p w:rsidR="002B7B8A" w:rsidRDefault="00312287">
      <w:pPr>
        <w:pStyle w:val="TOC2"/>
        <w:tabs>
          <w:tab w:val="right" w:leader="dot" w:pos="9322"/>
        </w:tabs>
        <w:rPr>
          <w:rFonts w:asciiTheme="minorHAnsi" w:eastAsiaTheme="minorEastAsia" w:hAnsiTheme="minorHAnsi" w:cstheme="minorBidi"/>
          <w:noProof/>
          <w:lang w:val="en-GB" w:eastAsia="en-GB"/>
        </w:rPr>
      </w:pPr>
      <w:hyperlink w:anchor="_Toc418170467" w:history="1">
        <w:r w:rsidR="002B7B8A" w:rsidRPr="009B354A">
          <w:rPr>
            <w:rStyle w:val="Hyperlink"/>
            <w:noProof/>
          </w:rPr>
          <w:t>2.2 – Encourage effective relationships within the framework of the organisation's social, ethical and business standards</w:t>
        </w:r>
        <w:r w:rsidR="002B7B8A">
          <w:rPr>
            <w:noProof/>
            <w:webHidden/>
          </w:rPr>
          <w:tab/>
        </w:r>
        <w:r w:rsidR="002B7B8A">
          <w:rPr>
            <w:noProof/>
            <w:webHidden/>
          </w:rPr>
          <w:fldChar w:fldCharType="begin"/>
        </w:r>
        <w:r w:rsidR="002B7B8A">
          <w:rPr>
            <w:noProof/>
            <w:webHidden/>
          </w:rPr>
          <w:instrText xml:space="preserve"> PAGEREF _Toc418170467 \h </w:instrText>
        </w:r>
        <w:r w:rsidR="002B7B8A">
          <w:rPr>
            <w:noProof/>
            <w:webHidden/>
          </w:rPr>
        </w:r>
        <w:r w:rsidR="002B7B8A">
          <w:rPr>
            <w:noProof/>
            <w:webHidden/>
          </w:rPr>
          <w:fldChar w:fldCharType="separate"/>
        </w:r>
        <w:r w:rsidR="002B7B8A">
          <w:rPr>
            <w:noProof/>
            <w:webHidden/>
          </w:rPr>
          <w:t>28</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468" w:history="1">
        <w:r w:rsidR="002B7B8A" w:rsidRPr="009B354A">
          <w:rPr>
            <w:rStyle w:val="Hyperlink"/>
            <w:noProof/>
          </w:rPr>
          <w:t>Implied Standards</w:t>
        </w:r>
        <w:r w:rsidR="002B7B8A">
          <w:rPr>
            <w:noProof/>
            <w:webHidden/>
          </w:rPr>
          <w:tab/>
        </w:r>
        <w:r w:rsidR="002B7B8A">
          <w:rPr>
            <w:noProof/>
            <w:webHidden/>
          </w:rPr>
          <w:fldChar w:fldCharType="begin"/>
        </w:r>
        <w:r w:rsidR="002B7B8A">
          <w:rPr>
            <w:noProof/>
            <w:webHidden/>
          </w:rPr>
          <w:instrText xml:space="preserve"> PAGEREF _Toc418170468 \h </w:instrText>
        </w:r>
        <w:r w:rsidR="002B7B8A">
          <w:rPr>
            <w:noProof/>
            <w:webHidden/>
          </w:rPr>
        </w:r>
        <w:r w:rsidR="002B7B8A">
          <w:rPr>
            <w:noProof/>
            <w:webHidden/>
          </w:rPr>
          <w:fldChar w:fldCharType="separate"/>
        </w:r>
        <w:r w:rsidR="002B7B8A">
          <w:rPr>
            <w:noProof/>
            <w:webHidden/>
          </w:rPr>
          <w:t>28</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469" w:history="1">
        <w:r w:rsidR="002B7B8A" w:rsidRPr="009B354A">
          <w:rPr>
            <w:rStyle w:val="Hyperlink"/>
            <w:noProof/>
          </w:rPr>
          <w:t>Rewards and Recognition</w:t>
        </w:r>
        <w:r w:rsidR="002B7B8A">
          <w:rPr>
            <w:noProof/>
            <w:webHidden/>
          </w:rPr>
          <w:tab/>
        </w:r>
        <w:r w:rsidR="002B7B8A">
          <w:rPr>
            <w:noProof/>
            <w:webHidden/>
          </w:rPr>
          <w:fldChar w:fldCharType="begin"/>
        </w:r>
        <w:r w:rsidR="002B7B8A">
          <w:rPr>
            <w:noProof/>
            <w:webHidden/>
          </w:rPr>
          <w:instrText xml:space="preserve"> PAGEREF _Toc418170469 \h </w:instrText>
        </w:r>
        <w:r w:rsidR="002B7B8A">
          <w:rPr>
            <w:noProof/>
            <w:webHidden/>
          </w:rPr>
        </w:r>
        <w:r w:rsidR="002B7B8A">
          <w:rPr>
            <w:noProof/>
            <w:webHidden/>
          </w:rPr>
          <w:fldChar w:fldCharType="separate"/>
        </w:r>
        <w:r w:rsidR="002B7B8A">
          <w:rPr>
            <w:noProof/>
            <w:webHidden/>
          </w:rPr>
          <w:t>28</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470" w:history="1">
        <w:r w:rsidR="002B7B8A" w:rsidRPr="009B354A">
          <w:rPr>
            <w:rStyle w:val="Hyperlink"/>
            <w:noProof/>
          </w:rPr>
          <w:t>Standards expressed in legislation and regulations</w:t>
        </w:r>
        <w:r w:rsidR="002B7B8A">
          <w:rPr>
            <w:noProof/>
            <w:webHidden/>
          </w:rPr>
          <w:tab/>
        </w:r>
        <w:r w:rsidR="002B7B8A">
          <w:rPr>
            <w:noProof/>
            <w:webHidden/>
          </w:rPr>
          <w:fldChar w:fldCharType="begin"/>
        </w:r>
        <w:r w:rsidR="002B7B8A">
          <w:rPr>
            <w:noProof/>
            <w:webHidden/>
          </w:rPr>
          <w:instrText xml:space="preserve"> PAGEREF _Toc418170470 \h </w:instrText>
        </w:r>
        <w:r w:rsidR="002B7B8A">
          <w:rPr>
            <w:noProof/>
            <w:webHidden/>
          </w:rPr>
        </w:r>
        <w:r w:rsidR="002B7B8A">
          <w:rPr>
            <w:noProof/>
            <w:webHidden/>
          </w:rPr>
          <w:fldChar w:fldCharType="separate"/>
        </w:r>
        <w:r w:rsidR="002B7B8A">
          <w:rPr>
            <w:noProof/>
            <w:webHidden/>
          </w:rPr>
          <w:t>29</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471" w:history="1">
        <w:r w:rsidR="002B7B8A" w:rsidRPr="009B354A">
          <w:rPr>
            <w:rStyle w:val="Hyperlink"/>
            <w:noProof/>
          </w:rPr>
          <w:t>Written Standards</w:t>
        </w:r>
        <w:r w:rsidR="002B7B8A">
          <w:rPr>
            <w:noProof/>
            <w:webHidden/>
          </w:rPr>
          <w:tab/>
        </w:r>
        <w:r w:rsidR="002B7B8A">
          <w:rPr>
            <w:noProof/>
            <w:webHidden/>
          </w:rPr>
          <w:fldChar w:fldCharType="begin"/>
        </w:r>
        <w:r w:rsidR="002B7B8A">
          <w:rPr>
            <w:noProof/>
            <w:webHidden/>
          </w:rPr>
          <w:instrText xml:space="preserve"> PAGEREF _Toc418170471 \h </w:instrText>
        </w:r>
        <w:r w:rsidR="002B7B8A">
          <w:rPr>
            <w:noProof/>
            <w:webHidden/>
          </w:rPr>
        </w:r>
        <w:r w:rsidR="002B7B8A">
          <w:rPr>
            <w:noProof/>
            <w:webHidden/>
          </w:rPr>
          <w:fldChar w:fldCharType="separate"/>
        </w:r>
        <w:r w:rsidR="002B7B8A">
          <w:rPr>
            <w:noProof/>
            <w:webHidden/>
          </w:rPr>
          <w:t>29</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472" w:history="1">
        <w:r w:rsidR="002B7B8A" w:rsidRPr="009B354A">
          <w:rPr>
            <w:rStyle w:val="Hyperlink"/>
            <w:noProof/>
          </w:rPr>
          <w:t>Activity 2B</w:t>
        </w:r>
        <w:r w:rsidR="002B7B8A">
          <w:rPr>
            <w:noProof/>
            <w:webHidden/>
          </w:rPr>
          <w:tab/>
        </w:r>
        <w:r w:rsidR="002B7B8A">
          <w:rPr>
            <w:noProof/>
            <w:webHidden/>
          </w:rPr>
          <w:fldChar w:fldCharType="begin"/>
        </w:r>
        <w:r w:rsidR="002B7B8A">
          <w:rPr>
            <w:noProof/>
            <w:webHidden/>
          </w:rPr>
          <w:instrText xml:space="preserve"> PAGEREF _Toc418170472 \h </w:instrText>
        </w:r>
        <w:r w:rsidR="002B7B8A">
          <w:rPr>
            <w:noProof/>
            <w:webHidden/>
          </w:rPr>
        </w:r>
        <w:r w:rsidR="002B7B8A">
          <w:rPr>
            <w:noProof/>
            <w:webHidden/>
          </w:rPr>
          <w:fldChar w:fldCharType="separate"/>
        </w:r>
        <w:r w:rsidR="002B7B8A">
          <w:rPr>
            <w:noProof/>
            <w:webHidden/>
          </w:rPr>
          <w:t>31</w:t>
        </w:r>
        <w:r w:rsidR="002B7B8A">
          <w:rPr>
            <w:noProof/>
            <w:webHidden/>
          </w:rPr>
          <w:fldChar w:fldCharType="end"/>
        </w:r>
      </w:hyperlink>
    </w:p>
    <w:p w:rsidR="002B7B8A" w:rsidRDefault="00312287">
      <w:pPr>
        <w:pStyle w:val="TOC2"/>
        <w:tabs>
          <w:tab w:val="right" w:leader="dot" w:pos="9322"/>
        </w:tabs>
        <w:rPr>
          <w:rFonts w:asciiTheme="minorHAnsi" w:eastAsiaTheme="minorEastAsia" w:hAnsiTheme="minorHAnsi" w:cstheme="minorBidi"/>
          <w:noProof/>
          <w:lang w:val="en-GB" w:eastAsia="en-GB"/>
        </w:rPr>
      </w:pPr>
      <w:hyperlink w:anchor="_Toc418170473" w:history="1">
        <w:r w:rsidR="002B7B8A" w:rsidRPr="009B354A">
          <w:rPr>
            <w:rStyle w:val="Hyperlink"/>
            <w:noProof/>
          </w:rPr>
          <w:t>2.3 – Gain and maintain the trust and confidence of colleagues, customers and suppliers through competent performance</w:t>
        </w:r>
        <w:r w:rsidR="002B7B8A">
          <w:rPr>
            <w:noProof/>
            <w:webHidden/>
          </w:rPr>
          <w:tab/>
        </w:r>
        <w:r w:rsidR="002B7B8A">
          <w:rPr>
            <w:noProof/>
            <w:webHidden/>
          </w:rPr>
          <w:fldChar w:fldCharType="begin"/>
        </w:r>
        <w:r w:rsidR="002B7B8A">
          <w:rPr>
            <w:noProof/>
            <w:webHidden/>
          </w:rPr>
          <w:instrText xml:space="preserve"> PAGEREF _Toc418170473 \h </w:instrText>
        </w:r>
        <w:r w:rsidR="002B7B8A">
          <w:rPr>
            <w:noProof/>
            <w:webHidden/>
          </w:rPr>
        </w:r>
        <w:r w:rsidR="002B7B8A">
          <w:rPr>
            <w:noProof/>
            <w:webHidden/>
          </w:rPr>
          <w:fldChar w:fldCharType="separate"/>
        </w:r>
        <w:r w:rsidR="002B7B8A">
          <w:rPr>
            <w:noProof/>
            <w:webHidden/>
          </w:rPr>
          <w:t>32</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474" w:history="1">
        <w:r w:rsidR="002B7B8A" w:rsidRPr="009B354A">
          <w:rPr>
            <w:rStyle w:val="Hyperlink"/>
            <w:noProof/>
          </w:rPr>
          <w:t>Activity 2C</w:t>
        </w:r>
        <w:r w:rsidR="002B7B8A">
          <w:rPr>
            <w:noProof/>
            <w:webHidden/>
          </w:rPr>
          <w:tab/>
        </w:r>
        <w:r w:rsidR="002B7B8A">
          <w:rPr>
            <w:noProof/>
            <w:webHidden/>
          </w:rPr>
          <w:fldChar w:fldCharType="begin"/>
        </w:r>
        <w:r w:rsidR="002B7B8A">
          <w:rPr>
            <w:noProof/>
            <w:webHidden/>
          </w:rPr>
          <w:instrText xml:space="preserve"> PAGEREF _Toc418170474 \h </w:instrText>
        </w:r>
        <w:r w:rsidR="002B7B8A">
          <w:rPr>
            <w:noProof/>
            <w:webHidden/>
          </w:rPr>
        </w:r>
        <w:r w:rsidR="002B7B8A">
          <w:rPr>
            <w:noProof/>
            <w:webHidden/>
          </w:rPr>
          <w:fldChar w:fldCharType="separate"/>
        </w:r>
        <w:r w:rsidR="002B7B8A">
          <w:rPr>
            <w:noProof/>
            <w:webHidden/>
          </w:rPr>
          <w:t>33</w:t>
        </w:r>
        <w:r w:rsidR="002B7B8A">
          <w:rPr>
            <w:noProof/>
            <w:webHidden/>
          </w:rPr>
          <w:fldChar w:fldCharType="end"/>
        </w:r>
      </w:hyperlink>
    </w:p>
    <w:p w:rsidR="002B7B8A" w:rsidRDefault="00312287">
      <w:pPr>
        <w:pStyle w:val="TOC2"/>
        <w:tabs>
          <w:tab w:val="right" w:leader="dot" w:pos="9322"/>
        </w:tabs>
        <w:rPr>
          <w:rFonts w:asciiTheme="minorHAnsi" w:eastAsiaTheme="minorEastAsia" w:hAnsiTheme="minorHAnsi" w:cstheme="minorBidi"/>
          <w:noProof/>
          <w:lang w:val="en-GB" w:eastAsia="en-GB"/>
        </w:rPr>
      </w:pPr>
      <w:hyperlink w:anchor="_Toc418170475" w:history="1">
        <w:r w:rsidR="002B7B8A" w:rsidRPr="009B354A">
          <w:rPr>
            <w:rStyle w:val="Hyperlink"/>
            <w:noProof/>
          </w:rPr>
          <w:t>2.4 – Adjust interpersonal styles and methods in relation to the organisation's social and cultural environment</w:t>
        </w:r>
        <w:r w:rsidR="002B7B8A">
          <w:rPr>
            <w:noProof/>
            <w:webHidden/>
          </w:rPr>
          <w:tab/>
        </w:r>
        <w:r w:rsidR="002B7B8A">
          <w:rPr>
            <w:noProof/>
            <w:webHidden/>
          </w:rPr>
          <w:fldChar w:fldCharType="begin"/>
        </w:r>
        <w:r w:rsidR="002B7B8A">
          <w:rPr>
            <w:noProof/>
            <w:webHidden/>
          </w:rPr>
          <w:instrText xml:space="preserve"> PAGEREF _Toc418170475 \h </w:instrText>
        </w:r>
        <w:r w:rsidR="002B7B8A">
          <w:rPr>
            <w:noProof/>
            <w:webHidden/>
          </w:rPr>
        </w:r>
        <w:r w:rsidR="002B7B8A">
          <w:rPr>
            <w:noProof/>
            <w:webHidden/>
          </w:rPr>
          <w:fldChar w:fldCharType="separate"/>
        </w:r>
        <w:r w:rsidR="002B7B8A">
          <w:rPr>
            <w:noProof/>
            <w:webHidden/>
          </w:rPr>
          <w:t>34</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476" w:history="1">
        <w:r w:rsidR="002B7B8A" w:rsidRPr="009B354A">
          <w:rPr>
            <w:rStyle w:val="Hyperlink"/>
            <w:noProof/>
          </w:rPr>
          <w:t>Interpersonal Style</w:t>
        </w:r>
        <w:r w:rsidR="002B7B8A">
          <w:rPr>
            <w:noProof/>
            <w:webHidden/>
          </w:rPr>
          <w:tab/>
        </w:r>
        <w:r w:rsidR="002B7B8A">
          <w:rPr>
            <w:noProof/>
            <w:webHidden/>
          </w:rPr>
          <w:fldChar w:fldCharType="begin"/>
        </w:r>
        <w:r w:rsidR="002B7B8A">
          <w:rPr>
            <w:noProof/>
            <w:webHidden/>
          </w:rPr>
          <w:instrText xml:space="preserve"> PAGEREF _Toc418170476 \h </w:instrText>
        </w:r>
        <w:r w:rsidR="002B7B8A">
          <w:rPr>
            <w:noProof/>
            <w:webHidden/>
          </w:rPr>
        </w:r>
        <w:r w:rsidR="002B7B8A">
          <w:rPr>
            <w:noProof/>
            <w:webHidden/>
          </w:rPr>
          <w:fldChar w:fldCharType="separate"/>
        </w:r>
        <w:r w:rsidR="002B7B8A">
          <w:rPr>
            <w:noProof/>
            <w:webHidden/>
          </w:rPr>
          <w:t>34</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477" w:history="1">
        <w:r w:rsidR="002B7B8A" w:rsidRPr="009B354A">
          <w:rPr>
            <w:rStyle w:val="Hyperlink"/>
            <w:noProof/>
          </w:rPr>
          <w:t>Passive</w:t>
        </w:r>
        <w:r w:rsidR="002B7B8A">
          <w:rPr>
            <w:noProof/>
            <w:webHidden/>
          </w:rPr>
          <w:tab/>
        </w:r>
        <w:r w:rsidR="002B7B8A">
          <w:rPr>
            <w:noProof/>
            <w:webHidden/>
          </w:rPr>
          <w:fldChar w:fldCharType="begin"/>
        </w:r>
        <w:r w:rsidR="002B7B8A">
          <w:rPr>
            <w:noProof/>
            <w:webHidden/>
          </w:rPr>
          <w:instrText xml:space="preserve"> PAGEREF _Toc418170477 \h </w:instrText>
        </w:r>
        <w:r w:rsidR="002B7B8A">
          <w:rPr>
            <w:noProof/>
            <w:webHidden/>
          </w:rPr>
        </w:r>
        <w:r w:rsidR="002B7B8A">
          <w:rPr>
            <w:noProof/>
            <w:webHidden/>
          </w:rPr>
          <w:fldChar w:fldCharType="separate"/>
        </w:r>
        <w:r w:rsidR="002B7B8A">
          <w:rPr>
            <w:noProof/>
            <w:webHidden/>
          </w:rPr>
          <w:t>34</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478" w:history="1">
        <w:r w:rsidR="002B7B8A" w:rsidRPr="009B354A">
          <w:rPr>
            <w:rStyle w:val="Hyperlink"/>
            <w:noProof/>
          </w:rPr>
          <w:t>Aggressive</w:t>
        </w:r>
        <w:r w:rsidR="002B7B8A">
          <w:rPr>
            <w:noProof/>
            <w:webHidden/>
          </w:rPr>
          <w:tab/>
        </w:r>
        <w:r w:rsidR="002B7B8A">
          <w:rPr>
            <w:noProof/>
            <w:webHidden/>
          </w:rPr>
          <w:fldChar w:fldCharType="begin"/>
        </w:r>
        <w:r w:rsidR="002B7B8A">
          <w:rPr>
            <w:noProof/>
            <w:webHidden/>
          </w:rPr>
          <w:instrText xml:space="preserve"> PAGEREF _Toc418170478 \h </w:instrText>
        </w:r>
        <w:r w:rsidR="002B7B8A">
          <w:rPr>
            <w:noProof/>
            <w:webHidden/>
          </w:rPr>
        </w:r>
        <w:r w:rsidR="002B7B8A">
          <w:rPr>
            <w:noProof/>
            <w:webHidden/>
          </w:rPr>
          <w:fldChar w:fldCharType="separate"/>
        </w:r>
        <w:r w:rsidR="002B7B8A">
          <w:rPr>
            <w:noProof/>
            <w:webHidden/>
          </w:rPr>
          <w:t>34</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479" w:history="1">
        <w:r w:rsidR="002B7B8A" w:rsidRPr="009B354A">
          <w:rPr>
            <w:rStyle w:val="Hyperlink"/>
            <w:noProof/>
          </w:rPr>
          <w:t>Assertive</w:t>
        </w:r>
        <w:r w:rsidR="002B7B8A">
          <w:rPr>
            <w:noProof/>
            <w:webHidden/>
          </w:rPr>
          <w:tab/>
        </w:r>
        <w:r w:rsidR="002B7B8A">
          <w:rPr>
            <w:noProof/>
            <w:webHidden/>
          </w:rPr>
          <w:fldChar w:fldCharType="begin"/>
        </w:r>
        <w:r w:rsidR="002B7B8A">
          <w:rPr>
            <w:noProof/>
            <w:webHidden/>
          </w:rPr>
          <w:instrText xml:space="preserve"> PAGEREF _Toc418170479 \h </w:instrText>
        </w:r>
        <w:r w:rsidR="002B7B8A">
          <w:rPr>
            <w:noProof/>
            <w:webHidden/>
          </w:rPr>
        </w:r>
        <w:r w:rsidR="002B7B8A">
          <w:rPr>
            <w:noProof/>
            <w:webHidden/>
          </w:rPr>
          <w:fldChar w:fldCharType="separate"/>
        </w:r>
        <w:r w:rsidR="002B7B8A">
          <w:rPr>
            <w:noProof/>
            <w:webHidden/>
          </w:rPr>
          <w:t>35</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480" w:history="1">
        <w:r w:rsidR="002B7B8A" w:rsidRPr="009B354A">
          <w:rPr>
            <w:rStyle w:val="Hyperlink"/>
            <w:noProof/>
          </w:rPr>
          <w:t>Methods</w:t>
        </w:r>
        <w:r w:rsidR="002B7B8A">
          <w:rPr>
            <w:noProof/>
            <w:webHidden/>
          </w:rPr>
          <w:tab/>
        </w:r>
        <w:r w:rsidR="002B7B8A">
          <w:rPr>
            <w:noProof/>
            <w:webHidden/>
          </w:rPr>
          <w:fldChar w:fldCharType="begin"/>
        </w:r>
        <w:r w:rsidR="002B7B8A">
          <w:rPr>
            <w:noProof/>
            <w:webHidden/>
          </w:rPr>
          <w:instrText xml:space="preserve"> PAGEREF _Toc418170480 \h </w:instrText>
        </w:r>
        <w:r w:rsidR="002B7B8A">
          <w:rPr>
            <w:noProof/>
            <w:webHidden/>
          </w:rPr>
        </w:r>
        <w:r w:rsidR="002B7B8A">
          <w:rPr>
            <w:noProof/>
            <w:webHidden/>
          </w:rPr>
          <w:fldChar w:fldCharType="separate"/>
        </w:r>
        <w:r w:rsidR="002B7B8A">
          <w:rPr>
            <w:noProof/>
            <w:webHidden/>
          </w:rPr>
          <w:t>35</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481" w:history="1">
        <w:r w:rsidR="002B7B8A" w:rsidRPr="009B354A">
          <w:rPr>
            <w:rStyle w:val="Hyperlink"/>
            <w:noProof/>
          </w:rPr>
          <w:t>Activity 2D</w:t>
        </w:r>
        <w:r w:rsidR="002B7B8A">
          <w:rPr>
            <w:noProof/>
            <w:webHidden/>
          </w:rPr>
          <w:tab/>
        </w:r>
        <w:r w:rsidR="002B7B8A">
          <w:rPr>
            <w:noProof/>
            <w:webHidden/>
          </w:rPr>
          <w:fldChar w:fldCharType="begin"/>
        </w:r>
        <w:r w:rsidR="002B7B8A">
          <w:rPr>
            <w:noProof/>
            <w:webHidden/>
          </w:rPr>
          <w:instrText xml:space="preserve"> PAGEREF _Toc418170481 \h </w:instrText>
        </w:r>
        <w:r w:rsidR="002B7B8A">
          <w:rPr>
            <w:noProof/>
            <w:webHidden/>
          </w:rPr>
        </w:r>
        <w:r w:rsidR="002B7B8A">
          <w:rPr>
            <w:noProof/>
            <w:webHidden/>
          </w:rPr>
          <w:fldChar w:fldCharType="separate"/>
        </w:r>
        <w:r w:rsidR="002B7B8A">
          <w:rPr>
            <w:noProof/>
            <w:webHidden/>
          </w:rPr>
          <w:t>36</w:t>
        </w:r>
        <w:r w:rsidR="002B7B8A">
          <w:rPr>
            <w:noProof/>
            <w:webHidden/>
          </w:rPr>
          <w:fldChar w:fldCharType="end"/>
        </w:r>
      </w:hyperlink>
    </w:p>
    <w:p w:rsidR="002B7B8A" w:rsidRDefault="00312287">
      <w:pPr>
        <w:pStyle w:val="TOC1"/>
        <w:tabs>
          <w:tab w:val="right" w:leader="dot" w:pos="9322"/>
        </w:tabs>
        <w:rPr>
          <w:rFonts w:asciiTheme="minorHAnsi" w:eastAsiaTheme="minorEastAsia" w:hAnsiTheme="minorHAnsi" w:cstheme="minorBidi"/>
          <w:b w:val="0"/>
          <w:noProof/>
          <w:lang w:val="en-GB" w:eastAsia="en-GB"/>
        </w:rPr>
      </w:pPr>
      <w:hyperlink w:anchor="_Toc418170482" w:history="1">
        <w:r w:rsidR="002B7B8A" w:rsidRPr="009B354A">
          <w:rPr>
            <w:rStyle w:val="Hyperlink"/>
            <w:noProof/>
          </w:rPr>
          <w:t>3. Identify and use networks and relationships</w:t>
        </w:r>
        <w:r w:rsidR="002B7B8A">
          <w:rPr>
            <w:noProof/>
            <w:webHidden/>
          </w:rPr>
          <w:tab/>
        </w:r>
        <w:r w:rsidR="002B7B8A">
          <w:rPr>
            <w:noProof/>
            <w:webHidden/>
          </w:rPr>
          <w:fldChar w:fldCharType="begin"/>
        </w:r>
        <w:r w:rsidR="002B7B8A">
          <w:rPr>
            <w:noProof/>
            <w:webHidden/>
          </w:rPr>
          <w:instrText xml:space="preserve"> PAGEREF _Toc418170482 \h </w:instrText>
        </w:r>
        <w:r w:rsidR="002B7B8A">
          <w:rPr>
            <w:noProof/>
            <w:webHidden/>
          </w:rPr>
        </w:r>
        <w:r w:rsidR="002B7B8A">
          <w:rPr>
            <w:noProof/>
            <w:webHidden/>
          </w:rPr>
          <w:fldChar w:fldCharType="separate"/>
        </w:r>
        <w:r w:rsidR="002B7B8A">
          <w:rPr>
            <w:noProof/>
            <w:webHidden/>
          </w:rPr>
          <w:t>37</w:t>
        </w:r>
        <w:r w:rsidR="002B7B8A">
          <w:rPr>
            <w:noProof/>
            <w:webHidden/>
          </w:rPr>
          <w:fldChar w:fldCharType="end"/>
        </w:r>
      </w:hyperlink>
    </w:p>
    <w:p w:rsidR="002B7B8A" w:rsidRDefault="00312287">
      <w:pPr>
        <w:pStyle w:val="TOC2"/>
        <w:tabs>
          <w:tab w:val="right" w:leader="dot" w:pos="9322"/>
        </w:tabs>
        <w:rPr>
          <w:rFonts w:asciiTheme="minorHAnsi" w:eastAsiaTheme="minorEastAsia" w:hAnsiTheme="minorHAnsi" w:cstheme="minorBidi"/>
          <w:noProof/>
          <w:lang w:val="en-GB" w:eastAsia="en-GB"/>
        </w:rPr>
      </w:pPr>
      <w:hyperlink w:anchor="_Toc418170483" w:history="1">
        <w:r w:rsidR="002B7B8A" w:rsidRPr="009B354A">
          <w:rPr>
            <w:rStyle w:val="Hyperlink"/>
            <w:noProof/>
          </w:rPr>
          <w:t>3.1 – Identify and utilise workplace networks to help build relationships</w:t>
        </w:r>
        <w:r w:rsidR="002B7B8A">
          <w:rPr>
            <w:noProof/>
            <w:webHidden/>
          </w:rPr>
          <w:tab/>
        </w:r>
        <w:r w:rsidR="002B7B8A">
          <w:rPr>
            <w:noProof/>
            <w:webHidden/>
          </w:rPr>
          <w:fldChar w:fldCharType="begin"/>
        </w:r>
        <w:r w:rsidR="002B7B8A">
          <w:rPr>
            <w:noProof/>
            <w:webHidden/>
          </w:rPr>
          <w:instrText xml:space="preserve"> PAGEREF _Toc418170483 \h </w:instrText>
        </w:r>
        <w:r w:rsidR="002B7B8A">
          <w:rPr>
            <w:noProof/>
            <w:webHidden/>
          </w:rPr>
        </w:r>
        <w:r w:rsidR="002B7B8A">
          <w:rPr>
            <w:noProof/>
            <w:webHidden/>
          </w:rPr>
          <w:fldChar w:fldCharType="separate"/>
        </w:r>
        <w:r w:rsidR="002B7B8A">
          <w:rPr>
            <w:noProof/>
            <w:webHidden/>
          </w:rPr>
          <w:t>38</w:t>
        </w:r>
        <w:r w:rsidR="002B7B8A">
          <w:rPr>
            <w:noProof/>
            <w:webHidden/>
          </w:rPr>
          <w:fldChar w:fldCharType="end"/>
        </w:r>
      </w:hyperlink>
    </w:p>
    <w:p w:rsidR="002B7B8A" w:rsidRDefault="00312287">
      <w:pPr>
        <w:pStyle w:val="TOC2"/>
        <w:tabs>
          <w:tab w:val="right" w:leader="dot" w:pos="9322"/>
        </w:tabs>
        <w:rPr>
          <w:rFonts w:asciiTheme="minorHAnsi" w:eastAsiaTheme="minorEastAsia" w:hAnsiTheme="minorHAnsi" w:cstheme="minorBidi"/>
          <w:noProof/>
          <w:lang w:val="en-GB" w:eastAsia="en-GB"/>
        </w:rPr>
      </w:pPr>
      <w:hyperlink w:anchor="_Toc418170484" w:history="1">
        <w:r w:rsidR="002B7B8A" w:rsidRPr="009B354A">
          <w:rPr>
            <w:rStyle w:val="Hyperlink"/>
            <w:noProof/>
          </w:rPr>
          <w:t>3.2 – Identify and describe the value and benefits of networks and other work relationships for the team and the organisation</w:t>
        </w:r>
        <w:r w:rsidR="002B7B8A">
          <w:rPr>
            <w:noProof/>
            <w:webHidden/>
          </w:rPr>
          <w:tab/>
        </w:r>
        <w:r w:rsidR="002B7B8A">
          <w:rPr>
            <w:noProof/>
            <w:webHidden/>
          </w:rPr>
          <w:fldChar w:fldCharType="begin"/>
        </w:r>
        <w:r w:rsidR="002B7B8A">
          <w:rPr>
            <w:noProof/>
            <w:webHidden/>
          </w:rPr>
          <w:instrText xml:space="preserve"> PAGEREF _Toc418170484 \h </w:instrText>
        </w:r>
        <w:r w:rsidR="002B7B8A">
          <w:rPr>
            <w:noProof/>
            <w:webHidden/>
          </w:rPr>
        </w:r>
        <w:r w:rsidR="002B7B8A">
          <w:rPr>
            <w:noProof/>
            <w:webHidden/>
          </w:rPr>
          <w:fldChar w:fldCharType="separate"/>
        </w:r>
        <w:r w:rsidR="002B7B8A">
          <w:rPr>
            <w:noProof/>
            <w:webHidden/>
          </w:rPr>
          <w:t>38</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485" w:history="1">
        <w:r w:rsidR="002B7B8A" w:rsidRPr="009B354A">
          <w:rPr>
            <w:rStyle w:val="Hyperlink"/>
            <w:noProof/>
          </w:rPr>
          <w:t>Workplace Networks</w:t>
        </w:r>
        <w:r w:rsidR="002B7B8A">
          <w:rPr>
            <w:noProof/>
            <w:webHidden/>
          </w:rPr>
          <w:tab/>
        </w:r>
        <w:r w:rsidR="002B7B8A">
          <w:rPr>
            <w:noProof/>
            <w:webHidden/>
          </w:rPr>
          <w:fldChar w:fldCharType="begin"/>
        </w:r>
        <w:r w:rsidR="002B7B8A">
          <w:rPr>
            <w:noProof/>
            <w:webHidden/>
          </w:rPr>
          <w:instrText xml:space="preserve"> PAGEREF _Toc418170485 \h </w:instrText>
        </w:r>
        <w:r w:rsidR="002B7B8A">
          <w:rPr>
            <w:noProof/>
            <w:webHidden/>
          </w:rPr>
        </w:r>
        <w:r w:rsidR="002B7B8A">
          <w:rPr>
            <w:noProof/>
            <w:webHidden/>
          </w:rPr>
          <w:fldChar w:fldCharType="separate"/>
        </w:r>
        <w:r w:rsidR="002B7B8A">
          <w:rPr>
            <w:noProof/>
            <w:webHidden/>
          </w:rPr>
          <w:t>38</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486" w:history="1">
        <w:r w:rsidR="002B7B8A" w:rsidRPr="009B354A">
          <w:rPr>
            <w:rStyle w:val="Hyperlink"/>
            <w:noProof/>
          </w:rPr>
          <w:t>Formal or informal</w:t>
        </w:r>
        <w:r w:rsidR="002B7B8A">
          <w:rPr>
            <w:noProof/>
            <w:webHidden/>
          </w:rPr>
          <w:tab/>
        </w:r>
        <w:r w:rsidR="002B7B8A">
          <w:rPr>
            <w:noProof/>
            <w:webHidden/>
          </w:rPr>
          <w:fldChar w:fldCharType="begin"/>
        </w:r>
        <w:r w:rsidR="002B7B8A">
          <w:rPr>
            <w:noProof/>
            <w:webHidden/>
          </w:rPr>
          <w:instrText xml:space="preserve"> PAGEREF _Toc418170486 \h </w:instrText>
        </w:r>
        <w:r w:rsidR="002B7B8A">
          <w:rPr>
            <w:noProof/>
            <w:webHidden/>
          </w:rPr>
        </w:r>
        <w:r w:rsidR="002B7B8A">
          <w:rPr>
            <w:noProof/>
            <w:webHidden/>
          </w:rPr>
          <w:fldChar w:fldCharType="separate"/>
        </w:r>
        <w:r w:rsidR="002B7B8A">
          <w:rPr>
            <w:noProof/>
            <w:webHidden/>
          </w:rPr>
          <w:t>38</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487" w:history="1">
        <w:r w:rsidR="002B7B8A" w:rsidRPr="009B354A">
          <w:rPr>
            <w:rStyle w:val="Hyperlink"/>
            <w:noProof/>
          </w:rPr>
          <w:t>How to network</w:t>
        </w:r>
        <w:r w:rsidR="002B7B8A">
          <w:rPr>
            <w:noProof/>
            <w:webHidden/>
          </w:rPr>
          <w:tab/>
        </w:r>
        <w:r w:rsidR="002B7B8A">
          <w:rPr>
            <w:noProof/>
            <w:webHidden/>
          </w:rPr>
          <w:fldChar w:fldCharType="begin"/>
        </w:r>
        <w:r w:rsidR="002B7B8A">
          <w:rPr>
            <w:noProof/>
            <w:webHidden/>
          </w:rPr>
          <w:instrText xml:space="preserve"> PAGEREF _Toc418170487 \h </w:instrText>
        </w:r>
        <w:r w:rsidR="002B7B8A">
          <w:rPr>
            <w:noProof/>
            <w:webHidden/>
          </w:rPr>
        </w:r>
        <w:r w:rsidR="002B7B8A">
          <w:rPr>
            <w:noProof/>
            <w:webHidden/>
          </w:rPr>
          <w:fldChar w:fldCharType="separate"/>
        </w:r>
        <w:r w:rsidR="002B7B8A">
          <w:rPr>
            <w:noProof/>
            <w:webHidden/>
          </w:rPr>
          <w:t>39</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488" w:history="1">
        <w:r w:rsidR="002B7B8A" w:rsidRPr="009B354A">
          <w:rPr>
            <w:rStyle w:val="Hyperlink"/>
            <w:noProof/>
          </w:rPr>
          <w:t>Activity 3A</w:t>
        </w:r>
        <w:r w:rsidR="002B7B8A">
          <w:rPr>
            <w:noProof/>
            <w:webHidden/>
          </w:rPr>
          <w:tab/>
        </w:r>
        <w:r w:rsidR="002B7B8A">
          <w:rPr>
            <w:noProof/>
            <w:webHidden/>
          </w:rPr>
          <w:fldChar w:fldCharType="begin"/>
        </w:r>
        <w:r w:rsidR="002B7B8A">
          <w:rPr>
            <w:noProof/>
            <w:webHidden/>
          </w:rPr>
          <w:instrText xml:space="preserve"> PAGEREF _Toc418170488 \h </w:instrText>
        </w:r>
        <w:r w:rsidR="002B7B8A">
          <w:rPr>
            <w:noProof/>
            <w:webHidden/>
          </w:rPr>
        </w:r>
        <w:r w:rsidR="002B7B8A">
          <w:rPr>
            <w:noProof/>
            <w:webHidden/>
          </w:rPr>
          <w:fldChar w:fldCharType="separate"/>
        </w:r>
        <w:r w:rsidR="002B7B8A">
          <w:rPr>
            <w:noProof/>
            <w:webHidden/>
          </w:rPr>
          <w:t>40</w:t>
        </w:r>
        <w:r w:rsidR="002B7B8A">
          <w:rPr>
            <w:noProof/>
            <w:webHidden/>
          </w:rPr>
          <w:fldChar w:fldCharType="end"/>
        </w:r>
      </w:hyperlink>
    </w:p>
    <w:p w:rsidR="002B7B8A" w:rsidRDefault="00312287">
      <w:pPr>
        <w:pStyle w:val="TOC1"/>
        <w:tabs>
          <w:tab w:val="right" w:leader="dot" w:pos="9322"/>
        </w:tabs>
        <w:rPr>
          <w:rFonts w:asciiTheme="minorHAnsi" w:eastAsiaTheme="minorEastAsia" w:hAnsiTheme="minorHAnsi" w:cstheme="minorBidi"/>
          <w:b w:val="0"/>
          <w:noProof/>
          <w:lang w:val="en-GB" w:eastAsia="en-GB"/>
        </w:rPr>
      </w:pPr>
      <w:hyperlink w:anchor="_Toc418170489" w:history="1">
        <w:r w:rsidR="002B7B8A" w:rsidRPr="009B354A">
          <w:rPr>
            <w:rStyle w:val="Hyperlink"/>
            <w:noProof/>
          </w:rPr>
          <w:t>4. Contribute to positive outcomes</w:t>
        </w:r>
        <w:r w:rsidR="002B7B8A">
          <w:rPr>
            <w:noProof/>
            <w:webHidden/>
          </w:rPr>
          <w:tab/>
        </w:r>
        <w:r w:rsidR="002B7B8A">
          <w:rPr>
            <w:noProof/>
            <w:webHidden/>
          </w:rPr>
          <w:fldChar w:fldCharType="begin"/>
        </w:r>
        <w:r w:rsidR="002B7B8A">
          <w:rPr>
            <w:noProof/>
            <w:webHidden/>
          </w:rPr>
          <w:instrText xml:space="preserve"> PAGEREF _Toc418170489 \h </w:instrText>
        </w:r>
        <w:r w:rsidR="002B7B8A">
          <w:rPr>
            <w:noProof/>
            <w:webHidden/>
          </w:rPr>
        </w:r>
        <w:r w:rsidR="002B7B8A">
          <w:rPr>
            <w:noProof/>
            <w:webHidden/>
          </w:rPr>
          <w:fldChar w:fldCharType="separate"/>
        </w:r>
        <w:r w:rsidR="002B7B8A">
          <w:rPr>
            <w:noProof/>
            <w:webHidden/>
          </w:rPr>
          <w:t>41</w:t>
        </w:r>
        <w:r w:rsidR="002B7B8A">
          <w:rPr>
            <w:noProof/>
            <w:webHidden/>
          </w:rPr>
          <w:fldChar w:fldCharType="end"/>
        </w:r>
      </w:hyperlink>
    </w:p>
    <w:p w:rsidR="002B7B8A" w:rsidRDefault="00312287">
      <w:pPr>
        <w:pStyle w:val="TOC2"/>
        <w:tabs>
          <w:tab w:val="right" w:leader="dot" w:pos="9322"/>
        </w:tabs>
        <w:rPr>
          <w:rFonts w:asciiTheme="minorHAnsi" w:eastAsiaTheme="minorEastAsia" w:hAnsiTheme="minorHAnsi" w:cstheme="minorBidi"/>
          <w:noProof/>
          <w:lang w:val="en-GB" w:eastAsia="en-GB"/>
        </w:rPr>
      </w:pPr>
      <w:hyperlink w:anchor="_Toc418170490" w:history="1">
        <w:r w:rsidR="002B7B8A" w:rsidRPr="009B354A">
          <w:rPr>
            <w:rStyle w:val="Hyperlink"/>
            <w:noProof/>
          </w:rPr>
          <w:t>4.1 – Identify difficulties and take action to rectify the situation within own level of responsibility according to organisational and legal requirements</w:t>
        </w:r>
        <w:r w:rsidR="002B7B8A">
          <w:rPr>
            <w:noProof/>
            <w:webHidden/>
          </w:rPr>
          <w:tab/>
        </w:r>
        <w:r w:rsidR="002B7B8A">
          <w:rPr>
            <w:noProof/>
            <w:webHidden/>
          </w:rPr>
          <w:fldChar w:fldCharType="begin"/>
        </w:r>
        <w:r w:rsidR="002B7B8A">
          <w:rPr>
            <w:noProof/>
            <w:webHidden/>
          </w:rPr>
          <w:instrText xml:space="preserve"> PAGEREF _Toc418170490 \h </w:instrText>
        </w:r>
        <w:r w:rsidR="002B7B8A">
          <w:rPr>
            <w:noProof/>
            <w:webHidden/>
          </w:rPr>
        </w:r>
        <w:r w:rsidR="002B7B8A">
          <w:rPr>
            <w:noProof/>
            <w:webHidden/>
          </w:rPr>
          <w:fldChar w:fldCharType="separate"/>
        </w:r>
        <w:r w:rsidR="002B7B8A">
          <w:rPr>
            <w:noProof/>
            <w:webHidden/>
          </w:rPr>
          <w:t>42</w:t>
        </w:r>
        <w:r w:rsidR="002B7B8A">
          <w:rPr>
            <w:noProof/>
            <w:webHidden/>
          </w:rPr>
          <w:fldChar w:fldCharType="end"/>
        </w:r>
      </w:hyperlink>
    </w:p>
    <w:p w:rsidR="002B7B8A" w:rsidRDefault="00312287">
      <w:pPr>
        <w:pStyle w:val="TOC2"/>
        <w:tabs>
          <w:tab w:val="right" w:leader="dot" w:pos="9322"/>
        </w:tabs>
        <w:rPr>
          <w:rFonts w:asciiTheme="minorHAnsi" w:eastAsiaTheme="minorEastAsia" w:hAnsiTheme="minorHAnsi" w:cstheme="minorBidi"/>
          <w:noProof/>
          <w:lang w:val="en-GB" w:eastAsia="en-GB"/>
        </w:rPr>
      </w:pPr>
      <w:hyperlink w:anchor="_Toc418170491" w:history="1">
        <w:r w:rsidR="002B7B8A" w:rsidRPr="009B354A">
          <w:rPr>
            <w:rStyle w:val="Hyperlink"/>
            <w:noProof/>
          </w:rPr>
          <w:t>4.2 – Support colleagues in resolving work difficulties</w:t>
        </w:r>
        <w:r w:rsidR="002B7B8A">
          <w:rPr>
            <w:noProof/>
            <w:webHidden/>
          </w:rPr>
          <w:tab/>
        </w:r>
        <w:r w:rsidR="002B7B8A">
          <w:rPr>
            <w:noProof/>
            <w:webHidden/>
          </w:rPr>
          <w:fldChar w:fldCharType="begin"/>
        </w:r>
        <w:r w:rsidR="002B7B8A">
          <w:rPr>
            <w:noProof/>
            <w:webHidden/>
          </w:rPr>
          <w:instrText xml:space="preserve"> PAGEREF _Toc418170491 \h </w:instrText>
        </w:r>
        <w:r w:rsidR="002B7B8A">
          <w:rPr>
            <w:noProof/>
            <w:webHidden/>
          </w:rPr>
        </w:r>
        <w:r w:rsidR="002B7B8A">
          <w:rPr>
            <w:noProof/>
            <w:webHidden/>
          </w:rPr>
          <w:fldChar w:fldCharType="separate"/>
        </w:r>
        <w:r w:rsidR="002B7B8A">
          <w:rPr>
            <w:noProof/>
            <w:webHidden/>
          </w:rPr>
          <w:t>42</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492" w:history="1">
        <w:r w:rsidR="002B7B8A" w:rsidRPr="009B354A">
          <w:rPr>
            <w:rStyle w:val="Hyperlink"/>
            <w:noProof/>
          </w:rPr>
          <w:t>Organisational and legal requirements</w:t>
        </w:r>
        <w:r w:rsidR="002B7B8A">
          <w:rPr>
            <w:noProof/>
            <w:webHidden/>
          </w:rPr>
          <w:tab/>
        </w:r>
        <w:r w:rsidR="002B7B8A">
          <w:rPr>
            <w:noProof/>
            <w:webHidden/>
          </w:rPr>
          <w:fldChar w:fldCharType="begin"/>
        </w:r>
        <w:r w:rsidR="002B7B8A">
          <w:rPr>
            <w:noProof/>
            <w:webHidden/>
          </w:rPr>
          <w:instrText xml:space="preserve"> PAGEREF _Toc418170492 \h </w:instrText>
        </w:r>
        <w:r w:rsidR="002B7B8A">
          <w:rPr>
            <w:noProof/>
            <w:webHidden/>
          </w:rPr>
        </w:r>
        <w:r w:rsidR="002B7B8A">
          <w:rPr>
            <w:noProof/>
            <w:webHidden/>
          </w:rPr>
          <w:fldChar w:fldCharType="separate"/>
        </w:r>
        <w:r w:rsidR="002B7B8A">
          <w:rPr>
            <w:noProof/>
            <w:webHidden/>
          </w:rPr>
          <w:t>42</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493" w:history="1">
        <w:r w:rsidR="002B7B8A" w:rsidRPr="009B354A">
          <w:rPr>
            <w:rStyle w:val="Hyperlink"/>
            <w:noProof/>
          </w:rPr>
          <w:t>Workplace policies and procedures</w:t>
        </w:r>
        <w:r w:rsidR="002B7B8A">
          <w:rPr>
            <w:noProof/>
            <w:webHidden/>
          </w:rPr>
          <w:tab/>
        </w:r>
        <w:r w:rsidR="002B7B8A">
          <w:rPr>
            <w:noProof/>
            <w:webHidden/>
          </w:rPr>
          <w:fldChar w:fldCharType="begin"/>
        </w:r>
        <w:r w:rsidR="002B7B8A">
          <w:rPr>
            <w:noProof/>
            <w:webHidden/>
          </w:rPr>
          <w:instrText xml:space="preserve"> PAGEREF _Toc418170493 \h </w:instrText>
        </w:r>
        <w:r w:rsidR="002B7B8A">
          <w:rPr>
            <w:noProof/>
            <w:webHidden/>
          </w:rPr>
        </w:r>
        <w:r w:rsidR="002B7B8A">
          <w:rPr>
            <w:noProof/>
            <w:webHidden/>
          </w:rPr>
          <w:fldChar w:fldCharType="separate"/>
        </w:r>
        <w:r w:rsidR="002B7B8A">
          <w:rPr>
            <w:noProof/>
            <w:webHidden/>
          </w:rPr>
          <w:t>42</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494" w:history="1">
        <w:r w:rsidR="002B7B8A" w:rsidRPr="009B354A">
          <w:rPr>
            <w:rStyle w:val="Hyperlink"/>
            <w:noProof/>
          </w:rPr>
          <w:t>Support Colleagues</w:t>
        </w:r>
        <w:r w:rsidR="002B7B8A">
          <w:rPr>
            <w:noProof/>
            <w:webHidden/>
          </w:rPr>
          <w:tab/>
        </w:r>
        <w:r w:rsidR="002B7B8A">
          <w:rPr>
            <w:noProof/>
            <w:webHidden/>
          </w:rPr>
          <w:fldChar w:fldCharType="begin"/>
        </w:r>
        <w:r w:rsidR="002B7B8A">
          <w:rPr>
            <w:noProof/>
            <w:webHidden/>
          </w:rPr>
          <w:instrText xml:space="preserve"> PAGEREF _Toc418170494 \h </w:instrText>
        </w:r>
        <w:r w:rsidR="002B7B8A">
          <w:rPr>
            <w:noProof/>
            <w:webHidden/>
          </w:rPr>
        </w:r>
        <w:r w:rsidR="002B7B8A">
          <w:rPr>
            <w:noProof/>
            <w:webHidden/>
          </w:rPr>
          <w:fldChar w:fldCharType="separate"/>
        </w:r>
        <w:r w:rsidR="002B7B8A">
          <w:rPr>
            <w:noProof/>
            <w:webHidden/>
          </w:rPr>
          <w:t>43</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495" w:history="1">
        <w:r w:rsidR="002B7B8A" w:rsidRPr="009B354A">
          <w:rPr>
            <w:rStyle w:val="Hyperlink"/>
            <w:noProof/>
          </w:rPr>
          <w:t>Coach</w:t>
        </w:r>
        <w:r w:rsidR="002B7B8A">
          <w:rPr>
            <w:noProof/>
            <w:webHidden/>
          </w:rPr>
          <w:tab/>
        </w:r>
        <w:r w:rsidR="002B7B8A">
          <w:rPr>
            <w:noProof/>
            <w:webHidden/>
          </w:rPr>
          <w:fldChar w:fldCharType="begin"/>
        </w:r>
        <w:r w:rsidR="002B7B8A">
          <w:rPr>
            <w:noProof/>
            <w:webHidden/>
          </w:rPr>
          <w:instrText xml:space="preserve"> PAGEREF _Toc418170495 \h </w:instrText>
        </w:r>
        <w:r w:rsidR="002B7B8A">
          <w:rPr>
            <w:noProof/>
            <w:webHidden/>
          </w:rPr>
        </w:r>
        <w:r w:rsidR="002B7B8A">
          <w:rPr>
            <w:noProof/>
            <w:webHidden/>
          </w:rPr>
          <w:fldChar w:fldCharType="separate"/>
        </w:r>
        <w:r w:rsidR="002B7B8A">
          <w:rPr>
            <w:noProof/>
            <w:webHidden/>
          </w:rPr>
          <w:t>43</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496" w:history="1">
        <w:r w:rsidR="002B7B8A" w:rsidRPr="009B354A">
          <w:rPr>
            <w:rStyle w:val="Hyperlink"/>
            <w:noProof/>
          </w:rPr>
          <w:t>Mentor</w:t>
        </w:r>
        <w:r w:rsidR="002B7B8A">
          <w:rPr>
            <w:noProof/>
            <w:webHidden/>
          </w:rPr>
          <w:tab/>
        </w:r>
        <w:r w:rsidR="002B7B8A">
          <w:rPr>
            <w:noProof/>
            <w:webHidden/>
          </w:rPr>
          <w:fldChar w:fldCharType="begin"/>
        </w:r>
        <w:r w:rsidR="002B7B8A">
          <w:rPr>
            <w:noProof/>
            <w:webHidden/>
          </w:rPr>
          <w:instrText xml:space="preserve"> PAGEREF _Toc418170496 \h </w:instrText>
        </w:r>
        <w:r w:rsidR="002B7B8A">
          <w:rPr>
            <w:noProof/>
            <w:webHidden/>
          </w:rPr>
        </w:r>
        <w:r w:rsidR="002B7B8A">
          <w:rPr>
            <w:noProof/>
            <w:webHidden/>
          </w:rPr>
          <w:fldChar w:fldCharType="separate"/>
        </w:r>
        <w:r w:rsidR="002B7B8A">
          <w:rPr>
            <w:noProof/>
            <w:webHidden/>
          </w:rPr>
          <w:t>43</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497" w:history="1">
        <w:r w:rsidR="002B7B8A" w:rsidRPr="009B354A">
          <w:rPr>
            <w:rStyle w:val="Hyperlink"/>
            <w:noProof/>
          </w:rPr>
          <w:t>Counsellor</w:t>
        </w:r>
        <w:r w:rsidR="002B7B8A">
          <w:rPr>
            <w:noProof/>
            <w:webHidden/>
          </w:rPr>
          <w:tab/>
        </w:r>
        <w:r w:rsidR="002B7B8A">
          <w:rPr>
            <w:noProof/>
            <w:webHidden/>
          </w:rPr>
          <w:fldChar w:fldCharType="begin"/>
        </w:r>
        <w:r w:rsidR="002B7B8A">
          <w:rPr>
            <w:noProof/>
            <w:webHidden/>
          </w:rPr>
          <w:instrText xml:space="preserve"> PAGEREF _Toc418170497 \h </w:instrText>
        </w:r>
        <w:r w:rsidR="002B7B8A">
          <w:rPr>
            <w:noProof/>
            <w:webHidden/>
          </w:rPr>
        </w:r>
        <w:r w:rsidR="002B7B8A">
          <w:rPr>
            <w:noProof/>
            <w:webHidden/>
          </w:rPr>
          <w:fldChar w:fldCharType="separate"/>
        </w:r>
        <w:r w:rsidR="002B7B8A">
          <w:rPr>
            <w:noProof/>
            <w:webHidden/>
          </w:rPr>
          <w:t>43</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498" w:history="1">
        <w:r w:rsidR="002B7B8A" w:rsidRPr="009B354A">
          <w:rPr>
            <w:rStyle w:val="Hyperlink"/>
            <w:noProof/>
          </w:rPr>
          <w:t>Activity 4A</w:t>
        </w:r>
        <w:r w:rsidR="002B7B8A">
          <w:rPr>
            <w:noProof/>
            <w:webHidden/>
          </w:rPr>
          <w:tab/>
        </w:r>
        <w:r w:rsidR="002B7B8A">
          <w:rPr>
            <w:noProof/>
            <w:webHidden/>
          </w:rPr>
          <w:fldChar w:fldCharType="begin"/>
        </w:r>
        <w:r w:rsidR="002B7B8A">
          <w:rPr>
            <w:noProof/>
            <w:webHidden/>
          </w:rPr>
          <w:instrText xml:space="preserve"> PAGEREF _Toc418170498 \h </w:instrText>
        </w:r>
        <w:r w:rsidR="002B7B8A">
          <w:rPr>
            <w:noProof/>
            <w:webHidden/>
          </w:rPr>
        </w:r>
        <w:r w:rsidR="002B7B8A">
          <w:rPr>
            <w:noProof/>
            <w:webHidden/>
          </w:rPr>
          <w:fldChar w:fldCharType="separate"/>
        </w:r>
        <w:r w:rsidR="002B7B8A">
          <w:rPr>
            <w:noProof/>
            <w:webHidden/>
          </w:rPr>
          <w:t>44</w:t>
        </w:r>
        <w:r w:rsidR="002B7B8A">
          <w:rPr>
            <w:noProof/>
            <w:webHidden/>
          </w:rPr>
          <w:fldChar w:fldCharType="end"/>
        </w:r>
      </w:hyperlink>
    </w:p>
    <w:p w:rsidR="002B7B8A" w:rsidRDefault="00312287">
      <w:pPr>
        <w:pStyle w:val="TOC2"/>
        <w:tabs>
          <w:tab w:val="right" w:leader="dot" w:pos="9322"/>
        </w:tabs>
        <w:rPr>
          <w:rFonts w:asciiTheme="minorHAnsi" w:eastAsiaTheme="minorEastAsia" w:hAnsiTheme="minorHAnsi" w:cstheme="minorBidi"/>
          <w:noProof/>
          <w:lang w:val="en-GB" w:eastAsia="en-GB"/>
        </w:rPr>
      </w:pPr>
      <w:hyperlink w:anchor="_Toc418170499" w:history="1">
        <w:r w:rsidR="002B7B8A" w:rsidRPr="009B354A">
          <w:rPr>
            <w:rStyle w:val="Hyperlink"/>
            <w:noProof/>
          </w:rPr>
          <w:t>4.3 – Regularly review workplace outcomes and implement improvements in consultation with relevant personnel</w:t>
        </w:r>
        <w:r w:rsidR="002B7B8A">
          <w:rPr>
            <w:noProof/>
            <w:webHidden/>
          </w:rPr>
          <w:tab/>
        </w:r>
        <w:r w:rsidR="002B7B8A">
          <w:rPr>
            <w:noProof/>
            <w:webHidden/>
          </w:rPr>
          <w:fldChar w:fldCharType="begin"/>
        </w:r>
        <w:r w:rsidR="002B7B8A">
          <w:rPr>
            <w:noProof/>
            <w:webHidden/>
          </w:rPr>
          <w:instrText xml:space="preserve"> PAGEREF _Toc418170499 \h </w:instrText>
        </w:r>
        <w:r w:rsidR="002B7B8A">
          <w:rPr>
            <w:noProof/>
            <w:webHidden/>
          </w:rPr>
        </w:r>
        <w:r w:rsidR="002B7B8A">
          <w:rPr>
            <w:noProof/>
            <w:webHidden/>
          </w:rPr>
          <w:fldChar w:fldCharType="separate"/>
        </w:r>
        <w:r w:rsidR="002B7B8A">
          <w:rPr>
            <w:noProof/>
            <w:webHidden/>
          </w:rPr>
          <w:t>45</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500" w:history="1">
        <w:r w:rsidR="002B7B8A" w:rsidRPr="009B354A">
          <w:rPr>
            <w:rStyle w:val="Hyperlink"/>
            <w:noProof/>
          </w:rPr>
          <w:t>OHS Processes and Procedures</w:t>
        </w:r>
        <w:r w:rsidR="002B7B8A">
          <w:rPr>
            <w:noProof/>
            <w:webHidden/>
          </w:rPr>
          <w:tab/>
        </w:r>
        <w:r w:rsidR="002B7B8A">
          <w:rPr>
            <w:noProof/>
            <w:webHidden/>
          </w:rPr>
          <w:fldChar w:fldCharType="begin"/>
        </w:r>
        <w:r w:rsidR="002B7B8A">
          <w:rPr>
            <w:noProof/>
            <w:webHidden/>
          </w:rPr>
          <w:instrText xml:space="preserve"> PAGEREF _Toc418170500 \h </w:instrText>
        </w:r>
        <w:r w:rsidR="002B7B8A">
          <w:rPr>
            <w:noProof/>
            <w:webHidden/>
          </w:rPr>
        </w:r>
        <w:r w:rsidR="002B7B8A">
          <w:rPr>
            <w:noProof/>
            <w:webHidden/>
          </w:rPr>
          <w:fldChar w:fldCharType="separate"/>
        </w:r>
        <w:r w:rsidR="002B7B8A">
          <w:rPr>
            <w:noProof/>
            <w:webHidden/>
          </w:rPr>
          <w:t>45</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501" w:history="1">
        <w:r w:rsidR="002B7B8A" w:rsidRPr="009B354A">
          <w:rPr>
            <w:rStyle w:val="Hyperlink"/>
            <w:noProof/>
          </w:rPr>
          <w:t>Performance of the work team</w:t>
        </w:r>
        <w:r w:rsidR="002B7B8A">
          <w:rPr>
            <w:noProof/>
            <w:webHidden/>
          </w:rPr>
          <w:tab/>
        </w:r>
        <w:r w:rsidR="002B7B8A">
          <w:rPr>
            <w:noProof/>
            <w:webHidden/>
          </w:rPr>
          <w:fldChar w:fldCharType="begin"/>
        </w:r>
        <w:r w:rsidR="002B7B8A">
          <w:rPr>
            <w:noProof/>
            <w:webHidden/>
          </w:rPr>
          <w:instrText xml:space="preserve"> PAGEREF _Toc418170501 \h </w:instrText>
        </w:r>
        <w:r w:rsidR="002B7B8A">
          <w:rPr>
            <w:noProof/>
            <w:webHidden/>
          </w:rPr>
        </w:r>
        <w:r w:rsidR="002B7B8A">
          <w:rPr>
            <w:noProof/>
            <w:webHidden/>
          </w:rPr>
          <w:fldChar w:fldCharType="separate"/>
        </w:r>
        <w:r w:rsidR="002B7B8A">
          <w:rPr>
            <w:noProof/>
            <w:webHidden/>
          </w:rPr>
          <w:t>45</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502" w:history="1">
        <w:r w:rsidR="002B7B8A" w:rsidRPr="009B354A">
          <w:rPr>
            <w:rStyle w:val="Hyperlink"/>
            <w:noProof/>
          </w:rPr>
          <w:t>Consultation</w:t>
        </w:r>
        <w:r w:rsidR="002B7B8A">
          <w:rPr>
            <w:noProof/>
            <w:webHidden/>
          </w:rPr>
          <w:tab/>
        </w:r>
        <w:r w:rsidR="002B7B8A">
          <w:rPr>
            <w:noProof/>
            <w:webHidden/>
          </w:rPr>
          <w:fldChar w:fldCharType="begin"/>
        </w:r>
        <w:r w:rsidR="002B7B8A">
          <w:rPr>
            <w:noProof/>
            <w:webHidden/>
          </w:rPr>
          <w:instrText xml:space="preserve"> PAGEREF _Toc418170502 \h </w:instrText>
        </w:r>
        <w:r w:rsidR="002B7B8A">
          <w:rPr>
            <w:noProof/>
            <w:webHidden/>
          </w:rPr>
        </w:r>
        <w:r w:rsidR="002B7B8A">
          <w:rPr>
            <w:noProof/>
            <w:webHidden/>
          </w:rPr>
          <w:fldChar w:fldCharType="separate"/>
        </w:r>
        <w:r w:rsidR="002B7B8A">
          <w:rPr>
            <w:noProof/>
            <w:webHidden/>
          </w:rPr>
          <w:t>45</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503" w:history="1">
        <w:r w:rsidR="002B7B8A" w:rsidRPr="009B354A">
          <w:rPr>
            <w:rStyle w:val="Hyperlink"/>
            <w:noProof/>
          </w:rPr>
          <w:t>Activity 4B</w:t>
        </w:r>
        <w:r w:rsidR="002B7B8A">
          <w:rPr>
            <w:noProof/>
            <w:webHidden/>
          </w:rPr>
          <w:tab/>
        </w:r>
        <w:r w:rsidR="002B7B8A">
          <w:rPr>
            <w:noProof/>
            <w:webHidden/>
          </w:rPr>
          <w:fldChar w:fldCharType="begin"/>
        </w:r>
        <w:r w:rsidR="002B7B8A">
          <w:rPr>
            <w:noProof/>
            <w:webHidden/>
          </w:rPr>
          <w:instrText xml:space="preserve"> PAGEREF _Toc418170503 \h </w:instrText>
        </w:r>
        <w:r w:rsidR="002B7B8A">
          <w:rPr>
            <w:noProof/>
            <w:webHidden/>
          </w:rPr>
        </w:r>
        <w:r w:rsidR="002B7B8A">
          <w:rPr>
            <w:noProof/>
            <w:webHidden/>
          </w:rPr>
          <w:fldChar w:fldCharType="separate"/>
        </w:r>
        <w:r w:rsidR="002B7B8A">
          <w:rPr>
            <w:noProof/>
            <w:webHidden/>
          </w:rPr>
          <w:t>46</w:t>
        </w:r>
        <w:r w:rsidR="002B7B8A">
          <w:rPr>
            <w:noProof/>
            <w:webHidden/>
          </w:rPr>
          <w:fldChar w:fldCharType="end"/>
        </w:r>
      </w:hyperlink>
    </w:p>
    <w:p w:rsidR="002B7B8A" w:rsidRDefault="00312287">
      <w:pPr>
        <w:pStyle w:val="TOC2"/>
        <w:tabs>
          <w:tab w:val="right" w:leader="dot" w:pos="9322"/>
        </w:tabs>
        <w:rPr>
          <w:rFonts w:asciiTheme="minorHAnsi" w:eastAsiaTheme="minorEastAsia" w:hAnsiTheme="minorHAnsi" w:cstheme="minorBidi"/>
          <w:noProof/>
          <w:lang w:val="en-GB" w:eastAsia="en-GB"/>
        </w:rPr>
      </w:pPr>
      <w:hyperlink w:anchor="_Toc418170504" w:history="1">
        <w:r w:rsidR="002B7B8A" w:rsidRPr="009B354A">
          <w:rPr>
            <w:rStyle w:val="Hyperlink"/>
            <w:noProof/>
          </w:rPr>
          <w:t>4.4 – Identify and resolve poor work performance within own level of responsibility and according to organisational policies</w:t>
        </w:r>
        <w:r w:rsidR="002B7B8A">
          <w:rPr>
            <w:noProof/>
            <w:webHidden/>
          </w:rPr>
          <w:tab/>
        </w:r>
        <w:r w:rsidR="002B7B8A">
          <w:rPr>
            <w:noProof/>
            <w:webHidden/>
          </w:rPr>
          <w:fldChar w:fldCharType="begin"/>
        </w:r>
        <w:r w:rsidR="002B7B8A">
          <w:rPr>
            <w:noProof/>
            <w:webHidden/>
          </w:rPr>
          <w:instrText xml:space="preserve"> PAGEREF _Toc418170504 \h </w:instrText>
        </w:r>
        <w:r w:rsidR="002B7B8A">
          <w:rPr>
            <w:noProof/>
            <w:webHidden/>
          </w:rPr>
        </w:r>
        <w:r w:rsidR="002B7B8A">
          <w:rPr>
            <w:noProof/>
            <w:webHidden/>
          </w:rPr>
          <w:fldChar w:fldCharType="separate"/>
        </w:r>
        <w:r w:rsidR="002B7B8A">
          <w:rPr>
            <w:noProof/>
            <w:webHidden/>
          </w:rPr>
          <w:t>47</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505" w:history="1">
        <w:r w:rsidR="002B7B8A" w:rsidRPr="009B354A">
          <w:rPr>
            <w:rStyle w:val="Hyperlink"/>
            <w:noProof/>
          </w:rPr>
          <w:t>Lack of training</w:t>
        </w:r>
        <w:r w:rsidR="002B7B8A">
          <w:rPr>
            <w:noProof/>
            <w:webHidden/>
          </w:rPr>
          <w:tab/>
        </w:r>
        <w:r w:rsidR="002B7B8A">
          <w:rPr>
            <w:noProof/>
            <w:webHidden/>
          </w:rPr>
          <w:fldChar w:fldCharType="begin"/>
        </w:r>
        <w:r w:rsidR="002B7B8A">
          <w:rPr>
            <w:noProof/>
            <w:webHidden/>
          </w:rPr>
          <w:instrText xml:space="preserve"> PAGEREF _Toc418170505 \h </w:instrText>
        </w:r>
        <w:r w:rsidR="002B7B8A">
          <w:rPr>
            <w:noProof/>
            <w:webHidden/>
          </w:rPr>
        </w:r>
        <w:r w:rsidR="002B7B8A">
          <w:rPr>
            <w:noProof/>
            <w:webHidden/>
          </w:rPr>
          <w:fldChar w:fldCharType="separate"/>
        </w:r>
        <w:r w:rsidR="002B7B8A">
          <w:rPr>
            <w:noProof/>
            <w:webHidden/>
          </w:rPr>
          <w:t>47</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506" w:history="1">
        <w:r w:rsidR="002B7B8A" w:rsidRPr="009B354A">
          <w:rPr>
            <w:rStyle w:val="Hyperlink"/>
            <w:noProof/>
          </w:rPr>
          <w:t>Low morale</w:t>
        </w:r>
        <w:r w:rsidR="002B7B8A">
          <w:rPr>
            <w:noProof/>
            <w:webHidden/>
          </w:rPr>
          <w:tab/>
        </w:r>
        <w:r w:rsidR="002B7B8A">
          <w:rPr>
            <w:noProof/>
            <w:webHidden/>
          </w:rPr>
          <w:fldChar w:fldCharType="begin"/>
        </w:r>
        <w:r w:rsidR="002B7B8A">
          <w:rPr>
            <w:noProof/>
            <w:webHidden/>
          </w:rPr>
          <w:instrText xml:space="preserve"> PAGEREF _Toc418170506 \h </w:instrText>
        </w:r>
        <w:r w:rsidR="002B7B8A">
          <w:rPr>
            <w:noProof/>
            <w:webHidden/>
          </w:rPr>
        </w:r>
        <w:r w:rsidR="002B7B8A">
          <w:rPr>
            <w:noProof/>
            <w:webHidden/>
          </w:rPr>
          <w:fldChar w:fldCharType="separate"/>
        </w:r>
        <w:r w:rsidR="002B7B8A">
          <w:rPr>
            <w:noProof/>
            <w:webHidden/>
          </w:rPr>
          <w:t>47</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507" w:history="1">
        <w:r w:rsidR="002B7B8A" w:rsidRPr="009B354A">
          <w:rPr>
            <w:rStyle w:val="Hyperlink"/>
            <w:noProof/>
          </w:rPr>
          <w:t>Negative attitudes</w:t>
        </w:r>
        <w:r w:rsidR="002B7B8A">
          <w:rPr>
            <w:noProof/>
            <w:webHidden/>
          </w:rPr>
          <w:tab/>
        </w:r>
        <w:r w:rsidR="002B7B8A">
          <w:rPr>
            <w:noProof/>
            <w:webHidden/>
          </w:rPr>
          <w:fldChar w:fldCharType="begin"/>
        </w:r>
        <w:r w:rsidR="002B7B8A">
          <w:rPr>
            <w:noProof/>
            <w:webHidden/>
          </w:rPr>
          <w:instrText xml:space="preserve"> PAGEREF _Toc418170507 \h </w:instrText>
        </w:r>
        <w:r w:rsidR="002B7B8A">
          <w:rPr>
            <w:noProof/>
            <w:webHidden/>
          </w:rPr>
        </w:r>
        <w:r w:rsidR="002B7B8A">
          <w:rPr>
            <w:noProof/>
            <w:webHidden/>
          </w:rPr>
          <w:fldChar w:fldCharType="separate"/>
        </w:r>
        <w:r w:rsidR="002B7B8A">
          <w:rPr>
            <w:noProof/>
            <w:webHidden/>
          </w:rPr>
          <w:t>47</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508" w:history="1">
        <w:r w:rsidR="002B7B8A" w:rsidRPr="009B354A">
          <w:rPr>
            <w:rStyle w:val="Hyperlink"/>
            <w:noProof/>
          </w:rPr>
          <w:t>No incentives or recognition</w:t>
        </w:r>
        <w:r w:rsidR="002B7B8A">
          <w:rPr>
            <w:noProof/>
            <w:webHidden/>
          </w:rPr>
          <w:tab/>
        </w:r>
        <w:r w:rsidR="002B7B8A">
          <w:rPr>
            <w:noProof/>
            <w:webHidden/>
          </w:rPr>
          <w:fldChar w:fldCharType="begin"/>
        </w:r>
        <w:r w:rsidR="002B7B8A">
          <w:rPr>
            <w:noProof/>
            <w:webHidden/>
          </w:rPr>
          <w:instrText xml:space="preserve"> PAGEREF _Toc418170508 \h </w:instrText>
        </w:r>
        <w:r w:rsidR="002B7B8A">
          <w:rPr>
            <w:noProof/>
            <w:webHidden/>
          </w:rPr>
        </w:r>
        <w:r w:rsidR="002B7B8A">
          <w:rPr>
            <w:noProof/>
            <w:webHidden/>
          </w:rPr>
          <w:fldChar w:fldCharType="separate"/>
        </w:r>
        <w:r w:rsidR="002B7B8A">
          <w:rPr>
            <w:noProof/>
            <w:webHidden/>
          </w:rPr>
          <w:t>47</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509" w:history="1">
        <w:r w:rsidR="002B7B8A" w:rsidRPr="009B354A">
          <w:rPr>
            <w:rStyle w:val="Hyperlink"/>
            <w:noProof/>
          </w:rPr>
          <w:t>Work overload</w:t>
        </w:r>
        <w:r w:rsidR="002B7B8A">
          <w:rPr>
            <w:noProof/>
            <w:webHidden/>
          </w:rPr>
          <w:tab/>
        </w:r>
        <w:r w:rsidR="002B7B8A">
          <w:rPr>
            <w:noProof/>
            <w:webHidden/>
          </w:rPr>
          <w:fldChar w:fldCharType="begin"/>
        </w:r>
        <w:r w:rsidR="002B7B8A">
          <w:rPr>
            <w:noProof/>
            <w:webHidden/>
          </w:rPr>
          <w:instrText xml:space="preserve"> PAGEREF _Toc418170509 \h </w:instrText>
        </w:r>
        <w:r w:rsidR="002B7B8A">
          <w:rPr>
            <w:noProof/>
            <w:webHidden/>
          </w:rPr>
        </w:r>
        <w:r w:rsidR="002B7B8A">
          <w:rPr>
            <w:noProof/>
            <w:webHidden/>
          </w:rPr>
          <w:fldChar w:fldCharType="separate"/>
        </w:r>
        <w:r w:rsidR="002B7B8A">
          <w:rPr>
            <w:noProof/>
            <w:webHidden/>
          </w:rPr>
          <w:t>48</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510" w:history="1">
        <w:r w:rsidR="002B7B8A" w:rsidRPr="009B354A">
          <w:rPr>
            <w:rStyle w:val="Hyperlink"/>
            <w:noProof/>
          </w:rPr>
          <w:t>Personal issues</w:t>
        </w:r>
        <w:r w:rsidR="002B7B8A">
          <w:rPr>
            <w:noProof/>
            <w:webHidden/>
          </w:rPr>
          <w:tab/>
        </w:r>
        <w:r w:rsidR="002B7B8A">
          <w:rPr>
            <w:noProof/>
            <w:webHidden/>
          </w:rPr>
          <w:fldChar w:fldCharType="begin"/>
        </w:r>
        <w:r w:rsidR="002B7B8A">
          <w:rPr>
            <w:noProof/>
            <w:webHidden/>
          </w:rPr>
          <w:instrText xml:space="preserve"> PAGEREF _Toc418170510 \h </w:instrText>
        </w:r>
        <w:r w:rsidR="002B7B8A">
          <w:rPr>
            <w:noProof/>
            <w:webHidden/>
          </w:rPr>
        </w:r>
        <w:r w:rsidR="002B7B8A">
          <w:rPr>
            <w:noProof/>
            <w:webHidden/>
          </w:rPr>
          <w:fldChar w:fldCharType="separate"/>
        </w:r>
        <w:r w:rsidR="002B7B8A">
          <w:rPr>
            <w:noProof/>
            <w:webHidden/>
          </w:rPr>
          <w:t>48</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511" w:history="1">
        <w:r w:rsidR="002B7B8A" w:rsidRPr="009B354A">
          <w:rPr>
            <w:rStyle w:val="Hyperlink"/>
            <w:noProof/>
          </w:rPr>
          <w:t>Activity 4C</w:t>
        </w:r>
        <w:r w:rsidR="002B7B8A">
          <w:rPr>
            <w:noProof/>
            <w:webHidden/>
          </w:rPr>
          <w:tab/>
        </w:r>
        <w:r w:rsidR="002B7B8A">
          <w:rPr>
            <w:noProof/>
            <w:webHidden/>
          </w:rPr>
          <w:fldChar w:fldCharType="begin"/>
        </w:r>
        <w:r w:rsidR="002B7B8A">
          <w:rPr>
            <w:noProof/>
            <w:webHidden/>
          </w:rPr>
          <w:instrText xml:space="preserve"> PAGEREF _Toc418170511 \h </w:instrText>
        </w:r>
        <w:r w:rsidR="002B7B8A">
          <w:rPr>
            <w:noProof/>
            <w:webHidden/>
          </w:rPr>
        </w:r>
        <w:r w:rsidR="002B7B8A">
          <w:rPr>
            <w:noProof/>
            <w:webHidden/>
          </w:rPr>
          <w:fldChar w:fldCharType="separate"/>
        </w:r>
        <w:r w:rsidR="002B7B8A">
          <w:rPr>
            <w:noProof/>
            <w:webHidden/>
          </w:rPr>
          <w:t>49</w:t>
        </w:r>
        <w:r w:rsidR="002B7B8A">
          <w:rPr>
            <w:noProof/>
            <w:webHidden/>
          </w:rPr>
          <w:fldChar w:fldCharType="end"/>
        </w:r>
      </w:hyperlink>
    </w:p>
    <w:p w:rsidR="002B7B8A" w:rsidRDefault="00312287">
      <w:pPr>
        <w:pStyle w:val="TOC2"/>
        <w:tabs>
          <w:tab w:val="right" w:leader="dot" w:pos="9322"/>
        </w:tabs>
        <w:rPr>
          <w:rFonts w:asciiTheme="minorHAnsi" w:eastAsiaTheme="minorEastAsia" w:hAnsiTheme="minorHAnsi" w:cstheme="minorBidi"/>
          <w:noProof/>
          <w:lang w:val="en-GB" w:eastAsia="en-GB"/>
        </w:rPr>
      </w:pPr>
      <w:hyperlink w:anchor="_Toc418170512" w:history="1">
        <w:r w:rsidR="002B7B8A" w:rsidRPr="009B354A">
          <w:rPr>
            <w:rStyle w:val="Hyperlink"/>
            <w:noProof/>
          </w:rPr>
          <w:t>4.5 – Deal constructively with conflict, within the organisation's established processes</w:t>
        </w:r>
        <w:r w:rsidR="002B7B8A">
          <w:rPr>
            <w:noProof/>
            <w:webHidden/>
          </w:rPr>
          <w:tab/>
        </w:r>
        <w:r w:rsidR="002B7B8A">
          <w:rPr>
            <w:noProof/>
            <w:webHidden/>
          </w:rPr>
          <w:fldChar w:fldCharType="begin"/>
        </w:r>
        <w:r w:rsidR="002B7B8A">
          <w:rPr>
            <w:noProof/>
            <w:webHidden/>
          </w:rPr>
          <w:instrText xml:space="preserve"> PAGEREF _Toc418170512 \h </w:instrText>
        </w:r>
        <w:r w:rsidR="002B7B8A">
          <w:rPr>
            <w:noProof/>
            <w:webHidden/>
          </w:rPr>
        </w:r>
        <w:r w:rsidR="002B7B8A">
          <w:rPr>
            <w:noProof/>
            <w:webHidden/>
          </w:rPr>
          <w:fldChar w:fldCharType="separate"/>
        </w:r>
        <w:r w:rsidR="002B7B8A">
          <w:rPr>
            <w:noProof/>
            <w:webHidden/>
          </w:rPr>
          <w:t>50</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513" w:history="1">
        <w:r w:rsidR="002B7B8A" w:rsidRPr="009B354A">
          <w:rPr>
            <w:rStyle w:val="Hyperlink"/>
            <w:i/>
            <w:noProof/>
          </w:rPr>
          <w:t>Support</w:t>
        </w:r>
        <w:r w:rsidR="002B7B8A">
          <w:rPr>
            <w:noProof/>
            <w:webHidden/>
          </w:rPr>
          <w:tab/>
        </w:r>
        <w:r w:rsidR="002B7B8A">
          <w:rPr>
            <w:noProof/>
            <w:webHidden/>
          </w:rPr>
          <w:fldChar w:fldCharType="begin"/>
        </w:r>
        <w:r w:rsidR="002B7B8A">
          <w:rPr>
            <w:noProof/>
            <w:webHidden/>
          </w:rPr>
          <w:instrText xml:space="preserve"> PAGEREF _Toc418170513 \h </w:instrText>
        </w:r>
        <w:r w:rsidR="002B7B8A">
          <w:rPr>
            <w:noProof/>
            <w:webHidden/>
          </w:rPr>
        </w:r>
        <w:r w:rsidR="002B7B8A">
          <w:rPr>
            <w:noProof/>
            <w:webHidden/>
          </w:rPr>
          <w:fldChar w:fldCharType="separate"/>
        </w:r>
        <w:r w:rsidR="002B7B8A">
          <w:rPr>
            <w:noProof/>
            <w:webHidden/>
          </w:rPr>
          <w:t>51</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514" w:history="1">
        <w:r w:rsidR="002B7B8A" w:rsidRPr="009B354A">
          <w:rPr>
            <w:rStyle w:val="Hyperlink"/>
            <w:i/>
            <w:noProof/>
          </w:rPr>
          <w:t>Interpersonal Conflict</w:t>
        </w:r>
        <w:r w:rsidR="002B7B8A">
          <w:rPr>
            <w:noProof/>
            <w:webHidden/>
          </w:rPr>
          <w:tab/>
        </w:r>
        <w:r w:rsidR="002B7B8A">
          <w:rPr>
            <w:noProof/>
            <w:webHidden/>
          </w:rPr>
          <w:fldChar w:fldCharType="begin"/>
        </w:r>
        <w:r w:rsidR="002B7B8A">
          <w:rPr>
            <w:noProof/>
            <w:webHidden/>
          </w:rPr>
          <w:instrText xml:space="preserve"> PAGEREF _Toc418170514 \h </w:instrText>
        </w:r>
        <w:r w:rsidR="002B7B8A">
          <w:rPr>
            <w:noProof/>
            <w:webHidden/>
          </w:rPr>
        </w:r>
        <w:r w:rsidR="002B7B8A">
          <w:rPr>
            <w:noProof/>
            <w:webHidden/>
          </w:rPr>
          <w:fldChar w:fldCharType="separate"/>
        </w:r>
        <w:r w:rsidR="002B7B8A">
          <w:rPr>
            <w:noProof/>
            <w:webHidden/>
          </w:rPr>
          <w:t>51</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515" w:history="1">
        <w:r w:rsidR="002B7B8A" w:rsidRPr="009B354A">
          <w:rPr>
            <w:rStyle w:val="Hyperlink"/>
            <w:i/>
            <w:noProof/>
          </w:rPr>
          <w:t>Intragroup Conflict</w:t>
        </w:r>
        <w:r w:rsidR="002B7B8A">
          <w:rPr>
            <w:noProof/>
            <w:webHidden/>
          </w:rPr>
          <w:tab/>
        </w:r>
        <w:r w:rsidR="002B7B8A">
          <w:rPr>
            <w:noProof/>
            <w:webHidden/>
          </w:rPr>
          <w:fldChar w:fldCharType="begin"/>
        </w:r>
        <w:r w:rsidR="002B7B8A">
          <w:rPr>
            <w:noProof/>
            <w:webHidden/>
          </w:rPr>
          <w:instrText xml:space="preserve"> PAGEREF _Toc418170515 \h </w:instrText>
        </w:r>
        <w:r w:rsidR="002B7B8A">
          <w:rPr>
            <w:noProof/>
            <w:webHidden/>
          </w:rPr>
        </w:r>
        <w:r w:rsidR="002B7B8A">
          <w:rPr>
            <w:noProof/>
            <w:webHidden/>
          </w:rPr>
          <w:fldChar w:fldCharType="separate"/>
        </w:r>
        <w:r w:rsidR="002B7B8A">
          <w:rPr>
            <w:noProof/>
            <w:webHidden/>
          </w:rPr>
          <w:t>51</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516" w:history="1">
        <w:r w:rsidR="002B7B8A" w:rsidRPr="009B354A">
          <w:rPr>
            <w:rStyle w:val="Hyperlink"/>
            <w:noProof/>
          </w:rPr>
          <w:t>Activity 4D</w:t>
        </w:r>
        <w:r w:rsidR="002B7B8A">
          <w:rPr>
            <w:noProof/>
            <w:webHidden/>
          </w:rPr>
          <w:tab/>
        </w:r>
        <w:r w:rsidR="002B7B8A">
          <w:rPr>
            <w:noProof/>
            <w:webHidden/>
          </w:rPr>
          <w:fldChar w:fldCharType="begin"/>
        </w:r>
        <w:r w:rsidR="002B7B8A">
          <w:rPr>
            <w:noProof/>
            <w:webHidden/>
          </w:rPr>
          <w:instrText xml:space="preserve"> PAGEREF _Toc418170516 \h </w:instrText>
        </w:r>
        <w:r w:rsidR="002B7B8A">
          <w:rPr>
            <w:noProof/>
            <w:webHidden/>
          </w:rPr>
        </w:r>
        <w:r w:rsidR="002B7B8A">
          <w:rPr>
            <w:noProof/>
            <w:webHidden/>
          </w:rPr>
          <w:fldChar w:fldCharType="separate"/>
        </w:r>
        <w:r w:rsidR="002B7B8A">
          <w:rPr>
            <w:noProof/>
            <w:webHidden/>
          </w:rPr>
          <w:t>52</w:t>
        </w:r>
        <w:r w:rsidR="002B7B8A">
          <w:rPr>
            <w:noProof/>
            <w:webHidden/>
          </w:rPr>
          <w:fldChar w:fldCharType="end"/>
        </w:r>
      </w:hyperlink>
    </w:p>
    <w:p w:rsidR="002B7B8A" w:rsidRDefault="00312287">
      <w:pPr>
        <w:pStyle w:val="TOC3"/>
        <w:tabs>
          <w:tab w:val="right" w:leader="dot" w:pos="9322"/>
        </w:tabs>
        <w:rPr>
          <w:rFonts w:asciiTheme="minorHAnsi" w:eastAsiaTheme="minorEastAsia" w:hAnsiTheme="minorHAnsi" w:cstheme="minorBidi"/>
          <w:noProof/>
          <w:lang w:val="en-GB" w:eastAsia="en-GB"/>
        </w:rPr>
      </w:pPr>
      <w:hyperlink w:anchor="_Toc418170517" w:history="1">
        <w:r w:rsidR="002B7B8A" w:rsidRPr="009B354A">
          <w:rPr>
            <w:rStyle w:val="Hyperlink"/>
            <w:noProof/>
          </w:rPr>
          <w:t>Skills and Knowledge Activity</w:t>
        </w:r>
        <w:r w:rsidR="002B7B8A">
          <w:rPr>
            <w:noProof/>
            <w:webHidden/>
          </w:rPr>
          <w:tab/>
        </w:r>
        <w:r w:rsidR="002B7B8A">
          <w:rPr>
            <w:noProof/>
            <w:webHidden/>
          </w:rPr>
          <w:fldChar w:fldCharType="begin"/>
        </w:r>
        <w:r w:rsidR="002B7B8A">
          <w:rPr>
            <w:noProof/>
            <w:webHidden/>
          </w:rPr>
          <w:instrText xml:space="preserve"> PAGEREF _Toc418170517 \h </w:instrText>
        </w:r>
        <w:r w:rsidR="002B7B8A">
          <w:rPr>
            <w:noProof/>
            <w:webHidden/>
          </w:rPr>
        </w:r>
        <w:r w:rsidR="002B7B8A">
          <w:rPr>
            <w:noProof/>
            <w:webHidden/>
          </w:rPr>
          <w:fldChar w:fldCharType="separate"/>
        </w:r>
        <w:r w:rsidR="002B7B8A">
          <w:rPr>
            <w:noProof/>
            <w:webHidden/>
          </w:rPr>
          <w:t>53</w:t>
        </w:r>
        <w:r w:rsidR="002B7B8A">
          <w:rPr>
            <w:noProof/>
            <w:webHidden/>
          </w:rPr>
          <w:fldChar w:fldCharType="end"/>
        </w:r>
      </w:hyperlink>
    </w:p>
    <w:p w:rsidR="002B7B8A" w:rsidRDefault="00312287">
      <w:pPr>
        <w:pStyle w:val="TOC2"/>
        <w:tabs>
          <w:tab w:val="right" w:leader="dot" w:pos="9322"/>
        </w:tabs>
        <w:rPr>
          <w:rFonts w:asciiTheme="minorHAnsi" w:eastAsiaTheme="minorEastAsia" w:hAnsiTheme="minorHAnsi" w:cstheme="minorBidi"/>
          <w:noProof/>
          <w:lang w:val="en-GB" w:eastAsia="en-GB"/>
        </w:rPr>
      </w:pPr>
      <w:hyperlink w:anchor="_Toc418170518" w:history="1">
        <w:r w:rsidR="002B7B8A" w:rsidRPr="009B354A">
          <w:rPr>
            <w:rStyle w:val="Hyperlink"/>
            <w:noProof/>
          </w:rPr>
          <w:t>Major Activity – An opportunity to revise the unit</w:t>
        </w:r>
        <w:r w:rsidR="002B7B8A">
          <w:rPr>
            <w:noProof/>
            <w:webHidden/>
          </w:rPr>
          <w:tab/>
        </w:r>
        <w:r w:rsidR="002B7B8A">
          <w:rPr>
            <w:noProof/>
            <w:webHidden/>
          </w:rPr>
          <w:fldChar w:fldCharType="begin"/>
        </w:r>
        <w:r w:rsidR="002B7B8A">
          <w:rPr>
            <w:noProof/>
            <w:webHidden/>
          </w:rPr>
          <w:instrText xml:space="preserve"> PAGEREF _Toc418170518 \h </w:instrText>
        </w:r>
        <w:r w:rsidR="002B7B8A">
          <w:rPr>
            <w:noProof/>
            <w:webHidden/>
          </w:rPr>
        </w:r>
        <w:r w:rsidR="002B7B8A">
          <w:rPr>
            <w:noProof/>
            <w:webHidden/>
          </w:rPr>
          <w:fldChar w:fldCharType="separate"/>
        </w:r>
        <w:r w:rsidR="002B7B8A">
          <w:rPr>
            <w:noProof/>
            <w:webHidden/>
          </w:rPr>
          <w:t>54</w:t>
        </w:r>
        <w:r w:rsidR="002B7B8A">
          <w:rPr>
            <w:noProof/>
            <w:webHidden/>
          </w:rPr>
          <w:fldChar w:fldCharType="end"/>
        </w:r>
      </w:hyperlink>
    </w:p>
    <w:p w:rsidR="004A08D0" w:rsidRDefault="00275F16" w:rsidP="004A08D0">
      <w:r w:rsidRPr="004F5688">
        <w:rPr>
          <w:rFonts w:eastAsia="Times New Roman"/>
          <w:b/>
        </w:rPr>
        <w:fldChar w:fldCharType="end"/>
      </w:r>
      <w:r w:rsidR="004A08D0">
        <w:rPr>
          <w:b/>
        </w:rPr>
        <w:br w:type="page"/>
      </w:r>
    </w:p>
    <w:p w:rsidR="004A08D0" w:rsidRPr="00B80BEA" w:rsidRDefault="00790EDB" w:rsidP="004A08D0">
      <w:pPr>
        <w:pStyle w:val="Heading3"/>
      </w:pPr>
      <w:bookmarkStart w:id="1" w:name="_Toc418170432"/>
      <w:r>
        <w:rPr>
          <w:noProof/>
          <w:lang w:val="en-AU" w:eastAsia="en-AU"/>
        </w:rPr>
        <w:lastRenderedPageBreak/>
        <mc:AlternateContent>
          <mc:Choice Requires="wps">
            <w:drawing>
              <wp:anchor distT="0" distB="0" distL="114300" distR="114300" simplePos="0" relativeHeight="251758592" behindDoc="1" locked="0" layoutInCell="1" allowOverlap="1">
                <wp:simplePos x="0" y="0"/>
                <wp:positionH relativeFrom="column">
                  <wp:posOffset>-771525</wp:posOffset>
                </wp:positionH>
                <wp:positionV relativeFrom="paragraph">
                  <wp:posOffset>-190500</wp:posOffset>
                </wp:positionV>
                <wp:extent cx="7248525" cy="3157220"/>
                <wp:effectExtent l="0" t="0" r="47625" b="62230"/>
                <wp:wrapNone/>
                <wp:docPr id="35" name="Rounded 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48525" cy="315722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5" o:spid="_x0000_s1026" style="position:absolute;margin-left:-60.75pt;margin-top:-15pt;width:570.75pt;height:248.6pt;z-index:-251557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" strokecolor="#d99594" strokeweight="1pt">
                <v:fill color2="#e5b8b7" focus="100%" type="gradient"/>
                <v:shadow on="t" color="#622423" opacity=".5" offset="1pt"/>
              </v:roundrect>
            </w:pict>
          </mc:Fallback>
        </mc:AlternateContent>
      </w:r>
      <w:bookmarkStart w:id="2" w:name="_Toc415143422"/>
      <w:r w:rsidR="004A08D0">
        <w:t>Unit of Competency</w:t>
      </w:r>
      <w:bookmarkEnd w:id="1"/>
      <w:bookmarkEnd w:id="2"/>
    </w:p>
    <w:p w:rsidR="004A08D0" w:rsidRDefault="004A08D0" w:rsidP="00172CE2">
      <w:pPr>
        <w:spacing w:after="0" w:line="240" w:lineRule="auto"/>
        <w:contextualSpacing/>
        <w:outlineLvl w:val="3"/>
        <w:rPr>
          <w:rFonts w:asciiTheme="minorHAnsi" w:hAnsiTheme="minorHAnsi" w:cs="Calibri"/>
          <w:b/>
          <w:color w:val="000000"/>
        </w:rPr>
      </w:pPr>
      <w:r>
        <w:rPr>
          <w:rFonts w:asciiTheme="minorHAnsi" w:hAnsiTheme="minorHAnsi" w:cs="Calibri"/>
          <w:b/>
          <w:color w:val="000000"/>
        </w:rPr>
        <w:t>Application</w:t>
      </w:r>
    </w:p>
    <w:p w:rsidR="00172CE2" w:rsidRDefault="00172CE2" w:rsidP="00172CE2">
      <w:pPr>
        <w:spacing w:after="0" w:line="240" w:lineRule="auto"/>
        <w:contextualSpacing/>
        <w:rPr>
          <w:lang w:val="en-GB" w:eastAsia="en-GB"/>
        </w:rPr>
      </w:pPr>
    </w:p>
    <w:p w:rsidR="00172CE2" w:rsidRPr="00172CE2" w:rsidRDefault="00172CE2" w:rsidP="00172CE2">
      <w:pPr>
        <w:spacing w:after="0" w:line="240" w:lineRule="auto"/>
        <w:contextualSpacing/>
        <w:rPr>
          <w:lang w:val="en-GB" w:eastAsia="en-GB"/>
        </w:rPr>
      </w:pPr>
      <w:r w:rsidRPr="00172CE2">
        <w:rPr>
          <w:lang w:val="en-GB" w:eastAsia="en-GB"/>
        </w:rPr>
        <w:t>This unit describes the skills and knowledge required to gather information and maintain effective relationships and networks, with particular regard to communication and representation.</w:t>
      </w:r>
    </w:p>
    <w:p w:rsidR="00172CE2" w:rsidRDefault="00172CE2" w:rsidP="00172CE2">
      <w:pPr>
        <w:spacing w:after="0" w:line="240" w:lineRule="auto"/>
        <w:contextualSpacing/>
        <w:rPr>
          <w:lang w:val="en-GB" w:eastAsia="en-GB"/>
        </w:rPr>
      </w:pPr>
    </w:p>
    <w:p w:rsidR="00172CE2" w:rsidRPr="00172CE2" w:rsidRDefault="00172CE2" w:rsidP="00172CE2">
      <w:pPr>
        <w:spacing w:after="0" w:line="240" w:lineRule="auto"/>
        <w:contextualSpacing/>
        <w:rPr>
          <w:lang w:val="en-GB" w:eastAsia="en-GB"/>
        </w:rPr>
      </w:pPr>
      <w:r w:rsidRPr="00172CE2">
        <w:rPr>
          <w:lang w:val="en-GB" w:eastAsia="en-GB"/>
        </w:rPr>
        <w:t>This unit applies to individuals who use leadership skills including motivation, mentoring and coaching to develop efficient, effective and unified teams and facilitate communication between team members and management of the organisation.</w:t>
      </w:r>
    </w:p>
    <w:p w:rsidR="00172CE2" w:rsidRDefault="00172CE2" w:rsidP="00172CE2">
      <w:pPr>
        <w:spacing w:after="0" w:line="240" w:lineRule="auto"/>
        <w:contextualSpacing/>
        <w:rPr>
          <w:lang w:val="en-GB" w:eastAsia="en-GB"/>
        </w:rPr>
      </w:pPr>
    </w:p>
    <w:p w:rsidR="00172CE2" w:rsidRPr="00172CE2" w:rsidRDefault="00172CE2" w:rsidP="00172CE2">
      <w:pPr>
        <w:spacing w:after="0" w:line="240" w:lineRule="auto"/>
        <w:contextualSpacing/>
        <w:rPr>
          <w:lang w:val="en-GB" w:eastAsia="en-GB"/>
        </w:rPr>
      </w:pPr>
      <w:r w:rsidRPr="00172CE2">
        <w:rPr>
          <w:lang w:val="en-GB" w:eastAsia="en-GB"/>
        </w:rPr>
        <w:t>No licensing, legislative or certification requirements apply to this unit at the time of publication.</w:t>
      </w:r>
    </w:p>
    <w:p w:rsidR="004A08D0" w:rsidRPr="00B80BEA" w:rsidRDefault="004A08D0" w:rsidP="00172CE2">
      <w:pPr>
        <w:spacing w:after="0" w:line="240" w:lineRule="auto"/>
        <w:contextualSpacing/>
        <w:outlineLvl w:val="3"/>
        <w:rPr>
          <w:rFonts w:asciiTheme="minorHAnsi" w:hAnsiTheme="minorHAnsi" w:cs="Calibri"/>
          <w:b/>
          <w:color w:val="000000"/>
        </w:rPr>
      </w:pPr>
    </w:p>
    <w:p w:rsidR="004A08D0" w:rsidRPr="00B80BEA" w:rsidRDefault="004A08D0" w:rsidP="00172CE2">
      <w:pPr>
        <w:spacing w:after="0" w:line="240" w:lineRule="auto"/>
        <w:contextualSpacing/>
        <w:outlineLvl w:val="3"/>
        <w:rPr>
          <w:rFonts w:asciiTheme="minorHAnsi" w:eastAsia="Times New Roman" w:hAnsiTheme="minorHAnsi" w:cs="Calibri"/>
          <w:b/>
          <w:color w:val="000000"/>
          <w:lang w:val="en-GB" w:eastAsia="en-GB"/>
        </w:rPr>
      </w:pPr>
      <w:r w:rsidRPr="00B80BEA">
        <w:rPr>
          <w:rFonts w:asciiTheme="minorHAnsi" w:eastAsia="Times New Roman" w:hAnsiTheme="minorHAnsi" w:cs="Calibri"/>
          <w:b/>
          <w:color w:val="000000"/>
          <w:lang w:val="en-GB" w:eastAsia="en-GB"/>
        </w:rPr>
        <w:t>Unit Sector</w:t>
      </w:r>
    </w:p>
    <w:p w:rsidR="00172CE2" w:rsidRDefault="00172CE2" w:rsidP="00172CE2">
      <w:pPr>
        <w:spacing w:after="0" w:line="240" w:lineRule="auto"/>
        <w:contextualSpacing/>
        <w:rPr>
          <w:lang w:val="en-GB" w:eastAsia="en-GB"/>
        </w:rPr>
      </w:pPr>
    </w:p>
    <w:p w:rsidR="004A08D0" w:rsidRDefault="00172CE2" w:rsidP="00172CE2">
      <w:pPr>
        <w:spacing w:after="0" w:line="240" w:lineRule="auto"/>
        <w:contextualSpacing/>
        <w:rPr>
          <w:lang w:val="en-GB" w:eastAsia="en-GB"/>
        </w:rPr>
      </w:pPr>
      <w:r>
        <w:rPr>
          <w:lang w:val="en-GB" w:eastAsia="en-GB"/>
        </w:rPr>
        <w:t>Management and Leaderships – Frontline Management</w:t>
      </w:r>
    </w:p>
    <w:p w:rsidR="004A08D0" w:rsidRPr="00B249C8" w:rsidRDefault="004A08D0" w:rsidP="004A08D0">
      <w:pPr>
        <w:spacing w:after="0" w:line="240" w:lineRule="auto"/>
        <w:contextualSpacing/>
        <w:rPr>
          <w:lang w:val="en-GB" w:eastAsia="en-GB"/>
        </w:rPr>
      </w:pPr>
    </w:p>
    <w:p w:rsidR="004A08D0" w:rsidRDefault="004A08D0" w:rsidP="004A08D0">
      <w:pPr>
        <w:spacing w:after="0" w:line="240" w:lineRule="auto"/>
        <w:rPr>
          <w:rFonts w:cstheme="majorBidi"/>
          <w:b/>
          <w:bCs/>
          <w:sz w:val="26"/>
          <w:szCs w:val="26"/>
          <w:lang w:val="en-GB"/>
        </w:rPr>
      </w:pPr>
      <w:bookmarkStart w:id="3" w:name="_Toc329018037"/>
      <w:r>
        <w:br w:type="page"/>
      </w:r>
    </w:p>
    <w:p w:rsidR="004A08D0" w:rsidRDefault="00790EDB" w:rsidP="004A08D0">
      <w:pPr>
        <w:pStyle w:val="Heading3"/>
      </w:pPr>
      <w:bookmarkStart w:id="4" w:name="_Toc418170433"/>
      <w:r>
        <w:rPr>
          <w:noProof/>
          <w:lang w:val="en-AU" w:eastAsia="en-AU"/>
        </w:rPr>
        <w:lastRenderedPageBreak/>
        <mc:AlternateContent>
          <mc:Choice Requires="wps">
            <w:drawing>
              <wp:anchor distT="0" distB="0" distL="114300" distR="114300" simplePos="0" relativeHeight="251757568" behindDoc="1" locked="0" layoutInCell="1" allowOverlap="1">
                <wp:simplePos x="0" y="0"/>
                <wp:positionH relativeFrom="column">
                  <wp:posOffset>-723900</wp:posOffset>
                </wp:positionH>
                <wp:positionV relativeFrom="paragraph">
                  <wp:posOffset>-133350</wp:posOffset>
                </wp:positionV>
                <wp:extent cx="7165975" cy="7715250"/>
                <wp:effectExtent l="0" t="0" r="34925" b="57150"/>
                <wp:wrapNone/>
                <wp:docPr id="34" name="Rounded 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65975" cy="771525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4" o:spid="_x0000_s1026" style="position:absolute;margin-left:-57pt;margin-top:-10.5pt;width:564.25pt;height:607.5pt;z-index:-25155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" strokecolor="#d99594" strokeweight="1pt">
                <v:fill color2="#e5b8b7" focus="100%" type="gradient"/>
                <v:shadow on="t" color="#622423" opacity=".5" offset="1pt"/>
              </v:roundrect>
            </w:pict>
          </mc:Fallback>
        </mc:AlternateContent>
      </w:r>
      <w:r w:rsidR="004A08D0" w:rsidRPr="00683D32">
        <w:t xml:space="preserve">Performance </w:t>
      </w:r>
      <w:r w:rsidR="004A08D0">
        <w:t>C</w:t>
      </w:r>
      <w:r w:rsidR="004A08D0" w:rsidRPr="00683D32">
        <w:t>riteria</w:t>
      </w:r>
      <w:bookmarkStart w:id="5" w:name="_Toc329018038"/>
      <w:bookmarkEnd w:id="3"/>
      <w:bookmarkEnd w:id="4"/>
    </w:p>
    <w:tbl>
      <w:tblPr>
        <w:tblW w:w="0" w:type="auto"/>
        <w:tblLayout w:type="fixed"/>
        <w:tblCellMar>
          <w:left w:w="62" w:type="dxa"/>
          <w:right w:w="62" w:type="dxa"/>
        </w:tblCellMar>
        <w:tblLook w:val="0000" w:firstRow="0" w:lastRow="0" w:firstColumn="0" w:lastColumn="0" w:noHBand="0" w:noVBand="0"/>
      </w:tblPr>
      <w:tblGrid>
        <w:gridCol w:w="2580"/>
        <w:gridCol w:w="5942"/>
      </w:tblGrid>
      <w:tr w:rsidR="004A08D0" w:rsidRPr="00305E76" w:rsidTr="004A08D0">
        <w:trPr>
          <w:cantSplit/>
          <w:tblHeader/>
        </w:trPr>
        <w:tc>
          <w:tcPr>
            <w:tcW w:w="2580" w:type="dxa"/>
            <w:tcMar>
              <w:top w:w="0" w:type="dxa"/>
              <w:left w:w="62" w:type="dxa"/>
              <w:bottom w:w="0" w:type="dxa"/>
              <w:right w:w="62" w:type="dxa"/>
            </w:tcMar>
          </w:tcPr>
          <w:p w:rsidR="004A08D0" w:rsidRDefault="004A08D0" w:rsidP="004A08D0">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4A08D0" w:rsidRPr="00305E76" w:rsidRDefault="004A08D0" w:rsidP="004A08D0">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4A08D0" w:rsidRDefault="004A08D0" w:rsidP="004A08D0">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Pr="00305E76">
              <w:rPr>
                <w:rStyle w:val="SpecialBold"/>
                <w:rFonts w:asciiTheme="minorHAnsi" w:eastAsiaTheme="majorEastAsia" w:hAnsiTheme="minorHAnsi" w:cstheme="minorHAnsi"/>
              </w:rPr>
              <w:t>riteria</w:t>
            </w:r>
          </w:p>
          <w:p w:rsidR="004A08D0" w:rsidRDefault="004A08D0" w:rsidP="004A08D0">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4A08D0" w:rsidRPr="00305E76" w:rsidRDefault="004A08D0" w:rsidP="004A08D0">
            <w:pPr>
              <w:pStyle w:val="BodyText"/>
              <w:rPr>
                <w:rFonts w:asciiTheme="minorHAnsi" w:hAnsiTheme="minorHAnsi" w:cstheme="minorHAnsi"/>
                <w:lang w:val="en-NZ"/>
              </w:rPr>
            </w:pPr>
          </w:p>
        </w:tc>
      </w:tr>
      <w:tr w:rsidR="00172CE2" w:rsidRPr="00305E76" w:rsidTr="004A08D0">
        <w:trPr>
          <w:cantSplit/>
        </w:trPr>
        <w:tc>
          <w:tcPr>
            <w:tcW w:w="2580" w:type="dxa"/>
            <w:tcMar>
              <w:top w:w="0" w:type="dxa"/>
              <w:left w:w="62" w:type="dxa"/>
              <w:bottom w:w="0" w:type="dxa"/>
              <w:right w:w="62" w:type="dxa"/>
            </w:tcMar>
          </w:tcPr>
          <w:p w:rsidR="00172CE2" w:rsidRPr="007E6E18" w:rsidRDefault="00172CE2" w:rsidP="00F96D57">
            <w:pPr>
              <w:pStyle w:val="BodyText"/>
              <w:numPr>
                <w:ilvl w:val="0"/>
                <w:numId w:val="38"/>
              </w:numPr>
              <w:contextualSpacing/>
              <w:jc w:val="left"/>
              <w:rPr>
                <w:rFonts w:asciiTheme="minorHAnsi" w:hAnsiTheme="minorHAnsi"/>
                <w:sz w:val="22"/>
                <w:szCs w:val="22"/>
                <w:lang w:val="en-NZ"/>
              </w:rPr>
            </w:pPr>
            <w:r w:rsidRPr="007E6E18">
              <w:rPr>
                <w:rFonts w:asciiTheme="minorHAnsi" w:hAnsiTheme="minorHAnsi"/>
                <w:sz w:val="22"/>
                <w:szCs w:val="22"/>
              </w:rPr>
              <w:t>Seek, receive and communicate information and ideas</w:t>
            </w:r>
          </w:p>
        </w:tc>
        <w:tc>
          <w:tcPr>
            <w:tcW w:w="5942" w:type="dxa"/>
            <w:tcMar>
              <w:top w:w="0" w:type="dxa"/>
              <w:left w:w="62" w:type="dxa"/>
              <w:bottom w:w="0" w:type="dxa"/>
              <w:right w:w="62" w:type="dxa"/>
            </w:tcMar>
          </w:tcPr>
          <w:p w:rsidR="00172CE2" w:rsidRPr="007E6E18" w:rsidRDefault="00172CE2" w:rsidP="00F96D57">
            <w:pPr>
              <w:pStyle w:val="BodyText"/>
              <w:numPr>
                <w:ilvl w:val="0"/>
                <w:numId w:val="42"/>
              </w:numPr>
              <w:contextualSpacing/>
              <w:jc w:val="left"/>
              <w:rPr>
                <w:rFonts w:asciiTheme="minorHAnsi" w:hAnsiTheme="minorHAnsi"/>
                <w:sz w:val="22"/>
                <w:szCs w:val="22"/>
              </w:rPr>
            </w:pPr>
            <w:r w:rsidRPr="007E6E18">
              <w:rPr>
                <w:rFonts w:asciiTheme="minorHAnsi" w:hAnsiTheme="minorHAnsi"/>
                <w:sz w:val="22"/>
                <w:szCs w:val="22"/>
              </w:rPr>
              <w:t>Collect information associated with the achievement of work responsibilities from appropriate sources</w:t>
            </w:r>
          </w:p>
          <w:p w:rsidR="00172CE2" w:rsidRPr="007E6E18" w:rsidRDefault="00172CE2" w:rsidP="00F96D57">
            <w:pPr>
              <w:pStyle w:val="BodyText"/>
              <w:numPr>
                <w:ilvl w:val="0"/>
                <w:numId w:val="42"/>
              </w:numPr>
              <w:contextualSpacing/>
              <w:jc w:val="left"/>
              <w:rPr>
                <w:rFonts w:asciiTheme="minorHAnsi" w:hAnsiTheme="minorHAnsi"/>
                <w:sz w:val="22"/>
                <w:szCs w:val="22"/>
              </w:rPr>
            </w:pPr>
            <w:r w:rsidRPr="007E6E18">
              <w:rPr>
                <w:rFonts w:asciiTheme="minorHAnsi" w:hAnsiTheme="minorHAnsi"/>
                <w:sz w:val="22"/>
                <w:szCs w:val="22"/>
              </w:rPr>
              <w:t>Communicate ideas and information to diverse audiences in an appropriate and sensitive manner</w:t>
            </w:r>
          </w:p>
          <w:p w:rsidR="00172CE2" w:rsidRPr="007E6E18" w:rsidRDefault="00172CE2" w:rsidP="00F96D57">
            <w:pPr>
              <w:pStyle w:val="BodyText"/>
              <w:numPr>
                <w:ilvl w:val="0"/>
                <w:numId w:val="42"/>
              </w:numPr>
              <w:contextualSpacing/>
              <w:jc w:val="left"/>
              <w:rPr>
                <w:rFonts w:asciiTheme="minorHAnsi" w:hAnsiTheme="minorHAnsi"/>
                <w:sz w:val="22"/>
                <w:szCs w:val="22"/>
              </w:rPr>
            </w:pPr>
            <w:r w:rsidRPr="007E6E18">
              <w:rPr>
                <w:rFonts w:asciiTheme="minorHAnsi" w:hAnsiTheme="minorHAnsi"/>
                <w:sz w:val="22"/>
                <w:szCs w:val="22"/>
              </w:rPr>
              <w:t>Seek contributions from internal and external sources to develop and refine new ideas and approaches in accordance with organisational processes</w:t>
            </w:r>
          </w:p>
          <w:p w:rsidR="00172CE2" w:rsidRPr="007E6E18" w:rsidRDefault="00172CE2" w:rsidP="00F96D57">
            <w:pPr>
              <w:pStyle w:val="BodyText"/>
              <w:numPr>
                <w:ilvl w:val="0"/>
                <w:numId w:val="42"/>
              </w:numPr>
              <w:contextualSpacing/>
              <w:jc w:val="left"/>
              <w:rPr>
                <w:rFonts w:asciiTheme="minorHAnsi" w:hAnsiTheme="minorHAnsi"/>
                <w:sz w:val="22"/>
                <w:szCs w:val="22"/>
              </w:rPr>
            </w:pPr>
            <w:r w:rsidRPr="007E6E18">
              <w:rPr>
                <w:rFonts w:asciiTheme="minorHAnsi" w:hAnsiTheme="minorHAnsi"/>
                <w:sz w:val="22"/>
                <w:szCs w:val="22"/>
              </w:rPr>
              <w:t>Facilitate consultation processes to allow employees to contribute to issues related to their work, and promptly communicate outcomes of consultation to the work team</w:t>
            </w:r>
          </w:p>
          <w:p w:rsidR="00172CE2" w:rsidRDefault="00172CE2" w:rsidP="00F96D57">
            <w:pPr>
              <w:pStyle w:val="BodyText"/>
              <w:numPr>
                <w:ilvl w:val="0"/>
                <w:numId w:val="42"/>
              </w:numPr>
              <w:contextualSpacing/>
              <w:jc w:val="left"/>
              <w:rPr>
                <w:rFonts w:asciiTheme="minorHAnsi" w:hAnsiTheme="minorHAnsi"/>
                <w:sz w:val="22"/>
                <w:szCs w:val="22"/>
              </w:rPr>
            </w:pPr>
            <w:r w:rsidRPr="007E6E18">
              <w:rPr>
                <w:rFonts w:asciiTheme="minorHAnsi" w:hAnsiTheme="minorHAnsi"/>
                <w:sz w:val="22"/>
                <w:szCs w:val="22"/>
              </w:rPr>
              <w:t>Promptly deal with and resolve issues raised, or refer them to relevant personnel</w:t>
            </w:r>
          </w:p>
          <w:p w:rsidR="00172CE2" w:rsidRPr="007E6E18" w:rsidRDefault="00172CE2" w:rsidP="00172CE2">
            <w:pPr>
              <w:pStyle w:val="BodyText"/>
              <w:contextualSpacing/>
              <w:jc w:val="left"/>
              <w:rPr>
                <w:rFonts w:asciiTheme="minorHAnsi" w:hAnsiTheme="minorHAnsi"/>
                <w:sz w:val="22"/>
                <w:szCs w:val="22"/>
                <w:lang w:val="en-NZ"/>
              </w:rPr>
            </w:pPr>
          </w:p>
        </w:tc>
      </w:tr>
      <w:tr w:rsidR="00172CE2" w:rsidRPr="00305E76" w:rsidTr="004A08D0">
        <w:trPr>
          <w:cantSplit/>
        </w:trPr>
        <w:tc>
          <w:tcPr>
            <w:tcW w:w="2580" w:type="dxa"/>
            <w:tcMar>
              <w:top w:w="0" w:type="dxa"/>
              <w:left w:w="62" w:type="dxa"/>
              <w:bottom w:w="0" w:type="dxa"/>
              <w:right w:w="62" w:type="dxa"/>
            </w:tcMar>
          </w:tcPr>
          <w:p w:rsidR="00172CE2" w:rsidRPr="007E6E18" w:rsidRDefault="00172CE2" w:rsidP="00F96D57">
            <w:pPr>
              <w:pStyle w:val="BodyText"/>
              <w:numPr>
                <w:ilvl w:val="0"/>
                <w:numId w:val="38"/>
              </w:numPr>
              <w:contextualSpacing/>
              <w:jc w:val="left"/>
              <w:rPr>
                <w:rFonts w:asciiTheme="minorHAnsi" w:hAnsiTheme="minorHAnsi"/>
                <w:sz w:val="22"/>
                <w:szCs w:val="22"/>
                <w:lang w:val="en-NZ"/>
              </w:rPr>
            </w:pPr>
            <w:r w:rsidRPr="007E6E18">
              <w:rPr>
                <w:rFonts w:asciiTheme="minorHAnsi" w:hAnsiTheme="minorHAnsi"/>
                <w:sz w:val="22"/>
                <w:szCs w:val="22"/>
              </w:rPr>
              <w:t>Encourage trust and confidence</w:t>
            </w:r>
          </w:p>
        </w:tc>
        <w:tc>
          <w:tcPr>
            <w:tcW w:w="5942" w:type="dxa"/>
            <w:tcMar>
              <w:top w:w="0" w:type="dxa"/>
              <w:left w:w="62" w:type="dxa"/>
              <w:bottom w:w="0" w:type="dxa"/>
              <w:right w:w="62" w:type="dxa"/>
            </w:tcMar>
          </w:tcPr>
          <w:p w:rsidR="00172CE2" w:rsidRPr="007E6E18" w:rsidRDefault="00172CE2" w:rsidP="00F96D57">
            <w:pPr>
              <w:pStyle w:val="BodyText"/>
              <w:numPr>
                <w:ilvl w:val="0"/>
                <w:numId w:val="41"/>
              </w:numPr>
              <w:contextualSpacing/>
              <w:jc w:val="left"/>
              <w:rPr>
                <w:rFonts w:asciiTheme="minorHAnsi" w:hAnsiTheme="minorHAnsi"/>
                <w:sz w:val="22"/>
                <w:szCs w:val="22"/>
              </w:rPr>
            </w:pPr>
            <w:r w:rsidRPr="007E6E18">
              <w:rPr>
                <w:rFonts w:asciiTheme="minorHAnsi" w:hAnsiTheme="minorHAnsi"/>
                <w:sz w:val="22"/>
                <w:szCs w:val="22"/>
              </w:rPr>
              <w:t>Treat people with integrity, respect and empathy</w:t>
            </w:r>
          </w:p>
          <w:p w:rsidR="00172CE2" w:rsidRPr="007E6E18" w:rsidRDefault="00172CE2" w:rsidP="00F96D57">
            <w:pPr>
              <w:pStyle w:val="BodyText"/>
              <w:numPr>
                <w:ilvl w:val="0"/>
                <w:numId w:val="41"/>
              </w:numPr>
              <w:contextualSpacing/>
              <w:jc w:val="left"/>
              <w:rPr>
                <w:rFonts w:asciiTheme="minorHAnsi" w:hAnsiTheme="minorHAnsi"/>
                <w:sz w:val="22"/>
                <w:szCs w:val="22"/>
              </w:rPr>
            </w:pPr>
            <w:r w:rsidRPr="007E6E18">
              <w:rPr>
                <w:rFonts w:asciiTheme="minorHAnsi" w:hAnsiTheme="minorHAnsi"/>
                <w:sz w:val="22"/>
                <w:szCs w:val="22"/>
              </w:rPr>
              <w:t>Encourage effective relationships within the framework of the organisation’s social, ethical and business standards</w:t>
            </w:r>
          </w:p>
          <w:p w:rsidR="00172CE2" w:rsidRPr="007E6E18" w:rsidRDefault="00172CE2" w:rsidP="00F96D57">
            <w:pPr>
              <w:pStyle w:val="BodyText"/>
              <w:numPr>
                <w:ilvl w:val="0"/>
                <w:numId w:val="41"/>
              </w:numPr>
              <w:contextualSpacing/>
              <w:jc w:val="left"/>
              <w:rPr>
                <w:rFonts w:asciiTheme="minorHAnsi" w:hAnsiTheme="minorHAnsi"/>
                <w:sz w:val="22"/>
                <w:szCs w:val="22"/>
              </w:rPr>
            </w:pPr>
            <w:r w:rsidRPr="007E6E18">
              <w:rPr>
                <w:rFonts w:asciiTheme="minorHAnsi" w:hAnsiTheme="minorHAnsi"/>
                <w:sz w:val="22"/>
                <w:szCs w:val="22"/>
              </w:rPr>
              <w:t>Gain and maintain the trust and confidence of colleagues, customers and suppliers through competent performance</w:t>
            </w:r>
          </w:p>
          <w:p w:rsidR="00172CE2" w:rsidRDefault="00172CE2" w:rsidP="00F96D57">
            <w:pPr>
              <w:pStyle w:val="BodyText"/>
              <w:numPr>
                <w:ilvl w:val="0"/>
                <w:numId w:val="41"/>
              </w:numPr>
              <w:contextualSpacing/>
              <w:jc w:val="left"/>
              <w:rPr>
                <w:rFonts w:asciiTheme="minorHAnsi" w:hAnsiTheme="minorHAnsi"/>
                <w:sz w:val="22"/>
                <w:szCs w:val="22"/>
              </w:rPr>
            </w:pPr>
            <w:r w:rsidRPr="007E6E18">
              <w:rPr>
                <w:rFonts w:asciiTheme="minorHAnsi" w:hAnsiTheme="minorHAnsi"/>
                <w:sz w:val="22"/>
                <w:szCs w:val="22"/>
              </w:rPr>
              <w:t>Adjust interpersonal styles and methods in relation to the organisation’s social and cultural environment</w:t>
            </w:r>
          </w:p>
          <w:p w:rsidR="00172CE2" w:rsidRPr="007E6E18" w:rsidRDefault="00172CE2" w:rsidP="00172CE2">
            <w:pPr>
              <w:pStyle w:val="BodyText"/>
              <w:contextualSpacing/>
              <w:jc w:val="left"/>
              <w:rPr>
                <w:rFonts w:asciiTheme="minorHAnsi" w:hAnsiTheme="minorHAnsi"/>
                <w:sz w:val="22"/>
                <w:szCs w:val="22"/>
                <w:lang w:val="en-NZ"/>
              </w:rPr>
            </w:pPr>
          </w:p>
        </w:tc>
      </w:tr>
      <w:tr w:rsidR="00172CE2" w:rsidRPr="00305E76" w:rsidTr="004A08D0">
        <w:trPr>
          <w:cantSplit/>
        </w:trPr>
        <w:tc>
          <w:tcPr>
            <w:tcW w:w="2580" w:type="dxa"/>
            <w:tcMar>
              <w:top w:w="0" w:type="dxa"/>
              <w:left w:w="62" w:type="dxa"/>
              <w:bottom w:w="0" w:type="dxa"/>
              <w:right w:w="62" w:type="dxa"/>
            </w:tcMar>
          </w:tcPr>
          <w:p w:rsidR="00172CE2" w:rsidRPr="007E6E18" w:rsidRDefault="00172CE2" w:rsidP="00F96D57">
            <w:pPr>
              <w:pStyle w:val="BodyText"/>
              <w:numPr>
                <w:ilvl w:val="0"/>
                <w:numId w:val="38"/>
              </w:numPr>
              <w:contextualSpacing/>
              <w:jc w:val="left"/>
              <w:rPr>
                <w:rFonts w:asciiTheme="minorHAnsi" w:hAnsiTheme="minorHAnsi"/>
                <w:sz w:val="22"/>
                <w:szCs w:val="22"/>
                <w:lang w:val="en-NZ"/>
              </w:rPr>
            </w:pPr>
            <w:r w:rsidRPr="007E6E18">
              <w:rPr>
                <w:rFonts w:asciiTheme="minorHAnsi" w:hAnsiTheme="minorHAnsi"/>
                <w:sz w:val="22"/>
                <w:szCs w:val="22"/>
              </w:rPr>
              <w:t>Identify and use networks and relationships</w:t>
            </w:r>
          </w:p>
        </w:tc>
        <w:tc>
          <w:tcPr>
            <w:tcW w:w="5942" w:type="dxa"/>
            <w:tcMar>
              <w:top w:w="0" w:type="dxa"/>
              <w:left w:w="62" w:type="dxa"/>
              <w:bottom w:w="0" w:type="dxa"/>
              <w:right w:w="62" w:type="dxa"/>
            </w:tcMar>
          </w:tcPr>
          <w:p w:rsidR="00172CE2" w:rsidRPr="007E6E18" w:rsidRDefault="00172CE2" w:rsidP="00F96D57">
            <w:pPr>
              <w:pStyle w:val="BodyText"/>
              <w:numPr>
                <w:ilvl w:val="0"/>
                <w:numId w:val="40"/>
              </w:numPr>
              <w:contextualSpacing/>
              <w:jc w:val="left"/>
              <w:rPr>
                <w:rFonts w:asciiTheme="minorHAnsi" w:hAnsiTheme="minorHAnsi"/>
                <w:sz w:val="22"/>
                <w:szCs w:val="22"/>
              </w:rPr>
            </w:pPr>
            <w:r w:rsidRPr="007E6E18">
              <w:rPr>
                <w:rFonts w:asciiTheme="minorHAnsi" w:hAnsiTheme="minorHAnsi"/>
                <w:sz w:val="22"/>
                <w:szCs w:val="22"/>
              </w:rPr>
              <w:t>Identify and utilise workplace networks to help build relationships</w:t>
            </w:r>
          </w:p>
          <w:p w:rsidR="00172CE2" w:rsidRDefault="00172CE2" w:rsidP="00F96D57">
            <w:pPr>
              <w:pStyle w:val="BodyText"/>
              <w:numPr>
                <w:ilvl w:val="0"/>
                <w:numId w:val="40"/>
              </w:numPr>
              <w:contextualSpacing/>
              <w:jc w:val="left"/>
              <w:rPr>
                <w:rFonts w:asciiTheme="minorHAnsi" w:hAnsiTheme="minorHAnsi"/>
                <w:sz w:val="22"/>
                <w:szCs w:val="22"/>
              </w:rPr>
            </w:pPr>
            <w:r w:rsidRPr="007E6E18">
              <w:rPr>
                <w:rFonts w:asciiTheme="minorHAnsi" w:hAnsiTheme="minorHAnsi"/>
                <w:sz w:val="22"/>
                <w:szCs w:val="22"/>
              </w:rPr>
              <w:t xml:space="preserve">Identify and describe the value and benefits of networks and other work relationships for the team and the </w:t>
            </w:r>
            <w:r w:rsidR="00F96D57">
              <w:rPr>
                <w:rFonts w:asciiTheme="minorHAnsi" w:hAnsiTheme="minorHAnsi"/>
                <w:sz w:val="22"/>
                <w:szCs w:val="22"/>
              </w:rPr>
              <w:t>organis</w:t>
            </w:r>
            <w:r>
              <w:rPr>
                <w:rFonts w:asciiTheme="minorHAnsi" w:hAnsiTheme="minorHAnsi"/>
                <w:sz w:val="22"/>
                <w:szCs w:val="22"/>
              </w:rPr>
              <w:t>ation</w:t>
            </w:r>
          </w:p>
          <w:p w:rsidR="00172CE2" w:rsidRPr="007E6E18" w:rsidRDefault="00172CE2" w:rsidP="00172CE2">
            <w:pPr>
              <w:pStyle w:val="BodyText"/>
              <w:contextualSpacing/>
              <w:jc w:val="left"/>
              <w:rPr>
                <w:rFonts w:asciiTheme="minorHAnsi" w:hAnsiTheme="minorHAnsi"/>
                <w:sz w:val="22"/>
                <w:szCs w:val="22"/>
                <w:lang w:val="en-NZ"/>
              </w:rPr>
            </w:pPr>
          </w:p>
        </w:tc>
      </w:tr>
      <w:tr w:rsidR="00172CE2" w:rsidRPr="00305E76" w:rsidTr="004A08D0">
        <w:trPr>
          <w:cantSplit/>
        </w:trPr>
        <w:tc>
          <w:tcPr>
            <w:tcW w:w="2580" w:type="dxa"/>
            <w:tcMar>
              <w:top w:w="0" w:type="dxa"/>
              <w:left w:w="62" w:type="dxa"/>
              <w:bottom w:w="0" w:type="dxa"/>
              <w:right w:w="62" w:type="dxa"/>
            </w:tcMar>
          </w:tcPr>
          <w:p w:rsidR="00172CE2" w:rsidRPr="007E6E18" w:rsidRDefault="00172CE2" w:rsidP="00F96D57">
            <w:pPr>
              <w:pStyle w:val="BodyText"/>
              <w:numPr>
                <w:ilvl w:val="0"/>
                <w:numId w:val="38"/>
              </w:numPr>
              <w:contextualSpacing/>
              <w:jc w:val="left"/>
              <w:rPr>
                <w:rFonts w:asciiTheme="minorHAnsi" w:hAnsiTheme="minorHAnsi"/>
                <w:sz w:val="22"/>
                <w:szCs w:val="22"/>
                <w:lang w:val="en-NZ"/>
              </w:rPr>
            </w:pPr>
            <w:r w:rsidRPr="007E6E18">
              <w:rPr>
                <w:rFonts w:asciiTheme="minorHAnsi" w:hAnsiTheme="minorHAnsi"/>
                <w:sz w:val="22"/>
                <w:szCs w:val="22"/>
              </w:rPr>
              <w:t>Contribute to positive outcomes</w:t>
            </w:r>
          </w:p>
        </w:tc>
        <w:tc>
          <w:tcPr>
            <w:tcW w:w="5942" w:type="dxa"/>
            <w:tcMar>
              <w:top w:w="0" w:type="dxa"/>
              <w:left w:w="62" w:type="dxa"/>
              <w:bottom w:w="0" w:type="dxa"/>
              <w:right w:w="62" w:type="dxa"/>
            </w:tcMar>
          </w:tcPr>
          <w:p w:rsidR="00172CE2" w:rsidRPr="007E6E18" w:rsidRDefault="00172CE2" w:rsidP="00F96D57">
            <w:pPr>
              <w:pStyle w:val="BodyText"/>
              <w:numPr>
                <w:ilvl w:val="0"/>
                <w:numId w:val="39"/>
              </w:numPr>
              <w:contextualSpacing/>
              <w:jc w:val="left"/>
              <w:rPr>
                <w:rFonts w:asciiTheme="minorHAnsi" w:hAnsiTheme="minorHAnsi"/>
                <w:sz w:val="22"/>
                <w:szCs w:val="22"/>
              </w:rPr>
            </w:pPr>
            <w:r w:rsidRPr="007E6E18">
              <w:rPr>
                <w:rFonts w:asciiTheme="minorHAnsi" w:hAnsiTheme="minorHAnsi"/>
                <w:sz w:val="22"/>
                <w:szCs w:val="22"/>
              </w:rPr>
              <w:t>Identify difficulties and take action to rectify the situation within own level of responsibility according to organisational and legal requirements</w:t>
            </w:r>
          </w:p>
          <w:p w:rsidR="00172CE2" w:rsidRPr="007E6E18" w:rsidRDefault="00172CE2" w:rsidP="00F96D57">
            <w:pPr>
              <w:pStyle w:val="BodyText"/>
              <w:numPr>
                <w:ilvl w:val="0"/>
                <w:numId w:val="39"/>
              </w:numPr>
              <w:contextualSpacing/>
              <w:jc w:val="left"/>
              <w:rPr>
                <w:rFonts w:asciiTheme="minorHAnsi" w:hAnsiTheme="minorHAnsi"/>
                <w:sz w:val="22"/>
                <w:szCs w:val="22"/>
              </w:rPr>
            </w:pPr>
            <w:r w:rsidRPr="007E6E18">
              <w:rPr>
                <w:rFonts w:asciiTheme="minorHAnsi" w:hAnsiTheme="minorHAnsi"/>
                <w:sz w:val="22"/>
                <w:szCs w:val="22"/>
              </w:rPr>
              <w:t>Support colleagues in resolving work difficulties</w:t>
            </w:r>
          </w:p>
          <w:p w:rsidR="00172CE2" w:rsidRPr="007E6E18" w:rsidRDefault="00172CE2" w:rsidP="00F96D57">
            <w:pPr>
              <w:pStyle w:val="BodyText"/>
              <w:numPr>
                <w:ilvl w:val="0"/>
                <w:numId w:val="39"/>
              </w:numPr>
              <w:contextualSpacing/>
              <w:jc w:val="left"/>
              <w:rPr>
                <w:rFonts w:asciiTheme="minorHAnsi" w:hAnsiTheme="minorHAnsi"/>
                <w:sz w:val="22"/>
                <w:szCs w:val="22"/>
              </w:rPr>
            </w:pPr>
            <w:r w:rsidRPr="007E6E18">
              <w:rPr>
                <w:rFonts w:asciiTheme="minorHAnsi" w:hAnsiTheme="minorHAnsi"/>
                <w:sz w:val="22"/>
                <w:szCs w:val="22"/>
              </w:rPr>
              <w:t>Regularly review workplace outcomes and implement improvements in consultation with relevant personnel</w:t>
            </w:r>
          </w:p>
          <w:p w:rsidR="00172CE2" w:rsidRPr="007E6E18" w:rsidRDefault="00172CE2" w:rsidP="00F96D57">
            <w:pPr>
              <w:pStyle w:val="BodyText"/>
              <w:numPr>
                <w:ilvl w:val="0"/>
                <w:numId w:val="39"/>
              </w:numPr>
              <w:contextualSpacing/>
              <w:jc w:val="left"/>
              <w:rPr>
                <w:rFonts w:asciiTheme="minorHAnsi" w:hAnsiTheme="minorHAnsi"/>
                <w:sz w:val="22"/>
                <w:szCs w:val="22"/>
              </w:rPr>
            </w:pPr>
            <w:r w:rsidRPr="007E6E18">
              <w:rPr>
                <w:rFonts w:asciiTheme="minorHAnsi" w:hAnsiTheme="minorHAnsi"/>
                <w:sz w:val="22"/>
                <w:szCs w:val="22"/>
              </w:rPr>
              <w:t>Identify and resolve poor work performance within own level of responsibility and according to organisational policies</w:t>
            </w:r>
          </w:p>
          <w:p w:rsidR="00172CE2" w:rsidRPr="007E6E18" w:rsidRDefault="00172CE2" w:rsidP="00F96D57">
            <w:pPr>
              <w:pStyle w:val="BodyText"/>
              <w:numPr>
                <w:ilvl w:val="0"/>
                <w:numId w:val="39"/>
              </w:numPr>
              <w:contextualSpacing/>
              <w:jc w:val="left"/>
              <w:rPr>
                <w:rFonts w:asciiTheme="minorHAnsi" w:hAnsiTheme="minorHAnsi"/>
                <w:sz w:val="22"/>
                <w:szCs w:val="22"/>
              </w:rPr>
            </w:pPr>
            <w:r w:rsidRPr="007E6E18">
              <w:rPr>
                <w:rFonts w:asciiTheme="minorHAnsi" w:hAnsiTheme="minorHAnsi"/>
                <w:sz w:val="22"/>
                <w:szCs w:val="22"/>
              </w:rPr>
              <w:t>Deal constructively with conflict, within the organisation’s established processes</w:t>
            </w:r>
          </w:p>
        </w:tc>
      </w:tr>
    </w:tbl>
    <w:p w:rsidR="004A08D0" w:rsidRDefault="004A08D0" w:rsidP="004A08D0">
      <w:pPr>
        <w:pStyle w:val="Heading3"/>
        <w:rPr>
          <w:b w:val="0"/>
          <w:bCs w:val="0"/>
        </w:rPr>
      </w:pPr>
      <w:r>
        <w:br w:type="page"/>
      </w:r>
    </w:p>
    <w:p w:rsidR="004A08D0" w:rsidRDefault="00790EDB" w:rsidP="004A08D0">
      <w:pPr>
        <w:pStyle w:val="Heading3"/>
      </w:pPr>
      <w:bookmarkStart w:id="6" w:name="_Toc418170434"/>
      <w:bookmarkStart w:id="7" w:name="_Toc329018039"/>
      <w:bookmarkEnd w:id="5"/>
      <w:r>
        <w:rPr>
          <w:noProof/>
          <w:lang w:val="en-AU" w:eastAsia="en-AU"/>
        </w:rPr>
        <w:lastRenderedPageBreak/>
        <mc:AlternateContent>
          <mc:Choice Requires="wps">
            <w:drawing>
              <wp:anchor distT="0" distB="0" distL="114300" distR="114300" simplePos="0" relativeHeight="251759616" behindDoc="1" locked="0" layoutInCell="1" allowOverlap="1">
                <wp:simplePos x="0" y="0"/>
                <wp:positionH relativeFrom="column">
                  <wp:posOffset>-723900</wp:posOffset>
                </wp:positionH>
                <wp:positionV relativeFrom="paragraph">
                  <wp:posOffset>-133350</wp:posOffset>
                </wp:positionV>
                <wp:extent cx="7172325" cy="8296275"/>
                <wp:effectExtent l="0" t="0" r="47625" b="66675"/>
                <wp:wrapNone/>
                <wp:docPr id="33" name="Rounded 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72325" cy="829627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3" o:spid="_x0000_s1026" style="position:absolute;margin-left:-57pt;margin-top:-10.5pt;width:564.75pt;height:653.25pt;z-index:-25155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" strokecolor="#d99594" strokeweight="1pt">
                <v:fill color2="#e5b8b7" focus="100%" type="gradient"/>
                <v:shadow on="t" color="#622423" opacity=".5" offset="1pt"/>
              </v:roundrect>
            </w:pict>
          </mc:Fallback>
        </mc:AlternateContent>
      </w:r>
      <w:bookmarkStart w:id="8" w:name="_Toc415143424"/>
      <w:r w:rsidR="004A08D0">
        <w:t>Foundation Skills</w:t>
      </w:r>
      <w:bookmarkEnd w:id="6"/>
      <w:bookmarkEnd w:id="8"/>
    </w:p>
    <w:p w:rsidR="004A08D0" w:rsidRPr="00944F03" w:rsidRDefault="004A08D0" w:rsidP="004A08D0">
      <w:pPr>
        <w:pStyle w:val="BodyText"/>
        <w:jc w:val="left"/>
        <w:rPr>
          <w:rFonts w:asciiTheme="minorHAnsi" w:hAnsiTheme="minorHAnsi"/>
          <w:sz w:val="22"/>
          <w:szCs w:val="22"/>
        </w:rPr>
      </w:pPr>
      <w:r w:rsidRPr="00944F03">
        <w:rPr>
          <w:rStyle w:val="Emphasis"/>
          <w:rFonts w:asciiTheme="minorHAnsi" w:eastAsiaTheme="majorEastAsia" w:hAnsiTheme="minorHAnsi"/>
          <w:sz w:val="22"/>
          <w:szCs w:val="22"/>
        </w:rPr>
        <w:t>This section describes language, literacy, numeracy and employment skills incorporated in the performance criteria that are required for competent performance.</w:t>
      </w:r>
    </w:p>
    <w:p w:rsidR="004A08D0" w:rsidRPr="00944F03" w:rsidRDefault="004A08D0" w:rsidP="004A08D0">
      <w:pPr>
        <w:pStyle w:val="BodyText"/>
        <w:jc w:val="left"/>
        <w:rPr>
          <w:rStyle w:val="SpecialBold"/>
          <w:rFonts w:asciiTheme="minorHAnsi" w:hAnsiTheme="minorHAnsi" w:cstheme="minorHAnsi"/>
          <w:sz w:val="22"/>
          <w:szCs w:val="22"/>
        </w:rPr>
      </w:pPr>
    </w:p>
    <w:tbl>
      <w:tblPr>
        <w:tblW w:w="9640" w:type="dxa"/>
        <w:tblLayout w:type="fixed"/>
        <w:tblCellMar>
          <w:left w:w="62" w:type="dxa"/>
          <w:right w:w="62" w:type="dxa"/>
        </w:tblCellMar>
        <w:tblLook w:val="0000" w:firstRow="0" w:lastRow="0" w:firstColumn="0" w:lastColumn="0" w:noHBand="0" w:noVBand="0"/>
      </w:tblPr>
      <w:tblGrid>
        <w:gridCol w:w="1685"/>
        <w:gridCol w:w="2154"/>
        <w:gridCol w:w="5801"/>
      </w:tblGrid>
      <w:tr w:rsidR="009D494E" w:rsidRPr="007E6E18" w:rsidTr="009D494E">
        <w:tc>
          <w:tcPr>
            <w:tcW w:w="1685" w:type="dxa"/>
            <w:tcMar>
              <w:top w:w="0" w:type="dxa"/>
              <w:left w:w="62" w:type="dxa"/>
              <w:bottom w:w="0" w:type="dxa"/>
              <w:right w:w="62" w:type="dxa"/>
            </w:tcMar>
          </w:tcPr>
          <w:p w:rsidR="009D494E" w:rsidRPr="007E6E18" w:rsidRDefault="009D494E" w:rsidP="009D494E">
            <w:pPr>
              <w:pStyle w:val="BodyText"/>
              <w:contextualSpacing/>
              <w:jc w:val="left"/>
              <w:rPr>
                <w:rFonts w:asciiTheme="minorHAnsi" w:hAnsiTheme="minorHAnsi"/>
                <w:sz w:val="22"/>
                <w:szCs w:val="22"/>
              </w:rPr>
            </w:pPr>
            <w:bookmarkStart w:id="9" w:name="_Toc329018040"/>
            <w:bookmarkEnd w:id="7"/>
            <w:r w:rsidRPr="007E6E18">
              <w:rPr>
                <w:rStyle w:val="SpecialBold"/>
                <w:rFonts w:asciiTheme="minorHAnsi" w:hAnsiTheme="minorHAnsi"/>
                <w:sz w:val="22"/>
                <w:szCs w:val="22"/>
              </w:rPr>
              <w:t>Skill</w:t>
            </w:r>
          </w:p>
        </w:tc>
        <w:tc>
          <w:tcPr>
            <w:tcW w:w="2154" w:type="dxa"/>
            <w:tcMar>
              <w:top w:w="0" w:type="dxa"/>
              <w:left w:w="62" w:type="dxa"/>
              <w:bottom w:w="0" w:type="dxa"/>
              <w:right w:w="62" w:type="dxa"/>
            </w:tcMar>
          </w:tcPr>
          <w:p w:rsidR="009D494E" w:rsidRPr="007E6E18" w:rsidRDefault="009D494E" w:rsidP="009D494E">
            <w:pPr>
              <w:pStyle w:val="BodyText"/>
              <w:contextualSpacing/>
              <w:jc w:val="left"/>
              <w:rPr>
                <w:rFonts w:asciiTheme="minorHAnsi" w:hAnsiTheme="minorHAnsi"/>
                <w:sz w:val="22"/>
                <w:szCs w:val="22"/>
              </w:rPr>
            </w:pPr>
            <w:r w:rsidRPr="007E6E18">
              <w:rPr>
                <w:rStyle w:val="SpecialBold"/>
                <w:rFonts w:asciiTheme="minorHAnsi" w:hAnsiTheme="minorHAnsi"/>
                <w:sz w:val="22"/>
                <w:szCs w:val="22"/>
              </w:rPr>
              <w:t>Performance</w:t>
            </w:r>
          </w:p>
          <w:p w:rsidR="009D494E" w:rsidRDefault="009D494E" w:rsidP="009D494E">
            <w:pPr>
              <w:pStyle w:val="BodyText"/>
              <w:contextualSpacing/>
              <w:jc w:val="left"/>
              <w:rPr>
                <w:rStyle w:val="SpecialBold"/>
                <w:rFonts w:asciiTheme="minorHAnsi" w:hAnsiTheme="minorHAnsi"/>
                <w:sz w:val="22"/>
                <w:szCs w:val="22"/>
              </w:rPr>
            </w:pPr>
            <w:r w:rsidRPr="007E6E18">
              <w:rPr>
                <w:rStyle w:val="SpecialBold"/>
                <w:rFonts w:asciiTheme="minorHAnsi" w:hAnsiTheme="minorHAnsi"/>
                <w:sz w:val="22"/>
                <w:szCs w:val="22"/>
              </w:rPr>
              <w:t>Criteria</w:t>
            </w:r>
          </w:p>
          <w:p w:rsidR="00F96D57" w:rsidRPr="007E6E18" w:rsidRDefault="00F96D57" w:rsidP="009D494E">
            <w:pPr>
              <w:pStyle w:val="BodyText"/>
              <w:contextualSpacing/>
              <w:jc w:val="left"/>
              <w:rPr>
                <w:rFonts w:asciiTheme="minorHAnsi" w:hAnsiTheme="minorHAnsi"/>
                <w:sz w:val="22"/>
                <w:szCs w:val="22"/>
              </w:rPr>
            </w:pPr>
          </w:p>
        </w:tc>
        <w:tc>
          <w:tcPr>
            <w:tcW w:w="5801" w:type="dxa"/>
            <w:tcMar>
              <w:top w:w="0" w:type="dxa"/>
              <w:left w:w="62" w:type="dxa"/>
              <w:bottom w:w="0" w:type="dxa"/>
              <w:right w:w="62" w:type="dxa"/>
            </w:tcMar>
          </w:tcPr>
          <w:p w:rsidR="009D494E" w:rsidRPr="007E6E18" w:rsidRDefault="009D494E" w:rsidP="009D494E">
            <w:pPr>
              <w:pStyle w:val="BodyText"/>
              <w:contextualSpacing/>
              <w:jc w:val="left"/>
              <w:rPr>
                <w:rFonts w:asciiTheme="minorHAnsi" w:hAnsiTheme="minorHAnsi"/>
                <w:sz w:val="22"/>
                <w:szCs w:val="22"/>
                <w:lang w:val="en-NZ"/>
              </w:rPr>
            </w:pPr>
            <w:r w:rsidRPr="007E6E18">
              <w:rPr>
                <w:rStyle w:val="SpecialBold"/>
                <w:rFonts w:asciiTheme="minorHAnsi" w:hAnsiTheme="minorHAnsi"/>
                <w:sz w:val="22"/>
                <w:szCs w:val="22"/>
              </w:rPr>
              <w:t>Description</w:t>
            </w:r>
          </w:p>
        </w:tc>
      </w:tr>
      <w:tr w:rsidR="009D494E" w:rsidRPr="007E6E18" w:rsidTr="009D494E">
        <w:tc>
          <w:tcPr>
            <w:tcW w:w="1685" w:type="dxa"/>
            <w:tcMar>
              <w:top w:w="0" w:type="dxa"/>
              <w:left w:w="62" w:type="dxa"/>
              <w:bottom w:w="0" w:type="dxa"/>
              <w:right w:w="62" w:type="dxa"/>
            </w:tcMar>
          </w:tcPr>
          <w:p w:rsidR="009D494E" w:rsidRPr="007E6E18" w:rsidRDefault="009D494E" w:rsidP="009D494E">
            <w:pPr>
              <w:pStyle w:val="BodyText"/>
              <w:contextualSpacing/>
              <w:jc w:val="left"/>
              <w:rPr>
                <w:rFonts w:asciiTheme="minorHAnsi" w:hAnsiTheme="minorHAnsi"/>
                <w:sz w:val="22"/>
                <w:szCs w:val="22"/>
                <w:lang w:val="en-NZ"/>
              </w:rPr>
            </w:pPr>
            <w:r w:rsidRPr="007E6E18">
              <w:rPr>
                <w:rFonts w:asciiTheme="minorHAnsi" w:hAnsiTheme="minorHAnsi"/>
                <w:sz w:val="22"/>
                <w:szCs w:val="22"/>
              </w:rPr>
              <w:t>Reading</w:t>
            </w:r>
          </w:p>
        </w:tc>
        <w:tc>
          <w:tcPr>
            <w:tcW w:w="2154" w:type="dxa"/>
            <w:tcMar>
              <w:top w:w="0" w:type="dxa"/>
              <w:left w:w="62" w:type="dxa"/>
              <w:bottom w:w="0" w:type="dxa"/>
              <w:right w:w="62" w:type="dxa"/>
            </w:tcMar>
          </w:tcPr>
          <w:p w:rsidR="009D494E" w:rsidRPr="007E6E18" w:rsidRDefault="009D494E" w:rsidP="009D494E">
            <w:pPr>
              <w:pStyle w:val="BodyText"/>
              <w:contextualSpacing/>
              <w:jc w:val="left"/>
              <w:rPr>
                <w:rFonts w:asciiTheme="minorHAnsi" w:hAnsiTheme="minorHAnsi"/>
                <w:sz w:val="22"/>
                <w:szCs w:val="22"/>
                <w:lang w:val="en-NZ"/>
              </w:rPr>
            </w:pPr>
            <w:r w:rsidRPr="007E6E18">
              <w:rPr>
                <w:rFonts w:asciiTheme="minorHAnsi" w:hAnsiTheme="minorHAnsi"/>
                <w:sz w:val="22"/>
                <w:szCs w:val="22"/>
              </w:rPr>
              <w:t>1.1, 1.3, 1.4, 1.5, 4.3</w:t>
            </w:r>
          </w:p>
        </w:tc>
        <w:tc>
          <w:tcPr>
            <w:tcW w:w="5801" w:type="dxa"/>
            <w:tcMar>
              <w:top w:w="0" w:type="dxa"/>
              <w:left w:w="62" w:type="dxa"/>
              <w:bottom w:w="0" w:type="dxa"/>
              <w:right w:w="62" w:type="dxa"/>
            </w:tcMar>
          </w:tcPr>
          <w:p w:rsidR="009D494E" w:rsidRPr="009D494E" w:rsidRDefault="009D494E" w:rsidP="009D494E">
            <w:pPr>
              <w:pStyle w:val="ListBullet"/>
              <w:numPr>
                <w:ilvl w:val="0"/>
                <w:numId w:val="27"/>
              </w:numPr>
              <w:spacing w:after="0" w:line="240" w:lineRule="auto"/>
              <w:rPr>
                <w:rFonts w:asciiTheme="minorHAnsi" w:hAnsiTheme="minorHAnsi"/>
                <w:lang w:val="en-NZ"/>
              </w:rPr>
            </w:pPr>
            <w:r w:rsidRPr="007E6E18">
              <w:rPr>
                <w:rFonts w:asciiTheme="minorHAnsi" w:hAnsiTheme="minorHAnsi"/>
              </w:rPr>
              <w:t>Comprehends textual information to determine regulatory requirements and adhere to job processes and internal policies</w:t>
            </w:r>
          </w:p>
          <w:p w:rsidR="009D494E" w:rsidRPr="007E6E18" w:rsidRDefault="009D494E" w:rsidP="009D494E">
            <w:pPr>
              <w:pStyle w:val="ListBullet"/>
              <w:numPr>
                <w:ilvl w:val="0"/>
                <w:numId w:val="0"/>
              </w:numPr>
              <w:spacing w:after="0" w:line="240" w:lineRule="auto"/>
              <w:ind w:left="360"/>
              <w:rPr>
                <w:rFonts w:asciiTheme="minorHAnsi" w:hAnsiTheme="minorHAnsi"/>
                <w:lang w:val="en-NZ"/>
              </w:rPr>
            </w:pPr>
          </w:p>
        </w:tc>
      </w:tr>
      <w:tr w:rsidR="009D494E" w:rsidRPr="007E6E18" w:rsidTr="009D494E">
        <w:tc>
          <w:tcPr>
            <w:tcW w:w="1685" w:type="dxa"/>
            <w:tcMar>
              <w:top w:w="0" w:type="dxa"/>
              <w:left w:w="62" w:type="dxa"/>
              <w:bottom w:w="0" w:type="dxa"/>
              <w:right w:w="62" w:type="dxa"/>
            </w:tcMar>
          </w:tcPr>
          <w:p w:rsidR="009D494E" w:rsidRPr="007E6E18" w:rsidRDefault="009D494E" w:rsidP="009D494E">
            <w:pPr>
              <w:pStyle w:val="BodyText"/>
              <w:contextualSpacing/>
              <w:jc w:val="left"/>
              <w:rPr>
                <w:rFonts w:asciiTheme="minorHAnsi" w:hAnsiTheme="minorHAnsi"/>
                <w:sz w:val="22"/>
                <w:szCs w:val="22"/>
                <w:lang w:val="en-NZ"/>
              </w:rPr>
            </w:pPr>
            <w:r w:rsidRPr="007E6E18">
              <w:rPr>
                <w:rFonts w:asciiTheme="minorHAnsi" w:hAnsiTheme="minorHAnsi"/>
                <w:sz w:val="22"/>
                <w:szCs w:val="22"/>
              </w:rPr>
              <w:t>Writing</w:t>
            </w:r>
          </w:p>
        </w:tc>
        <w:tc>
          <w:tcPr>
            <w:tcW w:w="2154" w:type="dxa"/>
            <w:tcMar>
              <w:top w:w="0" w:type="dxa"/>
              <w:left w:w="62" w:type="dxa"/>
              <w:bottom w:w="0" w:type="dxa"/>
              <w:right w:w="62" w:type="dxa"/>
            </w:tcMar>
          </w:tcPr>
          <w:p w:rsidR="009D494E" w:rsidRPr="007E6E18" w:rsidRDefault="009D494E" w:rsidP="009D494E">
            <w:pPr>
              <w:pStyle w:val="BodyText"/>
              <w:contextualSpacing/>
              <w:jc w:val="left"/>
              <w:rPr>
                <w:rFonts w:asciiTheme="minorHAnsi" w:hAnsiTheme="minorHAnsi"/>
                <w:sz w:val="22"/>
                <w:szCs w:val="22"/>
                <w:lang w:val="en-NZ"/>
              </w:rPr>
            </w:pPr>
            <w:r w:rsidRPr="007E6E18">
              <w:rPr>
                <w:rFonts w:asciiTheme="minorHAnsi" w:hAnsiTheme="minorHAnsi"/>
                <w:sz w:val="22"/>
                <w:szCs w:val="22"/>
              </w:rPr>
              <w:t>1.1-1.5, 4.3, 4.4, 4.5</w:t>
            </w:r>
          </w:p>
        </w:tc>
        <w:tc>
          <w:tcPr>
            <w:tcW w:w="5801" w:type="dxa"/>
            <w:tcMar>
              <w:top w:w="0" w:type="dxa"/>
              <w:left w:w="62" w:type="dxa"/>
              <w:bottom w:w="0" w:type="dxa"/>
              <w:right w:w="62" w:type="dxa"/>
            </w:tcMar>
          </w:tcPr>
          <w:p w:rsidR="009D494E" w:rsidRPr="007E6E18" w:rsidRDefault="009D494E" w:rsidP="009D494E">
            <w:pPr>
              <w:pStyle w:val="ListBullet"/>
              <w:numPr>
                <w:ilvl w:val="0"/>
                <w:numId w:val="27"/>
              </w:numPr>
              <w:spacing w:after="0" w:line="240" w:lineRule="auto"/>
              <w:rPr>
                <w:rFonts w:asciiTheme="minorHAnsi" w:hAnsiTheme="minorHAnsi"/>
              </w:rPr>
            </w:pPr>
            <w:r w:rsidRPr="007E6E18">
              <w:rPr>
                <w:rFonts w:asciiTheme="minorHAnsi" w:hAnsiTheme="minorHAnsi"/>
              </w:rPr>
              <w:t xml:space="preserve">Uses appropriate language to record key information related to the outcomes of the job </w:t>
            </w:r>
          </w:p>
          <w:p w:rsidR="009D494E" w:rsidRPr="009D494E" w:rsidRDefault="009D494E" w:rsidP="009D494E">
            <w:pPr>
              <w:pStyle w:val="ListBullet"/>
              <w:numPr>
                <w:ilvl w:val="0"/>
                <w:numId w:val="27"/>
              </w:numPr>
              <w:spacing w:after="0" w:line="240" w:lineRule="auto"/>
              <w:rPr>
                <w:rFonts w:asciiTheme="minorHAnsi" w:hAnsiTheme="minorHAnsi"/>
                <w:lang w:val="en-NZ"/>
              </w:rPr>
            </w:pPr>
            <w:r w:rsidRPr="007E6E18">
              <w:rPr>
                <w:rFonts w:asciiTheme="minorHAnsi" w:hAnsiTheme="minorHAnsi"/>
              </w:rPr>
              <w:t>Varies writing style to meet requirements of audience and purpose</w:t>
            </w:r>
          </w:p>
          <w:p w:rsidR="009D494E" w:rsidRPr="007E6E18" w:rsidRDefault="009D494E" w:rsidP="009D494E">
            <w:pPr>
              <w:pStyle w:val="ListBullet"/>
              <w:numPr>
                <w:ilvl w:val="0"/>
                <w:numId w:val="0"/>
              </w:numPr>
              <w:spacing w:after="0" w:line="240" w:lineRule="auto"/>
              <w:ind w:left="360"/>
              <w:rPr>
                <w:rFonts w:asciiTheme="minorHAnsi" w:hAnsiTheme="minorHAnsi"/>
                <w:lang w:val="en-NZ"/>
              </w:rPr>
            </w:pPr>
          </w:p>
        </w:tc>
      </w:tr>
      <w:tr w:rsidR="009D494E" w:rsidRPr="007E6E18" w:rsidTr="009D494E">
        <w:tc>
          <w:tcPr>
            <w:tcW w:w="1685" w:type="dxa"/>
            <w:tcMar>
              <w:top w:w="0" w:type="dxa"/>
              <w:left w:w="62" w:type="dxa"/>
              <w:bottom w:w="0" w:type="dxa"/>
              <w:right w:w="62" w:type="dxa"/>
            </w:tcMar>
          </w:tcPr>
          <w:p w:rsidR="009D494E" w:rsidRPr="007E6E18" w:rsidRDefault="009D494E" w:rsidP="009D494E">
            <w:pPr>
              <w:pStyle w:val="BodyText"/>
              <w:contextualSpacing/>
              <w:jc w:val="left"/>
              <w:rPr>
                <w:rFonts w:asciiTheme="minorHAnsi" w:hAnsiTheme="minorHAnsi"/>
                <w:sz w:val="22"/>
                <w:szCs w:val="22"/>
                <w:lang w:val="en-NZ"/>
              </w:rPr>
            </w:pPr>
            <w:r w:rsidRPr="007E6E18">
              <w:rPr>
                <w:rFonts w:asciiTheme="minorHAnsi" w:hAnsiTheme="minorHAnsi"/>
                <w:sz w:val="22"/>
                <w:szCs w:val="22"/>
              </w:rPr>
              <w:t>Oral Communication</w:t>
            </w:r>
          </w:p>
        </w:tc>
        <w:tc>
          <w:tcPr>
            <w:tcW w:w="2154" w:type="dxa"/>
            <w:tcMar>
              <w:top w:w="0" w:type="dxa"/>
              <w:left w:w="62" w:type="dxa"/>
              <w:bottom w:w="0" w:type="dxa"/>
              <w:right w:w="62" w:type="dxa"/>
            </w:tcMar>
          </w:tcPr>
          <w:p w:rsidR="009D494E" w:rsidRPr="007E6E18" w:rsidRDefault="009D494E" w:rsidP="009D494E">
            <w:pPr>
              <w:pStyle w:val="BodyText"/>
              <w:contextualSpacing/>
              <w:jc w:val="left"/>
              <w:rPr>
                <w:rFonts w:asciiTheme="minorHAnsi" w:hAnsiTheme="minorHAnsi"/>
                <w:sz w:val="22"/>
                <w:szCs w:val="22"/>
                <w:lang w:val="en-NZ"/>
              </w:rPr>
            </w:pPr>
            <w:r w:rsidRPr="007E6E18">
              <w:rPr>
                <w:rFonts w:asciiTheme="minorHAnsi" w:hAnsiTheme="minorHAnsi"/>
                <w:sz w:val="22"/>
                <w:szCs w:val="22"/>
              </w:rPr>
              <w:t>1.2-1.5, 2.1, 2.2, 2.4, 3.1, 4.2-4.5</w:t>
            </w:r>
          </w:p>
        </w:tc>
        <w:tc>
          <w:tcPr>
            <w:tcW w:w="5801" w:type="dxa"/>
            <w:tcMar>
              <w:top w:w="0" w:type="dxa"/>
              <w:left w:w="62" w:type="dxa"/>
              <w:bottom w:w="0" w:type="dxa"/>
              <w:right w:w="62" w:type="dxa"/>
            </w:tcMar>
          </w:tcPr>
          <w:p w:rsidR="009D494E" w:rsidRPr="007E6E18" w:rsidRDefault="009D494E" w:rsidP="009D494E">
            <w:pPr>
              <w:pStyle w:val="ListBullet"/>
              <w:numPr>
                <w:ilvl w:val="0"/>
                <w:numId w:val="27"/>
              </w:numPr>
              <w:spacing w:after="0" w:line="240" w:lineRule="auto"/>
              <w:rPr>
                <w:rFonts w:asciiTheme="minorHAnsi" w:hAnsiTheme="minorHAnsi"/>
              </w:rPr>
            </w:pPr>
            <w:r w:rsidRPr="007E6E18">
              <w:rPr>
                <w:rFonts w:asciiTheme="minorHAnsi" w:hAnsiTheme="minorHAnsi"/>
              </w:rPr>
              <w:t>Speaks clearly using tone and pace appropriate for the audience and purpose</w:t>
            </w:r>
          </w:p>
          <w:p w:rsidR="009D494E" w:rsidRPr="009D494E" w:rsidRDefault="009D494E" w:rsidP="009D494E">
            <w:pPr>
              <w:pStyle w:val="ListBullet"/>
              <w:numPr>
                <w:ilvl w:val="0"/>
                <w:numId w:val="27"/>
              </w:numPr>
              <w:spacing w:after="0" w:line="240" w:lineRule="auto"/>
              <w:rPr>
                <w:rFonts w:asciiTheme="minorHAnsi" w:hAnsiTheme="minorHAnsi"/>
                <w:lang w:val="en-NZ"/>
              </w:rPr>
            </w:pPr>
            <w:r w:rsidRPr="007E6E18">
              <w:rPr>
                <w:rFonts w:asciiTheme="minorHAnsi" w:hAnsiTheme="minorHAnsi"/>
              </w:rPr>
              <w:t>Uses appropriate techniques, including active listening and questioning, to clarify information and to confirm understanding</w:t>
            </w:r>
          </w:p>
          <w:p w:rsidR="009D494E" w:rsidRPr="007E6E18" w:rsidRDefault="009D494E" w:rsidP="009D494E">
            <w:pPr>
              <w:pStyle w:val="ListBullet"/>
              <w:numPr>
                <w:ilvl w:val="0"/>
                <w:numId w:val="0"/>
              </w:numPr>
              <w:spacing w:after="0" w:line="240" w:lineRule="auto"/>
              <w:ind w:left="360"/>
              <w:rPr>
                <w:rFonts w:asciiTheme="minorHAnsi" w:hAnsiTheme="minorHAnsi"/>
                <w:lang w:val="en-NZ"/>
              </w:rPr>
            </w:pPr>
          </w:p>
        </w:tc>
      </w:tr>
      <w:tr w:rsidR="009D494E" w:rsidRPr="007E6E18" w:rsidTr="009D494E">
        <w:tc>
          <w:tcPr>
            <w:tcW w:w="1685" w:type="dxa"/>
            <w:tcMar>
              <w:top w:w="0" w:type="dxa"/>
              <w:left w:w="62" w:type="dxa"/>
              <w:bottom w:w="0" w:type="dxa"/>
              <w:right w:w="62" w:type="dxa"/>
            </w:tcMar>
          </w:tcPr>
          <w:p w:rsidR="009D494E" w:rsidRPr="007E6E18" w:rsidRDefault="009D494E" w:rsidP="009D494E">
            <w:pPr>
              <w:pStyle w:val="BodyText"/>
              <w:contextualSpacing/>
              <w:jc w:val="left"/>
              <w:rPr>
                <w:rFonts w:asciiTheme="minorHAnsi" w:hAnsiTheme="minorHAnsi"/>
                <w:sz w:val="22"/>
                <w:szCs w:val="22"/>
                <w:lang w:val="en-NZ"/>
              </w:rPr>
            </w:pPr>
            <w:r w:rsidRPr="007E6E18">
              <w:rPr>
                <w:rFonts w:asciiTheme="minorHAnsi" w:hAnsiTheme="minorHAnsi"/>
                <w:sz w:val="22"/>
                <w:szCs w:val="22"/>
              </w:rPr>
              <w:t>Navigate the world of work</w:t>
            </w:r>
          </w:p>
        </w:tc>
        <w:tc>
          <w:tcPr>
            <w:tcW w:w="2154" w:type="dxa"/>
            <w:tcMar>
              <w:top w:w="0" w:type="dxa"/>
              <w:left w:w="62" w:type="dxa"/>
              <w:bottom w:w="0" w:type="dxa"/>
              <w:right w:w="62" w:type="dxa"/>
            </w:tcMar>
          </w:tcPr>
          <w:p w:rsidR="009D494E" w:rsidRPr="007E6E18" w:rsidRDefault="009D494E" w:rsidP="009D494E">
            <w:pPr>
              <w:pStyle w:val="BodyText"/>
              <w:contextualSpacing/>
              <w:jc w:val="left"/>
              <w:rPr>
                <w:rFonts w:asciiTheme="minorHAnsi" w:hAnsiTheme="minorHAnsi"/>
                <w:sz w:val="22"/>
                <w:szCs w:val="22"/>
                <w:lang w:val="en-NZ"/>
              </w:rPr>
            </w:pPr>
            <w:r w:rsidRPr="007E6E18">
              <w:rPr>
                <w:rFonts w:asciiTheme="minorHAnsi" w:hAnsiTheme="minorHAnsi"/>
                <w:sz w:val="22"/>
                <w:szCs w:val="22"/>
              </w:rPr>
              <w:t>1.3, 2.1, 2.2, 2.4, 4.1, 4.4, 4.5</w:t>
            </w:r>
          </w:p>
        </w:tc>
        <w:tc>
          <w:tcPr>
            <w:tcW w:w="5801" w:type="dxa"/>
            <w:tcMar>
              <w:top w:w="0" w:type="dxa"/>
              <w:left w:w="62" w:type="dxa"/>
              <w:bottom w:w="0" w:type="dxa"/>
              <w:right w:w="62" w:type="dxa"/>
            </w:tcMar>
          </w:tcPr>
          <w:p w:rsidR="009D494E" w:rsidRPr="009D494E" w:rsidRDefault="009D494E" w:rsidP="009D494E">
            <w:pPr>
              <w:pStyle w:val="ListBullet"/>
              <w:numPr>
                <w:ilvl w:val="0"/>
                <w:numId w:val="27"/>
              </w:numPr>
              <w:spacing w:after="0" w:line="240" w:lineRule="auto"/>
              <w:rPr>
                <w:rFonts w:asciiTheme="minorHAnsi" w:hAnsiTheme="minorHAnsi"/>
                <w:lang w:val="en-NZ"/>
              </w:rPr>
            </w:pPr>
            <w:r w:rsidRPr="007E6E18">
              <w:rPr>
                <w:rFonts w:asciiTheme="minorHAnsi" w:hAnsiTheme="minorHAnsi"/>
              </w:rPr>
              <w:t xml:space="preserve">Takes personal responsibility for adherence to explicit and implicit organisational policies, procedures, standards and legislative requirements within own job role and in all interactions with others </w:t>
            </w:r>
          </w:p>
          <w:p w:rsidR="009D494E" w:rsidRPr="007E6E18" w:rsidRDefault="009D494E" w:rsidP="009D494E">
            <w:pPr>
              <w:pStyle w:val="ListBullet"/>
              <w:numPr>
                <w:ilvl w:val="0"/>
                <w:numId w:val="0"/>
              </w:numPr>
              <w:spacing w:after="0" w:line="240" w:lineRule="auto"/>
              <w:ind w:left="360"/>
              <w:rPr>
                <w:rFonts w:asciiTheme="minorHAnsi" w:hAnsiTheme="minorHAnsi"/>
                <w:lang w:val="en-NZ"/>
              </w:rPr>
            </w:pPr>
          </w:p>
        </w:tc>
      </w:tr>
      <w:tr w:rsidR="009D494E" w:rsidRPr="007E6E18" w:rsidTr="009D494E">
        <w:tc>
          <w:tcPr>
            <w:tcW w:w="1685" w:type="dxa"/>
            <w:tcMar>
              <w:top w:w="0" w:type="dxa"/>
              <w:left w:w="62" w:type="dxa"/>
              <w:bottom w:w="0" w:type="dxa"/>
              <w:right w:w="62" w:type="dxa"/>
            </w:tcMar>
          </w:tcPr>
          <w:p w:rsidR="009D494E" w:rsidRPr="007E6E18" w:rsidRDefault="009D494E" w:rsidP="009D494E">
            <w:pPr>
              <w:pStyle w:val="BodyText"/>
              <w:contextualSpacing/>
              <w:jc w:val="left"/>
              <w:rPr>
                <w:rFonts w:asciiTheme="minorHAnsi" w:hAnsiTheme="minorHAnsi"/>
                <w:sz w:val="22"/>
                <w:szCs w:val="22"/>
                <w:lang w:val="en-NZ"/>
              </w:rPr>
            </w:pPr>
            <w:r w:rsidRPr="007E6E18">
              <w:rPr>
                <w:rFonts w:asciiTheme="minorHAnsi" w:hAnsiTheme="minorHAnsi"/>
                <w:sz w:val="22"/>
                <w:szCs w:val="22"/>
              </w:rPr>
              <w:t>Interact with others</w:t>
            </w:r>
          </w:p>
        </w:tc>
        <w:tc>
          <w:tcPr>
            <w:tcW w:w="2154" w:type="dxa"/>
            <w:tcMar>
              <w:top w:w="0" w:type="dxa"/>
              <w:left w:w="62" w:type="dxa"/>
              <w:bottom w:w="0" w:type="dxa"/>
              <w:right w:w="62" w:type="dxa"/>
            </w:tcMar>
          </w:tcPr>
          <w:p w:rsidR="009D494E" w:rsidRPr="007E6E18" w:rsidRDefault="009D494E" w:rsidP="009D494E">
            <w:pPr>
              <w:pStyle w:val="BodyText"/>
              <w:contextualSpacing/>
              <w:jc w:val="left"/>
              <w:rPr>
                <w:rFonts w:asciiTheme="minorHAnsi" w:hAnsiTheme="minorHAnsi"/>
                <w:sz w:val="22"/>
                <w:szCs w:val="22"/>
              </w:rPr>
            </w:pPr>
            <w:r w:rsidRPr="007E6E18">
              <w:rPr>
                <w:rFonts w:asciiTheme="minorHAnsi" w:hAnsiTheme="minorHAnsi"/>
                <w:sz w:val="22"/>
                <w:szCs w:val="22"/>
              </w:rPr>
              <w:t>1.2, 1.3, 1.4, 1.5</w:t>
            </w:r>
          </w:p>
          <w:p w:rsidR="009D494E" w:rsidRPr="007E6E18" w:rsidRDefault="009D494E" w:rsidP="009D494E">
            <w:pPr>
              <w:pStyle w:val="BodyText"/>
              <w:contextualSpacing/>
              <w:jc w:val="left"/>
              <w:rPr>
                <w:rFonts w:asciiTheme="minorHAnsi" w:hAnsiTheme="minorHAnsi"/>
                <w:sz w:val="22"/>
                <w:szCs w:val="22"/>
              </w:rPr>
            </w:pPr>
            <w:r w:rsidRPr="007E6E18">
              <w:rPr>
                <w:rFonts w:asciiTheme="minorHAnsi" w:hAnsiTheme="minorHAnsi"/>
                <w:sz w:val="22"/>
                <w:szCs w:val="22"/>
              </w:rPr>
              <w:t>2.1, 2.2, 2.3, 2.4</w:t>
            </w:r>
          </w:p>
          <w:p w:rsidR="009D494E" w:rsidRPr="007E6E18" w:rsidRDefault="009D494E" w:rsidP="009D494E">
            <w:pPr>
              <w:pStyle w:val="BodyText"/>
              <w:contextualSpacing/>
              <w:jc w:val="left"/>
              <w:rPr>
                <w:rFonts w:asciiTheme="minorHAnsi" w:hAnsiTheme="minorHAnsi"/>
                <w:sz w:val="22"/>
                <w:szCs w:val="22"/>
                <w:lang w:val="en-NZ"/>
              </w:rPr>
            </w:pPr>
            <w:r w:rsidRPr="007E6E18">
              <w:rPr>
                <w:rFonts w:asciiTheme="minorHAnsi" w:hAnsiTheme="minorHAnsi"/>
                <w:sz w:val="22"/>
                <w:szCs w:val="22"/>
              </w:rPr>
              <w:t>4.2, 4.3, 4.4, 4.5</w:t>
            </w:r>
          </w:p>
        </w:tc>
        <w:tc>
          <w:tcPr>
            <w:tcW w:w="5801" w:type="dxa"/>
            <w:tcMar>
              <w:top w:w="0" w:type="dxa"/>
              <w:left w:w="62" w:type="dxa"/>
              <w:bottom w:w="0" w:type="dxa"/>
              <w:right w:w="62" w:type="dxa"/>
            </w:tcMar>
          </w:tcPr>
          <w:p w:rsidR="009D494E" w:rsidRPr="007E6E18" w:rsidRDefault="009D494E" w:rsidP="009D494E">
            <w:pPr>
              <w:pStyle w:val="ListBullet"/>
              <w:numPr>
                <w:ilvl w:val="0"/>
                <w:numId w:val="27"/>
              </w:numPr>
              <w:spacing w:after="0" w:line="240" w:lineRule="auto"/>
              <w:rPr>
                <w:rFonts w:asciiTheme="minorHAnsi" w:hAnsiTheme="minorHAnsi"/>
              </w:rPr>
            </w:pPr>
            <w:r w:rsidRPr="007E6E18">
              <w:rPr>
                <w:rFonts w:asciiTheme="minorHAnsi" w:hAnsiTheme="minorHAnsi"/>
              </w:rPr>
              <w:t xml:space="preserve">Selects and uses appropriate conventions and protocols when communicating with internal and external stakeholders to build rapport, establish networks, seek or share information, </w:t>
            </w:r>
          </w:p>
          <w:p w:rsidR="009D494E" w:rsidRPr="007E6E18" w:rsidRDefault="009D494E" w:rsidP="009D494E">
            <w:pPr>
              <w:pStyle w:val="ListBullet"/>
              <w:numPr>
                <w:ilvl w:val="0"/>
                <w:numId w:val="27"/>
              </w:numPr>
              <w:spacing w:after="0" w:line="240" w:lineRule="auto"/>
              <w:rPr>
                <w:rFonts w:asciiTheme="minorHAnsi" w:hAnsiTheme="minorHAnsi"/>
              </w:rPr>
            </w:pPr>
            <w:r w:rsidRPr="007E6E18">
              <w:rPr>
                <w:rFonts w:asciiTheme="minorHAnsi" w:hAnsiTheme="minorHAnsi"/>
              </w:rPr>
              <w:t>Adjusts personal communication style in response to a diverse range of individuals in the work context</w:t>
            </w:r>
          </w:p>
          <w:p w:rsidR="009D494E" w:rsidRPr="007E6E18" w:rsidRDefault="009D494E" w:rsidP="009D494E">
            <w:pPr>
              <w:pStyle w:val="ListBullet"/>
              <w:numPr>
                <w:ilvl w:val="0"/>
                <w:numId w:val="27"/>
              </w:numPr>
              <w:spacing w:after="0" w:line="240" w:lineRule="auto"/>
              <w:rPr>
                <w:rFonts w:asciiTheme="minorHAnsi" w:hAnsiTheme="minorHAnsi"/>
              </w:rPr>
            </w:pPr>
            <w:r w:rsidRPr="007E6E18">
              <w:rPr>
                <w:rFonts w:asciiTheme="minorHAnsi" w:hAnsiTheme="minorHAnsi"/>
              </w:rPr>
              <w:t xml:space="preserve">Uses collaborative techniques to engage team members in consultations and negotiations </w:t>
            </w:r>
          </w:p>
          <w:p w:rsidR="009D494E" w:rsidRPr="009D494E" w:rsidRDefault="009D494E" w:rsidP="009D494E">
            <w:pPr>
              <w:pStyle w:val="ListBullet"/>
              <w:numPr>
                <w:ilvl w:val="0"/>
                <w:numId w:val="27"/>
              </w:numPr>
              <w:spacing w:after="0" w:line="240" w:lineRule="auto"/>
              <w:rPr>
                <w:rFonts w:asciiTheme="minorHAnsi" w:hAnsiTheme="minorHAnsi"/>
                <w:lang w:val="en-NZ"/>
              </w:rPr>
            </w:pPr>
            <w:r w:rsidRPr="007E6E18">
              <w:rPr>
                <w:rFonts w:asciiTheme="minorHAnsi" w:hAnsiTheme="minorHAnsi"/>
              </w:rPr>
              <w:t>Implements strategies to respond appropriately to conflict and poor work performance</w:t>
            </w:r>
          </w:p>
          <w:p w:rsidR="009D494E" w:rsidRPr="007E6E18" w:rsidRDefault="009D494E" w:rsidP="009D494E">
            <w:pPr>
              <w:pStyle w:val="ListBullet"/>
              <w:numPr>
                <w:ilvl w:val="0"/>
                <w:numId w:val="0"/>
              </w:numPr>
              <w:spacing w:after="0" w:line="240" w:lineRule="auto"/>
              <w:ind w:left="360"/>
              <w:rPr>
                <w:rFonts w:asciiTheme="minorHAnsi" w:hAnsiTheme="minorHAnsi"/>
                <w:lang w:val="en-NZ"/>
              </w:rPr>
            </w:pPr>
          </w:p>
        </w:tc>
      </w:tr>
      <w:tr w:rsidR="009D494E" w:rsidRPr="007E6E18" w:rsidTr="009D494E">
        <w:tc>
          <w:tcPr>
            <w:tcW w:w="1685" w:type="dxa"/>
            <w:tcMar>
              <w:top w:w="0" w:type="dxa"/>
              <w:left w:w="62" w:type="dxa"/>
              <w:bottom w:w="0" w:type="dxa"/>
              <w:right w:w="62" w:type="dxa"/>
            </w:tcMar>
          </w:tcPr>
          <w:p w:rsidR="009D494E" w:rsidRPr="007E6E18" w:rsidRDefault="009D494E" w:rsidP="009D494E">
            <w:pPr>
              <w:pStyle w:val="BodyText"/>
              <w:contextualSpacing/>
              <w:jc w:val="left"/>
              <w:rPr>
                <w:rFonts w:asciiTheme="minorHAnsi" w:hAnsiTheme="minorHAnsi"/>
                <w:sz w:val="22"/>
                <w:szCs w:val="22"/>
                <w:lang w:val="en-NZ"/>
              </w:rPr>
            </w:pPr>
            <w:r w:rsidRPr="007E6E18">
              <w:rPr>
                <w:rFonts w:asciiTheme="minorHAnsi" w:hAnsiTheme="minorHAnsi"/>
                <w:sz w:val="22"/>
                <w:szCs w:val="22"/>
              </w:rPr>
              <w:t>Get the work done</w:t>
            </w:r>
          </w:p>
        </w:tc>
        <w:tc>
          <w:tcPr>
            <w:tcW w:w="2154" w:type="dxa"/>
            <w:tcMar>
              <w:top w:w="0" w:type="dxa"/>
              <w:left w:w="62" w:type="dxa"/>
              <w:bottom w:w="0" w:type="dxa"/>
              <w:right w:w="62" w:type="dxa"/>
            </w:tcMar>
          </w:tcPr>
          <w:p w:rsidR="009D494E" w:rsidRPr="007E6E18" w:rsidRDefault="009D494E" w:rsidP="009D494E">
            <w:pPr>
              <w:pStyle w:val="BodyText"/>
              <w:contextualSpacing/>
              <w:jc w:val="left"/>
              <w:rPr>
                <w:rFonts w:asciiTheme="minorHAnsi" w:hAnsiTheme="minorHAnsi"/>
                <w:sz w:val="22"/>
                <w:szCs w:val="22"/>
                <w:lang w:val="en-NZ"/>
              </w:rPr>
            </w:pPr>
            <w:r w:rsidRPr="007E6E18">
              <w:rPr>
                <w:rFonts w:asciiTheme="minorHAnsi" w:hAnsiTheme="minorHAnsi"/>
                <w:sz w:val="22"/>
                <w:szCs w:val="22"/>
              </w:rPr>
              <w:t xml:space="preserve">1.1, 1.3, 1.4,1.5, 2.3, 3.1, 3.2, 4.1, 4.2, 4.3, 4.4 </w:t>
            </w:r>
          </w:p>
        </w:tc>
        <w:tc>
          <w:tcPr>
            <w:tcW w:w="5801" w:type="dxa"/>
            <w:tcMar>
              <w:top w:w="0" w:type="dxa"/>
              <w:left w:w="62" w:type="dxa"/>
              <w:bottom w:w="0" w:type="dxa"/>
              <w:right w:w="62" w:type="dxa"/>
            </w:tcMar>
          </w:tcPr>
          <w:p w:rsidR="009D494E" w:rsidRPr="007E6E18" w:rsidRDefault="009D494E" w:rsidP="009D494E">
            <w:pPr>
              <w:pStyle w:val="ListBullet"/>
              <w:numPr>
                <w:ilvl w:val="0"/>
                <w:numId w:val="27"/>
              </w:numPr>
              <w:spacing w:after="0" w:line="240" w:lineRule="auto"/>
              <w:rPr>
                <w:rFonts w:asciiTheme="minorHAnsi" w:hAnsiTheme="minorHAnsi"/>
              </w:rPr>
            </w:pPr>
            <w:r w:rsidRPr="007E6E18">
              <w:rPr>
                <w:rFonts w:asciiTheme="minorHAnsi" w:hAnsiTheme="minorHAnsi"/>
              </w:rPr>
              <w:t>Takes responsibility for planning, sequencing and prioritising tasks and own workload for effective outcomes</w:t>
            </w:r>
          </w:p>
          <w:p w:rsidR="009D494E" w:rsidRPr="007E6E18" w:rsidRDefault="009D494E" w:rsidP="009D494E">
            <w:pPr>
              <w:pStyle w:val="ListBullet"/>
              <w:numPr>
                <w:ilvl w:val="0"/>
                <w:numId w:val="27"/>
              </w:numPr>
              <w:spacing w:after="0" w:line="240" w:lineRule="auto"/>
              <w:rPr>
                <w:rFonts w:asciiTheme="minorHAnsi" w:hAnsiTheme="minorHAnsi"/>
              </w:rPr>
            </w:pPr>
            <w:r w:rsidRPr="007E6E18">
              <w:rPr>
                <w:rFonts w:asciiTheme="minorHAnsi" w:hAnsiTheme="minorHAnsi"/>
              </w:rPr>
              <w:t xml:space="preserve">Uses formal analytical thinking techniques and broad ranging consultative processes to identify issues and implement a constructive approach to solutions and improvement opportunities </w:t>
            </w:r>
          </w:p>
          <w:p w:rsidR="009D494E" w:rsidRPr="007E6E18" w:rsidRDefault="009D494E" w:rsidP="009D494E">
            <w:pPr>
              <w:pStyle w:val="ListBullet"/>
              <w:numPr>
                <w:ilvl w:val="0"/>
                <w:numId w:val="27"/>
              </w:numPr>
              <w:spacing w:after="0" w:line="240" w:lineRule="auto"/>
              <w:rPr>
                <w:rFonts w:asciiTheme="minorHAnsi" w:hAnsiTheme="minorHAnsi"/>
              </w:rPr>
            </w:pPr>
            <w:r w:rsidRPr="007E6E18">
              <w:rPr>
                <w:rFonts w:asciiTheme="minorHAnsi" w:hAnsiTheme="minorHAnsi"/>
              </w:rPr>
              <w:t>Uses familiar digital technologies and systems to access, present and communicate information</w:t>
            </w:r>
          </w:p>
        </w:tc>
      </w:tr>
    </w:tbl>
    <w:p w:rsidR="004A08D0" w:rsidRPr="00304343" w:rsidRDefault="004A08D0" w:rsidP="004A08D0">
      <w:pPr>
        <w:spacing w:after="0" w:line="240" w:lineRule="auto"/>
        <w:rPr>
          <w:lang w:eastAsia="en-GB"/>
        </w:rPr>
      </w:pPr>
    </w:p>
    <w:p w:rsidR="004A08D0" w:rsidRDefault="004A08D0" w:rsidP="004A08D0">
      <w:pPr>
        <w:rPr>
          <w:rFonts w:cstheme="majorBidi"/>
          <w:sz w:val="26"/>
          <w:szCs w:val="26"/>
          <w:lang w:val="en-GB" w:eastAsia="en-GB"/>
        </w:rPr>
      </w:pPr>
      <w:r>
        <w:rPr>
          <w:lang w:eastAsia="en-GB"/>
        </w:rPr>
        <w:br w:type="page"/>
      </w:r>
    </w:p>
    <w:p w:rsidR="004A08D0" w:rsidRDefault="00790EDB" w:rsidP="004A08D0">
      <w:pPr>
        <w:pStyle w:val="Heading3"/>
      </w:pPr>
      <w:bookmarkStart w:id="10" w:name="_Toc418170435"/>
      <w:bookmarkStart w:id="11" w:name="_Toc285113079"/>
      <w:bookmarkStart w:id="12" w:name="_Toc326743761"/>
      <w:bookmarkStart w:id="13" w:name="_Toc328654777"/>
      <w:bookmarkStart w:id="14" w:name="_Toc330386596"/>
      <w:bookmarkEnd w:id="9"/>
      <w:r>
        <w:rPr>
          <w:noProof/>
          <w:lang w:val="en-AU" w:eastAsia="en-AU"/>
        </w:rPr>
        <w:lastRenderedPageBreak/>
        <mc:AlternateContent>
          <mc:Choice Requires="wps">
            <w:drawing>
              <wp:anchor distT="0" distB="0" distL="114300" distR="114300" simplePos="0" relativeHeight="251760640" behindDoc="1" locked="0" layoutInCell="1" allowOverlap="1">
                <wp:simplePos x="0" y="0"/>
                <wp:positionH relativeFrom="column">
                  <wp:posOffset>-714375</wp:posOffset>
                </wp:positionH>
                <wp:positionV relativeFrom="paragraph">
                  <wp:posOffset>-152400</wp:posOffset>
                </wp:positionV>
                <wp:extent cx="7132320" cy="9210675"/>
                <wp:effectExtent l="0" t="0" r="30480" b="66675"/>
                <wp:wrapNone/>
                <wp:docPr id="32" name="Rounded 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921067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2" o:spid="_x0000_s1026" style="position:absolute;margin-left:-56.25pt;margin-top:-12pt;width:561.6pt;height:725.25pt;z-index:-25155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" strokecolor="#d99594" strokeweight="1pt">
                <v:fill color2="#e5b8b7" focus="100%" type="gradient"/>
                <v:shadow on="t" color="#622423" opacity=".5" offset="1pt"/>
              </v:roundrect>
            </w:pict>
          </mc:Fallback>
        </mc:AlternateContent>
      </w:r>
      <w:bookmarkStart w:id="15" w:name="_Toc415143425"/>
      <w:r w:rsidR="004A08D0">
        <w:t>Assessment Requirements</w:t>
      </w:r>
      <w:bookmarkEnd w:id="10"/>
      <w:bookmarkEnd w:id="15"/>
    </w:p>
    <w:p w:rsidR="004A08D0" w:rsidRDefault="004A08D0" w:rsidP="009D494E">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Performance Evidence</w:t>
      </w:r>
    </w:p>
    <w:p w:rsidR="004A08D0" w:rsidRPr="00B1137B" w:rsidRDefault="004A08D0" w:rsidP="009D494E">
      <w:pPr>
        <w:spacing w:after="0" w:line="240" w:lineRule="auto"/>
        <w:contextualSpacing/>
        <w:rPr>
          <w:rFonts w:asciiTheme="minorHAnsi" w:hAnsiTheme="minorHAnsi" w:cs="Calibri"/>
          <w:b/>
          <w:color w:val="000000"/>
        </w:rPr>
      </w:pPr>
    </w:p>
    <w:p w:rsidR="009D494E" w:rsidRDefault="009D494E" w:rsidP="009D494E">
      <w:pPr>
        <w:spacing w:after="0" w:line="240" w:lineRule="auto"/>
        <w:contextualSpacing/>
        <w:rPr>
          <w:lang w:val="en-GB" w:eastAsia="en-GB"/>
        </w:rPr>
      </w:pPr>
      <w:r w:rsidRPr="009D494E">
        <w:rPr>
          <w:lang w:val="en-GB" w:eastAsia="en-GB"/>
        </w:rPr>
        <w:t>Evidence of the ability to:</w:t>
      </w:r>
    </w:p>
    <w:p w:rsidR="00F96D57" w:rsidRPr="009D494E" w:rsidRDefault="00F96D57" w:rsidP="009D494E">
      <w:pPr>
        <w:spacing w:after="0" w:line="240" w:lineRule="auto"/>
        <w:contextualSpacing/>
        <w:rPr>
          <w:lang w:val="en-GB" w:eastAsia="en-GB"/>
        </w:rPr>
      </w:pPr>
    </w:p>
    <w:p w:rsidR="009D494E" w:rsidRPr="009D494E" w:rsidRDefault="009D494E" w:rsidP="00F96D57">
      <w:pPr>
        <w:pStyle w:val="ListParagraph"/>
        <w:numPr>
          <w:ilvl w:val="0"/>
          <w:numId w:val="35"/>
        </w:numPr>
        <w:spacing w:after="0" w:line="240" w:lineRule="auto"/>
        <w:ind w:left="360"/>
        <w:contextualSpacing/>
        <w:rPr>
          <w:lang w:val="en-GB" w:eastAsia="en-GB"/>
        </w:rPr>
      </w:pPr>
      <w:r w:rsidRPr="009D494E">
        <w:rPr>
          <w:lang w:val="en-GB" w:eastAsia="en-GB"/>
        </w:rPr>
        <w:t>Access and analyse information to achieve planned outcomes</w:t>
      </w:r>
    </w:p>
    <w:p w:rsidR="009D494E" w:rsidRPr="009D494E" w:rsidRDefault="009D494E" w:rsidP="00F96D57">
      <w:pPr>
        <w:pStyle w:val="ListParagraph"/>
        <w:numPr>
          <w:ilvl w:val="0"/>
          <w:numId w:val="35"/>
        </w:numPr>
        <w:spacing w:after="0" w:line="240" w:lineRule="auto"/>
        <w:ind w:left="360"/>
        <w:contextualSpacing/>
        <w:rPr>
          <w:lang w:val="en-GB" w:eastAsia="en-GB"/>
        </w:rPr>
      </w:pPr>
      <w:r w:rsidRPr="009D494E">
        <w:rPr>
          <w:lang w:val="en-GB" w:eastAsia="en-GB"/>
        </w:rPr>
        <w:t>Apply techniques for resolving problems and conflicts and dealing with poor performance within organisational and legislative requirements</w:t>
      </w:r>
    </w:p>
    <w:p w:rsidR="009D494E" w:rsidRPr="009D494E" w:rsidRDefault="009D494E" w:rsidP="00F96D57">
      <w:pPr>
        <w:pStyle w:val="ListParagraph"/>
        <w:numPr>
          <w:ilvl w:val="0"/>
          <w:numId w:val="35"/>
        </w:numPr>
        <w:spacing w:after="0" w:line="240" w:lineRule="auto"/>
        <w:ind w:left="360"/>
        <w:contextualSpacing/>
        <w:rPr>
          <w:lang w:val="en-GB" w:eastAsia="en-GB"/>
        </w:rPr>
      </w:pPr>
      <w:r w:rsidRPr="009D494E">
        <w:rPr>
          <w:lang w:val="en-GB" w:eastAsia="en-GB"/>
        </w:rPr>
        <w:t>Review and improve workplace outcomes in consultation with relevant personnel</w:t>
      </w:r>
    </w:p>
    <w:p w:rsidR="009D494E" w:rsidRPr="009D494E" w:rsidRDefault="009D494E" w:rsidP="00F96D57">
      <w:pPr>
        <w:pStyle w:val="ListParagraph"/>
        <w:numPr>
          <w:ilvl w:val="0"/>
          <w:numId w:val="35"/>
        </w:numPr>
        <w:spacing w:after="0" w:line="240" w:lineRule="auto"/>
        <w:ind w:left="360"/>
        <w:contextualSpacing/>
        <w:rPr>
          <w:lang w:val="en-GB" w:eastAsia="en-GB"/>
        </w:rPr>
      </w:pPr>
      <w:r w:rsidRPr="009D494E">
        <w:rPr>
          <w:lang w:val="en-GB" w:eastAsia="en-GB"/>
        </w:rPr>
        <w:t>Adjust interpersonal style and communications to respond to cultural and social diversity</w:t>
      </w:r>
    </w:p>
    <w:p w:rsidR="009D494E" w:rsidRPr="009D494E" w:rsidRDefault="009D494E" w:rsidP="00F96D57">
      <w:pPr>
        <w:pStyle w:val="ListParagraph"/>
        <w:numPr>
          <w:ilvl w:val="0"/>
          <w:numId w:val="35"/>
        </w:numPr>
        <w:spacing w:after="0" w:line="240" w:lineRule="auto"/>
        <w:ind w:left="360"/>
        <w:contextualSpacing/>
        <w:rPr>
          <w:lang w:val="en-GB" w:eastAsia="en-GB"/>
        </w:rPr>
      </w:pPr>
      <w:r w:rsidRPr="009D494E">
        <w:rPr>
          <w:lang w:val="en-GB" w:eastAsia="en-GB"/>
        </w:rPr>
        <w:t>Apply relationship management and communication skills with a range of people that:</w:t>
      </w:r>
    </w:p>
    <w:p w:rsidR="009D494E" w:rsidRPr="009D494E" w:rsidRDefault="009D494E" w:rsidP="00F96D57">
      <w:pPr>
        <w:pStyle w:val="ListParagraph"/>
        <w:numPr>
          <w:ilvl w:val="0"/>
          <w:numId w:val="37"/>
        </w:numPr>
        <w:spacing w:after="0" w:line="240" w:lineRule="auto"/>
        <w:ind w:left="720"/>
        <w:contextualSpacing/>
        <w:rPr>
          <w:lang w:val="en-GB" w:eastAsia="en-GB"/>
        </w:rPr>
      </w:pPr>
      <w:r w:rsidRPr="009D494E">
        <w:rPr>
          <w:lang w:val="en-GB" w:eastAsia="en-GB"/>
        </w:rPr>
        <w:t>demonstrate integrity, respect, empathy and cultural sensitivity and promote trust</w:t>
      </w:r>
    </w:p>
    <w:p w:rsidR="009D494E" w:rsidRPr="009D494E" w:rsidRDefault="009D494E" w:rsidP="00F96D57">
      <w:pPr>
        <w:pStyle w:val="ListParagraph"/>
        <w:numPr>
          <w:ilvl w:val="0"/>
          <w:numId w:val="37"/>
        </w:numPr>
        <w:spacing w:after="0" w:line="240" w:lineRule="auto"/>
        <w:ind w:left="720"/>
        <w:contextualSpacing/>
        <w:rPr>
          <w:lang w:val="en-GB" w:eastAsia="en-GB"/>
        </w:rPr>
      </w:pPr>
      <w:r w:rsidRPr="009D494E">
        <w:rPr>
          <w:lang w:val="en-GB" w:eastAsia="en-GB"/>
        </w:rPr>
        <w:t>forge effective relationships with internal and/or external people and help to maintain these networks</w:t>
      </w:r>
    </w:p>
    <w:p w:rsidR="009D494E" w:rsidRPr="009D494E" w:rsidRDefault="009D494E" w:rsidP="00F96D57">
      <w:pPr>
        <w:pStyle w:val="ListParagraph"/>
        <w:numPr>
          <w:ilvl w:val="0"/>
          <w:numId w:val="37"/>
        </w:numPr>
        <w:spacing w:after="0" w:line="240" w:lineRule="auto"/>
        <w:ind w:left="720"/>
        <w:contextualSpacing/>
        <w:rPr>
          <w:lang w:val="en-GB" w:eastAsia="en-GB"/>
        </w:rPr>
      </w:pPr>
      <w:r w:rsidRPr="009D494E">
        <w:rPr>
          <w:lang w:val="en-GB" w:eastAsia="en-GB"/>
        </w:rPr>
        <w:t>encourage participation and foster contribution of and respect for ideas and feedback</w:t>
      </w:r>
    </w:p>
    <w:p w:rsidR="009D494E" w:rsidRPr="009D494E" w:rsidRDefault="009D494E" w:rsidP="00F96D57">
      <w:pPr>
        <w:pStyle w:val="ListParagraph"/>
        <w:numPr>
          <w:ilvl w:val="0"/>
          <w:numId w:val="37"/>
        </w:numPr>
        <w:spacing w:after="0" w:line="240" w:lineRule="auto"/>
        <w:ind w:left="720"/>
        <w:contextualSpacing/>
        <w:rPr>
          <w:lang w:val="en-GB" w:eastAsia="en-GB"/>
        </w:rPr>
      </w:pPr>
      <w:r w:rsidRPr="009D494E">
        <w:rPr>
          <w:lang w:val="en-GB" w:eastAsia="en-GB"/>
        </w:rPr>
        <w:t>provide support to colleagues to resolve difficulties.</w:t>
      </w:r>
    </w:p>
    <w:p w:rsidR="009D494E" w:rsidRPr="009D494E" w:rsidRDefault="009D494E" w:rsidP="00F96D57">
      <w:pPr>
        <w:pStyle w:val="ListParagraph"/>
        <w:numPr>
          <w:ilvl w:val="0"/>
          <w:numId w:val="36"/>
        </w:numPr>
        <w:spacing w:after="0" w:line="240" w:lineRule="auto"/>
        <w:ind w:left="360"/>
        <w:contextualSpacing/>
        <w:rPr>
          <w:lang w:val="en-GB" w:eastAsia="en-GB"/>
        </w:rPr>
      </w:pPr>
      <w:r w:rsidRPr="009D494E">
        <w:rPr>
          <w:lang w:val="en-GB" w:eastAsia="en-GB"/>
        </w:rPr>
        <w:t>Communicate ideas and information to diverse audiences</w:t>
      </w:r>
    </w:p>
    <w:p w:rsidR="009D494E" w:rsidRPr="009D494E" w:rsidRDefault="009D494E" w:rsidP="00F96D57">
      <w:pPr>
        <w:pStyle w:val="ListParagraph"/>
        <w:numPr>
          <w:ilvl w:val="0"/>
          <w:numId w:val="36"/>
        </w:numPr>
        <w:spacing w:after="0" w:line="240" w:lineRule="auto"/>
        <w:ind w:left="360"/>
        <w:contextualSpacing/>
        <w:rPr>
          <w:lang w:val="en-GB" w:eastAsia="en-GB"/>
        </w:rPr>
      </w:pPr>
      <w:r w:rsidRPr="009D494E">
        <w:rPr>
          <w:lang w:val="en-GB" w:eastAsia="en-GB"/>
        </w:rPr>
        <w:t>Develop networks and build team relationships.</w:t>
      </w:r>
    </w:p>
    <w:p w:rsidR="004A08D0" w:rsidRDefault="004A08D0" w:rsidP="009D494E">
      <w:pPr>
        <w:spacing w:after="0" w:line="240" w:lineRule="auto"/>
        <w:contextualSpacing/>
        <w:rPr>
          <w:rFonts w:asciiTheme="minorHAnsi" w:hAnsiTheme="minorHAnsi" w:cs="Calibri"/>
          <w:color w:val="000000"/>
        </w:rPr>
      </w:pPr>
    </w:p>
    <w:p w:rsidR="004A08D0" w:rsidRDefault="004A08D0" w:rsidP="009D494E">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Knowledge Evidence</w:t>
      </w:r>
    </w:p>
    <w:p w:rsidR="004A08D0" w:rsidRPr="00B1137B" w:rsidRDefault="004A08D0" w:rsidP="009D494E">
      <w:pPr>
        <w:spacing w:after="0" w:line="240" w:lineRule="auto"/>
        <w:contextualSpacing/>
        <w:rPr>
          <w:rFonts w:asciiTheme="minorHAnsi" w:hAnsiTheme="minorHAnsi" w:cs="Calibri"/>
          <w:b/>
          <w:color w:val="000000"/>
        </w:rPr>
      </w:pPr>
    </w:p>
    <w:p w:rsidR="009D494E" w:rsidRDefault="009D494E" w:rsidP="009D494E">
      <w:pPr>
        <w:spacing w:after="0" w:line="240" w:lineRule="auto"/>
        <w:contextualSpacing/>
        <w:rPr>
          <w:lang w:val="en-GB" w:eastAsia="en-GB"/>
        </w:rPr>
      </w:pPr>
      <w:r w:rsidRPr="009D494E">
        <w:rPr>
          <w:lang w:val="en-GB" w:eastAsia="en-GB"/>
        </w:rPr>
        <w:t>To complete the unit requirements safely and effectively, the individual must:</w:t>
      </w:r>
    </w:p>
    <w:p w:rsidR="00F96D57" w:rsidRPr="009D494E" w:rsidRDefault="00F96D57" w:rsidP="009D494E">
      <w:pPr>
        <w:spacing w:after="0" w:line="240" w:lineRule="auto"/>
        <w:contextualSpacing/>
        <w:rPr>
          <w:lang w:val="en-GB" w:eastAsia="en-GB"/>
        </w:rPr>
      </w:pPr>
    </w:p>
    <w:p w:rsidR="009D494E" w:rsidRPr="009D494E" w:rsidRDefault="009D494E" w:rsidP="00F96D57">
      <w:pPr>
        <w:pStyle w:val="ListParagraph"/>
        <w:numPr>
          <w:ilvl w:val="0"/>
          <w:numId w:val="34"/>
        </w:numPr>
        <w:spacing w:after="0" w:line="240" w:lineRule="auto"/>
        <w:ind w:left="360"/>
        <w:contextualSpacing/>
        <w:rPr>
          <w:lang w:val="en-GB" w:eastAsia="en-GB"/>
        </w:rPr>
      </w:pPr>
      <w:r w:rsidRPr="009D494E">
        <w:rPr>
          <w:lang w:val="en-GB" w:eastAsia="en-GB"/>
        </w:rPr>
        <w:t>Give examples of how work relationships and the cultural and social environment can support or hinder achieving planned outcomes</w:t>
      </w:r>
    </w:p>
    <w:p w:rsidR="009D494E" w:rsidRPr="009D494E" w:rsidRDefault="009D494E" w:rsidP="00F96D57">
      <w:pPr>
        <w:pStyle w:val="ListParagraph"/>
        <w:numPr>
          <w:ilvl w:val="0"/>
          <w:numId w:val="34"/>
        </w:numPr>
        <w:spacing w:after="0" w:line="240" w:lineRule="auto"/>
        <w:ind w:left="360"/>
        <w:contextualSpacing/>
        <w:rPr>
          <w:lang w:val="en-GB" w:eastAsia="en-GB"/>
        </w:rPr>
      </w:pPr>
      <w:r w:rsidRPr="009D494E">
        <w:rPr>
          <w:lang w:val="en-GB" w:eastAsia="en-GB"/>
        </w:rPr>
        <w:t>Explain techniques for developing positive work relationships and building trust and confidence in a team</w:t>
      </w:r>
    </w:p>
    <w:p w:rsidR="009D494E" w:rsidRPr="009D494E" w:rsidRDefault="009D494E" w:rsidP="00F96D57">
      <w:pPr>
        <w:pStyle w:val="ListParagraph"/>
        <w:numPr>
          <w:ilvl w:val="0"/>
          <w:numId w:val="34"/>
        </w:numPr>
        <w:spacing w:after="0" w:line="240" w:lineRule="auto"/>
        <w:ind w:left="360"/>
        <w:contextualSpacing/>
        <w:rPr>
          <w:lang w:val="en-GB" w:eastAsia="en-GB"/>
        </w:rPr>
      </w:pPr>
      <w:r w:rsidRPr="009D494E">
        <w:rPr>
          <w:lang w:val="en-GB" w:eastAsia="en-GB"/>
        </w:rPr>
        <w:t>Identify relevant legislation from all levels of government that affects business operation</w:t>
      </w:r>
    </w:p>
    <w:p w:rsidR="009D494E" w:rsidRPr="009D494E" w:rsidRDefault="009D494E" w:rsidP="00F96D57">
      <w:pPr>
        <w:pStyle w:val="ListParagraph"/>
        <w:numPr>
          <w:ilvl w:val="0"/>
          <w:numId w:val="34"/>
        </w:numPr>
        <w:spacing w:after="0" w:line="240" w:lineRule="auto"/>
        <w:ind w:left="360"/>
        <w:contextualSpacing/>
        <w:rPr>
          <w:lang w:val="en-GB" w:eastAsia="en-GB"/>
        </w:rPr>
      </w:pPr>
      <w:r w:rsidRPr="009D494E">
        <w:rPr>
          <w:lang w:val="en-GB" w:eastAsia="en-GB"/>
        </w:rPr>
        <w:t>Describe a range of methods and techniques for communicating information and ideas to a range of stakeholders</w:t>
      </w:r>
    </w:p>
    <w:p w:rsidR="009D494E" w:rsidRPr="009D494E" w:rsidRDefault="009D494E" w:rsidP="00F96D57">
      <w:pPr>
        <w:pStyle w:val="ListParagraph"/>
        <w:numPr>
          <w:ilvl w:val="0"/>
          <w:numId w:val="34"/>
        </w:numPr>
        <w:spacing w:after="0" w:line="240" w:lineRule="auto"/>
        <w:ind w:left="360"/>
        <w:contextualSpacing/>
        <w:rPr>
          <w:lang w:val="en-GB" w:eastAsia="en-GB"/>
        </w:rPr>
      </w:pPr>
      <w:r w:rsidRPr="009D494E">
        <w:rPr>
          <w:lang w:val="en-GB" w:eastAsia="en-GB"/>
        </w:rPr>
        <w:t>Outline problems solving methods</w:t>
      </w:r>
    </w:p>
    <w:p w:rsidR="009D494E" w:rsidRPr="009D494E" w:rsidRDefault="009D494E" w:rsidP="00F96D57">
      <w:pPr>
        <w:pStyle w:val="ListParagraph"/>
        <w:numPr>
          <w:ilvl w:val="0"/>
          <w:numId w:val="34"/>
        </w:numPr>
        <w:spacing w:after="0" w:line="240" w:lineRule="auto"/>
        <w:ind w:left="360"/>
        <w:contextualSpacing/>
        <w:rPr>
          <w:lang w:val="en-GB" w:eastAsia="en-GB"/>
        </w:rPr>
      </w:pPr>
      <w:r w:rsidRPr="009D494E">
        <w:rPr>
          <w:lang w:val="en-GB" w:eastAsia="en-GB"/>
        </w:rPr>
        <w:t>Explain methods to resolve workplace conflict</w:t>
      </w:r>
    </w:p>
    <w:p w:rsidR="009D494E" w:rsidRPr="009D494E" w:rsidRDefault="009D494E" w:rsidP="00F96D57">
      <w:pPr>
        <w:pStyle w:val="ListParagraph"/>
        <w:numPr>
          <w:ilvl w:val="0"/>
          <w:numId w:val="34"/>
        </w:numPr>
        <w:spacing w:after="0" w:line="240" w:lineRule="auto"/>
        <w:ind w:left="360"/>
        <w:contextualSpacing/>
        <w:rPr>
          <w:lang w:val="en-GB" w:eastAsia="en-GB"/>
        </w:rPr>
      </w:pPr>
      <w:r w:rsidRPr="009D494E">
        <w:rPr>
          <w:lang w:val="en-GB" w:eastAsia="en-GB"/>
        </w:rPr>
        <w:t>Explain methods to manage poor work performance</w:t>
      </w:r>
    </w:p>
    <w:p w:rsidR="009D494E" w:rsidRPr="009D494E" w:rsidRDefault="009D494E" w:rsidP="00F96D57">
      <w:pPr>
        <w:pStyle w:val="ListParagraph"/>
        <w:numPr>
          <w:ilvl w:val="0"/>
          <w:numId w:val="34"/>
        </w:numPr>
        <w:spacing w:after="0" w:line="240" w:lineRule="auto"/>
        <w:ind w:left="360"/>
        <w:contextualSpacing/>
        <w:rPr>
          <w:lang w:val="en-GB" w:eastAsia="en-GB"/>
        </w:rPr>
      </w:pPr>
      <w:r w:rsidRPr="009D494E">
        <w:rPr>
          <w:lang w:val="en-GB" w:eastAsia="en-GB"/>
        </w:rPr>
        <w:t>Explain how to monitor, analyse and introduce ways to improve work relationships.</w:t>
      </w:r>
    </w:p>
    <w:p w:rsidR="004A08D0" w:rsidRDefault="004A08D0" w:rsidP="009D494E">
      <w:pPr>
        <w:spacing w:after="0" w:line="240" w:lineRule="auto"/>
        <w:contextualSpacing/>
        <w:rPr>
          <w:rFonts w:asciiTheme="minorHAnsi" w:hAnsiTheme="minorHAnsi" w:cs="Calibri"/>
          <w:color w:val="000000"/>
        </w:rPr>
      </w:pPr>
    </w:p>
    <w:p w:rsidR="004A08D0" w:rsidRDefault="004A08D0" w:rsidP="009D494E">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Assessment Conditions</w:t>
      </w:r>
    </w:p>
    <w:p w:rsidR="004A08D0" w:rsidRPr="00B1137B" w:rsidRDefault="004A08D0" w:rsidP="009D494E">
      <w:pPr>
        <w:spacing w:after="0" w:line="240" w:lineRule="auto"/>
        <w:contextualSpacing/>
        <w:rPr>
          <w:rFonts w:asciiTheme="minorHAnsi" w:hAnsiTheme="minorHAnsi" w:cs="Calibri"/>
          <w:b/>
          <w:color w:val="000000"/>
        </w:rPr>
      </w:pPr>
    </w:p>
    <w:p w:rsidR="009D494E" w:rsidRDefault="009D494E" w:rsidP="009D494E">
      <w:pPr>
        <w:spacing w:after="0" w:line="240" w:lineRule="auto"/>
        <w:contextualSpacing/>
        <w:rPr>
          <w:lang w:val="en-GB" w:eastAsia="en-GB"/>
        </w:rPr>
      </w:pPr>
      <w:r w:rsidRPr="009D494E">
        <w:rPr>
          <w:lang w:val="en-GB" w:eastAsia="en-GB"/>
        </w:rPr>
        <w:t>Assessment must be conducted in a safe environment where evidence gathered demonstrates consistent performance of typical activities experienced in the management field of work and include access to:</w:t>
      </w:r>
    </w:p>
    <w:p w:rsidR="00F96D57" w:rsidRPr="009D494E" w:rsidRDefault="00F96D57" w:rsidP="009D494E">
      <w:pPr>
        <w:spacing w:after="0" w:line="240" w:lineRule="auto"/>
        <w:contextualSpacing/>
        <w:rPr>
          <w:lang w:val="en-GB" w:eastAsia="en-GB"/>
        </w:rPr>
      </w:pPr>
    </w:p>
    <w:p w:rsidR="009D494E" w:rsidRPr="009D494E" w:rsidRDefault="009D494E" w:rsidP="00F96D57">
      <w:pPr>
        <w:pStyle w:val="ListParagraph"/>
        <w:numPr>
          <w:ilvl w:val="0"/>
          <w:numId w:val="33"/>
        </w:numPr>
        <w:spacing w:after="0" w:line="240" w:lineRule="auto"/>
        <w:ind w:left="360"/>
        <w:contextualSpacing/>
        <w:rPr>
          <w:lang w:val="en-GB" w:eastAsia="en-GB"/>
        </w:rPr>
      </w:pPr>
      <w:r w:rsidRPr="009D494E">
        <w:rPr>
          <w:lang w:val="en-GB" w:eastAsia="en-GB"/>
        </w:rPr>
        <w:t>Relevant legislation and regulations</w:t>
      </w:r>
    </w:p>
    <w:p w:rsidR="009D494E" w:rsidRPr="009D494E" w:rsidRDefault="009D494E" w:rsidP="00F96D57">
      <w:pPr>
        <w:pStyle w:val="ListParagraph"/>
        <w:numPr>
          <w:ilvl w:val="0"/>
          <w:numId w:val="33"/>
        </w:numPr>
        <w:spacing w:after="0" w:line="240" w:lineRule="auto"/>
        <w:ind w:left="360"/>
        <w:contextualSpacing/>
        <w:rPr>
          <w:lang w:val="en-GB" w:eastAsia="en-GB"/>
        </w:rPr>
      </w:pPr>
      <w:r w:rsidRPr="009D494E">
        <w:rPr>
          <w:lang w:val="en-GB" w:eastAsia="en-GB"/>
        </w:rPr>
        <w:t>Relevant workplace documentation and resources</w:t>
      </w:r>
    </w:p>
    <w:p w:rsidR="009D494E" w:rsidRPr="009D494E" w:rsidRDefault="009D494E" w:rsidP="00F96D57">
      <w:pPr>
        <w:pStyle w:val="ListParagraph"/>
        <w:numPr>
          <w:ilvl w:val="0"/>
          <w:numId w:val="33"/>
        </w:numPr>
        <w:spacing w:after="0" w:line="240" w:lineRule="auto"/>
        <w:ind w:left="360"/>
        <w:contextualSpacing/>
        <w:rPr>
          <w:lang w:val="en-GB" w:eastAsia="en-GB"/>
        </w:rPr>
      </w:pPr>
      <w:r w:rsidRPr="009D494E">
        <w:rPr>
          <w:lang w:val="en-GB" w:eastAsia="en-GB"/>
        </w:rPr>
        <w:t>Case studies and, where possible, real situations</w:t>
      </w:r>
    </w:p>
    <w:p w:rsidR="009D494E" w:rsidRPr="009D494E" w:rsidRDefault="009D494E" w:rsidP="00F96D57">
      <w:pPr>
        <w:pStyle w:val="ListParagraph"/>
        <w:numPr>
          <w:ilvl w:val="0"/>
          <w:numId w:val="33"/>
        </w:numPr>
        <w:spacing w:after="0" w:line="240" w:lineRule="auto"/>
        <w:ind w:left="360"/>
        <w:contextualSpacing/>
        <w:rPr>
          <w:lang w:val="en-GB" w:eastAsia="en-GB"/>
        </w:rPr>
      </w:pPr>
      <w:r w:rsidRPr="009D494E">
        <w:rPr>
          <w:lang w:val="en-GB" w:eastAsia="en-GB"/>
        </w:rPr>
        <w:t>Interaction with others.</w:t>
      </w:r>
    </w:p>
    <w:p w:rsidR="009D494E" w:rsidRDefault="009D494E" w:rsidP="009D494E">
      <w:pPr>
        <w:spacing w:after="0" w:line="240" w:lineRule="auto"/>
        <w:contextualSpacing/>
        <w:rPr>
          <w:lang w:val="en-GB" w:eastAsia="en-GB"/>
        </w:rPr>
      </w:pPr>
    </w:p>
    <w:p w:rsidR="009D494E" w:rsidRPr="009D494E" w:rsidRDefault="009D494E" w:rsidP="009D494E">
      <w:pPr>
        <w:spacing w:after="0" w:line="240" w:lineRule="auto"/>
        <w:contextualSpacing/>
        <w:rPr>
          <w:lang w:val="en-GB" w:eastAsia="en-GB"/>
        </w:rPr>
      </w:pPr>
      <w:r w:rsidRPr="009D494E">
        <w:rPr>
          <w:lang w:val="en-GB" w:eastAsia="en-GB"/>
        </w:rPr>
        <w:t>Assessors must satisfy NVR/AQTF assessor requirements.</w:t>
      </w:r>
    </w:p>
    <w:p w:rsidR="004A08D0" w:rsidRDefault="004A08D0" w:rsidP="009D494E">
      <w:pPr>
        <w:spacing w:after="0" w:line="240" w:lineRule="auto"/>
        <w:contextualSpacing/>
        <w:rPr>
          <w:rFonts w:asciiTheme="minorHAnsi" w:hAnsiTheme="minorHAnsi" w:cs="Calibri"/>
          <w:color w:val="000000"/>
        </w:rPr>
      </w:pPr>
    </w:p>
    <w:p w:rsidR="004A08D0" w:rsidRDefault="004A08D0" w:rsidP="009D494E">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Links</w:t>
      </w:r>
    </w:p>
    <w:p w:rsidR="004A08D0" w:rsidRPr="00B1137B" w:rsidRDefault="004A08D0" w:rsidP="009D494E">
      <w:pPr>
        <w:spacing w:after="0" w:line="240" w:lineRule="auto"/>
        <w:contextualSpacing/>
        <w:rPr>
          <w:rFonts w:asciiTheme="minorHAnsi" w:hAnsiTheme="minorHAnsi" w:cs="Calibri"/>
          <w:b/>
          <w:color w:val="000000"/>
        </w:rPr>
      </w:pPr>
    </w:p>
    <w:p w:rsidR="004A08D0" w:rsidRDefault="009D494E" w:rsidP="009D494E">
      <w:pPr>
        <w:spacing w:after="0" w:line="240" w:lineRule="auto"/>
        <w:contextualSpacing/>
        <w:rPr>
          <w:rFonts w:cs="Calibri"/>
          <w:color w:val="C00000"/>
          <w:sz w:val="28"/>
          <w:szCs w:val="28"/>
        </w:rPr>
      </w:pPr>
      <w:r w:rsidRPr="009D494E">
        <w:t>Companion volumes available from the IBSA website: http://www.ibsa.org.au/companion_volumes</w:t>
      </w:r>
      <w:r w:rsidR="004A08D0">
        <w:br w:type="page"/>
      </w:r>
    </w:p>
    <w:p w:rsidR="004A08D0" w:rsidRPr="00556116" w:rsidRDefault="004A08D0" w:rsidP="004A08D0">
      <w:pPr>
        <w:pStyle w:val="Heading2"/>
      </w:pPr>
      <w:bookmarkStart w:id="16" w:name="_Toc418170436"/>
      <w:r w:rsidRPr="00563D55">
        <w:lastRenderedPageBreak/>
        <w:t>Housekeeping Items</w:t>
      </w:r>
      <w:bookmarkEnd w:id="11"/>
      <w:bookmarkEnd w:id="12"/>
      <w:bookmarkEnd w:id="13"/>
      <w:bookmarkEnd w:id="14"/>
      <w:bookmarkEnd w:id="16"/>
    </w:p>
    <w:p w:rsidR="004A08D0" w:rsidRPr="00144716" w:rsidRDefault="004A08D0" w:rsidP="004A08D0">
      <w:r>
        <w:t>Your trainer will inform you of the following:</w:t>
      </w:r>
    </w:p>
    <w:p w:rsidR="004A08D0" w:rsidRPr="00144716" w:rsidRDefault="004A08D0" w:rsidP="004A08D0">
      <w:pPr>
        <w:pStyle w:val="Bullets"/>
      </w:pPr>
      <w:r w:rsidRPr="00144716">
        <w:t xml:space="preserve">Where the toilets and fire exits are located, </w:t>
      </w:r>
      <w:r>
        <w:t xml:space="preserve">what the emergency procedures are and </w:t>
      </w:r>
      <w:r w:rsidRPr="00144716">
        <w:t>where the breakout and refreshment areas are.</w:t>
      </w:r>
    </w:p>
    <w:p w:rsidR="004A08D0" w:rsidRDefault="004A08D0" w:rsidP="004A08D0">
      <w:pPr>
        <w:pStyle w:val="Bullets"/>
      </w:pPr>
      <w:r>
        <w:t>A</w:t>
      </w:r>
      <w:r w:rsidRPr="00144716">
        <w:t>ny rules, for example asking that all mobile phones are set to silent</w:t>
      </w:r>
      <w:r>
        <w:t xml:space="preserve"> and of any security issues they need to be aware of</w:t>
      </w:r>
      <w:r w:rsidRPr="00144716">
        <w:t xml:space="preserve">. </w:t>
      </w:r>
    </w:p>
    <w:p w:rsidR="004A08D0" w:rsidRPr="00144716" w:rsidRDefault="004A08D0" w:rsidP="004A08D0">
      <w:pPr>
        <w:pStyle w:val="Bullets"/>
      </w:pPr>
      <w:r>
        <w:t>What times the breaks will be held and what the smoking policy is.</w:t>
      </w:r>
    </w:p>
    <w:p w:rsidR="004A08D0" w:rsidRPr="00144716" w:rsidRDefault="004A08D0" w:rsidP="004A08D0">
      <w:pPr>
        <w:pStyle w:val="Bullets"/>
      </w:pPr>
      <w:r>
        <w:t>That this is an interactive course and you should ask questions.</w:t>
      </w:r>
    </w:p>
    <w:p w:rsidR="004A08D0" w:rsidRDefault="004A08D0" w:rsidP="004A08D0">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4A08D0" w:rsidRDefault="004A08D0" w:rsidP="004A08D0">
      <w:pPr>
        <w:pStyle w:val="Bullets"/>
      </w:pPr>
      <w:r>
        <w:t>Ground rules for participation:</w:t>
      </w:r>
    </w:p>
    <w:p w:rsidR="004A08D0" w:rsidRDefault="004A08D0" w:rsidP="004A08D0">
      <w:pPr>
        <w:pStyle w:val="Bullets2"/>
        <w:numPr>
          <w:ilvl w:val="1"/>
          <w:numId w:val="3"/>
        </w:numPr>
        <w:spacing w:line="276" w:lineRule="auto"/>
        <w:ind w:left="2061"/>
      </w:pPr>
      <w:r>
        <w:t>Smile</w:t>
      </w:r>
    </w:p>
    <w:p w:rsidR="004A08D0" w:rsidRDefault="004A08D0" w:rsidP="004A08D0">
      <w:pPr>
        <w:pStyle w:val="Bullets2"/>
        <w:numPr>
          <w:ilvl w:val="1"/>
          <w:numId w:val="3"/>
        </w:numPr>
        <w:spacing w:line="276" w:lineRule="auto"/>
        <w:ind w:left="2061"/>
      </w:pPr>
      <w:r>
        <w:t>Support and encourage other participants</w:t>
      </w:r>
    </w:p>
    <w:p w:rsidR="004A08D0" w:rsidRDefault="004A08D0" w:rsidP="004A08D0">
      <w:pPr>
        <w:pStyle w:val="Bullets2"/>
        <w:numPr>
          <w:ilvl w:val="1"/>
          <w:numId w:val="3"/>
        </w:numPr>
        <w:spacing w:line="276" w:lineRule="auto"/>
        <w:ind w:left="2061"/>
      </w:pPr>
      <w:r>
        <w:t>When someone is contributing everyone else is quiet</w:t>
      </w:r>
    </w:p>
    <w:p w:rsidR="004A08D0" w:rsidRDefault="004A08D0" w:rsidP="004A08D0">
      <w:pPr>
        <w:pStyle w:val="Bullets2"/>
        <w:numPr>
          <w:ilvl w:val="1"/>
          <w:numId w:val="3"/>
        </w:numPr>
        <w:spacing w:line="276" w:lineRule="auto"/>
        <w:ind w:left="2061"/>
      </w:pPr>
      <w:r>
        <w:t>Be patient with others who may not be grasping the ideas</w:t>
      </w:r>
    </w:p>
    <w:p w:rsidR="004A08D0" w:rsidRDefault="004A08D0" w:rsidP="004A08D0">
      <w:pPr>
        <w:pStyle w:val="Bullets2"/>
        <w:numPr>
          <w:ilvl w:val="1"/>
          <w:numId w:val="3"/>
        </w:numPr>
        <w:spacing w:line="276" w:lineRule="auto"/>
        <w:ind w:left="2061"/>
      </w:pPr>
      <w:r>
        <w:t>Be on time</w:t>
      </w:r>
    </w:p>
    <w:p w:rsidR="004A08D0" w:rsidRDefault="004A08D0" w:rsidP="004A08D0">
      <w:pPr>
        <w:pStyle w:val="Bullets2"/>
        <w:numPr>
          <w:ilvl w:val="1"/>
          <w:numId w:val="3"/>
        </w:numPr>
        <w:spacing w:line="276" w:lineRule="auto"/>
        <w:ind w:left="2061"/>
      </w:pPr>
      <w:r>
        <w:t>Focus discussion on the topic</w:t>
      </w:r>
    </w:p>
    <w:p w:rsidR="004A08D0" w:rsidRDefault="004A08D0" w:rsidP="004A08D0">
      <w:pPr>
        <w:pStyle w:val="Bullets2"/>
        <w:numPr>
          <w:ilvl w:val="1"/>
          <w:numId w:val="3"/>
        </w:numPr>
        <w:spacing w:after="240" w:line="276" w:lineRule="auto"/>
        <w:ind w:left="2058" w:hanging="357"/>
      </w:pPr>
      <w:r>
        <w:t>Speak to the trainer if you have any concerns</w:t>
      </w:r>
    </w:p>
    <w:p w:rsidR="004A08D0" w:rsidRPr="006C1AE2" w:rsidRDefault="004A08D0" w:rsidP="004A08D0">
      <w:pPr>
        <w:pStyle w:val="Heading2"/>
        <w:spacing w:after="240"/>
      </w:pPr>
      <w:bookmarkStart w:id="17" w:name="_Toc326743762"/>
      <w:bookmarkStart w:id="18" w:name="_Toc328654778"/>
      <w:bookmarkStart w:id="19" w:name="_Toc330386597"/>
      <w:bookmarkStart w:id="20" w:name="_Toc418170437"/>
      <w:r w:rsidRPr="00C660D3">
        <w:t>Objectives</w:t>
      </w:r>
      <w:bookmarkEnd w:id="17"/>
      <w:bookmarkEnd w:id="18"/>
      <w:bookmarkEnd w:id="19"/>
      <w:bookmarkEnd w:id="20"/>
    </w:p>
    <w:p w:rsidR="00A80999" w:rsidRPr="00CB4531" w:rsidRDefault="00A80999" w:rsidP="00A80999">
      <w:pPr>
        <w:pStyle w:val="Bullets"/>
      </w:pPr>
      <w:r w:rsidRPr="00CB4531">
        <w:rPr>
          <w:b/>
          <w:i/>
          <w:iCs/>
          <w:lang w:val="en-US"/>
        </w:rPr>
        <w:t>Know</w:t>
      </w:r>
      <w:r w:rsidRPr="00CB4531">
        <w:rPr>
          <w:lang w:val="en-US"/>
        </w:rPr>
        <w:t xml:space="preserve"> how to </w:t>
      </w:r>
      <w:r>
        <w:rPr>
          <w:lang w:val="en-US"/>
        </w:rPr>
        <w:t>seek, receive and communicate information and ideas</w:t>
      </w:r>
    </w:p>
    <w:p w:rsidR="00A80999" w:rsidRPr="007D0EE9" w:rsidRDefault="00A80999" w:rsidP="00A80999">
      <w:pPr>
        <w:pStyle w:val="Bullets"/>
      </w:pPr>
      <w:r w:rsidRPr="00DE5B5A">
        <w:rPr>
          <w:b/>
          <w:i/>
        </w:rPr>
        <w:t xml:space="preserve">Understand </w:t>
      </w:r>
      <w:r>
        <w:t>how to encourage trust and confidence</w:t>
      </w:r>
    </w:p>
    <w:p w:rsidR="00A80999" w:rsidRPr="007D0EE9" w:rsidRDefault="00A80999" w:rsidP="00A80999">
      <w:pPr>
        <w:pStyle w:val="Bullets"/>
      </w:pPr>
      <w:r w:rsidRPr="00CB4531">
        <w:rPr>
          <w:b/>
          <w:i/>
          <w:iCs/>
          <w:lang w:val="en-US"/>
        </w:rPr>
        <w:t>Learn</w:t>
      </w:r>
      <w:r w:rsidRPr="00CB4531">
        <w:rPr>
          <w:b/>
          <w:lang w:val="en-US"/>
        </w:rPr>
        <w:t xml:space="preserve"> </w:t>
      </w:r>
      <w:r w:rsidRPr="00CB4531">
        <w:rPr>
          <w:lang w:val="en-US"/>
        </w:rPr>
        <w:t xml:space="preserve">how to </w:t>
      </w:r>
      <w:r>
        <w:rPr>
          <w:lang w:val="en-US"/>
        </w:rPr>
        <w:t>identify and use networks and relationships</w:t>
      </w:r>
    </w:p>
    <w:p w:rsidR="004A08D0" w:rsidRPr="00CB4531" w:rsidRDefault="004A08D0" w:rsidP="004A08D0">
      <w:pPr>
        <w:pStyle w:val="Bullets"/>
      </w:pPr>
      <w:r w:rsidRPr="00DE5B5A">
        <w:rPr>
          <w:b/>
          <w:i/>
          <w:iCs/>
        </w:rPr>
        <w:t>Discover</w:t>
      </w:r>
      <w:r w:rsidRPr="00DE5B5A">
        <w:rPr>
          <w:b/>
        </w:rPr>
        <w:t xml:space="preserve"> </w:t>
      </w:r>
      <w:r w:rsidRPr="00FB0C4A">
        <w:t xml:space="preserve">how to </w:t>
      </w:r>
      <w:r w:rsidR="00A80999">
        <w:t>contribute to positive outcomes</w:t>
      </w:r>
    </w:p>
    <w:p w:rsidR="00432D54" w:rsidRPr="00B24EF2" w:rsidRDefault="004A08D0" w:rsidP="004A08D0">
      <w:pPr>
        <w:pStyle w:val="Bullets"/>
        <w:rPr>
          <w:lang w:val="en-GB"/>
        </w:rPr>
      </w:pPr>
      <w:r w:rsidRPr="00E50EB0">
        <w:rPr>
          <w:b/>
          <w:i/>
          <w:iCs/>
          <w:lang w:val="en-US"/>
        </w:rPr>
        <w:t>Gain</w:t>
      </w:r>
      <w:r w:rsidRPr="00E50EB0">
        <w:rPr>
          <w:lang w:val="en-US"/>
        </w:rPr>
        <w:t xml:space="preserve"> </w:t>
      </w:r>
      <w:r>
        <w:rPr>
          <w:lang w:val="en-US"/>
        </w:rPr>
        <w:t xml:space="preserve">the </w:t>
      </w:r>
      <w:r w:rsidRPr="00E50EB0">
        <w:rPr>
          <w:lang w:val="en-US"/>
        </w:rPr>
        <w:t xml:space="preserve">skills and knowledge </w:t>
      </w:r>
      <w:r>
        <w:rPr>
          <w:lang w:val="en-US"/>
        </w:rPr>
        <w:t xml:space="preserve">required </w:t>
      </w:r>
      <w:r w:rsidRPr="00E50EB0">
        <w:rPr>
          <w:lang w:val="en-US"/>
        </w:rPr>
        <w:t>for this unit</w:t>
      </w:r>
      <w:r>
        <w:rPr>
          <w:lang w:val="en-US"/>
        </w:rPr>
        <w:t>.</w:t>
      </w:r>
      <w:r w:rsidR="00432D54" w:rsidRPr="00B24EF2">
        <w:rPr>
          <w:lang w:val="en-GB"/>
        </w:rPr>
        <w:t xml:space="preserve"> </w:t>
      </w:r>
    </w:p>
    <w:p w:rsidR="006C1AE2" w:rsidRPr="006C1AE2" w:rsidRDefault="006C1AE2" w:rsidP="006C1AE2"/>
    <w:p w:rsidR="006C1AE2" w:rsidRDefault="006C1AE2">
      <w:pPr>
        <w:spacing w:after="0" w:line="240" w:lineRule="auto"/>
        <w:rPr>
          <w:rFonts w:cstheme="majorBidi"/>
          <w:b/>
          <w:bCs/>
          <w:color w:val="C00000"/>
          <w:sz w:val="36"/>
          <w:szCs w:val="28"/>
          <w:lang w:val="en-GB" w:eastAsia="en-GB"/>
        </w:rPr>
      </w:pPr>
      <w:r>
        <w:br w:type="page"/>
      </w:r>
    </w:p>
    <w:p w:rsidR="00953544" w:rsidRPr="00B24EF2" w:rsidRDefault="00953544" w:rsidP="00B24EF2">
      <w:pPr>
        <w:pStyle w:val="Heading1"/>
        <w:spacing w:after="240"/>
      </w:pPr>
      <w:bookmarkStart w:id="21" w:name="_Toc373228871"/>
      <w:bookmarkStart w:id="22" w:name="_Toc418170438"/>
      <w:r w:rsidRPr="00B24EF2">
        <w:lastRenderedPageBreak/>
        <w:t xml:space="preserve">1. </w:t>
      </w:r>
      <w:r w:rsidR="00B24EF2" w:rsidRPr="00B24EF2">
        <w:t>Seek, receive and communicate information and ideas</w:t>
      </w:r>
      <w:bookmarkEnd w:id="21"/>
      <w:bookmarkEnd w:id="22"/>
    </w:p>
    <w:p w:rsidR="00B24EF2" w:rsidRDefault="00B24EF2" w:rsidP="00B24EF2">
      <w:pPr>
        <w:ind w:left="720" w:hanging="720"/>
      </w:pPr>
      <w:r w:rsidRPr="00B24EF2">
        <w:rPr>
          <w:rFonts w:asciiTheme="minorHAnsi" w:hAnsiTheme="minorHAnsi"/>
          <w:b/>
          <w:sz w:val="28"/>
        </w:rPr>
        <w:t>1.1</w:t>
      </w:r>
      <w:r w:rsidRPr="00B24EF2">
        <w:rPr>
          <w:rFonts w:asciiTheme="minorHAnsi" w:hAnsiTheme="minorHAnsi"/>
          <w:sz w:val="28"/>
        </w:rPr>
        <w:t xml:space="preserve"> </w:t>
      </w:r>
      <w:r>
        <w:rPr>
          <w:rFonts w:asciiTheme="minorHAnsi" w:hAnsiTheme="minorHAnsi"/>
        </w:rPr>
        <w:tab/>
      </w:r>
      <w:r w:rsidRPr="00A6092E">
        <w:rPr>
          <w:rFonts w:asciiTheme="minorHAnsi" w:hAnsiTheme="minorHAnsi"/>
        </w:rPr>
        <w:t xml:space="preserve">Collect </w:t>
      </w:r>
      <w:r w:rsidRPr="00A6092E">
        <w:rPr>
          <w:rStyle w:val="BoldandItalics"/>
          <w:rFonts w:asciiTheme="minorHAnsi" w:hAnsiTheme="minorHAnsi"/>
        </w:rPr>
        <w:t>information</w:t>
      </w:r>
      <w:r w:rsidRPr="00A6092E">
        <w:rPr>
          <w:rFonts w:asciiTheme="minorHAnsi" w:hAnsiTheme="minorHAnsi"/>
        </w:rPr>
        <w:t xml:space="preserve"> associated with the achievement of work responsibilities from appropriate </w:t>
      </w:r>
      <w:r w:rsidRPr="00A6092E">
        <w:rPr>
          <w:rStyle w:val="BoldandItalics"/>
          <w:rFonts w:asciiTheme="minorHAnsi" w:hAnsiTheme="minorHAnsi"/>
        </w:rPr>
        <w:t>sources</w:t>
      </w:r>
    </w:p>
    <w:p w:rsidR="00B24EF2" w:rsidRDefault="00B24EF2" w:rsidP="00B24EF2">
      <w:pPr>
        <w:ind w:left="720" w:hanging="720"/>
      </w:pPr>
      <w:r w:rsidRPr="00B24EF2">
        <w:rPr>
          <w:rFonts w:asciiTheme="minorHAnsi" w:hAnsiTheme="minorHAnsi"/>
          <w:b/>
          <w:sz w:val="28"/>
        </w:rPr>
        <w:t>1.2</w:t>
      </w:r>
      <w:r w:rsidRPr="00B24EF2">
        <w:rPr>
          <w:rFonts w:asciiTheme="minorHAnsi" w:hAnsiTheme="minorHAnsi"/>
          <w:sz w:val="28"/>
        </w:rPr>
        <w:t xml:space="preserve"> </w:t>
      </w:r>
      <w:r>
        <w:rPr>
          <w:rFonts w:asciiTheme="minorHAnsi" w:hAnsiTheme="minorHAnsi"/>
        </w:rPr>
        <w:tab/>
      </w:r>
      <w:r w:rsidRPr="00A6092E">
        <w:rPr>
          <w:rFonts w:asciiTheme="minorHAnsi" w:hAnsiTheme="minorHAnsi"/>
        </w:rPr>
        <w:t xml:space="preserve">Communicate ideas and information to </w:t>
      </w:r>
      <w:r w:rsidRPr="00A6092E">
        <w:rPr>
          <w:rStyle w:val="BoldandItalics"/>
          <w:rFonts w:asciiTheme="minorHAnsi" w:hAnsiTheme="minorHAnsi"/>
        </w:rPr>
        <w:t>diverse audiences</w:t>
      </w:r>
      <w:r w:rsidRPr="00A6092E">
        <w:rPr>
          <w:rFonts w:asciiTheme="minorHAnsi" w:hAnsiTheme="minorHAnsi"/>
        </w:rPr>
        <w:t xml:space="preserve"> in an appropriate and sensitive manner</w:t>
      </w:r>
    </w:p>
    <w:p w:rsidR="00B24EF2" w:rsidRDefault="00B24EF2" w:rsidP="00B24EF2">
      <w:pPr>
        <w:ind w:left="720" w:hanging="720"/>
      </w:pPr>
      <w:r w:rsidRPr="00B24EF2">
        <w:rPr>
          <w:rFonts w:asciiTheme="minorHAnsi" w:hAnsiTheme="minorHAnsi"/>
          <w:b/>
          <w:sz w:val="28"/>
        </w:rPr>
        <w:t>1.3</w:t>
      </w:r>
      <w:r w:rsidRPr="00B24EF2">
        <w:rPr>
          <w:rFonts w:asciiTheme="minorHAnsi" w:hAnsiTheme="minorHAnsi"/>
          <w:sz w:val="28"/>
        </w:rPr>
        <w:t xml:space="preserve"> </w:t>
      </w:r>
      <w:r>
        <w:rPr>
          <w:rFonts w:asciiTheme="minorHAnsi" w:hAnsiTheme="minorHAnsi"/>
        </w:rPr>
        <w:tab/>
      </w:r>
      <w:r w:rsidRPr="00A6092E">
        <w:rPr>
          <w:rFonts w:asciiTheme="minorHAnsi" w:hAnsiTheme="minorHAnsi"/>
        </w:rPr>
        <w:t>Seek contributions from internal and external sources to develop and refine new ideas and approaches in accordance with organisational processes</w:t>
      </w:r>
    </w:p>
    <w:p w:rsidR="00B24EF2" w:rsidRDefault="00B24EF2" w:rsidP="00B24EF2">
      <w:pPr>
        <w:ind w:left="720" w:hanging="720"/>
      </w:pPr>
      <w:r w:rsidRPr="00B24EF2">
        <w:rPr>
          <w:rFonts w:asciiTheme="minorHAnsi" w:hAnsiTheme="minorHAnsi"/>
          <w:b/>
          <w:sz w:val="28"/>
        </w:rPr>
        <w:t>1.4</w:t>
      </w:r>
      <w:r w:rsidRPr="00B24EF2">
        <w:rPr>
          <w:rFonts w:asciiTheme="minorHAnsi" w:hAnsiTheme="minorHAnsi"/>
          <w:sz w:val="28"/>
        </w:rPr>
        <w:t xml:space="preserve"> </w:t>
      </w:r>
      <w:r>
        <w:rPr>
          <w:rFonts w:asciiTheme="minorHAnsi" w:hAnsiTheme="minorHAnsi"/>
        </w:rPr>
        <w:tab/>
      </w:r>
      <w:r w:rsidRPr="00A6092E">
        <w:rPr>
          <w:rFonts w:asciiTheme="minorHAnsi" w:hAnsiTheme="minorHAnsi"/>
        </w:rPr>
        <w:t xml:space="preserve">Facilitate </w:t>
      </w:r>
      <w:r w:rsidRPr="00A6092E">
        <w:rPr>
          <w:rStyle w:val="BoldandItalics"/>
          <w:rFonts w:asciiTheme="minorHAnsi" w:hAnsiTheme="minorHAnsi"/>
        </w:rPr>
        <w:t>consultation processes</w:t>
      </w:r>
      <w:r w:rsidRPr="00A6092E">
        <w:rPr>
          <w:rFonts w:asciiTheme="minorHAnsi" w:hAnsiTheme="minorHAnsi"/>
        </w:rPr>
        <w:t xml:space="preserve"> to allow employees to contribute to issues related to their work, and promptly communicate outcomes of consultation to the work team</w:t>
      </w:r>
    </w:p>
    <w:p w:rsidR="00B24EF2" w:rsidRDefault="00B24EF2" w:rsidP="00B24EF2">
      <w:r w:rsidRPr="00B24EF2">
        <w:rPr>
          <w:rFonts w:asciiTheme="minorHAnsi" w:hAnsiTheme="minorHAnsi"/>
          <w:b/>
          <w:sz w:val="28"/>
        </w:rPr>
        <w:t>1.5</w:t>
      </w:r>
      <w:r w:rsidRPr="00B24EF2">
        <w:rPr>
          <w:rFonts w:asciiTheme="minorHAnsi" w:hAnsiTheme="minorHAnsi"/>
          <w:sz w:val="28"/>
        </w:rPr>
        <w:t xml:space="preserve"> </w:t>
      </w:r>
      <w:r>
        <w:rPr>
          <w:rFonts w:asciiTheme="minorHAnsi" w:hAnsiTheme="minorHAnsi"/>
        </w:rPr>
        <w:tab/>
      </w:r>
      <w:r w:rsidRPr="00A6092E">
        <w:rPr>
          <w:rFonts w:asciiTheme="minorHAnsi" w:hAnsiTheme="minorHAnsi"/>
        </w:rPr>
        <w:t xml:space="preserve">Promptly deal with and resolve issues raised, or refer them to </w:t>
      </w:r>
      <w:r w:rsidRPr="00A6092E">
        <w:rPr>
          <w:rStyle w:val="BoldandItalics"/>
          <w:rFonts w:asciiTheme="minorHAnsi" w:hAnsiTheme="minorHAnsi"/>
        </w:rPr>
        <w:t>relevant personnel</w:t>
      </w:r>
    </w:p>
    <w:p w:rsidR="0035414D" w:rsidRDefault="00CF56E6">
      <w:r>
        <w:rPr>
          <w:noProof/>
          <w:lang w:eastAsia="en-AU"/>
        </w:rPr>
        <w:drawing>
          <wp:anchor distT="0" distB="0" distL="114300" distR="114300" simplePos="0" relativeHeight="251667456" behindDoc="1" locked="0" layoutInCell="1" allowOverlap="1">
            <wp:simplePos x="0" y="0"/>
            <wp:positionH relativeFrom="column">
              <wp:posOffset>438150</wp:posOffset>
            </wp:positionH>
            <wp:positionV relativeFrom="paragraph">
              <wp:posOffset>132715</wp:posOffset>
            </wp:positionV>
            <wp:extent cx="4257675" cy="4254500"/>
            <wp:effectExtent l="19050" t="0" r="9525" b="0"/>
            <wp:wrapTight wrapText="bothSides">
              <wp:wrapPolygon edited="0">
                <wp:start x="-97" y="0"/>
                <wp:lineTo x="-97" y="21471"/>
                <wp:lineTo x="21648" y="21471"/>
                <wp:lineTo x="21648" y="0"/>
                <wp:lineTo x="-97"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4257675" cy="4254500"/>
                    </a:xfrm>
                    <a:prstGeom prst="rect">
                      <a:avLst/>
                    </a:prstGeom>
                  </pic:spPr>
                </pic:pic>
              </a:graphicData>
            </a:graphic>
          </wp:anchor>
        </w:drawing>
      </w:r>
    </w:p>
    <w:p w:rsidR="00274265" w:rsidRDefault="00274265">
      <w:pPr>
        <w:rPr>
          <w:b/>
          <w:color w:val="FF0000"/>
        </w:rPr>
      </w:pPr>
      <w:r>
        <w:rPr>
          <w:b/>
          <w:color w:val="FF0000"/>
        </w:rPr>
        <w:br w:type="page"/>
      </w:r>
    </w:p>
    <w:p w:rsidR="00B24EF2" w:rsidRDefault="009F71DE" w:rsidP="009F71DE">
      <w:pPr>
        <w:pStyle w:val="Heading2"/>
        <w:spacing w:after="240"/>
        <w:rPr>
          <w:rStyle w:val="BoldandItalics"/>
          <w:b/>
          <w:i w:val="0"/>
        </w:rPr>
      </w:pPr>
      <w:bookmarkStart w:id="23" w:name="_Toc373228872"/>
      <w:bookmarkStart w:id="24" w:name="_Toc418170439"/>
      <w:r w:rsidRPr="009F71DE">
        <w:lastRenderedPageBreak/>
        <w:t>1.1</w:t>
      </w:r>
      <w:r w:rsidR="000A0A34">
        <w:t xml:space="preserve"> – </w:t>
      </w:r>
      <w:r w:rsidR="00B24EF2" w:rsidRPr="009F71DE">
        <w:t xml:space="preserve">Collect </w:t>
      </w:r>
      <w:r w:rsidR="00B24EF2" w:rsidRPr="009F71DE">
        <w:rPr>
          <w:rStyle w:val="BoldandItalics"/>
          <w:b/>
          <w:i w:val="0"/>
        </w:rPr>
        <w:t>information</w:t>
      </w:r>
      <w:r w:rsidR="00B24EF2" w:rsidRPr="009F71DE">
        <w:t xml:space="preserve"> associated with the achievement of work responsibilities from appropriate </w:t>
      </w:r>
      <w:r w:rsidR="00B24EF2" w:rsidRPr="009F71DE">
        <w:rPr>
          <w:rStyle w:val="BoldandItalics"/>
          <w:b/>
          <w:i w:val="0"/>
        </w:rPr>
        <w:t>sources</w:t>
      </w:r>
      <w:bookmarkEnd w:id="23"/>
      <w:bookmarkEnd w:id="24"/>
      <w:r w:rsidR="000A0A34">
        <w:rPr>
          <w:rStyle w:val="BoldandItalics"/>
          <w:b/>
          <w:i w:val="0"/>
        </w:rPr>
        <w:t xml:space="preserve"> </w:t>
      </w:r>
    </w:p>
    <w:p w:rsidR="009F71DE" w:rsidRPr="009F71DE" w:rsidRDefault="00710D02" w:rsidP="009F71DE">
      <w:pPr>
        <w:pStyle w:val="NormalBold"/>
      </w:pPr>
      <w:r>
        <w:rPr>
          <w:noProof/>
          <w:lang w:val="en-AU"/>
        </w:rPr>
        <w:drawing>
          <wp:anchor distT="0" distB="0" distL="114300" distR="114300" simplePos="0" relativeHeight="251729920" behindDoc="1" locked="0" layoutInCell="1" allowOverlap="1">
            <wp:simplePos x="0" y="0"/>
            <wp:positionH relativeFrom="column">
              <wp:posOffset>4219575</wp:posOffset>
            </wp:positionH>
            <wp:positionV relativeFrom="paragraph">
              <wp:posOffset>241935</wp:posOffset>
            </wp:positionV>
            <wp:extent cx="2286000" cy="2543175"/>
            <wp:effectExtent l="19050" t="0" r="0" b="0"/>
            <wp:wrapTight wrapText="bothSides">
              <wp:wrapPolygon edited="0">
                <wp:start x="-180" y="0"/>
                <wp:lineTo x="-180" y="21519"/>
                <wp:lineTo x="21600" y="21519"/>
                <wp:lineTo x="21600" y="0"/>
                <wp:lineTo x="-180" y="0"/>
              </wp:wrapPolygon>
            </wp:wrapTight>
            <wp:docPr id="4" name="Picture 1" descr="C:\Users\Sophie\Desktop\My Work\ArtWork\Animations\stick_figure_walking_reading_book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Animations\stick_figure_walking_reading_book_500_wht.gif"/>
                    <pic:cNvPicPr>
                      <a:picLocks noChangeAspect="1" noChangeArrowheads="1" noCrop="1"/>
                    </pic:cNvPicPr>
                  </pic:nvPicPr>
                  <pic:blipFill>
                    <a:blip r:embed="rId10" cstate="print"/>
                    <a:srcRect/>
                    <a:stretch>
                      <a:fillRect/>
                    </a:stretch>
                  </pic:blipFill>
                  <pic:spPr bwMode="auto">
                    <a:xfrm>
                      <a:off x="0" y="0"/>
                      <a:ext cx="2286000" cy="2543175"/>
                    </a:xfrm>
                    <a:prstGeom prst="rect">
                      <a:avLst/>
                    </a:prstGeom>
                    <a:noFill/>
                    <a:ln w="9525">
                      <a:noFill/>
                      <a:miter lim="800000"/>
                      <a:headEnd/>
                      <a:tailEnd/>
                    </a:ln>
                  </pic:spPr>
                </pic:pic>
              </a:graphicData>
            </a:graphic>
          </wp:anchor>
        </w:drawing>
      </w:r>
      <w:r w:rsidR="009F71DE">
        <w:t xml:space="preserve">Information </w:t>
      </w:r>
      <w:r w:rsidR="00D03A12">
        <w:t xml:space="preserve">associated with the achievement of work responsibilities </w:t>
      </w:r>
      <w:r w:rsidR="009F71DE">
        <w:t>may include:</w:t>
      </w:r>
    </w:p>
    <w:p w:rsidR="009F71DE" w:rsidRPr="00B24EF2" w:rsidRDefault="009F71DE" w:rsidP="009F71DE">
      <w:pPr>
        <w:pStyle w:val="Bullets"/>
      </w:pPr>
      <w:r w:rsidRPr="00B24EF2">
        <w:t xml:space="preserve">Archived, filed and historical background data </w:t>
      </w:r>
    </w:p>
    <w:p w:rsidR="009F71DE" w:rsidRPr="00B24EF2" w:rsidRDefault="009F71DE" w:rsidP="009F71DE">
      <w:pPr>
        <w:pStyle w:val="Bullets"/>
      </w:pPr>
      <w:r w:rsidRPr="00B24EF2">
        <w:t xml:space="preserve">Electronic or manual transmission </w:t>
      </w:r>
    </w:p>
    <w:p w:rsidR="009F71DE" w:rsidRPr="00B24EF2" w:rsidRDefault="009F71DE" w:rsidP="009F71DE">
      <w:pPr>
        <w:pStyle w:val="Bullets"/>
      </w:pPr>
      <w:r w:rsidRPr="00B24EF2">
        <w:t>Individual and team performance data</w:t>
      </w:r>
    </w:p>
    <w:p w:rsidR="009F71DE" w:rsidRPr="00B24EF2" w:rsidRDefault="009F71DE" w:rsidP="009F71DE">
      <w:pPr>
        <w:pStyle w:val="Bullets"/>
      </w:pPr>
      <w:r w:rsidRPr="00B24EF2">
        <w:t>Marketing and customer-related data</w:t>
      </w:r>
    </w:p>
    <w:p w:rsidR="009F71DE" w:rsidRPr="00B24EF2" w:rsidRDefault="009F71DE" w:rsidP="009F71DE">
      <w:pPr>
        <w:pStyle w:val="Bullets"/>
      </w:pPr>
      <w:r w:rsidRPr="00B24EF2">
        <w:t xml:space="preserve">Organisation policies and procedures </w:t>
      </w:r>
    </w:p>
    <w:p w:rsidR="009F71DE" w:rsidRDefault="009F71DE" w:rsidP="009F71DE">
      <w:pPr>
        <w:pStyle w:val="Bullets"/>
      </w:pPr>
      <w:r w:rsidRPr="00B24EF2">
        <w:t xml:space="preserve">Planning and organisational documents including the outcomes of continuous improvement and quality assurance </w:t>
      </w:r>
    </w:p>
    <w:p w:rsidR="009F71DE" w:rsidRDefault="009F71DE" w:rsidP="009F71DE">
      <w:pPr>
        <w:pStyle w:val="Bullets"/>
      </w:pPr>
      <w:r w:rsidRPr="009F71DE">
        <w:t>Written or verbal communications</w:t>
      </w:r>
    </w:p>
    <w:p w:rsidR="007A03E1" w:rsidRDefault="00734C55" w:rsidP="007A03E1">
      <w:pPr>
        <w:pStyle w:val="Bullets"/>
        <w:numPr>
          <w:ilvl w:val="0"/>
          <w:numId w:val="0"/>
        </w:numPr>
      </w:pPr>
      <w:r>
        <w:t xml:space="preserve">There will be many ways in which you can find out </w:t>
      </w:r>
      <w:r w:rsidR="00C307EE">
        <w:t>about the</w:t>
      </w:r>
      <w:r>
        <w:t xml:space="preserve"> achieve</w:t>
      </w:r>
      <w:r w:rsidR="00C307EE">
        <w:t>ment of</w:t>
      </w:r>
      <w:r>
        <w:t xml:space="preserve"> work responsibilities, as listed above. You may need such forms, data, policies or procedures to inform you of job description</w:t>
      </w:r>
      <w:r w:rsidR="00C307EE">
        <w:t>s</w:t>
      </w:r>
      <w:r>
        <w:t xml:space="preserve">, </w:t>
      </w:r>
      <w:r w:rsidR="00C307EE">
        <w:t xml:space="preserve">staff </w:t>
      </w:r>
      <w:r>
        <w:t xml:space="preserve">performance, </w:t>
      </w:r>
      <w:r w:rsidR="00C307EE">
        <w:t xml:space="preserve">performance </w:t>
      </w:r>
      <w:r>
        <w:t xml:space="preserve">feedback or </w:t>
      </w:r>
      <w:r w:rsidR="00C307EE">
        <w:t>continuous improvement</w:t>
      </w:r>
      <w:r>
        <w:t>.</w:t>
      </w:r>
      <w:r w:rsidR="00C307EE">
        <w:t xml:space="preserve"> All of these areas can also be discussed through verbal communication</w:t>
      </w:r>
      <w:r w:rsidR="000C20FE">
        <w:t xml:space="preserve"> with appropriate personnel</w:t>
      </w:r>
      <w:r w:rsidR="00C307EE">
        <w:t>.</w:t>
      </w:r>
    </w:p>
    <w:p w:rsidR="007579F6" w:rsidRDefault="007579F6" w:rsidP="007A03E1">
      <w:pPr>
        <w:pStyle w:val="Bullets"/>
        <w:numPr>
          <w:ilvl w:val="0"/>
          <w:numId w:val="0"/>
        </w:numPr>
      </w:pPr>
      <w:r>
        <w:t>Which information you use will depend on your workplace and what you find most effective. Further explanation for a number of the examples are given below.</w:t>
      </w:r>
    </w:p>
    <w:p w:rsidR="00432D54" w:rsidRDefault="00432D54" w:rsidP="00EE57CD">
      <w:pPr>
        <w:pStyle w:val="Heading3"/>
      </w:pPr>
      <w:bookmarkStart w:id="25" w:name="_Toc373228873"/>
      <w:bookmarkStart w:id="26" w:name="_Toc418170440"/>
      <w:r w:rsidRPr="004507D3">
        <w:t>Archived, filed and historical background data</w:t>
      </w:r>
      <w:bookmarkEnd w:id="25"/>
      <w:bookmarkEnd w:id="26"/>
      <w:r w:rsidRPr="004507D3">
        <w:t xml:space="preserve"> </w:t>
      </w:r>
    </w:p>
    <w:p w:rsidR="00C307EE" w:rsidRPr="004507D3" w:rsidRDefault="00C307EE" w:rsidP="00C307EE">
      <w:r>
        <w:t>This data will not be current but may help in showing patterns or past behaviour. You may find this saved electronically or in a filed format. This kind of data can help with continuous improvement as you can identify whether changes have helped to improve certain situations or whether further changes need to be implemented.</w:t>
      </w:r>
    </w:p>
    <w:p w:rsidR="00432D54" w:rsidRDefault="00432D54" w:rsidP="00EE57CD">
      <w:pPr>
        <w:pStyle w:val="Heading3"/>
      </w:pPr>
      <w:bookmarkStart w:id="27" w:name="_Toc373228874"/>
      <w:bookmarkStart w:id="28" w:name="_Toc418170441"/>
      <w:r w:rsidRPr="004507D3">
        <w:t>Individual and team performance data</w:t>
      </w:r>
      <w:bookmarkEnd w:id="27"/>
      <w:bookmarkEnd w:id="28"/>
    </w:p>
    <w:p w:rsidR="00C307EE" w:rsidRPr="004507D3" w:rsidRDefault="001F6F2D" w:rsidP="001F6F2D">
      <w:r>
        <w:t>You will need to look at both individual and team performance as an individual’s performance can impact on the workforce. It would help you to test the effectiveness of workplace relationships and contribute to continuous improvements.</w:t>
      </w:r>
    </w:p>
    <w:p w:rsidR="00432D54" w:rsidRPr="004507D3" w:rsidRDefault="00432D54" w:rsidP="00EE57CD">
      <w:pPr>
        <w:pStyle w:val="Heading3"/>
      </w:pPr>
      <w:bookmarkStart w:id="29" w:name="_Toc373228875"/>
      <w:bookmarkStart w:id="30" w:name="_Toc418170442"/>
      <w:r w:rsidRPr="004507D3">
        <w:t>Planning and organisational documents</w:t>
      </w:r>
      <w:bookmarkEnd w:id="29"/>
      <w:bookmarkEnd w:id="30"/>
      <w:r w:rsidR="009F7AA5">
        <w:t xml:space="preserve"> </w:t>
      </w:r>
    </w:p>
    <w:p w:rsidR="00432D54" w:rsidRDefault="00432D54" w:rsidP="00453334">
      <w:pPr>
        <w:pStyle w:val="indNoBullet"/>
        <w:ind w:left="0"/>
      </w:pPr>
      <w:r w:rsidRPr="00AD5137">
        <w:t xml:space="preserve">ISO9000 (International Standard </w:t>
      </w:r>
      <w:r w:rsidR="005A13E9">
        <w:t xml:space="preserve">Organisation) is a quality assurance management </w:t>
      </w:r>
      <w:r w:rsidRPr="00AD5137">
        <w:t>system addressing the issue of documen</w:t>
      </w:r>
      <w:r w:rsidR="005A13E9">
        <w:t>tation accreditation i.e.</w:t>
      </w:r>
      <w:r w:rsidRPr="00AD5137">
        <w:t xml:space="preserve"> designing an internationally standardised</w:t>
      </w:r>
      <w:r w:rsidR="00E17940">
        <w:t xml:space="preserve"> process for document control. C</w:t>
      </w:r>
      <w:r>
        <w:t>ontinuous improvement and quality assurance process</w:t>
      </w:r>
      <w:r w:rsidR="00E17940">
        <w:t xml:space="preserve">es ensure </w:t>
      </w:r>
      <w:r>
        <w:t>that adequate control processes and formalised corrective action procedures are updated.</w:t>
      </w:r>
      <w:r w:rsidR="005A13E9">
        <w:t xml:space="preserve"> Every organisation will need to keep track of continuous improvement and quality assurance for the sake of their business and staff members.</w:t>
      </w:r>
    </w:p>
    <w:p w:rsidR="00432D54" w:rsidRDefault="00432D54" w:rsidP="00EE57CD">
      <w:pPr>
        <w:pStyle w:val="Heading3"/>
      </w:pPr>
      <w:bookmarkStart w:id="31" w:name="_Toc373228876"/>
      <w:bookmarkStart w:id="32" w:name="_Toc418170443"/>
      <w:r w:rsidRPr="004507D3">
        <w:lastRenderedPageBreak/>
        <w:t>Policies and procedures</w:t>
      </w:r>
      <w:bookmarkEnd w:id="31"/>
      <w:bookmarkEnd w:id="32"/>
    </w:p>
    <w:p w:rsidR="005A13E9" w:rsidRDefault="005A13E9" w:rsidP="00F65754">
      <w:r>
        <w:t xml:space="preserve">Every workplace will have policies and procedures in place, where you locate yours will depend on the organisation you work for. Your workplace will have procedures for giving feedback, for example. </w:t>
      </w:r>
      <w:r w:rsidR="00F65754">
        <w:t>It may be that you have to write a report regarding someone’s performance or when having an appraisal, a member of Management has to be present. Such reports and appraisals may become confidential and therefore there may be procedures for how they can be accessed legally to help with continuous improvement etc.</w:t>
      </w:r>
    </w:p>
    <w:p w:rsidR="00F65754" w:rsidRPr="004507D3" w:rsidRDefault="00CA614C" w:rsidP="00F65754">
      <w:r>
        <w:t>You may know which information you need to collect but you will also need to ensure you collect it from an appropriate source. You may have certain sources which are used on a regular basis or that your workplace informs you to use.</w:t>
      </w:r>
    </w:p>
    <w:p w:rsidR="00432D54" w:rsidRPr="00D97A84" w:rsidRDefault="00D03A12" w:rsidP="00432D54">
      <w:pPr>
        <w:pStyle w:val="BoldBulTight0"/>
      </w:pPr>
      <w:r>
        <w:t>Appropriate sources of information may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5"/>
        <w:gridCol w:w="4627"/>
      </w:tblGrid>
      <w:tr w:rsidR="00432D54" w:rsidRPr="004507D3" w:rsidTr="00D03A12">
        <w:tc>
          <w:tcPr>
            <w:tcW w:w="4615" w:type="dxa"/>
            <w:shd w:val="clear" w:color="auto" w:fill="E5B8B7" w:themeFill="accent2" w:themeFillTint="66"/>
          </w:tcPr>
          <w:p w:rsidR="00432D54" w:rsidRPr="00D03A12" w:rsidRDefault="00432D54" w:rsidP="00D03A12">
            <w:pPr>
              <w:spacing w:before="240" w:line="240" w:lineRule="auto"/>
              <w:jc w:val="center"/>
              <w:rPr>
                <w:b/>
              </w:rPr>
            </w:pPr>
            <w:r w:rsidRPr="00D03A12">
              <w:rPr>
                <w:b/>
              </w:rPr>
              <w:t xml:space="preserve">External </w:t>
            </w:r>
            <w:r w:rsidR="00D03A12" w:rsidRPr="00D03A12">
              <w:rPr>
                <w:b/>
              </w:rPr>
              <w:t>Sources</w:t>
            </w:r>
          </w:p>
        </w:tc>
        <w:tc>
          <w:tcPr>
            <w:tcW w:w="4627" w:type="dxa"/>
            <w:shd w:val="clear" w:color="auto" w:fill="E5B8B7" w:themeFill="accent2" w:themeFillTint="66"/>
          </w:tcPr>
          <w:p w:rsidR="00432D54" w:rsidRPr="00D03A12" w:rsidRDefault="00432D54" w:rsidP="00D03A12">
            <w:pPr>
              <w:spacing w:before="240" w:line="240" w:lineRule="auto"/>
              <w:jc w:val="center"/>
              <w:rPr>
                <w:b/>
              </w:rPr>
            </w:pPr>
            <w:r w:rsidRPr="00D03A12">
              <w:rPr>
                <w:b/>
              </w:rPr>
              <w:t xml:space="preserve">Internal </w:t>
            </w:r>
            <w:r w:rsidR="00D03A12" w:rsidRPr="00D03A12">
              <w:rPr>
                <w:b/>
              </w:rPr>
              <w:t>Sources</w:t>
            </w:r>
          </w:p>
        </w:tc>
      </w:tr>
      <w:tr w:rsidR="00432D54" w:rsidTr="00D03A12">
        <w:tc>
          <w:tcPr>
            <w:tcW w:w="4615" w:type="dxa"/>
          </w:tcPr>
          <w:p w:rsidR="00D03A12" w:rsidRPr="00B24EF2" w:rsidRDefault="00D03A12" w:rsidP="00D03A12">
            <w:pPr>
              <w:pStyle w:val="ListBullet2"/>
              <w:keepNext/>
              <w:keepLines/>
              <w:numPr>
                <w:ilvl w:val="0"/>
                <w:numId w:val="22"/>
              </w:numPr>
              <w:spacing w:before="240" w:line="240" w:lineRule="auto"/>
              <w:rPr>
                <w:rFonts w:asciiTheme="minorHAnsi" w:hAnsiTheme="minorHAnsi"/>
              </w:rPr>
            </w:pPr>
            <w:r w:rsidRPr="00B24EF2">
              <w:rPr>
                <w:rFonts w:asciiTheme="minorHAnsi" w:hAnsiTheme="minorHAnsi"/>
              </w:rPr>
              <w:t>External customers</w:t>
            </w:r>
          </w:p>
          <w:p w:rsidR="00D03A12" w:rsidRPr="00B24EF2" w:rsidRDefault="00D03A12" w:rsidP="00D03A12">
            <w:pPr>
              <w:pStyle w:val="ListBullet2"/>
              <w:keepNext/>
              <w:keepLines/>
              <w:numPr>
                <w:ilvl w:val="0"/>
                <w:numId w:val="22"/>
              </w:numPr>
              <w:spacing w:before="240" w:line="240" w:lineRule="auto"/>
              <w:rPr>
                <w:rFonts w:asciiTheme="minorHAnsi" w:hAnsiTheme="minorHAnsi"/>
              </w:rPr>
            </w:pPr>
            <w:r w:rsidRPr="00B24EF2">
              <w:rPr>
                <w:rFonts w:asciiTheme="minorHAnsi" w:hAnsiTheme="minorHAnsi"/>
              </w:rPr>
              <w:t>Web based resources</w:t>
            </w:r>
          </w:p>
          <w:p w:rsidR="00432D54" w:rsidRPr="00D03A12" w:rsidRDefault="00D03A12" w:rsidP="00D03A12">
            <w:pPr>
              <w:pStyle w:val="ListBullet2"/>
              <w:keepNext/>
              <w:keepLines/>
              <w:numPr>
                <w:ilvl w:val="0"/>
                <w:numId w:val="22"/>
              </w:numPr>
              <w:spacing w:before="240" w:line="240" w:lineRule="auto"/>
              <w:rPr>
                <w:rFonts w:asciiTheme="minorHAnsi" w:hAnsiTheme="minorHAnsi"/>
              </w:rPr>
            </w:pPr>
            <w:r w:rsidRPr="00B24EF2">
              <w:rPr>
                <w:rFonts w:asciiTheme="minorHAnsi" w:hAnsiTheme="minorHAnsi"/>
              </w:rPr>
              <w:t>Reports</w:t>
            </w:r>
          </w:p>
        </w:tc>
        <w:tc>
          <w:tcPr>
            <w:tcW w:w="4627" w:type="dxa"/>
          </w:tcPr>
          <w:p w:rsidR="00D03A12" w:rsidRDefault="00D03A12" w:rsidP="00D03A12">
            <w:pPr>
              <w:pStyle w:val="ListBullet2"/>
              <w:keepNext/>
              <w:keepLines/>
              <w:numPr>
                <w:ilvl w:val="0"/>
                <w:numId w:val="22"/>
              </w:numPr>
              <w:spacing w:before="240" w:line="240" w:lineRule="auto"/>
              <w:rPr>
                <w:sz w:val="2"/>
              </w:rPr>
            </w:pPr>
          </w:p>
          <w:p w:rsidR="00D03A12" w:rsidRDefault="00D03A12" w:rsidP="00D03A12">
            <w:pPr>
              <w:pStyle w:val="ListBullet2"/>
              <w:keepNext/>
              <w:keepLines/>
              <w:numPr>
                <w:ilvl w:val="0"/>
                <w:numId w:val="0"/>
              </w:numPr>
              <w:spacing w:before="240" w:line="240" w:lineRule="auto"/>
              <w:rPr>
                <w:sz w:val="2"/>
              </w:rPr>
            </w:pPr>
          </w:p>
          <w:p w:rsidR="00D03A12" w:rsidRDefault="00D03A12" w:rsidP="00D03A12">
            <w:pPr>
              <w:pStyle w:val="ListBullet2"/>
              <w:keepNext/>
              <w:keepLines/>
              <w:numPr>
                <w:ilvl w:val="0"/>
                <w:numId w:val="0"/>
              </w:numPr>
              <w:spacing w:before="240" w:line="240" w:lineRule="auto"/>
              <w:rPr>
                <w:sz w:val="2"/>
              </w:rPr>
            </w:pPr>
          </w:p>
          <w:p w:rsidR="00D03A12" w:rsidRDefault="00D03A12" w:rsidP="00D03A12">
            <w:pPr>
              <w:pStyle w:val="ListBullet2"/>
              <w:keepNext/>
              <w:keepLines/>
              <w:numPr>
                <w:ilvl w:val="0"/>
                <w:numId w:val="0"/>
              </w:numPr>
              <w:spacing w:before="240" w:line="240" w:lineRule="auto"/>
              <w:rPr>
                <w:sz w:val="2"/>
              </w:rPr>
            </w:pPr>
          </w:p>
          <w:p w:rsidR="00D03A12" w:rsidRDefault="00D03A12" w:rsidP="00D03A12">
            <w:pPr>
              <w:pStyle w:val="ListBullet2"/>
              <w:keepNext/>
              <w:keepLines/>
              <w:numPr>
                <w:ilvl w:val="0"/>
                <w:numId w:val="0"/>
              </w:numPr>
              <w:spacing w:before="240" w:line="240" w:lineRule="auto"/>
              <w:rPr>
                <w:sz w:val="2"/>
              </w:rPr>
            </w:pPr>
          </w:p>
          <w:p w:rsidR="00D03A12" w:rsidRDefault="00D03A12" w:rsidP="00D03A12">
            <w:pPr>
              <w:pStyle w:val="ListBullet2"/>
              <w:keepNext/>
              <w:keepLines/>
              <w:numPr>
                <w:ilvl w:val="0"/>
                <w:numId w:val="0"/>
              </w:numPr>
              <w:spacing w:before="240" w:line="240" w:lineRule="auto"/>
              <w:rPr>
                <w:sz w:val="2"/>
              </w:rPr>
            </w:pPr>
          </w:p>
          <w:p w:rsidR="00D03A12" w:rsidRDefault="00D03A12" w:rsidP="00D03A12">
            <w:pPr>
              <w:pStyle w:val="ListBullet2"/>
              <w:keepNext/>
              <w:keepLines/>
              <w:numPr>
                <w:ilvl w:val="0"/>
                <w:numId w:val="0"/>
              </w:numPr>
              <w:spacing w:before="240" w:line="240" w:lineRule="auto"/>
              <w:rPr>
                <w:sz w:val="2"/>
              </w:rPr>
            </w:pPr>
          </w:p>
          <w:p w:rsidR="00D03A12" w:rsidRDefault="00D03A12" w:rsidP="00D03A12">
            <w:pPr>
              <w:pStyle w:val="ListBullet2"/>
              <w:keepNext/>
              <w:keepLines/>
              <w:numPr>
                <w:ilvl w:val="0"/>
                <w:numId w:val="0"/>
              </w:numPr>
              <w:spacing w:before="240" w:line="240" w:lineRule="auto"/>
              <w:rPr>
                <w:sz w:val="2"/>
              </w:rPr>
            </w:pPr>
          </w:p>
          <w:p w:rsidR="00D03A12" w:rsidRDefault="00D03A12" w:rsidP="00D03A12">
            <w:pPr>
              <w:pStyle w:val="ListBullet2"/>
              <w:keepNext/>
              <w:keepLines/>
              <w:numPr>
                <w:ilvl w:val="0"/>
                <w:numId w:val="0"/>
              </w:numPr>
              <w:spacing w:before="240" w:line="240" w:lineRule="auto"/>
              <w:rPr>
                <w:sz w:val="2"/>
              </w:rPr>
            </w:pPr>
          </w:p>
          <w:p w:rsidR="00D03A12" w:rsidRPr="00B24EF2" w:rsidRDefault="00D03A12" w:rsidP="00D03A12">
            <w:pPr>
              <w:pStyle w:val="ListBullet2"/>
              <w:keepNext/>
              <w:keepLines/>
              <w:numPr>
                <w:ilvl w:val="0"/>
                <w:numId w:val="22"/>
              </w:numPr>
              <w:spacing w:before="240" w:line="240" w:lineRule="auto"/>
              <w:rPr>
                <w:rFonts w:asciiTheme="minorHAnsi" w:hAnsiTheme="minorHAnsi"/>
              </w:rPr>
            </w:pPr>
            <w:r w:rsidRPr="00B24EF2">
              <w:rPr>
                <w:rFonts w:asciiTheme="minorHAnsi" w:hAnsiTheme="minorHAnsi"/>
              </w:rPr>
              <w:t>Supervisors, managers and peers</w:t>
            </w:r>
          </w:p>
          <w:p w:rsidR="00D03A12" w:rsidRDefault="00D03A12" w:rsidP="00D03A12">
            <w:pPr>
              <w:pStyle w:val="ListBullet2"/>
              <w:keepNext/>
              <w:keepLines/>
              <w:numPr>
                <w:ilvl w:val="0"/>
                <w:numId w:val="22"/>
              </w:numPr>
              <w:spacing w:before="240" w:line="240" w:lineRule="auto"/>
              <w:rPr>
                <w:rFonts w:asciiTheme="minorHAnsi" w:hAnsiTheme="minorHAnsi"/>
              </w:rPr>
            </w:pPr>
            <w:r w:rsidRPr="00B24EF2">
              <w:rPr>
                <w:rFonts w:asciiTheme="minorHAnsi" w:hAnsiTheme="minorHAnsi"/>
              </w:rPr>
              <w:t>Organisation policies and procedures</w:t>
            </w:r>
          </w:p>
          <w:p w:rsidR="00432D54" w:rsidRPr="00D03A12" w:rsidRDefault="00D03A12" w:rsidP="00D03A12">
            <w:pPr>
              <w:pStyle w:val="ListBullet2"/>
              <w:keepNext/>
              <w:keepLines/>
              <w:numPr>
                <w:ilvl w:val="0"/>
                <w:numId w:val="22"/>
              </w:numPr>
              <w:spacing w:before="240" w:line="240" w:lineRule="auto"/>
              <w:rPr>
                <w:rFonts w:asciiTheme="minorHAnsi" w:hAnsiTheme="minorHAnsi"/>
              </w:rPr>
            </w:pPr>
            <w:r w:rsidRPr="00D03A12">
              <w:rPr>
                <w:rFonts w:asciiTheme="minorHAnsi" w:hAnsiTheme="minorHAnsi"/>
              </w:rPr>
              <w:t>Workplace document</w:t>
            </w:r>
            <w:r>
              <w:rPr>
                <w:rFonts w:asciiTheme="minorHAnsi" w:hAnsiTheme="minorHAnsi"/>
              </w:rPr>
              <w:t>s</w:t>
            </w:r>
          </w:p>
        </w:tc>
      </w:tr>
    </w:tbl>
    <w:p w:rsidR="00312287" w:rsidRPr="00312287" w:rsidRDefault="00B24EF2" w:rsidP="00312287">
      <w:pPr>
        <w:spacing w:before="240" w:line="240" w:lineRule="auto"/>
        <w:rPr>
          <w:rFonts w:asciiTheme="minorHAnsi" w:hAnsiTheme="minorHAnsi" w:cstheme="minorHAnsi"/>
          <w:b/>
          <w:bCs/>
          <w:color w:val="C00000"/>
          <w:sz w:val="28"/>
          <w:szCs w:val="28"/>
        </w:rPr>
      </w:pPr>
      <w:r>
        <w:br w:type="page"/>
      </w:r>
    </w:p>
    <w:p w:rsidR="00CF56E6" w:rsidRDefault="00CF56E6">
      <w:pPr>
        <w:spacing w:after="0" w:line="240" w:lineRule="auto"/>
        <w:rPr>
          <w:rFonts w:asciiTheme="minorHAnsi" w:hAnsiTheme="minorHAnsi" w:cstheme="minorHAnsi"/>
          <w:b/>
          <w:bCs/>
          <w:color w:val="C00000"/>
          <w:sz w:val="28"/>
          <w:szCs w:val="28"/>
        </w:rPr>
      </w:pPr>
      <w:r>
        <w:lastRenderedPageBreak/>
        <w:br w:type="page"/>
      </w:r>
    </w:p>
    <w:p w:rsidR="00B24EF2" w:rsidRPr="00B24EF2" w:rsidRDefault="00B24EF2" w:rsidP="00453334">
      <w:pPr>
        <w:pStyle w:val="Heading2"/>
        <w:spacing w:after="240"/>
      </w:pPr>
      <w:bookmarkStart w:id="33" w:name="_Toc373228878"/>
      <w:bookmarkStart w:id="34" w:name="_Toc418170445"/>
      <w:r w:rsidRPr="00B24EF2">
        <w:lastRenderedPageBreak/>
        <w:t>1.2</w:t>
      </w:r>
      <w:r w:rsidR="000A0A34">
        <w:t xml:space="preserve"> – </w:t>
      </w:r>
      <w:r w:rsidRPr="00B24EF2">
        <w:t xml:space="preserve">Communicate ideas and information to </w:t>
      </w:r>
      <w:r w:rsidRPr="00B24EF2">
        <w:rPr>
          <w:rStyle w:val="BoldandItalics"/>
          <w:b/>
          <w:i w:val="0"/>
        </w:rPr>
        <w:t>diverse audiences</w:t>
      </w:r>
      <w:r w:rsidRPr="00B24EF2">
        <w:t xml:space="preserve"> in an appropriate and sensitive manner</w:t>
      </w:r>
      <w:bookmarkEnd w:id="33"/>
      <w:bookmarkEnd w:id="34"/>
    </w:p>
    <w:p w:rsidR="00EE57CD" w:rsidRDefault="00EE57CD" w:rsidP="00EE57CD">
      <w:pPr>
        <w:pStyle w:val="Heading3"/>
      </w:pPr>
      <w:bookmarkStart w:id="35" w:name="_Toc373228879"/>
      <w:bookmarkStart w:id="36" w:name="_Toc418170446"/>
      <w:r>
        <w:t>Diverse Audiences</w:t>
      </w:r>
      <w:bookmarkEnd w:id="35"/>
      <w:bookmarkEnd w:id="36"/>
    </w:p>
    <w:p w:rsidR="00432D54" w:rsidRDefault="00432D54" w:rsidP="00432D54">
      <w:r>
        <w:t>When you work in a culturally and socially diverse environment, care should be taken to ensure that the information shared is communicated in a manner that the audience understands.</w:t>
      </w:r>
      <w:r w:rsidR="009F7AA5">
        <w:t xml:space="preserve"> </w:t>
      </w:r>
    </w:p>
    <w:p w:rsidR="00453334" w:rsidRDefault="00453334" w:rsidP="00453334">
      <w:pPr>
        <w:pStyle w:val="NormalBold"/>
      </w:pPr>
      <w:r>
        <w:t>Diverse audiences may include:</w:t>
      </w:r>
    </w:p>
    <w:p w:rsidR="00453334" w:rsidRDefault="00453334" w:rsidP="00453334">
      <w:pPr>
        <w:pStyle w:val="Bullets"/>
      </w:pPr>
      <w:r w:rsidRPr="00B24EF2">
        <w:t>Persons with specific social, cultural and other needs that require a range of strategies and approaches including adjusting communication</w:t>
      </w:r>
    </w:p>
    <w:p w:rsidR="00CA614C" w:rsidRDefault="00CA614C" w:rsidP="00CA614C">
      <w:pPr>
        <w:pStyle w:val="Bullets"/>
        <w:numPr>
          <w:ilvl w:val="0"/>
          <w:numId w:val="0"/>
        </w:numPr>
      </w:pPr>
      <w:r w:rsidRPr="002A3960">
        <w:rPr>
          <w:lang w:val="en-GB"/>
        </w:rPr>
        <w:t xml:space="preserve">When working with </w:t>
      </w:r>
      <w:r>
        <w:rPr>
          <w:lang w:val="en-GB"/>
        </w:rPr>
        <w:t>diverse audiences of different social or cultural backgrounds,</w:t>
      </w:r>
      <w:r w:rsidRPr="002A3960">
        <w:rPr>
          <w:lang w:val="en-GB"/>
        </w:rPr>
        <w:t xml:space="preserve"> you need to take in to account their beliefs and views, whether that is related to culture, religion, work ethics etc. When working with anyone, always show respect and never insult them intentionally. It is also important to be aware that there may be situations where you are required to work closely with </w:t>
      </w:r>
      <w:r>
        <w:rPr>
          <w:lang w:val="en-GB"/>
        </w:rPr>
        <w:t>colleagues</w:t>
      </w:r>
      <w:r w:rsidRPr="002A3960">
        <w:rPr>
          <w:lang w:val="en-GB"/>
        </w:rPr>
        <w:t xml:space="preserve"> in one-on-one </w:t>
      </w:r>
      <w:r>
        <w:rPr>
          <w:lang w:val="en-GB"/>
        </w:rPr>
        <w:t>contexts i.e. appraisals and some team members</w:t>
      </w:r>
      <w:r w:rsidRPr="002A3960">
        <w:rPr>
          <w:lang w:val="en-GB"/>
        </w:rPr>
        <w:t xml:space="preserve"> (including those of the opposite, or even same sex) may feel uncomfortable in that type </w:t>
      </w:r>
      <w:r>
        <w:rPr>
          <w:lang w:val="en-GB"/>
        </w:rPr>
        <w:t xml:space="preserve">of </w:t>
      </w:r>
      <w:r w:rsidRPr="002A3960">
        <w:rPr>
          <w:lang w:val="en-GB"/>
        </w:rPr>
        <w:t xml:space="preserve">situation. So remember to always show respect, and be sensitive to any issues or beliefs that </w:t>
      </w:r>
      <w:r>
        <w:rPr>
          <w:lang w:val="en-GB"/>
        </w:rPr>
        <w:t>they</w:t>
      </w:r>
      <w:r w:rsidRPr="002A3960">
        <w:rPr>
          <w:lang w:val="en-GB"/>
        </w:rPr>
        <w:t xml:space="preserve"> may have.</w:t>
      </w:r>
    </w:p>
    <w:p w:rsidR="00432D54" w:rsidRDefault="0053500C" w:rsidP="0053500C">
      <w:pPr>
        <w:pStyle w:val="Bullets"/>
        <w:numPr>
          <w:ilvl w:val="0"/>
          <w:numId w:val="0"/>
        </w:numPr>
      </w:pPr>
      <w:r>
        <w:t>You sometimes may need to consider if members of your audience have special needs or requirements, if so, you may need to consider differentiating how you communicate ideas and communication. Your organisation may have</w:t>
      </w:r>
      <w:r w:rsidR="00432D54">
        <w:t xml:space="preserve"> templates on how to present information that needs to be communicated to staff.</w:t>
      </w:r>
      <w:r w:rsidR="009F7AA5">
        <w:t xml:space="preserve"> </w:t>
      </w:r>
    </w:p>
    <w:p w:rsidR="00432D54" w:rsidRDefault="00432D54" w:rsidP="00432D54">
      <w:r>
        <w:t>Most Australian organisations have staff that come from socially and culturally diverse backgrounds.</w:t>
      </w:r>
      <w:r w:rsidR="009F7AA5">
        <w:t xml:space="preserve"> </w:t>
      </w:r>
      <w:r>
        <w:t>It is important that you are familiar with the differences between the staff needs to ensure that staff are comfortable in the workplace.</w:t>
      </w:r>
      <w:r w:rsidR="009F7AA5">
        <w:t xml:space="preserve"> </w:t>
      </w:r>
      <w:r>
        <w:t>This will foster an effective workplace environment.</w:t>
      </w:r>
      <w:r w:rsidR="009F7AA5">
        <w:t xml:space="preserve"> </w:t>
      </w:r>
    </w:p>
    <w:p w:rsidR="00B24EF2" w:rsidRDefault="00710D02">
      <w:pPr>
        <w:spacing w:after="0" w:line="240" w:lineRule="auto"/>
        <w:rPr>
          <w:rFonts w:asciiTheme="minorHAnsi" w:hAnsiTheme="minorHAnsi" w:cstheme="minorHAnsi"/>
          <w:b/>
          <w:bCs/>
          <w:color w:val="C00000"/>
          <w:sz w:val="28"/>
          <w:szCs w:val="28"/>
        </w:rPr>
      </w:pPr>
      <w:r>
        <w:rPr>
          <w:noProof/>
          <w:lang w:eastAsia="en-AU"/>
        </w:rPr>
        <w:drawing>
          <wp:anchor distT="0" distB="0" distL="114300" distR="114300" simplePos="0" relativeHeight="251730944" behindDoc="1" locked="0" layoutInCell="1" allowOverlap="1">
            <wp:simplePos x="0" y="0"/>
            <wp:positionH relativeFrom="column">
              <wp:posOffset>1181100</wp:posOffset>
            </wp:positionH>
            <wp:positionV relativeFrom="paragraph">
              <wp:posOffset>189865</wp:posOffset>
            </wp:positionV>
            <wp:extent cx="3407410" cy="2552700"/>
            <wp:effectExtent l="19050" t="0" r="2540" b="0"/>
            <wp:wrapTight wrapText="bothSides">
              <wp:wrapPolygon edited="0">
                <wp:start x="483" y="0"/>
                <wp:lineTo x="-121" y="1128"/>
                <wp:lineTo x="-121" y="20633"/>
                <wp:lineTo x="362" y="21439"/>
                <wp:lineTo x="483" y="21439"/>
                <wp:lineTo x="21012" y="21439"/>
                <wp:lineTo x="21133" y="21439"/>
                <wp:lineTo x="21616" y="20794"/>
                <wp:lineTo x="21616" y="1128"/>
                <wp:lineTo x="21375" y="161"/>
                <wp:lineTo x="21012" y="0"/>
                <wp:lineTo x="483" y="0"/>
              </wp:wrapPolygon>
            </wp:wrapTight>
            <wp:docPr id="14" name="Picture 2" descr="C:\Users\Sophie\Desktop\My Work\ArtWork\Mcrow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Desktop\My Work\ArtWork\Mcrowd.jpg"/>
                    <pic:cNvPicPr>
                      <a:picLocks noChangeAspect="1" noChangeArrowheads="1"/>
                    </pic:cNvPicPr>
                  </pic:nvPicPr>
                  <pic:blipFill>
                    <a:blip r:embed="rId11" cstate="print"/>
                    <a:srcRect/>
                    <a:stretch>
                      <a:fillRect/>
                    </a:stretch>
                  </pic:blipFill>
                  <pic:spPr bwMode="auto">
                    <a:xfrm>
                      <a:off x="0" y="0"/>
                      <a:ext cx="3407410" cy="2552700"/>
                    </a:xfrm>
                    <a:prstGeom prst="rect">
                      <a:avLst/>
                    </a:prstGeom>
                    <a:ln>
                      <a:noFill/>
                    </a:ln>
                    <a:effectLst>
                      <a:softEdge rad="112500"/>
                    </a:effectLst>
                  </pic:spPr>
                </pic:pic>
              </a:graphicData>
            </a:graphic>
          </wp:anchor>
        </w:drawing>
      </w:r>
      <w:r w:rsidR="00B24EF2">
        <w:br w:type="page"/>
      </w:r>
    </w:p>
    <w:p w:rsidR="00CF56E6" w:rsidRDefault="00CF56E6" w:rsidP="00CF56E6"/>
    <w:p w:rsidR="00CF56E6" w:rsidRDefault="00CF56E6">
      <w:pPr>
        <w:spacing w:after="0" w:line="240" w:lineRule="auto"/>
        <w:rPr>
          <w:rFonts w:asciiTheme="minorHAnsi" w:hAnsiTheme="minorHAnsi" w:cstheme="minorHAnsi"/>
          <w:b/>
          <w:bCs/>
          <w:color w:val="C00000"/>
          <w:sz w:val="28"/>
          <w:szCs w:val="28"/>
        </w:rPr>
      </w:pPr>
      <w:r>
        <w:br w:type="page"/>
      </w:r>
    </w:p>
    <w:p w:rsidR="00B24EF2" w:rsidRPr="00B24EF2" w:rsidRDefault="00B24EF2" w:rsidP="00E051C1">
      <w:pPr>
        <w:pStyle w:val="Heading2"/>
        <w:spacing w:after="240"/>
      </w:pPr>
      <w:bookmarkStart w:id="37" w:name="_Toc373228881"/>
      <w:bookmarkStart w:id="38" w:name="_Toc418170448"/>
      <w:r w:rsidRPr="00B24EF2">
        <w:lastRenderedPageBreak/>
        <w:t>1.3</w:t>
      </w:r>
      <w:r w:rsidR="000A0A34">
        <w:t xml:space="preserve"> – </w:t>
      </w:r>
      <w:r w:rsidRPr="00B24EF2">
        <w:t>Seek contributions from internal and external sources to develop and refine new ideas and approaches in accordance with organisational processes</w:t>
      </w:r>
      <w:bookmarkEnd w:id="37"/>
      <w:bookmarkEnd w:id="38"/>
    </w:p>
    <w:p w:rsidR="00432D54" w:rsidRDefault="00E051C1" w:rsidP="00432D54">
      <w:r>
        <w:t>I</w:t>
      </w:r>
      <w:r w:rsidR="00432D54">
        <w:t xml:space="preserve">t is important to consult </w:t>
      </w:r>
      <w:r>
        <w:t>with both</w:t>
      </w:r>
      <w:r w:rsidR="00432D54">
        <w:t xml:space="preserve"> internal and external sources</w:t>
      </w:r>
      <w:r>
        <w:t xml:space="preserve"> when trying to develop and refine new ideas and approaches in the workplace</w:t>
      </w:r>
      <w:r w:rsidR="00BC48CC">
        <w:t xml:space="preserve"> as they may be able to suggest improvements which you have not thought of or tried before.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4"/>
        <w:gridCol w:w="4628"/>
      </w:tblGrid>
      <w:tr w:rsidR="00432D54" w:rsidRPr="00033781" w:rsidTr="00E051C1">
        <w:tc>
          <w:tcPr>
            <w:tcW w:w="4614" w:type="dxa"/>
            <w:shd w:val="clear" w:color="auto" w:fill="E5B8B7" w:themeFill="accent2" w:themeFillTint="66"/>
          </w:tcPr>
          <w:p w:rsidR="00432D54" w:rsidRPr="00E051C1" w:rsidRDefault="00E051C1" w:rsidP="00E051C1">
            <w:pPr>
              <w:spacing w:before="240" w:line="240" w:lineRule="auto"/>
              <w:jc w:val="center"/>
              <w:rPr>
                <w:b/>
              </w:rPr>
            </w:pPr>
            <w:r w:rsidRPr="00E051C1">
              <w:rPr>
                <w:b/>
              </w:rPr>
              <w:t>Internal Sources</w:t>
            </w:r>
            <w:r>
              <w:rPr>
                <w:b/>
              </w:rPr>
              <w:t xml:space="preserve"> may include:</w:t>
            </w:r>
          </w:p>
        </w:tc>
        <w:tc>
          <w:tcPr>
            <w:tcW w:w="4628" w:type="dxa"/>
            <w:shd w:val="clear" w:color="auto" w:fill="E5B8B7" w:themeFill="accent2" w:themeFillTint="66"/>
          </w:tcPr>
          <w:p w:rsidR="00432D54" w:rsidRPr="00E051C1" w:rsidRDefault="00E051C1" w:rsidP="00E051C1">
            <w:pPr>
              <w:spacing w:before="240" w:line="240" w:lineRule="auto"/>
              <w:jc w:val="center"/>
              <w:rPr>
                <w:b/>
              </w:rPr>
            </w:pPr>
            <w:r w:rsidRPr="00E051C1">
              <w:rPr>
                <w:b/>
              </w:rPr>
              <w:t>External Sources</w:t>
            </w:r>
            <w:r>
              <w:rPr>
                <w:b/>
              </w:rPr>
              <w:t xml:space="preserve"> may include:</w:t>
            </w:r>
          </w:p>
        </w:tc>
      </w:tr>
      <w:tr w:rsidR="00432D54" w:rsidTr="00E051C1">
        <w:tc>
          <w:tcPr>
            <w:tcW w:w="4614" w:type="dxa"/>
          </w:tcPr>
          <w:p w:rsidR="00432D54" w:rsidRDefault="00432D54" w:rsidP="00E051C1">
            <w:pPr>
              <w:numPr>
                <w:ilvl w:val="0"/>
                <w:numId w:val="19"/>
              </w:numPr>
              <w:spacing w:before="240" w:line="240" w:lineRule="auto"/>
            </w:pPr>
            <w:r>
              <w:t>Staff</w:t>
            </w:r>
          </w:p>
          <w:p w:rsidR="00432D54" w:rsidRDefault="00432D54" w:rsidP="00E051C1">
            <w:pPr>
              <w:numPr>
                <w:ilvl w:val="0"/>
                <w:numId w:val="19"/>
              </w:numPr>
              <w:spacing w:before="240" w:line="240" w:lineRule="auto"/>
            </w:pPr>
            <w:r>
              <w:t>Technical staff</w:t>
            </w:r>
          </w:p>
          <w:p w:rsidR="00432D54" w:rsidRDefault="00432D54" w:rsidP="00E051C1">
            <w:pPr>
              <w:numPr>
                <w:ilvl w:val="0"/>
                <w:numId w:val="19"/>
              </w:numPr>
              <w:spacing w:before="240" w:line="240" w:lineRule="auto"/>
            </w:pPr>
            <w:r>
              <w:t>Colleagues</w:t>
            </w:r>
          </w:p>
          <w:p w:rsidR="00432D54" w:rsidRDefault="00432D54" w:rsidP="00E051C1">
            <w:pPr>
              <w:numPr>
                <w:ilvl w:val="0"/>
                <w:numId w:val="19"/>
              </w:numPr>
              <w:spacing w:before="240" w:line="240" w:lineRule="auto"/>
            </w:pPr>
            <w:r>
              <w:t>Specialists</w:t>
            </w:r>
          </w:p>
          <w:p w:rsidR="00432D54" w:rsidRDefault="00432D54" w:rsidP="00E051C1">
            <w:pPr>
              <w:numPr>
                <w:ilvl w:val="0"/>
                <w:numId w:val="19"/>
              </w:numPr>
              <w:spacing w:before="240" w:line="240" w:lineRule="auto"/>
            </w:pPr>
            <w:r>
              <w:t>Teams</w:t>
            </w:r>
          </w:p>
        </w:tc>
        <w:tc>
          <w:tcPr>
            <w:tcW w:w="4628" w:type="dxa"/>
          </w:tcPr>
          <w:p w:rsidR="00432D54" w:rsidRDefault="00432D54" w:rsidP="00E051C1">
            <w:pPr>
              <w:numPr>
                <w:ilvl w:val="0"/>
                <w:numId w:val="19"/>
              </w:numPr>
              <w:spacing w:before="240" w:line="240" w:lineRule="auto"/>
            </w:pPr>
            <w:r>
              <w:t>Suppliers</w:t>
            </w:r>
          </w:p>
          <w:p w:rsidR="00432D54" w:rsidRDefault="00432D54" w:rsidP="00E051C1">
            <w:pPr>
              <w:numPr>
                <w:ilvl w:val="0"/>
                <w:numId w:val="19"/>
              </w:numPr>
              <w:spacing w:before="240" w:line="240" w:lineRule="auto"/>
            </w:pPr>
            <w:r>
              <w:t>Customers</w:t>
            </w:r>
          </w:p>
          <w:p w:rsidR="00432D54" w:rsidRDefault="00432D54" w:rsidP="00E051C1">
            <w:pPr>
              <w:numPr>
                <w:ilvl w:val="0"/>
                <w:numId w:val="19"/>
              </w:numPr>
              <w:spacing w:before="240" w:line="240" w:lineRule="auto"/>
            </w:pPr>
            <w:r>
              <w:t>Consultants</w:t>
            </w:r>
          </w:p>
          <w:p w:rsidR="00432D54" w:rsidRDefault="00432D54" w:rsidP="00E051C1">
            <w:pPr>
              <w:numPr>
                <w:ilvl w:val="0"/>
                <w:numId w:val="19"/>
              </w:numPr>
              <w:spacing w:before="240" w:line="240" w:lineRule="auto"/>
            </w:pPr>
            <w:r>
              <w:t>Networks</w:t>
            </w:r>
          </w:p>
          <w:p w:rsidR="00432D54" w:rsidRDefault="00432D54" w:rsidP="00E051C1">
            <w:pPr>
              <w:spacing w:before="240" w:line="240" w:lineRule="auto"/>
            </w:pPr>
          </w:p>
        </w:tc>
      </w:tr>
    </w:tbl>
    <w:p w:rsidR="00BC48CC" w:rsidRDefault="00BC48CC" w:rsidP="00BC48CC">
      <w:pPr>
        <w:spacing w:before="240" w:line="240" w:lineRule="auto"/>
      </w:pPr>
      <w:r>
        <w:t>There will be pros and cons to each source, there will also be appropriate times to seek contributions from different people i.e. colleagues or customers.</w:t>
      </w:r>
    </w:p>
    <w:p w:rsidR="00BC48CC" w:rsidRDefault="00BC48CC" w:rsidP="001B7E4A">
      <w:pPr>
        <w:pStyle w:val="Heading3"/>
      </w:pPr>
      <w:bookmarkStart w:id="39" w:name="_Toc373228882"/>
      <w:bookmarkStart w:id="40" w:name="_Toc418170449"/>
      <w:r>
        <w:t>Colleagues</w:t>
      </w:r>
      <w:bookmarkEnd w:id="39"/>
      <w:bookmarkEnd w:id="40"/>
    </w:p>
    <w:p w:rsidR="001B7E4A" w:rsidRDefault="00BC48CC" w:rsidP="00820EEB">
      <w:r>
        <w:t xml:space="preserve">Colleagues will </w:t>
      </w:r>
      <w:r w:rsidR="001B7E4A">
        <w:t xml:space="preserve">feel valued if they are sought for contributions to develop and refine new ideas. Sometimes the best suggestions will be found right on your doorstep, so start with those around you. </w:t>
      </w:r>
      <w:r w:rsidR="00791FAF">
        <w:t>Contributions can be sought during meetings, one to ones or through suggestion boxes that you can place around the workplace.</w:t>
      </w:r>
    </w:p>
    <w:p w:rsidR="001B7E4A" w:rsidRDefault="00710D02" w:rsidP="001B7E4A">
      <w:pPr>
        <w:pStyle w:val="Heading3"/>
      </w:pPr>
      <w:bookmarkStart w:id="41" w:name="_Toc373228883"/>
      <w:bookmarkStart w:id="42" w:name="_Toc418170450"/>
      <w:r>
        <w:rPr>
          <w:noProof/>
          <w:lang w:val="en-AU" w:eastAsia="en-AU"/>
        </w:rPr>
        <w:drawing>
          <wp:anchor distT="0" distB="0" distL="114300" distR="114300" simplePos="0" relativeHeight="251731968" behindDoc="1" locked="0" layoutInCell="1" allowOverlap="1">
            <wp:simplePos x="0" y="0"/>
            <wp:positionH relativeFrom="column">
              <wp:posOffset>3571875</wp:posOffset>
            </wp:positionH>
            <wp:positionV relativeFrom="paragraph">
              <wp:posOffset>163195</wp:posOffset>
            </wp:positionV>
            <wp:extent cx="2512060" cy="2514600"/>
            <wp:effectExtent l="19050" t="0" r="2540" b="0"/>
            <wp:wrapTight wrapText="bothSides">
              <wp:wrapPolygon edited="0">
                <wp:start x="655" y="0"/>
                <wp:lineTo x="-164" y="1145"/>
                <wp:lineTo x="-164" y="20945"/>
                <wp:lineTo x="491" y="21436"/>
                <wp:lineTo x="655" y="21436"/>
                <wp:lineTo x="20803" y="21436"/>
                <wp:lineTo x="20967" y="21436"/>
                <wp:lineTo x="21622" y="21109"/>
                <wp:lineTo x="21622" y="1145"/>
                <wp:lineTo x="21294" y="164"/>
                <wp:lineTo x="20803" y="0"/>
                <wp:lineTo x="655" y="0"/>
              </wp:wrapPolygon>
            </wp:wrapTight>
            <wp:docPr id="20" name="Picture 3" descr="C:\Users\Sophie\Desktop\My Work\ArtWork\MShopp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Desktop\My Work\ArtWork\MShopping.jpg"/>
                    <pic:cNvPicPr>
                      <a:picLocks noChangeAspect="1" noChangeArrowheads="1"/>
                    </pic:cNvPicPr>
                  </pic:nvPicPr>
                  <pic:blipFill>
                    <a:blip r:embed="rId12" cstate="print"/>
                    <a:srcRect/>
                    <a:stretch>
                      <a:fillRect/>
                    </a:stretch>
                  </pic:blipFill>
                  <pic:spPr bwMode="auto">
                    <a:xfrm>
                      <a:off x="0" y="0"/>
                      <a:ext cx="2512060" cy="2514600"/>
                    </a:xfrm>
                    <a:prstGeom prst="rect">
                      <a:avLst/>
                    </a:prstGeom>
                    <a:ln>
                      <a:noFill/>
                    </a:ln>
                    <a:effectLst>
                      <a:softEdge rad="112500"/>
                    </a:effectLst>
                  </pic:spPr>
                </pic:pic>
              </a:graphicData>
            </a:graphic>
          </wp:anchor>
        </w:drawing>
      </w:r>
      <w:r w:rsidR="001B7E4A">
        <w:t>Customers</w:t>
      </w:r>
      <w:bookmarkEnd w:id="41"/>
      <w:bookmarkEnd w:id="42"/>
    </w:p>
    <w:p w:rsidR="00B24EF2" w:rsidRDefault="001B7E4A" w:rsidP="001B7E4A">
      <w:pPr>
        <w:rPr>
          <w:rFonts w:asciiTheme="minorHAnsi" w:hAnsiTheme="minorHAnsi" w:cstheme="minorHAnsi"/>
          <w:b/>
          <w:bCs/>
          <w:color w:val="C00000"/>
          <w:sz w:val="28"/>
          <w:szCs w:val="28"/>
        </w:rPr>
      </w:pPr>
      <w:r>
        <w:t>On the other hand, it can also be beneficial to look externally for contributions</w:t>
      </w:r>
      <w:r w:rsidR="00791FAF">
        <w:t>, in particular, from your customers or even suppliers as they both might be able to suggest ideas which you or your team had not thought of. Sometimes it is good to get an outside view of your organisation, especially from those that you do business with and who expect the best service. Customers can see when there are problems or tensions in the workforce, so gaining feedback from them can help to sort out any issues your staff might be having.</w:t>
      </w:r>
      <w:r w:rsidR="00710D02" w:rsidRPr="00710D02">
        <w:rPr>
          <w:rFonts w:ascii="Times New Roman" w:eastAsia="Times New Roman" w:hAnsi="Times New Roman"/>
          <w:snapToGrid w:val="0"/>
          <w:color w:val="000000"/>
          <w:w w:val="0"/>
          <w:sz w:val="0"/>
          <w:szCs w:val="0"/>
          <w:u w:color="000000"/>
          <w:bdr w:val="none" w:sz="0" w:space="0" w:color="000000"/>
          <w:shd w:val="clear" w:color="000000" w:fill="000000"/>
        </w:rPr>
        <w:t xml:space="preserve"> </w:t>
      </w:r>
      <w:r w:rsidR="00B24EF2">
        <w:br w:type="page"/>
      </w:r>
    </w:p>
    <w:p w:rsidR="00CF56E6" w:rsidRDefault="00CF56E6" w:rsidP="00CF56E6"/>
    <w:p w:rsidR="00CF56E6" w:rsidRDefault="00CF56E6">
      <w:pPr>
        <w:spacing w:after="0" w:line="240" w:lineRule="auto"/>
        <w:rPr>
          <w:rFonts w:asciiTheme="minorHAnsi" w:hAnsiTheme="minorHAnsi" w:cstheme="minorHAnsi"/>
          <w:b/>
          <w:bCs/>
          <w:color w:val="C00000"/>
          <w:sz w:val="28"/>
          <w:szCs w:val="28"/>
        </w:rPr>
      </w:pPr>
      <w:r>
        <w:br w:type="page"/>
      </w:r>
    </w:p>
    <w:p w:rsidR="00B24EF2" w:rsidRDefault="00B24EF2" w:rsidP="00D6343A">
      <w:pPr>
        <w:pStyle w:val="Heading2"/>
        <w:spacing w:after="240"/>
      </w:pPr>
      <w:bookmarkStart w:id="43" w:name="_Toc373228885"/>
      <w:bookmarkStart w:id="44" w:name="_Toc418170452"/>
      <w:r w:rsidRPr="00B24EF2">
        <w:lastRenderedPageBreak/>
        <w:t>1.4</w:t>
      </w:r>
      <w:r w:rsidR="000A0A34">
        <w:t xml:space="preserve"> – </w:t>
      </w:r>
      <w:r w:rsidRPr="00B24EF2">
        <w:t xml:space="preserve">Facilitate </w:t>
      </w:r>
      <w:r w:rsidRPr="00B24EF2">
        <w:rPr>
          <w:rStyle w:val="BoldandItalics"/>
          <w:b/>
          <w:i w:val="0"/>
        </w:rPr>
        <w:t>consultation processes</w:t>
      </w:r>
      <w:r w:rsidRPr="00B24EF2">
        <w:t xml:space="preserve"> to allow employees to contribute to issues related to their work, and promptly communicate outcomes of consultation to the work team</w:t>
      </w:r>
      <w:bookmarkEnd w:id="43"/>
      <w:bookmarkEnd w:id="44"/>
    </w:p>
    <w:p w:rsidR="00D6343A" w:rsidRPr="00D6343A" w:rsidRDefault="00D6343A" w:rsidP="00D6343A">
      <w:pPr>
        <w:pStyle w:val="NormalBold"/>
      </w:pPr>
      <w:r>
        <w:t>Consultation processes may include:</w:t>
      </w:r>
    </w:p>
    <w:p w:rsidR="00D6343A" w:rsidRPr="00B24EF2" w:rsidRDefault="00D6343A" w:rsidP="00D6343A">
      <w:pPr>
        <w:pStyle w:val="Bullets"/>
      </w:pPr>
      <w:r w:rsidRPr="00B24EF2">
        <w:t xml:space="preserve">Feedback to the work team and relevant personnel in relation to outcomes of the consultation process </w:t>
      </w:r>
    </w:p>
    <w:p w:rsidR="00D6343A" w:rsidRDefault="00D6343A" w:rsidP="00D6343A">
      <w:pPr>
        <w:pStyle w:val="Bullets"/>
      </w:pPr>
      <w:r w:rsidRPr="00B24EF2">
        <w:t>Opportunity for employees to contribute ideas and information</w:t>
      </w:r>
    </w:p>
    <w:p w:rsidR="003E4F8F" w:rsidRDefault="003E4F8F" w:rsidP="003E4F8F">
      <w:pPr>
        <w:pStyle w:val="Bullets"/>
        <w:numPr>
          <w:ilvl w:val="0"/>
          <w:numId w:val="0"/>
        </w:numPr>
      </w:pPr>
      <w:r>
        <w:t>To facilitate consultation processes, you do not only need to ensure a time and place but also ensure a number of factors involving colleagues, possibly both internally and externally. Prior to consultation, you will then need to ensure the outcomes are communicated to the work team.</w:t>
      </w:r>
    </w:p>
    <w:p w:rsidR="00432D54" w:rsidRDefault="00432D54" w:rsidP="00432D54">
      <w:pPr>
        <w:pStyle w:val="BoldBulTight0"/>
      </w:pPr>
      <w:r>
        <w:t>For consultation to be effective; you should ensure that:</w:t>
      </w:r>
    </w:p>
    <w:p w:rsidR="00D94B69" w:rsidRDefault="00D94B69" w:rsidP="008C76D9">
      <w:pPr>
        <w:pStyle w:val="Bullets"/>
      </w:pPr>
      <w:r>
        <w:t xml:space="preserve">Your employees feel comfortable sharing and contributing ideas and information. Make sure your employees and colleagues know that new ideas are welcome, encourage them to share. </w:t>
      </w:r>
      <w:r w:rsidR="00EA48DE">
        <w:t>If they feel comfortable doing this, they will hopefully feel comfortable to share issues they may be having at work.</w:t>
      </w:r>
    </w:p>
    <w:p w:rsidR="003E4F8F" w:rsidRDefault="00EA48DE" w:rsidP="003E4F8F">
      <w:pPr>
        <w:pStyle w:val="Bullets"/>
      </w:pPr>
      <w:r>
        <w:t>Communication is clear. Employees need to know when, where and why consultation is going to take place. They will also need to be clear on any information that is going to be distributed during the consultation process.</w:t>
      </w:r>
    </w:p>
    <w:p w:rsidR="003E4F8F" w:rsidRDefault="003E4F8F" w:rsidP="003E4F8F">
      <w:pPr>
        <w:pStyle w:val="Heading3"/>
      </w:pPr>
      <w:bookmarkStart w:id="45" w:name="_Toc373228886"/>
      <w:bookmarkStart w:id="46" w:name="_Toc418170453"/>
      <w:r>
        <w:t>Outcomes of consultation</w:t>
      </w:r>
      <w:bookmarkEnd w:id="45"/>
      <w:bookmarkEnd w:id="46"/>
    </w:p>
    <w:p w:rsidR="006150B2" w:rsidRDefault="003E4F8F" w:rsidP="003E4F8F">
      <w:pPr>
        <w:pStyle w:val="Bullets"/>
        <w:numPr>
          <w:ilvl w:val="0"/>
          <w:numId w:val="0"/>
        </w:numPr>
      </w:pPr>
      <w:r>
        <w:t xml:space="preserve">Communicating outcomes of consultation </w:t>
      </w:r>
      <w:r w:rsidR="006150B2">
        <w:t>to the work team is still a part of the</w:t>
      </w:r>
      <w:r w:rsidR="00A965BB">
        <w:t xml:space="preserve"> consultation process</w:t>
      </w:r>
      <w:r w:rsidR="006150B2">
        <w:t>. You will need to ensure anything discussed or brought up during consultation is f</w:t>
      </w:r>
      <w:r>
        <w:t>ollowed up, so that team members can see what has happened to their input, whether or not it has been acted upon</w:t>
      </w:r>
      <w:r w:rsidR="006150B2">
        <w:t>. If an idea that a team member has suggested is not going to be acted upon at this time, make sure that they are thanked for their input and know that they are valued, else you may find they do not wish to contribute in the future.</w:t>
      </w:r>
    </w:p>
    <w:p w:rsidR="006150B2" w:rsidRDefault="006150B2" w:rsidP="006150B2">
      <w:pPr>
        <w:pStyle w:val="NormalBold"/>
      </w:pPr>
      <w:r>
        <w:t>Ways in which you can communicate consultation outcomes, include:</w:t>
      </w:r>
    </w:p>
    <w:p w:rsidR="006150B2" w:rsidRPr="006150B2" w:rsidRDefault="00710D02" w:rsidP="006150B2">
      <w:pPr>
        <w:pStyle w:val="Bullets"/>
      </w:pPr>
      <w:r>
        <w:rPr>
          <w:noProof/>
          <w:lang w:eastAsia="en-AU"/>
        </w:rPr>
        <w:drawing>
          <wp:anchor distT="0" distB="0" distL="114300" distR="114300" simplePos="0" relativeHeight="251732992" behindDoc="1" locked="0" layoutInCell="1" allowOverlap="1">
            <wp:simplePos x="0" y="0"/>
            <wp:positionH relativeFrom="column">
              <wp:posOffset>4038600</wp:posOffset>
            </wp:positionH>
            <wp:positionV relativeFrom="paragraph">
              <wp:posOffset>86360</wp:posOffset>
            </wp:positionV>
            <wp:extent cx="1939925" cy="2771775"/>
            <wp:effectExtent l="19050" t="0" r="3175" b="0"/>
            <wp:wrapTight wrapText="bothSides">
              <wp:wrapPolygon edited="0">
                <wp:start x="-212" y="0"/>
                <wp:lineTo x="-212" y="21526"/>
                <wp:lineTo x="21635" y="21526"/>
                <wp:lineTo x="21635" y="0"/>
                <wp:lineTo x="-212" y="0"/>
              </wp:wrapPolygon>
            </wp:wrapTight>
            <wp:docPr id="22" name="Picture 4" descr="C:\Users\Sophie\Desktop\My Work\ArtWork\email_envelop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Desktop\My Work\ArtWork\email_envelope_800_wht.png"/>
                    <pic:cNvPicPr>
                      <a:picLocks noChangeAspect="1" noChangeArrowheads="1"/>
                    </pic:cNvPicPr>
                  </pic:nvPicPr>
                  <pic:blipFill>
                    <a:blip r:embed="rId13" cstate="print"/>
                    <a:srcRect/>
                    <a:stretch>
                      <a:fillRect/>
                    </a:stretch>
                  </pic:blipFill>
                  <pic:spPr bwMode="auto">
                    <a:xfrm>
                      <a:off x="0" y="0"/>
                      <a:ext cx="1939925" cy="2771775"/>
                    </a:xfrm>
                    <a:prstGeom prst="rect">
                      <a:avLst/>
                    </a:prstGeom>
                    <a:noFill/>
                    <a:ln w="9525">
                      <a:noFill/>
                      <a:miter lim="800000"/>
                      <a:headEnd/>
                      <a:tailEnd/>
                    </a:ln>
                  </pic:spPr>
                </pic:pic>
              </a:graphicData>
            </a:graphic>
          </wp:anchor>
        </w:drawing>
      </w:r>
      <w:r w:rsidR="006150B2">
        <w:t xml:space="preserve">Via </w:t>
      </w:r>
      <w:r w:rsidR="006150B2" w:rsidRPr="006150B2">
        <w:t>mail</w:t>
      </w:r>
    </w:p>
    <w:p w:rsidR="006150B2" w:rsidRPr="006150B2" w:rsidRDefault="006150B2" w:rsidP="006150B2">
      <w:pPr>
        <w:pStyle w:val="Bullets"/>
      </w:pPr>
      <w:r>
        <w:t xml:space="preserve">Via Organisation </w:t>
      </w:r>
      <w:r w:rsidRPr="006150B2">
        <w:t>Newsletter</w:t>
      </w:r>
      <w:r>
        <w:t xml:space="preserve"> (where appropriate)</w:t>
      </w:r>
      <w:r w:rsidR="00710D02" w:rsidRPr="00710D02">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6150B2" w:rsidRPr="006150B2" w:rsidRDefault="006150B2" w:rsidP="006150B2">
      <w:pPr>
        <w:pStyle w:val="Bullets"/>
      </w:pPr>
      <w:r>
        <w:t>During a m</w:t>
      </w:r>
      <w:r w:rsidRPr="006150B2">
        <w:t>eeting</w:t>
      </w:r>
    </w:p>
    <w:p w:rsidR="006150B2" w:rsidRPr="006150B2" w:rsidRDefault="006150B2" w:rsidP="006150B2">
      <w:pPr>
        <w:pStyle w:val="Bullets"/>
      </w:pPr>
      <w:r>
        <w:t>On a s</w:t>
      </w:r>
      <w:r w:rsidRPr="006150B2">
        <w:t>taffroom board</w:t>
      </w:r>
    </w:p>
    <w:p w:rsidR="00140EEC" w:rsidRPr="003E4F8F" w:rsidRDefault="006150B2" w:rsidP="006150B2">
      <w:pPr>
        <w:pStyle w:val="Bullets"/>
      </w:pPr>
      <w:r w:rsidRPr="006150B2">
        <w:t>During one to ones</w:t>
      </w:r>
      <w:r w:rsidR="00140EEC">
        <w:br w:type="page"/>
      </w:r>
    </w:p>
    <w:p w:rsidR="00CF56E6" w:rsidRDefault="00CF56E6" w:rsidP="00CF56E6"/>
    <w:p w:rsidR="00CF56E6" w:rsidRDefault="00CF56E6">
      <w:pPr>
        <w:spacing w:after="0" w:line="240" w:lineRule="auto"/>
        <w:rPr>
          <w:rFonts w:asciiTheme="minorHAnsi" w:hAnsiTheme="minorHAnsi" w:cstheme="minorHAnsi"/>
          <w:b/>
          <w:bCs/>
          <w:color w:val="C00000"/>
          <w:sz w:val="28"/>
          <w:szCs w:val="28"/>
        </w:rPr>
      </w:pPr>
      <w:r>
        <w:br w:type="page"/>
      </w:r>
    </w:p>
    <w:p w:rsidR="00B24EF2" w:rsidRPr="00B24EF2" w:rsidRDefault="00B24EF2" w:rsidP="00140EEC">
      <w:pPr>
        <w:pStyle w:val="Heading2"/>
        <w:spacing w:after="240"/>
      </w:pPr>
      <w:bookmarkStart w:id="47" w:name="_Toc373228888"/>
      <w:bookmarkStart w:id="48" w:name="_Toc418170455"/>
      <w:r w:rsidRPr="00B24EF2">
        <w:lastRenderedPageBreak/>
        <w:t>1.5</w:t>
      </w:r>
      <w:r w:rsidR="000A0A34">
        <w:t xml:space="preserve"> – </w:t>
      </w:r>
      <w:r w:rsidRPr="00B24EF2">
        <w:t xml:space="preserve">Promptly deal with and resolve issues raised, or refer them to </w:t>
      </w:r>
      <w:r w:rsidRPr="00B24EF2">
        <w:rPr>
          <w:rStyle w:val="BoldandItalics"/>
          <w:b/>
          <w:i w:val="0"/>
        </w:rPr>
        <w:t>relevant personnel</w:t>
      </w:r>
      <w:bookmarkEnd w:id="47"/>
      <w:bookmarkEnd w:id="48"/>
    </w:p>
    <w:p w:rsidR="00432D54" w:rsidRDefault="004005BF" w:rsidP="004005BF">
      <w:pPr>
        <w:pStyle w:val="Heading3"/>
      </w:pPr>
      <w:bookmarkStart w:id="49" w:name="_Toc373228889"/>
      <w:bookmarkStart w:id="50" w:name="_Toc418170456"/>
      <w:r>
        <w:t>Issues and Conflict</w:t>
      </w:r>
      <w:bookmarkEnd w:id="49"/>
      <w:bookmarkEnd w:id="50"/>
    </w:p>
    <w:p w:rsidR="00B2257E" w:rsidRDefault="006150B2" w:rsidP="006150B2">
      <w:pPr>
        <w:rPr>
          <w:lang w:val="en-GB"/>
        </w:rPr>
      </w:pPr>
      <w:r>
        <w:rPr>
          <w:lang w:val="en-GB"/>
        </w:rPr>
        <w:t xml:space="preserve">Depending on your role in the workplace, chances are, you will need to deal with and resolve issues that may be raised by members of the work team. Issues can include problems the colleagues are having with the work they are doing or with other members of the team. </w:t>
      </w:r>
    </w:p>
    <w:p w:rsidR="006150B2" w:rsidRDefault="006150B2" w:rsidP="006150B2">
      <w:pPr>
        <w:rPr>
          <w:lang w:val="en-GB"/>
        </w:rPr>
      </w:pPr>
      <w:r>
        <w:rPr>
          <w:lang w:val="en-GB"/>
        </w:rPr>
        <w:t xml:space="preserve">If the issue involves members of the team, you will need to remain sensitive and empathetic towards the individuals and the situation. Confidentiality may also be key during this time and you will need to ensure </w:t>
      </w:r>
      <w:r w:rsidR="00B2257E">
        <w:rPr>
          <w:lang w:val="en-GB"/>
        </w:rPr>
        <w:t>everyone is treated equally when dealing with the issue.</w:t>
      </w:r>
    </w:p>
    <w:p w:rsidR="00B2257E" w:rsidRDefault="00710D02" w:rsidP="006150B2">
      <w:pPr>
        <w:rPr>
          <w:lang w:val="en-GB"/>
        </w:rPr>
      </w:pPr>
      <w:r>
        <w:rPr>
          <w:noProof/>
          <w:lang w:eastAsia="en-AU"/>
        </w:rPr>
        <w:drawing>
          <wp:anchor distT="0" distB="0" distL="114300" distR="114300" simplePos="0" relativeHeight="251734016" behindDoc="1" locked="0" layoutInCell="1" allowOverlap="1" wp14:anchorId="21C3EFAC" wp14:editId="74CE653C">
            <wp:simplePos x="0" y="0"/>
            <wp:positionH relativeFrom="column">
              <wp:posOffset>3248025</wp:posOffset>
            </wp:positionH>
            <wp:positionV relativeFrom="paragraph">
              <wp:posOffset>341630</wp:posOffset>
            </wp:positionV>
            <wp:extent cx="3009265" cy="1695450"/>
            <wp:effectExtent l="19050" t="0" r="635" b="0"/>
            <wp:wrapTight wrapText="bothSides">
              <wp:wrapPolygon edited="0">
                <wp:start x="-137" y="0"/>
                <wp:lineTo x="-137" y="21357"/>
                <wp:lineTo x="21605" y="21357"/>
                <wp:lineTo x="21605" y="0"/>
                <wp:lineTo x="-137" y="0"/>
              </wp:wrapPolygon>
            </wp:wrapTight>
            <wp:docPr id="23" name="Picture 5" descr="C:\Users\Sophie\Desktop\My Work\ArtWork\MTe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ophie\Desktop\My Work\ArtWork\MTeam.jpg"/>
                    <pic:cNvPicPr>
                      <a:picLocks noChangeAspect="1" noChangeArrowheads="1"/>
                    </pic:cNvPicPr>
                  </pic:nvPicPr>
                  <pic:blipFill>
                    <a:blip r:embed="rId14" cstate="print"/>
                    <a:srcRect/>
                    <a:stretch>
                      <a:fillRect/>
                    </a:stretch>
                  </pic:blipFill>
                  <pic:spPr bwMode="auto">
                    <a:xfrm>
                      <a:off x="0" y="0"/>
                      <a:ext cx="3009265" cy="1695450"/>
                    </a:xfrm>
                    <a:prstGeom prst="rect">
                      <a:avLst/>
                    </a:prstGeom>
                    <a:noFill/>
                    <a:ln w="9525">
                      <a:noFill/>
                      <a:miter lim="800000"/>
                      <a:headEnd/>
                      <a:tailEnd/>
                    </a:ln>
                  </pic:spPr>
                </pic:pic>
              </a:graphicData>
            </a:graphic>
          </wp:anchor>
        </w:drawing>
      </w:r>
      <w:r w:rsidR="00B2257E">
        <w:rPr>
          <w:lang w:val="en-GB"/>
        </w:rPr>
        <w:t>You may find that the issue needs to be passed on to a specialist or external personnel. These individuals could include (depending on the situation):</w:t>
      </w:r>
    </w:p>
    <w:p w:rsidR="00B2257E" w:rsidRDefault="00B2257E" w:rsidP="00B2257E">
      <w:pPr>
        <w:pStyle w:val="Bullets"/>
        <w:rPr>
          <w:lang w:val="en-GB"/>
        </w:rPr>
      </w:pPr>
      <w:r>
        <w:rPr>
          <w:lang w:val="en-GB"/>
        </w:rPr>
        <w:t>Human Resources</w:t>
      </w:r>
    </w:p>
    <w:p w:rsidR="00B2257E" w:rsidRDefault="00B2257E" w:rsidP="00B2257E">
      <w:pPr>
        <w:pStyle w:val="Bullets"/>
        <w:rPr>
          <w:lang w:val="en-GB"/>
        </w:rPr>
      </w:pPr>
      <w:r>
        <w:rPr>
          <w:lang w:val="en-GB"/>
        </w:rPr>
        <w:t>Manager/Area Manager</w:t>
      </w:r>
    </w:p>
    <w:p w:rsidR="00B2257E" w:rsidRDefault="00B2257E" w:rsidP="00B2257E">
      <w:pPr>
        <w:pStyle w:val="Bullets"/>
        <w:rPr>
          <w:lang w:val="en-GB"/>
        </w:rPr>
      </w:pPr>
      <w:r>
        <w:rPr>
          <w:lang w:val="en-GB"/>
        </w:rPr>
        <w:t>WHS Specialist</w:t>
      </w:r>
    </w:p>
    <w:p w:rsidR="00B2257E" w:rsidRDefault="00B2257E" w:rsidP="00B2257E">
      <w:pPr>
        <w:pStyle w:val="Bullets"/>
        <w:rPr>
          <w:lang w:val="en-GB"/>
        </w:rPr>
      </w:pPr>
      <w:r>
        <w:rPr>
          <w:lang w:val="en-GB"/>
        </w:rPr>
        <w:t xml:space="preserve">Government </w:t>
      </w:r>
    </w:p>
    <w:p w:rsidR="00B2257E" w:rsidRDefault="00B2257E" w:rsidP="00B2257E">
      <w:pPr>
        <w:pStyle w:val="Bullets"/>
        <w:rPr>
          <w:lang w:val="en-GB"/>
        </w:rPr>
      </w:pPr>
      <w:r>
        <w:rPr>
          <w:lang w:val="en-GB"/>
        </w:rPr>
        <w:t>Counsellors</w:t>
      </w:r>
    </w:p>
    <w:p w:rsidR="00B2257E" w:rsidRDefault="00B2257E" w:rsidP="00B2257E">
      <w:pPr>
        <w:pStyle w:val="Bullets"/>
        <w:rPr>
          <w:lang w:val="en-GB"/>
        </w:rPr>
      </w:pPr>
      <w:r>
        <w:rPr>
          <w:lang w:val="en-GB"/>
        </w:rPr>
        <w:t>Subject Specialists/Trainers i.e. Workplace Equality</w:t>
      </w:r>
    </w:p>
    <w:p w:rsidR="00B2257E" w:rsidRDefault="00B2257E" w:rsidP="00B2257E">
      <w:pPr>
        <w:pStyle w:val="Heading3"/>
      </w:pPr>
      <w:bookmarkStart w:id="51" w:name="_Toc373228890"/>
      <w:bookmarkStart w:id="52" w:name="_Toc418170457"/>
      <w:r>
        <w:t>Support</w:t>
      </w:r>
      <w:bookmarkEnd w:id="51"/>
      <w:bookmarkEnd w:id="52"/>
    </w:p>
    <w:p w:rsidR="00B2257E" w:rsidRDefault="00B2257E" w:rsidP="00B2257E">
      <w:pPr>
        <w:pStyle w:val="Bullets"/>
        <w:numPr>
          <w:ilvl w:val="0"/>
          <w:numId w:val="0"/>
        </w:numPr>
        <w:rPr>
          <w:lang w:val="en-GB"/>
        </w:rPr>
      </w:pPr>
      <w:r>
        <w:rPr>
          <w:lang w:val="en-GB"/>
        </w:rPr>
        <w:t>You will need to show your work team that you are approachable and are willing to listen to them when they have any issues. They need to be able to trust you and know you will support them, whether that is to deal with the issue raised yourself or to see it through to the end when passed on to more appropriate personnel.</w:t>
      </w:r>
    </w:p>
    <w:p w:rsidR="00B2257E" w:rsidRDefault="00B2257E" w:rsidP="00B2257E">
      <w:pPr>
        <w:pStyle w:val="Bullets"/>
        <w:numPr>
          <w:ilvl w:val="0"/>
          <w:numId w:val="0"/>
        </w:numPr>
        <w:rPr>
          <w:lang w:val="en-GB"/>
        </w:rPr>
      </w:pPr>
      <w:r>
        <w:rPr>
          <w:lang w:val="en-GB"/>
        </w:rPr>
        <w:t>Sometimes you will find that your role will be split into many; you may find that you take on responsibilities you didn’t expect, such as acting as a mentor, coach or counsellor. Even though you cannot give out legal advice or tell someone what to do, you can guide them and demonstrate high moral principles.</w:t>
      </w:r>
    </w:p>
    <w:p w:rsidR="00B2257E" w:rsidRPr="006150B2" w:rsidRDefault="00B2257E" w:rsidP="00B2257E">
      <w:pPr>
        <w:pStyle w:val="NormalBold"/>
      </w:pPr>
      <w:r>
        <w:t>There are many forms of conflict you may encounter. These can include:</w:t>
      </w:r>
    </w:p>
    <w:p w:rsidR="00432D54" w:rsidRPr="00B2257E" w:rsidRDefault="00432D54" w:rsidP="00B2257E">
      <w:pPr>
        <w:pStyle w:val="Bullets"/>
      </w:pPr>
      <w:r w:rsidRPr="00B2257E">
        <w:t>Interpersonal Conflict</w:t>
      </w:r>
    </w:p>
    <w:p w:rsidR="00B2257E" w:rsidRPr="00B2257E" w:rsidRDefault="00B2257E" w:rsidP="00B2257E">
      <w:pPr>
        <w:pStyle w:val="Bullets"/>
      </w:pPr>
      <w:r w:rsidRPr="00B2257E">
        <w:t>Intragroup Conflict</w:t>
      </w:r>
    </w:p>
    <w:p w:rsidR="00B2257E" w:rsidRDefault="00B2257E" w:rsidP="00B2257E">
      <w:pPr>
        <w:pStyle w:val="Heading3"/>
      </w:pPr>
      <w:bookmarkStart w:id="53" w:name="_Toc373228891"/>
      <w:bookmarkStart w:id="54" w:name="_Toc418170458"/>
      <w:r>
        <w:t>Interpersonal Conflict</w:t>
      </w:r>
      <w:bookmarkEnd w:id="53"/>
      <w:bookmarkEnd w:id="54"/>
    </w:p>
    <w:p w:rsidR="00432D54" w:rsidRPr="00A017E8" w:rsidRDefault="00B2257E" w:rsidP="00931C1F">
      <w:pPr>
        <w:pStyle w:val="Bullets"/>
        <w:numPr>
          <w:ilvl w:val="0"/>
          <w:numId w:val="0"/>
        </w:numPr>
      </w:pPr>
      <w:r>
        <w:t>Interpersonal conflict is stimulated by conflict rising from different interests.</w:t>
      </w:r>
      <w:r w:rsidR="009F7AA5">
        <w:t xml:space="preserve"> </w:t>
      </w:r>
      <w:r>
        <w:t>It is important to note that some types of conflict can stimulate and motivate workers into taking action.</w:t>
      </w:r>
      <w:r w:rsidR="009F7AA5">
        <w:t xml:space="preserve"> </w:t>
      </w:r>
      <w:r w:rsidR="00931C1F">
        <w:t xml:space="preserve">It can occur </w:t>
      </w:r>
      <w:r w:rsidR="00432D54">
        <w:t>due to a conflict of different</w:t>
      </w:r>
      <w:r w:rsidR="00432D54" w:rsidRPr="00A017E8">
        <w:t xml:space="preserve"> perceptions,</w:t>
      </w:r>
      <w:r w:rsidR="00931C1F">
        <w:t xml:space="preserve"> personalities,</w:t>
      </w:r>
      <w:r w:rsidR="00432D54" w:rsidRPr="00A017E8">
        <w:t xml:space="preserve"> goals, attitudes </w:t>
      </w:r>
      <w:r w:rsidR="00931C1F">
        <w:t>etc</w:t>
      </w:r>
      <w:r w:rsidR="00432D54" w:rsidRPr="00A017E8">
        <w:t>.</w:t>
      </w:r>
    </w:p>
    <w:p w:rsidR="00432D54" w:rsidRDefault="00432D54" w:rsidP="00931C1F">
      <w:pPr>
        <w:pStyle w:val="Heading3"/>
      </w:pPr>
      <w:bookmarkStart w:id="55" w:name="_Toc373228892"/>
      <w:bookmarkStart w:id="56" w:name="_Toc418170459"/>
      <w:r w:rsidRPr="006C09D7">
        <w:lastRenderedPageBreak/>
        <w:t>Intragroup Conflict</w:t>
      </w:r>
      <w:bookmarkEnd w:id="55"/>
      <w:bookmarkEnd w:id="56"/>
    </w:p>
    <w:p w:rsidR="00931C1F" w:rsidRPr="00931C1F" w:rsidRDefault="00931C1F" w:rsidP="00931C1F">
      <w:pPr>
        <w:rPr>
          <w:lang w:val="en-GB"/>
        </w:rPr>
      </w:pPr>
      <w:r>
        <w:rPr>
          <w:lang w:val="en-GB"/>
        </w:rPr>
        <w:t xml:space="preserve">Intragroup conflict can occur between more than two members of the same team. If this happens, you will have to ensure each individual is dealt with equally and fairly. Intragroup conflict can occur during workplace projects or between different departments. </w:t>
      </w:r>
    </w:p>
    <w:p w:rsidR="004005BF" w:rsidRDefault="004005BF" w:rsidP="004005BF">
      <w:pPr>
        <w:pStyle w:val="indNoBullet"/>
        <w:ind w:left="0"/>
      </w:pPr>
      <w:r>
        <w:t>If you do not have the authority to deal with the issues raised, you might need to pass it on to another member of staff.</w:t>
      </w:r>
    </w:p>
    <w:p w:rsidR="004005BF" w:rsidRDefault="00710D02" w:rsidP="004005BF">
      <w:pPr>
        <w:pStyle w:val="NormalBold"/>
      </w:pPr>
      <w:r>
        <w:rPr>
          <w:noProof/>
          <w:lang w:val="en-AU"/>
        </w:rPr>
        <w:drawing>
          <wp:anchor distT="0" distB="0" distL="114300" distR="114300" simplePos="0" relativeHeight="251735040" behindDoc="1" locked="0" layoutInCell="1" allowOverlap="1">
            <wp:simplePos x="0" y="0"/>
            <wp:positionH relativeFrom="column">
              <wp:posOffset>3038475</wp:posOffset>
            </wp:positionH>
            <wp:positionV relativeFrom="paragraph">
              <wp:posOffset>10160</wp:posOffset>
            </wp:positionV>
            <wp:extent cx="2818765" cy="2581275"/>
            <wp:effectExtent l="19050" t="0" r="635" b="0"/>
            <wp:wrapTight wrapText="bothSides">
              <wp:wrapPolygon edited="0">
                <wp:start x="584" y="0"/>
                <wp:lineTo x="-146" y="1116"/>
                <wp:lineTo x="-146" y="20404"/>
                <wp:lineTo x="292" y="21520"/>
                <wp:lineTo x="584" y="21520"/>
                <wp:lineTo x="20875" y="21520"/>
                <wp:lineTo x="21167" y="21520"/>
                <wp:lineTo x="21605" y="20883"/>
                <wp:lineTo x="21605" y="1116"/>
                <wp:lineTo x="21313" y="159"/>
                <wp:lineTo x="20875" y="0"/>
                <wp:lineTo x="584" y="0"/>
              </wp:wrapPolygon>
            </wp:wrapTight>
            <wp:docPr id="24" name="Picture 6" descr="C:\Users\Sophie\Desktop\My Work\ArtWork\argue_row_mad_poi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ophie\Desktop\My Work\ArtWork\argue_row_mad_point.png"/>
                    <pic:cNvPicPr>
                      <a:picLocks noChangeAspect="1" noChangeArrowheads="1"/>
                    </pic:cNvPicPr>
                  </pic:nvPicPr>
                  <pic:blipFill>
                    <a:blip r:embed="rId15" cstate="print"/>
                    <a:srcRect/>
                    <a:stretch>
                      <a:fillRect/>
                    </a:stretch>
                  </pic:blipFill>
                  <pic:spPr bwMode="auto">
                    <a:xfrm>
                      <a:off x="0" y="0"/>
                      <a:ext cx="2818765" cy="2581275"/>
                    </a:xfrm>
                    <a:prstGeom prst="rect">
                      <a:avLst/>
                    </a:prstGeom>
                    <a:ln>
                      <a:noFill/>
                    </a:ln>
                    <a:effectLst>
                      <a:softEdge rad="112500"/>
                    </a:effectLst>
                  </pic:spPr>
                </pic:pic>
              </a:graphicData>
            </a:graphic>
          </wp:anchor>
        </w:drawing>
      </w:r>
      <w:r w:rsidR="004005BF">
        <w:t>Relevant personnel may include:</w:t>
      </w:r>
      <w:r w:rsidRPr="00710D02">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4005BF" w:rsidRPr="00B24EF2" w:rsidRDefault="00931C1F" w:rsidP="004005BF">
      <w:pPr>
        <w:pStyle w:val="Bullets"/>
      </w:pPr>
      <w:r>
        <w:t>Specialists</w:t>
      </w:r>
    </w:p>
    <w:p w:rsidR="004005BF" w:rsidRPr="00B24EF2" w:rsidRDefault="004005BF" w:rsidP="004005BF">
      <w:pPr>
        <w:pStyle w:val="Bullets"/>
      </w:pPr>
      <w:r w:rsidRPr="00B24EF2">
        <w:t>Supervisors</w:t>
      </w:r>
      <w:r w:rsidR="00931C1F">
        <w:t xml:space="preserve"> or Managers</w:t>
      </w:r>
    </w:p>
    <w:p w:rsidR="00432D54" w:rsidRDefault="004005BF" w:rsidP="004005BF">
      <w:pPr>
        <w:pStyle w:val="Bullets"/>
      </w:pPr>
      <w:r w:rsidRPr="00B24EF2">
        <w:t>U</w:t>
      </w:r>
      <w:r w:rsidR="00931C1F">
        <w:t>nion Representatives</w:t>
      </w:r>
      <w:r w:rsidR="00432D54">
        <w:br w:type="page"/>
      </w:r>
    </w:p>
    <w:p w:rsidR="0035414D" w:rsidRDefault="0035414D"/>
    <w:p w:rsidR="00274265" w:rsidRDefault="00274265">
      <w:pPr>
        <w:rPr>
          <w:b/>
          <w:color w:val="FF0000"/>
        </w:rPr>
      </w:pPr>
      <w:r>
        <w:rPr>
          <w:b/>
          <w:color w:val="FF0000"/>
        </w:rPr>
        <w:br w:type="page"/>
      </w:r>
    </w:p>
    <w:p w:rsidR="00C04A2A" w:rsidRPr="00B24EF2" w:rsidRDefault="007B2BD3" w:rsidP="00B24EF2">
      <w:pPr>
        <w:pStyle w:val="Heading1"/>
        <w:spacing w:after="240"/>
      </w:pPr>
      <w:bookmarkStart w:id="57" w:name="_Toc373228894"/>
      <w:bookmarkStart w:id="58" w:name="_Toc418170461"/>
      <w:r w:rsidRPr="00B24EF2">
        <w:lastRenderedPageBreak/>
        <w:t xml:space="preserve">2. </w:t>
      </w:r>
      <w:r w:rsidR="00B24EF2" w:rsidRPr="00B24EF2">
        <w:t>Encourage trust and confidence</w:t>
      </w:r>
      <w:bookmarkEnd w:id="57"/>
      <w:bookmarkEnd w:id="58"/>
    </w:p>
    <w:p w:rsidR="00B24EF2" w:rsidRDefault="00B24EF2" w:rsidP="00B24EF2">
      <w:r w:rsidRPr="00B24EF2">
        <w:rPr>
          <w:rFonts w:asciiTheme="minorHAnsi" w:hAnsiTheme="minorHAnsi"/>
          <w:b/>
          <w:sz w:val="28"/>
        </w:rPr>
        <w:t>2.1</w:t>
      </w:r>
      <w:r w:rsidRPr="00B24EF2">
        <w:rPr>
          <w:rFonts w:asciiTheme="minorHAnsi" w:hAnsiTheme="minorHAnsi"/>
          <w:sz w:val="28"/>
        </w:rPr>
        <w:t xml:space="preserve"> </w:t>
      </w:r>
      <w:r>
        <w:rPr>
          <w:rFonts w:asciiTheme="minorHAnsi" w:hAnsiTheme="minorHAnsi"/>
        </w:rPr>
        <w:tab/>
      </w:r>
      <w:r w:rsidRPr="001D17FC">
        <w:rPr>
          <w:rFonts w:asciiTheme="minorHAnsi" w:hAnsiTheme="minorHAnsi"/>
        </w:rPr>
        <w:t>Treat people with integrity, respect and empathy</w:t>
      </w:r>
    </w:p>
    <w:p w:rsidR="00B24EF2" w:rsidRDefault="00B24EF2" w:rsidP="00B24EF2">
      <w:pPr>
        <w:ind w:left="720" w:hanging="720"/>
      </w:pPr>
      <w:r w:rsidRPr="00B24EF2">
        <w:rPr>
          <w:rFonts w:asciiTheme="minorHAnsi" w:hAnsiTheme="minorHAnsi"/>
          <w:b/>
          <w:sz w:val="28"/>
        </w:rPr>
        <w:t>2.2</w:t>
      </w:r>
      <w:r w:rsidRPr="00B24EF2">
        <w:rPr>
          <w:rFonts w:asciiTheme="minorHAnsi" w:hAnsiTheme="minorHAnsi"/>
          <w:sz w:val="28"/>
        </w:rPr>
        <w:t xml:space="preserve"> </w:t>
      </w:r>
      <w:r>
        <w:rPr>
          <w:rFonts w:asciiTheme="minorHAnsi" w:hAnsiTheme="minorHAnsi"/>
        </w:rPr>
        <w:tab/>
      </w:r>
      <w:r w:rsidRPr="001D17FC">
        <w:rPr>
          <w:rFonts w:asciiTheme="minorHAnsi" w:hAnsiTheme="minorHAnsi"/>
        </w:rPr>
        <w:t xml:space="preserve">Encourage effective relationships within the framework of </w:t>
      </w:r>
      <w:r w:rsidRPr="001D17FC">
        <w:rPr>
          <w:rStyle w:val="BoldandItalics"/>
          <w:rFonts w:asciiTheme="minorHAnsi" w:hAnsiTheme="minorHAnsi"/>
        </w:rPr>
        <w:t>the organisation's social</w:t>
      </w:r>
      <w:r w:rsidRPr="001D17FC">
        <w:rPr>
          <w:rFonts w:asciiTheme="minorHAnsi" w:hAnsiTheme="minorHAnsi"/>
        </w:rPr>
        <w:t xml:space="preserve">, </w:t>
      </w:r>
      <w:r w:rsidRPr="001D17FC">
        <w:rPr>
          <w:rStyle w:val="BoldandItalics"/>
          <w:rFonts w:asciiTheme="minorHAnsi" w:hAnsiTheme="minorHAnsi"/>
        </w:rPr>
        <w:t>ethical and business standards</w:t>
      </w:r>
    </w:p>
    <w:p w:rsidR="00B24EF2" w:rsidRDefault="00B24EF2" w:rsidP="00B24EF2">
      <w:pPr>
        <w:ind w:left="720" w:hanging="720"/>
      </w:pPr>
      <w:r w:rsidRPr="00B24EF2">
        <w:rPr>
          <w:rFonts w:asciiTheme="minorHAnsi" w:hAnsiTheme="minorHAnsi"/>
          <w:b/>
          <w:sz w:val="28"/>
        </w:rPr>
        <w:t>2.3</w:t>
      </w:r>
      <w:r w:rsidRPr="00B24EF2">
        <w:rPr>
          <w:rFonts w:asciiTheme="minorHAnsi" w:hAnsiTheme="minorHAnsi"/>
          <w:sz w:val="28"/>
        </w:rPr>
        <w:t xml:space="preserve"> </w:t>
      </w:r>
      <w:r>
        <w:rPr>
          <w:rFonts w:asciiTheme="minorHAnsi" w:hAnsiTheme="minorHAnsi"/>
        </w:rPr>
        <w:tab/>
      </w:r>
      <w:r w:rsidRPr="001D17FC">
        <w:rPr>
          <w:rFonts w:asciiTheme="minorHAnsi" w:hAnsiTheme="minorHAnsi"/>
        </w:rPr>
        <w:t xml:space="preserve">Gain and maintain the trust and confidence of </w:t>
      </w:r>
      <w:r w:rsidRPr="001D17FC">
        <w:rPr>
          <w:rStyle w:val="BoldandItalics"/>
          <w:rFonts w:asciiTheme="minorHAnsi" w:hAnsiTheme="minorHAnsi"/>
        </w:rPr>
        <w:t>colleagues</w:t>
      </w:r>
      <w:r w:rsidRPr="001D17FC">
        <w:rPr>
          <w:rFonts w:asciiTheme="minorHAnsi" w:hAnsiTheme="minorHAnsi"/>
        </w:rPr>
        <w:t xml:space="preserve">, </w:t>
      </w:r>
      <w:r w:rsidRPr="001D17FC">
        <w:rPr>
          <w:rStyle w:val="BoldandItalics"/>
          <w:rFonts w:asciiTheme="minorHAnsi" w:hAnsiTheme="minorHAnsi"/>
        </w:rPr>
        <w:t>customers and suppliers</w:t>
      </w:r>
      <w:r w:rsidRPr="001D17FC">
        <w:rPr>
          <w:rFonts w:asciiTheme="minorHAnsi" w:hAnsiTheme="minorHAnsi"/>
        </w:rPr>
        <w:t xml:space="preserve"> through competent performance</w:t>
      </w:r>
    </w:p>
    <w:p w:rsidR="00B24EF2" w:rsidRDefault="00B24EF2" w:rsidP="00B24EF2">
      <w:pPr>
        <w:ind w:left="720" w:hanging="720"/>
      </w:pPr>
      <w:r w:rsidRPr="00B24EF2">
        <w:rPr>
          <w:rFonts w:asciiTheme="minorHAnsi" w:hAnsiTheme="minorHAnsi"/>
          <w:b/>
          <w:sz w:val="28"/>
        </w:rPr>
        <w:t>2.4</w:t>
      </w:r>
      <w:r w:rsidRPr="00B24EF2">
        <w:rPr>
          <w:rFonts w:asciiTheme="minorHAnsi" w:hAnsiTheme="minorHAnsi"/>
          <w:sz w:val="28"/>
        </w:rPr>
        <w:t xml:space="preserve"> </w:t>
      </w:r>
      <w:r>
        <w:rPr>
          <w:rFonts w:asciiTheme="minorHAnsi" w:hAnsiTheme="minorHAnsi"/>
        </w:rPr>
        <w:tab/>
      </w:r>
      <w:r w:rsidRPr="001D17FC">
        <w:rPr>
          <w:rFonts w:asciiTheme="minorHAnsi" w:hAnsiTheme="minorHAnsi"/>
        </w:rPr>
        <w:t>Adjust interpersonal styles</w:t>
      </w:r>
      <w:r>
        <w:rPr>
          <w:rFonts w:asciiTheme="minorHAnsi" w:hAnsiTheme="minorHAnsi"/>
        </w:rPr>
        <w:t xml:space="preserve"> and methods in relation to the </w:t>
      </w:r>
      <w:r w:rsidRPr="001D17FC">
        <w:rPr>
          <w:rFonts w:asciiTheme="minorHAnsi" w:hAnsiTheme="minorHAnsi"/>
        </w:rPr>
        <w:t>organisation's social and cultural environment</w:t>
      </w:r>
    </w:p>
    <w:p w:rsidR="00C04A2A" w:rsidRDefault="00BE29B3" w:rsidP="001D7754">
      <w:r>
        <w:rPr>
          <w:noProof/>
          <w:lang w:eastAsia="en-AU"/>
        </w:rPr>
        <w:drawing>
          <wp:anchor distT="0" distB="0" distL="114300" distR="114300" simplePos="0" relativeHeight="251676672" behindDoc="1" locked="0" layoutInCell="1" allowOverlap="1">
            <wp:simplePos x="0" y="0"/>
            <wp:positionH relativeFrom="column">
              <wp:posOffset>485775</wp:posOffset>
            </wp:positionH>
            <wp:positionV relativeFrom="paragraph">
              <wp:posOffset>200660</wp:posOffset>
            </wp:positionV>
            <wp:extent cx="4038600" cy="4038600"/>
            <wp:effectExtent l="19050" t="0" r="0" b="0"/>
            <wp:wrapTight wrapText="bothSides">
              <wp:wrapPolygon edited="0">
                <wp:start x="-102" y="0"/>
                <wp:lineTo x="-102" y="21498"/>
                <wp:lineTo x="21600" y="21498"/>
                <wp:lineTo x="21600" y="0"/>
                <wp:lineTo x="-102"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4038600" cy="4038600"/>
                    </a:xfrm>
                    <a:prstGeom prst="rect">
                      <a:avLst/>
                    </a:prstGeom>
                  </pic:spPr>
                </pic:pic>
              </a:graphicData>
            </a:graphic>
          </wp:anchor>
        </w:drawing>
      </w:r>
    </w:p>
    <w:p w:rsidR="00274265" w:rsidRDefault="00274265">
      <w:pPr>
        <w:rPr>
          <w:b/>
          <w:color w:val="FF0000"/>
        </w:rPr>
      </w:pPr>
      <w:r>
        <w:rPr>
          <w:b/>
          <w:color w:val="FF0000"/>
        </w:rPr>
        <w:br w:type="page"/>
      </w:r>
    </w:p>
    <w:p w:rsidR="00B24EF2" w:rsidRDefault="00B24EF2" w:rsidP="006C52A7">
      <w:pPr>
        <w:pStyle w:val="Heading2"/>
        <w:spacing w:after="240"/>
      </w:pPr>
      <w:bookmarkStart w:id="59" w:name="_Toc373228895"/>
      <w:bookmarkStart w:id="60" w:name="_Toc418170462"/>
      <w:r w:rsidRPr="00B24EF2">
        <w:lastRenderedPageBreak/>
        <w:t>2.1</w:t>
      </w:r>
      <w:r w:rsidR="000A0A34">
        <w:t xml:space="preserve"> – </w:t>
      </w:r>
      <w:r w:rsidRPr="00B24EF2">
        <w:t>Treat people with integrity, respect and empathy</w:t>
      </w:r>
      <w:bookmarkEnd w:id="59"/>
      <w:bookmarkEnd w:id="60"/>
    </w:p>
    <w:p w:rsidR="006251E3" w:rsidRDefault="00C32F1B" w:rsidP="00C32F1B">
      <w:r>
        <w:t xml:space="preserve">It is important that you treat everyone you work with, or come into contact with during your working day, with the utmost respect. Not only will it ensure you are acting as a positive role model to others but </w:t>
      </w:r>
      <w:r w:rsidR="006251E3">
        <w:t>it will also mean that you work together effectively.</w:t>
      </w:r>
    </w:p>
    <w:p w:rsidR="006251E3" w:rsidRPr="00C32F1B" w:rsidRDefault="006251E3" w:rsidP="00C32F1B">
      <w:r>
        <w:t>The words integrity, respect and empathy can often be used without realising their true meaning, especially in the workplace. So the following are definitions which you can apply to your everyday dealings with colleagues and/or customers.</w:t>
      </w:r>
    </w:p>
    <w:p w:rsidR="00432D54" w:rsidRDefault="008B17FF" w:rsidP="008B17FF">
      <w:pPr>
        <w:pStyle w:val="Heading3"/>
      </w:pPr>
      <w:bookmarkStart w:id="61" w:name="_Toc373228896"/>
      <w:bookmarkStart w:id="62" w:name="_Toc418170463"/>
      <w:r>
        <w:t>Integrity</w:t>
      </w:r>
      <w:bookmarkEnd w:id="61"/>
      <w:bookmarkEnd w:id="62"/>
    </w:p>
    <w:p w:rsidR="006251E3" w:rsidRPr="006251E3" w:rsidRDefault="006251E3" w:rsidP="006251E3">
      <w:pPr>
        <w:rPr>
          <w:lang w:val="en-GB"/>
        </w:rPr>
      </w:pPr>
      <w:r>
        <w:rPr>
          <w:lang w:val="en-GB"/>
        </w:rPr>
        <w:t xml:space="preserve">To </w:t>
      </w:r>
      <w:r w:rsidR="005A5745">
        <w:rPr>
          <w:lang w:val="en-GB"/>
        </w:rPr>
        <w:t>have integrity is to be</w:t>
      </w:r>
      <w:r w:rsidR="00063EF9">
        <w:rPr>
          <w:lang w:val="en-GB"/>
        </w:rPr>
        <w:t xml:space="preserve"> unwaveringly</w:t>
      </w:r>
      <w:r w:rsidR="005A5745">
        <w:rPr>
          <w:lang w:val="en-GB"/>
        </w:rPr>
        <w:t xml:space="preserve"> honest, reliable</w:t>
      </w:r>
      <w:r w:rsidR="00063EF9">
        <w:rPr>
          <w:lang w:val="en-GB"/>
        </w:rPr>
        <w:t xml:space="preserve"> and with high moral standards. To translate this into helping you contribute to effective working relationships, is to say that you should always be honest with your colleagues and not let them down, whether that is helping them with a task or turning up to meetings on time, for example.</w:t>
      </w:r>
      <w:r w:rsidR="005A5745">
        <w:rPr>
          <w:lang w:val="en-GB"/>
        </w:rPr>
        <w:t xml:space="preserve"> </w:t>
      </w:r>
    </w:p>
    <w:p w:rsidR="008B17FF" w:rsidRDefault="008B17FF" w:rsidP="008B17FF">
      <w:pPr>
        <w:pStyle w:val="Heading3"/>
      </w:pPr>
      <w:bookmarkStart w:id="63" w:name="_Toc373228897"/>
      <w:bookmarkStart w:id="64" w:name="_Toc418170464"/>
      <w:r>
        <w:t>Respect</w:t>
      </w:r>
      <w:bookmarkEnd w:id="63"/>
      <w:bookmarkEnd w:id="64"/>
    </w:p>
    <w:p w:rsidR="00063EF9" w:rsidRPr="00063EF9" w:rsidRDefault="00AD66DF" w:rsidP="00063EF9">
      <w:pPr>
        <w:rPr>
          <w:lang w:val="en-GB"/>
        </w:rPr>
      </w:pPr>
      <w:r>
        <w:rPr>
          <w:lang w:val="en-GB"/>
        </w:rPr>
        <w:t xml:space="preserve">To have respect for someone is to say you admire them because of their qualities, achievements or abilities but it also means to </w:t>
      </w:r>
      <w:r w:rsidR="002C5A9D">
        <w:rPr>
          <w:lang w:val="en-GB"/>
        </w:rPr>
        <w:t>be p</w:t>
      </w:r>
      <w:r w:rsidR="0082065D">
        <w:rPr>
          <w:lang w:val="en-GB"/>
        </w:rPr>
        <w:t>olite and have manners. So you may not necessarily know everyone you work with well enough to know their achievements but you should still remain polite and accommodating.</w:t>
      </w:r>
    </w:p>
    <w:p w:rsidR="008B17FF" w:rsidRDefault="008B17FF" w:rsidP="008B17FF">
      <w:pPr>
        <w:pStyle w:val="Heading3"/>
      </w:pPr>
      <w:bookmarkStart w:id="65" w:name="_Toc373228898"/>
      <w:bookmarkStart w:id="66" w:name="_Toc418170465"/>
      <w:r>
        <w:t>Empathy</w:t>
      </w:r>
      <w:bookmarkEnd w:id="65"/>
      <w:bookmarkEnd w:id="66"/>
    </w:p>
    <w:p w:rsidR="0082065D" w:rsidRPr="0082065D" w:rsidRDefault="0082065D" w:rsidP="0082065D">
      <w:pPr>
        <w:rPr>
          <w:lang w:val="en-GB"/>
        </w:rPr>
      </w:pPr>
      <w:r>
        <w:rPr>
          <w:lang w:val="en-GB"/>
        </w:rPr>
        <w:t>To have empathy is to understand the feelings of another. To treat others with empathy in the workplace, is to make sure you remain understanding of colleagues feelings, beliefs, views and values, regardless of your own. This does not mean you have to disregard your own feelings etc but allow others to have their own without prejudice.</w:t>
      </w:r>
    </w:p>
    <w:p w:rsidR="00432D54" w:rsidRDefault="00230D40" w:rsidP="00432D54">
      <w:r>
        <w:rPr>
          <w:noProof/>
          <w:lang w:eastAsia="en-AU"/>
        </w:rPr>
        <w:drawing>
          <wp:anchor distT="0" distB="0" distL="114300" distR="114300" simplePos="0" relativeHeight="251736064" behindDoc="1" locked="0" layoutInCell="1" allowOverlap="1" wp14:anchorId="241C54A0" wp14:editId="6DE753D7">
            <wp:simplePos x="0" y="0"/>
            <wp:positionH relativeFrom="column">
              <wp:posOffset>3105150</wp:posOffset>
            </wp:positionH>
            <wp:positionV relativeFrom="paragraph">
              <wp:posOffset>770890</wp:posOffset>
            </wp:positionV>
            <wp:extent cx="3124200" cy="3124200"/>
            <wp:effectExtent l="19050" t="0" r="0" b="0"/>
            <wp:wrapTight wrapText="bothSides">
              <wp:wrapPolygon edited="0">
                <wp:start x="527" y="0"/>
                <wp:lineTo x="-132" y="922"/>
                <wp:lineTo x="-132" y="21073"/>
                <wp:lineTo x="395" y="21468"/>
                <wp:lineTo x="527" y="21468"/>
                <wp:lineTo x="20941" y="21468"/>
                <wp:lineTo x="21073" y="21468"/>
                <wp:lineTo x="21600" y="21205"/>
                <wp:lineTo x="21600" y="922"/>
                <wp:lineTo x="21337" y="132"/>
                <wp:lineTo x="20941" y="0"/>
                <wp:lineTo x="527" y="0"/>
              </wp:wrapPolygon>
            </wp:wrapTight>
            <wp:docPr id="27" name="Picture 7" descr="C:\Users\Sophie\Desktop\My Work\ArtWork\Fotolia_15998652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ophie\Desktop\My Work\ArtWork\Fotolia_15998652_XS.jpg"/>
                    <pic:cNvPicPr>
                      <a:picLocks noChangeAspect="1" noChangeArrowheads="1"/>
                    </pic:cNvPicPr>
                  </pic:nvPicPr>
                  <pic:blipFill>
                    <a:blip r:embed="rId16" cstate="print"/>
                    <a:srcRect/>
                    <a:stretch>
                      <a:fillRect/>
                    </a:stretch>
                  </pic:blipFill>
                  <pic:spPr bwMode="auto">
                    <a:xfrm>
                      <a:off x="0" y="0"/>
                      <a:ext cx="3124200" cy="3124200"/>
                    </a:xfrm>
                    <a:prstGeom prst="rect">
                      <a:avLst/>
                    </a:prstGeom>
                    <a:ln>
                      <a:noFill/>
                    </a:ln>
                    <a:effectLst>
                      <a:softEdge rad="112500"/>
                    </a:effectLst>
                  </pic:spPr>
                </pic:pic>
              </a:graphicData>
            </a:graphic>
          </wp:anchor>
        </w:drawing>
      </w:r>
      <w:r w:rsidR="00820992">
        <w:t>As mentioned before, it is important that you act as a positive role model by demonstrating the qualities of integrity, respect and empathy towards others. This will not only help to establish a positive working relationship but it will also ensure new members of staff know what is expected. As well as the above points, it is also important that you:</w:t>
      </w:r>
    </w:p>
    <w:p w:rsidR="00432D54" w:rsidRDefault="00432D54" w:rsidP="00432D54">
      <w:pPr>
        <w:pStyle w:val="Bullets"/>
      </w:pPr>
      <w:r>
        <w:t>Treat everyone equally</w:t>
      </w:r>
    </w:p>
    <w:p w:rsidR="00432D54" w:rsidRDefault="00820992" w:rsidP="00432D54">
      <w:pPr>
        <w:pStyle w:val="Bullets"/>
      </w:pPr>
      <w:r>
        <w:t>Demonstrate f</w:t>
      </w:r>
      <w:r w:rsidR="00432D54">
        <w:t>airness</w:t>
      </w:r>
    </w:p>
    <w:p w:rsidR="00432D54" w:rsidRDefault="00820992" w:rsidP="00432D54">
      <w:pPr>
        <w:pStyle w:val="Bullets"/>
      </w:pPr>
      <w:r>
        <w:t xml:space="preserve">Trust </w:t>
      </w:r>
    </w:p>
    <w:p w:rsidR="008B17FF" w:rsidRPr="001229F6" w:rsidRDefault="00820992" w:rsidP="008B17FF">
      <w:r>
        <w:t xml:space="preserve">All of these </w:t>
      </w:r>
      <w:r w:rsidR="00432D54" w:rsidRPr="00DA71E3">
        <w:t xml:space="preserve">characteristics need to be demonstrated when you </w:t>
      </w:r>
      <w:r>
        <w:t>communicate and work with both internal and external personnel</w:t>
      </w:r>
      <w:r w:rsidR="00432D54" w:rsidRPr="00DA71E3">
        <w:t>.</w:t>
      </w:r>
      <w:r w:rsidR="009F7AA5">
        <w:t xml:space="preserve"> </w:t>
      </w:r>
      <w:r w:rsidR="008B17FF">
        <w:t>Respect should also be provided to the development and maintenance of positive workplace relationships.</w:t>
      </w:r>
      <w:r w:rsidR="009F7AA5">
        <w:t xml:space="preserve"> </w:t>
      </w:r>
      <w:r w:rsidR="008B17FF">
        <w:t xml:space="preserve">Workers need to feel that you understand them, especially when they approach you with problems. </w:t>
      </w:r>
      <w:r w:rsidR="008B17FF">
        <w:lastRenderedPageBreak/>
        <w:t>For example, when workers feel that they are at risk, you should acknowledge their perspective and work with them to resolve their distress.</w:t>
      </w:r>
      <w:r w:rsidR="009F7AA5">
        <w:t xml:space="preserve"> </w:t>
      </w:r>
      <w:r w:rsidR="008B17FF">
        <w:t>The consultation process is an excellent forum in which to identify with worker problems and address them in resolving them when you resolve the difficulties of the hazard.</w:t>
      </w:r>
    </w:p>
    <w:p w:rsidR="00CF56E6" w:rsidRPr="002E3F2C" w:rsidRDefault="00230D40">
      <w:pPr>
        <w:spacing w:after="0" w:line="240" w:lineRule="auto"/>
        <w:rPr>
          <w:rFonts w:cstheme="majorBidi"/>
          <w:b/>
          <w:bCs/>
          <w:sz w:val="26"/>
          <w:szCs w:val="26"/>
          <w:lang w:val="en-GB"/>
        </w:rPr>
      </w:pPr>
      <w:r>
        <w:rPr>
          <w:noProof/>
          <w:lang w:eastAsia="en-AU"/>
        </w:rPr>
        <w:drawing>
          <wp:anchor distT="0" distB="0" distL="114300" distR="114300" simplePos="0" relativeHeight="251737088" behindDoc="1" locked="0" layoutInCell="1" allowOverlap="1" wp14:anchorId="3B0F0BA9" wp14:editId="4B3F2856">
            <wp:simplePos x="0" y="0"/>
            <wp:positionH relativeFrom="column">
              <wp:posOffset>504825</wp:posOffset>
            </wp:positionH>
            <wp:positionV relativeFrom="paragraph">
              <wp:posOffset>3175</wp:posOffset>
            </wp:positionV>
            <wp:extent cx="3629025" cy="2495550"/>
            <wp:effectExtent l="19050" t="0" r="9525" b="0"/>
            <wp:wrapTight wrapText="bothSides">
              <wp:wrapPolygon edited="0">
                <wp:start x="-113" y="0"/>
                <wp:lineTo x="-113" y="21435"/>
                <wp:lineTo x="21657" y="21435"/>
                <wp:lineTo x="21657" y="0"/>
                <wp:lineTo x="-113" y="0"/>
              </wp:wrapPolygon>
            </wp:wrapTight>
            <wp:docPr id="28" name="Picture 8" descr="C:\Users\Sophie\Desktop\My Work\ArtWork\group_meeting_puzzle_final_step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ophie\Desktop\My Work\ArtWork\group_meeting_puzzle_final_step_800_wht.png"/>
                    <pic:cNvPicPr>
                      <a:picLocks noChangeAspect="1" noChangeArrowheads="1"/>
                    </pic:cNvPicPr>
                  </pic:nvPicPr>
                  <pic:blipFill>
                    <a:blip r:embed="rId17" cstate="print"/>
                    <a:srcRect/>
                    <a:stretch>
                      <a:fillRect/>
                    </a:stretch>
                  </pic:blipFill>
                  <pic:spPr bwMode="auto">
                    <a:xfrm>
                      <a:off x="0" y="0"/>
                      <a:ext cx="3629025" cy="2495550"/>
                    </a:xfrm>
                    <a:prstGeom prst="rect">
                      <a:avLst/>
                    </a:prstGeom>
                    <a:noFill/>
                    <a:ln w="9525">
                      <a:noFill/>
                      <a:miter lim="800000"/>
                      <a:headEnd/>
                      <a:tailEnd/>
                    </a:ln>
                  </pic:spPr>
                </pic:pic>
              </a:graphicData>
            </a:graphic>
          </wp:anchor>
        </w:drawing>
      </w:r>
      <w:r w:rsidR="00CF56E6">
        <w:br w:type="page"/>
      </w:r>
    </w:p>
    <w:p w:rsidR="00B24EF2" w:rsidRDefault="00D94B69" w:rsidP="008B17FF">
      <w:pPr>
        <w:pStyle w:val="Heading2"/>
        <w:spacing w:after="240"/>
        <w:rPr>
          <w:rStyle w:val="BoldandItalics"/>
          <w:b/>
          <w:i w:val="0"/>
        </w:rPr>
      </w:pPr>
      <w:bookmarkStart w:id="67" w:name="_Toc373228900"/>
      <w:bookmarkStart w:id="68" w:name="_Toc418170467"/>
      <w:r>
        <w:lastRenderedPageBreak/>
        <w:t>2</w:t>
      </w:r>
      <w:r w:rsidR="00B24EF2" w:rsidRPr="00B24EF2">
        <w:t>.2</w:t>
      </w:r>
      <w:r w:rsidR="000A0A34">
        <w:t xml:space="preserve"> – </w:t>
      </w:r>
      <w:r w:rsidR="00B24EF2" w:rsidRPr="00B24EF2">
        <w:t xml:space="preserve">Encourage effective relationships within the framework of </w:t>
      </w:r>
      <w:r w:rsidR="00B24EF2" w:rsidRPr="00B24EF2">
        <w:rPr>
          <w:rStyle w:val="BoldandItalics"/>
          <w:b/>
          <w:i w:val="0"/>
        </w:rPr>
        <w:t>the organisation's social</w:t>
      </w:r>
      <w:r w:rsidR="00B24EF2" w:rsidRPr="00B24EF2">
        <w:t xml:space="preserve">, </w:t>
      </w:r>
      <w:r w:rsidR="00B24EF2" w:rsidRPr="00B24EF2">
        <w:rPr>
          <w:rStyle w:val="BoldandItalics"/>
          <w:b/>
          <w:i w:val="0"/>
        </w:rPr>
        <w:t>ethical and business standards</w:t>
      </w:r>
      <w:bookmarkEnd w:id="67"/>
      <w:bookmarkEnd w:id="68"/>
    </w:p>
    <w:p w:rsidR="00C163A4" w:rsidRPr="00C163A4" w:rsidRDefault="00C163A4" w:rsidP="00C163A4">
      <w:pPr>
        <w:pStyle w:val="NormalBold"/>
      </w:pPr>
      <w:r w:rsidRPr="00C163A4">
        <w:rPr>
          <w:rStyle w:val="BoldandItalics"/>
          <w:b/>
          <w:i w:val="0"/>
        </w:rPr>
        <w:t>The organisation's social</w:t>
      </w:r>
      <w:r w:rsidRPr="00C163A4">
        <w:t xml:space="preserve">, </w:t>
      </w:r>
      <w:r w:rsidRPr="00C163A4">
        <w:rPr>
          <w:rStyle w:val="BoldandItalics"/>
          <w:b/>
          <w:i w:val="0"/>
        </w:rPr>
        <w:t>ethical and business standards</w:t>
      </w:r>
      <w:r w:rsidRPr="00C163A4">
        <w:t xml:space="preserve"> may refer to:</w:t>
      </w:r>
    </w:p>
    <w:p w:rsidR="00C163A4" w:rsidRPr="00B24EF2" w:rsidRDefault="00230D40" w:rsidP="00C163A4">
      <w:pPr>
        <w:pStyle w:val="Bullets"/>
      </w:pPr>
      <w:r>
        <w:rPr>
          <w:noProof/>
          <w:lang w:eastAsia="en-AU"/>
        </w:rPr>
        <w:drawing>
          <wp:anchor distT="0" distB="0" distL="114300" distR="114300" simplePos="0" relativeHeight="251738112" behindDoc="1" locked="0" layoutInCell="1" allowOverlap="1" wp14:anchorId="7F963253" wp14:editId="401588AC">
            <wp:simplePos x="0" y="0"/>
            <wp:positionH relativeFrom="column">
              <wp:posOffset>4253865</wp:posOffset>
            </wp:positionH>
            <wp:positionV relativeFrom="paragraph">
              <wp:posOffset>481330</wp:posOffset>
            </wp:positionV>
            <wp:extent cx="2108200" cy="2495550"/>
            <wp:effectExtent l="19050" t="0" r="6350" b="0"/>
            <wp:wrapTight wrapText="bothSides">
              <wp:wrapPolygon edited="0">
                <wp:start x="-195" y="0"/>
                <wp:lineTo x="-195" y="21435"/>
                <wp:lineTo x="21665" y="21435"/>
                <wp:lineTo x="21665" y="0"/>
                <wp:lineTo x="-195" y="0"/>
              </wp:wrapPolygon>
            </wp:wrapTight>
            <wp:docPr id="29" name="Picture 9" descr="C:\Users\Sophie\Desktop\My Work\ArtWork\business_binder_meeting_colored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ophie\Desktop\My Work\ArtWork\business_binder_meeting_colored_800_wht.png"/>
                    <pic:cNvPicPr>
                      <a:picLocks noChangeAspect="1" noChangeArrowheads="1"/>
                    </pic:cNvPicPr>
                  </pic:nvPicPr>
                  <pic:blipFill>
                    <a:blip r:embed="rId18" cstate="print"/>
                    <a:srcRect/>
                    <a:stretch>
                      <a:fillRect/>
                    </a:stretch>
                  </pic:blipFill>
                  <pic:spPr bwMode="auto">
                    <a:xfrm>
                      <a:off x="0" y="0"/>
                      <a:ext cx="2108200" cy="2495550"/>
                    </a:xfrm>
                    <a:prstGeom prst="rect">
                      <a:avLst/>
                    </a:prstGeom>
                    <a:noFill/>
                    <a:ln w="9525">
                      <a:noFill/>
                      <a:miter lim="800000"/>
                      <a:headEnd/>
                      <a:tailEnd/>
                    </a:ln>
                  </pic:spPr>
                </pic:pic>
              </a:graphicData>
            </a:graphic>
          </wp:anchor>
        </w:drawing>
      </w:r>
      <w:r w:rsidR="00C163A4" w:rsidRPr="00B24EF2">
        <w:t>Implied standards such as honesty and respect relative to the organisation culture and generally accepted within the wider community</w:t>
      </w:r>
    </w:p>
    <w:p w:rsidR="00C163A4" w:rsidRPr="00B24EF2" w:rsidRDefault="00C163A4" w:rsidP="00C163A4">
      <w:pPr>
        <w:pStyle w:val="Bullets"/>
      </w:pPr>
      <w:r w:rsidRPr="00B24EF2">
        <w:t xml:space="preserve">Rewards and recognition for high performing staff </w:t>
      </w:r>
    </w:p>
    <w:p w:rsidR="00C163A4" w:rsidRPr="00B24EF2" w:rsidRDefault="00C163A4" w:rsidP="00C163A4">
      <w:pPr>
        <w:pStyle w:val="Bullets"/>
      </w:pPr>
      <w:r w:rsidRPr="00B24EF2">
        <w:t>Standards expressed in legislation and regulations such as anti-discrimination legislation</w:t>
      </w:r>
    </w:p>
    <w:p w:rsidR="00C163A4" w:rsidRPr="00B24EF2" w:rsidRDefault="00C163A4" w:rsidP="00C163A4">
      <w:pPr>
        <w:pStyle w:val="Bullets"/>
      </w:pPr>
      <w:r w:rsidRPr="00B24EF2">
        <w:t>Written standards such as those expressed in:</w:t>
      </w:r>
    </w:p>
    <w:p w:rsidR="00C163A4" w:rsidRPr="00B24EF2" w:rsidRDefault="00C163A4" w:rsidP="00C163A4">
      <w:pPr>
        <w:pStyle w:val="Bullets2"/>
      </w:pPr>
      <w:r w:rsidRPr="00B24EF2">
        <w:t>vision and mission statements</w:t>
      </w:r>
    </w:p>
    <w:p w:rsidR="00C163A4" w:rsidRPr="00B24EF2" w:rsidRDefault="00C163A4" w:rsidP="00C163A4">
      <w:pPr>
        <w:pStyle w:val="Bullets2"/>
      </w:pPr>
      <w:r w:rsidRPr="00B24EF2">
        <w:t>policies</w:t>
      </w:r>
    </w:p>
    <w:p w:rsidR="00C163A4" w:rsidRPr="00B24EF2" w:rsidRDefault="00C163A4" w:rsidP="00C163A4">
      <w:pPr>
        <w:pStyle w:val="Bullets2"/>
      </w:pPr>
      <w:r w:rsidRPr="00B24EF2">
        <w:t>code of workplace conduct/behaviour</w:t>
      </w:r>
    </w:p>
    <w:p w:rsidR="00C163A4" w:rsidRPr="00B24EF2" w:rsidRDefault="00C163A4" w:rsidP="00C163A4">
      <w:pPr>
        <w:pStyle w:val="Bullets2"/>
      </w:pPr>
      <w:r w:rsidRPr="00B24EF2">
        <w:t>dress code</w:t>
      </w:r>
    </w:p>
    <w:p w:rsidR="00C163A4" w:rsidRPr="00583976" w:rsidRDefault="00C163A4" w:rsidP="00C163A4">
      <w:pPr>
        <w:pStyle w:val="Bullets2"/>
        <w:rPr>
          <w:lang w:val="en-NZ"/>
        </w:rPr>
      </w:pPr>
      <w:r w:rsidRPr="00B24EF2">
        <w:t>statement of workplace values</w:t>
      </w:r>
    </w:p>
    <w:p w:rsidR="00583976" w:rsidRDefault="00583976" w:rsidP="00A965BB">
      <w:r>
        <w:t xml:space="preserve">Every workplace will have set standards for social, ethical and business situations. You may be told about these when you first start </w:t>
      </w:r>
      <w:r w:rsidR="00453D65">
        <w:t>with an organisation, have training sessions, meetings or have the opportunity to read the companies policies and procedures regarding such standards.</w:t>
      </w:r>
    </w:p>
    <w:p w:rsidR="007E1EC0" w:rsidRDefault="007D39BA" w:rsidP="00A965BB">
      <w:r>
        <w:t xml:space="preserve">As covered in 2.1, </w:t>
      </w:r>
      <w:r w:rsidR="007E1EC0">
        <w:t>you should ensure</w:t>
      </w:r>
      <w:r>
        <w:t xml:space="preserve"> that you act as a positive role model</w:t>
      </w:r>
      <w:r w:rsidR="007E1EC0">
        <w:t xml:space="preserve"> for the team members. By doing this, it will be easier to encourage effective relationships using your organisation’s social, ethical and business standards. If team members see you acting on the expected workplace standards, they </w:t>
      </w:r>
      <w:r w:rsidR="00F35592">
        <w:t>should</w:t>
      </w:r>
      <w:r w:rsidR="007E1EC0">
        <w:t xml:space="preserve"> </w:t>
      </w:r>
      <w:r w:rsidR="00F35592">
        <w:t xml:space="preserve">hopefully follow suit! </w:t>
      </w:r>
    </w:p>
    <w:p w:rsidR="007D39BA" w:rsidRDefault="007D39BA" w:rsidP="007D39BA">
      <w:pPr>
        <w:pStyle w:val="Heading3"/>
      </w:pPr>
      <w:bookmarkStart w:id="69" w:name="_Toc373228901"/>
      <w:bookmarkStart w:id="70" w:name="_Toc418170468"/>
      <w:r>
        <w:t>Implied Standards</w:t>
      </w:r>
      <w:bookmarkEnd w:id="69"/>
      <w:bookmarkEnd w:id="70"/>
    </w:p>
    <w:p w:rsidR="007D39BA" w:rsidRDefault="007D39BA" w:rsidP="00A965BB">
      <w:pPr>
        <w:rPr>
          <w:lang w:val="en-GB"/>
        </w:rPr>
      </w:pPr>
      <w:r>
        <w:rPr>
          <w:lang w:val="en-GB"/>
        </w:rPr>
        <w:t xml:space="preserve">As we have discussed before, it is important to treat each other with respect, integrity and empathy. It would hopefully be implied that every member of the work team should have these qualities, especially to ensure effective workplace relationships. </w:t>
      </w:r>
      <w:r w:rsidR="00F35592">
        <w:rPr>
          <w:lang w:val="en-GB"/>
        </w:rPr>
        <w:t>Implied standards may not necessarily be named in any workplace policies but they may be discussed during meetings or training sessions. They will be expected of every member of staff regardless of the industry you work in.</w:t>
      </w:r>
    </w:p>
    <w:p w:rsidR="00F35592" w:rsidRDefault="00F35592" w:rsidP="00D9328F">
      <w:pPr>
        <w:pStyle w:val="Heading3"/>
      </w:pPr>
      <w:bookmarkStart w:id="71" w:name="_Toc373228902"/>
      <w:bookmarkStart w:id="72" w:name="_Toc418170469"/>
      <w:r>
        <w:t>Rewards and Recognition</w:t>
      </w:r>
      <w:bookmarkEnd w:id="71"/>
      <w:bookmarkEnd w:id="72"/>
    </w:p>
    <w:p w:rsidR="00A965BB" w:rsidRDefault="00F35592" w:rsidP="007D39BA">
      <w:pPr>
        <w:rPr>
          <w:lang w:val="en-GB"/>
        </w:rPr>
      </w:pPr>
      <w:r>
        <w:rPr>
          <w:lang w:val="en-GB"/>
        </w:rPr>
        <w:t xml:space="preserve">A majority of organisations will have some sort of reward or recognition scheme in place, whether it is as simple as ensuring high performing individuals are thanked for their hard work or perhaps given </w:t>
      </w:r>
      <w:r w:rsidR="00D9328F">
        <w:rPr>
          <w:lang w:val="en-GB"/>
        </w:rPr>
        <w:t>gift vouchers, for example. Rewards can range from vouchers, monetary rewards, discounts on products, team days out/meals etc</w:t>
      </w:r>
      <w:r w:rsidR="000A0A34">
        <w:rPr>
          <w:lang w:val="en-GB"/>
        </w:rPr>
        <w:t xml:space="preserve"> – </w:t>
      </w:r>
      <w:r w:rsidR="00D9328F">
        <w:rPr>
          <w:lang w:val="en-GB"/>
        </w:rPr>
        <w:t xml:space="preserve">this will vary for each organisation. High performing individuals or teams, should always be given recognition for what they have achieved i.e. high sales, stayed late to help out, went the extra mile for a customer. </w:t>
      </w:r>
    </w:p>
    <w:p w:rsidR="00F35592" w:rsidRPr="007D39BA" w:rsidRDefault="00D9328F" w:rsidP="007D39BA">
      <w:pPr>
        <w:rPr>
          <w:lang w:val="en-GB"/>
        </w:rPr>
      </w:pPr>
      <w:r>
        <w:rPr>
          <w:lang w:val="en-GB"/>
        </w:rPr>
        <w:lastRenderedPageBreak/>
        <w:t>If you fail to recognise hard work and high performance, individuals could become disheartened and feel as though their efforts are pointless. This can then lead to a breakdown in effective workplace relationships and morale.</w:t>
      </w:r>
    </w:p>
    <w:p w:rsidR="00D9328F" w:rsidRDefault="00D9328F" w:rsidP="00D9328F">
      <w:pPr>
        <w:pStyle w:val="Heading3"/>
      </w:pPr>
      <w:bookmarkStart w:id="73" w:name="_Toc373228903"/>
      <w:bookmarkStart w:id="74" w:name="_Toc418170470"/>
      <w:r w:rsidRPr="00B24EF2">
        <w:t>Standards expressed in legislation and regulations</w:t>
      </w:r>
      <w:bookmarkEnd w:id="73"/>
      <w:bookmarkEnd w:id="74"/>
      <w:r w:rsidRPr="00B24EF2">
        <w:t xml:space="preserve"> </w:t>
      </w:r>
    </w:p>
    <w:p w:rsidR="000B65B2" w:rsidRDefault="000B65B2" w:rsidP="000B65B2">
      <w:pPr>
        <w:rPr>
          <w:rFonts w:asciiTheme="minorHAnsi" w:hAnsiTheme="minorHAnsi"/>
        </w:rPr>
      </w:pPr>
      <w:r>
        <w:rPr>
          <w:lang w:val="en-GB"/>
        </w:rPr>
        <w:t xml:space="preserve">Every team member should be aware of the organisation’s standards set out in legislation and regulations. Unlike implied standards, chances are, the legislation and regulations will need to be followed for legal reasons and to ensure the organisation is not allowing any inappropriate behaviour or action between individuals. Anti-discrimination legislation will be present in all organisations and must be followed to allow for happy and equal workplace relationships. </w:t>
      </w:r>
      <w:r>
        <w:rPr>
          <w:rFonts w:asciiTheme="minorHAnsi" w:hAnsiTheme="minorHAnsi"/>
        </w:rPr>
        <w:t xml:space="preserve">It is </w:t>
      </w:r>
      <w:r w:rsidRPr="00AB69F5">
        <w:rPr>
          <w:rFonts w:asciiTheme="minorHAnsi" w:hAnsiTheme="minorHAnsi"/>
        </w:rPr>
        <w:t xml:space="preserve">against the law under the </w:t>
      </w:r>
      <w:r w:rsidRPr="00AB69F5">
        <w:rPr>
          <w:rStyle w:val="Emphasis"/>
          <w:rFonts w:asciiTheme="minorHAnsi" w:hAnsiTheme="minorHAnsi"/>
        </w:rPr>
        <w:t>Equal Opportunity Act 2010</w:t>
      </w:r>
      <w:r w:rsidRPr="00AB69F5">
        <w:rPr>
          <w:rFonts w:asciiTheme="minorHAnsi" w:hAnsiTheme="minorHAnsi"/>
        </w:rPr>
        <w:t xml:space="preserve"> to </w:t>
      </w:r>
      <w:r>
        <w:rPr>
          <w:rFonts w:asciiTheme="minorHAnsi" w:hAnsiTheme="minorHAnsi"/>
        </w:rPr>
        <w:t>discriminate against a person with a</w:t>
      </w:r>
      <w:r w:rsidRPr="00AB69F5">
        <w:rPr>
          <w:rFonts w:asciiTheme="minorHAnsi" w:hAnsiTheme="minorHAnsi"/>
        </w:rPr>
        <w:t xml:space="preserve"> </w:t>
      </w:r>
      <w:r>
        <w:rPr>
          <w:rFonts w:asciiTheme="minorHAnsi" w:eastAsiaTheme="majorEastAsia" w:hAnsiTheme="minorHAnsi"/>
        </w:rPr>
        <w:t>personal characteristic, as</w:t>
      </w:r>
      <w:r w:rsidRPr="00AB69F5">
        <w:rPr>
          <w:rFonts w:asciiTheme="minorHAnsi" w:hAnsiTheme="minorHAnsi"/>
        </w:rPr>
        <w:t xml:space="preserve"> listed in the </w:t>
      </w:r>
      <w:r w:rsidRPr="00AB69F5">
        <w:rPr>
          <w:rStyle w:val="Emphasis"/>
          <w:rFonts w:asciiTheme="minorHAnsi" w:hAnsiTheme="minorHAnsi"/>
        </w:rPr>
        <w:t>Equal Opportunity Act 1995</w:t>
      </w:r>
      <w:r>
        <w:rPr>
          <w:rFonts w:asciiTheme="minorHAnsi" w:hAnsiTheme="minorHAnsi"/>
        </w:rPr>
        <w:t>. These include:</w:t>
      </w:r>
    </w:p>
    <w:p w:rsidR="000B65B2" w:rsidRPr="005C12B5" w:rsidRDefault="000B65B2" w:rsidP="000B65B2">
      <w:pPr>
        <w:pStyle w:val="Bullets"/>
        <w:ind w:left="1418" w:hanging="284"/>
      </w:pPr>
      <w:r w:rsidRPr="005C12B5">
        <w:rPr>
          <w:rFonts w:asciiTheme="minorHAnsi" w:hAnsiTheme="minorHAnsi"/>
        </w:rPr>
        <w:t>Age</w:t>
      </w:r>
      <w:r w:rsidRPr="005C12B5">
        <w:t xml:space="preserve"> </w:t>
      </w:r>
    </w:p>
    <w:p w:rsidR="000B65B2" w:rsidRPr="005C12B5" w:rsidRDefault="005071CD" w:rsidP="000B65B2">
      <w:pPr>
        <w:pStyle w:val="Bullets"/>
        <w:ind w:left="1418" w:hanging="284"/>
      </w:pPr>
      <w:r>
        <w:rPr>
          <w:rFonts w:asciiTheme="minorHAnsi" w:hAnsiTheme="minorHAnsi"/>
        </w:rPr>
        <w:t>P</w:t>
      </w:r>
      <w:r w:rsidR="000B65B2" w:rsidRPr="005C12B5">
        <w:rPr>
          <w:rFonts w:asciiTheme="minorHAnsi" w:hAnsiTheme="minorHAnsi"/>
        </w:rPr>
        <w:t>arental status</w:t>
      </w:r>
      <w:r w:rsidR="000B65B2" w:rsidRPr="005C12B5">
        <w:t xml:space="preserve"> </w:t>
      </w:r>
    </w:p>
    <w:p w:rsidR="000B65B2" w:rsidRDefault="000B65B2" w:rsidP="000B65B2">
      <w:pPr>
        <w:pStyle w:val="Bullets"/>
        <w:ind w:left="1418" w:hanging="284"/>
      </w:pPr>
      <w:r w:rsidRPr="000B65B2">
        <w:rPr>
          <w:rFonts w:asciiTheme="minorHAnsi" w:hAnsiTheme="minorHAnsi"/>
        </w:rPr>
        <w:t>Disability</w:t>
      </w:r>
    </w:p>
    <w:p w:rsidR="000B65B2" w:rsidRPr="005C12B5" w:rsidRDefault="000B65B2" w:rsidP="000B65B2">
      <w:pPr>
        <w:pStyle w:val="Bullets"/>
        <w:ind w:left="1418" w:hanging="284"/>
      </w:pPr>
      <w:r w:rsidRPr="005C12B5">
        <w:rPr>
          <w:rFonts w:asciiTheme="minorHAnsi" w:hAnsiTheme="minorHAnsi"/>
        </w:rPr>
        <w:t>Gender identity</w:t>
      </w:r>
      <w:r w:rsidR="00F453DB">
        <w:rPr>
          <w:rFonts w:asciiTheme="minorHAnsi" w:hAnsiTheme="minorHAnsi"/>
        </w:rPr>
        <w:t xml:space="preserve"> or</w:t>
      </w:r>
      <w:r w:rsidR="009F7AA5">
        <w:rPr>
          <w:rFonts w:asciiTheme="minorHAnsi" w:hAnsiTheme="minorHAnsi"/>
        </w:rPr>
        <w:t xml:space="preserve"> </w:t>
      </w:r>
      <w:r w:rsidRPr="005C12B5">
        <w:rPr>
          <w:rFonts w:asciiTheme="minorHAnsi" w:hAnsiTheme="minorHAnsi"/>
        </w:rPr>
        <w:t>sexual orientation</w:t>
      </w:r>
      <w:r w:rsidRPr="005C12B5">
        <w:t xml:space="preserve"> </w:t>
      </w:r>
    </w:p>
    <w:p w:rsidR="000B65B2" w:rsidRPr="005C12B5" w:rsidRDefault="000B65B2" w:rsidP="000B65B2">
      <w:pPr>
        <w:pStyle w:val="Bullets"/>
        <w:ind w:left="1418" w:hanging="284"/>
      </w:pPr>
      <w:r w:rsidRPr="005C12B5">
        <w:rPr>
          <w:rFonts w:asciiTheme="minorHAnsi" w:hAnsiTheme="minorHAnsi"/>
        </w:rPr>
        <w:t>Marital status</w:t>
      </w:r>
      <w:r w:rsidRPr="005C12B5">
        <w:t xml:space="preserve"> </w:t>
      </w:r>
    </w:p>
    <w:p w:rsidR="000B65B2" w:rsidRPr="005C12B5" w:rsidRDefault="000B65B2" w:rsidP="000B65B2">
      <w:pPr>
        <w:pStyle w:val="Bullets"/>
        <w:ind w:left="1418" w:hanging="284"/>
      </w:pPr>
      <w:r w:rsidRPr="005C12B5">
        <w:rPr>
          <w:rFonts w:asciiTheme="minorHAnsi" w:hAnsiTheme="minorHAnsi"/>
        </w:rPr>
        <w:t>Physical features</w:t>
      </w:r>
      <w:r w:rsidRPr="005C12B5">
        <w:t xml:space="preserve"> </w:t>
      </w:r>
    </w:p>
    <w:p w:rsidR="000B65B2" w:rsidRPr="005C12B5" w:rsidRDefault="000B65B2" w:rsidP="000B65B2">
      <w:pPr>
        <w:pStyle w:val="Bullets"/>
        <w:ind w:left="1418" w:hanging="284"/>
      </w:pPr>
      <w:r w:rsidRPr="005C12B5">
        <w:rPr>
          <w:rFonts w:asciiTheme="minorHAnsi" w:hAnsiTheme="minorHAnsi"/>
        </w:rPr>
        <w:t>Political belief or activity</w:t>
      </w:r>
      <w:r w:rsidRPr="005C12B5">
        <w:t xml:space="preserve"> </w:t>
      </w:r>
    </w:p>
    <w:p w:rsidR="000B65B2" w:rsidRPr="005C12B5" w:rsidRDefault="000B65B2" w:rsidP="000B65B2">
      <w:pPr>
        <w:pStyle w:val="Bullets"/>
        <w:ind w:left="1418" w:hanging="284"/>
      </w:pPr>
      <w:r w:rsidRPr="005C12B5">
        <w:rPr>
          <w:rFonts w:asciiTheme="minorHAnsi" w:hAnsiTheme="minorHAnsi"/>
        </w:rPr>
        <w:t>Pregnancy</w:t>
      </w:r>
    </w:p>
    <w:p w:rsidR="005071CD" w:rsidRDefault="000B65B2" w:rsidP="000B65B2">
      <w:pPr>
        <w:pStyle w:val="Bullets"/>
        <w:ind w:left="1418" w:hanging="284"/>
      </w:pPr>
      <w:r w:rsidRPr="005071CD">
        <w:rPr>
          <w:rFonts w:asciiTheme="minorHAnsi" w:hAnsiTheme="minorHAnsi"/>
        </w:rPr>
        <w:t>Race</w:t>
      </w:r>
      <w:r w:rsidRPr="005C12B5">
        <w:t xml:space="preserve"> </w:t>
      </w:r>
    </w:p>
    <w:p w:rsidR="000B65B2" w:rsidRPr="005C12B5" w:rsidRDefault="000B65B2" w:rsidP="000B65B2">
      <w:pPr>
        <w:pStyle w:val="Bullets"/>
        <w:ind w:left="1418" w:hanging="284"/>
      </w:pPr>
      <w:r w:rsidRPr="005071CD">
        <w:rPr>
          <w:rFonts w:asciiTheme="minorHAnsi" w:hAnsiTheme="minorHAnsi"/>
        </w:rPr>
        <w:t>Religious belief or activity</w:t>
      </w:r>
      <w:r w:rsidRPr="005C12B5">
        <w:t xml:space="preserve"> </w:t>
      </w:r>
    </w:p>
    <w:p w:rsidR="000B65B2" w:rsidRDefault="000B65B2" w:rsidP="000B65B2">
      <w:pPr>
        <w:pStyle w:val="Bullets"/>
        <w:ind w:left="1418" w:hanging="284"/>
      </w:pPr>
      <w:r w:rsidRPr="005C12B5">
        <w:rPr>
          <w:rFonts w:asciiTheme="minorHAnsi" w:hAnsiTheme="minorHAnsi"/>
        </w:rPr>
        <w:t>Sex</w:t>
      </w:r>
      <w:r w:rsidRPr="005C12B5">
        <w:t xml:space="preserve"> </w:t>
      </w:r>
    </w:p>
    <w:p w:rsidR="005071CD" w:rsidRPr="005071CD" w:rsidRDefault="005071CD" w:rsidP="005071CD">
      <w:pPr>
        <w:pStyle w:val="Bullets"/>
        <w:numPr>
          <w:ilvl w:val="0"/>
          <w:numId w:val="0"/>
        </w:numPr>
      </w:pPr>
      <w:r>
        <w:t>If you or anyone else is found to have discriminated against an individual because of any of the above, you could find both the perpetrator and organisation in trouble with the law, which could result in fines, termination of contracts or even imprisonment.</w:t>
      </w:r>
    </w:p>
    <w:p w:rsidR="00D9328F" w:rsidRDefault="00D9328F" w:rsidP="00D9328F">
      <w:pPr>
        <w:pStyle w:val="Heading3"/>
      </w:pPr>
      <w:bookmarkStart w:id="75" w:name="_Toc373228904"/>
      <w:bookmarkStart w:id="76" w:name="_Toc418170471"/>
      <w:r>
        <w:t>Written Standards</w:t>
      </w:r>
      <w:bookmarkEnd w:id="75"/>
      <w:bookmarkEnd w:id="76"/>
    </w:p>
    <w:p w:rsidR="00D9328F" w:rsidRDefault="00D9328F" w:rsidP="00D9328F">
      <w:pPr>
        <w:pStyle w:val="NormalBold"/>
      </w:pPr>
      <w:r w:rsidRPr="00B24EF2">
        <w:t>Vision and mission statements</w:t>
      </w:r>
    </w:p>
    <w:p w:rsidR="005071CD" w:rsidRPr="00B24EF2" w:rsidRDefault="005071CD" w:rsidP="005071CD">
      <w:r>
        <w:t>Every organisation will have a vision or mission statement. This could be found in the workplace manual or on the organisation’s website. These statements are usually available for clients to access too, so they will be aimed at both the members of staff and the external personnel they may encounter. Vision and mission statements set out what the organisation wishes to achieve through their business. They will also cover how the organisation aims to do this and any promises it wishes to make to its team and customers. These statements are also the perfect opportunity for the organisation to state their values, including how they intend to act i.e. with integrity.</w:t>
      </w:r>
    </w:p>
    <w:p w:rsidR="00D9328F" w:rsidRDefault="00D9328F" w:rsidP="00D9328F">
      <w:pPr>
        <w:pStyle w:val="NormalBold"/>
      </w:pPr>
      <w:r w:rsidRPr="00B24EF2">
        <w:lastRenderedPageBreak/>
        <w:t>Policies</w:t>
      </w:r>
    </w:p>
    <w:p w:rsidR="00E01FA2" w:rsidRPr="00E01FA2" w:rsidRDefault="00E01FA2" w:rsidP="00E01FA2">
      <w:pPr>
        <w:rPr>
          <w:rFonts w:asciiTheme="minorHAnsi" w:hAnsiTheme="minorHAnsi"/>
        </w:rPr>
      </w:pPr>
      <w:r>
        <w:rPr>
          <w:rFonts w:asciiTheme="minorHAnsi" w:hAnsiTheme="minorHAnsi"/>
        </w:rPr>
        <w:t>A</w:t>
      </w:r>
      <w:r w:rsidR="00651DF1">
        <w:rPr>
          <w:rFonts w:asciiTheme="minorHAnsi" w:hAnsiTheme="minorHAnsi"/>
        </w:rPr>
        <w:t xml:space="preserve">n organisation’s </w:t>
      </w:r>
      <w:r w:rsidRPr="00E01FA2">
        <w:t xml:space="preserve">policy </w:t>
      </w:r>
      <w:r w:rsidR="00651DF1">
        <w:rPr>
          <w:rFonts w:asciiTheme="minorHAnsi" w:hAnsiTheme="minorHAnsi"/>
        </w:rPr>
        <w:t>sets out what is done,</w:t>
      </w:r>
      <w:r>
        <w:rPr>
          <w:rFonts w:asciiTheme="minorHAnsi" w:hAnsiTheme="minorHAnsi"/>
        </w:rPr>
        <w:t xml:space="preserve"> why</w:t>
      </w:r>
      <w:r w:rsidR="00651DF1">
        <w:rPr>
          <w:rFonts w:asciiTheme="minorHAnsi" w:hAnsiTheme="minorHAnsi"/>
        </w:rPr>
        <w:t xml:space="preserve"> and how.</w:t>
      </w:r>
      <w:r w:rsidR="009F7AA5">
        <w:rPr>
          <w:rFonts w:asciiTheme="minorHAnsi" w:hAnsiTheme="minorHAnsi"/>
        </w:rPr>
        <w:t xml:space="preserve"> </w:t>
      </w:r>
      <w:r w:rsidR="00651DF1">
        <w:rPr>
          <w:rFonts w:asciiTheme="minorHAnsi" w:hAnsiTheme="minorHAnsi"/>
        </w:rPr>
        <w:t>It will</w:t>
      </w:r>
      <w:r>
        <w:rPr>
          <w:rFonts w:asciiTheme="minorHAnsi" w:hAnsiTheme="minorHAnsi"/>
        </w:rPr>
        <w:t xml:space="preserve"> reflect current working practice and take</w:t>
      </w:r>
      <w:r w:rsidR="00651DF1">
        <w:rPr>
          <w:rFonts w:asciiTheme="minorHAnsi" w:hAnsiTheme="minorHAnsi"/>
        </w:rPr>
        <w:t xml:space="preserve"> into account </w:t>
      </w:r>
      <w:r>
        <w:rPr>
          <w:rFonts w:asciiTheme="minorHAnsi" w:hAnsiTheme="minorHAnsi"/>
        </w:rPr>
        <w:t>any</w:t>
      </w:r>
      <w:r w:rsidR="00651DF1">
        <w:rPr>
          <w:rFonts w:asciiTheme="minorHAnsi" w:hAnsiTheme="minorHAnsi"/>
        </w:rPr>
        <w:t xml:space="preserve"> legislative and</w:t>
      </w:r>
      <w:r>
        <w:rPr>
          <w:rFonts w:asciiTheme="minorHAnsi" w:hAnsiTheme="minorHAnsi"/>
        </w:rPr>
        <w:t xml:space="preserve"> regulatory requirements.</w:t>
      </w:r>
      <w:r w:rsidR="009F7AA5">
        <w:rPr>
          <w:rFonts w:asciiTheme="minorHAnsi" w:hAnsiTheme="minorHAnsi"/>
        </w:rPr>
        <w:t xml:space="preserve"> </w:t>
      </w:r>
      <w:r w:rsidR="00651DF1">
        <w:rPr>
          <w:rFonts w:asciiTheme="minorHAnsi" w:hAnsiTheme="minorHAnsi"/>
        </w:rPr>
        <w:t>P</w:t>
      </w:r>
      <w:r>
        <w:rPr>
          <w:rFonts w:asciiTheme="minorHAnsi" w:hAnsiTheme="minorHAnsi"/>
        </w:rPr>
        <w:t xml:space="preserve">olicies </w:t>
      </w:r>
      <w:r w:rsidR="00651DF1">
        <w:rPr>
          <w:rFonts w:asciiTheme="minorHAnsi" w:hAnsiTheme="minorHAnsi"/>
        </w:rPr>
        <w:t xml:space="preserve">can also be used to </w:t>
      </w:r>
      <w:r>
        <w:rPr>
          <w:rFonts w:asciiTheme="minorHAnsi" w:hAnsiTheme="minorHAnsi"/>
        </w:rPr>
        <w:t>set out the company’s attitude towards customers.</w:t>
      </w:r>
      <w:r w:rsidR="009F7AA5">
        <w:rPr>
          <w:rFonts w:asciiTheme="minorHAnsi" w:hAnsiTheme="minorHAnsi"/>
        </w:rPr>
        <w:t xml:space="preserve"> </w:t>
      </w:r>
      <w:r>
        <w:rPr>
          <w:rFonts w:asciiTheme="minorHAnsi" w:hAnsiTheme="minorHAnsi"/>
        </w:rPr>
        <w:t xml:space="preserve">Organisations which deliver effective customer service have clear policies which deal with </w:t>
      </w:r>
      <w:r w:rsidR="00651DF1">
        <w:rPr>
          <w:rFonts w:asciiTheme="minorHAnsi" w:hAnsiTheme="minorHAnsi"/>
        </w:rPr>
        <w:t>workplace issues i.e. staff or</w:t>
      </w:r>
      <w:r>
        <w:rPr>
          <w:rFonts w:asciiTheme="minorHAnsi" w:hAnsiTheme="minorHAnsi"/>
        </w:rPr>
        <w:t xml:space="preserve"> customer complaints</w:t>
      </w:r>
      <w:r w:rsidR="00651DF1">
        <w:rPr>
          <w:rFonts w:asciiTheme="minorHAnsi" w:hAnsiTheme="minorHAnsi"/>
        </w:rPr>
        <w:t>. This ensures that the work team</w:t>
      </w:r>
      <w:r>
        <w:rPr>
          <w:rFonts w:asciiTheme="minorHAnsi" w:hAnsiTheme="minorHAnsi"/>
        </w:rPr>
        <w:t xml:space="preserve"> </w:t>
      </w:r>
      <w:r w:rsidR="00651DF1">
        <w:rPr>
          <w:rFonts w:asciiTheme="minorHAnsi" w:hAnsiTheme="minorHAnsi"/>
        </w:rPr>
        <w:t>understand</w:t>
      </w:r>
      <w:r w:rsidR="003D10BC">
        <w:rPr>
          <w:rFonts w:asciiTheme="minorHAnsi" w:hAnsiTheme="minorHAnsi"/>
        </w:rPr>
        <w:t>s</w:t>
      </w:r>
      <w:r w:rsidR="00651DF1">
        <w:rPr>
          <w:rFonts w:asciiTheme="minorHAnsi" w:hAnsiTheme="minorHAnsi"/>
        </w:rPr>
        <w:t xml:space="preserve"> how such situations should be dealt with. Policies can normally be found with workplace procedures and/or workplace manuals.</w:t>
      </w:r>
    </w:p>
    <w:p w:rsidR="00D9328F" w:rsidRDefault="00D9328F" w:rsidP="00D9328F">
      <w:pPr>
        <w:pStyle w:val="NormalBold"/>
      </w:pPr>
      <w:r w:rsidRPr="00B24EF2">
        <w:t>Code of workplace conduct/</w:t>
      </w:r>
      <w:r w:rsidR="00651DF1">
        <w:t>behaviour</w:t>
      </w:r>
    </w:p>
    <w:p w:rsidR="00651DF1" w:rsidRPr="00B24EF2" w:rsidRDefault="00F453DB" w:rsidP="007265C7">
      <w:r>
        <w:rPr>
          <w:noProof/>
          <w:lang w:eastAsia="en-AU"/>
        </w:rPr>
        <w:drawing>
          <wp:anchor distT="0" distB="0" distL="114300" distR="114300" simplePos="0" relativeHeight="251740160" behindDoc="1" locked="0" layoutInCell="1" allowOverlap="1">
            <wp:simplePos x="0" y="0"/>
            <wp:positionH relativeFrom="column">
              <wp:posOffset>4295775</wp:posOffset>
            </wp:positionH>
            <wp:positionV relativeFrom="paragraph">
              <wp:posOffset>1003300</wp:posOffset>
            </wp:positionV>
            <wp:extent cx="2009775" cy="2676525"/>
            <wp:effectExtent l="19050" t="0" r="9525" b="0"/>
            <wp:wrapTight wrapText="bothSides">
              <wp:wrapPolygon edited="0">
                <wp:start x="-205" y="0"/>
                <wp:lineTo x="-205" y="21523"/>
                <wp:lineTo x="21702" y="21523"/>
                <wp:lineTo x="21702" y="0"/>
                <wp:lineTo x="-205" y="0"/>
              </wp:wrapPolygon>
            </wp:wrapTight>
            <wp:docPr id="31" name="Picture 11" descr="C:\Users\Sophie\Desktop\My Work\ArtWork\business_woman_pos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Sophie\Desktop\My Work\ArtWork\business_woman_pose_800_wht.png"/>
                    <pic:cNvPicPr>
                      <a:picLocks noChangeAspect="1" noChangeArrowheads="1"/>
                    </pic:cNvPicPr>
                  </pic:nvPicPr>
                  <pic:blipFill>
                    <a:blip r:embed="rId19" cstate="print"/>
                    <a:srcRect/>
                    <a:stretch>
                      <a:fillRect/>
                    </a:stretch>
                  </pic:blipFill>
                  <pic:spPr bwMode="auto">
                    <a:xfrm>
                      <a:off x="0" y="0"/>
                      <a:ext cx="2009775" cy="2676525"/>
                    </a:xfrm>
                    <a:prstGeom prst="rect">
                      <a:avLst/>
                    </a:prstGeom>
                    <a:noFill/>
                    <a:ln w="9525">
                      <a:noFill/>
                      <a:miter lim="800000"/>
                      <a:headEnd/>
                      <a:tailEnd/>
                    </a:ln>
                  </pic:spPr>
                </pic:pic>
              </a:graphicData>
            </a:graphic>
          </wp:anchor>
        </w:drawing>
      </w:r>
      <w:r w:rsidR="00DD2715">
        <w:t xml:space="preserve">Codes of conduct or behaviour may be found with workplace policies, job descriptions or in staffrooms. Every team member should be aware of what is expected of them in regards to workplace conduct and behaviour. What is listed, will depend on the organisation you work for and your position. It may include rules about confidentiality, expectations of the individual or the values of the organisation. </w:t>
      </w:r>
    </w:p>
    <w:p w:rsidR="00D9328F" w:rsidRDefault="00D9328F" w:rsidP="00D9328F">
      <w:pPr>
        <w:pStyle w:val="NormalBold"/>
      </w:pPr>
      <w:r w:rsidRPr="00B24EF2">
        <w:t>Dress code</w:t>
      </w:r>
    </w:p>
    <w:p w:rsidR="007265C7" w:rsidRPr="00B24EF2" w:rsidRDefault="00742AB3" w:rsidP="00742AB3">
      <w:r>
        <w:t>The dress code will depend on the organisation you work for. Some organisations don’t have dress codes and allow their employees to wear their own smart casual clothes. If you do not have a set uniform i.e. one that the organisation provides, you might still be expected to wear smart clothing such as a suit or shirt trouser/skirt combo. Dress codes can also cover personal hygiene, jewellery and piercings. You may be expected to wear clean, presentable clothes i.e. ironed, no rips and you may have to remove any piercings or jewellery which could cause health and safety issues. You will need to ensure you adhere to the dress code, so as to set a good example to the other team members.</w:t>
      </w:r>
      <w:r w:rsidR="003D10BC">
        <w:t xml:space="preserve"> Wearing appropriate, smart clothing can impact on an individual’s behaviour and attitude, which in turn will impact on their workplace relationships.</w:t>
      </w:r>
    </w:p>
    <w:p w:rsidR="00D9328F" w:rsidRPr="00583976" w:rsidRDefault="00D9328F" w:rsidP="00D9328F">
      <w:pPr>
        <w:pStyle w:val="NormalBold"/>
        <w:rPr>
          <w:lang w:val="en-NZ"/>
        </w:rPr>
      </w:pPr>
      <w:r w:rsidRPr="00B24EF2">
        <w:t>Statement of workplace values</w:t>
      </w:r>
    </w:p>
    <w:p w:rsidR="00432D54" w:rsidRDefault="00742AB3" w:rsidP="00742AB3">
      <w:pPr>
        <w:rPr>
          <w:rFonts w:asciiTheme="minorHAnsi" w:eastAsiaTheme="minorEastAsia" w:hAnsiTheme="minorHAnsi" w:cstheme="minorHAnsi"/>
          <w:lang w:val="en-US" w:eastAsia="en-AU"/>
        </w:rPr>
      </w:pPr>
      <w:r>
        <w:t>A statement of workplace values may be similar to a vision or mission statement. It will focus purely on the values that you and your team members must uphold to keep in line with the organisation’s expectations. Integrity could be seen as an important workplace value but every workplace will have its core values and will have good reason for this. You may be made aware of these when you first join an organisation or they may be discussed regularly in meetings.</w:t>
      </w:r>
      <w:r w:rsidR="00432D54">
        <w:br w:type="page"/>
      </w:r>
    </w:p>
    <w:p w:rsidR="00CF56E6" w:rsidRDefault="00CF56E6" w:rsidP="00CF56E6"/>
    <w:p w:rsidR="00CF56E6" w:rsidRDefault="00CF56E6">
      <w:pPr>
        <w:spacing w:after="0" w:line="240" w:lineRule="auto"/>
        <w:rPr>
          <w:rFonts w:asciiTheme="minorHAnsi" w:hAnsiTheme="minorHAnsi" w:cstheme="minorHAnsi"/>
          <w:b/>
          <w:bCs/>
          <w:color w:val="C00000"/>
          <w:sz w:val="28"/>
          <w:szCs w:val="28"/>
        </w:rPr>
      </w:pPr>
      <w:r>
        <w:br w:type="page"/>
      </w:r>
    </w:p>
    <w:p w:rsidR="00E01FA2" w:rsidRPr="00E01FA2" w:rsidRDefault="00B24EF2" w:rsidP="00E01FA2">
      <w:pPr>
        <w:pStyle w:val="Heading2"/>
        <w:spacing w:after="240"/>
      </w:pPr>
      <w:bookmarkStart w:id="77" w:name="_Toc373228906"/>
      <w:bookmarkStart w:id="78" w:name="_Toc418170473"/>
      <w:r w:rsidRPr="00B24EF2">
        <w:lastRenderedPageBreak/>
        <w:t>2.3</w:t>
      </w:r>
      <w:r w:rsidR="000A0A34">
        <w:t xml:space="preserve"> – </w:t>
      </w:r>
      <w:r w:rsidRPr="00B24EF2">
        <w:t xml:space="preserve">Gain and maintain the trust and confidence of </w:t>
      </w:r>
      <w:r w:rsidRPr="00B24EF2">
        <w:rPr>
          <w:rStyle w:val="BoldandItalics"/>
          <w:b/>
          <w:i w:val="0"/>
        </w:rPr>
        <w:t>colleagues</w:t>
      </w:r>
      <w:r w:rsidRPr="00B24EF2">
        <w:t xml:space="preserve">, </w:t>
      </w:r>
      <w:r w:rsidRPr="00B24EF2">
        <w:rPr>
          <w:rStyle w:val="BoldandItalics"/>
          <w:b/>
          <w:i w:val="0"/>
        </w:rPr>
        <w:t>customers and suppliers</w:t>
      </w:r>
      <w:r w:rsidRPr="00B24EF2">
        <w:t xml:space="preserve"> through competent performance</w:t>
      </w:r>
      <w:bookmarkEnd w:id="77"/>
      <w:bookmarkEnd w:id="78"/>
    </w:p>
    <w:p w:rsidR="00432D54" w:rsidRPr="00245A1B" w:rsidRDefault="00432D54" w:rsidP="00432D54">
      <w:pPr>
        <w:pStyle w:val="BoldBulTight0"/>
      </w:pPr>
      <w:r w:rsidRPr="00245A1B">
        <w:t>Colleagues, customers and suppliers may include:</w:t>
      </w:r>
    </w:p>
    <w:p w:rsidR="00432D54" w:rsidRPr="00245A1B" w:rsidRDefault="00432D54" w:rsidP="002B7B8A">
      <w:pPr>
        <w:pStyle w:val="Bullets"/>
        <w:spacing w:line="240" w:lineRule="auto"/>
      </w:pPr>
      <w:r w:rsidRPr="00245A1B">
        <w:t>Both internal and external contacts</w:t>
      </w:r>
    </w:p>
    <w:p w:rsidR="00432D54" w:rsidRPr="00245A1B" w:rsidRDefault="00432D54" w:rsidP="002B7B8A">
      <w:pPr>
        <w:pStyle w:val="Bullets"/>
        <w:spacing w:line="240" w:lineRule="auto"/>
      </w:pPr>
      <w:r w:rsidRPr="00245A1B">
        <w:t>Employees at the same level and more senior managers</w:t>
      </w:r>
    </w:p>
    <w:p w:rsidR="00432D54" w:rsidRPr="00245A1B" w:rsidRDefault="00F453DB" w:rsidP="002B7B8A">
      <w:pPr>
        <w:pStyle w:val="Bullets"/>
        <w:spacing w:line="240" w:lineRule="auto"/>
      </w:pPr>
      <w:r>
        <w:rPr>
          <w:noProof/>
          <w:lang w:eastAsia="en-AU"/>
        </w:rPr>
        <w:drawing>
          <wp:anchor distT="0" distB="0" distL="114300" distR="114300" simplePos="0" relativeHeight="251741184" behindDoc="1" locked="0" layoutInCell="1" allowOverlap="1" wp14:anchorId="2B5CDFA7" wp14:editId="24FCD007">
            <wp:simplePos x="0" y="0"/>
            <wp:positionH relativeFrom="column">
              <wp:posOffset>3371850</wp:posOffset>
            </wp:positionH>
            <wp:positionV relativeFrom="paragraph">
              <wp:posOffset>247650</wp:posOffset>
            </wp:positionV>
            <wp:extent cx="2981325" cy="2571750"/>
            <wp:effectExtent l="19050" t="0" r="9525" b="0"/>
            <wp:wrapTight wrapText="bothSides">
              <wp:wrapPolygon edited="0">
                <wp:start x="-138" y="0"/>
                <wp:lineTo x="-138" y="21440"/>
                <wp:lineTo x="21669" y="21440"/>
                <wp:lineTo x="21669" y="0"/>
                <wp:lineTo x="-138" y="0"/>
              </wp:wrapPolygon>
            </wp:wrapTight>
            <wp:docPr id="65" name="Picture 13" descr="C:\Users\Sophie\Desktop\My Work\ArtWork\office_worker_hard_at_work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ophie\Desktop\My Work\ArtWork\office_worker_hard_at_work_800_wht.png"/>
                    <pic:cNvPicPr>
                      <a:picLocks noChangeAspect="1" noChangeArrowheads="1"/>
                    </pic:cNvPicPr>
                  </pic:nvPicPr>
                  <pic:blipFill>
                    <a:blip r:embed="rId20" cstate="print"/>
                    <a:srcRect/>
                    <a:stretch>
                      <a:fillRect/>
                    </a:stretch>
                  </pic:blipFill>
                  <pic:spPr bwMode="auto">
                    <a:xfrm>
                      <a:off x="0" y="0"/>
                      <a:ext cx="2981325" cy="2571750"/>
                    </a:xfrm>
                    <a:prstGeom prst="rect">
                      <a:avLst/>
                    </a:prstGeom>
                    <a:noFill/>
                    <a:ln w="9525">
                      <a:noFill/>
                      <a:miter lim="800000"/>
                      <a:headEnd/>
                      <a:tailEnd/>
                    </a:ln>
                  </pic:spPr>
                </pic:pic>
              </a:graphicData>
            </a:graphic>
          </wp:anchor>
        </w:drawing>
      </w:r>
      <w:r w:rsidR="00432D54" w:rsidRPr="00245A1B">
        <w:t>People from a wide variety of social, cultural and ethnic backgrounds</w:t>
      </w:r>
    </w:p>
    <w:p w:rsidR="00432D54" w:rsidRDefault="00432D54" w:rsidP="002B7B8A">
      <w:pPr>
        <w:pStyle w:val="Bullets"/>
        <w:spacing w:line="240" w:lineRule="auto"/>
      </w:pPr>
      <w:r w:rsidRPr="00245A1B">
        <w:t xml:space="preserve">Workers </w:t>
      </w:r>
    </w:p>
    <w:p w:rsidR="006168BD" w:rsidRPr="005F10B0" w:rsidRDefault="006168BD" w:rsidP="00313735">
      <w:pPr>
        <w:pStyle w:val="BoldBulTight0"/>
      </w:pPr>
      <w:r>
        <w:t>You should demonstrate</w:t>
      </w:r>
      <w:r w:rsidR="00313735" w:rsidRPr="005F10B0">
        <w:t xml:space="preserve"> </w:t>
      </w:r>
      <w:r w:rsidR="00313735">
        <w:t xml:space="preserve">competent </w:t>
      </w:r>
      <w:r w:rsidR="00313735" w:rsidRPr="005F10B0">
        <w:t>behaviour such as:</w:t>
      </w:r>
      <w:r w:rsidR="00F453DB" w:rsidRPr="00F453DB">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313735" w:rsidRPr="005F10B0" w:rsidRDefault="006168BD" w:rsidP="002B7B8A">
      <w:pPr>
        <w:pStyle w:val="Bullets"/>
        <w:spacing w:line="240" w:lineRule="auto"/>
      </w:pPr>
      <w:r>
        <w:t>W</w:t>
      </w:r>
      <w:r w:rsidR="00313735" w:rsidRPr="005F10B0">
        <w:t>orking</w:t>
      </w:r>
      <w:r>
        <w:t xml:space="preserve"> hard</w:t>
      </w:r>
    </w:p>
    <w:p w:rsidR="00313735" w:rsidRPr="005F10B0" w:rsidRDefault="00313735" w:rsidP="002B7B8A">
      <w:pPr>
        <w:pStyle w:val="Bullets"/>
        <w:spacing w:line="240" w:lineRule="auto"/>
      </w:pPr>
      <w:r w:rsidRPr="005F10B0">
        <w:t>Showing respect</w:t>
      </w:r>
    </w:p>
    <w:p w:rsidR="00313735" w:rsidRPr="005F10B0" w:rsidRDefault="006168BD" w:rsidP="002B7B8A">
      <w:pPr>
        <w:pStyle w:val="Bullets"/>
        <w:spacing w:line="240" w:lineRule="auto"/>
      </w:pPr>
      <w:r>
        <w:t>Having a</w:t>
      </w:r>
      <w:r w:rsidR="00313735" w:rsidRPr="005F10B0">
        <w:t xml:space="preserve"> positive</w:t>
      </w:r>
      <w:r>
        <w:t xml:space="preserve"> attitude</w:t>
      </w:r>
    </w:p>
    <w:p w:rsidR="00313735" w:rsidRDefault="006168BD" w:rsidP="002B7B8A">
      <w:pPr>
        <w:pStyle w:val="Bullets"/>
        <w:spacing w:line="240" w:lineRule="auto"/>
      </w:pPr>
      <w:r>
        <w:t>Co-operation</w:t>
      </w:r>
    </w:p>
    <w:p w:rsidR="006168BD" w:rsidRPr="005F10B0" w:rsidRDefault="006168BD" w:rsidP="002B7B8A">
      <w:pPr>
        <w:pStyle w:val="Bullets"/>
        <w:spacing w:line="240" w:lineRule="auto"/>
      </w:pPr>
      <w:r>
        <w:t>Keeping your word</w:t>
      </w:r>
    </w:p>
    <w:p w:rsidR="00313735" w:rsidRPr="005F10B0" w:rsidRDefault="006168BD" w:rsidP="002B7B8A">
      <w:pPr>
        <w:pStyle w:val="Bullets"/>
        <w:spacing w:line="240" w:lineRule="auto"/>
      </w:pPr>
      <w:r>
        <w:t>Loyalty</w:t>
      </w:r>
    </w:p>
    <w:p w:rsidR="006168BD" w:rsidRDefault="006168BD" w:rsidP="002B7B8A">
      <w:pPr>
        <w:pStyle w:val="Bullets"/>
        <w:spacing w:line="240" w:lineRule="auto"/>
      </w:pPr>
      <w:r>
        <w:t>Following all social, ethical and business standards</w:t>
      </w:r>
    </w:p>
    <w:p w:rsidR="006168BD" w:rsidRDefault="006168BD" w:rsidP="002B7B8A">
      <w:pPr>
        <w:pStyle w:val="Bullets"/>
        <w:spacing w:line="240" w:lineRule="auto"/>
      </w:pPr>
      <w:r>
        <w:t>Knowing your role and keeping your product knowledge up to date</w:t>
      </w:r>
    </w:p>
    <w:p w:rsidR="008B17FF" w:rsidRDefault="006168BD" w:rsidP="002B7B8A">
      <w:pPr>
        <w:pStyle w:val="Bullets"/>
        <w:numPr>
          <w:ilvl w:val="0"/>
          <w:numId w:val="0"/>
        </w:numPr>
        <w:spacing w:line="240" w:lineRule="auto"/>
      </w:pPr>
      <w:r>
        <w:t>You should m</w:t>
      </w:r>
      <w:r w:rsidR="008B17FF">
        <w:t xml:space="preserve">ake sure that this behaviour </w:t>
      </w:r>
      <w:r>
        <w:t>is the norm</w:t>
      </w:r>
      <w:r w:rsidR="008B17FF">
        <w:t xml:space="preserve"> at an organisational level. </w:t>
      </w:r>
      <w:r>
        <w:t>If you know your role and perform it competently, suppliers and clients will trust that they can approach you for their needs and wants. Keeping your word to both internal and external staff will ensure that they can trust you in all situations and come to you with any issues that they might have.</w:t>
      </w:r>
    </w:p>
    <w:p w:rsidR="006168BD" w:rsidRDefault="006168BD" w:rsidP="002B7B8A">
      <w:pPr>
        <w:pStyle w:val="Bullets"/>
        <w:numPr>
          <w:ilvl w:val="0"/>
          <w:numId w:val="0"/>
        </w:numPr>
        <w:spacing w:line="240" w:lineRule="auto"/>
      </w:pPr>
      <w:r>
        <w:t>There is nothing worse than a member of staff with some level of authority not carrying out their job competently, either because they can’t be bothered or because they don’t actually know what they are doing. They will soon lose respect from their colleagues and this behaviour can spiral causing others to lose interest in their role or complete tasks half heartedly. So all members of staff, especially those with in leadership or management roles should ensure they model competent behaviour so that:</w:t>
      </w:r>
    </w:p>
    <w:p w:rsidR="00E01FA2" w:rsidRPr="002313C5" w:rsidRDefault="00E01FA2" w:rsidP="002B7B8A">
      <w:pPr>
        <w:pStyle w:val="Bullets"/>
        <w:spacing w:line="240" w:lineRule="auto"/>
      </w:pPr>
      <w:r>
        <w:t xml:space="preserve">Other staff </w:t>
      </w:r>
      <w:r w:rsidRPr="002313C5">
        <w:t xml:space="preserve">will model </w:t>
      </w:r>
      <w:r w:rsidR="006168BD">
        <w:t>the</w:t>
      </w:r>
      <w:r w:rsidRPr="002313C5">
        <w:t xml:space="preserve"> behaviour</w:t>
      </w:r>
    </w:p>
    <w:p w:rsidR="00E01FA2" w:rsidRPr="002313C5" w:rsidRDefault="006168BD" w:rsidP="002B7B8A">
      <w:pPr>
        <w:pStyle w:val="Bullets"/>
        <w:spacing w:line="240" w:lineRule="auto"/>
      </w:pPr>
      <w:r>
        <w:t>The</w:t>
      </w:r>
      <w:r w:rsidR="00E01FA2" w:rsidRPr="002313C5">
        <w:t xml:space="preserve"> behaviour sets the tone for the way that </w:t>
      </w:r>
      <w:r w:rsidR="00E01FA2">
        <w:t>others</w:t>
      </w:r>
      <w:r w:rsidR="00E01FA2" w:rsidRPr="002313C5">
        <w:t xml:space="preserve"> behave</w:t>
      </w:r>
    </w:p>
    <w:p w:rsidR="00E01FA2" w:rsidRDefault="00E01FA2" w:rsidP="002B7B8A">
      <w:pPr>
        <w:pStyle w:val="Bullets"/>
        <w:spacing w:line="240" w:lineRule="auto"/>
      </w:pPr>
      <w:r>
        <w:t>Staff</w:t>
      </w:r>
      <w:r w:rsidRPr="002313C5">
        <w:t xml:space="preserve"> will have more respect for </w:t>
      </w:r>
      <w:r w:rsidR="006168BD">
        <w:t>them</w:t>
      </w:r>
    </w:p>
    <w:p w:rsidR="00E01FA2" w:rsidRDefault="006168BD" w:rsidP="002B7B8A">
      <w:pPr>
        <w:pStyle w:val="Bullets"/>
        <w:spacing w:line="240" w:lineRule="auto"/>
      </w:pPr>
      <w:r>
        <w:t>The</w:t>
      </w:r>
      <w:r w:rsidR="00E01FA2">
        <w:t xml:space="preserve"> behaviour creates an impression of the entire organisation on people both within t</w:t>
      </w:r>
      <w:r>
        <w:t>he organisation and externally e.g. clients and customers</w:t>
      </w:r>
      <w:r w:rsidR="00E01FA2">
        <w:t>.</w:t>
      </w:r>
    </w:p>
    <w:p w:rsidR="008B17FF" w:rsidRDefault="000A2D15" w:rsidP="002B7B8A">
      <w:pPr>
        <w:spacing w:line="240" w:lineRule="auto"/>
      </w:pPr>
      <w:r>
        <w:t>By s</w:t>
      </w:r>
      <w:r w:rsidR="008B17FF" w:rsidRPr="001229F6">
        <w:t xml:space="preserve">imulating positive behaviour, </w:t>
      </w:r>
      <w:r w:rsidR="008B17FF">
        <w:t>you can</w:t>
      </w:r>
      <w:r w:rsidR="008B17FF" w:rsidRPr="001229F6">
        <w:t xml:space="preserve"> decrease absenteeism, while increasing staff morale and loyalty.</w:t>
      </w:r>
      <w:r>
        <w:t xml:space="preserve"> </w:t>
      </w:r>
      <w:r w:rsidR="008B17FF">
        <w:t>The behaviour that you demonstrate to your team should also be demons</w:t>
      </w:r>
      <w:r>
        <w:t>trated to external personnel.</w:t>
      </w:r>
      <w:r w:rsidR="009F7AA5">
        <w:t xml:space="preserve"> </w:t>
      </w:r>
      <w:r>
        <w:t>Remember, p</w:t>
      </w:r>
      <w:r w:rsidR="008B17FF">
        <w:t xml:space="preserve">rofessional conduct is not only demonstrated through internal organisational policy and procedure, it can </w:t>
      </w:r>
      <w:r>
        <w:t xml:space="preserve">also </w:t>
      </w:r>
      <w:r w:rsidR="008B17FF">
        <w:t xml:space="preserve">be influenced by </w:t>
      </w:r>
      <w:r>
        <w:t xml:space="preserve">regulations and </w:t>
      </w:r>
      <w:r w:rsidR="008B17FF">
        <w:t>legislation.</w:t>
      </w:r>
      <w:r w:rsidR="009F7AA5">
        <w:t xml:space="preserve"> </w:t>
      </w:r>
    </w:p>
    <w:p w:rsidR="00CF56E6" w:rsidRDefault="00CF56E6" w:rsidP="00CF56E6"/>
    <w:p w:rsidR="00CF56E6" w:rsidRDefault="00CF56E6">
      <w:pPr>
        <w:spacing w:after="0" w:line="240" w:lineRule="auto"/>
        <w:rPr>
          <w:rFonts w:asciiTheme="minorHAnsi" w:hAnsiTheme="minorHAnsi" w:cstheme="minorHAnsi"/>
          <w:b/>
          <w:bCs/>
          <w:color w:val="C00000"/>
          <w:sz w:val="28"/>
          <w:szCs w:val="28"/>
        </w:rPr>
      </w:pPr>
      <w:r>
        <w:br w:type="page"/>
      </w:r>
    </w:p>
    <w:p w:rsidR="00B24EF2" w:rsidRDefault="00B24EF2" w:rsidP="00C163A4">
      <w:pPr>
        <w:pStyle w:val="Heading2"/>
        <w:spacing w:after="240"/>
      </w:pPr>
      <w:bookmarkStart w:id="79" w:name="_Toc373228908"/>
      <w:bookmarkStart w:id="80" w:name="_Toc418170475"/>
      <w:r w:rsidRPr="00B24EF2">
        <w:lastRenderedPageBreak/>
        <w:t>2.4</w:t>
      </w:r>
      <w:r w:rsidR="000A0A34">
        <w:t xml:space="preserve"> – </w:t>
      </w:r>
      <w:r w:rsidRPr="00B24EF2">
        <w:t>Adjust interpersonal styles and methods in relation to the organisation's social and cultural environment</w:t>
      </w:r>
      <w:bookmarkEnd w:id="79"/>
      <w:bookmarkEnd w:id="80"/>
    </w:p>
    <w:p w:rsidR="00192071" w:rsidRPr="00192071" w:rsidRDefault="00192071" w:rsidP="00192071">
      <w:pPr>
        <w:pStyle w:val="Heading3"/>
      </w:pPr>
      <w:bookmarkStart w:id="81" w:name="_Toc373228909"/>
      <w:bookmarkStart w:id="82" w:name="_Toc418170476"/>
      <w:r>
        <w:t>Interpersonal Style</w:t>
      </w:r>
      <w:bookmarkEnd w:id="81"/>
      <w:bookmarkEnd w:id="82"/>
    </w:p>
    <w:p w:rsidR="00432D54" w:rsidRDefault="00432D54" w:rsidP="00432D54">
      <w:r>
        <w:t xml:space="preserve">Your </w:t>
      </w:r>
      <w:r w:rsidR="00192071">
        <w:t xml:space="preserve">interpersonal </w:t>
      </w:r>
      <w:r>
        <w:t xml:space="preserve">style can either be inherited or developed in </w:t>
      </w:r>
      <w:r w:rsidR="000A2D15">
        <w:t>y</w:t>
      </w:r>
      <w:r>
        <w:t xml:space="preserve">our work and personal environment. The style that is used can be an integral part of the way in which we interact with the people around us. </w:t>
      </w:r>
      <w:r w:rsidR="000A2D15">
        <w:t>When</w:t>
      </w:r>
      <w:r>
        <w:t xml:space="preserve"> you joined the </w:t>
      </w:r>
      <w:r w:rsidR="000A2D15">
        <w:t>organisation</w:t>
      </w:r>
      <w:r>
        <w:t xml:space="preserve">, your </w:t>
      </w:r>
      <w:r w:rsidR="000A2D15">
        <w:t>interpersonal style and method might</w:t>
      </w:r>
      <w:r>
        <w:t xml:space="preserve"> have changed</w:t>
      </w:r>
      <w:r w:rsidR="000A2D15">
        <w:t xml:space="preserve"> to suit the social and cultural environment you found yourself in</w:t>
      </w:r>
      <w:r>
        <w:t>.</w:t>
      </w:r>
    </w:p>
    <w:p w:rsidR="00192071" w:rsidRDefault="00F453DB" w:rsidP="009D6CED">
      <w:pPr>
        <w:pStyle w:val="NormalBold"/>
      </w:pPr>
      <w:r>
        <w:rPr>
          <w:noProof/>
          <w:lang w:val="en-AU"/>
        </w:rPr>
        <w:drawing>
          <wp:anchor distT="0" distB="0" distL="114300" distR="114300" simplePos="0" relativeHeight="251744256" behindDoc="1" locked="0" layoutInCell="1" allowOverlap="1">
            <wp:simplePos x="0" y="0"/>
            <wp:positionH relativeFrom="column">
              <wp:posOffset>3838575</wp:posOffset>
            </wp:positionH>
            <wp:positionV relativeFrom="paragraph">
              <wp:posOffset>222885</wp:posOffset>
            </wp:positionV>
            <wp:extent cx="2317115" cy="2847975"/>
            <wp:effectExtent l="19050" t="0" r="6985" b="0"/>
            <wp:wrapTight wrapText="bothSides">
              <wp:wrapPolygon edited="0">
                <wp:start x="-178" y="0"/>
                <wp:lineTo x="-178" y="21528"/>
                <wp:lineTo x="21665" y="21528"/>
                <wp:lineTo x="21665" y="0"/>
                <wp:lineTo x="-178" y="0"/>
              </wp:wrapPolygon>
            </wp:wrapTight>
            <wp:docPr id="68" name="Picture 16" descr="C:\Users\Sophie\Desktop\My Work\ArtWork\listen_tal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Sophie\Desktop\My Work\ArtWork\listen_talk.png"/>
                    <pic:cNvPicPr>
                      <a:picLocks noChangeAspect="1" noChangeArrowheads="1"/>
                    </pic:cNvPicPr>
                  </pic:nvPicPr>
                  <pic:blipFill>
                    <a:blip r:embed="rId21" cstate="print"/>
                    <a:srcRect/>
                    <a:stretch>
                      <a:fillRect/>
                    </a:stretch>
                  </pic:blipFill>
                  <pic:spPr bwMode="auto">
                    <a:xfrm>
                      <a:off x="0" y="0"/>
                      <a:ext cx="2317115" cy="2847975"/>
                    </a:xfrm>
                    <a:prstGeom prst="rect">
                      <a:avLst/>
                    </a:prstGeom>
                    <a:noFill/>
                    <a:ln w="9525">
                      <a:noFill/>
                      <a:miter lim="800000"/>
                      <a:headEnd/>
                      <a:tailEnd/>
                    </a:ln>
                  </pic:spPr>
                </pic:pic>
              </a:graphicData>
            </a:graphic>
          </wp:anchor>
        </w:drawing>
      </w:r>
      <w:r w:rsidR="00192071">
        <w:t>A majority of roles will expect you already to have a number of interpersonal skills such as:</w:t>
      </w:r>
    </w:p>
    <w:p w:rsidR="009D6CED" w:rsidRDefault="009D6CED" w:rsidP="009D6CED">
      <w:pPr>
        <w:pStyle w:val="Bullets"/>
      </w:pPr>
      <w:r>
        <w:t>Communication (verbal and non-verbal)</w:t>
      </w:r>
      <w:r w:rsidR="00F453DB" w:rsidRPr="00F453DB">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9D6CED" w:rsidRDefault="009D6CED" w:rsidP="009D6CED">
      <w:pPr>
        <w:pStyle w:val="Bullets"/>
      </w:pPr>
      <w:r>
        <w:t>Active listening</w:t>
      </w:r>
    </w:p>
    <w:p w:rsidR="009D6CED" w:rsidRDefault="009D6CED" w:rsidP="009D6CED">
      <w:pPr>
        <w:pStyle w:val="Bullets"/>
      </w:pPr>
      <w:r>
        <w:t xml:space="preserve">Problem solving abilities </w:t>
      </w:r>
    </w:p>
    <w:p w:rsidR="009D6CED" w:rsidRDefault="009D6CED" w:rsidP="009D6CED">
      <w:pPr>
        <w:pStyle w:val="Bullets"/>
      </w:pPr>
      <w:r>
        <w:t xml:space="preserve">Decision making </w:t>
      </w:r>
    </w:p>
    <w:p w:rsidR="009D6CED" w:rsidRDefault="009D6CED" w:rsidP="009D6CED">
      <w:pPr>
        <w:pStyle w:val="Bullets"/>
        <w:numPr>
          <w:ilvl w:val="0"/>
          <w:numId w:val="0"/>
        </w:numPr>
      </w:pPr>
      <w:r>
        <w:t>You may already have all of the above skills and be very competent in using them but you may find that the styles and methods you use to implement them might not be appropriate. There are various ways of communicating and depending on your style, you may find that some team members find you too brash for example or they might think you aren’t confident enough in the way you communicate to others.</w:t>
      </w:r>
    </w:p>
    <w:p w:rsidR="009D6CED" w:rsidRDefault="00B74670" w:rsidP="009D6CED">
      <w:pPr>
        <w:pStyle w:val="Bullets"/>
        <w:numPr>
          <w:ilvl w:val="0"/>
          <w:numId w:val="0"/>
        </w:numPr>
      </w:pPr>
      <w:r>
        <w:t>Team members from different social and cultural backgrounds, will expect different styles and methods and what one person will find acceptable workplace behaviour another may find offensive. Some say there are different interpersonal styles which you can fit into or move between.</w:t>
      </w:r>
      <w:r w:rsidR="0087520E">
        <w:t xml:space="preserve"> These may be classed as:</w:t>
      </w:r>
      <w:r w:rsidR="00F453DB" w:rsidRPr="00F453DB">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87520E" w:rsidRPr="0087520E" w:rsidRDefault="0087520E" w:rsidP="0087520E">
      <w:pPr>
        <w:pStyle w:val="Bullets"/>
      </w:pPr>
      <w:r w:rsidRPr="0087520E">
        <w:t xml:space="preserve">Passive </w:t>
      </w:r>
    </w:p>
    <w:p w:rsidR="0087520E" w:rsidRPr="0087520E" w:rsidRDefault="0087520E" w:rsidP="0087520E">
      <w:pPr>
        <w:pStyle w:val="Bullets"/>
      </w:pPr>
      <w:r w:rsidRPr="0087520E">
        <w:t>Aggressive</w:t>
      </w:r>
    </w:p>
    <w:p w:rsidR="0087520E" w:rsidRDefault="0087520E" w:rsidP="0087520E">
      <w:pPr>
        <w:pStyle w:val="Bullets"/>
      </w:pPr>
      <w:r w:rsidRPr="0087520E">
        <w:t>Assertive</w:t>
      </w:r>
    </w:p>
    <w:p w:rsidR="0087520E" w:rsidRDefault="0087520E" w:rsidP="0087520E">
      <w:pPr>
        <w:pStyle w:val="Heading3"/>
      </w:pPr>
      <w:bookmarkStart w:id="83" w:name="_Toc373228910"/>
      <w:bookmarkStart w:id="84" w:name="_Toc418170477"/>
      <w:r>
        <w:t>Passive</w:t>
      </w:r>
      <w:bookmarkEnd w:id="83"/>
      <w:bookmarkEnd w:id="84"/>
    </w:p>
    <w:p w:rsidR="0087520E" w:rsidRDefault="0087520E" w:rsidP="0087520E">
      <w:pPr>
        <w:pStyle w:val="Bullets"/>
        <w:numPr>
          <w:ilvl w:val="0"/>
          <w:numId w:val="0"/>
        </w:numPr>
      </w:pPr>
      <w:r>
        <w:t>To have a passive interpersonal style would be fairly detrimental to you and your team as it would mean that you do not consider your needs or feelings. You won’t have the confidence or personality to stand up for what you think is right, which would not make you a very good leader or role model.</w:t>
      </w:r>
    </w:p>
    <w:p w:rsidR="0087520E" w:rsidRDefault="0087520E" w:rsidP="0087520E">
      <w:pPr>
        <w:pStyle w:val="Heading3"/>
      </w:pPr>
      <w:bookmarkStart w:id="85" w:name="_Toc373228911"/>
      <w:bookmarkStart w:id="86" w:name="_Toc418170478"/>
      <w:r>
        <w:t>Aggressive</w:t>
      </w:r>
      <w:bookmarkEnd w:id="85"/>
      <w:bookmarkEnd w:id="86"/>
    </w:p>
    <w:p w:rsidR="003E4A67" w:rsidRDefault="0087520E" w:rsidP="0087520E">
      <w:pPr>
        <w:pStyle w:val="Bullets"/>
        <w:numPr>
          <w:ilvl w:val="0"/>
          <w:numId w:val="0"/>
        </w:numPr>
      </w:pPr>
      <w:r>
        <w:t xml:space="preserve">This is the other side of the coin. You would not consider your team’s needs or feelings, which could leave them feeling angry or useless, especially if they have tried to contribute an idea. If you come across too aggressive in your dealings with team members, you could lose a lot of respect and find that no one feels comfortable coming to you with issues or ideas. </w:t>
      </w:r>
    </w:p>
    <w:p w:rsidR="0087520E" w:rsidRDefault="003E4A67" w:rsidP="0087520E">
      <w:pPr>
        <w:pStyle w:val="Bullets"/>
        <w:numPr>
          <w:ilvl w:val="0"/>
          <w:numId w:val="0"/>
        </w:numPr>
      </w:pPr>
      <w:r>
        <w:lastRenderedPageBreak/>
        <w:t>This interpersonal style could cause offense with many but some people may also admire someone who is bolshy and says what they mean without the fear of upsetting anyone. There may be appropriate times for an aggressive style but it should be used with caution!</w:t>
      </w:r>
    </w:p>
    <w:p w:rsidR="003E4A67" w:rsidRDefault="003E4A67" w:rsidP="003E4A67">
      <w:pPr>
        <w:pStyle w:val="Heading3"/>
      </w:pPr>
      <w:bookmarkStart w:id="87" w:name="_Toc373228912"/>
      <w:bookmarkStart w:id="88" w:name="_Toc418170479"/>
      <w:r>
        <w:t>Assertive</w:t>
      </w:r>
      <w:bookmarkEnd w:id="87"/>
      <w:bookmarkEnd w:id="88"/>
    </w:p>
    <w:p w:rsidR="003E4A67" w:rsidRDefault="003E4A67" w:rsidP="0087520E">
      <w:pPr>
        <w:pStyle w:val="Bullets"/>
        <w:numPr>
          <w:ilvl w:val="0"/>
          <w:numId w:val="0"/>
        </w:numPr>
      </w:pPr>
      <w:r>
        <w:t>An assertive interpersonal style is the style that most will aim for and find acceptable in all work environments. Acting in this style, is to want the best outcome for everyone, yourself and your work team included. An assertive style would be seen as ‘user friendly’, regardless of</w:t>
      </w:r>
      <w:r w:rsidR="00310B35">
        <w:t xml:space="preserve"> social or cultural background and the least of the three to cause offense.</w:t>
      </w:r>
    </w:p>
    <w:p w:rsidR="00310B35" w:rsidRDefault="00310B35" w:rsidP="0087520E">
      <w:pPr>
        <w:pStyle w:val="Bullets"/>
        <w:numPr>
          <w:ilvl w:val="0"/>
          <w:numId w:val="0"/>
        </w:numPr>
      </w:pPr>
      <w:r>
        <w:t>Even though the aim is to be assertive, there may be times when a passive or aggressive style is needed.</w:t>
      </w:r>
    </w:p>
    <w:p w:rsidR="00310B35" w:rsidRDefault="00310B35" w:rsidP="00310B35">
      <w:pPr>
        <w:pStyle w:val="Heading3"/>
      </w:pPr>
      <w:bookmarkStart w:id="89" w:name="_Toc373228913"/>
      <w:bookmarkStart w:id="90" w:name="_Toc418170480"/>
      <w:r>
        <w:t>Methods</w:t>
      </w:r>
      <w:bookmarkEnd w:id="89"/>
      <w:bookmarkEnd w:id="90"/>
    </w:p>
    <w:p w:rsidR="00310B35" w:rsidRPr="0087520E" w:rsidRDefault="00313DB4" w:rsidP="0087520E">
      <w:pPr>
        <w:pStyle w:val="Bullets"/>
        <w:numPr>
          <w:ilvl w:val="0"/>
          <w:numId w:val="0"/>
        </w:numPr>
      </w:pPr>
      <w:r>
        <w:rPr>
          <w:noProof/>
          <w:lang w:eastAsia="en-AU"/>
        </w:rPr>
        <w:drawing>
          <wp:anchor distT="0" distB="0" distL="114300" distR="114300" simplePos="0" relativeHeight="251745280" behindDoc="1" locked="0" layoutInCell="1" allowOverlap="1">
            <wp:simplePos x="0" y="0"/>
            <wp:positionH relativeFrom="column">
              <wp:posOffset>2990850</wp:posOffset>
            </wp:positionH>
            <wp:positionV relativeFrom="paragraph">
              <wp:posOffset>587375</wp:posOffset>
            </wp:positionV>
            <wp:extent cx="2628900" cy="2743200"/>
            <wp:effectExtent l="0" t="0" r="0" b="0"/>
            <wp:wrapTight wrapText="bothSides">
              <wp:wrapPolygon edited="0">
                <wp:start x="13930" y="900"/>
                <wp:lineTo x="8296" y="1800"/>
                <wp:lineTo x="5478" y="2550"/>
                <wp:lineTo x="5478" y="5700"/>
                <wp:lineTo x="3600" y="8100"/>
                <wp:lineTo x="2661" y="10500"/>
                <wp:lineTo x="1252" y="11250"/>
                <wp:lineTo x="2348" y="12900"/>
                <wp:lineTo x="1565" y="15300"/>
                <wp:lineTo x="1252" y="15750"/>
                <wp:lineTo x="1722" y="17700"/>
                <wp:lineTo x="2974" y="21300"/>
                <wp:lineTo x="4696" y="21300"/>
                <wp:lineTo x="17374" y="21300"/>
                <wp:lineTo x="18470" y="21300"/>
                <wp:lineTo x="19722" y="20550"/>
                <wp:lineTo x="19722" y="20100"/>
                <wp:lineTo x="20191" y="18150"/>
                <wp:lineTo x="20191" y="17250"/>
                <wp:lineTo x="19722" y="15900"/>
                <wp:lineTo x="19252" y="15300"/>
                <wp:lineTo x="20035" y="12900"/>
                <wp:lineTo x="19722" y="12000"/>
                <wp:lineTo x="18939" y="10350"/>
                <wp:lineTo x="18470" y="8550"/>
                <wp:lineTo x="16748" y="5700"/>
                <wp:lineTo x="17843" y="3450"/>
                <wp:lineTo x="18000" y="3150"/>
                <wp:lineTo x="17061" y="1650"/>
                <wp:lineTo x="16278" y="900"/>
                <wp:lineTo x="13930" y="900"/>
              </wp:wrapPolygon>
            </wp:wrapTight>
            <wp:docPr id="69" name="Picture 17" descr="C:\Users\Sophie\Desktop\My Work\ArtWork\group_meeting_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Sophie\Desktop\My Work\ArtWork\group_meeting_pc.png"/>
                    <pic:cNvPicPr>
                      <a:picLocks noChangeAspect="1" noChangeArrowheads="1"/>
                    </pic:cNvPicPr>
                  </pic:nvPicPr>
                  <pic:blipFill>
                    <a:blip r:embed="rId22" cstate="print"/>
                    <a:srcRect/>
                    <a:stretch>
                      <a:fillRect/>
                    </a:stretch>
                  </pic:blipFill>
                  <pic:spPr bwMode="auto">
                    <a:xfrm>
                      <a:off x="0" y="0"/>
                      <a:ext cx="2628900" cy="2743200"/>
                    </a:xfrm>
                    <a:prstGeom prst="rect">
                      <a:avLst/>
                    </a:prstGeom>
                    <a:noFill/>
                    <a:ln w="9525">
                      <a:noFill/>
                      <a:miter lim="800000"/>
                      <a:headEnd/>
                      <a:tailEnd/>
                    </a:ln>
                  </pic:spPr>
                </pic:pic>
              </a:graphicData>
            </a:graphic>
          </wp:anchor>
        </w:drawing>
      </w:r>
      <w:r w:rsidR="00310B35">
        <w:t xml:space="preserve">Methods might include how you go about communicating with the team, for example. You might be used to communicating with </w:t>
      </w:r>
      <w:r w:rsidR="00CF56E6">
        <w:t>colleagues</w:t>
      </w:r>
      <w:r w:rsidR="00310B35">
        <w:t xml:space="preserve"> in </w:t>
      </w:r>
      <w:r w:rsidR="00CF56E6">
        <w:t xml:space="preserve">team </w:t>
      </w:r>
      <w:r w:rsidR="00310B35">
        <w:t>meeting</w:t>
      </w:r>
      <w:r w:rsidR="00F453DB">
        <w:t>s</w:t>
      </w:r>
      <w:r w:rsidR="00310B35">
        <w:t xml:space="preserve"> but you might need to adapt this and consider communicating via email or one on one.</w:t>
      </w:r>
    </w:p>
    <w:p w:rsidR="009D6CED" w:rsidRDefault="009D6CED">
      <w:pPr>
        <w:spacing w:after="0" w:line="240" w:lineRule="auto"/>
      </w:pPr>
    </w:p>
    <w:p w:rsidR="009D6CED" w:rsidRDefault="009D6CED">
      <w:pPr>
        <w:spacing w:after="0" w:line="240" w:lineRule="auto"/>
      </w:pPr>
    </w:p>
    <w:p w:rsidR="00F22176" w:rsidRDefault="00192071">
      <w:pPr>
        <w:spacing w:after="0" w:line="240" w:lineRule="auto"/>
        <w:rPr>
          <w:rFonts w:cstheme="majorBidi"/>
          <w:b/>
          <w:bCs/>
          <w:sz w:val="26"/>
          <w:szCs w:val="26"/>
          <w:lang w:val="en-GB"/>
        </w:rPr>
      </w:pPr>
      <w:r>
        <w:t xml:space="preserve"> </w:t>
      </w:r>
      <w:r w:rsidR="00F22176">
        <w:br w:type="page"/>
      </w:r>
    </w:p>
    <w:p w:rsidR="006C1AE2" w:rsidRDefault="00683DD9" w:rsidP="00BE29B3">
      <w:pPr>
        <w:pStyle w:val="Heading3"/>
      </w:pPr>
      <w:bookmarkStart w:id="91" w:name="_Toc373228914"/>
      <w:bookmarkStart w:id="92" w:name="_Toc418170481"/>
      <w:r>
        <w:lastRenderedPageBreak/>
        <w:t>Activity 2</w:t>
      </w:r>
      <w:r w:rsidR="00CF56E6">
        <w:t>D</w:t>
      </w:r>
      <w:bookmarkEnd w:id="91"/>
      <w:bookmarkEnd w:id="92"/>
    </w:p>
    <w:p w:rsidR="007253CE" w:rsidRPr="007253CE" w:rsidRDefault="007253CE" w:rsidP="007253CE">
      <w:pPr>
        <w:rPr>
          <w:lang w:val="en-GB"/>
        </w:rPr>
      </w:pP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253CE" w:rsidRPr="007431BE" w:rsidTr="007A73A6">
        <w:tc>
          <w:tcPr>
            <w:tcW w:w="1668" w:type="dxa"/>
            <w:tcBorders>
              <w:top w:val="single" w:sz="8" w:space="0" w:color="C0504D"/>
              <w:left w:val="single" w:sz="8" w:space="0" w:color="C0504D"/>
              <w:bottom w:val="single" w:sz="18" w:space="0" w:color="C0504D"/>
              <w:right w:val="single" w:sz="8" w:space="0" w:color="C0504D"/>
            </w:tcBorders>
          </w:tcPr>
          <w:p w:rsidR="007253CE" w:rsidRPr="007431BE" w:rsidRDefault="007253CE" w:rsidP="007A73A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253CE" w:rsidRPr="007431BE" w:rsidRDefault="007253CE" w:rsidP="007A73A6">
            <w:pPr>
              <w:spacing w:after="0"/>
              <w:rPr>
                <w:rFonts w:eastAsia="Times New Roman"/>
                <w:b/>
                <w:bCs/>
                <w:color w:val="000000"/>
              </w:rPr>
            </w:pPr>
            <w:r>
              <w:rPr>
                <w:rFonts w:eastAsia="Times New Roman"/>
                <w:b/>
                <w:bCs/>
                <w:color w:val="000000"/>
              </w:rPr>
              <w:t>10 Minutes</w:t>
            </w:r>
          </w:p>
        </w:tc>
      </w:tr>
      <w:tr w:rsidR="007253CE" w:rsidRPr="007431BE" w:rsidTr="007A73A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253CE" w:rsidRPr="007431BE" w:rsidRDefault="007253CE" w:rsidP="007A73A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253CE" w:rsidRPr="007431BE" w:rsidRDefault="007253CE" w:rsidP="007A73A6">
            <w:pPr>
              <w:pStyle w:val="NormalBold"/>
            </w:pPr>
            <w:r>
              <w:t>To understand how to a</w:t>
            </w:r>
            <w:r w:rsidRPr="001D17FC">
              <w:t>djust interpersonal styles</w:t>
            </w:r>
            <w:r>
              <w:t xml:space="preserve"> and methods in relation to the </w:t>
            </w:r>
            <w:r w:rsidRPr="001D17FC">
              <w:t>organisation's social and cultural environment</w:t>
            </w:r>
            <w:r>
              <w:t>.</w:t>
            </w:r>
          </w:p>
        </w:tc>
      </w:tr>
      <w:tr w:rsidR="007253CE" w:rsidRPr="007431BE" w:rsidTr="007A73A6">
        <w:trPr>
          <w:trHeight w:val="440"/>
        </w:trPr>
        <w:tc>
          <w:tcPr>
            <w:tcW w:w="1668" w:type="dxa"/>
            <w:tcBorders>
              <w:top w:val="single" w:sz="8" w:space="0" w:color="C0504D"/>
              <w:left w:val="single" w:sz="8" w:space="0" w:color="C0504D"/>
              <w:bottom w:val="single" w:sz="8" w:space="0" w:color="C0504D"/>
              <w:right w:val="single" w:sz="8" w:space="0" w:color="C0504D"/>
            </w:tcBorders>
          </w:tcPr>
          <w:p w:rsidR="007253CE" w:rsidRPr="007431BE" w:rsidRDefault="007253CE" w:rsidP="007A73A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A73A6" w:rsidRDefault="007A73A6" w:rsidP="007253CE">
            <w:pPr>
              <w:numPr>
                <w:ilvl w:val="0"/>
                <w:numId w:val="43"/>
              </w:numPr>
            </w:pPr>
            <w:r w:rsidRPr="007253CE">
              <w:t xml:space="preserve">Name the different types of interpersonal styles. </w:t>
            </w:r>
          </w:p>
          <w:p w:rsidR="007253CE" w:rsidRDefault="007253CE" w:rsidP="007253CE"/>
          <w:p w:rsidR="007253CE" w:rsidRDefault="007253CE" w:rsidP="007253CE"/>
          <w:p w:rsidR="007253CE" w:rsidRDefault="007253CE" w:rsidP="007253CE"/>
          <w:p w:rsidR="007253CE" w:rsidRDefault="007253CE" w:rsidP="007253CE"/>
          <w:p w:rsidR="007253CE" w:rsidRPr="007253CE" w:rsidRDefault="007253CE" w:rsidP="007253CE"/>
          <w:p w:rsidR="007A73A6" w:rsidRDefault="007A73A6" w:rsidP="007253CE">
            <w:pPr>
              <w:numPr>
                <w:ilvl w:val="0"/>
                <w:numId w:val="43"/>
              </w:numPr>
            </w:pPr>
            <w:r w:rsidRPr="007253CE">
              <w:t>List the types of interpersonal methods.</w:t>
            </w:r>
          </w:p>
          <w:p w:rsidR="007253CE" w:rsidRDefault="007253CE" w:rsidP="007253CE"/>
          <w:p w:rsidR="007253CE" w:rsidRDefault="007253CE" w:rsidP="007253CE"/>
          <w:p w:rsidR="007253CE" w:rsidRDefault="007253CE" w:rsidP="007253CE"/>
          <w:p w:rsidR="007253CE" w:rsidRDefault="007253CE" w:rsidP="007253CE"/>
          <w:p w:rsidR="007253CE" w:rsidRPr="007253CE" w:rsidRDefault="007253CE" w:rsidP="007253CE"/>
          <w:p w:rsidR="007A73A6" w:rsidRPr="007253CE" w:rsidRDefault="007A73A6" w:rsidP="007253CE">
            <w:pPr>
              <w:numPr>
                <w:ilvl w:val="0"/>
                <w:numId w:val="43"/>
              </w:numPr>
              <w:rPr>
                <w:b/>
              </w:rPr>
            </w:pPr>
            <w:r w:rsidRPr="007253CE">
              <w:t>Which style and method do you think you are like/or use?</w:t>
            </w:r>
          </w:p>
          <w:p w:rsidR="007253CE" w:rsidRDefault="007253CE" w:rsidP="007253CE"/>
          <w:p w:rsidR="007253CE" w:rsidRDefault="007253CE" w:rsidP="007253CE"/>
          <w:p w:rsidR="007253CE" w:rsidRDefault="007253CE" w:rsidP="007253CE"/>
          <w:p w:rsidR="007253CE" w:rsidRDefault="007253CE" w:rsidP="007253CE"/>
          <w:p w:rsidR="007253CE" w:rsidRPr="007253CE" w:rsidRDefault="007253CE" w:rsidP="007253CE">
            <w:pPr>
              <w:rPr>
                <w:b/>
              </w:rPr>
            </w:pPr>
          </w:p>
          <w:p w:rsidR="007253CE" w:rsidRPr="00F84967" w:rsidRDefault="007253CE" w:rsidP="007A73A6">
            <w:pPr>
              <w:rPr>
                <w:b/>
              </w:rPr>
            </w:pPr>
          </w:p>
        </w:tc>
      </w:tr>
    </w:tbl>
    <w:p w:rsidR="007C6DB8" w:rsidRDefault="007C6DB8">
      <w:pPr>
        <w:spacing w:after="0" w:line="240" w:lineRule="auto"/>
        <w:rPr>
          <w:rFonts w:cstheme="majorBidi"/>
          <w:b/>
          <w:bCs/>
          <w:color w:val="C00000"/>
          <w:sz w:val="36"/>
          <w:szCs w:val="28"/>
          <w:lang w:val="en-GB" w:eastAsia="en-GB"/>
        </w:rPr>
      </w:pPr>
      <w:r>
        <w:br w:type="page"/>
      </w:r>
    </w:p>
    <w:p w:rsidR="00166150" w:rsidRPr="00B24EF2" w:rsidRDefault="00683DD9" w:rsidP="00B24EF2">
      <w:pPr>
        <w:pStyle w:val="Heading1"/>
        <w:spacing w:after="240"/>
      </w:pPr>
      <w:bookmarkStart w:id="93" w:name="_Toc373228915"/>
      <w:bookmarkStart w:id="94" w:name="_Toc418170482"/>
      <w:r w:rsidRPr="00B24EF2">
        <w:lastRenderedPageBreak/>
        <w:t xml:space="preserve">3. </w:t>
      </w:r>
      <w:r w:rsidR="00B24EF2" w:rsidRPr="00B24EF2">
        <w:t>Identify and use networks and relationships</w:t>
      </w:r>
      <w:bookmarkEnd w:id="93"/>
      <w:bookmarkEnd w:id="94"/>
    </w:p>
    <w:p w:rsidR="00B24EF2" w:rsidRDefault="00B24EF2" w:rsidP="00B24EF2">
      <w:r w:rsidRPr="00B24EF2">
        <w:rPr>
          <w:rFonts w:asciiTheme="minorHAnsi" w:hAnsiTheme="minorHAnsi"/>
          <w:b/>
          <w:sz w:val="28"/>
        </w:rPr>
        <w:t>3.1</w:t>
      </w:r>
      <w:r w:rsidRPr="00B24EF2">
        <w:rPr>
          <w:rFonts w:asciiTheme="minorHAnsi" w:hAnsiTheme="minorHAnsi"/>
          <w:sz w:val="28"/>
        </w:rPr>
        <w:t xml:space="preserve"> </w:t>
      </w:r>
      <w:r>
        <w:rPr>
          <w:rFonts w:asciiTheme="minorHAnsi" w:hAnsiTheme="minorHAnsi"/>
        </w:rPr>
        <w:tab/>
      </w:r>
      <w:r w:rsidRPr="001D17FC">
        <w:rPr>
          <w:rFonts w:asciiTheme="minorHAnsi" w:hAnsiTheme="minorHAnsi"/>
        </w:rPr>
        <w:t xml:space="preserve">Identify and utilise </w:t>
      </w:r>
      <w:r w:rsidRPr="001D17FC">
        <w:rPr>
          <w:rStyle w:val="BoldandItalics"/>
          <w:rFonts w:asciiTheme="minorHAnsi" w:hAnsiTheme="minorHAnsi"/>
        </w:rPr>
        <w:t>workplace networks</w:t>
      </w:r>
      <w:r w:rsidRPr="001D17FC">
        <w:rPr>
          <w:rFonts w:asciiTheme="minorHAnsi" w:hAnsiTheme="minorHAnsi"/>
        </w:rPr>
        <w:t xml:space="preserve"> to help build relationships</w:t>
      </w:r>
    </w:p>
    <w:p w:rsidR="00B24EF2" w:rsidRDefault="00B24EF2" w:rsidP="00B24EF2">
      <w:pPr>
        <w:ind w:left="720" w:hanging="720"/>
      </w:pPr>
      <w:r w:rsidRPr="00B24EF2">
        <w:rPr>
          <w:rFonts w:asciiTheme="minorHAnsi" w:hAnsiTheme="minorHAnsi"/>
          <w:b/>
          <w:sz w:val="28"/>
        </w:rPr>
        <w:t>3.2</w:t>
      </w:r>
      <w:r w:rsidRPr="00B24EF2">
        <w:rPr>
          <w:rFonts w:asciiTheme="minorHAnsi" w:hAnsiTheme="minorHAnsi"/>
          <w:sz w:val="28"/>
        </w:rPr>
        <w:t xml:space="preserve"> </w:t>
      </w:r>
      <w:r>
        <w:rPr>
          <w:rFonts w:asciiTheme="minorHAnsi" w:hAnsiTheme="minorHAnsi"/>
        </w:rPr>
        <w:tab/>
      </w:r>
      <w:r w:rsidRPr="001D17FC">
        <w:rPr>
          <w:rFonts w:asciiTheme="minorHAnsi" w:hAnsiTheme="minorHAnsi"/>
        </w:rPr>
        <w:t>Identify and describe the value and benefits of networks and other work relationships for the team and the organisation</w:t>
      </w:r>
    </w:p>
    <w:p w:rsidR="008E070B" w:rsidRDefault="00C77844">
      <w:pPr>
        <w:spacing w:after="0" w:line="240" w:lineRule="auto"/>
        <w:rPr>
          <w:u w:val="single"/>
        </w:rPr>
      </w:pPr>
      <w:r>
        <w:rPr>
          <w:noProof/>
          <w:u w:val="single"/>
          <w:lang w:eastAsia="en-AU"/>
        </w:rPr>
        <w:drawing>
          <wp:anchor distT="0" distB="0" distL="114300" distR="114300" simplePos="0" relativeHeight="251681792" behindDoc="1" locked="0" layoutInCell="1" allowOverlap="1">
            <wp:simplePos x="0" y="0"/>
            <wp:positionH relativeFrom="column">
              <wp:posOffset>495300</wp:posOffset>
            </wp:positionH>
            <wp:positionV relativeFrom="paragraph">
              <wp:posOffset>181610</wp:posOffset>
            </wp:positionV>
            <wp:extent cx="4113530" cy="4143375"/>
            <wp:effectExtent l="19050" t="0" r="1270" b="0"/>
            <wp:wrapTight wrapText="bothSides">
              <wp:wrapPolygon edited="0">
                <wp:start x="-100" y="0"/>
                <wp:lineTo x="-100" y="21550"/>
                <wp:lineTo x="21607" y="21550"/>
                <wp:lineTo x="21607" y="0"/>
                <wp:lineTo x="-100"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4113530" cy="4143375"/>
                    </a:xfrm>
                    <a:prstGeom prst="rect">
                      <a:avLst/>
                    </a:prstGeom>
                  </pic:spPr>
                </pic:pic>
              </a:graphicData>
            </a:graphic>
          </wp:anchor>
        </w:drawing>
      </w:r>
      <w:r w:rsidR="008E070B">
        <w:rPr>
          <w:u w:val="single"/>
        </w:rPr>
        <w:br w:type="page"/>
      </w:r>
    </w:p>
    <w:p w:rsidR="00B24EF2" w:rsidRDefault="00B24EF2" w:rsidP="00B24EF2">
      <w:pPr>
        <w:pStyle w:val="Heading2"/>
      </w:pPr>
      <w:bookmarkStart w:id="95" w:name="_Toc373228916"/>
      <w:bookmarkStart w:id="96" w:name="_Toc418170483"/>
      <w:r w:rsidRPr="00B24EF2">
        <w:lastRenderedPageBreak/>
        <w:t>3.1</w:t>
      </w:r>
      <w:r w:rsidR="000A0A34">
        <w:t xml:space="preserve"> – </w:t>
      </w:r>
      <w:r w:rsidRPr="00B24EF2">
        <w:t xml:space="preserve">Identify and utilise </w:t>
      </w:r>
      <w:r w:rsidRPr="00B24EF2">
        <w:rPr>
          <w:rStyle w:val="BoldandItalics"/>
          <w:b/>
          <w:i w:val="0"/>
        </w:rPr>
        <w:t>workplace networks</w:t>
      </w:r>
      <w:r w:rsidRPr="00B24EF2">
        <w:t xml:space="preserve"> to help build relationships</w:t>
      </w:r>
      <w:bookmarkEnd w:id="95"/>
      <w:bookmarkEnd w:id="96"/>
    </w:p>
    <w:p w:rsidR="00432D54" w:rsidRDefault="00432D54" w:rsidP="00432D54">
      <w:pPr>
        <w:pStyle w:val="Heading2"/>
      </w:pPr>
      <w:bookmarkStart w:id="97" w:name="_Toc373228917"/>
      <w:bookmarkStart w:id="98" w:name="_Toc418170484"/>
      <w:r w:rsidRPr="00B24EF2">
        <w:t>3.2</w:t>
      </w:r>
      <w:r w:rsidR="000A0A34">
        <w:t xml:space="preserve"> – </w:t>
      </w:r>
      <w:r w:rsidRPr="00B24EF2">
        <w:t>Identify and describe the value and benefits of networks and other work relationships for the team and the organisation</w:t>
      </w:r>
      <w:bookmarkEnd w:id="97"/>
      <w:bookmarkEnd w:id="98"/>
    </w:p>
    <w:p w:rsidR="000850F3" w:rsidRDefault="000850F3" w:rsidP="000850F3">
      <w:pPr>
        <w:pStyle w:val="Heading3"/>
        <w:rPr>
          <w:rStyle w:val="BoldandItalics"/>
          <w:b/>
          <w:i w:val="0"/>
        </w:rPr>
      </w:pPr>
      <w:bookmarkStart w:id="99" w:name="_Toc373228918"/>
      <w:bookmarkStart w:id="100" w:name="_Toc418170485"/>
      <w:r>
        <w:rPr>
          <w:rStyle w:val="BoldandItalics"/>
          <w:b/>
          <w:i w:val="0"/>
        </w:rPr>
        <w:t>Workplace Networks</w:t>
      </w:r>
      <w:bookmarkEnd w:id="99"/>
      <w:bookmarkEnd w:id="100"/>
    </w:p>
    <w:p w:rsidR="00755698" w:rsidRPr="00755698" w:rsidRDefault="00755698" w:rsidP="00755698">
      <w:pPr>
        <w:pStyle w:val="NormalBold"/>
        <w:spacing w:before="240"/>
      </w:pPr>
      <w:r w:rsidRPr="00755698">
        <w:rPr>
          <w:rStyle w:val="BoldandItalics"/>
          <w:b/>
          <w:i w:val="0"/>
        </w:rPr>
        <w:t>Workplace networks</w:t>
      </w:r>
      <w:r w:rsidRPr="00755698">
        <w:t xml:space="preserve"> may be:</w:t>
      </w:r>
    </w:p>
    <w:p w:rsidR="00755698" w:rsidRPr="00B24EF2" w:rsidRDefault="00755698" w:rsidP="00755698">
      <w:pPr>
        <w:pStyle w:val="Bullets"/>
      </w:pPr>
      <w:r w:rsidRPr="00B24EF2">
        <w:t xml:space="preserve">Formal or informal </w:t>
      </w:r>
    </w:p>
    <w:p w:rsidR="00755698" w:rsidRPr="00B24EF2" w:rsidRDefault="00755698" w:rsidP="00755698">
      <w:pPr>
        <w:pStyle w:val="Bullets"/>
      </w:pPr>
      <w:r w:rsidRPr="00B24EF2">
        <w:t>Individuals or groups</w:t>
      </w:r>
    </w:p>
    <w:p w:rsidR="00755698" w:rsidRPr="00B24EF2" w:rsidRDefault="00755698" w:rsidP="00755698">
      <w:pPr>
        <w:pStyle w:val="Bullets"/>
      </w:pPr>
      <w:r w:rsidRPr="00B24EF2">
        <w:t>Internal or external</w:t>
      </w:r>
    </w:p>
    <w:p w:rsidR="00755698" w:rsidRPr="00755698" w:rsidRDefault="00755698" w:rsidP="00755698">
      <w:pPr>
        <w:pStyle w:val="Bullets"/>
        <w:rPr>
          <w:lang w:val="en-NZ"/>
        </w:rPr>
      </w:pPr>
      <w:r w:rsidRPr="00B24EF2">
        <w:t xml:space="preserve">Structured or </w:t>
      </w:r>
      <w:r>
        <w:t>unstructured</w:t>
      </w:r>
    </w:p>
    <w:p w:rsidR="00606E34" w:rsidRPr="003675B5" w:rsidRDefault="00432D54" w:rsidP="000850F3">
      <w:r>
        <w:t>Networks are made up o</w:t>
      </w:r>
      <w:r w:rsidR="003675B5">
        <w:t>f groups or</w:t>
      </w:r>
      <w:r>
        <w:t xml:space="preserve"> individuals tha</w:t>
      </w:r>
      <w:r w:rsidR="00606E34">
        <w:t>t can exchange information and ideas</w:t>
      </w:r>
      <w:r>
        <w:t xml:space="preserve">. </w:t>
      </w:r>
      <w:r w:rsidR="000850F3">
        <w:t xml:space="preserve">All work relationships, including networks, can have many benefits for you and the organisation. </w:t>
      </w:r>
      <w:r>
        <w:t>Networks will help you build contacts which will give you an opportunity to:</w:t>
      </w:r>
    </w:p>
    <w:p w:rsidR="00432D54" w:rsidRPr="00C53366" w:rsidRDefault="003675B5" w:rsidP="00432D54">
      <w:pPr>
        <w:pStyle w:val="Bullets"/>
      </w:pPr>
      <w:r>
        <w:t>Get to know people in your department or other departments within your oganisation</w:t>
      </w:r>
      <w:r w:rsidR="00432D54" w:rsidRPr="00C53366">
        <w:t>.</w:t>
      </w:r>
    </w:p>
    <w:p w:rsidR="00432D54" w:rsidRDefault="003675B5" w:rsidP="00432D54">
      <w:pPr>
        <w:pStyle w:val="Bullets"/>
      </w:pPr>
      <w:r>
        <w:t>Build</w:t>
      </w:r>
      <w:r w:rsidR="00432D54" w:rsidRPr="00C53366">
        <w:t xml:space="preserve"> relationships</w:t>
      </w:r>
      <w:r>
        <w:t xml:space="preserve"> and gain information</w:t>
      </w:r>
      <w:r w:rsidR="00432D54" w:rsidRPr="00C53366">
        <w:t xml:space="preserve"> </w:t>
      </w:r>
      <w:r>
        <w:t>which will ensure you are</w:t>
      </w:r>
      <w:r w:rsidR="00432D54" w:rsidRPr="00C53366">
        <w:t xml:space="preserve"> more informed and can make decisions based on reliable contacts.</w:t>
      </w:r>
    </w:p>
    <w:p w:rsidR="004B37DD" w:rsidRDefault="004B37DD" w:rsidP="00432D54">
      <w:pPr>
        <w:pStyle w:val="Bullets"/>
      </w:pPr>
      <w:r>
        <w:t>Find out about the latest trends, patterns or changes in your industry.</w:t>
      </w:r>
    </w:p>
    <w:p w:rsidR="004B37DD" w:rsidRDefault="004B37DD" w:rsidP="00432D54">
      <w:pPr>
        <w:pStyle w:val="Bullets"/>
      </w:pPr>
      <w:r>
        <w:t>Discover new ideas, techniques and skills.</w:t>
      </w:r>
    </w:p>
    <w:p w:rsidR="004B37DD" w:rsidRPr="00C53366" w:rsidRDefault="004B37DD" w:rsidP="00432D54">
      <w:pPr>
        <w:pStyle w:val="Bullets"/>
      </w:pPr>
      <w:r>
        <w:t>Discover what your suppliers or clients expect from you and the organisation.</w:t>
      </w:r>
    </w:p>
    <w:p w:rsidR="004B37DD" w:rsidRDefault="004B37DD" w:rsidP="00CB4118">
      <w:pPr>
        <w:pStyle w:val="Heading3"/>
      </w:pPr>
      <w:bookmarkStart w:id="101" w:name="_Toc373228919"/>
      <w:bookmarkStart w:id="102" w:name="_Toc418170486"/>
      <w:r>
        <w:t>Formal or informal</w:t>
      </w:r>
      <w:bookmarkEnd w:id="101"/>
      <w:bookmarkEnd w:id="102"/>
    </w:p>
    <w:p w:rsidR="00CB4118" w:rsidRDefault="00313DB4" w:rsidP="00432D54">
      <w:r>
        <w:rPr>
          <w:noProof/>
          <w:lang w:eastAsia="en-AU"/>
        </w:rPr>
        <w:drawing>
          <wp:anchor distT="0" distB="0" distL="114300" distR="114300" simplePos="0" relativeHeight="251746304" behindDoc="1" locked="0" layoutInCell="1" allowOverlap="1" wp14:anchorId="1CE1C962" wp14:editId="1CF77F75">
            <wp:simplePos x="0" y="0"/>
            <wp:positionH relativeFrom="column">
              <wp:posOffset>3009900</wp:posOffset>
            </wp:positionH>
            <wp:positionV relativeFrom="paragraph">
              <wp:posOffset>233045</wp:posOffset>
            </wp:positionV>
            <wp:extent cx="3009900" cy="2066925"/>
            <wp:effectExtent l="0" t="0" r="0" b="0"/>
            <wp:wrapTight wrapText="bothSides">
              <wp:wrapPolygon edited="0">
                <wp:start x="11894" y="597"/>
                <wp:lineTo x="3144" y="597"/>
                <wp:lineTo x="2051" y="995"/>
                <wp:lineTo x="2051" y="5375"/>
                <wp:lineTo x="1504" y="10153"/>
                <wp:lineTo x="137" y="13139"/>
                <wp:lineTo x="410" y="17320"/>
                <wp:lineTo x="2734" y="19709"/>
                <wp:lineTo x="3554" y="19709"/>
                <wp:lineTo x="3418" y="20704"/>
                <wp:lineTo x="4101" y="21301"/>
                <wp:lineTo x="5058" y="21301"/>
                <wp:lineTo x="19003" y="21301"/>
                <wp:lineTo x="19139" y="21301"/>
                <wp:lineTo x="20233" y="19908"/>
                <wp:lineTo x="21190" y="19510"/>
                <wp:lineTo x="21327" y="18514"/>
                <wp:lineTo x="20780" y="16524"/>
                <wp:lineTo x="21327" y="15528"/>
                <wp:lineTo x="21327" y="14533"/>
                <wp:lineTo x="20780" y="13338"/>
                <wp:lineTo x="20916" y="12343"/>
                <wp:lineTo x="20643" y="11148"/>
                <wp:lineTo x="20370" y="10153"/>
                <wp:lineTo x="20506" y="8162"/>
                <wp:lineTo x="20370" y="6968"/>
                <wp:lineTo x="20506" y="6769"/>
                <wp:lineTo x="15448" y="3782"/>
                <wp:lineTo x="15585" y="2787"/>
                <wp:lineTo x="13944" y="995"/>
                <wp:lineTo x="12577" y="597"/>
                <wp:lineTo x="11894" y="597"/>
              </wp:wrapPolygon>
            </wp:wrapTight>
            <wp:docPr id="70" name="Picture 18" descr="C:\Users\Sophie\Desktop\My Work\ArtWork\team_puzzle_jo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Sophie\Desktop\My Work\ArtWork\team_puzzle_join.png"/>
                    <pic:cNvPicPr>
                      <a:picLocks noChangeAspect="1" noChangeArrowheads="1"/>
                    </pic:cNvPicPr>
                  </pic:nvPicPr>
                  <pic:blipFill>
                    <a:blip r:embed="rId23" cstate="print"/>
                    <a:srcRect/>
                    <a:stretch>
                      <a:fillRect/>
                    </a:stretch>
                  </pic:blipFill>
                  <pic:spPr bwMode="auto">
                    <a:xfrm>
                      <a:off x="0" y="0"/>
                      <a:ext cx="3009900" cy="2066925"/>
                    </a:xfrm>
                    <a:prstGeom prst="rect">
                      <a:avLst/>
                    </a:prstGeom>
                    <a:noFill/>
                    <a:ln w="9525">
                      <a:noFill/>
                      <a:miter lim="800000"/>
                      <a:headEnd/>
                      <a:tailEnd/>
                    </a:ln>
                  </pic:spPr>
                </pic:pic>
              </a:graphicData>
            </a:graphic>
          </wp:anchor>
        </w:drawing>
      </w:r>
      <w:r w:rsidR="00432D54" w:rsidRPr="005F10B0">
        <w:t xml:space="preserve">Informal networks </w:t>
      </w:r>
      <w:r w:rsidR="004B37DD">
        <w:t>will consist of your team members and staff</w:t>
      </w:r>
      <w:r w:rsidR="00432D54" w:rsidRPr="005F10B0">
        <w:t xml:space="preserve"> from other organisations.</w:t>
      </w:r>
      <w:r w:rsidR="009F7AA5">
        <w:t xml:space="preserve"> </w:t>
      </w:r>
      <w:r w:rsidR="004B37DD">
        <w:t xml:space="preserve">Whereas </w:t>
      </w:r>
      <w:r w:rsidR="00432D54" w:rsidRPr="005F10B0">
        <w:t>Formal networks can include</w:t>
      </w:r>
      <w:r w:rsidR="00CB4118">
        <w:t>:</w:t>
      </w:r>
      <w:r w:rsidR="00432D54" w:rsidRPr="005F10B0">
        <w:t xml:space="preserve"> </w:t>
      </w:r>
    </w:p>
    <w:p w:rsidR="00CB4118" w:rsidRDefault="00CB4118" w:rsidP="00CB4118">
      <w:pPr>
        <w:pStyle w:val="Bullets"/>
      </w:pPr>
      <w:r>
        <w:t>Unions</w:t>
      </w:r>
    </w:p>
    <w:p w:rsidR="00CB4118" w:rsidRDefault="00CB4118" w:rsidP="00CB4118">
      <w:pPr>
        <w:pStyle w:val="Bullets"/>
      </w:pPr>
      <w:r>
        <w:t>Representatives</w:t>
      </w:r>
    </w:p>
    <w:p w:rsidR="00CB4118" w:rsidRDefault="00CB4118" w:rsidP="00CB4118">
      <w:pPr>
        <w:pStyle w:val="Bullets"/>
      </w:pPr>
      <w:r>
        <w:t>Specialists</w:t>
      </w:r>
    </w:p>
    <w:p w:rsidR="00CB4118" w:rsidRDefault="00CB4118" w:rsidP="00CB4118">
      <w:pPr>
        <w:pStyle w:val="Bullets"/>
      </w:pPr>
      <w:r>
        <w:t>Clients</w:t>
      </w:r>
    </w:p>
    <w:p w:rsidR="00432D54" w:rsidRDefault="00CB4118" w:rsidP="00CB4118">
      <w:pPr>
        <w:pStyle w:val="Bullets"/>
      </w:pPr>
      <w:r>
        <w:t>Suppliers</w:t>
      </w:r>
    </w:p>
    <w:p w:rsidR="00CB4118" w:rsidRPr="005F10B0" w:rsidRDefault="00CB4118" w:rsidP="00CB4118">
      <w:pPr>
        <w:pStyle w:val="Bullets"/>
        <w:numPr>
          <w:ilvl w:val="0"/>
          <w:numId w:val="0"/>
        </w:numPr>
      </w:pPr>
      <w:r>
        <w:t>As you can see from the above list, external networks are also more likely to be formal networks. You will need to act differently with external and formal networks but all networks should be treated with respect and integrity.</w:t>
      </w:r>
    </w:p>
    <w:p w:rsidR="00432D54" w:rsidRPr="005F10B0" w:rsidRDefault="00432D54" w:rsidP="00432D54">
      <w:pPr>
        <w:pStyle w:val="Heading3"/>
      </w:pPr>
      <w:bookmarkStart w:id="103" w:name="_Toc316462678"/>
      <w:bookmarkStart w:id="104" w:name="_Toc373228920"/>
      <w:bookmarkStart w:id="105" w:name="_Toc418170487"/>
      <w:r w:rsidRPr="005F10B0">
        <w:lastRenderedPageBreak/>
        <w:t>How to network</w:t>
      </w:r>
      <w:bookmarkEnd w:id="103"/>
      <w:bookmarkEnd w:id="104"/>
      <w:bookmarkEnd w:id="105"/>
    </w:p>
    <w:p w:rsidR="00432D54" w:rsidRPr="005F10B0" w:rsidRDefault="00CB4118" w:rsidP="00432D54">
      <w:pPr>
        <w:pStyle w:val="BoldBulTight0"/>
      </w:pPr>
      <w:r>
        <w:t xml:space="preserve">When you </w:t>
      </w:r>
      <w:r w:rsidR="00432D54" w:rsidRPr="005F10B0">
        <w:t>network you need to:</w:t>
      </w:r>
    </w:p>
    <w:p w:rsidR="00432D54" w:rsidRPr="005F10B0" w:rsidRDefault="00CB4118" w:rsidP="00432D54">
      <w:pPr>
        <w:pStyle w:val="Bullets"/>
      </w:pPr>
      <w:r>
        <w:t>Have the confidence to meet and talk to new people</w:t>
      </w:r>
    </w:p>
    <w:p w:rsidR="00432D54" w:rsidRPr="005F10B0" w:rsidRDefault="00CB4118" w:rsidP="00432D54">
      <w:pPr>
        <w:pStyle w:val="Bullets"/>
      </w:pPr>
      <w:r>
        <w:t>Keep a list of your contacts</w:t>
      </w:r>
      <w:r w:rsidR="000A0A34">
        <w:t xml:space="preserve"> – </w:t>
      </w:r>
      <w:r>
        <w:t>you never know when you might need them!</w:t>
      </w:r>
    </w:p>
    <w:p w:rsidR="00432D54" w:rsidRDefault="00432D54" w:rsidP="00432D54">
      <w:pPr>
        <w:pStyle w:val="Bullets"/>
      </w:pPr>
      <w:r w:rsidRPr="005F10B0">
        <w:t xml:space="preserve">Know where and </w:t>
      </w:r>
      <w:r w:rsidR="00CB4118">
        <w:t xml:space="preserve">why </w:t>
      </w:r>
      <w:r w:rsidRPr="005F10B0">
        <w:t>you met these people</w:t>
      </w:r>
    </w:p>
    <w:p w:rsidR="0088546C" w:rsidRPr="005F10B0" w:rsidRDefault="00313DB4" w:rsidP="00432D54">
      <w:pPr>
        <w:pStyle w:val="Bullets"/>
      </w:pPr>
      <w:r>
        <w:rPr>
          <w:noProof/>
          <w:lang w:eastAsia="en-AU"/>
        </w:rPr>
        <w:drawing>
          <wp:anchor distT="0" distB="0" distL="114300" distR="114300" simplePos="0" relativeHeight="251747328" behindDoc="1" locked="0" layoutInCell="1" allowOverlap="1">
            <wp:simplePos x="0" y="0"/>
            <wp:positionH relativeFrom="column">
              <wp:posOffset>3943350</wp:posOffset>
            </wp:positionH>
            <wp:positionV relativeFrom="paragraph">
              <wp:posOffset>88900</wp:posOffset>
            </wp:positionV>
            <wp:extent cx="2200275" cy="2200275"/>
            <wp:effectExtent l="19050" t="0" r="9525" b="0"/>
            <wp:wrapTight wrapText="bothSides">
              <wp:wrapPolygon edited="0">
                <wp:start x="-187" y="0"/>
                <wp:lineTo x="-187" y="21506"/>
                <wp:lineTo x="21694" y="21506"/>
                <wp:lineTo x="21694" y="0"/>
                <wp:lineTo x="-187" y="0"/>
              </wp:wrapPolygon>
            </wp:wrapTight>
            <wp:docPr id="71" name="Picture 19" descr="C:\Users\Sophie\Desktop\My Work\ArtWork\team_high_fiv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Sophie\Desktop\My Work\ArtWork\team_high_five_800_wht.png"/>
                    <pic:cNvPicPr>
                      <a:picLocks noChangeAspect="1" noChangeArrowheads="1"/>
                    </pic:cNvPicPr>
                  </pic:nvPicPr>
                  <pic:blipFill>
                    <a:blip r:embed="rId24" cstate="print"/>
                    <a:srcRect/>
                    <a:stretch>
                      <a:fillRect/>
                    </a:stretch>
                  </pic:blipFill>
                  <pic:spPr bwMode="auto">
                    <a:xfrm>
                      <a:off x="0" y="0"/>
                      <a:ext cx="2200275" cy="2200275"/>
                    </a:xfrm>
                    <a:prstGeom prst="rect">
                      <a:avLst/>
                    </a:prstGeom>
                    <a:noFill/>
                    <a:ln w="9525">
                      <a:noFill/>
                      <a:miter lim="800000"/>
                      <a:headEnd/>
                      <a:tailEnd/>
                    </a:ln>
                  </pic:spPr>
                </pic:pic>
              </a:graphicData>
            </a:graphic>
          </wp:anchor>
        </w:drawing>
      </w:r>
      <w:r w:rsidR="0088546C">
        <w:t>Be prepared to be kept as a contact by others</w:t>
      </w:r>
    </w:p>
    <w:p w:rsidR="00432D54" w:rsidRPr="005F10B0" w:rsidRDefault="0088546C" w:rsidP="00432D54">
      <w:pPr>
        <w:pStyle w:val="BoldBulTight0"/>
      </w:pPr>
      <w:r>
        <w:t>As we have covered previously in this unit, there are a number of skills and traits you need to exude</w:t>
      </w:r>
      <w:r w:rsidR="000B3FAE">
        <w:t>, especially when networking</w:t>
      </w:r>
      <w:r>
        <w:t>. These are:</w:t>
      </w:r>
    </w:p>
    <w:p w:rsidR="0088546C" w:rsidRDefault="0088546C" w:rsidP="00432D54">
      <w:pPr>
        <w:pStyle w:val="Bullets"/>
      </w:pPr>
      <w:r>
        <w:t>Respect</w:t>
      </w:r>
    </w:p>
    <w:p w:rsidR="0088546C" w:rsidRDefault="0088546C" w:rsidP="00432D54">
      <w:pPr>
        <w:pStyle w:val="Bullets"/>
      </w:pPr>
      <w:r>
        <w:t>Integrity</w:t>
      </w:r>
    </w:p>
    <w:p w:rsidR="0088546C" w:rsidRDefault="0088546C" w:rsidP="00432D54">
      <w:pPr>
        <w:pStyle w:val="Bullets"/>
      </w:pPr>
      <w:r>
        <w:t>Empathy</w:t>
      </w:r>
    </w:p>
    <w:p w:rsidR="0088546C" w:rsidRDefault="000B3FAE" w:rsidP="00432D54">
      <w:pPr>
        <w:pStyle w:val="Bullets"/>
      </w:pPr>
      <w:r>
        <w:t>Active listening</w:t>
      </w:r>
    </w:p>
    <w:p w:rsidR="00432D54" w:rsidRDefault="000B3FAE" w:rsidP="000B3FAE">
      <w:pPr>
        <w:pStyle w:val="Bullets"/>
      </w:pPr>
      <w:r>
        <w:t>Communication skills</w:t>
      </w:r>
    </w:p>
    <w:p w:rsidR="000B3FAE" w:rsidRPr="005F10B0" w:rsidRDefault="000B3FAE" w:rsidP="000B3FAE">
      <w:pPr>
        <w:pStyle w:val="Bullets"/>
        <w:numPr>
          <w:ilvl w:val="0"/>
          <w:numId w:val="0"/>
        </w:numPr>
      </w:pPr>
      <w:r>
        <w:t>Added to this, it helps to have a friendly and approachable persona, a sense of humour and an open mind. Questioning skills will also aid in having interesting and detailed conversations, so remember to consider using more open questions rather than close ended questions which just results in yes and no answers.</w:t>
      </w:r>
    </w:p>
    <w:p w:rsidR="00EE34EF" w:rsidRDefault="00EE34EF" w:rsidP="000B3FAE">
      <w:pPr>
        <w:pStyle w:val="NormalBold"/>
        <w:jc w:val="center"/>
      </w:pPr>
    </w:p>
    <w:p w:rsidR="00EE34EF" w:rsidRDefault="00EE34EF" w:rsidP="000B3FAE">
      <w:pPr>
        <w:pStyle w:val="NormalBold"/>
        <w:jc w:val="center"/>
      </w:pPr>
    </w:p>
    <w:p w:rsidR="00EE34EF" w:rsidRDefault="00EE34EF" w:rsidP="000B3FAE">
      <w:pPr>
        <w:pStyle w:val="NormalBold"/>
        <w:jc w:val="center"/>
      </w:pPr>
    </w:p>
    <w:p w:rsidR="00EE34EF" w:rsidRDefault="00EE34EF" w:rsidP="000B3FAE">
      <w:pPr>
        <w:pStyle w:val="NormalBold"/>
        <w:jc w:val="center"/>
      </w:pPr>
    </w:p>
    <w:p w:rsidR="00EE34EF" w:rsidRDefault="00EE34EF" w:rsidP="000B3FAE">
      <w:pPr>
        <w:pStyle w:val="NormalBold"/>
        <w:jc w:val="center"/>
      </w:pPr>
    </w:p>
    <w:p w:rsidR="00EE34EF" w:rsidRDefault="00EE34EF" w:rsidP="000B3FAE">
      <w:pPr>
        <w:pStyle w:val="NormalBold"/>
        <w:jc w:val="center"/>
      </w:pPr>
    </w:p>
    <w:p w:rsidR="00EE34EF" w:rsidRDefault="00EE34EF" w:rsidP="000B3FAE">
      <w:pPr>
        <w:pStyle w:val="NormalBold"/>
        <w:jc w:val="center"/>
      </w:pPr>
    </w:p>
    <w:p w:rsidR="00EE34EF" w:rsidRDefault="00EE34EF" w:rsidP="000B3FAE">
      <w:pPr>
        <w:pStyle w:val="NormalBold"/>
        <w:jc w:val="center"/>
      </w:pPr>
    </w:p>
    <w:p w:rsidR="00EE34EF" w:rsidRDefault="00EE34EF" w:rsidP="000B3FAE">
      <w:pPr>
        <w:pStyle w:val="NormalBold"/>
        <w:jc w:val="center"/>
      </w:pPr>
    </w:p>
    <w:p w:rsidR="00EE34EF" w:rsidRDefault="00EE34EF" w:rsidP="000B3FAE">
      <w:pPr>
        <w:pStyle w:val="NormalBold"/>
        <w:jc w:val="center"/>
      </w:pPr>
    </w:p>
    <w:p w:rsidR="00EE34EF" w:rsidRDefault="00EE34EF" w:rsidP="000B3FAE">
      <w:pPr>
        <w:pStyle w:val="NormalBold"/>
        <w:jc w:val="center"/>
      </w:pPr>
    </w:p>
    <w:p w:rsidR="00EE34EF" w:rsidRDefault="00EE34EF" w:rsidP="000B3FAE">
      <w:pPr>
        <w:pStyle w:val="NormalBold"/>
        <w:jc w:val="center"/>
      </w:pPr>
    </w:p>
    <w:p w:rsidR="00EE34EF" w:rsidRDefault="00EE34EF" w:rsidP="00EE34EF">
      <w:pPr>
        <w:pStyle w:val="Heading3"/>
      </w:pPr>
      <w:r>
        <w:lastRenderedPageBreak/>
        <w:t xml:space="preserve">Activity </w:t>
      </w:r>
      <w:r w:rsidR="000811B0">
        <w:t>3B</w:t>
      </w:r>
    </w:p>
    <w:p w:rsidR="00313735" w:rsidRPr="000B3FAE" w:rsidRDefault="00313735" w:rsidP="000811B0">
      <w:pPr>
        <w:pStyle w:val="NormalBold"/>
      </w:pP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34EF" w:rsidRPr="007431BE" w:rsidTr="007A73A6">
        <w:tc>
          <w:tcPr>
            <w:tcW w:w="1668" w:type="dxa"/>
            <w:tcBorders>
              <w:top w:val="single" w:sz="8" w:space="0" w:color="C0504D"/>
              <w:left w:val="single" w:sz="8" w:space="0" w:color="C0504D"/>
              <w:bottom w:val="single" w:sz="18" w:space="0" w:color="C0504D"/>
              <w:right w:val="single" w:sz="8" w:space="0" w:color="C0504D"/>
            </w:tcBorders>
          </w:tcPr>
          <w:p w:rsidR="00EE34EF" w:rsidRPr="007431BE" w:rsidRDefault="00EE34EF" w:rsidP="007A73A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34EF" w:rsidRPr="007431BE" w:rsidRDefault="00EE34EF" w:rsidP="007A73A6">
            <w:pPr>
              <w:spacing w:after="0"/>
              <w:rPr>
                <w:rFonts w:eastAsia="Times New Roman"/>
                <w:b/>
                <w:bCs/>
                <w:color w:val="000000"/>
              </w:rPr>
            </w:pPr>
            <w:r>
              <w:rPr>
                <w:rFonts w:eastAsia="Times New Roman"/>
                <w:b/>
                <w:bCs/>
                <w:color w:val="000000"/>
              </w:rPr>
              <w:t>10 Minutes</w:t>
            </w:r>
          </w:p>
        </w:tc>
      </w:tr>
      <w:tr w:rsidR="00EE34EF" w:rsidRPr="007431BE" w:rsidTr="007A73A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34EF" w:rsidRPr="007431BE" w:rsidRDefault="00EE34EF" w:rsidP="007A73A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34EF" w:rsidRPr="007431BE" w:rsidRDefault="00EE34EF" w:rsidP="007A73A6">
            <w:pPr>
              <w:pStyle w:val="NormalBold"/>
            </w:pPr>
            <w:r>
              <w:t>To understand how to a</w:t>
            </w:r>
            <w:r w:rsidRPr="001D17FC">
              <w:t>djust interpersonal styles</w:t>
            </w:r>
            <w:r>
              <w:t xml:space="preserve"> and methods in relation to the </w:t>
            </w:r>
            <w:r w:rsidRPr="001D17FC">
              <w:t>organisation's social and cultural environment</w:t>
            </w:r>
            <w:r>
              <w:t>.</w:t>
            </w:r>
          </w:p>
        </w:tc>
      </w:tr>
      <w:tr w:rsidR="00EE34EF" w:rsidRPr="007431BE" w:rsidTr="007A73A6">
        <w:trPr>
          <w:trHeight w:val="440"/>
        </w:trPr>
        <w:tc>
          <w:tcPr>
            <w:tcW w:w="1668" w:type="dxa"/>
            <w:tcBorders>
              <w:top w:val="single" w:sz="8" w:space="0" w:color="C0504D"/>
              <w:left w:val="single" w:sz="8" w:space="0" w:color="C0504D"/>
              <w:bottom w:val="single" w:sz="8" w:space="0" w:color="C0504D"/>
              <w:right w:val="single" w:sz="8" w:space="0" w:color="C0504D"/>
            </w:tcBorders>
          </w:tcPr>
          <w:p w:rsidR="00EE34EF" w:rsidRPr="007431BE" w:rsidRDefault="00EE34EF" w:rsidP="007A73A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34EF" w:rsidRDefault="00EE34EF" w:rsidP="00EE34EF">
            <w:pPr>
              <w:numPr>
                <w:ilvl w:val="0"/>
                <w:numId w:val="44"/>
              </w:numPr>
            </w:pPr>
            <w:r w:rsidRPr="007253CE">
              <w:t xml:space="preserve">Name the different types of interpersonal styles. </w:t>
            </w:r>
          </w:p>
          <w:p w:rsidR="00EE34EF" w:rsidRDefault="00EE34EF" w:rsidP="007A73A6"/>
          <w:p w:rsidR="00EE34EF" w:rsidRDefault="00EE34EF" w:rsidP="007A73A6"/>
          <w:p w:rsidR="00EE34EF" w:rsidRDefault="00EE34EF" w:rsidP="007A73A6"/>
          <w:p w:rsidR="00EE34EF" w:rsidRDefault="00EE34EF" w:rsidP="007A73A6"/>
          <w:p w:rsidR="00EE34EF" w:rsidRPr="007253CE" w:rsidRDefault="00EE34EF" w:rsidP="007A73A6"/>
          <w:p w:rsidR="00EE34EF" w:rsidRDefault="00EE34EF" w:rsidP="00EE34EF">
            <w:pPr>
              <w:numPr>
                <w:ilvl w:val="0"/>
                <w:numId w:val="44"/>
              </w:numPr>
            </w:pPr>
            <w:r w:rsidRPr="007253CE">
              <w:t>List the types of interpersonal methods.</w:t>
            </w:r>
          </w:p>
          <w:p w:rsidR="00EE34EF" w:rsidRDefault="00EE34EF" w:rsidP="007A73A6"/>
          <w:p w:rsidR="00EE34EF" w:rsidRDefault="00EE34EF" w:rsidP="007A73A6"/>
          <w:p w:rsidR="00EE34EF" w:rsidRDefault="00EE34EF" w:rsidP="007A73A6"/>
          <w:p w:rsidR="00EE34EF" w:rsidRDefault="00EE34EF" w:rsidP="007A73A6"/>
          <w:p w:rsidR="00EE34EF" w:rsidRPr="007253CE" w:rsidRDefault="00EE34EF" w:rsidP="007A73A6"/>
          <w:p w:rsidR="00EE34EF" w:rsidRPr="007253CE" w:rsidRDefault="00EE34EF" w:rsidP="00EE34EF">
            <w:pPr>
              <w:numPr>
                <w:ilvl w:val="0"/>
                <w:numId w:val="44"/>
              </w:numPr>
              <w:rPr>
                <w:b/>
              </w:rPr>
            </w:pPr>
            <w:r w:rsidRPr="007253CE">
              <w:t>Which style and method do you think you are like/or use?</w:t>
            </w:r>
          </w:p>
          <w:p w:rsidR="00EE34EF" w:rsidRDefault="00EE34EF" w:rsidP="007A73A6"/>
          <w:p w:rsidR="00EE34EF" w:rsidRDefault="00EE34EF" w:rsidP="007A73A6"/>
          <w:p w:rsidR="00EE34EF" w:rsidRDefault="00EE34EF" w:rsidP="007A73A6"/>
          <w:p w:rsidR="00EE34EF" w:rsidRDefault="00EE34EF" w:rsidP="007A73A6"/>
          <w:p w:rsidR="00EE34EF" w:rsidRPr="007253CE" w:rsidRDefault="00EE34EF" w:rsidP="007A73A6">
            <w:pPr>
              <w:rPr>
                <w:b/>
              </w:rPr>
            </w:pPr>
          </w:p>
          <w:p w:rsidR="00EE34EF" w:rsidRPr="00F84967" w:rsidRDefault="00EE34EF" w:rsidP="007A73A6">
            <w:pPr>
              <w:rPr>
                <w:b/>
              </w:rPr>
            </w:pPr>
          </w:p>
        </w:tc>
      </w:tr>
    </w:tbl>
    <w:p w:rsidR="007C6DB8" w:rsidRPr="00EE34EF" w:rsidRDefault="00432D54">
      <w:pPr>
        <w:spacing w:after="0" w:line="240" w:lineRule="auto"/>
        <w:rPr>
          <w:b/>
        </w:rPr>
      </w:pPr>
      <w:r>
        <w:br w:type="page"/>
      </w:r>
      <w:r w:rsidR="007C6DB8">
        <w:lastRenderedPageBreak/>
        <w:br w:type="page"/>
      </w:r>
    </w:p>
    <w:p w:rsidR="00B24EF2" w:rsidRPr="00432D54" w:rsidRDefault="00432D54" w:rsidP="00432D54">
      <w:pPr>
        <w:pStyle w:val="Heading1"/>
        <w:spacing w:after="240"/>
      </w:pPr>
      <w:bookmarkStart w:id="106" w:name="_Toc373228922"/>
      <w:bookmarkStart w:id="107" w:name="_Toc418170489"/>
      <w:r w:rsidRPr="00432D54">
        <w:lastRenderedPageBreak/>
        <w:t>4</w:t>
      </w:r>
      <w:r w:rsidR="00B24EF2" w:rsidRPr="00432D54">
        <w:t>. Contribute to positive outcomes</w:t>
      </w:r>
      <w:bookmarkEnd w:id="106"/>
      <w:bookmarkEnd w:id="107"/>
    </w:p>
    <w:p w:rsidR="00B24EF2" w:rsidRDefault="00B24EF2" w:rsidP="00B24EF2">
      <w:pPr>
        <w:ind w:left="720" w:hanging="720"/>
      </w:pPr>
      <w:r w:rsidRPr="00432D54">
        <w:rPr>
          <w:rFonts w:asciiTheme="minorHAnsi" w:hAnsiTheme="minorHAnsi"/>
          <w:b/>
          <w:sz w:val="28"/>
        </w:rPr>
        <w:t>4.1</w:t>
      </w:r>
      <w:r w:rsidRPr="00432D54">
        <w:rPr>
          <w:rFonts w:asciiTheme="minorHAnsi" w:hAnsiTheme="minorHAnsi"/>
          <w:sz w:val="28"/>
        </w:rPr>
        <w:t xml:space="preserve"> </w:t>
      </w:r>
      <w:r>
        <w:rPr>
          <w:rFonts w:asciiTheme="minorHAnsi" w:hAnsiTheme="minorHAnsi"/>
        </w:rPr>
        <w:tab/>
      </w:r>
      <w:r w:rsidRPr="00FD5341">
        <w:rPr>
          <w:rFonts w:asciiTheme="minorHAnsi" w:hAnsiTheme="minorHAnsi"/>
        </w:rPr>
        <w:t>Identify difficulties and take action to rectify the situation within own level of responsibility according to organisational and legal requirements</w:t>
      </w:r>
    </w:p>
    <w:p w:rsidR="00B24EF2" w:rsidRDefault="00B24EF2" w:rsidP="00B24EF2">
      <w:r w:rsidRPr="00432D54">
        <w:rPr>
          <w:rFonts w:asciiTheme="minorHAnsi" w:hAnsiTheme="minorHAnsi"/>
          <w:b/>
          <w:sz w:val="28"/>
        </w:rPr>
        <w:t>4.2</w:t>
      </w:r>
      <w:r w:rsidRPr="00432D54">
        <w:rPr>
          <w:rFonts w:asciiTheme="minorHAnsi" w:hAnsiTheme="minorHAnsi"/>
          <w:sz w:val="28"/>
        </w:rPr>
        <w:t xml:space="preserve"> </w:t>
      </w:r>
      <w:r>
        <w:rPr>
          <w:rFonts w:asciiTheme="minorHAnsi" w:hAnsiTheme="minorHAnsi"/>
        </w:rPr>
        <w:tab/>
      </w:r>
      <w:r w:rsidRPr="00FD5341">
        <w:rPr>
          <w:rFonts w:asciiTheme="minorHAnsi" w:hAnsiTheme="minorHAnsi"/>
        </w:rPr>
        <w:t>Support colleagues in resolving work difficulties</w:t>
      </w:r>
    </w:p>
    <w:p w:rsidR="00B24EF2" w:rsidRDefault="00B24EF2" w:rsidP="00B24EF2">
      <w:pPr>
        <w:ind w:left="720" w:hanging="720"/>
      </w:pPr>
      <w:r w:rsidRPr="00432D54">
        <w:rPr>
          <w:rFonts w:asciiTheme="minorHAnsi" w:hAnsiTheme="minorHAnsi"/>
          <w:b/>
          <w:sz w:val="28"/>
        </w:rPr>
        <w:t>4.3</w:t>
      </w:r>
      <w:r w:rsidRPr="00432D54">
        <w:rPr>
          <w:rFonts w:asciiTheme="minorHAnsi" w:hAnsiTheme="minorHAnsi"/>
          <w:sz w:val="28"/>
        </w:rPr>
        <w:t xml:space="preserve"> </w:t>
      </w:r>
      <w:r>
        <w:rPr>
          <w:rFonts w:asciiTheme="minorHAnsi" w:hAnsiTheme="minorHAnsi"/>
        </w:rPr>
        <w:tab/>
      </w:r>
      <w:r w:rsidRPr="00FD5341">
        <w:rPr>
          <w:rFonts w:asciiTheme="minorHAnsi" w:hAnsiTheme="minorHAnsi"/>
        </w:rPr>
        <w:t xml:space="preserve">Regularly review </w:t>
      </w:r>
      <w:r w:rsidRPr="00FD5341">
        <w:rPr>
          <w:rStyle w:val="BoldandItalics"/>
          <w:rFonts w:asciiTheme="minorHAnsi" w:hAnsiTheme="minorHAnsi"/>
        </w:rPr>
        <w:t>workplace outcomes</w:t>
      </w:r>
      <w:r w:rsidRPr="00FD5341">
        <w:rPr>
          <w:rFonts w:asciiTheme="minorHAnsi" w:hAnsiTheme="minorHAnsi"/>
        </w:rPr>
        <w:t xml:space="preserve"> and implement improvements in consultation with relevant personnel</w:t>
      </w:r>
    </w:p>
    <w:p w:rsidR="00B24EF2" w:rsidRDefault="00B24EF2" w:rsidP="00B24EF2">
      <w:pPr>
        <w:ind w:left="720" w:hanging="720"/>
      </w:pPr>
      <w:r w:rsidRPr="00432D54">
        <w:rPr>
          <w:rFonts w:asciiTheme="minorHAnsi" w:hAnsiTheme="minorHAnsi"/>
          <w:b/>
          <w:sz w:val="28"/>
        </w:rPr>
        <w:t>4.4</w:t>
      </w:r>
      <w:r w:rsidRPr="00432D54">
        <w:rPr>
          <w:rFonts w:asciiTheme="minorHAnsi" w:hAnsiTheme="minorHAnsi"/>
          <w:sz w:val="28"/>
        </w:rPr>
        <w:t xml:space="preserve"> </w:t>
      </w:r>
      <w:r>
        <w:rPr>
          <w:rFonts w:asciiTheme="minorHAnsi" w:hAnsiTheme="minorHAnsi"/>
        </w:rPr>
        <w:tab/>
      </w:r>
      <w:r w:rsidRPr="00FD5341">
        <w:rPr>
          <w:rFonts w:asciiTheme="minorHAnsi" w:hAnsiTheme="minorHAnsi"/>
        </w:rPr>
        <w:t xml:space="preserve">Identify and resolve </w:t>
      </w:r>
      <w:r w:rsidRPr="00FD5341">
        <w:rPr>
          <w:rStyle w:val="BoldandItalics"/>
          <w:rFonts w:asciiTheme="minorHAnsi" w:hAnsiTheme="minorHAnsi"/>
        </w:rPr>
        <w:t>poor work performance</w:t>
      </w:r>
      <w:r w:rsidRPr="00FD5341">
        <w:rPr>
          <w:rFonts w:asciiTheme="minorHAnsi" w:hAnsiTheme="minorHAnsi"/>
        </w:rPr>
        <w:t xml:space="preserve"> within own level of responsibility and according to organisational policies</w:t>
      </w:r>
    </w:p>
    <w:p w:rsidR="00B24EF2" w:rsidRDefault="00B24EF2" w:rsidP="00B24EF2">
      <w:r w:rsidRPr="00432D54">
        <w:rPr>
          <w:rFonts w:asciiTheme="minorHAnsi" w:hAnsiTheme="minorHAnsi"/>
          <w:b/>
          <w:sz w:val="28"/>
        </w:rPr>
        <w:t>4.5</w:t>
      </w:r>
      <w:r w:rsidRPr="00432D54">
        <w:rPr>
          <w:rFonts w:asciiTheme="minorHAnsi" w:hAnsiTheme="minorHAnsi"/>
          <w:sz w:val="28"/>
        </w:rPr>
        <w:t xml:space="preserve"> </w:t>
      </w:r>
      <w:r>
        <w:rPr>
          <w:rFonts w:asciiTheme="minorHAnsi" w:hAnsiTheme="minorHAnsi"/>
        </w:rPr>
        <w:tab/>
      </w:r>
      <w:r w:rsidRPr="00FD5341">
        <w:rPr>
          <w:rFonts w:asciiTheme="minorHAnsi" w:hAnsiTheme="minorHAnsi"/>
        </w:rPr>
        <w:t>Deal constructively with conflict, within the organisation's established processes</w:t>
      </w:r>
    </w:p>
    <w:p w:rsidR="00B24EF2" w:rsidRDefault="00B24EF2" w:rsidP="00B24EF2">
      <w:pPr>
        <w:spacing w:after="0" w:line="240" w:lineRule="auto"/>
        <w:rPr>
          <w:u w:val="single"/>
        </w:rPr>
      </w:pPr>
      <w:r>
        <w:rPr>
          <w:noProof/>
          <w:u w:val="single"/>
          <w:lang w:eastAsia="en-AU"/>
        </w:rPr>
        <w:drawing>
          <wp:anchor distT="0" distB="0" distL="114300" distR="114300" simplePos="0" relativeHeight="251704320" behindDoc="1" locked="0" layoutInCell="1" allowOverlap="1">
            <wp:simplePos x="0" y="0"/>
            <wp:positionH relativeFrom="column">
              <wp:posOffset>495300</wp:posOffset>
            </wp:positionH>
            <wp:positionV relativeFrom="paragraph">
              <wp:posOffset>347345</wp:posOffset>
            </wp:positionV>
            <wp:extent cx="3724275" cy="3752850"/>
            <wp:effectExtent l="19050" t="0" r="9525" b="0"/>
            <wp:wrapTight wrapText="bothSides">
              <wp:wrapPolygon edited="0">
                <wp:start x="-110" y="0"/>
                <wp:lineTo x="-110" y="21490"/>
                <wp:lineTo x="21655" y="21490"/>
                <wp:lineTo x="21655" y="0"/>
                <wp:lineTo x="-110" y="0"/>
              </wp:wrapPolygon>
            </wp:wrapTight>
            <wp:docPr id="1"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3724275" cy="3752850"/>
                    </a:xfrm>
                    <a:prstGeom prst="rect">
                      <a:avLst/>
                    </a:prstGeom>
                  </pic:spPr>
                </pic:pic>
              </a:graphicData>
            </a:graphic>
          </wp:anchor>
        </w:drawing>
      </w:r>
      <w:r>
        <w:rPr>
          <w:u w:val="single"/>
        </w:rPr>
        <w:br w:type="page"/>
      </w:r>
    </w:p>
    <w:p w:rsidR="00432D54" w:rsidRDefault="00432D54" w:rsidP="00313735">
      <w:pPr>
        <w:pStyle w:val="Heading2"/>
        <w:spacing w:after="240"/>
      </w:pPr>
      <w:bookmarkStart w:id="108" w:name="_Toc373228923"/>
      <w:bookmarkStart w:id="109" w:name="_Toc418170490"/>
      <w:r w:rsidRPr="00432D54">
        <w:lastRenderedPageBreak/>
        <w:t>4.1</w:t>
      </w:r>
      <w:r w:rsidR="000A0A34">
        <w:t xml:space="preserve"> – </w:t>
      </w:r>
      <w:r w:rsidRPr="00432D54">
        <w:t>Identify difficulties and take action to rectify the situation within own level of responsibility according to organisational and legal requirements</w:t>
      </w:r>
      <w:bookmarkEnd w:id="108"/>
      <w:bookmarkEnd w:id="109"/>
    </w:p>
    <w:p w:rsidR="000850F3" w:rsidRPr="000850F3" w:rsidRDefault="000850F3" w:rsidP="000850F3">
      <w:pPr>
        <w:pStyle w:val="Heading2"/>
        <w:spacing w:after="240"/>
      </w:pPr>
      <w:bookmarkStart w:id="110" w:name="_Toc373228924"/>
      <w:bookmarkStart w:id="111" w:name="_Toc418170491"/>
      <w:r w:rsidRPr="00432D54">
        <w:t>4.2</w:t>
      </w:r>
      <w:r w:rsidR="000A0A34">
        <w:t xml:space="preserve"> – </w:t>
      </w:r>
      <w:r w:rsidRPr="00432D54">
        <w:t>Support colleagues in resolving work difficulties</w:t>
      </w:r>
      <w:bookmarkEnd w:id="110"/>
      <w:bookmarkEnd w:id="111"/>
    </w:p>
    <w:p w:rsidR="00432D54" w:rsidRDefault="00A51E89" w:rsidP="00432D54">
      <w:r>
        <w:t xml:space="preserve">If you come across any workplace difficulties, you </w:t>
      </w:r>
      <w:r w:rsidR="004E64D8">
        <w:t>should try</w:t>
      </w:r>
      <w:r>
        <w:t xml:space="preserve"> to deal with them yourself </w:t>
      </w:r>
      <w:r w:rsidR="004E64D8">
        <w:t xml:space="preserve">but you may need to </w:t>
      </w:r>
      <w:r>
        <w:t>pass them onto appropriate personnel, such as:</w:t>
      </w:r>
    </w:p>
    <w:p w:rsidR="00A51E89" w:rsidRDefault="00A51E89" w:rsidP="00A51E89">
      <w:pPr>
        <w:pStyle w:val="Bullets"/>
      </w:pPr>
      <w:r>
        <w:t>Area manager</w:t>
      </w:r>
    </w:p>
    <w:p w:rsidR="00A51E89" w:rsidRDefault="00A51E89" w:rsidP="00A51E89">
      <w:pPr>
        <w:pStyle w:val="Bullets"/>
      </w:pPr>
      <w:r>
        <w:t>Specialist</w:t>
      </w:r>
    </w:p>
    <w:p w:rsidR="00A51E89" w:rsidRDefault="00A51E89" w:rsidP="00A51E89">
      <w:pPr>
        <w:pStyle w:val="Bullets"/>
      </w:pPr>
      <w:r>
        <w:t>Consultants</w:t>
      </w:r>
    </w:p>
    <w:p w:rsidR="00A51E89" w:rsidRDefault="00A51E89" w:rsidP="00A51E89">
      <w:pPr>
        <w:pStyle w:val="Bullets"/>
      </w:pPr>
      <w:r>
        <w:t>Human Resources</w:t>
      </w:r>
    </w:p>
    <w:p w:rsidR="00A51E89" w:rsidRDefault="00A51E89" w:rsidP="00A51E89">
      <w:pPr>
        <w:pStyle w:val="Bullets"/>
        <w:numPr>
          <w:ilvl w:val="0"/>
          <w:numId w:val="0"/>
        </w:numPr>
      </w:pPr>
      <w:r>
        <w:t xml:space="preserve">Work difficulties may not be conflict or personal issues, they could also include </w:t>
      </w:r>
      <w:r w:rsidR="00717A98">
        <w:t>difficulties with production or suppliers, for example.</w:t>
      </w:r>
      <w:r w:rsidR="004E64D8">
        <w:t xml:space="preserve"> </w:t>
      </w:r>
    </w:p>
    <w:p w:rsidR="004E64D8" w:rsidRDefault="004E64D8" w:rsidP="00A51E89">
      <w:pPr>
        <w:pStyle w:val="Bullets"/>
        <w:numPr>
          <w:ilvl w:val="0"/>
          <w:numId w:val="0"/>
        </w:numPr>
      </w:pPr>
      <w:r>
        <w:t>When dealing with any difficulties, you will need to adhere to all organisational requirements, these will vary depending on the organisation you work for.</w:t>
      </w:r>
      <w:r w:rsidR="00313DB4" w:rsidRPr="00313DB4">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432D54" w:rsidRDefault="00313DB4" w:rsidP="00FE086A">
      <w:pPr>
        <w:pStyle w:val="Heading3"/>
      </w:pPr>
      <w:bookmarkStart w:id="112" w:name="_Toc373228925"/>
      <w:bookmarkStart w:id="113" w:name="_Toc418170492"/>
      <w:bookmarkStart w:id="114" w:name="_Toc316462687"/>
      <w:r>
        <w:rPr>
          <w:noProof/>
          <w:lang w:val="en-AU" w:eastAsia="en-AU"/>
        </w:rPr>
        <w:drawing>
          <wp:anchor distT="0" distB="0" distL="114300" distR="114300" simplePos="0" relativeHeight="251748352" behindDoc="1" locked="0" layoutInCell="1" allowOverlap="1" wp14:anchorId="1D125125" wp14:editId="62BFCAC9">
            <wp:simplePos x="0" y="0"/>
            <wp:positionH relativeFrom="column">
              <wp:posOffset>4181475</wp:posOffset>
            </wp:positionH>
            <wp:positionV relativeFrom="paragraph">
              <wp:posOffset>80010</wp:posOffset>
            </wp:positionV>
            <wp:extent cx="1981200" cy="2438400"/>
            <wp:effectExtent l="19050" t="0" r="0" b="0"/>
            <wp:wrapTight wrapText="bothSides">
              <wp:wrapPolygon edited="0">
                <wp:start x="-208" y="0"/>
                <wp:lineTo x="-208" y="21431"/>
                <wp:lineTo x="21600" y="21431"/>
                <wp:lineTo x="21600" y="0"/>
                <wp:lineTo x="-208" y="0"/>
              </wp:wrapPolygon>
            </wp:wrapTight>
            <wp:docPr id="72" name="Picture 20" descr="C:\Users\Sophie\Desktop\My Work\ArtWork\book_character_reading_800_wht_90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Sophie\Desktop\My Work\ArtWork\book_character_reading_800_wht_9091.png"/>
                    <pic:cNvPicPr>
                      <a:picLocks noChangeAspect="1" noChangeArrowheads="1"/>
                    </pic:cNvPicPr>
                  </pic:nvPicPr>
                  <pic:blipFill>
                    <a:blip r:embed="rId25" cstate="print"/>
                    <a:srcRect/>
                    <a:stretch>
                      <a:fillRect/>
                    </a:stretch>
                  </pic:blipFill>
                  <pic:spPr bwMode="auto">
                    <a:xfrm>
                      <a:off x="0" y="0"/>
                      <a:ext cx="1981200" cy="2438400"/>
                    </a:xfrm>
                    <a:prstGeom prst="rect">
                      <a:avLst/>
                    </a:prstGeom>
                    <a:noFill/>
                    <a:ln w="9525">
                      <a:noFill/>
                      <a:miter lim="800000"/>
                      <a:headEnd/>
                      <a:tailEnd/>
                    </a:ln>
                  </pic:spPr>
                </pic:pic>
              </a:graphicData>
            </a:graphic>
          </wp:anchor>
        </w:drawing>
      </w:r>
      <w:r w:rsidR="004E64D8">
        <w:t>Organisational and legal</w:t>
      </w:r>
      <w:r w:rsidR="00432D54" w:rsidRPr="00F250A9">
        <w:t xml:space="preserve"> requirements</w:t>
      </w:r>
      <w:bookmarkEnd w:id="112"/>
      <w:bookmarkEnd w:id="113"/>
      <w:r w:rsidR="00432D54" w:rsidRPr="00F250A9">
        <w:t xml:space="preserve"> </w:t>
      </w:r>
      <w:bookmarkEnd w:id="114"/>
    </w:p>
    <w:p w:rsidR="00A51E89" w:rsidRPr="00A51E89" w:rsidRDefault="004E64D8" w:rsidP="00A51E89">
      <w:pPr>
        <w:rPr>
          <w:lang w:val="en-GB"/>
        </w:rPr>
      </w:pPr>
      <w:r>
        <w:rPr>
          <w:lang w:val="en-GB"/>
        </w:rPr>
        <w:t xml:space="preserve">Your organisation may have a set of rules in place which you need to follow when dealing with any workplace difficulties. </w:t>
      </w:r>
      <w:r w:rsidR="00684D4C">
        <w:rPr>
          <w:lang w:val="en-GB"/>
        </w:rPr>
        <w:t>You may have to inform particular people about the difficulties, record the difficulty, follow it up, etc. Organisational and legal requirements will not necessarily be combined but that does not mean that you shouldn’t ensure both are followed. You will need to make sure you are aware of the legal requirements expected of you to ensure you do not get yourself or the organisation into trouble.</w:t>
      </w:r>
    </w:p>
    <w:p w:rsidR="00432D54" w:rsidRDefault="00FE086A" w:rsidP="00FE086A">
      <w:pPr>
        <w:pStyle w:val="Heading3"/>
      </w:pPr>
      <w:bookmarkStart w:id="115" w:name="_Toc373228926"/>
      <w:bookmarkStart w:id="116" w:name="_Toc418170493"/>
      <w:bookmarkStart w:id="117" w:name="_Toc316462688"/>
      <w:r>
        <w:t>Workplace</w:t>
      </w:r>
      <w:r w:rsidR="00432D54" w:rsidRPr="00F250A9">
        <w:t xml:space="preserve"> policies and procedures</w:t>
      </w:r>
      <w:bookmarkEnd w:id="115"/>
      <w:bookmarkEnd w:id="116"/>
      <w:r w:rsidR="00432D54" w:rsidRPr="00F250A9">
        <w:t xml:space="preserve"> </w:t>
      </w:r>
      <w:bookmarkEnd w:id="117"/>
    </w:p>
    <w:p w:rsidR="00684D4C" w:rsidRDefault="00684D4C" w:rsidP="00684D4C">
      <w:pPr>
        <w:rPr>
          <w:lang w:val="en-GB"/>
        </w:rPr>
      </w:pPr>
      <w:r>
        <w:rPr>
          <w:lang w:val="en-GB"/>
        </w:rPr>
        <w:t xml:space="preserve">Workplace policies and procedures can fall under organisational requirements. </w:t>
      </w:r>
    </w:p>
    <w:p w:rsidR="00684D4C" w:rsidRDefault="00684D4C" w:rsidP="00684D4C">
      <w:pPr>
        <w:pStyle w:val="NormalBold"/>
      </w:pPr>
      <w:r>
        <w:t>Policy Recap</w:t>
      </w:r>
    </w:p>
    <w:p w:rsidR="00684D4C" w:rsidRPr="00E01FA2" w:rsidRDefault="00684D4C" w:rsidP="00684D4C">
      <w:pPr>
        <w:rPr>
          <w:rFonts w:asciiTheme="minorHAnsi" w:hAnsiTheme="minorHAnsi"/>
        </w:rPr>
      </w:pPr>
      <w:r>
        <w:rPr>
          <w:rFonts w:asciiTheme="minorHAnsi" w:hAnsiTheme="minorHAnsi"/>
        </w:rPr>
        <w:t xml:space="preserve">An organisation’s </w:t>
      </w:r>
      <w:r w:rsidRPr="00E01FA2">
        <w:t xml:space="preserve">policy </w:t>
      </w:r>
      <w:r>
        <w:rPr>
          <w:rFonts w:asciiTheme="minorHAnsi" w:hAnsiTheme="minorHAnsi"/>
        </w:rPr>
        <w:t>sets out what is done, why and how.</w:t>
      </w:r>
      <w:r w:rsidR="009F7AA5">
        <w:rPr>
          <w:rFonts w:asciiTheme="minorHAnsi" w:hAnsiTheme="minorHAnsi"/>
        </w:rPr>
        <w:t xml:space="preserve"> </w:t>
      </w:r>
      <w:r>
        <w:rPr>
          <w:rFonts w:asciiTheme="minorHAnsi" w:hAnsiTheme="minorHAnsi"/>
        </w:rPr>
        <w:t>It will reflect current working practice and take into account any legislative and regulatory requirements.</w:t>
      </w:r>
      <w:r w:rsidR="009F7AA5">
        <w:rPr>
          <w:rFonts w:asciiTheme="minorHAnsi" w:hAnsiTheme="minorHAnsi"/>
        </w:rPr>
        <w:t xml:space="preserve"> </w:t>
      </w:r>
      <w:r>
        <w:rPr>
          <w:rFonts w:asciiTheme="minorHAnsi" w:hAnsiTheme="minorHAnsi"/>
        </w:rPr>
        <w:t>Policies can also be used to set out the company’s attitude towards customers.</w:t>
      </w:r>
      <w:r w:rsidR="009F7AA5">
        <w:rPr>
          <w:rFonts w:asciiTheme="minorHAnsi" w:hAnsiTheme="minorHAnsi"/>
        </w:rPr>
        <w:t xml:space="preserve"> </w:t>
      </w:r>
      <w:r>
        <w:rPr>
          <w:rFonts w:asciiTheme="minorHAnsi" w:hAnsiTheme="minorHAnsi"/>
        </w:rPr>
        <w:t>Organisations which deliver effective customer service have clear policies which deal with workplace issues i.e. staff or customer complaints. This ensures that the work team understand how such situations should be dealt with. Policies can normally be found with workplace procedures and/or workplace manuals.</w:t>
      </w:r>
    </w:p>
    <w:p w:rsidR="00313DB4" w:rsidRDefault="00313DB4">
      <w:pPr>
        <w:spacing w:after="0" w:line="240" w:lineRule="auto"/>
        <w:rPr>
          <w:rFonts w:asciiTheme="minorHAnsi" w:eastAsiaTheme="minorEastAsia" w:hAnsiTheme="minorHAnsi" w:cstheme="minorHAnsi"/>
          <w:b/>
          <w:lang w:val="en-US" w:eastAsia="en-AU"/>
        </w:rPr>
      </w:pPr>
      <w:r>
        <w:br w:type="page"/>
      </w:r>
    </w:p>
    <w:p w:rsidR="00684D4C" w:rsidRDefault="00684D4C" w:rsidP="00093D7A">
      <w:pPr>
        <w:pStyle w:val="NormalBold"/>
      </w:pPr>
      <w:r>
        <w:lastRenderedPageBreak/>
        <w:t>Workplace Procedures</w:t>
      </w:r>
    </w:p>
    <w:p w:rsidR="00093D7A" w:rsidRPr="00684D4C" w:rsidRDefault="00093D7A" w:rsidP="00684D4C">
      <w:pPr>
        <w:rPr>
          <w:lang w:val="en-GB"/>
        </w:rPr>
      </w:pPr>
      <w:r>
        <w:rPr>
          <w:lang w:val="en-GB"/>
        </w:rPr>
        <w:t>Similar to a policy but instead this will inform you of how the organisation expects things to be done. In this situation, it will inform you of the steps you need to take to deal with any difficulties whilst making sure that you adhere to all organisational requirements.</w:t>
      </w:r>
    </w:p>
    <w:p w:rsidR="00432D54" w:rsidRDefault="00093D7A" w:rsidP="00FE086A">
      <w:pPr>
        <w:pStyle w:val="Heading3"/>
      </w:pPr>
      <w:bookmarkStart w:id="118" w:name="_Toc373228927"/>
      <w:bookmarkStart w:id="119" w:name="_Toc418170494"/>
      <w:r>
        <w:t>Support Colleagues</w:t>
      </w:r>
      <w:bookmarkEnd w:id="118"/>
      <w:bookmarkEnd w:id="119"/>
    </w:p>
    <w:p w:rsidR="00432D54" w:rsidRDefault="00093D7A" w:rsidP="003663A1">
      <w:r>
        <w:t>You should</w:t>
      </w:r>
      <w:r w:rsidR="00432D54">
        <w:t xml:space="preserve"> do everything that you </w:t>
      </w:r>
      <w:r>
        <w:t>can to support your team members. Make sure that you inform them of the actions you are going to take</w:t>
      </w:r>
      <w:r w:rsidR="00432D54">
        <w:t>.</w:t>
      </w:r>
      <w:r w:rsidR="009F7AA5">
        <w:t xml:space="preserve"> </w:t>
      </w:r>
      <w:r>
        <w:t>D</w:t>
      </w:r>
      <w:r w:rsidR="00432D54">
        <w:t>o not say</w:t>
      </w:r>
      <w:r>
        <w:t xml:space="preserve"> that you will support them if</w:t>
      </w:r>
      <w:r w:rsidR="00432D54">
        <w:t xml:space="preserve"> you know that you are not </w:t>
      </w:r>
      <w:r>
        <w:t xml:space="preserve">in a position to do so, if you need to pass the issue on to someone else, make sure the individual(s) </w:t>
      </w:r>
      <w:r w:rsidR="00874856">
        <w:t>is aware of this</w:t>
      </w:r>
      <w:r w:rsidR="00432D54">
        <w:t>.</w:t>
      </w:r>
      <w:r w:rsidR="009F7AA5">
        <w:t xml:space="preserve"> </w:t>
      </w:r>
      <w:r w:rsidR="00432D54">
        <w:t>Only promise the level of supp</w:t>
      </w:r>
      <w:r w:rsidR="00874856">
        <w:t>ort that you have the authority to provide according to the organisational and legal requirements</w:t>
      </w:r>
      <w:r w:rsidR="00432D54">
        <w:t>.</w:t>
      </w:r>
    </w:p>
    <w:p w:rsidR="003663A1" w:rsidRDefault="00874856" w:rsidP="003663A1">
      <w:r>
        <w:t>You will need to reflect on the support structure your organisation has in</w:t>
      </w:r>
      <w:r w:rsidR="00432D54">
        <w:t xml:space="preserve"> place</w:t>
      </w:r>
      <w:r>
        <w:t xml:space="preserve"> on a regular basis, to make sure it is working and is actually helping to resolve</w:t>
      </w:r>
      <w:r w:rsidR="00432D54">
        <w:t xml:space="preserve"> difficult situations in the workplace.</w:t>
      </w:r>
      <w:r w:rsidR="009F7AA5">
        <w:t xml:space="preserve"> </w:t>
      </w:r>
      <w:r>
        <w:t xml:space="preserve">Supporting colleagues is a big responsibility and you need to ensure confidentiality where appropriate, respect, integrity and empathy at all times. Sometimes your role will seem to take a different track to what your job description says but you should be prepared to deal with </w:t>
      </w:r>
      <w:bookmarkStart w:id="120" w:name="_GoBack"/>
      <w:bookmarkEnd w:id="120"/>
      <w:r>
        <w:t>situations out of your comfort zone where appropriate.</w:t>
      </w:r>
    </w:p>
    <w:p w:rsidR="00874856" w:rsidRDefault="00874856" w:rsidP="003663A1">
      <w:r>
        <w:t xml:space="preserve">There are a number of unofficial roles you may need to take on temporarily, until you either solve the problem or </w:t>
      </w:r>
      <w:r w:rsidR="003663A1">
        <w:t>a specialist is drafted in to deal with the situation (all depending on what it is that needs dealing with).</w:t>
      </w:r>
    </w:p>
    <w:p w:rsidR="003663A1" w:rsidRDefault="003663A1" w:rsidP="003663A1">
      <w:pPr>
        <w:pStyle w:val="NormalBold"/>
      </w:pPr>
      <w:r>
        <w:t>Unofficial roles can include:</w:t>
      </w:r>
    </w:p>
    <w:p w:rsidR="00313735" w:rsidRDefault="00313735" w:rsidP="00FE086A">
      <w:pPr>
        <w:pStyle w:val="Heading3"/>
      </w:pPr>
      <w:bookmarkStart w:id="121" w:name="_Toc373228928"/>
      <w:bookmarkStart w:id="122" w:name="_Toc418170495"/>
      <w:r>
        <w:t>C</w:t>
      </w:r>
      <w:r w:rsidR="00432D54" w:rsidRPr="00313735">
        <w:t>oach</w:t>
      </w:r>
      <w:bookmarkEnd w:id="121"/>
      <w:bookmarkEnd w:id="122"/>
      <w:r w:rsidR="00432D54" w:rsidRPr="000F3461">
        <w:t xml:space="preserve"> </w:t>
      </w:r>
    </w:p>
    <w:p w:rsidR="00432D54" w:rsidRPr="000F3461" w:rsidRDefault="003663A1" w:rsidP="00FE086A">
      <w:pPr>
        <w:pStyle w:val="Bullets"/>
        <w:numPr>
          <w:ilvl w:val="0"/>
          <w:numId w:val="0"/>
        </w:numPr>
      </w:pPr>
      <w:r>
        <w:t xml:space="preserve">As a coach, you will be expected to </w:t>
      </w:r>
      <w:r w:rsidR="00432D54" w:rsidRPr="000F3461">
        <w:t>motivate</w:t>
      </w:r>
      <w:r>
        <w:t xml:space="preserve"> employees</w:t>
      </w:r>
      <w:r w:rsidR="00432D54" w:rsidRPr="000F3461">
        <w:t xml:space="preserve">, help </w:t>
      </w:r>
      <w:r w:rsidR="008F5F91">
        <w:t>them to develop skills</w:t>
      </w:r>
      <w:r w:rsidR="00432D54" w:rsidRPr="000F3461">
        <w:t xml:space="preserve"> and provide </w:t>
      </w:r>
      <w:r w:rsidR="008F5F91">
        <w:t>them with guidance and</w:t>
      </w:r>
      <w:r w:rsidR="00432D54" w:rsidRPr="000F3461">
        <w:t xml:space="preserve"> feedback.</w:t>
      </w:r>
      <w:r w:rsidR="009F7AA5">
        <w:t xml:space="preserve"> </w:t>
      </w:r>
    </w:p>
    <w:p w:rsidR="00432D54" w:rsidRDefault="00313735" w:rsidP="00FE086A">
      <w:pPr>
        <w:pStyle w:val="Heading3"/>
      </w:pPr>
      <w:bookmarkStart w:id="123" w:name="_Toc373228929"/>
      <w:bookmarkStart w:id="124" w:name="_Toc418170496"/>
      <w:r w:rsidRPr="00313735">
        <w:t>Mentor</w:t>
      </w:r>
      <w:bookmarkEnd w:id="123"/>
      <w:bookmarkEnd w:id="124"/>
    </w:p>
    <w:p w:rsidR="008F5F91" w:rsidRPr="008F5F91" w:rsidRDefault="00313DB4" w:rsidP="008F5F91">
      <w:pPr>
        <w:rPr>
          <w:lang w:val="en-GB"/>
        </w:rPr>
      </w:pPr>
      <w:r>
        <w:rPr>
          <w:noProof/>
          <w:lang w:eastAsia="en-AU"/>
        </w:rPr>
        <w:drawing>
          <wp:anchor distT="0" distB="0" distL="114300" distR="114300" simplePos="0" relativeHeight="251749376" behindDoc="1" locked="0" layoutInCell="1" allowOverlap="1">
            <wp:simplePos x="0" y="0"/>
            <wp:positionH relativeFrom="column">
              <wp:posOffset>2847975</wp:posOffset>
            </wp:positionH>
            <wp:positionV relativeFrom="paragraph">
              <wp:posOffset>742950</wp:posOffset>
            </wp:positionV>
            <wp:extent cx="3162300" cy="2371725"/>
            <wp:effectExtent l="0" t="0" r="0" b="0"/>
            <wp:wrapTight wrapText="bothSides">
              <wp:wrapPolygon edited="0">
                <wp:start x="16135" y="1214"/>
                <wp:lineTo x="5075" y="2255"/>
                <wp:lineTo x="3253" y="2602"/>
                <wp:lineTo x="3253" y="3990"/>
                <wp:lineTo x="1692" y="7287"/>
                <wp:lineTo x="1952" y="12318"/>
                <wp:lineTo x="651" y="14053"/>
                <wp:lineTo x="520" y="14400"/>
                <wp:lineTo x="911" y="15094"/>
                <wp:lineTo x="1952" y="17870"/>
                <wp:lineTo x="2082" y="21340"/>
                <wp:lineTo x="17957" y="21340"/>
                <wp:lineTo x="18217" y="20819"/>
                <wp:lineTo x="18217" y="20646"/>
                <wp:lineTo x="18867" y="20646"/>
                <wp:lineTo x="19518" y="19258"/>
                <wp:lineTo x="19388" y="17870"/>
                <wp:lineTo x="18737" y="15094"/>
                <wp:lineTo x="18867" y="13359"/>
                <wp:lineTo x="18737" y="12318"/>
                <wp:lineTo x="19648" y="9716"/>
                <wp:lineTo x="19648" y="9542"/>
                <wp:lineTo x="18607" y="6940"/>
                <wp:lineTo x="18347" y="3296"/>
                <wp:lineTo x="17957" y="2255"/>
                <wp:lineTo x="17306" y="1214"/>
                <wp:lineTo x="16135" y="1214"/>
              </wp:wrapPolygon>
            </wp:wrapTight>
            <wp:docPr id="73" name="Picture 21" descr="C:\Users\Sophie\Desktop\My Work\ArtWork\figure_in_therapy_counselling_ps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Sophie\Desktop\My Work\ArtWork\figure_in_therapy_counselling_psy.png"/>
                    <pic:cNvPicPr>
                      <a:picLocks noChangeAspect="1" noChangeArrowheads="1"/>
                    </pic:cNvPicPr>
                  </pic:nvPicPr>
                  <pic:blipFill>
                    <a:blip r:embed="rId26" cstate="print"/>
                    <a:srcRect/>
                    <a:stretch>
                      <a:fillRect/>
                    </a:stretch>
                  </pic:blipFill>
                  <pic:spPr bwMode="auto">
                    <a:xfrm>
                      <a:off x="0" y="0"/>
                      <a:ext cx="3162300" cy="2371725"/>
                    </a:xfrm>
                    <a:prstGeom prst="rect">
                      <a:avLst/>
                    </a:prstGeom>
                    <a:noFill/>
                    <a:ln w="9525">
                      <a:noFill/>
                      <a:miter lim="800000"/>
                      <a:headEnd/>
                      <a:tailEnd/>
                    </a:ln>
                  </pic:spPr>
                </pic:pic>
              </a:graphicData>
            </a:graphic>
          </wp:anchor>
        </w:drawing>
      </w:r>
      <w:r w:rsidR="008F5F91">
        <w:rPr>
          <w:lang w:val="en-GB"/>
        </w:rPr>
        <w:t>Similar to a coach, accept that you will be expected to advise or train the individual in their job role. Mentor’s can be used when a new employee starts or if an employee needs retraining. You could use someone as a mentor to help support an individual who is having difficulties performing tasks, for example.</w:t>
      </w:r>
    </w:p>
    <w:p w:rsidR="00313735" w:rsidRDefault="00432D54" w:rsidP="00FE086A">
      <w:pPr>
        <w:pStyle w:val="Heading3"/>
      </w:pPr>
      <w:bookmarkStart w:id="125" w:name="_Toc373228930"/>
      <w:bookmarkStart w:id="126" w:name="_Toc418170497"/>
      <w:r w:rsidRPr="005014EF">
        <w:t>Counsell</w:t>
      </w:r>
      <w:r w:rsidR="00313735">
        <w:t>or</w:t>
      </w:r>
      <w:bookmarkEnd w:id="125"/>
      <w:bookmarkEnd w:id="126"/>
      <w:r>
        <w:t xml:space="preserve"> </w:t>
      </w:r>
    </w:p>
    <w:p w:rsidR="00432D54" w:rsidRDefault="008F5F91" w:rsidP="00FE086A">
      <w:pPr>
        <w:pStyle w:val="Bullets"/>
        <w:numPr>
          <w:ilvl w:val="0"/>
          <w:numId w:val="0"/>
        </w:numPr>
      </w:pPr>
      <w:r>
        <w:t>You may need to offer advice or provide emotional support, this is when confidentiality will be key, unless you believe the health, safety and wellbeing of the individual are in jeopardy, at which point the issue may need to be escalated to a specialist authority.</w:t>
      </w:r>
      <w:r w:rsidR="00432D54">
        <w:t xml:space="preserve"> </w:t>
      </w:r>
    </w:p>
    <w:p w:rsidR="00432D54" w:rsidRDefault="00432D54">
      <w:pPr>
        <w:spacing w:after="0" w:line="240" w:lineRule="auto"/>
        <w:rPr>
          <w:rFonts w:asciiTheme="minorHAnsi" w:hAnsiTheme="minorHAnsi" w:cstheme="minorHAnsi"/>
          <w:b/>
          <w:bCs/>
          <w:color w:val="C00000"/>
          <w:sz w:val="28"/>
          <w:szCs w:val="28"/>
        </w:rPr>
      </w:pPr>
      <w:r>
        <w:br w:type="page"/>
      </w:r>
    </w:p>
    <w:p w:rsidR="00EE34EF" w:rsidRDefault="00CF56E6" w:rsidP="00EE34EF">
      <w:pPr>
        <w:pStyle w:val="Heading3"/>
      </w:pPr>
      <w:bookmarkStart w:id="127" w:name="_Toc373228931"/>
      <w:bookmarkStart w:id="128" w:name="_Toc418170498"/>
      <w:r>
        <w:lastRenderedPageBreak/>
        <w:t>Activity 4</w:t>
      </w:r>
      <w:r w:rsidR="000850F3">
        <w:t>A</w:t>
      </w:r>
      <w:bookmarkEnd w:id="127"/>
      <w:bookmarkEnd w:id="128"/>
      <w:r w:rsidR="003B6101">
        <w:t xml:space="preserve"> and 4B</w:t>
      </w:r>
    </w:p>
    <w:p w:rsidR="000811B0" w:rsidRDefault="000811B0" w:rsidP="00EE34EF">
      <w:pPr>
        <w:pStyle w:val="Heading3"/>
      </w:pP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811B0" w:rsidRPr="007431BE" w:rsidTr="007A73A6">
        <w:tc>
          <w:tcPr>
            <w:tcW w:w="1668" w:type="dxa"/>
            <w:tcBorders>
              <w:top w:val="single" w:sz="8" w:space="0" w:color="C0504D"/>
              <w:left w:val="single" w:sz="8" w:space="0" w:color="C0504D"/>
              <w:bottom w:val="single" w:sz="18" w:space="0" w:color="C0504D"/>
              <w:right w:val="single" w:sz="8" w:space="0" w:color="C0504D"/>
            </w:tcBorders>
          </w:tcPr>
          <w:p w:rsidR="000811B0" w:rsidRPr="007431BE" w:rsidRDefault="000811B0" w:rsidP="007A73A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811B0" w:rsidRPr="007431BE" w:rsidRDefault="000811B0" w:rsidP="007A73A6">
            <w:pPr>
              <w:spacing w:after="0"/>
              <w:rPr>
                <w:rFonts w:eastAsia="Times New Roman"/>
                <w:b/>
                <w:bCs/>
                <w:color w:val="000000"/>
              </w:rPr>
            </w:pPr>
            <w:r>
              <w:rPr>
                <w:rFonts w:eastAsia="Times New Roman"/>
                <w:b/>
                <w:bCs/>
                <w:color w:val="000000"/>
              </w:rPr>
              <w:t>10 Minutes</w:t>
            </w:r>
          </w:p>
        </w:tc>
      </w:tr>
      <w:tr w:rsidR="000811B0" w:rsidRPr="007431BE" w:rsidTr="007A73A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811B0" w:rsidRPr="007431BE" w:rsidRDefault="000811B0" w:rsidP="007A73A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811B0" w:rsidRPr="007431BE" w:rsidRDefault="000811B0" w:rsidP="007A73A6">
            <w:pPr>
              <w:pStyle w:val="NormalBold"/>
            </w:pPr>
            <w:r>
              <w:t>To understand how to i</w:t>
            </w:r>
            <w:r w:rsidRPr="00FD5341">
              <w:t>dentify difficulties and take action to rectify the situation within own level of responsibility according to organisational and legal requirements</w:t>
            </w:r>
            <w:r>
              <w:t xml:space="preserve"> and to understand how to s</w:t>
            </w:r>
            <w:r w:rsidRPr="00FD5341">
              <w:t>upport colleagues in resolving work difficulties</w:t>
            </w:r>
            <w:r>
              <w:t>.</w:t>
            </w:r>
          </w:p>
        </w:tc>
      </w:tr>
      <w:tr w:rsidR="000811B0" w:rsidRPr="007431BE" w:rsidTr="007A73A6">
        <w:trPr>
          <w:trHeight w:val="440"/>
        </w:trPr>
        <w:tc>
          <w:tcPr>
            <w:tcW w:w="1668" w:type="dxa"/>
            <w:tcBorders>
              <w:top w:val="single" w:sz="8" w:space="0" w:color="C0504D"/>
              <w:left w:val="single" w:sz="8" w:space="0" w:color="C0504D"/>
              <w:bottom w:val="single" w:sz="8" w:space="0" w:color="C0504D"/>
              <w:right w:val="single" w:sz="8" w:space="0" w:color="C0504D"/>
            </w:tcBorders>
          </w:tcPr>
          <w:p w:rsidR="000811B0" w:rsidRPr="007431BE" w:rsidRDefault="000811B0" w:rsidP="007A73A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A73A6" w:rsidRPr="000811B0" w:rsidRDefault="007A73A6" w:rsidP="000811B0">
            <w:pPr>
              <w:numPr>
                <w:ilvl w:val="0"/>
                <w:numId w:val="45"/>
              </w:numPr>
            </w:pPr>
            <w:r w:rsidRPr="000811B0">
              <w:rPr>
                <w:lang w:val="en-US"/>
              </w:rPr>
              <w:t>What are organisational and legal requirements and how would you use them when dealing with difficulties?</w:t>
            </w:r>
          </w:p>
          <w:p w:rsidR="000811B0" w:rsidRDefault="000811B0" w:rsidP="007A73A6"/>
          <w:p w:rsidR="000811B0" w:rsidRDefault="000811B0" w:rsidP="007A73A6"/>
          <w:p w:rsidR="000811B0" w:rsidRDefault="000811B0" w:rsidP="007A73A6"/>
          <w:p w:rsidR="000811B0" w:rsidRDefault="000811B0" w:rsidP="007A73A6"/>
          <w:p w:rsidR="000811B0" w:rsidRDefault="000811B0" w:rsidP="007A73A6"/>
          <w:p w:rsidR="000811B0" w:rsidRDefault="000811B0" w:rsidP="007A73A6"/>
          <w:p w:rsidR="000811B0" w:rsidRDefault="000811B0" w:rsidP="007A73A6"/>
          <w:p w:rsidR="000811B0" w:rsidRDefault="000811B0" w:rsidP="007A73A6"/>
          <w:p w:rsidR="000811B0" w:rsidRPr="007253CE" w:rsidRDefault="000811B0" w:rsidP="007A73A6">
            <w:pPr>
              <w:rPr>
                <w:b/>
              </w:rPr>
            </w:pPr>
          </w:p>
          <w:p w:rsidR="000811B0" w:rsidRPr="00F84967" w:rsidRDefault="000811B0" w:rsidP="007A73A6">
            <w:pPr>
              <w:rPr>
                <w:b/>
              </w:rPr>
            </w:pPr>
          </w:p>
        </w:tc>
      </w:tr>
    </w:tbl>
    <w:p w:rsidR="00EE34EF" w:rsidRDefault="00CF56E6" w:rsidP="00EE34EF">
      <w:pPr>
        <w:pStyle w:val="Heading3"/>
      </w:pPr>
      <w:r>
        <w:br w:type="page"/>
      </w:r>
    </w:p>
    <w:p w:rsidR="00CF56E6" w:rsidRDefault="00CF56E6">
      <w:pPr>
        <w:spacing w:after="0" w:line="240" w:lineRule="auto"/>
        <w:rPr>
          <w:rFonts w:asciiTheme="minorHAnsi" w:hAnsiTheme="minorHAnsi" w:cstheme="minorHAnsi"/>
          <w:b/>
          <w:bCs/>
          <w:color w:val="C00000"/>
          <w:sz w:val="28"/>
          <w:szCs w:val="28"/>
        </w:rPr>
      </w:pPr>
    </w:p>
    <w:p w:rsidR="00432D54" w:rsidRDefault="00432D54" w:rsidP="00755698">
      <w:pPr>
        <w:pStyle w:val="Heading2"/>
        <w:spacing w:after="240"/>
      </w:pPr>
      <w:bookmarkStart w:id="129" w:name="_Toc373228932"/>
      <w:bookmarkStart w:id="130" w:name="_Toc418170499"/>
      <w:r w:rsidRPr="00432D54">
        <w:t>4.3</w:t>
      </w:r>
      <w:r w:rsidR="000A0A34">
        <w:t xml:space="preserve"> – </w:t>
      </w:r>
      <w:r w:rsidRPr="00432D54">
        <w:t xml:space="preserve">Regularly review </w:t>
      </w:r>
      <w:r w:rsidRPr="00432D54">
        <w:rPr>
          <w:rStyle w:val="BoldandItalics"/>
          <w:b/>
          <w:i w:val="0"/>
        </w:rPr>
        <w:t>workplace outcomes</w:t>
      </w:r>
      <w:r w:rsidRPr="00432D54">
        <w:t xml:space="preserve"> and implement improvements in consultation with relevant personnel</w:t>
      </w:r>
      <w:bookmarkEnd w:id="129"/>
      <w:bookmarkEnd w:id="130"/>
    </w:p>
    <w:p w:rsidR="00755698" w:rsidRPr="00755698" w:rsidRDefault="00755698" w:rsidP="00755698">
      <w:pPr>
        <w:pStyle w:val="NormalBold"/>
      </w:pPr>
      <w:r w:rsidRPr="00755698">
        <w:rPr>
          <w:rStyle w:val="BoldandItalics"/>
          <w:b/>
          <w:i w:val="0"/>
        </w:rPr>
        <w:t>Workplace outcomes</w:t>
      </w:r>
      <w:r w:rsidRPr="00755698">
        <w:t xml:space="preserve"> may include:</w:t>
      </w:r>
    </w:p>
    <w:p w:rsidR="00755698" w:rsidRPr="00E815CD" w:rsidRDefault="00755698" w:rsidP="00E815CD">
      <w:pPr>
        <w:pStyle w:val="Bullets"/>
      </w:pPr>
      <w:r w:rsidRPr="00E815CD">
        <w:t xml:space="preserve">OHS processes and procedures </w:t>
      </w:r>
    </w:p>
    <w:p w:rsidR="00755698" w:rsidRDefault="00755698" w:rsidP="00E815CD">
      <w:pPr>
        <w:pStyle w:val="Bullets"/>
      </w:pPr>
      <w:r w:rsidRPr="00E815CD">
        <w:t xml:space="preserve">Performance of the work team </w:t>
      </w:r>
    </w:p>
    <w:p w:rsidR="00BB3B7F" w:rsidRDefault="00BB3B7F" w:rsidP="00BB3B7F">
      <w:pPr>
        <w:pStyle w:val="Bullets"/>
        <w:numPr>
          <w:ilvl w:val="0"/>
          <w:numId w:val="0"/>
        </w:numPr>
      </w:pPr>
      <w:r>
        <w:t xml:space="preserve">Organisations should always be looking for ways to improve how they do things; continuous improvement is the sign of a successful and competent business. If you find that something is not working, you should ensure the issue is brought up through consultation with </w:t>
      </w:r>
      <w:r w:rsidR="005618ED">
        <w:t xml:space="preserve">the </w:t>
      </w:r>
      <w:r>
        <w:t>relevant personnel</w:t>
      </w:r>
      <w:r w:rsidR="005618ED">
        <w:t>, so that the issue can be discussed and a solution can be implemented.</w:t>
      </w:r>
    </w:p>
    <w:p w:rsidR="005618ED" w:rsidRDefault="005618ED" w:rsidP="005618ED">
      <w:pPr>
        <w:pStyle w:val="Heading3"/>
      </w:pPr>
      <w:bookmarkStart w:id="131" w:name="_Toc373228933"/>
      <w:bookmarkStart w:id="132" w:name="_Toc418170500"/>
      <w:r>
        <w:t>OHS Processes and Procedures</w:t>
      </w:r>
      <w:bookmarkEnd w:id="131"/>
      <w:bookmarkEnd w:id="132"/>
    </w:p>
    <w:p w:rsidR="005618ED" w:rsidRDefault="005618ED" w:rsidP="005618ED">
      <w:pPr>
        <w:rPr>
          <w:lang w:val="en-GB"/>
        </w:rPr>
      </w:pPr>
      <w:r>
        <w:rPr>
          <w:lang w:val="en-GB"/>
        </w:rPr>
        <w:t xml:space="preserve">OHS processes and procedures are extremely important in any organisation, so it is vital that they are continuously reviewed to ensure they are working and that the health and safety of all personnel is still priority. </w:t>
      </w:r>
    </w:p>
    <w:p w:rsidR="005618ED" w:rsidRDefault="005618ED" w:rsidP="005618ED">
      <w:pPr>
        <w:pStyle w:val="Heading3"/>
      </w:pPr>
      <w:bookmarkStart w:id="133" w:name="_Toc373228934"/>
      <w:bookmarkStart w:id="134" w:name="_Toc418170501"/>
      <w:r>
        <w:t>Performance of the work team</w:t>
      </w:r>
      <w:bookmarkEnd w:id="133"/>
      <w:bookmarkEnd w:id="134"/>
    </w:p>
    <w:p w:rsidR="005618ED" w:rsidRDefault="005618ED" w:rsidP="005618ED">
      <w:pPr>
        <w:rPr>
          <w:lang w:val="en-GB"/>
        </w:rPr>
      </w:pPr>
      <w:r>
        <w:rPr>
          <w:lang w:val="en-GB"/>
        </w:rPr>
        <w:t>Chances are, the performance of the work team will be reviewed on a monthly, if not weekly basis. This may be something that is discussed during meetings or through colleague appraisals or one to ones. You may find that you need to change teams that are working together or implement some new incentives but whatever it is, do not be afraid to take suggestions from colleagues.</w:t>
      </w:r>
    </w:p>
    <w:p w:rsidR="005618ED" w:rsidRDefault="005618ED" w:rsidP="005618ED">
      <w:pPr>
        <w:pStyle w:val="Heading3"/>
      </w:pPr>
      <w:bookmarkStart w:id="135" w:name="_Toc373228935"/>
      <w:bookmarkStart w:id="136" w:name="_Toc418170502"/>
      <w:r>
        <w:t>Consultation</w:t>
      </w:r>
      <w:bookmarkEnd w:id="135"/>
      <w:bookmarkEnd w:id="136"/>
    </w:p>
    <w:p w:rsidR="00432D54" w:rsidRPr="005618ED" w:rsidRDefault="005618ED" w:rsidP="00432D54">
      <w:pPr>
        <w:rPr>
          <w:rStyle w:val="BoldandItalics"/>
          <w:b w:val="0"/>
          <w:i w:val="0"/>
          <w:lang w:val="en-GB"/>
        </w:rPr>
      </w:pPr>
      <w:r>
        <w:rPr>
          <w:lang w:val="en-GB"/>
        </w:rPr>
        <w:t xml:space="preserve">We have already looked at consultation but remember, it </w:t>
      </w:r>
      <w:r w:rsidR="00432D54" w:rsidRPr="00E815CD">
        <w:rPr>
          <w:rStyle w:val="BoldandItalics"/>
          <w:rFonts w:cs="Calibri"/>
          <w:b w:val="0"/>
          <w:i w:val="0"/>
        </w:rPr>
        <w:t>is an important p</w:t>
      </w:r>
      <w:r>
        <w:rPr>
          <w:rStyle w:val="BoldandItalics"/>
          <w:rFonts w:cs="Calibri"/>
          <w:b w:val="0"/>
          <w:i w:val="0"/>
        </w:rPr>
        <w:t>rocess within an organisation. A</w:t>
      </w:r>
      <w:r w:rsidR="00432D54" w:rsidRPr="00E815CD">
        <w:rPr>
          <w:rStyle w:val="BoldandItalics"/>
          <w:rFonts w:cs="Calibri"/>
          <w:b w:val="0"/>
          <w:i w:val="0"/>
        </w:rPr>
        <w:t xml:space="preserve"> carefully planned consultation process</w:t>
      </w:r>
      <w:r>
        <w:rPr>
          <w:rStyle w:val="BoldandItalics"/>
          <w:rFonts w:cs="Calibri"/>
          <w:b w:val="0"/>
          <w:i w:val="0"/>
        </w:rPr>
        <w:t xml:space="preserve"> should always be</w:t>
      </w:r>
      <w:r w:rsidR="00432D54" w:rsidRPr="00E815CD">
        <w:rPr>
          <w:rStyle w:val="BoldandItalics"/>
          <w:rFonts w:cs="Calibri"/>
          <w:b w:val="0"/>
          <w:i w:val="0"/>
        </w:rPr>
        <w:t xml:space="preserve"> in place to ensure that optimal performance levels are achieved through a continuous improvement process.</w:t>
      </w:r>
      <w:r w:rsidR="009F7AA5">
        <w:rPr>
          <w:rStyle w:val="BoldandItalics"/>
          <w:rFonts w:cs="Calibri"/>
          <w:b w:val="0"/>
          <w:i w:val="0"/>
        </w:rPr>
        <w:t xml:space="preserve"> </w:t>
      </w:r>
    </w:p>
    <w:p w:rsidR="00432D54" w:rsidRDefault="00432D54" w:rsidP="00432D54">
      <w:r w:rsidRPr="00E815CD">
        <w:rPr>
          <w:rStyle w:val="BoldandItalics"/>
          <w:rFonts w:cs="Calibri"/>
          <w:b w:val="0"/>
          <w:i w:val="0"/>
        </w:rPr>
        <w:t xml:space="preserve">There are many ways in which to review </w:t>
      </w:r>
      <w:r w:rsidR="000146CD">
        <w:rPr>
          <w:rStyle w:val="BoldandItalics"/>
          <w:rFonts w:cs="Calibri"/>
          <w:b w:val="0"/>
          <w:i w:val="0"/>
        </w:rPr>
        <w:t>and improve workplace outcomes.</w:t>
      </w:r>
      <w:r w:rsidRPr="00E815CD">
        <w:rPr>
          <w:rStyle w:val="BoldandItalics"/>
          <w:rFonts w:cs="Calibri"/>
          <w:b w:val="0"/>
          <w:i w:val="0"/>
        </w:rPr>
        <w:t xml:space="preserve"> </w:t>
      </w:r>
      <w:r w:rsidR="000146CD">
        <w:t>Make sure you communicate with staff and give</w:t>
      </w:r>
      <w:r>
        <w:t xml:space="preserve"> them opportunities to s</w:t>
      </w:r>
      <w:r w:rsidR="000146CD">
        <w:t>hare their views and opinions. It is beneficial for all to p</w:t>
      </w:r>
      <w:r>
        <w:t>rovide personnel opportunities to provide feedback when you share information with them.</w:t>
      </w:r>
    </w:p>
    <w:p w:rsidR="00432D54" w:rsidRDefault="00DA6559">
      <w:pPr>
        <w:spacing w:after="0" w:line="240" w:lineRule="auto"/>
        <w:rPr>
          <w:rFonts w:asciiTheme="minorHAnsi" w:hAnsiTheme="minorHAnsi" w:cstheme="minorHAnsi"/>
          <w:b/>
          <w:bCs/>
          <w:color w:val="C00000"/>
          <w:sz w:val="28"/>
          <w:szCs w:val="28"/>
        </w:rPr>
      </w:pPr>
      <w:r>
        <w:rPr>
          <w:noProof/>
          <w:lang w:eastAsia="en-AU"/>
        </w:rPr>
        <w:drawing>
          <wp:anchor distT="0" distB="0" distL="114300" distR="114300" simplePos="0" relativeHeight="251750400" behindDoc="1" locked="0" layoutInCell="1" allowOverlap="1">
            <wp:simplePos x="0" y="0"/>
            <wp:positionH relativeFrom="column">
              <wp:posOffset>847725</wp:posOffset>
            </wp:positionH>
            <wp:positionV relativeFrom="paragraph">
              <wp:posOffset>127635</wp:posOffset>
            </wp:positionV>
            <wp:extent cx="4067175" cy="2609850"/>
            <wp:effectExtent l="19050" t="0" r="9525" b="0"/>
            <wp:wrapTight wrapText="bothSides">
              <wp:wrapPolygon edited="0">
                <wp:start x="405" y="0"/>
                <wp:lineTo x="-101" y="1104"/>
                <wp:lineTo x="-101" y="20181"/>
                <wp:lineTo x="202" y="21442"/>
                <wp:lineTo x="405" y="21442"/>
                <wp:lineTo x="21145" y="21442"/>
                <wp:lineTo x="21347" y="21442"/>
                <wp:lineTo x="21651" y="20654"/>
                <wp:lineTo x="21651" y="1104"/>
                <wp:lineTo x="21448" y="158"/>
                <wp:lineTo x="21145" y="0"/>
                <wp:lineTo x="405" y="0"/>
              </wp:wrapPolygon>
            </wp:wrapTight>
            <wp:docPr id="74" name="Picture 22" descr="C:\Users\Sophie\Desktop\My Work\ArtWork\stick_figures_colored_conference_meeting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Sophie\Desktop\My Work\ArtWork\stick_figures_colored_conference_meeting_800_wht.png"/>
                    <pic:cNvPicPr>
                      <a:picLocks noChangeAspect="1" noChangeArrowheads="1"/>
                    </pic:cNvPicPr>
                  </pic:nvPicPr>
                  <pic:blipFill>
                    <a:blip r:embed="rId27" cstate="print"/>
                    <a:srcRect/>
                    <a:stretch>
                      <a:fillRect/>
                    </a:stretch>
                  </pic:blipFill>
                  <pic:spPr bwMode="auto">
                    <a:xfrm>
                      <a:off x="0" y="0"/>
                      <a:ext cx="4067175" cy="2609850"/>
                    </a:xfrm>
                    <a:prstGeom prst="rect">
                      <a:avLst/>
                    </a:prstGeom>
                    <a:ln>
                      <a:noFill/>
                    </a:ln>
                    <a:effectLst>
                      <a:softEdge rad="112500"/>
                    </a:effectLst>
                  </pic:spPr>
                </pic:pic>
              </a:graphicData>
            </a:graphic>
          </wp:anchor>
        </w:drawing>
      </w:r>
      <w:r w:rsidR="00432D54">
        <w:br w:type="page"/>
      </w:r>
    </w:p>
    <w:p w:rsidR="00CF56E6" w:rsidRDefault="00CF56E6" w:rsidP="00CF56E6"/>
    <w:p w:rsidR="00CF56E6" w:rsidRDefault="00CF56E6">
      <w:pPr>
        <w:spacing w:after="0" w:line="240" w:lineRule="auto"/>
        <w:rPr>
          <w:rFonts w:asciiTheme="minorHAnsi" w:hAnsiTheme="minorHAnsi" w:cstheme="minorHAnsi"/>
          <w:b/>
          <w:bCs/>
          <w:color w:val="C00000"/>
          <w:sz w:val="28"/>
          <w:szCs w:val="28"/>
        </w:rPr>
      </w:pPr>
      <w:r>
        <w:br w:type="page"/>
      </w:r>
    </w:p>
    <w:p w:rsidR="00432D54" w:rsidRDefault="00432D54" w:rsidP="00432D54">
      <w:pPr>
        <w:pStyle w:val="Heading2"/>
      </w:pPr>
      <w:bookmarkStart w:id="137" w:name="_Toc373228937"/>
      <w:bookmarkStart w:id="138" w:name="_Toc418170504"/>
      <w:r w:rsidRPr="00432D54">
        <w:lastRenderedPageBreak/>
        <w:t>4.4</w:t>
      </w:r>
      <w:r w:rsidR="000A0A34">
        <w:t xml:space="preserve"> – </w:t>
      </w:r>
      <w:r w:rsidRPr="00432D54">
        <w:t xml:space="preserve">Identify and resolve </w:t>
      </w:r>
      <w:r w:rsidRPr="00432D54">
        <w:rPr>
          <w:rStyle w:val="BoldandItalics"/>
          <w:b/>
          <w:i w:val="0"/>
        </w:rPr>
        <w:t>poor work performance</w:t>
      </w:r>
      <w:r w:rsidRPr="00432D54">
        <w:t xml:space="preserve"> within own level of responsibility and according to organisational policies</w:t>
      </w:r>
      <w:bookmarkEnd w:id="137"/>
      <w:bookmarkEnd w:id="138"/>
    </w:p>
    <w:p w:rsidR="00755698" w:rsidRPr="00755698" w:rsidRDefault="00755698" w:rsidP="00755698">
      <w:pPr>
        <w:pStyle w:val="NormalBold"/>
        <w:spacing w:before="240"/>
      </w:pPr>
      <w:r w:rsidRPr="00755698">
        <w:rPr>
          <w:rStyle w:val="BoldandItalics"/>
          <w:b/>
          <w:i w:val="0"/>
        </w:rPr>
        <w:t>Poor work performance</w:t>
      </w:r>
      <w:r w:rsidRPr="00755698">
        <w:t xml:space="preserve"> may relate to:</w:t>
      </w:r>
    </w:p>
    <w:p w:rsidR="00755698" w:rsidRPr="00E815CD" w:rsidRDefault="00755698" w:rsidP="00E815CD">
      <w:pPr>
        <w:pStyle w:val="Bullets"/>
      </w:pPr>
      <w:r w:rsidRPr="00E815CD">
        <w:t>Self or work team; or it may extend to the organisation as a whole</w:t>
      </w:r>
    </w:p>
    <w:p w:rsidR="00432D54" w:rsidRPr="001339B4" w:rsidRDefault="00DA6559" w:rsidP="00432D54">
      <w:pPr>
        <w:rPr>
          <w:rFonts w:cs="Calibri"/>
          <w:bCs/>
          <w:iCs/>
          <w:sz w:val="23"/>
          <w:szCs w:val="23"/>
        </w:rPr>
      </w:pPr>
      <w:r>
        <w:rPr>
          <w:noProof/>
          <w:lang w:eastAsia="en-AU"/>
        </w:rPr>
        <w:drawing>
          <wp:anchor distT="0" distB="0" distL="114300" distR="114300" simplePos="0" relativeHeight="251751424" behindDoc="1" locked="0" layoutInCell="1" allowOverlap="1" wp14:anchorId="452AC1C6" wp14:editId="1458A04D">
            <wp:simplePos x="0" y="0"/>
            <wp:positionH relativeFrom="column">
              <wp:posOffset>2943225</wp:posOffset>
            </wp:positionH>
            <wp:positionV relativeFrom="paragraph">
              <wp:posOffset>339090</wp:posOffset>
            </wp:positionV>
            <wp:extent cx="2733675" cy="2200275"/>
            <wp:effectExtent l="19050" t="0" r="9525" b="0"/>
            <wp:wrapTight wrapText="bothSides">
              <wp:wrapPolygon edited="0">
                <wp:start x="-151" y="0"/>
                <wp:lineTo x="-151" y="21506"/>
                <wp:lineTo x="21675" y="21506"/>
                <wp:lineTo x="21675" y="0"/>
                <wp:lineTo x="-151" y="0"/>
              </wp:wrapPolygon>
            </wp:wrapTight>
            <wp:docPr id="75" name="Picture 23" descr="C:\Users\Sophie\Desktop\My Work\ArtWork\bored_reading_paper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Sophie\Desktop\My Work\ArtWork\bored_reading_paper_800_wht.png"/>
                    <pic:cNvPicPr>
                      <a:picLocks noChangeAspect="1" noChangeArrowheads="1"/>
                    </pic:cNvPicPr>
                  </pic:nvPicPr>
                  <pic:blipFill>
                    <a:blip r:embed="rId28" cstate="print"/>
                    <a:srcRect/>
                    <a:stretch>
                      <a:fillRect/>
                    </a:stretch>
                  </pic:blipFill>
                  <pic:spPr bwMode="auto">
                    <a:xfrm>
                      <a:off x="0" y="0"/>
                      <a:ext cx="2733675" cy="2200275"/>
                    </a:xfrm>
                    <a:prstGeom prst="rect">
                      <a:avLst/>
                    </a:prstGeom>
                    <a:noFill/>
                    <a:ln w="9525">
                      <a:noFill/>
                      <a:miter lim="800000"/>
                      <a:headEnd/>
                      <a:tailEnd/>
                    </a:ln>
                  </pic:spPr>
                </pic:pic>
              </a:graphicData>
            </a:graphic>
          </wp:anchor>
        </w:drawing>
      </w:r>
      <w:r w:rsidR="00432D54">
        <w:t xml:space="preserve">It is essential that when poor work performance is identified that the cause of the poor performance is </w:t>
      </w:r>
      <w:r w:rsidR="000146CD">
        <w:t>discovered</w:t>
      </w:r>
      <w:r w:rsidR="00432D54">
        <w:t>.</w:t>
      </w:r>
      <w:r w:rsidR="009F7AA5">
        <w:t xml:space="preserve"> </w:t>
      </w:r>
    </w:p>
    <w:p w:rsidR="00432D54" w:rsidRDefault="000146CD" w:rsidP="00432D54">
      <w:pPr>
        <w:pStyle w:val="BoldBulTight0"/>
      </w:pPr>
      <w:r>
        <w:t>Poor work performance can be a result of</w:t>
      </w:r>
      <w:r w:rsidR="00432D54">
        <w:t>:</w:t>
      </w:r>
    </w:p>
    <w:p w:rsidR="000146CD" w:rsidRDefault="000146CD" w:rsidP="000146CD">
      <w:pPr>
        <w:pStyle w:val="Bullets"/>
      </w:pPr>
      <w:r>
        <w:t>Lack of training</w:t>
      </w:r>
    </w:p>
    <w:p w:rsidR="000146CD" w:rsidRDefault="000146CD" w:rsidP="000146CD">
      <w:pPr>
        <w:pStyle w:val="Bullets"/>
      </w:pPr>
      <w:r>
        <w:t>Low morale</w:t>
      </w:r>
    </w:p>
    <w:p w:rsidR="000146CD" w:rsidRDefault="000146CD" w:rsidP="000146CD">
      <w:pPr>
        <w:pStyle w:val="Bullets"/>
      </w:pPr>
      <w:r>
        <w:t>Negative attitudes</w:t>
      </w:r>
    </w:p>
    <w:p w:rsidR="000146CD" w:rsidRDefault="000146CD" w:rsidP="000146CD">
      <w:pPr>
        <w:pStyle w:val="Bullets"/>
      </w:pPr>
      <w:r>
        <w:t>No incentives or recognition</w:t>
      </w:r>
    </w:p>
    <w:p w:rsidR="000146CD" w:rsidRDefault="000146CD" w:rsidP="000146CD">
      <w:pPr>
        <w:pStyle w:val="Bullets"/>
      </w:pPr>
      <w:r>
        <w:t>Work overload</w:t>
      </w:r>
    </w:p>
    <w:p w:rsidR="0012670C" w:rsidRDefault="0012670C" w:rsidP="000146CD">
      <w:pPr>
        <w:pStyle w:val="Bullets"/>
      </w:pPr>
      <w:r>
        <w:t>Personal issues</w:t>
      </w:r>
    </w:p>
    <w:p w:rsidR="006B3AA2" w:rsidRDefault="006B3AA2" w:rsidP="006B3AA2">
      <w:pPr>
        <w:pStyle w:val="Bullets"/>
        <w:numPr>
          <w:ilvl w:val="0"/>
          <w:numId w:val="0"/>
        </w:numPr>
      </w:pPr>
      <w:r>
        <w:t xml:space="preserve">All of the above issues can affect both individuals and teams as a whole but they can all be dealt with efficiently. </w:t>
      </w:r>
      <w:r w:rsidR="0012670C">
        <w:t>None of the above are necessarily the colleagues fault, so they cannot be punished for this</w:t>
      </w:r>
      <w:r>
        <w:t xml:space="preserve"> </w:t>
      </w:r>
      <w:r w:rsidR="0012670C">
        <w:t>but instead they should be supported and a consultation should occur to establish the reasons for the poor work performance and a resolution met.</w:t>
      </w:r>
    </w:p>
    <w:p w:rsidR="00432D54" w:rsidRPr="00496F97" w:rsidRDefault="00432D54" w:rsidP="00432D54">
      <w:r w:rsidRPr="00496F97">
        <w:t xml:space="preserve">If </w:t>
      </w:r>
      <w:r w:rsidR="0012670C">
        <w:t xml:space="preserve">you are to manage poor work performance, you need to ensure </w:t>
      </w:r>
      <w:r w:rsidRPr="00496F97">
        <w:t>performance</w:t>
      </w:r>
      <w:r w:rsidR="0012670C">
        <w:t xml:space="preserve"> levels are</w:t>
      </w:r>
      <w:r w:rsidRPr="00496F97">
        <w:t xml:space="preserve"> clearly defined</w:t>
      </w:r>
      <w:r w:rsidR="0012670C">
        <w:t xml:space="preserve"> to allow the work team a clear understanding of what is expected</w:t>
      </w:r>
      <w:r w:rsidRPr="00496F97">
        <w:t>.</w:t>
      </w:r>
      <w:r w:rsidR="009F7AA5">
        <w:t xml:space="preserve"> </w:t>
      </w:r>
      <w:r w:rsidRPr="00496F97">
        <w:t xml:space="preserve">Without performance standards you will not be able to measure a decline in performance. </w:t>
      </w:r>
    </w:p>
    <w:p w:rsidR="00DA6F23" w:rsidRDefault="00DA6F23" w:rsidP="00DA6F23">
      <w:pPr>
        <w:pStyle w:val="Heading3"/>
      </w:pPr>
      <w:bookmarkStart w:id="139" w:name="_Toc373228938"/>
      <w:bookmarkStart w:id="140" w:name="_Toc418170505"/>
      <w:r>
        <w:t>Lack of training</w:t>
      </w:r>
      <w:bookmarkEnd w:id="139"/>
      <w:bookmarkEnd w:id="140"/>
    </w:p>
    <w:p w:rsidR="00DA6F23" w:rsidRDefault="00DA6F23" w:rsidP="00DA6F23">
      <w:pPr>
        <w:pStyle w:val="Bullets"/>
      </w:pPr>
      <w:r>
        <w:t>Lack of training can be dealt with through further training sessions, individual professional development or mentoring.</w:t>
      </w:r>
    </w:p>
    <w:p w:rsidR="00DA6F23" w:rsidRDefault="00DA6F23" w:rsidP="00DA6F23">
      <w:pPr>
        <w:pStyle w:val="Heading3"/>
      </w:pPr>
      <w:bookmarkStart w:id="141" w:name="_Toc373228939"/>
      <w:bookmarkStart w:id="142" w:name="_Toc418170506"/>
      <w:r>
        <w:t>Low morale</w:t>
      </w:r>
      <w:bookmarkEnd w:id="141"/>
      <w:bookmarkEnd w:id="142"/>
    </w:p>
    <w:p w:rsidR="00DA6F23" w:rsidRDefault="00DA6F23" w:rsidP="00DA6F23">
      <w:pPr>
        <w:pStyle w:val="Bullets"/>
      </w:pPr>
      <w:r>
        <w:t>This can be picked up through incentives, team building, positive appraisals etc.</w:t>
      </w:r>
    </w:p>
    <w:p w:rsidR="00DA6F23" w:rsidRDefault="00DA6F23" w:rsidP="00DA6F23">
      <w:pPr>
        <w:pStyle w:val="Heading3"/>
      </w:pPr>
      <w:bookmarkStart w:id="143" w:name="_Toc373228940"/>
      <w:bookmarkStart w:id="144" w:name="_Toc418170507"/>
      <w:r>
        <w:t>Negative attitudes</w:t>
      </w:r>
      <w:bookmarkEnd w:id="143"/>
      <w:bookmarkEnd w:id="144"/>
    </w:p>
    <w:p w:rsidR="00DA6F23" w:rsidRDefault="00DA6F23" w:rsidP="00DA6F23">
      <w:pPr>
        <w:pStyle w:val="Bullets"/>
      </w:pPr>
      <w:r>
        <w:t>This can be for many reasons, so each situation will need to be dealt with individually. It may be a case of holding a meeting with the individual or team to find out what the underlying issues are.</w:t>
      </w:r>
    </w:p>
    <w:p w:rsidR="00DA6F23" w:rsidRDefault="00DA6F23" w:rsidP="00DA6F23">
      <w:pPr>
        <w:pStyle w:val="Heading3"/>
      </w:pPr>
      <w:bookmarkStart w:id="145" w:name="_Toc373228941"/>
      <w:bookmarkStart w:id="146" w:name="_Toc418170508"/>
      <w:r>
        <w:t>No incentives or recognition</w:t>
      </w:r>
      <w:bookmarkEnd w:id="145"/>
      <w:bookmarkEnd w:id="146"/>
    </w:p>
    <w:p w:rsidR="00432D54" w:rsidRDefault="00DA6F23" w:rsidP="00DA6F23">
      <w:pPr>
        <w:pStyle w:val="Bullets"/>
        <w:rPr>
          <w:b/>
        </w:rPr>
      </w:pPr>
      <w:r>
        <w:t>Implement incentives and make sure everyone’s hard work, suggestions and ideas are recognised with a simple thanks or incentive.</w:t>
      </w:r>
      <w:r w:rsidR="00432D54">
        <w:br w:type="page"/>
      </w:r>
    </w:p>
    <w:p w:rsidR="00DA6F23" w:rsidRDefault="00DA6559" w:rsidP="006B166C">
      <w:pPr>
        <w:pStyle w:val="Heading3"/>
      </w:pPr>
      <w:bookmarkStart w:id="147" w:name="_Toc373228942"/>
      <w:bookmarkStart w:id="148" w:name="_Toc418170509"/>
      <w:r>
        <w:rPr>
          <w:noProof/>
          <w:lang w:val="en-AU" w:eastAsia="en-AU"/>
        </w:rPr>
        <w:lastRenderedPageBreak/>
        <w:drawing>
          <wp:anchor distT="0" distB="0" distL="114300" distR="114300" simplePos="0" relativeHeight="251752448" behindDoc="1" locked="0" layoutInCell="1" allowOverlap="1" wp14:anchorId="6D6942C3" wp14:editId="7A331405">
            <wp:simplePos x="0" y="0"/>
            <wp:positionH relativeFrom="column">
              <wp:posOffset>3838575</wp:posOffset>
            </wp:positionH>
            <wp:positionV relativeFrom="paragraph">
              <wp:posOffset>200025</wp:posOffset>
            </wp:positionV>
            <wp:extent cx="2657475" cy="2781300"/>
            <wp:effectExtent l="0" t="0" r="0" b="0"/>
            <wp:wrapTight wrapText="bothSides">
              <wp:wrapPolygon edited="0">
                <wp:start x="4026" y="444"/>
                <wp:lineTo x="2323" y="2811"/>
                <wp:lineTo x="2477" y="5178"/>
                <wp:lineTo x="929" y="7545"/>
                <wp:lineTo x="465" y="8581"/>
                <wp:lineTo x="929" y="9468"/>
                <wp:lineTo x="2168" y="9912"/>
                <wp:lineTo x="3097" y="12279"/>
                <wp:lineTo x="3097" y="12723"/>
                <wp:lineTo x="5110" y="14647"/>
                <wp:lineTo x="5574" y="15682"/>
                <wp:lineTo x="9135" y="17014"/>
                <wp:lineTo x="11768" y="17014"/>
                <wp:lineTo x="12232" y="18493"/>
                <wp:lineTo x="12387" y="18493"/>
                <wp:lineTo x="13471" y="18493"/>
                <wp:lineTo x="13626" y="18493"/>
                <wp:lineTo x="14555" y="17162"/>
                <wp:lineTo x="14710" y="17014"/>
                <wp:lineTo x="15174" y="14942"/>
                <wp:lineTo x="16877" y="14647"/>
                <wp:lineTo x="20903" y="13019"/>
                <wp:lineTo x="20748" y="12279"/>
                <wp:lineTo x="21058" y="10060"/>
                <wp:lineTo x="21213" y="9173"/>
                <wp:lineTo x="19355" y="7989"/>
                <wp:lineTo x="17342" y="7545"/>
                <wp:lineTo x="13935" y="4882"/>
                <wp:lineTo x="13626" y="4142"/>
                <wp:lineTo x="12852" y="2515"/>
                <wp:lineTo x="5110" y="444"/>
                <wp:lineTo x="4026" y="444"/>
              </wp:wrapPolygon>
            </wp:wrapTight>
            <wp:docPr id="77" name="Picture 24" descr="C:\Users\Sophie\Desktop\My Work\ArtWork\stick_figure_covered_books_90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Sophie\Desktop\My Work\ArtWork\stick_figure_covered_books_9024.png"/>
                    <pic:cNvPicPr>
                      <a:picLocks noChangeAspect="1" noChangeArrowheads="1"/>
                    </pic:cNvPicPr>
                  </pic:nvPicPr>
                  <pic:blipFill>
                    <a:blip r:embed="rId29" cstate="print"/>
                    <a:srcRect/>
                    <a:stretch>
                      <a:fillRect/>
                    </a:stretch>
                  </pic:blipFill>
                  <pic:spPr bwMode="auto">
                    <a:xfrm>
                      <a:off x="0" y="0"/>
                      <a:ext cx="2657475" cy="2781300"/>
                    </a:xfrm>
                    <a:prstGeom prst="rect">
                      <a:avLst/>
                    </a:prstGeom>
                    <a:noFill/>
                    <a:ln w="9525">
                      <a:noFill/>
                      <a:miter lim="800000"/>
                      <a:headEnd/>
                      <a:tailEnd/>
                    </a:ln>
                  </pic:spPr>
                </pic:pic>
              </a:graphicData>
            </a:graphic>
          </wp:anchor>
        </w:drawing>
      </w:r>
      <w:r w:rsidR="00DA6F23">
        <w:t>Work overload</w:t>
      </w:r>
      <w:bookmarkEnd w:id="147"/>
      <w:bookmarkEnd w:id="148"/>
    </w:p>
    <w:p w:rsidR="00DA6F23" w:rsidRDefault="00DA6F23" w:rsidP="00DA6F23">
      <w:pPr>
        <w:pStyle w:val="Bullets"/>
      </w:pPr>
      <w:r>
        <w:t xml:space="preserve">No employee should work more hours than is legally acceptable but the work they are given during their working hours, might become too much if too much is expected of them. If it becomes apparent that someone is struggling with their workload, you should meet with them and discuss the issue. </w:t>
      </w:r>
    </w:p>
    <w:p w:rsidR="00DA6F23" w:rsidRDefault="00DA6F23" w:rsidP="00DA6F23">
      <w:pPr>
        <w:pStyle w:val="Bullets"/>
      </w:pPr>
      <w:r>
        <w:t xml:space="preserve">Everything should be done in your power to make sure they are given a fair workload else you could end up with a health and wellbeing issue. You do not want workers going off sick with stress as this can leave a bad impression on the rest of the team and no one wants their business to be the cause of someone being ill! </w:t>
      </w:r>
    </w:p>
    <w:p w:rsidR="00DA6F23" w:rsidRDefault="00DA6F23" w:rsidP="006B166C">
      <w:pPr>
        <w:pStyle w:val="Heading3"/>
      </w:pPr>
      <w:bookmarkStart w:id="149" w:name="_Toc373228943"/>
      <w:bookmarkStart w:id="150" w:name="_Toc418170510"/>
      <w:r>
        <w:t>Personal issues</w:t>
      </w:r>
      <w:bookmarkEnd w:id="149"/>
      <w:bookmarkEnd w:id="150"/>
    </w:p>
    <w:p w:rsidR="006B166C" w:rsidRDefault="006B166C" w:rsidP="006B166C">
      <w:pPr>
        <w:pStyle w:val="Bullets"/>
      </w:pPr>
      <w:r>
        <w:t>This would be dealt with similarly to negative attitudes, as you would need to find out the underlying issues where the individual felt comfortable discussing it with you. If you can help in this situation, you may be able to offer counselling or some time off of work to allow the individual time to deal with the situation.</w:t>
      </w:r>
    </w:p>
    <w:p w:rsidR="00432D54" w:rsidRPr="00496F97" w:rsidRDefault="006B166C" w:rsidP="00432D54">
      <w:pPr>
        <w:pStyle w:val="NormalBold"/>
      </w:pPr>
      <w:r>
        <w:t>You may need to provide feedback for poor performance so you</w:t>
      </w:r>
      <w:r w:rsidR="00E815CD">
        <w:t xml:space="preserve"> will need to consider:</w:t>
      </w:r>
    </w:p>
    <w:p w:rsidR="006B166C" w:rsidRDefault="006B166C" w:rsidP="00E815CD">
      <w:pPr>
        <w:pStyle w:val="Bullets"/>
      </w:pPr>
      <w:r>
        <w:t>The l</w:t>
      </w:r>
      <w:r w:rsidR="00432D54" w:rsidRPr="00E815CD">
        <w:t>anguage</w:t>
      </w:r>
      <w:r>
        <w:t xml:space="preserve"> you use both verbal and body language</w:t>
      </w:r>
      <w:r w:rsidR="00432D54" w:rsidRPr="00E815CD">
        <w:t>.</w:t>
      </w:r>
      <w:r>
        <w:t xml:space="preserve"> You do not want to come across as being too negative or critical as this can cause the team member to become upset or very defensive.</w:t>
      </w:r>
      <w:r w:rsidR="009F7AA5">
        <w:t xml:space="preserve"> </w:t>
      </w:r>
      <w:r>
        <w:t>Remember to use respect, integrity and empathy</w:t>
      </w:r>
      <w:r w:rsidR="000A0A34">
        <w:t xml:space="preserve"> – </w:t>
      </w:r>
      <w:r>
        <w:t>it is not your job to shout at the individual or make them feel bad, you are there to help them develop and overcome their poor performance. Someone who feels respected and listened to, is more likely to want to improve.</w:t>
      </w:r>
    </w:p>
    <w:p w:rsidR="00432D54" w:rsidRPr="00496F97" w:rsidRDefault="00432D54" w:rsidP="00E815CD">
      <w:pPr>
        <w:pStyle w:val="Bullets"/>
      </w:pPr>
      <w:r w:rsidRPr="00E815CD">
        <w:t xml:space="preserve">When </w:t>
      </w:r>
      <w:r w:rsidR="006B166C">
        <w:t xml:space="preserve">dealing with </w:t>
      </w:r>
      <w:r w:rsidR="006E7113">
        <w:t xml:space="preserve">personal issues, remember to keep an open mind and not judge the individual. You </w:t>
      </w:r>
      <w:r w:rsidRPr="00E815CD">
        <w:t>need to avoid making assumptions or generalisations about a situation if you wish to discover the real rea</w:t>
      </w:r>
      <w:r w:rsidR="00E815CD">
        <w:t>son behind the poor performance.</w:t>
      </w:r>
      <w:r w:rsidR="006E7113">
        <w:t xml:space="preserve"> You want the individual to feel comfortable talking to you about their issues</w:t>
      </w:r>
      <w:r w:rsidR="000A0A34">
        <w:t xml:space="preserve"> – </w:t>
      </w:r>
      <w:r w:rsidR="006E7113">
        <w:t>this will enable more effective workplace relationships.</w:t>
      </w:r>
    </w:p>
    <w:p w:rsidR="00432D54" w:rsidRPr="00496F97" w:rsidRDefault="006E7113" w:rsidP="00432D54">
      <w:r>
        <w:t xml:space="preserve">If poor work performance </w:t>
      </w:r>
      <w:r w:rsidR="00432D54" w:rsidRPr="00496F97">
        <w:t xml:space="preserve">remains unresolved then </w:t>
      </w:r>
      <w:r>
        <w:t>you may need to refer the matter to your Human Resources</w:t>
      </w:r>
      <w:r w:rsidR="00432D54" w:rsidRPr="00496F97">
        <w:t>.</w:t>
      </w:r>
      <w:r w:rsidR="009F7AA5">
        <w:t xml:space="preserve"> </w:t>
      </w:r>
      <w:r w:rsidR="00432D54" w:rsidRPr="00496F97">
        <w:t>Your organisation will have procedures fo</w:t>
      </w:r>
      <w:r>
        <w:t>r addressing resolving disputes, so make sure you are</w:t>
      </w:r>
      <w:r w:rsidR="00432D54" w:rsidRPr="00496F97">
        <w:t xml:space="preserve"> familiar with them.</w:t>
      </w:r>
    </w:p>
    <w:p w:rsidR="00432D54" w:rsidRDefault="00432D54">
      <w:pPr>
        <w:spacing w:after="0" w:line="240" w:lineRule="auto"/>
        <w:rPr>
          <w:rFonts w:asciiTheme="minorHAnsi" w:hAnsiTheme="minorHAnsi" w:cstheme="minorHAnsi"/>
          <w:b/>
          <w:bCs/>
          <w:color w:val="C00000"/>
          <w:sz w:val="28"/>
          <w:szCs w:val="28"/>
        </w:rPr>
      </w:pPr>
      <w:r>
        <w:br w:type="page"/>
      </w:r>
    </w:p>
    <w:p w:rsidR="00CF56E6" w:rsidRDefault="00CF56E6" w:rsidP="00CF56E6"/>
    <w:p w:rsidR="00CF56E6" w:rsidRDefault="00CF56E6">
      <w:pPr>
        <w:spacing w:after="0" w:line="240" w:lineRule="auto"/>
        <w:rPr>
          <w:rFonts w:asciiTheme="minorHAnsi" w:hAnsiTheme="minorHAnsi" w:cstheme="minorHAnsi"/>
          <w:b/>
          <w:bCs/>
          <w:color w:val="C00000"/>
          <w:sz w:val="28"/>
          <w:szCs w:val="28"/>
        </w:rPr>
      </w:pPr>
      <w:r>
        <w:br w:type="page"/>
      </w:r>
    </w:p>
    <w:p w:rsidR="00432D54" w:rsidRPr="00432D54" w:rsidRDefault="00432D54" w:rsidP="00E815CD">
      <w:pPr>
        <w:pStyle w:val="Heading2"/>
        <w:spacing w:after="240"/>
      </w:pPr>
      <w:bookmarkStart w:id="151" w:name="_Toc373228945"/>
      <w:bookmarkStart w:id="152" w:name="_Toc418170512"/>
      <w:r w:rsidRPr="00432D54">
        <w:lastRenderedPageBreak/>
        <w:t>4.5</w:t>
      </w:r>
      <w:r w:rsidR="000A0A34">
        <w:t xml:space="preserve"> – </w:t>
      </w:r>
      <w:r w:rsidRPr="00432D54">
        <w:t>Deal constructively with conflict, within the organisation's established processes</w:t>
      </w:r>
      <w:bookmarkEnd w:id="151"/>
      <w:bookmarkEnd w:id="152"/>
    </w:p>
    <w:p w:rsidR="00432D54" w:rsidRDefault="00DA6559" w:rsidP="00432D54">
      <w:r>
        <w:rPr>
          <w:noProof/>
          <w:lang w:eastAsia="en-AU"/>
        </w:rPr>
        <w:drawing>
          <wp:anchor distT="0" distB="0" distL="114300" distR="114300" simplePos="0" relativeHeight="251753472" behindDoc="1" locked="0" layoutInCell="1" allowOverlap="1">
            <wp:simplePos x="0" y="0"/>
            <wp:positionH relativeFrom="column">
              <wp:posOffset>3228975</wp:posOffset>
            </wp:positionH>
            <wp:positionV relativeFrom="paragraph">
              <wp:posOffset>880110</wp:posOffset>
            </wp:positionV>
            <wp:extent cx="2762250" cy="2419350"/>
            <wp:effectExtent l="19050" t="0" r="0" b="0"/>
            <wp:wrapTight wrapText="bothSides">
              <wp:wrapPolygon edited="0">
                <wp:start x="-149" y="0"/>
                <wp:lineTo x="-149" y="21430"/>
                <wp:lineTo x="21600" y="21430"/>
                <wp:lineTo x="21600" y="0"/>
                <wp:lineTo x="-149" y="0"/>
              </wp:wrapPolygon>
            </wp:wrapTight>
            <wp:docPr id="78" name="Picture 25" descr="C:\Users\Sophie\Desktop\My Work\ArtWork\corporate_think_tank_solutio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Sophie\Desktop\My Work\ArtWork\corporate_think_tank_solution_800_wht.png"/>
                    <pic:cNvPicPr>
                      <a:picLocks noChangeAspect="1" noChangeArrowheads="1"/>
                    </pic:cNvPicPr>
                  </pic:nvPicPr>
                  <pic:blipFill>
                    <a:blip r:embed="rId30" cstate="print"/>
                    <a:srcRect/>
                    <a:stretch>
                      <a:fillRect/>
                    </a:stretch>
                  </pic:blipFill>
                  <pic:spPr bwMode="auto">
                    <a:xfrm>
                      <a:off x="0" y="0"/>
                      <a:ext cx="2762250" cy="2419350"/>
                    </a:xfrm>
                    <a:prstGeom prst="rect">
                      <a:avLst/>
                    </a:prstGeom>
                    <a:noFill/>
                    <a:ln w="9525">
                      <a:noFill/>
                      <a:miter lim="800000"/>
                      <a:headEnd/>
                      <a:tailEnd/>
                    </a:ln>
                  </pic:spPr>
                </pic:pic>
              </a:graphicData>
            </a:graphic>
          </wp:anchor>
        </w:drawing>
      </w:r>
      <w:r w:rsidR="006E7113">
        <w:t>Your organisation will have an established process to deal with conflict constructively</w:t>
      </w:r>
      <w:r w:rsidR="0063636B">
        <w:t xml:space="preserve"> and you should be aware of this.</w:t>
      </w:r>
      <w:r w:rsidR="00432D54">
        <w:t xml:space="preserve"> As a frontline manager you</w:t>
      </w:r>
      <w:r w:rsidR="0063636B">
        <w:t xml:space="preserve"> should</w:t>
      </w:r>
      <w:r w:rsidR="00432D54">
        <w:t xml:space="preserve"> cultivate a culture of openness and honesty.</w:t>
      </w:r>
      <w:r w:rsidR="009F7AA5">
        <w:t xml:space="preserve"> </w:t>
      </w:r>
      <w:r w:rsidR="0063636B">
        <w:t>There are a number of resolution tools that you can use to resolve conflict; your organisation might already have tools in place that you need to use.</w:t>
      </w:r>
    </w:p>
    <w:p w:rsidR="00432D54" w:rsidRPr="00735AF8" w:rsidRDefault="0063636B" w:rsidP="00432D54">
      <w:pPr>
        <w:pStyle w:val="BoldBulTight0"/>
      </w:pPr>
      <w:r>
        <w:t>C</w:t>
      </w:r>
      <w:r w:rsidR="00E815CD">
        <w:t>onflict resolution t</w:t>
      </w:r>
      <w:r w:rsidR="00432D54" w:rsidRPr="00735AF8">
        <w:t>ools</w:t>
      </w:r>
      <w:r>
        <w:t xml:space="preserve"> could include</w:t>
      </w:r>
      <w:r w:rsidR="00432D54">
        <w:t>:</w:t>
      </w:r>
    </w:p>
    <w:p w:rsidR="00432D54" w:rsidRPr="00E815CD" w:rsidRDefault="0063636B" w:rsidP="00E815CD">
      <w:pPr>
        <w:pStyle w:val="Bullets"/>
      </w:pPr>
      <w:r>
        <w:t>Patience</w:t>
      </w:r>
    </w:p>
    <w:p w:rsidR="00432D54" w:rsidRPr="00E815CD" w:rsidRDefault="0063636B" w:rsidP="00E815CD">
      <w:pPr>
        <w:pStyle w:val="Bullets"/>
      </w:pPr>
      <w:r>
        <w:t>Active listening</w:t>
      </w:r>
    </w:p>
    <w:p w:rsidR="00432D54" w:rsidRDefault="0063636B" w:rsidP="00E815CD">
      <w:pPr>
        <w:pStyle w:val="Bullets"/>
      </w:pPr>
      <w:r>
        <w:t>Facilitating consultation</w:t>
      </w:r>
    </w:p>
    <w:p w:rsidR="0063636B" w:rsidRDefault="0063636B" w:rsidP="00E815CD">
      <w:pPr>
        <w:pStyle w:val="Bullets"/>
      </w:pPr>
      <w:r>
        <w:t>Stay positive</w:t>
      </w:r>
    </w:p>
    <w:p w:rsidR="0063636B" w:rsidRPr="00E815CD" w:rsidRDefault="0063636B" w:rsidP="00E815CD">
      <w:pPr>
        <w:pStyle w:val="Bullets"/>
      </w:pPr>
      <w:r>
        <w:t>Stay open minded and do not judge</w:t>
      </w:r>
    </w:p>
    <w:p w:rsidR="00432D54" w:rsidRPr="00E815CD" w:rsidRDefault="00432D54" w:rsidP="00E815CD">
      <w:pPr>
        <w:pStyle w:val="Bullets"/>
      </w:pPr>
      <w:r w:rsidRPr="00E815CD">
        <w:t>Compromise</w:t>
      </w:r>
    </w:p>
    <w:p w:rsidR="00432D54" w:rsidRPr="00E815CD" w:rsidRDefault="0063636B" w:rsidP="00E815CD">
      <w:pPr>
        <w:pStyle w:val="Bullets"/>
      </w:pPr>
      <w:r>
        <w:t>Collaborate with all parties involved</w:t>
      </w:r>
    </w:p>
    <w:p w:rsidR="00432D54" w:rsidRPr="005E5ED9" w:rsidRDefault="002661EC" w:rsidP="00432D54">
      <w:r>
        <w:t>Regardless of the conflict resolutions you use or the established processes your organisation uses, nothing will work if you do not communicate with team members or if they don’t actually want to resolve the conflict so make sure everyone is on board and everyone gets a say.</w:t>
      </w:r>
    </w:p>
    <w:p w:rsidR="0063636B" w:rsidRPr="0063636B" w:rsidRDefault="0063636B" w:rsidP="002661EC">
      <w:pPr>
        <w:pStyle w:val="NormalBold"/>
      </w:pPr>
      <w:r w:rsidRPr="0063636B">
        <w:t>Recap 1.5</w:t>
      </w:r>
    </w:p>
    <w:p w:rsidR="0063636B" w:rsidRPr="002661EC" w:rsidRDefault="0063636B" w:rsidP="002661EC">
      <w:pPr>
        <w:pStyle w:val="NormalBold"/>
        <w:rPr>
          <w:i/>
        </w:rPr>
      </w:pPr>
      <w:r w:rsidRPr="002661EC">
        <w:rPr>
          <w:i/>
        </w:rPr>
        <w:t>Issues and Conflict</w:t>
      </w:r>
    </w:p>
    <w:p w:rsidR="0063636B" w:rsidRPr="0063636B" w:rsidRDefault="0063636B" w:rsidP="0063636B">
      <w:pPr>
        <w:rPr>
          <w:i/>
          <w:lang w:val="en-GB"/>
        </w:rPr>
      </w:pPr>
      <w:r w:rsidRPr="0063636B">
        <w:rPr>
          <w:i/>
          <w:lang w:val="en-GB"/>
        </w:rPr>
        <w:t>If the issue involves members of the team, you will need to remain sensitive and empathetic towards the individuals and the situation. Confidentiality may also be key during this time and you will need to ensure everyone is treated equally when dealing with the issue.</w:t>
      </w:r>
    </w:p>
    <w:p w:rsidR="0063636B" w:rsidRPr="0063636B" w:rsidRDefault="0063636B" w:rsidP="0063636B">
      <w:pPr>
        <w:rPr>
          <w:i/>
          <w:lang w:val="en-GB"/>
        </w:rPr>
      </w:pPr>
      <w:r w:rsidRPr="0063636B">
        <w:rPr>
          <w:i/>
          <w:lang w:val="en-GB"/>
        </w:rPr>
        <w:t>You may find that the issue needs to be passed on to a specialist or external personnel. These individuals could include (depending on the situation):</w:t>
      </w:r>
    </w:p>
    <w:p w:rsidR="0063636B" w:rsidRPr="0063636B" w:rsidRDefault="0063636B" w:rsidP="0063636B">
      <w:pPr>
        <w:pStyle w:val="Bullets"/>
        <w:rPr>
          <w:i/>
          <w:lang w:val="en-GB"/>
        </w:rPr>
      </w:pPr>
      <w:r w:rsidRPr="0063636B">
        <w:rPr>
          <w:i/>
          <w:lang w:val="en-GB"/>
        </w:rPr>
        <w:t>Human Resources</w:t>
      </w:r>
    </w:p>
    <w:p w:rsidR="0063636B" w:rsidRPr="0063636B" w:rsidRDefault="0063636B" w:rsidP="0063636B">
      <w:pPr>
        <w:pStyle w:val="Bullets"/>
        <w:rPr>
          <w:i/>
          <w:lang w:val="en-GB"/>
        </w:rPr>
      </w:pPr>
      <w:r w:rsidRPr="0063636B">
        <w:rPr>
          <w:i/>
          <w:lang w:val="en-GB"/>
        </w:rPr>
        <w:t>Manager/Area Manager</w:t>
      </w:r>
    </w:p>
    <w:p w:rsidR="0063636B" w:rsidRPr="0063636B" w:rsidRDefault="0063636B" w:rsidP="0063636B">
      <w:pPr>
        <w:pStyle w:val="Bullets"/>
        <w:rPr>
          <w:i/>
          <w:lang w:val="en-GB"/>
        </w:rPr>
      </w:pPr>
      <w:r w:rsidRPr="0063636B">
        <w:rPr>
          <w:i/>
          <w:lang w:val="en-GB"/>
        </w:rPr>
        <w:t>WHS Specialist</w:t>
      </w:r>
    </w:p>
    <w:p w:rsidR="0063636B" w:rsidRPr="0063636B" w:rsidRDefault="0063636B" w:rsidP="0063636B">
      <w:pPr>
        <w:pStyle w:val="Bullets"/>
        <w:rPr>
          <w:i/>
          <w:lang w:val="en-GB"/>
        </w:rPr>
      </w:pPr>
      <w:r w:rsidRPr="0063636B">
        <w:rPr>
          <w:i/>
          <w:lang w:val="en-GB"/>
        </w:rPr>
        <w:t xml:space="preserve">Government </w:t>
      </w:r>
    </w:p>
    <w:p w:rsidR="0063636B" w:rsidRPr="0063636B" w:rsidRDefault="0063636B" w:rsidP="0063636B">
      <w:pPr>
        <w:pStyle w:val="Bullets"/>
        <w:rPr>
          <w:i/>
          <w:lang w:val="en-GB"/>
        </w:rPr>
      </w:pPr>
      <w:r w:rsidRPr="0063636B">
        <w:rPr>
          <w:i/>
          <w:lang w:val="en-GB"/>
        </w:rPr>
        <w:t>Counsellors</w:t>
      </w:r>
    </w:p>
    <w:p w:rsidR="0063636B" w:rsidRPr="0063636B" w:rsidRDefault="0063636B" w:rsidP="0063636B">
      <w:pPr>
        <w:pStyle w:val="Bullets"/>
        <w:rPr>
          <w:i/>
          <w:lang w:val="en-GB"/>
        </w:rPr>
      </w:pPr>
      <w:r w:rsidRPr="0063636B">
        <w:rPr>
          <w:i/>
          <w:lang w:val="en-GB"/>
        </w:rPr>
        <w:t>Subject Specialists/Trainers i.e. Workplace Equality</w:t>
      </w:r>
    </w:p>
    <w:p w:rsidR="0063636B" w:rsidRPr="0063636B" w:rsidRDefault="0063636B" w:rsidP="0063636B">
      <w:pPr>
        <w:pStyle w:val="Heading3"/>
        <w:rPr>
          <w:i/>
        </w:rPr>
      </w:pPr>
      <w:bookmarkStart w:id="153" w:name="_Toc373228946"/>
      <w:bookmarkStart w:id="154" w:name="_Toc418170513"/>
      <w:r w:rsidRPr="0063636B">
        <w:rPr>
          <w:i/>
        </w:rPr>
        <w:lastRenderedPageBreak/>
        <w:t>Support</w:t>
      </w:r>
      <w:bookmarkEnd w:id="153"/>
      <w:bookmarkEnd w:id="154"/>
    </w:p>
    <w:p w:rsidR="0063636B" w:rsidRPr="0063636B" w:rsidRDefault="0063636B" w:rsidP="0063636B">
      <w:pPr>
        <w:pStyle w:val="Bullets"/>
        <w:numPr>
          <w:ilvl w:val="0"/>
          <w:numId w:val="0"/>
        </w:numPr>
        <w:rPr>
          <w:i/>
          <w:lang w:val="en-GB"/>
        </w:rPr>
      </w:pPr>
      <w:r w:rsidRPr="0063636B">
        <w:rPr>
          <w:i/>
          <w:lang w:val="en-GB"/>
        </w:rPr>
        <w:t>You will need to show your work team that you are approachable and are willing to listen to them when they have any issues. They need to be able to trust you and know you will support them, whether that is to deal with the issue raised yourself or to see it through to the end when passed on to more appropriate personnel.</w:t>
      </w:r>
    </w:p>
    <w:p w:rsidR="0063636B" w:rsidRPr="0063636B" w:rsidRDefault="0063636B" w:rsidP="0063636B">
      <w:pPr>
        <w:pStyle w:val="Bullets"/>
        <w:numPr>
          <w:ilvl w:val="0"/>
          <w:numId w:val="0"/>
        </w:numPr>
        <w:rPr>
          <w:i/>
          <w:lang w:val="en-GB"/>
        </w:rPr>
      </w:pPr>
      <w:r w:rsidRPr="0063636B">
        <w:rPr>
          <w:i/>
          <w:lang w:val="en-GB"/>
        </w:rPr>
        <w:t>Sometimes you will find that your role will be split into many; you may find that you take on responsibilities you didn’t expect, such as acting as a mentor, coach or counsellor. Even though you cannot give out legal advice or tell someone what to do, you can guide them and demonstrate high moral principles.</w:t>
      </w:r>
    </w:p>
    <w:p w:rsidR="0063636B" w:rsidRPr="0063636B" w:rsidRDefault="0063636B" w:rsidP="0063636B">
      <w:pPr>
        <w:pStyle w:val="NormalBold"/>
        <w:rPr>
          <w:i/>
        </w:rPr>
      </w:pPr>
      <w:r w:rsidRPr="0063636B">
        <w:rPr>
          <w:i/>
        </w:rPr>
        <w:t>There are many forms of conflict you may encounter. These can include:</w:t>
      </w:r>
    </w:p>
    <w:p w:rsidR="0063636B" w:rsidRPr="0063636B" w:rsidRDefault="0063636B" w:rsidP="0063636B">
      <w:pPr>
        <w:pStyle w:val="Bullets"/>
        <w:rPr>
          <w:i/>
        </w:rPr>
      </w:pPr>
      <w:r w:rsidRPr="0063636B">
        <w:rPr>
          <w:i/>
        </w:rPr>
        <w:t>Interpersonal Conflict</w:t>
      </w:r>
    </w:p>
    <w:p w:rsidR="0063636B" w:rsidRPr="0063636B" w:rsidRDefault="0063636B" w:rsidP="0063636B">
      <w:pPr>
        <w:pStyle w:val="Bullets"/>
        <w:rPr>
          <w:i/>
        </w:rPr>
      </w:pPr>
      <w:r w:rsidRPr="0063636B">
        <w:rPr>
          <w:i/>
        </w:rPr>
        <w:t>Intragroup Conflict</w:t>
      </w:r>
    </w:p>
    <w:p w:rsidR="0063636B" w:rsidRPr="0063636B" w:rsidRDefault="0063636B" w:rsidP="0063636B">
      <w:pPr>
        <w:pStyle w:val="Heading3"/>
        <w:rPr>
          <w:i/>
        </w:rPr>
      </w:pPr>
      <w:bookmarkStart w:id="155" w:name="_Toc373228947"/>
      <w:bookmarkStart w:id="156" w:name="_Toc418170514"/>
      <w:r w:rsidRPr="0063636B">
        <w:rPr>
          <w:i/>
        </w:rPr>
        <w:t>Interpersonal Conflict</w:t>
      </w:r>
      <w:bookmarkEnd w:id="155"/>
      <w:bookmarkEnd w:id="156"/>
    </w:p>
    <w:p w:rsidR="0063636B" w:rsidRPr="0063636B" w:rsidRDefault="0063636B" w:rsidP="0063636B">
      <w:pPr>
        <w:pStyle w:val="Bullets"/>
        <w:numPr>
          <w:ilvl w:val="0"/>
          <w:numId w:val="0"/>
        </w:numPr>
        <w:rPr>
          <w:i/>
        </w:rPr>
      </w:pPr>
      <w:r w:rsidRPr="0063636B">
        <w:rPr>
          <w:i/>
        </w:rPr>
        <w:t>Interpersonal conflict is stimulated by conflict rising from different interests.</w:t>
      </w:r>
      <w:r w:rsidR="009F7AA5">
        <w:rPr>
          <w:i/>
        </w:rPr>
        <w:t xml:space="preserve"> </w:t>
      </w:r>
      <w:r w:rsidRPr="0063636B">
        <w:rPr>
          <w:i/>
        </w:rPr>
        <w:t>It is important to note that some types of conflict can stimulate and motivate workers into taking action.</w:t>
      </w:r>
      <w:r w:rsidR="009F7AA5">
        <w:rPr>
          <w:i/>
        </w:rPr>
        <w:t xml:space="preserve"> </w:t>
      </w:r>
      <w:r w:rsidRPr="0063636B">
        <w:rPr>
          <w:i/>
        </w:rPr>
        <w:t>It can occur due to a conflict of different perceptions, personalities, goals, attitudes etc.</w:t>
      </w:r>
    </w:p>
    <w:p w:rsidR="0063636B" w:rsidRPr="0063636B" w:rsidRDefault="0063636B" w:rsidP="0063636B">
      <w:pPr>
        <w:pStyle w:val="Heading3"/>
        <w:rPr>
          <w:i/>
        </w:rPr>
      </w:pPr>
      <w:bookmarkStart w:id="157" w:name="_Toc373228948"/>
      <w:bookmarkStart w:id="158" w:name="_Toc418170515"/>
      <w:r w:rsidRPr="0063636B">
        <w:rPr>
          <w:i/>
        </w:rPr>
        <w:t>Intragroup Conflict</w:t>
      </w:r>
      <w:bookmarkEnd w:id="157"/>
      <w:bookmarkEnd w:id="158"/>
    </w:p>
    <w:p w:rsidR="0063636B" w:rsidRPr="0063636B" w:rsidRDefault="0063636B" w:rsidP="0063636B">
      <w:pPr>
        <w:rPr>
          <w:i/>
          <w:lang w:val="en-GB"/>
        </w:rPr>
      </w:pPr>
      <w:r w:rsidRPr="0063636B">
        <w:rPr>
          <w:i/>
          <w:lang w:val="en-GB"/>
        </w:rPr>
        <w:t xml:space="preserve">Intragroup conflict can occur between more than two members of the same team. If this happens, you will have to ensure each individual is dealt with equally and fairly. Intragroup conflict can occur during workplace projects or between different departments. </w:t>
      </w:r>
    </w:p>
    <w:p w:rsidR="0063636B" w:rsidRPr="0063636B" w:rsidRDefault="0063636B" w:rsidP="0063636B">
      <w:pPr>
        <w:pStyle w:val="indNoBullet"/>
        <w:ind w:left="0"/>
        <w:rPr>
          <w:i/>
        </w:rPr>
      </w:pPr>
      <w:r w:rsidRPr="0063636B">
        <w:rPr>
          <w:i/>
        </w:rPr>
        <w:t>If you do not have the authority to deal with the issues raised, you might need to pass it on to another member of staff.</w:t>
      </w:r>
    </w:p>
    <w:p w:rsidR="0063636B" w:rsidRPr="0063636B" w:rsidRDefault="00DA6559" w:rsidP="0063636B">
      <w:pPr>
        <w:pStyle w:val="NormalBold"/>
        <w:rPr>
          <w:i/>
        </w:rPr>
      </w:pPr>
      <w:r>
        <w:rPr>
          <w:i/>
          <w:noProof/>
          <w:lang w:val="en-AU"/>
        </w:rPr>
        <w:drawing>
          <wp:anchor distT="0" distB="0" distL="114300" distR="114300" simplePos="0" relativeHeight="251754496" behindDoc="1" locked="0" layoutInCell="1" allowOverlap="1">
            <wp:simplePos x="0" y="0"/>
            <wp:positionH relativeFrom="column">
              <wp:posOffset>2819400</wp:posOffset>
            </wp:positionH>
            <wp:positionV relativeFrom="paragraph">
              <wp:posOffset>55245</wp:posOffset>
            </wp:positionV>
            <wp:extent cx="2790825" cy="2790825"/>
            <wp:effectExtent l="19050" t="0" r="9525" b="0"/>
            <wp:wrapTight wrapText="bothSides">
              <wp:wrapPolygon edited="0">
                <wp:start x="-147" y="0"/>
                <wp:lineTo x="-147" y="21526"/>
                <wp:lineTo x="21674" y="21526"/>
                <wp:lineTo x="21674" y="0"/>
                <wp:lineTo x="-147" y="0"/>
              </wp:wrapPolygon>
            </wp:wrapTight>
            <wp:docPr id="79" name="Picture 26" descr="C:\Users\Sophie\Desktop\My Work\ArtWork\buiness_meeting_shake_hand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Sophie\Desktop\My Work\ArtWork\buiness_meeting_shake_hands_800_wht.png"/>
                    <pic:cNvPicPr>
                      <a:picLocks noChangeAspect="1" noChangeArrowheads="1"/>
                    </pic:cNvPicPr>
                  </pic:nvPicPr>
                  <pic:blipFill>
                    <a:blip r:embed="rId31" cstate="print"/>
                    <a:srcRect/>
                    <a:stretch>
                      <a:fillRect/>
                    </a:stretch>
                  </pic:blipFill>
                  <pic:spPr bwMode="auto">
                    <a:xfrm>
                      <a:off x="0" y="0"/>
                      <a:ext cx="2790825" cy="2790825"/>
                    </a:xfrm>
                    <a:prstGeom prst="rect">
                      <a:avLst/>
                    </a:prstGeom>
                    <a:noFill/>
                    <a:ln w="9525">
                      <a:noFill/>
                      <a:miter lim="800000"/>
                      <a:headEnd/>
                      <a:tailEnd/>
                    </a:ln>
                  </pic:spPr>
                </pic:pic>
              </a:graphicData>
            </a:graphic>
          </wp:anchor>
        </w:drawing>
      </w:r>
      <w:r w:rsidR="0063636B" w:rsidRPr="0063636B">
        <w:rPr>
          <w:i/>
        </w:rPr>
        <w:t>Relevant personnel may include:</w:t>
      </w:r>
    </w:p>
    <w:p w:rsidR="0063636B" w:rsidRPr="0063636B" w:rsidRDefault="0063636B" w:rsidP="0063636B">
      <w:pPr>
        <w:pStyle w:val="Bullets"/>
        <w:rPr>
          <w:i/>
        </w:rPr>
      </w:pPr>
      <w:r w:rsidRPr="0063636B">
        <w:rPr>
          <w:i/>
        </w:rPr>
        <w:t>Specialists</w:t>
      </w:r>
    </w:p>
    <w:p w:rsidR="0063636B" w:rsidRPr="0063636B" w:rsidRDefault="0063636B" w:rsidP="0063636B">
      <w:pPr>
        <w:pStyle w:val="Bullets"/>
        <w:rPr>
          <w:i/>
        </w:rPr>
      </w:pPr>
      <w:r w:rsidRPr="0063636B">
        <w:rPr>
          <w:i/>
        </w:rPr>
        <w:t>Supervisors or Managers</w:t>
      </w:r>
    </w:p>
    <w:p w:rsidR="0063636B" w:rsidRPr="0063636B" w:rsidRDefault="0063636B" w:rsidP="0063636B">
      <w:pPr>
        <w:pStyle w:val="Bullets"/>
        <w:rPr>
          <w:i/>
        </w:rPr>
      </w:pPr>
      <w:r w:rsidRPr="0063636B">
        <w:rPr>
          <w:i/>
        </w:rPr>
        <w:t>Union Representatives</w:t>
      </w:r>
    </w:p>
    <w:p w:rsidR="0063636B" w:rsidRDefault="0063636B" w:rsidP="0063636B">
      <w:pPr>
        <w:rPr>
          <w:rFonts w:cstheme="majorBidi"/>
          <w:sz w:val="26"/>
          <w:szCs w:val="26"/>
          <w:lang w:val="en-GB"/>
        </w:rPr>
      </w:pPr>
      <w:r>
        <w:br w:type="page"/>
      </w:r>
    </w:p>
    <w:p w:rsidR="00432D54" w:rsidRPr="006C1AE2" w:rsidRDefault="00432D54" w:rsidP="0063636B">
      <w:pPr>
        <w:pStyle w:val="Heading3"/>
      </w:pPr>
      <w:bookmarkStart w:id="159" w:name="_Toc373228949"/>
      <w:bookmarkStart w:id="160" w:name="_Toc418170516"/>
      <w:r>
        <w:lastRenderedPageBreak/>
        <w:t>Activity 4</w:t>
      </w:r>
      <w:r w:rsidR="000850F3">
        <w:t>D</w:t>
      </w:r>
      <w:bookmarkEnd w:id="159"/>
      <w:bookmarkEnd w:id="160"/>
    </w:p>
    <w:p w:rsidR="00432D54" w:rsidRDefault="00432D54" w:rsidP="00432D54">
      <w:pPr>
        <w:rPr>
          <w:b/>
          <w:color w:val="FF0000"/>
        </w:rPr>
      </w:pPr>
      <w:r>
        <w:rPr>
          <w:b/>
          <w:noProof/>
          <w:color w:val="FF0000"/>
          <w:lang w:eastAsia="en-AU"/>
        </w:rPr>
        <w:drawing>
          <wp:anchor distT="0" distB="0" distL="114300" distR="114300" simplePos="0" relativeHeight="251706368"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2"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29200" cy="3848100"/>
                    </a:xfrm>
                    <a:prstGeom prst="rect">
                      <a:avLst/>
                    </a:prstGeom>
                  </pic:spPr>
                </pic:pic>
              </a:graphicData>
            </a:graphic>
          </wp:anchor>
        </w:drawing>
      </w:r>
    </w:p>
    <w:p w:rsidR="00432D54" w:rsidRDefault="00432D54" w:rsidP="00432D54">
      <w:pPr>
        <w:ind w:left="360"/>
      </w:pPr>
    </w:p>
    <w:p w:rsidR="00432D54" w:rsidRDefault="00432D54" w:rsidP="00432D54">
      <w:pPr>
        <w:ind w:left="360"/>
      </w:pPr>
    </w:p>
    <w:p w:rsidR="00432D54" w:rsidRDefault="00432D54" w:rsidP="00432D54">
      <w:pPr>
        <w:ind w:left="360"/>
      </w:pPr>
    </w:p>
    <w:p w:rsidR="00432D54" w:rsidRDefault="00432D54" w:rsidP="00432D54">
      <w:pPr>
        <w:ind w:left="360"/>
      </w:pPr>
    </w:p>
    <w:p w:rsidR="00432D54" w:rsidRDefault="00432D54" w:rsidP="002A52DD">
      <w:pPr>
        <w:pStyle w:val="Heading3"/>
      </w:pPr>
    </w:p>
    <w:p w:rsidR="00432D54" w:rsidRDefault="00432D54" w:rsidP="002A52DD">
      <w:pPr>
        <w:pStyle w:val="Heading3"/>
      </w:pPr>
    </w:p>
    <w:p w:rsidR="00432D54" w:rsidRDefault="00432D54" w:rsidP="002A52DD">
      <w:pPr>
        <w:pStyle w:val="Heading3"/>
      </w:pPr>
    </w:p>
    <w:p w:rsidR="00432D54" w:rsidRDefault="00432D54" w:rsidP="002A52DD">
      <w:pPr>
        <w:pStyle w:val="Heading3"/>
      </w:pPr>
    </w:p>
    <w:p w:rsidR="00432D54" w:rsidRDefault="00432D54" w:rsidP="002A52DD">
      <w:pPr>
        <w:pStyle w:val="Heading3"/>
      </w:pPr>
    </w:p>
    <w:p w:rsidR="00432D54" w:rsidRDefault="00432D54" w:rsidP="002A52DD">
      <w:pPr>
        <w:pStyle w:val="Heading3"/>
      </w:pPr>
    </w:p>
    <w:p w:rsidR="00432D54" w:rsidRDefault="00432D54">
      <w:pPr>
        <w:spacing w:after="0" w:line="240" w:lineRule="auto"/>
        <w:rPr>
          <w:rFonts w:cstheme="majorBidi"/>
          <w:b/>
          <w:bCs/>
          <w:sz w:val="26"/>
          <w:szCs w:val="26"/>
          <w:lang w:val="en-GB"/>
        </w:rPr>
      </w:pPr>
      <w:r>
        <w:br w:type="page"/>
      </w:r>
    </w:p>
    <w:p w:rsidR="002A52DD" w:rsidRPr="006C1AE2" w:rsidRDefault="002A52DD" w:rsidP="002A52DD">
      <w:pPr>
        <w:pStyle w:val="Heading3"/>
      </w:pPr>
      <w:bookmarkStart w:id="161" w:name="_Toc373228950"/>
      <w:bookmarkStart w:id="162" w:name="_Toc418170517"/>
      <w:r>
        <w:lastRenderedPageBreak/>
        <w:t>Skills and Knowledge Activity</w:t>
      </w:r>
      <w:bookmarkEnd w:id="161"/>
      <w:bookmarkEnd w:id="162"/>
    </w:p>
    <w:p w:rsidR="002A52DD" w:rsidRDefault="002A52DD" w:rsidP="002A52DD">
      <w:pPr>
        <w:rPr>
          <w:b/>
          <w:color w:val="FF0000"/>
        </w:rPr>
      </w:pPr>
      <w:r>
        <w:rPr>
          <w:b/>
          <w:noProof/>
          <w:color w:val="FF0000"/>
          <w:lang w:eastAsia="en-AU"/>
        </w:rPr>
        <w:drawing>
          <wp:anchor distT="0" distB="0" distL="114300" distR="114300" simplePos="0" relativeHeight="251701248"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29200" cy="3848100"/>
                    </a:xfrm>
                    <a:prstGeom prst="rect">
                      <a:avLst/>
                    </a:prstGeom>
                  </pic:spPr>
                </pic:pic>
              </a:graphicData>
            </a:graphic>
          </wp:anchor>
        </w:drawing>
      </w: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pPr>
        <w:spacing w:after="0" w:line="240" w:lineRule="auto"/>
        <w:rPr>
          <w:b/>
          <w:color w:val="C00000"/>
          <w:sz w:val="26"/>
          <w:szCs w:val="26"/>
        </w:rPr>
      </w:pPr>
      <w:r>
        <w:rPr>
          <w:b/>
          <w:color w:val="C00000"/>
          <w:sz w:val="26"/>
          <w:szCs w:val="26"/>
        </w:rPr>
        <w:br w:type="page"/>
      </w:r>
    </w:p>
    <w:p w:rsidR="002A52DD" w:rsidRPr="008554B3" w:rsidRDefault="002A52DD" w:rsidP="002A52DD">
      <w:pPr>
        <w:pStyle w:val="NormalBold"/>
      </w:pPr>
      <w:r w:rsidRPr="008554B3">
        <w:lastRenderedPageBreak/>
        <w:t>Nearly there...</w:t>
      </w:r>
    </w:p>
    <w:p w:rsidR="002A52DD" w:rsidRDefault="002A52DD" w:rsidP="002A52DD">
      <w:pPr>
        <w:pStyle w:val="Heading2"/>
      </w:pPr>
      <w:bookmarkStart w:id="163" w:name="_Toc326743832"/>
      <w:bookmarkStart w:id="164" w:name="_Toc330309176"/>
      <w:bookmarkStart w:id="165" w:name="_Toc338606027"/>
      <w:bookmarkStart w:id="166" w:name="_Toc338792185"/>
      <w:bookmarkStart w:id="167" w:name="_Toc348021071"/>
      <w:bookmarkStart w:id="168" w:name="_Toc373228951"/>
      <w:bookmarkStart w:id="169" w:name="_Toc418170518"/>
      <w:r>
        <w:t>Major Activity – An opportunity to revise the unit</w:t>
      </w:r>
      <w:bookmarkEnd w:id="163"/>
      <w:bookmarkEnd w:id="164"/>
      <w:bookmarkEnd w:id="165"/>
      <w:bookmarkEnd w:id="166"/>
      <w:bookmarkEnd w:id="167"/>
      <w:bookmarkEnd w:id="168"/>
      <w:bookmarkEnd w:id="169"/>
    </w:p>
    <w:p w:rsidR="002A52DD" w:rsidRDefault="002A52DD" w:rsidP="00E815CD"/>
    <w:p w:rsidR="002A52DD" w:rsidRDefault="002A52DD" w:rsidP="00E815CD">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 session. Once this is completed, you will have finished this unit and be ready to move onto the next, well done!</w:t>
      </w:r>
    </w:p>
    <w:p w:rsidR="002A52DD" w:rsidRDefault="002A52DD">
      <w:pPr>
        <w:spacing w:after="0" w:line="240" w:lineRule="auto"/>
        <w:rPr>
          <w:b/>
          <w:color w:val="C00000"/>
          <w:sz w:val="26"/>
          <w:szCs w:val="26"/>
        </w:rPr>
      </w:pPr>
      <w:r>
        <w:rPr>
          <w:b/>
          <w:color w:val="C00000"/>
          <w:sz w:val="26"/>
          <w:szCs w:val="26"/>
        </w:rP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6C1AE2" w:rsidRDefault="006C1AE2" w:rsidP="006C1AE2">
      <w:pPr>
        <w:rPr>
          <w:b/>
          <w:bCs/>
          <w:color w:val="C00000"/>
        </w:rPr>
      </w:pPr>
      <w:r>
        <w:rPr>
          <w:lang w:val="en-US"/>
        </w:rPr>
        <w:t>You have now finished the unit ‘</w:t>
      </w:r>
      <w:r w:rsidR="00432D54">
        <w:rPr>
          <w:lang w:val="en-US"/>
        </w:rPr>
        <w:t xml:space="preserve">Contribute to </w:t>
      </w:r>
      <w:r w:rsidR="003015C2">
        <w:rPr>
          <w:lang w:val="en-US"/>
        </w:rPr>
        <w:t>effective workplace relationships’</w:t>
      </w:r>
      <w:r w:rsidRPr="008554B3">
        <w:rPr>
          <w:lang w:val="en-US"/>
        </w:rPr>
        <w:t xml:space="preserve"> </w:t>
      </w:r>
    </w:p>
    <w:p w:rsidR="006C1AE2" w:rsidRDefault="006C1AE2" w:rsidP="006C1AE2">
      <w:pPr>
        <w:rPr>
          <w:b/>
          <w:bCs/>
          <w:color w:val="C00000"/>
        </w:rPr>
      </w:pPr>
    </w:p>
    <w:p w:rsidR="006C1AE2" w:rsidRDefault="006C1AE2" w:rsidP="006C1AE2">
      <w:pPr>
        <w:jc w:val="both"/>
      </w:pPr>
      <w:r>
        <w:rPr>
          <w:noProof/>
          <w:color w:val="C00000"/>
          <w:lang w:eastAsia="en-AU"/>
        </w:rPr>
        <w:drawing>
          <wp:inline distT="0" distB="0" distL="0" distR="0">
            <wp:extent cx="5943600" cy="5943600"/>
            <wp:effectExtent l="19050" t="0" r="0" b="0"/>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33" cstate="print"/>
                    <a:srcRect/>
                    <a:stretch>
                      <a:fillRect/>
                    </a:stretch>
                  </pic:blipFill>
                  <pic:spPr bwMode="auto">
                    <a:xfrm>
                      <a:off x="0" y="0"/>
                      <a:ext cx="5943600" cy="5943600"/>
                    </a:xfrm>
                    <a:prstGeom prst="rect">
                      <a:avLst/>
                    </a:prstGeom>
                    <a:noFill/>
                    <a:ln w="9525">
                      <a:noFill/>
                      <a:miter lim="800000"/>
                      <a:headEnd/>
                      <a:tailEnd/>
                    </a:ln>
                  </pic:spPr>
                </pic:pic>
              </a:graphicData>
            </a:graphic>
          </wp:inline>
        </w:drawing>
      </w:r>
    </w:p>
    <w:p w:rsidR="006C1AE2" w:rsidRPr="00C673CD" w:rsidRDefault="006C1AE2" w:rsidP="006C1AE2"/>
    <w:p w:rsidR="0002128B" w:rsidRDefault="0002128B" w:rsidP="00F22176"/>
    <w:sectPr w:rsidR="0002128B" w:rsidSect="002B7B8A">
      <w:headerReference w:type="default" r:id="rId34"/>
      <w:pgSz w:w="11906" w:h="16838"/>
      <w:pgMar w:top="1440" w:right="1134" w:bottom="1440" w:left="1440" w:header="426"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6482" w:rsidRDefault="00DC6482" w:rsidP="009F3A3C">
      <w:pPr>
        <w:spacing w:after="0" w:line="240" w:lineRule="auto"/>
      </w:pPr>
      <w:r>
        <w:separator/>
      </w:r>
    </w:p>
  </w:endnote>
  <w:endnote w:type="continuationSeparator" w:id="0">
    <w:p w:rsidR="00DC6482" w:rsidRDefault="00DC6482"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6482" w:rsidRDefault="00DC6482" w:rsidP="009F3A3C">
      <w:pPr>
        <w:spacing w:after="0" w:line="240" w:lineRule="auto"/>
      </w:pPr>
      <w:r>
        <w:separator/>
      </w:r>
    </w:p>
  </w:footnote>
  <w:footnote w:type="continuationSeparator" w:id="0">
    <w:p w:rsidR="00DC6482" w:rsidRDefault="00DC6482"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312287" w:rsidRDefault="00312287">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19230D" w:rsidRPr="0019230D">
          <w:rPr>
            <w:b/>
            <w:noProof/>
          </w:rPr>
          <w:t>34</w:t>
        </w:r>
        <w:r>
          <w:rPr>
            <w:b/>
            <w:noProof/>
          </w:rPr>
          <w:fldChar w:fldCharType="end"/>
        </w:r>
      </w:p>
    </w:sdtContent>
  </w:sdt>
  <w:p w:rsidR="00312287" w:rsidRPr="009F3A3C" w:rsidRDefault="00312287"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83FE2646"/>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23270F5"/>
    <w:multiLevelType w:val="hybridMultilevel"/>
    <w:tmpl w:val="4824F1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4531821"/>
    <w:multiLevelType w:val="hybridMultilevel"/>
    <w:tmpl w:val="E202EE0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05554964"/>
    <w:multiLevelType w:val="hybridMultilevel"/>
    <w:tmpl w:val="8A7883E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06202B8B"/>
    <w:multiLevelType w:val="hybridMultilevel"/>
    <w:tmpl w:val="54EC48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68C5AE4"/>
    <w:multiLevelType w:val="hybridMultilevel"/>
    <w:tmpl w:val="994A4F4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0C501D7D"/>
    <w:multiLevelType w:val="multilevel"/>
    <w:tmpl w:val="0A7694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F1B4143"/>
    <w:multiLevelType w:val="multilevel"/>
    <w:tmpl w:val="B5A8A2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F986AE9"/>
    <w:multiLevelType w:val="hybridMultilevel"/>
    <w:tmpl w:val="3224FB34"/>
    <w:lvl w:ilvl="0" w:tplc="9D203C48">
      <w:start w:val="1"/>
      <w:numFmt w:val="bullet"/>
      <w:pStyle w:val="TableListBullet"/>
      <w:lvlText w:val=""/>
      <w:lvlJc w:val="left"/>
      <w:pPr>
        <w:tabs>
          <w:tab w:val="num" w:pos="360"/>
        </w:tabs>
        <w:ind w:left="360" w:hanging="360"/>
      </w:pPr>
      <w:rPr>
        <w:rFonts w:ascii="Webdings" w:hAnsi="Webdings" w:hint="default"/>
        <w:color w:val="808080"/>
        <w:sz w:val="20"/>
      </w:rPr>
    </w:lvl>
    <w:lvl w:ilvl="1" w:tplc="208C126E" w:tentative="1">
      <w:start w:val="1"/>
      <w:numFmt w:val="bullet"/>
      <w:lvlText w:val="o"/>
      <w:lvlJc w:val="left"/>
      <w:pPr>
        <w:tabs>
          <w:tab w:val="num" w:pos="1440"/>
        </w:tabs>
        <w:ind w:left="1440" w:hanging="360"/>
      </w:pPr>
      <w:rPr>
        <w:rFonts w:ascii="Courier New" w:hAnsi="Courier New" w:cs="Courier New" w:hint="default"/>
      </w:rPr>
    </w:lvl>
    <w:lvl w:ilvl="2" w:tplc="6C22B5D8" w:tentative="1">
      <w:start w:val="1"/>
      <w:numFmt w:val="bullet"/>
      <w:lvlText w:val=""/>
      <w:lvlJc w:val="left"/>
      <w:pPr>
        <w:tabs>
          <w:tab w:val="num" w:pos="2160"/>
        </w:tabs>
        <w:ind w:left="2160" w:hanging="360"/>
      </w:pPr>
      <w:rPr>
        <w:rFonts w:ascii="Wingdings" w:hAnsi="Wingdings" w:hint="default"/>
      </w:rPr>
    </w:lvl>
    <w:lvl w:ilvl="3" w:tplc="CF5A4B14" w:tentative="1">
      <w:start w:val="1"/>
      <w:numFmt w:val="bullet"/>
      <w:lvlText w:val=""/>
      <w:lvlJc w:val="left"/>
      <w:pPr>
        <w:tabs>
          <w:tab w:val="num" w:pos="2880"/>
        </w:tabs>
        <w:ind w:left="2880" w:hanging="360"/>
      </w:pPr>
      <w:rPr>
        <w:rFonts w:ascii="Symbol" w:hAnsi="Symbol" w:hint="default"/>
      </w:rPr>
    </w:lvl>
    <w:lvl w:ilvl="4" w:tplc="D5C0A918" w:tentative="1">
      <w:start w:val="1"/>
      <w:numFmt w:val="bullet"/>
      <w:lvlText w:val="o"/>
      <w:lvlJc w:val="left"/>
      <w:pPr>
        <w:tabs>
          <w:tab w:val="num" w:pos="3600"/>
        </w:tabs>
        <w:ind w:left="3600" w:hanging="360"/>
      </w:pPr>
      <w:rPr>
        <w:rFonts w:ascii="Courier New" w:hAnsi="Courier New" w:cs="Courier New" w:hint="default"/>
      </w:rPr>
    </w:lvl>
    <w:lvl w:ilvl="5" w:tplc="76425866" w:tentative="1">
      <w:start w:val="1"/>
      <w:numFmt w:val="bullet"/>
      <w:lvlText w:val=""/>
      <w:lvlJc w:val="left"/>
      <w:pPr>
        <w:tabs>
          <w:tab w:val="num" w:pos="4320"/>
        </w:tabs>
        <w:ind w:left="4320" w:hanging="360"/>
      </w:pPr>
      <w:rPr>
        <w:rFonts w:ascii="Wingdings" w:hAnsi="Wingdings" w:hint="default"/>
      </w:rPr>
    </w:lvl>
    <w:lvl w:ilvl="6" w:tplc="A3CA20C4" w:tentative="1">
      <w:start w:val="1"/>
      <w:numFmt w:val="bullet"/>
      <w:lvlText w:val=""/>
      <w:lvlJc w:val="left"/>
      <w:pPr>
        <w:tabs>
          <w:tab w:val="num" w:pos="5040"/>
        </w:tabs>
        <w:ind w:left="5040" w:hanging="360"/>
      </w:pPr>
      <w:rPr>
        <w:rFonts w:ascii="Symbol" w:hAnsi="Symbol" w:hint="default"/>
      </w:rPr>
    </w:lvl>
    <w:lvl w:ilvl="7" w:tplc="4A1433CC" w:tentative="1">
      <w:start w:val="1"/>
      <w:numFmt w:val="bullet"/>
      <w:lvlText w:val="o"/>
      <w:lvlJc w:val="left"/>
      <w:pPr>
        <w:tabs>
          <w:tab w:val="num" w:pos="5760"/>
        </w:tabs>
        <w:ind w:left="5760" w:hanging="360"/>
      </w:pPr>
      <w:rPr>
        <w:rFonts w:ascii="Courier New" w:hAnsi="Courier New" w:cs="Courier New" w:hint="default"/>
      </w:rPr>
    </w:lvl>
    <w:lvl w:ilvl="8" w:tplc="9FE472A2" w:tentative="1">
      <w:start w:val="1"/>
      <w:numFmt w:val="bullet"/>
      <w:lvlText w:val=""/>
      <w:lvlJc w:val="left"/>
      <w:pPr>
        <w:tabs>
          <w:tab w:val="num" w:pos="6480"/>
        </w:tabs>
        <w:ind w:left="6480" w:hanging="360"/>
      </w:pPr>
      <w:rPr>
        <w:rFonts w:ascii="Wingdings" w:hAnsi="Wingdings" w:hint="default"/>
      </w:rPr>
    </w:lvl>
  </w:abstractNum>
  <w:abstractNum w:abstractNumId="10">
    <w:nsid w:val="1998172B"/>
    <w:multiLevelType w:val="hybridMultilevel"/>
    <w:tmpl w:val="DE341D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BEC5E01"/>
    <w:multiLevelType w:val="hybridMultilevel"/>
    <w:tmpl w:val="4CFA65E2"/>
    <w:lvl w:ilvl="0" w:tplc="08C4C392">
      <w:start w:val="1"/>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0FD4C06"/>
    <w:multiLevelType w:val="hybridMultilevel"/>
    <w:tmpl w:val="A1EA2A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3BB6D81"/>
    <w:multiLevelType w:val="multilevel"/>
    <w:tmpl w:val="9ACAE25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45F7885"/>
    <w:multiLevelType w:val="hybridMultilevel"/>
    <w:tmpl w:val="D1F08E80"/>
    <w:lvl w:ilvl="0" w:tplc="646C0A0A">
      <w:start w:val="1"/>
      <w:numFmt w:val="decimal"/>
      <w:lvlText w:val="%1."/>
      <w:lvlJc w:val="left"/>
      <w:pPr>
        <w:tabs>
          <w:tab w:val="num" w:pos="720"/>
        </w:tabs>
        <w:ind w:left="720" w:hanging="360"/>
      </w:pPr>
    </w:lvl>
    <w:lvl w:ilvl="1" w:tplc="96501E5E" w:tentative="1">
      <w:start w:val="1"/>
      <w:numFmt w:val="decimal"/>
      <w:lvlText w:val="%2."/>
      <w:lvlJc w:val="left"/>
      <w:pPr>
        <w:tabs>
          <w:tab w:val="num" w:pos="1440"/>
        </w:tabs>
        <w:ind w:left="1440" w:hanging="360"/>
      </w:pPr>
    </w:lvl>
    <w:lvl w:ilvl="2" w:tplc="49F0E1A6" w:tentative="1">
      <w:start w:val="1"/>
      <w:numFmt w:val="decimal"/>
      <w:lvlText w:val="%3."/>
      <w:lvlJc w:val="left"/>
      <w:pPr>
        <w:tabs>
          <w:tab w:val="num" w:pos="2160"/>
        </w:tabs>
        <w:ind w:left="2160" w:hanging="360"/>
      </w:pPr>
    </w:lvl>
    <w:lvl w:ilvl="3" w:tplc="4300A966" w:tentative="1">
      <w:start w:val="1"/>
      <w:numFmt w:val="decimal"/>
      <w:lvlText w:val="%4."/>
      <w:lvlJc w:val="left"/>
      <w:pPr>
        <w:tabs>
          <w:tab w:val="num" w:pos="2880"/>
        </w:tabs>
        <w:ind w:left="2880" w:hanging="360"/>
      </w:pPr>
    </w:lvl>
    <w:lvl w:ilvl="4" w:tplc="1C7AE716" w:tentative="1">
      <w:start w:val="1"/>
      <w:numFmt w:val="decimal"/>
      <w:lvlText w:val="%5."/>
      <w:lvlJc w:val="left"/>
      <w:pPr>
        <w:tabs>
          <w:tab w:val="num" w:pos="3600"/>
        </w:tabs>
        <w:ind w:left="3600" w:hanging="360"/>
      </w:pPr>
    </w:lvl>
    <w:lvl w:ilvl="5" w:tplc="C7127F36" w:tentative="1">
      <w:start w:val="1"/>
      <w:numFmt w:val="decimal"/>
      <w:lvlText w:val="%6."/>
      <w:lvlJc w:val="left"/>
      <w:pPr>
        <w:tabs>
          <w:tab w:val="num" w:pos="4320"/>
        </w:tabs>
        <w:ind w:left="4320" w:hanging="360"/>
      </w:pPr>
    </w:lvl>
    <w:lvl w:ilvl="6" w:tplc="BD6A01A8" w:tentative="1">
      <w:start w:val="1"/>
      <w:numFmt w:val="decimal"/>
      <w:lvlText w:val="%7."/>
      <w:lvlJc w:val="left"/>
      <w:pPr>
        <w:tabs>
          <w:tab w:val="num" w:pos="5040"/>
        </w:tabs>
        <w:ind w:left="5040" w:hanging="360"/>
      </w:pPr>
    </w:lvl>
    <w:lvl w:ilvl="7" w:tplc="CF8CEE8A" w:tentative="1">
      <w:start w:val="1"/>
      <w:numFmt w:val="decimal"/>
      <w:lvlText w:val="%8."/>
      <w:lvlJc w:val="left"/>
      <w:pPr>
        <w:tabs>
          <w:tab w:val="num" w:pos="5760"/>
        </w:tabs>
        <w:ind w:left="5760" w:hanging="360"/>
      </w:pPr>
    </w:lvl>
    <w:lvl w:ilvl="8" w:tplc="A58A35CA" w:tentative="1">
      <w:start w:val="1"/>
      <w:numFmt w:val="decimal"/>
      <w:lvlText w:val="%9."/>
      <w:lvlJc w:val="left"/>
      <w:pPr>
        <w:tabs>
          <w:tab w:val="num" w:pos="6480"/>
        </w:tabs>
        <w:ind w:left="6480" w:hanging="360"/>
      </w:pPr>
    </w:lvl>
  </w:abstractNum>
  <w:abstractNum w:abstractNumId="15">
    <w:nsid w:val="25F14197"/>
    <w:multiLevelType w:val="hybridMultilevel"/>
    <w:tmpl w:val="2D963030"/>
    <w:lvl w:ilvl="0" w:tplc="F7DE89A6">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2D6C52AD"/>
    <w:multiLevelType w:val="hybridMultilevel"/>
    <w:tmpl w:val="D7B0312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2F2C6A6E"/>
    <w:multiLevelType w:val="hybridMultilevel"/>
    <w:tmpl w:val="48F8B080"/>
    <w:lvl w:ilvl="0" w:tplc="FD044448">
      <w:start w:val="1"/>
      <w:numFmt w:val="bullet"/>
      <w:lvlText w:val=""/>
      <w:lvlJc w:val="left"/>
      <w:pPr>
        <w:ind w:left="1080" w:hanging="360"/>
      </w:pPr>
      <w:rPr>
        <w:rFonts w:ascii="Wingdings" w:hAnsi="Wingdings" w:hint="default"/>
      </w:rPr>
    </w:lvl>
    <w:lvl w:ilvl="1" w:tplc="F7786D30">
      <w:start w:val="1"/>
      <w:numFmt w:val="bullet"/>
      <w:lvlText w:val="o"/>
      <w:lvlJc w:val="left"/>
      <w:pPr>
        <w:ind w:left="1800" w:hanging="360"/>
      </w:pPr>
      <w:rPr>
        <w:rFonts w:ascii="Courier New" w:hAnsi="Courier New" w:cs="Courier New" w:hint="default"/>
      </w:rPr>
    </w:lvl>
    <w:lvl w:ilvl="2" w:tplc="25B85D02" w:tentative="1">
      <w:start w:val="1"/>
      <w:numFmt w:val="bullet"/>
      <w:lvlText w:val=""/>
      <w:lvlJc w:val="left"/>
      <w:pPr>
        <w:ind w:left="2520" w:hanging="360"/>
      </w:pPr>
      <w:rPr>
        <w:rFonts w:ascii="Wingdings" w:hAnsi="Wingdings" w:hint="default"/>
      </w:rPr>
    </w:lvl>
    <w:lvl w:ilvl="3" w:tplc="8A26358C" w:tentative="1">
      <w:start w:val="1"/>
      <w:numFmt w:val="bullet"/>
      <w:lvlText w:val=""/>
      <w:lvlJc w:val="left"/>
      <w:pPr>
        <w:ind w:left="3240" w:hanging="360"/>
      </w:pPr>
      <w:rPr>
        <w:rFonts w:ascii="Symbol" w:hAnsi="Symbol" w:hint="default"/>
      </w:rPr>
    </w:lvl>
    <w:lvl w:ilvl="4" w:tplc="C79A13BC" w:tentative="1">
      <w:start w:val="1"/>
      <w:numFmt w:val="bullet"/>
      <w:lvlText w:val="o"/>
      <w:lvlJc w:val="left"/>
      <w:pPr>
        <w:ind w:left="3960" w:hanging="360"/>
      </w:pPr>
      <w:rPr>
        <w:rFonts w:ascii="Courier New" w:hAnsi="Courier New" w:cs="Courier New" w:hint="default"/>
      </w:rPr>
    </w:lvl>
    <w:lvl w:ilvl="5" w:tplc="8E9C9B4E" w:tentative="1">
      <w:start w:val="1"/>
      <w:numFmt w:val="bullet"/>
      <w:lvlText w:val=""/>
      <w:lvlJc w:val="left"/>
      <w:pPr>
        <w:ind w:left="4680" w:hanging="360"/>
      </w:pPr>
      <w:rPr>
        <w:rFonts w:ascii="Wingdings" w:hAnsi="Wingdings" w:hint="default"/>
      </w:rPr>
    </w:lvl>
    <w:lvl w:ilvl="6" w:tplc="71925DEE" w:tentative="1">
      <w:start w:val="1"/>
      <w:numFmt w:val="bullet"/>
      <w:lvlText w:val=""/>
      <w:lvlJc w:val="left"/>
      <w:pPr>
        <w:ind w:left="5400" w:hanging="360"/>
      </w:pPr>
      <w:rPr>
        <w:rFonts w:ascii="Symbol" w:hAnsi="Symbol" w:hint="default"/>
      </w:rPr>
    </w:lvl>
    <w:lvl w:ilvl="7" w:tplc="0F5A6026" w:tentative="1">
      <w:start w:val="1"/>
      <w:numFmt w:val="bullet"/>
      <w:lvlText w:val="o"/>
      <w:lvlJc w:val="left"/>
      <w:pPr>
        <w:ind w:left="6120" w:hanging="360"/>
      </w:pPr>
      <w:rPr>
        <w:rFonts w:ascii="Courier New" w:hAnsi="Courier New" w:cs="Courier New" w:hint="default"/>
      </w:rPr>
    </w:lvl>
    <w:lvl w:ilvl="8" w:tplc="1902CDDC" w:tentative="1">
      <w:start w:val="1"/>
      <w:numFmt w:val="bullet"/>
      <w:lvlText w:val=""/>
      <w:lvlJc w:val="left"/>
      <w:pPr>
        <w:ind w:left="6840" w:hanging="360"/>
      </w:pPr>
      <w:rPr>
        <w:rFonts w:ascii="Wingdings" w:hAnsi="Wingdings" w:hint="default"/>
      </w:rPr>
    </w:lvl>
  </w:abstractNum>
  <w:abstractNum w:abstractNumId="19">
    <w:nsid w:val="31541CF4"/>
    <w:multiLevelType w:val="multilevel"/>
    <w:tmpl w:val="E878F17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1D030FB"/>
    <w:multiLevelType w:val="multilevel"/>
    <w:tmpl w:val="89EA3EF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nsid w:val="33AE4A1B"/>
    <w:multiLevelType w:val="hybridMultilevel"/>
    <w:tmpl w:val="E09410BA"/>
    <w:lvl w:ilvl="0" w:tplc="0D168890">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34F83D0F"/>
    <w:multiLevelType w:val="hybridMultilevel"/>
    <w:tmpl w:val="F2762670"/>
    <w:lvl w:ilvl="0" w:tplc="0FF0B238">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36190AE6"/>
    <w:multiLevelType w:val="hybridMultilevel"/>
    <w:tmpl w:val="27A692DE"/>
    <w:lvl w:ilvl="0" w:tplc="F5FC7656">
      <w:start w:val="1"/>
      <w:numFmt w:val="decimal"/>
      <w:lvlText w:val="%1."/>
      <w:lvlJc w:val="left"/>
      <w:pPr>
        <w:tabs>
          <w:tab w:val="num" w:pos="720"/>
        </w:tabs>
        <w:ind w:left="720" w:hanging="360"/>
      </w:pPr>
    </w:lvl>
    <w:lvl w:ilvl="1" w:tplc="612899E6" w:tentative="1">
      <w:start w:val="1"/>
      <w:numFmt w:val="decimal"/>
      <w:lvlText w:val="%2."/>
      <w:lvlJc w:val="left"/>
      <w:pPr>
        <w:tabs>
          <w:tab w:val="num" w:pos="1440"/>
        </w:tabs>
        <w:ind w:left="1440" w:hanging="360"/>
      </w:pPr>
    </w:lvl>
    <w:lvl w:ilvl="2" w:tplc="BB9611B6" w:tentative="1">
      <w:start w:val="1"/>
      <w:numFmt w:val="decimal"/>
      <w:lvlText w:val="%3."/>
      <w:lvlJc w:val="left"/>
      <w:pPr>
        <w:tabs>
          <w:tab w:val="num" w:pos="2160"/>
        </w:tabs>
        <w:ind w:left="2160" w:hanging="360"/>
      </w:pPr>
    </w:lvl>
    <w:lvl w:ilvl="3" w:tplc="EB828D9A" w:tentative="1">
      <w:start w:val="1"/>
      <w:numFmt w:val="decimal"/>
      <w:lvlText w:val="%4."/>
      <w:lvlJc w:val="left"/>
      <w:pPr>
        <w:tabs>
          <w:tab w:val="num" w:pos="2880"/>
        </w:tabs>
        <w:ind w:left="2880" w:hanging="360"/>
      </w:pPr>
    </w:lvl>
    <w:lvl w:ilvl="4" w:tplc="CDCCB216" w:tentative="1">
      <w:start w:val="1"/>
      <w:numFmt w:val="decimal"/>
      <w:lvlText w:val="%5."/>
      <w:lvlJc w:val="left"/>
      <w:pPr>
        <w:tabs>
          <w:tab w:val="num" w:pos="3600"/>
        </w:tabs>
        <w:ind w:left="3600" w:hanging="360"/>
      </w:pPr>
    </w:lvl>
    <w:lvl w:ilvl="5" w:tplc="65AA9B58" w:tentative="1">
      <w:start w:val="1"/>
      <w:numFmt w:val="decimal"/>
      <w:lvlText w:val="%6."/>
      <w:lvlJc w:val="left"/>
      <w:pPr>
        <w:tabs>
          <w:tab w:val="num" w:pos="4320"/>
        </w:tabs>
        <w:ind w:left="4320" w:hanging="360"/>
      </w:pPr>
    </w:lvl>
    <w:lvl w:ilvl="6" w:tplc="10304210" w:tentative="1">
      <w:start w:val="1"/>
      <w:numFmt w:val="decimal"/>
      <w:lvlText w:val="%7."/>
      <w:lvlJc w:val="left"/>
      <w:pPr>
        <w:tabs>
          <w:tab w:val="num" w:pos="5040"/>
        </w:tabs>
        <w:ind w:left="5040" w:hanging="360"/>
      </w:pPr>
    </w:lvl>
    <w:lvl w:ilvl="7" w:tplc="C362FA04" w:tentative="1">
      <w:start w:val="1"/>
      <w:numFmt w:val="decimal"/>
      <w:lvlText w:val="%8."/>
      <w:lvlJc w:val="left"/>
      <w:pPr>
        <w:tabs>
          <w:tab w:val="num" w:pos="5760"/>
        </w:tabs>
        <w:ind w:left="5760" w:hanging="360"/>
      </w:pPr>
    </w:lvl>
    <w:lvl w:ilvl="8" w:tplc="FCE6C568" w:tentative="1">
      <w:start w:val="1"/>
      <w:numFmt w:val="decimal"/>
      <w:lvlText w:val="%9."/>
      <w:lvlJc w:val="left"/>
      <w:pPr>
        <w:tabs>
          <w:tab w:val="num" w:pos="6480"/>
        </w:tabs>
        <w:ind w:left="6480" w:hanging="360"/>
      </w:pPr>
    </w:lvl>
  </w:abstractNum>
  <w:abstractNum w:abstractNumId="24">
    <w:nsid w:val="3B3E7AD5"/>
    <w:multiLevelType w:val="hybridMultilevel"/>
    <w:tmpl w:val="1A662150"/>
    <w:lvl w:ilvl="0" w:tplc="E81630A2">
      <w:start w:val="1"/>
      <w:numFmt w:val="decimal"/>
      <w:pStyle w:val="numers"/>
      <w:lvlText w:val="%1."/>
      <w:lvlJc w:val="left"/>
      <w:pPr>
        <w:ind w:left="149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2BC824F2" w:tentative="1">
      <w:start w:val="1"/>
      <w:numFmt w:val="lowerLetter"/>
      <w:lvlText w:val="%2."/>
      <w:lvlJc w:val="left"/>
      <w:pPr>
        <w:ind w:left="2214" w:hanging="360"/>
      </w:pPr>
    </w:lvl>
    <w:lvl w:ilvl="2" w:tplc="C37E5C5A" w:tentative="1">
      <w:start w:val="1"/>
      <w:numFmt w:val="lowerRoman"/>
      <w:lvlText w:val="%3."/>
      <w:lvlJc w:val="right"/>
      <w:pPr>
        <w:ind w:left="2934" w:hanging="180"/>
      </w:pPr>
    </w:lvl>
    <w:lvl w:ilvl="3" w:tplc="689C81AE" w:tentative="1">
      <w:start w:val="1"/>
      <w:numFmt w:val="decimal"/>
      <w:lvlText w:val="%4."/>
      <w:lvlJc w:val="left"/>
      <w:pPr>
        <w:ind w:left="3654" w:hanging="360"/>
      </w:pPr>
    </w:lvl>
    <w:lvl w:ilvl="4" w:tplc="562C2BDC" w:tentative="1">
      <w:start w:val="1"/>
      <w:numFmt w:val="lowerLetter"/>
      <w:lvlText w:val="%5."/>
      <w:lvlJc w:val="left"/>
      <w:pPr>
        <w:ind w:left="4374" w:hanging="360"/>
      </w:pPr>
    </w:lvl>
    <w:lvl w:ilvl="5" w:tplc="DC6C9F76" w:tentative="1">
      <w:start w:val="1"/>
      <w:numFmt w:val="lowerRoman"/>
      <w:lvlText w:val="%6."/>
      <w:lvlJc w:val="right"/>
      <w:pPr>
        <w:ind w:left="5094" w:hanging="180"/>
      </w:pPr>
    </w:lvl>
    <w:lvl w:ilvl="6" w:tplc="14CC2612" w:tentative="1">
      <w:start w:val="1"/>
      <w:numFmt w:val="decimal"/>
      <w:lvlText w:val="%7."/>
      <w:lvlJc w:val="left"/>
      <w:pPr>
        <w:ind w:left="5814" w:hanging="360"/>
      </w:pPr>
    </w:lvl>
    <w:lvl w:ilvl="7" w:tplc="FCEEE83A" w:tentative="1">
      <w:start w:val="1"/>
      <w:numFmt w:val="lowerLetter"/>
      <w:lvlText w:val="%8."/>
      <w:lvlJc w:val="left"/>
      <w:pPr>
        <w:ind w:left="6534" w:hanging="360"/>
      </w:pPr>
    </w:lvl>
    <w:lvl w:ilvl="8" w:tplc="B956A2B8" w:tentative="1">
      <w:start w:val="1"/>
      <w:numFmt w:val="lowerRoman"/>
      <w:lvlText w:val="%9."/>
      <w:lvlJc w:val="right"/>
      <w:pPr>
        <w:ind w:left="7254" w:hanging="180"/>
      </w:pPr>
    </w:lvl>
  </w:abstractNum>
  <w:abstractNum w:abstractNumId="25">
    <w:nsid w:val="3D0C2D85"/>
    <w:multiLevelType w:val="hybridMultilevel"/>
    <w:tmpl w:val="14D48788"/>
    <w:lvl w:ilvl="0" w:tplc="EBC0DE62">
      <w:start w:val="1"/>
      <w:numFmt w:val="bullet"/>
      <w:lvlText w:val=""/>
      <w:lvlJc w:val="left"/>
      <w:pPr>
        <w:tabs>
          <w:tab w:val="num" w:pos="720"/>
        </w:tabs>
        <w:ind w:left="720" w:hanging="360"/>
      </w:pPr>
      <w:rPr>
        <w:rFonts w:ascii="Wingdings" w:hAnsi="Wingdings" w:hint="default"/>
      </w:rPr>
    </w:lvl>
    <w:lvl w:ilvl="1" w:tplc="DE005B0A" w:tentative="1">
      <w:start w:val="1"/>
      <w:numFmt w:val="bullet"/>
      <w:lvlText w:val=""/>
      <w:lvlJc w:val="left"/>
      <w:pPr>
        <w:tabs>
          <w:tab w:val="num" w:pos="1440"/>
        </w:tabs>
        <w:ind w:left="1440" w:hanging="360"/>
      </w:pPr>
      <w:rPr>
        <w:rFonts w:ascii="Wingdings" w:hAnsi="Wingdings" w:hint="default"/>
      </w:rPr>
    </w:lvl>
    <w:lvl w:ilvl="2" w:tplc="E1565C6C" w:tentative="1">
      <w:start w:val="1"/>
      <w:numFmt w:val="bullet"/>
      <w:lvlText w:val=""/>
      <w:lvlJc w:val="left"/>
      <w:pPr>
        <w:tabs>
          <w:tab w:val="num" w:pos="2160"/>
        </w:tabs>
        <w:ind w:left="2160" w:hanging="360"/>
      </w:pPr>
      <w:rPr>
        <w:rFonts w:ascii="Wingdings" w:hAnsi="Wingdings" w:hint="default"/>
      </w:rPr>
    </w:lvl>
    <w:lvl w:ilvl="3" w:tplc="1C5AF368" w:tentative="1">
      <w:start w:val="1"/>
      <w:numFmt w:val="bullet"/>
      <w:lvlText w:val=""/>
      <w:lvlJc w:val="left"/>
      <w:pPr>
        <w:tabs>
          <w:tab w:val="num" w:pos="2880"/>
        </w:tabs>
        <w:ind w:left="2880" w:hanging="360"/>
      </w:pPr>
      <w:rPr>
        <w:rFonts w:ascii="Wingdings" w:hAnsi="Wingdings" w:hint="default"/>
      </w:rPr>
    </w:lvl>
    <w:lvl w:ilvl="4" w:tplc="6A803A50" w:tentative="1">
      <w:start w:val="1"/>
      <w:numFmt w:val="bullet"/>
      <w:lvlText w:val=""/>
      <w:lvlJc w:val="left"/>
      <w:pPr>
        <w:tabs>
          <w:tab w:val="num" w:pos="3600"/>
        </w:tabs>
        <w:ind w:left="3600" w:hanging="360"/>
      </w:pPr>
      <w:rPr>
        <w:rFonts w:ascii="Wingdings" w:hAnsi="Wingdings" w:hint="default"/>
      </w:rPr>
    </w:lvl>
    <w:lvl w:ilvl="5" w:tplc="671C248C" w:tentative="1">
      <w:start w:val="1"/>
      <w:numFmt w:val="bullet"/>
      <w:lvlText w:val=""/>
      <w:lvlJc w:val="left"/>
      <w:pPr>
        <w:tabs>
          <w:tab w:val="num" w:pos="4320"/>
        </w:tabs>
        <w:ind w:left="4320" w:hanging="360"/>
      </w:pPr>
      <w:rPr>
        <w:rFonts w:ascii="Wingdings" w:hAnsi="Wingdings" w:hint="default"/>
      </w:rPr>
    </w:lvl>
    <w:lvl w:ilvl="6" w:tplc="5510B440" w:tentative="1">
      <w:start w:val="1"/>
      <w:numFmt w:val="bullet"/>
      <w:lvlText w:val=""/>
      <w:lvlJc w:val="left"/>
      <w:pPr>
        <w:tabs>
          <w:tab w:val="num" w:pos="5040"/>
        </w:tabs>
        <w:ind w:left="5040" w:hanging="360"/>
      </w:pPr>
      <w:rPr>
        <w:rFonts w:ascii="Wingdings" w:hAnsi="Wingdings" w:hint="default"/>
      </w:rPr>
    </w:lvl>
    <w:lvl w:ilvl="7" w:tplc="6854D9C0" w:tentative="1">
      <w:start w:val="1"/>
      <w:numFmt w:val="bullet"/>
      <w:lvlText w:val=""/>
      <w:lvlJc w:val="left"/>
      <w:pPr>
        <w:tabs>
          <w:tab w:val="num" w:pos="5760"/>
        </w:tabs>
        <w:ind w:left="5760" w:hanging="360"/>
      </w:pPr>
      <w:rPr>
        <w:rFonts w:ascii="Wingdings" w:hAnsi="Wingdings" w:hint="default"/>
      </w:rPr>
    </w:lvl>
    <w:lvl w:ilvl="8" w:tplc="4BDE0776" w:tentative="1">
      <w:start w:val="1"/>
      <w:numFmt w:val="bullet"/>
      <w:lvlText w:val=""/>
      <w:lvlJc w:val="left"/>
      <w:pPr>
        <w:tabs>
          <w:tab w:val="num" w:pos="6480"/>
        </w:tabs>
        <w:ind w:left="6480" w:hanging="360"/>
      </w:pPr>
      <w:rPr>
        <w:rFonts w:ascii="Wingdings" w:hAnsi="Wingdings" w:hint="default"/>
      </w:rPr>
    </w:lvl>
  </w:abstractNum>
  <w:abstractNum w:abstractNumId="26">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3F2947A2"/>
    <w:multiLevelType w:val="hybridMultilevel"/>
    <w:tmpl w:val="84ECB578"/>
    <w:lvl w:ilvl="0" w:tplc="5CDA7936">
      <w:start w:val="1"/>
      <w:numFmt w:val="bullet"/>
      <w:lvlText w:val=""/>
      <w:lvlJc w:val="left"/>
      <w:pPr>
        <w:tabs>
          <w:tab w:val="num" w:pos="720"/>
        </w:tabs>
        <w:ind w:left="720" w:hanging="360"/>
      </w:pPr>
      <w:rPr>
        <w:rFonts w:ascii="Wingdings" w:hAnsi="Wingdings" w:hint="default"/>
      </w:rPr>
    </w:lvl>
    <w:lvl w:ilvl="1" w:tplc="08090019" w:tentative="1">
      <w:start w:val="1"/>
      <w:numFmt w:val="bullet"/>
      <w:lvlText w:val=""/>
      <w:lvlJc w:val="left"/>
      <w:pPr>
        <w:tabs>
          <w:tab w:val="num" w:pos="1440"/>
        </w:tabs>
        <w:ind w:left="1440" w:hanging="360"/>
      </w:pPr>
      <w:rPr>
        <w:rFonts w:ascii="Wingdings" w:hAnsi="Wingdings"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Wingdings" w:hAnsi="Wingdings" w:hint="default"/>
      </w:rPr>
    </w:lvl>
    <w:lvl w:ilvl="4" w:tplc="08090019" w:tentative="1">
      <w:start w:val="1"/>
      <w:numFmt w:val="bullet"/>
      <w:lvlText w:val=""/>
      <w:lvlJc w:val="left"/>
      <w:pPr>
        <w:tabs>
          <w:tab w:val="num" w:pos="3600"/>
        </w:tabs>
        <w:ind w:left="3600" w:hanging="360"/>
      </w:pPr>
      <w:rPr>
        <w:rFonts w:ascii="Wingdings" w:hAnsi="Wingdings"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Wingdings" w:hAnsi="Wingdings" w:hint="default"/>
      </w:rPr>
    </w:lvl>
    <w:lvl w:ilvl="7" w:tplc="08090019" w:tentative="1">
      <w:start w:val="1"/>
      <w:numFmt w:val="bullet"/>
      <w:lvlText w:val=""/>
      <w:lvlJc w:val="left"/>
      <w:pPr>
        <w:tabs>
          <w:tab w:val="num" w:pos="5760"/>
        </w:tabs>
        <w:ind w:left="5760" w:hanging="360"/>
      </w:pPr>
      <w:rPr>
        <w:rFonts w:ascii="Wingdings" w:hAnsi="Wingdings" w:hint="default"/>
      </w:rPr>
    </w:lvl>
    <w:lvl w:ilvl="8" w:tplc="0809001B" w:tentative="1">
      <w:start w:val="1"/>
      <w:numFmt w:val="bullet"/>
      <w:lvlText w:val=""/>
      <w:lvlJc w:val="left"/>
      <w:pPr>
        <w:tabs>
          <w:tab w:val="num" w:pos="6480"/>
        </w:tabs>
        <w:ind w:left="6480" w:hanging="360"/>
      </w:pPr>
      <w:rPr>
        <w:rFonts w:ascii="Wingdings" w:hAnsi="Wingdings" w:hint="default"/>
      </w:rPr>
    </w:lvl>
  </w:abstractNum>
  <w:abstractNum w:abstractNumId="28">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451D1D3F"/>
    <w:multiLevelType w:val="hybridMultilevel"/>
    <w:tmpl w:val="B776B556"/>
    <w:lvl w:ilvl="0" w:tplc="BF5E2C8E">
      <w:start w:val="1"/>
      <w:numFmt w:val="bullet"/>
      <w:lvlText w:val=""/>
      <w:lvlJc w:val="left"/>
      <w:pPr>
        <w:ind w:left="720" w:hanging="360"/>
      </w:pPr>
      <w:rPr>
        <w:rFonts w:ascii="Wingdings" w:hAnsi="Wingdings" w:hint="default"/>
      </w:rPr>
    </w:lvl>
    <w:lvl w:ilvl="1" w:tplc="CC3E1A94" w:tentative="1">
      <w:start w:val="1"/>
      <w:numFmt w:val="bullet"/>
      <w:lvlText w:val="o"/>
      <w:lvlJc w:val="left"/>
      <w:pPr>
        <w:ind w:left="1440" w:hanging="360"/>
      </w:pPr>
      <w:rPr>
        <w:rFonts w:ascii="Courier New" w:hAnsi="Courier New" w:cs="Courier New" w:hint="default"/>
      </w:rPr>
    </w:lvl>
    <w:lvl w:ilvl="2" w:tplc="F762FF9E">
      <w:start w:val="1"/>
      <w:numFmt w:val="bullet"/>
      <w:pStyle w:val="Bullet3"/>
      <w:lvlText w:val=""/>
      <w:lvlJc w:val="left"/>
      <w:pPr>
        <w:ind w:left="2912" w:hanging="360"/>
      </w:pPr>
      <w:rPr>
        <w:rFonts w:ascii="Wingdings" w:hAnsi="Wingdings" w:hint="default"/>
      </w:rPr>
    </w:lvl>
    <w:lvl w:ilvl="3" w:tplc="1CB0FB04" w:tentative="1">
      <w:start w:val="1"/>
      <w:numFmt w:val="bullet"/>
      <w:lvlText w:val=""/>
      <w:lvlJc w:val="left"/>
      <w:pPr>
        <w:ind w:left="2880" w:hanging="360"/>
      </w:pPr>
      <w:rPr>
        <w:rFonts w:ascii="Symbol" w:hAnsi="Symbol" w:hint="default"/>
      </w:rPr>
    </w:lvl>
    <w:lvl w:ilvl="4" w:tplc="62165106" w:tentative="1">
      <w:start w:val="1"/>
      <w:numFmt w:val="bullet"/>
      <w:lvlText w:val="o"/>
      <w:lvlJc w:val="left"/>
      <w:pPr>
        <w:ind w:left="3600" w:hanging="360"/>
      </w:pPr>
      <w:rPr>
        <w:rFonts w:ascii="Courier New" w:hAnsi="Courier New" w:cs="Courier New" w:hint="default"/>
      </w:rPr>
    </w:lvl>
    <w:lvl w:ilvl="5" w:tplc="CBD2B9EC" w:tentative="1">
      <w:start w:val="1"/>
      <w:numFmt w:val="bullet"/>
      <w:lvlText w:val=""/>
      <w:lvlJc w:val="left"/>
      <w:pPr>
        <w:ind w:left="4320" w:hanging="360"/>
      </w:pPr>
      <w:rPr>
        <w:rFonts w:ascii="Wingdings" w:hAnsi="Wingdings" w:hint="default"/>
      </w:rPr>
    </w:lvl>
    <w:lvl w:ilvl="6" w:tplc="4C54B986" w:tentative="1">
      <w:start w:val="1"/>
      <w:numFmt w:val="bullet"/>
      <w:lvlText w:val=""/>
      <w:lvlJc w:val="left"/>
      <w:pPr>
        <w:ind w:left="5040" w:hanging="360"/>
      </w:pPr>
      <w:rPr>
        <w:rFonts w:ascii="Symbol" w:hAnsi="Symbol" w:hint="default"/>
      </w:rPr>
    </w:lvl>
    <w:lvl w:ilvl="7" w:tplc="EE4A46E2" w:tentative="1">
      <w:start w:val="1"/>
      <w:numFmt w:val="bullet"/>
      <w:lvlText w:val="o"/>
      <w:lvlJc w:val="left"/>
      <w:pPr>
        <w:ind w:left="5760" w:hanging="360"/>
      </w:pPr>
      <w:rPr>
        <w:rFonts w:ascii="Courier New" w:hAnsi="Courier New" w:cs="Courier New" w:hint="default"/>
      </w:rPr>
    </w:lvl>
    <w:lvl w:ilvl="8" w:tplc="D40C7CD6" w:tentative="1">
      <w:start w:val="1"/>
      <w:numFmt w:val="bullet"/>
      <w:lvlText w:val=""/>
      <w:lvlJc w:val="left"/>
      <w:pPr>
        <w:ind w:left="6480" w:hanging="360"/>
      </w:pPr>
      <w:rPr>
        <w:rFonts w:ascii="Wingdings" w:hAnsi="Wingdings" w:hint="default"/>
      </w:rPr>
    </w:lvl>
  </w:abstractNum>
  <w:abstractNum w:abstractNumId="30">
    <w:nsid w:val="474B418C"/>
    <w:multiLevelType w:val="hybridMultilevel"/>
    <w:tmpl w:val="AC745A8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48CC0BA3"/>
    <w:multiLevelType w:val="hybridMultilevel"/>
    <w:tmpl w:val="15D62CEE"/>
    <w:lvl w:ilvl="0" w:tplc="3B0CA6E6">
      <w:start w:val="1"/>
      <w:numFmt w:val="bullet"/>
      <w:pStyle w:val="Bullets2"/>
      <w:lvlText w:val="o"/>
      <w:lvlJc w:val="left"/>
      <w:pPr>
        <w:ind w:left="2203" w:hanging="360"/>
      </w:pPr>
      <w:rPr>
        <w:rFonts w:ascii="Courier New" w:hAnsi="Courier New" w:cs="Courier New" w:hint="default"/>
        <w:b w:val="0"/>
        <w:bCs w:val="0"/>
        <w:i w:val="0"/>
        <w:iCs w:val="0"/>
        <w:caps w:val="0"/>
        <w:smallCaps w:val="0"/>
        <w:strike w:val="0"/>
        <w:dstrike w:val="0"/>
        <w:noProof w:val="0"/>
        <w:vanish w:val="0"/>
        <w:color w:val="000000"/>
        <w:spacing w:val="0"/>
        <w:kern w:val="0"/>
        <w:position w:val="0"/>
        <w:u w:val="none"/>
        <w:vertAlign w:val="baseline"/>
        <w:em w:val="none"/>
      </w:rPr>
    </w:lvl>
    <w:lvl w:ilvl="1" w:tplc="3C560030">
      <w:start w:val="1"/>
      <w:numFmt w:val="bullet"/>
      <w:lvlText w:val="o"/>
      <w:lvlJc w:val="left"/>
      <w:pPr>
        <w:ind w:left="-2049" w:hanging="360"/>
      </w:pPr>
      <w:rPr>
        <w:rFonts w:ascii="Courier New" w:hAnsi="Courier New" w:cs="Courier New" w:hint="default"/>
      </w:rPr>
    </w:lvl>
    <w:lvl w:ilvl="2" w:tplc="70A6F758">
      <w:start w:val="1"/>
      <w:numFmt w:val="bullet"/>
      <w:lvlText w:val=""/>
      <w:lvlJc w:val="left"/>
      <w:pPr>
        <w:ind w:left="-1198"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8AA8DDD4" w:tentative="1">
      <w:start w:val="1"/>
      <w:numFmt w:val="bullet"/>
      <w:lvlText w:val=""/>
      <w:lvlJc w:val="left"/>
      <w:pPr>
        <w:ind w:left="-1230" w:hanging="360"/>
      </w:pPr>
      <w:rPr>
        <w:rFonts w:ascii="Symbol" w:hAnsi="Symbol" w:hint="default"/>
      </w:rPr>
    </w:lvl>
    <w:lvl w:ilvl="4" w:tplc="9D8EC9E4" w:tentative="1">
      <w:start w:val="1"/>
      <w:numFmt w:val="bullet"/>
      <w:lvlText w:val="o"/>
      <w:lvlJc w:val="left"/>
      <w:pPr>
        <w:ind w:left="-510" w:hanging="360"/>
      </w:pPr>
      <w:rPr>
        <w:rFonts w:ascii="Courier New" w:hAnsi="Courier New" w:cs="Courier New" w:hint="default"/>
      </w:rPr>
    </w:lvl>
    <w:lvl w:ilvl="5" w:tplc="B51EB4E2" w:tentative="1">
      <w:start w:val="1"/>
      <w:numFmt w:val="bullet"/>
      <w:lvlText w:val=""/>
      <w:lvlJc w:val="left"/>
      <w:pPr>
        <w:ind w:left="210" w:hanging="360"/>
      </w:pPr>
      <w:rPr>
        <w:rFonts w:ascii="Wingdings" w:hAnsi="Wingdings" w:hint="default"/>
      </w:rPr>
    </w:lvl>
    <w:lvl w:ilvl="6" w:tplc="CF4042F8" w:tentative="1">
      <w:start w:val="1"/>
      <w:numFmt w:val="bullet"/>
      <w:lvlText w:val=""/>
      <w:lvlJc w:val="left"/>
      <w:pPr>
        <w:ind w:left="930" w:hanging="360"/>
      </w:pPr>
      <w:rPr>
        <w:rFonts w:ascii="Symbol" w:hAnsi="Symbol" w:hint="default"/>
      </w:rPr>
    </w:lvl>
    <w:lvl w:ilvl="7" w:tplc="7CAC440E" w:tentative="1">
      <w:start w:val="1"/>
      <w:numFmt w:val="bullet"/>
      <w:lvlText w:val="o"/>
      <w:lvlJc w:val="left"/>
      <w:pPr>
        <w:ind w:left="1650" w:hanging="360"/>
      </w:pPr>
      <w:rPr>
        <w:rFonts w:ascii="Courier New" w:hAnsi="Courier New" w:cs="Courier New" w:hint="default"/>
      </w:rPr>
    </w:lvl>
    <w:lvl w:ilvl="8" w:tplc="2FE4A07C" w:tentative="1">
      <w:start w:val="1"/>
      <w:numFmt w:val="bullet"/>
      <w:lvlText w:val=""/>
      <w:lvlJc w:val="left"/>
      <w:pPr>
        <w:ind w:left="2370" w:hanging="360"/>
      </w:pPr>
      <w:rPr>
        <w:rFonts w:ascii="Wingdings" w:hAnsi="Wingdings" w:hint="default"/>
      </w:rPr>
    </w:lvl>
  </w:abstractNum>
  <w:abstractNum w:abstractNumId="32">
    <w:nsid w:val="493940B6"/>
    <w:multiLevelType w:val="hybridMultilevel"/>
    <w:tmpl w:val="5A0ABA66"/>
    <w:lvl w:ilvl="0" w:tplc="55B2156E">
      <w:start w:val="1"/>
      <w:numFmt w:val="decimal"/>
      <w:pStyle w:val="NumbersBold"/>
      <w:lvlText w:val="%1."/>
      <w:lvlJc w:val="left"/>
      <w:pPr>
        <w:ind w:left="1224"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03" w:tentative="1">
      <w:start w:val="1"/>
      <w:numFmt w:val="lowerLetter"/>
      <w:lvlText w:val="%2."/>
      <w:lvlJc w:val="left"/>
      <w:pPr>
        <w:ind w:left="1944" w:hanging="360"/>
      </w:pPr>
    </w:lvl>
    <w:lvl w:ilvl="2" w:tplc="3E7EB3AA" w:tentative="1">
      <w:start w:val="1"/>
      <w:numFmt w:val="lowerRoman"/>
      <w:lvlText w:val="%3."/>
      <w:lvlJc w:val="right"/>
      <w:pPr>
        <w:ind w:left="2664" w:hanging="180"/>
      </w:pPr>
    </w:lvl>
    <w:lvl w:ilvl="3" w:tplc="08090001" w:tentative="1">
      <w:start w:val="1"/>
      <w:numFmt w:val="decimal"/>
      <w:lvlText w:val="%4."/>
      <w:lvlJc w:val="left"/>
      <w:pPr>
        <w:ind w:left="3384" w:hanging="360"/>
      </w:pPr>
    </w:lvl>
    <w:lvl w:ilvl="4" w:tplc="08090003" w:tentative="1">
      <w:start w:val="1"/>
      <w:numFmt w:val="lowerLetter"/>
      <w:lvlText w:val="%5."/>
      <w:lvlJc w:val="left"/>
      <w:pPr>
        <w:ind w:left="4104" w:hanging="360"/>
      </w:pPr>
    </w:lvl>
    <w:lvl w:ilvl="5" w:tplc="08090005" w:tentative="1">
      <w:start w:val="1"/>
      <w:numFmt w:val="lowerRoman"/>
      <w:lvlText w:val="%6."/>
      <w:lvlJc w:val="right"/>
      <w:pPr>
        <w:ind w:left="4824" w:hanging="180"/>
      </w:pPr>
    </w:lvl>
    <w:lvl w:ilvl="6" w:tplc="08090001" w:tentative="1">
      <w:start w:val="1"/>
      <w:numFmt w:val="decimal"/>
      <w:lvlText w:val="%7."/>
      <w:lvlJc w:val="left"/>
      <w:pPr>
        <w:ind w:left="5544" w:hanging="360"/>
      </w:pPr>
    </w:lvl>
    <w:lvl w:ilvl="7" w:tplc="08090003" w:tentative="1">
      <w:start w:val="1"/>
      <w:numFmt w:val="lowerLetter"/>
      <w:lvlText w:val="%8."/>
      <w:lvlJc w:val="left"/>
      <w:pPr>
        <w:ind w:left="6264" w:hanging="360"/>
      </w:pPr>
    </w:lvl>
    <w:lvl w:ilvl="8" w:tplc="08090005" w:tentative="1">
      <w:start w:val="1"/>
      <w:numFmt w:val="lowerRoman"/>
      <w:lvlText w:val="%9."/>
      <w:lvlJc w:val="right"/>
      <w:pPr>
        <w:ind w:left="6984" w:hanging="180"/>
      </w:pPr>
    </w:lvl>
  </w:abstractNum>
  <w:abstractNum w:abstractNumId="33">
    <w:nsid w:val="4CB45B2F"/>
    <w:multiLevelType w:val="multilevel"/>
    <w:tmpl w:val="D862CA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FA66A87"/>
    <w:multiLevelType w:val="multilevel"/>
    <w:tmpl w:val="89EA3EF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nsid w:val="501D4149"/>
    <w:multiLevelType w:val="hybridMultilevel"/>
    <w:tmpl w:val="27A692DE"/>
    <w:lvl w:ilvl="0" w:tplc="F5FC7656">
      <w:start w:val="1"/>
      <w:numFmt w:val="decimal"/>
      <w:lvlText w:val="%1."/>
      <w:lvlJc w:val="left"/>
      <w:pPr>
        <w:tabs>
          <w:tab w:val="num" w:pos="720"/>
        </w:tabs>
        <w:ind w:left="720" w:hanging="360"/>
      </w:pPr>
    </w:lvl>
    <w:lvl w:ilvl="1" w:tplc="612899E6" w:tentative="1">
      <w:start w:val="1"/>
      <w:numFmt w:val="decimal"/>
      <w:lvlText w:val="%2."/>
      <w:lvlJc w:val="left"/>
      <w:pPr>
        <w:tabs>
          <w:tab w:val="num" w:pos="1440"/>
        </w:tabs>
        <w:ind w:left="1440" w:hanging="360"/>
      </w:pPr>
    </w:lvl>
    <w:lvl w:ilvl="2" w:tplc="BB9611B6" w:tentative="1">
      <w:start w:val="1"/>
      <w:numFmt w:val="decimal"/>
      <w:lvlText w:val="%3."/>
      <w:lvlJc w:val="left"/>
      <w:pPr>
        <w:tabs>
          <w:tab w:val="num" w:pos="2160"/>
        </w:tabs>
        <w:ind w:left="2160" w:hanging="360"/>
      </w:pPr>
    </w:lvl>
    <w:lvl w:ilvl="3" w:tplc="EB828D9A" w:tentative="1">
      <w:start w:val="1"/>
      <w:numFmt w:val="decimal"/>
      <w:lvlText w:val="%4."/>
      <w:lvlJc w:val="left"/>
      <w:pPr>
        <w:tabs>
          <w:tab w:val="num" w:pos="2880"/>
        </w:tabs>
        <w:ind w:left="2880" w:hanging="360"/>
      </w:pPr>
    </w:lvl>
    <w:lvl w:ilvl="4" w:tplc="CDCCB216" w:tentative="1">
      <w:start w:val="1"/>
      <w:numFmt w:val="decimal"/>
      <w:lvlText w:val="%5."/>
      <w:lvlJc w:val="left"/>
      <w:pPr>
        <w:tabs>
          <w:tab w:val="num" w:pos="3600"/>
        </w:tabs>
        <w:ind w:left="3600" w:hanging="360"/>
      </w:pPr>
    </w:lvl>
    <w:lvl w:ilvl="5" w:tplc="65AA9B58" w:tentative="1">
      <w:start w:val="1"/>
      <w:numFmt w:val="decimal"/>
      <w:lvlText w:val="%6."/>
      <w:lvlJc w:val="left"/>
      <w:pPr>
        <w:tabs>
          <w:tab w:val="num" w:pos="4320"/>
        </w:tabs>
        <w:ind w:left="4320" w:hanging="360"/>
      </w:pPr>
    </w:lvl>
    <w:lvl w:ilvl="6" w:tplc="10304210" w:tentative="1">
      <w:start w:val="1"/>
      <w:numFmt w:val="decimal"/>
      <w:lvlText w:val="%7."/>
      <w:lvlJc w:val="left"/>
      <w:pPr>
        <w:tabs>
          <w:tab w:val="num" w:pos="5040"/>
        </w:tabs>
        <w:ind w:left="5040" w:hanging="360"/>
      </w:pPr>
    </w:lvl>
    <w:lvl w:ilvl="7" w:tplc="C362FA04" w:tentative="1">
      <w:start w:val="1"/>
      <w:numFmt w:val="decimal"/>
      <w:lvlText w:val="%8."/>
      <w:lvlJc w:val="left"/>
      <w:pPr>
        <w:tabs>
          <w:tab w:val="num" w:pos="5760"/>
        </w:tabs>
        <w:ind w:left="5760" w:hanging="360"/>
      </w:pPr>
    </w:lvl>
    <w:lvl w:ilvl="8" w:tplc="FCE6C568" w:tentative="1">
      <w:start w:val="1"/>
      <w:numFmt w:val="decimal"/>
      <w:lvlText w:val="%9."/>
      <w:lvlJc w:val="left"/>
      <w:pPr>
        <w:tabs>
          <w:tab w:val="num" w:pos="6480"/>
        </w:tabs>
        <w:ind w:left="6480" w:hanging="360"/>
      </w:pPr>
    </w:lvl>
  </w:abstractNum>
  <w:abstractNum w:abstractNumId="36">
    <w:nsid w:val="534E2AE0"/>
    <w:multiLevelType w:val="hybridMultilevel"/>
    <w:tmpl w:val="27A692DE"/>
    <w:lvl w:ilvl="0" w:tplc="F5FC7656">
      <w:start w:val="1"/>
      <w:numFmt w:val="decimal"/>
      <w:lvlText w:val="%1."/>
      <w:lvlJc w:val="left"/>
      <w:pPr>
        <w:tabs>
          <w:tab w:val="num" w:pos="720"/>
        </w:tabs>
        <w:ind w:left="720" w:hanging="360"/>
      </w:pPr>
    </w:lvl>
    <w:lvl w:ilvl="1" w:tplc="612899E6" w:tentative="1">
      <w:start w:val="1"/>
      <w:numFmt w:val="decimal"/>
      <w:lvlText w:val="%2."/>
      <w:lvlJc w:val="left"/>
      <w:pPr>
        <w:tabs>
          <w:tab w:val="num" w:pos="1440"/>
        </w:tabs>
        <w:ind w:left="1440" w:hanging="360"/>
      </w:pPr>
    </w:lvl>
    <w:lvl w:ilvl="2" w:tplc="BB9611B6" w:tentative="1">
      <w:start w:val="1"/>
      <w:numFmt w:val="decimal"/>
      <w:lvlText w:val="%3."/>
      <w:lvlJc w:val="left"/>
      <w:pPr>
        <w:tabs>
          <w:tab w:val="num" w:pos="2160"/>
        </w:tabs>
        <w:ind w:left="2160" w:hanging="360"/>
      </w:pPr>
    </w:lvl>
    <w:lvl w:ilvl="3" w:tplc="EB828D9A" w:tentative="1">
      <w:start w:val="1"/>
      <w:numFmt w:val="decimal"/>
      <w:lvlText w:val="%4."/>
      <w:lvlJc w:val="left"/>
      <w:pPr>
        <w:tabs>
          <w:tab w:val="num" w:pos="2880"/>
        </w:tabs>
        <w:ind w:left="2880" w:hanging="360"/>
      </w:pPr>
    </w:lvl>
    <w:lvl w:ilvl="4" w:tplc="CDCCB216" w:tentative="1">
      <w:start w:val="1"/>
      <w:numFmt w:val="decimal"/>
      <w:lvlText w:val="%5."/>
      <w:lvlJc w:val="left"/>
      <w:pPr>
        <w:tabs>
          <w:tab w:val="num" w:pos="3600"/>
        </w:tabs>
        <w:ind w:left="3600" w:hanging="360"/>
      </w:pPr>
    </w:lvl>
    <w:lvl w:ilvl="5" w:tplc="65AA9B58" w:tentative="1">
      <w:start w:val="1"/>
      <w:numFmt w:val="decimal"/>
      <w:lvlText w:val="%6."/>
      <w:lvlJc w:val="left"/>
      <w:pPr>
        <w:tabs>
          <w:tab w:val="num" w:pos="4320"/>
        </w:tabs>
        <w:ind w:left="4320" w:hanging="360"/>
      </w:pPr>
    </w:lvl>
    <w:lvl w:ilvl="6" w:tplc="10304210" w:tentative="1">
      <w:start w:val="1"/>
      <w:numFmt w:val="decimal"/>
      <w:lvlText w:val="%7."/>
      <w:lvlJc w:val="left"/>
      <w:pPr>
        <w:tabs>
          <w:tab w:val="num" w:pos="5040"/>
        </w:tabs>
        <w:ind w:left="5040" w:hanging="360"/>
      </w:pPr>
    </w:lvl>
    <w:lvl w:ilvl="7" w:tplc="C362FA04" w:tentative="1">
      <w:start w:val="1"/>
      <w:numFmt w:val="decimal"/>
      <w:lvlText w:val="%8."/>
      <w:lvlJc w:val="left"/>
      <w:pPr>
        <w:tabs>
          <w:tab w:val="num" w:pos="5760"/>
        </w:tabs>
        <w:ind w:left="5760" w:hanging="360"/>
      </w:pPr>
    </w:lvl>
    <w:lvl w:ilvl="8" w:tplc="FCE6C568" w:tentative="1">
      <w:start w:val="1"/>
      <w:numFmt w:val="decimal"/>
      <w:lvlText w:val="%9."/>
      <w:lvlJc w:val="left"/>
      <w:pPr>
        <w:tabs>
          <w:tab w:val="num" w:pos="6480"/>
        </w:tabs>
        <w:ind w:left="6480" w:hanging="360"/>
      </w:pPr>
    </w:lvl>
  </w:abstractNum>
  <w:abstractNum w:abstractNumId="37">
    <w:nsid w:val="5DBE1C2B"/>
    <w:multiLevelType w:val="hybridMultilevel"/>
    <w:tmpl w:val="AB8A65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25532E3"/>
    <w:multiLevelType w:val="hybridMultilevel"/>
    <w:tmpl w:val="4F942ED2"/>
    <w:lvl w:ilvl="0" w:tplc="9B1C0C1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nsid w:val="65332488"/>
    <w:multiLevelType w:val="hybridMultilevel"/>
    <w:tmpl w:val="FE1ADBF6"/>
    <w:lvl w:ilvl="0" w:tplc="20FCB810">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nsid w:val="6EE80D72"/>
    <w:multiLevelType w:val="hybridMultilevel"/>
    <w:tmpl w:val="35069520"/>
    <w:lvl w:ilvl="0" w:tplc="C422F5F4">
      <w:start w:val="1"/>
      <w:numFmt w:val="bullet"/>
      <w:pStyle w:val="Bullets"/>
      <w:lvlText w:val=""/>
      <w:lvlJc w:val="left"/>
      <w:pPr>
        <w:ind w:left="1494" w:hanging="360"/>
      </w:pPr>
      <w:rPr>
        <w:rFonts w:ascii="Wingdings" w:hAnsi="Wingdings" w:hint="default"/>
        <w:color w:val="auto"/>
      </w:rPr>
    </w:lvl>
    <w:lvl w:ilvl="1" w:tplc="4BA0D184">
      <w:start w:val="1"/>
      <w:numFmt w:val="bullet"/>
      <w:lvlText w:val="o"/>
      <w:lvlJc w:val="left"/>
      <w:pPr>
        <w:ind w:left="-2758" w:hanging="360"/>
      </w:pPr>
      <w:rPr>
        <w:rFonts w:ascii="Courier New" w:hAnsi="Courier New" w:cs="Courier New" w:hint="default"/>
      </w:rPr>
    </w:lvl>
    <w:lvl w:ilvl="2" w:tplc="4AEE1F50">
      <w:start w:val="1"/>
      <w:numFmt w:val="bullet"/>
      <w:lvlText w:val=""/>
      <w:lvlJc w:val="left"/>
      <w:pPr>
        <w:ind w:left="-1907"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8854A2EA" w:tentative="1">
      <w:start w:val="1"/>
      <w:numFmt w:val="bullet"/>
      <w:lvlText w:val=""/>
      <w:lvlJc w:val="left"/>
      <w:pPr>
        <w:ind w:left="-1939" w:hanging="360"/>
      </w:pPr>
      <w:rPr>
        <w:rFonts w:ascii="Symbol" w:hAnsi="Symbol" w:hint="default"/>
      </w:rPr>
    </w:lvl>
    <w:lvl w:ilvl="4" w:tplc="730056C2" w:tentative="1">
      <w:start w:val="1"/>
      <w:numFmt w:val="bullet"/>
      <w:lvlText w:val="o"/>
      <w:lvlJc w:val="left"/>
      <w:pPr>
        <w:ind w:left="-1219" w:hanging="360"/>
      </w:pPr>
      <w:rPr>
        <w:rFonts w:ascii="Courier New" w:hAnsi="Courier New" w:cs="Courier New" w:hint="default"/>
      </w:rPr>
    </w:lvl>
    <w:lvl w:ilvl="5" w:tplc="ED3828F2" w:tentative="1">
      <w:start w:val="1"/>
      <w:numFmt w:val="bullet"/>
      <w:lvlText w:val=""/>
      <w:lvlJc w:val="left"/>
      <w:pPr>
        <w:ind w:left="-499" w:hanging="360"/>
      </w:pPr>
      <w:rPr>
        <w:rFonts w:ascii="Wingdings" w:hAnsi="Wingdings" w:hint="default"/>
      </w:rPr>
    </w:lvl>
    <w:lvl w:ilvl="6" w:tplc="12C0C0B2" w:tentative="1">
      <w:start w:val="1"/>
      <w:numFmt w:val="bullet"/>
      <w:lvlText w:val=""/>
      <w:lvlJc w:val="left"/>
      <w:pPr>
        <w:ind w:left="221" w:hanging="360"/>
      </w:pPr>
      <w:rPr>
        <w:rFonts w:ascii="Symbol" w:hAnsi="Symbol" w:hint="default"/>
      </w:rPr>
    </w:lvl>
    <w:lvl w:ilvl="7" w:tplc="FF5C38BE" w:tentative="1">
      <w:start w:val="1"/>
      <w:numFmt w:val="bullet"/>
      <w:lvlText w:val="o"/>
      <w:lvlJc w:val="left"/>
      <w:pPr>
        <w:ind w:left="941" w:hanging="360"/>
      </w:pPr>
      <w:rPr>
        <w:rFonts w:ascii="Courier New" w:hAnsi="Courier New" w:cs="Courier New" w:hint="default"/>
      </w:rPr>
    </w:lvl>
    <w:lvl w:ilvl="8" w:tplc="2C7E4A4A" w:tentative="1">
      <w:start w:val="1"/>
      <w:numFmt w:val="bullet"/>
      <w:lvlText w:val=""/>
      <w:lvlJc w:val="left"/>
      <w:pPr>
        <w:ind w:left="1661" w:hanging="360"/>
      </w:pPr>
      <w:rPr>
        <w:rFonts w:ascii="Wingdings" w:hAnsi="Wingdings" w:hint="default"/>
      </w:rPr>
    </w:lvl>
  </w:abstractNum>
  <w:abstractNum w:abstractNumId="41">
    <w:nsid w:val="70FF2C40"/>
    <w:multiLevelType w:val="hybridMultilevel"/>
    <w:tmpl w:val="678E2FA4"/>
    <w:lvl w:ilvl="0" w:tplc="8F345B4C">
      <w:start w:val="1"/>
      <w:numFmt w:val="bullet"/>
      <w:lvlText w:val=""/>
      <w:lvlJc w:val="left"/>
      <w:pPr>
        <w:ind w:left="720" w:hanging="360"/>
      </w:pPr>
      <w:rPr>
        <w:rFonts w:ascii="Symbol" w:hAnsi="Symbol" w:hint="default"/>
      </w:rPr>
    </w:lvl>
    <w:lvl w:ilvl="1" w:tplc="F55A2152" w:tentative="1">
      <w:start w:val="1"/>
      <w:numFmt w:val="bullet"/>
      <w:lvlText w:val="o"/>
      <w:lvlJc w:val="left"/>
      <w:pPr>
        <w:ind w:left="1440" w:hanging="360"/>
      </w:pPr>
      <w:rPr>
        <w:rFonts w:ascii="Courier New" w:hAnsi="Courier New" w:cs="Courier New" w:hint="default"/>
      </w:rPr>
    </w:lvl>
    <w:lvl w:ilvl="2" w:tplc="AD9A6930" w:tentative="1">
      <w:start w:val="1"/>
      <w:numFmt w:val="bullet"/>
      <w:lvlText w:val=""/>
      <w:lvlJc w:val="left"/>
      <w:pPr>
        <w:ind w:left="2160" w:hanging="360"/>
      </w:pPr>
      <w:rPr>
        <w:rFonts w:ascii="Wingdings" w:hAnsi="Wingdings" w:hint="default"/>
      </w:rPr>
    </w:lvl>
    <w:lvl w:ilvl="3" w:tplc="AF609C9C" w:tentative="1">
      <w:start w:val="1"/>
      <w:numFmt w:val="bullet"/>
      <w:lvlText w:val=""/>
      <w:lvlJc w:val="left"/>
      <w:pPr>
        <w:ind w:left="2880" w:hanging="360"/>
      </w:pPr>
      <w:rPr>
        <w:rFonts w:ascii="Symbol" w:hAnsi="Symbol" w:hint="default"/>
      </w:rPr>
    </w:lvl>
    <w:lvl w:ilvl="4" w:tplc="7206E634" w:tentative="1">
      <w:start w:val="1"/>
      <w:numFmt w:val="bullet"/>
      <w:lvlText w:val="o"/>
      <w:lvlJc w:val="left"/>
      <w:pPr>
        <w:ind w:left="3600" w:hanging="360"/>
      </w:pPr>
      <w:rPr>
        <w:rFonts w:ascii="Courier New" w:hAnsi="Courier New" w:cs="Courier New" w:hint="default"/>
      </w:rPr>
    </w:lvl>
    <w:lvl w:ilvl="5" w:tplc="E6165D6E" w:tentative="1">
      <w:start w:val="1"/>
      <w:numFmt w:val="bullet"/>
      <w:lvlText w:val=""/>
      <w:lvlJc w:val="left"/>
      <w:pPr>
        <w:ind w:left="4320" w:hanging="360"/>
      </w:pPr>
      <w:rPr>
        <w:rFonts w:ascii="Wingdings" w:hAnsi="Wingdings" w:hint="default"/>
      </w:rPr>
    </w:lvl>
    <w:lvl w:ilvl="6" w:tplc="B2E0E300" w:tentative="1">
      <w:start w:val="1"/>
      <w:numFmt w:val="bullet"/>
      <w:lvlText w:val=""/>
      <w:lvlJc w:val="left"/>
      <w:pPr>
        <w:ind w:left="5040" w:hanging="360"/>
      </w:pPr>
      <w:rPr>
        <w:rFonts w:ascii="Symbol" w:hAnsi="Symbol" w:hint="default"/>
      </w:rPr>
    </w:lvl>
    <w:lvl w:ilvl="7" w:tplc="37122C3A" w:tentative="1">
      <w:start w:val="1"/>
      <w:numFmt w:val="bullet"/>
      <w:lvlText w:val="o"/>
      <w:lvlJc w:val="left"/>
      <w:pPr>
        <w:ind w:left="5760" w:hanging="360"/>
      </w:pPr>
      <w:rPr>
        <w:rFonts w:ascii="Courier New" w:hAnsi="Courier New" w:cs="Courier New" w:hint="default"/>
      </w:rPr>
    </w:lvl>
    <w:lvl w:ilvl="8" w:tplc="2872ECFA" w:tentative="1">
      <w:start w:val="1"/>
      <w:numFmt w:val="bullet"/>
      <w:lvlText w:val=""/>
      <w:lvlJc w:val="left"/>
      <w:pPr>
        <w:ind w:left="6480" w:hanging="360"/>
      </w:pPr>
      <w:rPr>
        <w:rFonts w:ascii="Wingdings" w:hAnsi="Wingdings" w:hint="default"/>
      </w:rPr>
    </w:lvl>
  </w:abstractNum>
  <w:abstractNum w:abstractNumId="42">
    <w:nsid w:val="78005C64"/>
    <w:multiLevelType w:val="hybridMultilevel"/>
    <w:tmpl w:val="F8E4C75A"/>
    <w:lvl w:ilvl="0" w:tplc="6520E278">
      <w:start w:val="1"/>
      <w:numFmt w:val="decimal"/>
      <w:lvlText w:val="4.%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nsid w:val="7EB36755"/>
    <w:multiLevelType w:val="hybridMultilevel"/>
    <w:tmpl w:val="4A644110"/>
    <w:lvl w:ilvl="0" w:tplc="08090001">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08090003">
      <w:start w:val="1"/>
      <w:numFmt w:val="bullet"/>
      <w:lvlText w:val="o"/>
      <w:lvlJc w:val="left"/>
      <w:pPr>
        <w:ind w:left="2061"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6"/>
  </w:num>
  <w:num w:numId="3">
    <w:abstractNumId w:val="40"/>
  </w:num>
  <w:num w:numId="4">
    <w:abstractNumId w:val="24"/>
  </w:num>
  <w:num w:numId="5">
    <w:abstractNumId w:val="31"/>
  </w:num>
  <w:num w:numId="6">
    <w:abstractNumId w:val="17"/>
  </w:num>
  <w:num w:numId="7">
    <w:abstractNumId w:val="29"/>
  </w:num>
  <w:num w:numId="8">
    <w:abstractNumId w:val="43"/>
    <w:lvlOverride w:ilvl="0">
      <w:startOverride w:val="1"/>
    </w:lvlOverride>
  </w:num>
  <w:num w:numId="9">
    <w:abstractNumId w:val="32"/>
    <w:lvlOverride w:ilvl="0">
      <w:startOverride w:val="1"/>
    </w:lvlOverride>
  </w:num>
  <w:num w:numId="10">
    <w:abstractNumId w:val="24"/>
    <w:lvlOverride w:ilvl="0">
      <w:startOverride w:val="1"/>
    </w:lvlOverride>
  </w:num>
  <w:num w:numId="11">
    <w:abstractNumId w:val="24"/>
    <w:lvlOverride w:ilvl="0">
      <w:startOverride w:val="1"/>
    </w:lvlOverride>
  </w:num>
  <w:num w:numId="12">
    <w:abstractNumId w:val="1"/>
  </w:num>
  <w:num w:numId="13">
    <w:abstractNumId w:val="0"/>
  </w:num>
  <w:num w:numId="14">
    <w:abstractNumId w:val="18"/>
  </w:num>
  <w:num w:numId="15">
    <w:abstractNumId w:val="27"/>
  </w:num>
  <w:num w:numId="16">
    <w:abstractNumId w:val="9"/>
  </w:num>
  <w:num w:numId="17">
    <w:abstractNumId w:val="25"/>
  </w:num>
  <w:num w:numId="18">
    <w:abstractNumId w:val="3"/>
  </w:num>
  <w:num w:numId="19">
    <w:abstractNumId w:val="30"/>
  </w:num>
  <w:num w:numId="20">
    <w:abstractNumId w:val="20"/>
  </w:num>
  <w:num w:numId="21">
    <w:abstractNumId w:val="41"/>
  </w:num>
  <w:num w:numId="22">
    <w:abstractNumId w:val="5"/>
  </w:num>
  <w:num w:numId="23">
    <w:abstractNumId w:val="34"/>
  </w:num>
  <w:num w:numId="24">
    <w:abstractNumId w:val="11"/>
  </w:num>
  <w:num w:numId="25">
    <w:abstractNumId w:val="38"/>
  </w:num>
  <w:num w:numId="26">
    <w:abstractNumId w:val="28"/>
  </w:num>
  <w:num w:numId="27">
    <w:abstractNumId w:val="4"/>
  </w:num>
  <w:num w:numId="28">
    <w:abstractNumId w:val="8"/>
  </w:num>
  <w:num w:numId="29">
    <w:abstractNumId w:val="19"/>
  </w:num>
  <w:num w:numId="30">
    <w:abstractNumId w:val="13"/>
  </w:num>
  <w:num w:numId="31">
    <w:abstractNumId w:val="33"/>
  </w:num>
  <w:num w:numId="32">
    <w:abstractNumId w:val="7"/>
  </w:num>
  <w:num w:numId="33">
    <w:abstractNumId w:val="12"/>
  </w:num>
  <w:num w:numId="34">
    <w:abstractNumId w:val="2"/>
  </w:num>
  <w:num w:numId="35">
    <w:abstractNumId w:val="10"/>
  </w:num>
  <w:num w:numId="36">
    <w:abstractNumId w:val="37"/>
  </w:num>
  <w:num w:numId="37">
    <w:abstractNumId w:val="16"/>
  </w:num>
  <w:num w:numId="38">
    <w:abstractNumId w:val="39"/>
  </w:num>
  <w:num w:numId="39">
    <w:abstractNumId w:val="42"/>
  </w:num>
  <w:num w:numId="40">
    <w:abstractNumId w:val="15"/>
  </w:num>
  <w:num w:numId="41">
    <w:abstractNumId w:val="21"/>
  </w:num>
  <w:num w:numId="42">
    <w:abstractNumId w:val="22"/>
  </w:num>
  <w:num w:numId="43">
    <w:abstractNumId w:val="36"/>
  </w:num>
  <w:num w:numId="44">
    <w:abstractNumId w:val="23"/>
  </w:num>
  <w:num w:numId="45">
    <w:abstractNumId w:val="35"/>
  </w:num>
  <w:num w:numId="46">
    <w:abstractNumId w:val="1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79A7"/>
    <w:rsid w:val="000123B8"/>
    <w:rsid w:val="000146CD"/>
    <w:rsid w:val="00020FC3"/>
    <w:rsid w:val="0002128B"/>
    <w:rsid w:val="0005426C"/>
    <w:rsid w:val="00063EF9"/>
    <w:rsid w:val="000811B0"/>
    <w:rsid w:val="00081759"/>
    <w:rsid w:val="00081C0B"/>
    <w:rsid w:val="000850F3"/>
    <w:rsid w:val="00091806"/>
    <w:rsid w:val="00093D7A"/>
    <w:rsid w:val="000A0A34"/>
    <w:rsid w:val="000A2D15"/>
    <w:rsid w:val="000B3FAE"/>
    <w:rsid w:val="000B65B2"/>
    <w:rsid w:val="000C20FE"/>
    <w:rsid w:val="000C2556"/>
    <w:rsid w:val="000D0681"/>
    <w:rsid w:val="000D3EC5"/>
    <w:rsid w:val="000D68E8"/>
    <w:rsid w:val="000F25EA"/>
    <w:rsid w:val="00104A72"/>
    <w:rsid w:val="00115CFB"/>
    <w:rsid w:val="0012670C"/>
    <w:rsid w:val="00133465"/>
    <w:rsid w:val="00140EEC"/>
    <w:rsid w:val="00143637"/>
    <w:rsid w:val="0014761A"/>
    <w:rsid w:val="00166150"/>
    <w:rsid w:val="00172CE2"/>
    <w:rsid w:val="00174889"/>
    <w:rsid w:val="00192071"/>
    <w:rsid w:val="0019230D"/>
    <w:rsid w:val="00192B6F"/>
    <w:rsid w:val="001A0120"/>
    <w:rsid w:val="001A2DAE"/>
    <w:rsid w:val="001A41F1"/>
    <w:rsid w:val="001A61E8"/>
    <w:rsid w:val="001B5F58"/>
    <w:rsid w:val="001B7E4A"/>
    <w:rsid w:val="001B7EEA"/>
    <w:rsid w:val="001C2823"/>
    <w:rsid w:val="001C6E18"/>
    <w:rsid w:val="001D0B1C"/>
    <w:rsid w:val="001D35A6"/>
    <w:rsid w:val="001D6D73"/>
    <w:rsid w:val="001D7754"/>
    <w:rsid w:val="001E01A2"/>
    <w:rsid w:val="001F6F2D"/>
    <w:rsid w:val="00200838"/>
    <w:rsid w:val="002107E3"/>
    <w:rsid w:val="0021624E"/>
    <w:rsid w:val="00230D40"/>
    <w:rsid w:val="0025325E"/>
    <w:rsid w:val="002661EC"/>
    <w:rsid w:val="00274265"/>
    <w:rsid w:val="00275F16"/>
    <w:rsid w:val="00277FE0"/>
    <w:rsid w:val="00282E07"/>
    <w:rsid w:val="00283120"/>
    <w:rsid w:val="00293C95"/>
    <w:rsid w:val="00296DC9"/>
    <w:rsid w:val="002A52DD"/>
    <w:rsid w:val="002A542A"/>
    <w:rsid w:val="002A7594"/>
    <w:rsid w:val="002A7A0B"/>
    <w:rsid w:val="002B7B8A"/>
    <w:rsid w:val="002C5A9D"/>
    <w:rsid w:val="002E0F3D"/>
    <w:rsid w:val="002E3F2C"/>
    <w:rsid w:val="002F51F5"/>
    <w:rsid w:val="003015C2"/>
    <w:rsid w:val="0030205B"/>
    <w:rsid w:val="00304280"/>
    <w:rsid w:val="00305318"/>
    <w:rsid w:val="00305E76"/>
    <w:rsid w:val="00310B35"/>
    <w:rsid w:val="00311E55"/>
    <w:rsid w:val="00312287"/>
    <w:rsid w:val="00313735"/>
    <w:rsid w:val="00313DB4"/>
    <w:rsid w:val="0032130C"/>
    <w:rsid w:val="003233C6"/>
    <w:rsid w:val="003464E8"/>
    <w:rsid w:val="0035414D"/>
    <w:rsid w:val="003642D9"/>
    <w:rsid w:val="003654CA"/>
    <w:rsid w:val="00365D4D"/>
    <w:rsid w:val="003663A1"/>
    <w:rsid w:val="003675B5"/>
    <w:rsid w:val="00375943"/>
    <w:rsid w:val="00390542"/>
    <w:rsid w:val="003B05F3"/>
    <w:rsid w:val="003B1C78"/>
    <w:rsid w:val="003B6101"/>
    <w:rsid w:val="003C05E0"/>
    <w:rsid w:val="003D10BC"/>
    <w:rsid w:val="003D3307"/>
    <w:rsid w:val="003E23C8"/>
    <w:rsid w:val="003E4A67"/>
    <w:rsid w:val="003E4F8F"/>
    <w:rsid w:val="004005BF"/>
    <w:rsid w:val="00400CE8"/>
    <w:rsid w:val="00403321"/>
    <w:rsid w:val="00407BB7"/>
    <w:rsid w:val="004314A5"/>
    <w:rsid w:val="00432D54"/>
    <w:rsid w:val="004432EF"/>
    <w:rsid w:val="00446812"/>
    <w:rsid w:val="0045161E"/>
    <w:rsid w:val="00453334"/>
    <w:rsid w:val="00453D65"/>
    <w:rsid w:val="00454F14"/>
    <w:rsid w:val="004745D6"/>
    <w:rsid w:val="004841C9"/>
    <w:rsid w:val="00492D4D"/>
    <w:rsid w:val="00497753"/>
    <w:rsid w:val="004A08D0"/>
    <w:rsid w:val="004A3F63"/>
    <w:rsid w:val="004B1565"/>
    <w:rsid w:val="004B37DD"/>
    <w:rsid w:val="004D1201"/>
    <w:rsid w:val="004D540B"/>
    <w:rsid w:val="004D7BE5"/>
    <w:rsid w:val="004E64D8"/>
    <w:rsid w:val="004F2661"/>
    <w:rsid w:val="0050277C"/>
    <w:rsid w:val="005045B3"/>
    <w:rsid w:val="00504B0F"/>
    <w:rsid w:val="005071CD"/>
    <w:rsid w:val="00517B8A"/>
    <w:rsid w:val="00522441"/>
    <w:rsid w:val="00522A84"/>
    <w:rsid w:val="0053500C"/>
    <w:rsid w:val="00543149"/>
    <w:rsid w:val="0055414D"/>
    <w:rsid w:val="005618ED"/>
    <w:rsid w:val="00571921"/>
    <w:rsid w:val="00583976"/>
    <w:rsid w:val="005A05FB"/>
    <w:rsid w:val="005A13E9"/>
    <w:rsid w:val="005A53A6"/>
    <w:rsid w:val="005A5745"/>
    <w:rsid w:val="005A654E"/>
    <w:rsid w:val="005B1E13"/>
    <w:rsid w:val="005B7C76"/>
    <w:rsid w:val="005C6CA7"/>
    <w:rsid w:val="005D67FB"/>
    <w:rsid w:val="005E3E48"/>
    <w:rsid w:val="005E7CB6"/>
    <w:rsid w:val="005F2A6E"/>
    <w:rsid w:val="00601D08"/>
    <w:rsid w:val="00601DA0"/>
    <w:rsid w:val="0060358E"/>
    <w:rsid w:val="00606E34"/>
    <w:rsid w:val="0060732E"/>
    <w:rsid w:val="00610C78"/>
    <w:rsid w:val="00612557"/>
    <w:rsid w:val="006150B2"/>
    <w:rsid w:val="006168BD"/>
    <w:rsid w:val="006251E3"/>
    <w:rsid w:val="00625BAA"/>
    <w:rsid w:val="00630324"/>
    <w:rsid w:val="00636159"/>
    <w:rsid w:val="0063636B"/>
    <w:rsid w:val="00640FCF"/>
    <w:rsid w:val="00647E6C"/>
    <w:rsid w:val="0065037A"/>
    <w:rsid w:val="00651DF1"/>
    <w:rsid w:val="00666A04"/>
    <w:rsid w:val="00683DD9"/>
    <w:rsid w:val="00684D4C"/>
    <w:rsid w:val="00692378"/>
    <w:rsid w:val="00695392"/>
    <w:rsid w:val="006B166C"/>
    <w:rsid w:val="006B3AA2"/>
    <w:rsid w:val="006B5129"/>
    <w:rsid w:val="006C1AE2"/>
    <w:rsid w:val="006C52A7"/>
    <w:rsid w:val="006C52DF"/>
    <w:rsid w:val="006D0B88"/>
    <w:rsid w:val="006D0E01"/>
    <w:rsid w:val="006D3F0D"/>
    <w:rsid w:val="006E0E59"/>
    <w:rsid w:val="006E67B3"/>
    <w:rsid w:val="006E7113"/>
    <w:rsid w:val="006F47C8"/>
    <w:rsid w:val="0070321E"/>
    <w:rsid w:val="007103DA"/>
    <w:rsid w:val="00710D02"/>
    <w:rsid w:val="00717A98"/>
    <w:rsid w:val="007214D6"/>
    <w:rsid w:val="007253CE"/>
    <w:rsid w:val="007265C7"/>
    <w:rsid w:val="00734C55"/>
    <w:rsid w:val="00742AB3"/>
    <w:rsid w:val="0074586A"/>
    <w:rsid w:val="00747928"/>
    <w:rsid w:val="00755698"/>
    <w:rsid w:val="007579F6"/>
    <w:rsid w:val="00761100"/>
    <w:rsid w:val="00766139"/>
    <w:rsid w:val="00771B04"/>
    <w:rsid w:val="00773B2E"/>
    <w:rsid w:val="00790EDB"/>
    <w:rsid w:val="00791FAF"/>
    <w:rsid w:val="007A03E1"/>
    <w:rsid w:val="007A48B0"/>
    <w:rsid w:val="007A73A6"/>
    <w:rsid w:val="007B2BD3"/>
    <w:rsid w:val="007C1937"/>
    <w:rsid w:val="007C2300"/>
    <w:rsid w:val="007C3A05"/>
    <w:rsid w:val="007C6DB8"/>
    <w:rsid w:val="007D39BA"/>
    <w:rsid w:val="007E1EC0"/>
    <w:rsid w:val="007E6B69"/>
    <w:rsid w:val="007F1E2B"/>
    <w:rsid w:val="007F3ED8"/>
    <w:rsid w:val="008042B2"/>
    <w:rsid w:val="00810B75"/>
    <w:rsid w:val="0082065D"/>
    <w:rsid w:val="00820992"/>
    <w:rsid w:val="00820EEB"/>
    <w:rsid w:val="00832A0A"/>
    <w:rsid w:val="008461FA"/>
    <w:rsid w:val="00852BA8"/>
    <w:rsid w:val="0085407A"/>
    <w:rsid w:val="00862C30"/>
    <w:rsid w:val="00862F41"/>
    <w:rsid w:val="00864355"/>
    <w:rsid w:val="00874856"/>
    <w:rsid w:val="0087520E"/>
    <w:rsid w:val="008779CE"/>
    <w:rsid w:val="00880798"/>
    <w:rsid w:val="00881AD3"/>
    <w:rsid w:val="0088546C"/>
    <w:rsid w:val="0089011D"/>
    <w:rsid w:val="00892004"/>
    <w:rsid w:val="008A51B9"/>
    <w:rsid w:val="008B17FF"/>
    <w:rsid w:val="008C76D9"/>
    <w:rsid w:val="008D2DD8"/>
    <w:rsid w:val="008D34D1"/>
    <w:rsid w:val="008D3C32"/>
    <w:rsid w:val="008E070B"/>
    <w:rsid w:val="008F5F91"/>
    <w:rsid w:val="00901511"/>
    <w:rsid w:val="00901947"/>
    <w:rsid w:val="009053C6"/>
    <w:rsid w:val="00906AB5"/>
    <w:rsid w:val="009127F1"/>
    <w:rsid w:val="00915FBD"/>
    <w:rsid w:val="009261BF"/>
    <w:rsid w:val="00926439"/>
    <w:rsid w:val="00931C1F"/>
    <w:rsid w:val="0093491F"/>
    <w:rsid w:val="0094080B"/>
    <w:rsid w:val="00943CCF"/>
    <w:rsid w:val="00944144"/>
    <w:rsid w:val="0094578D"/>
    <w:rsid w:val="009507A7"/>
    <w:rsid w:val="00953544"/>
    <w:rsid w:val="00957A4C"/>
    <w:rsid w:val="00966D2B"/>
    <w:rsid w:val="00970870"/>
    <w:rsid w:val="0097514A"/>
    <w:rsid w:val="00996A48"/>
    <w:rsid w:val="009A24B7"/>
    <w:rsid w:val="009A2883"/>
    <w:rsid w:val="009A3588"/>
    <w:rsid w:val="009A48BD"/>
    <w:rsid w:val="009A514F"/>
    <w:rsid w:val="009C2F6E"/>
    <w:rsid w:val="009D028E"/>
    <w:rsid w:val="009D494E"/>
    <w:rsid w:val="009D6CED"/>
    <w:rsid w:val="009D745F"/>
    <w:rsid w:val="009E60F0"/>
    <w:rsid w:val="009E7FC5"/>
    <w:rsid w:val="009F3712"/>
    <w:rsid w:val="009F3A3C"/>
    <w:rsid w:val="009F71DE"/>
    <w:rsid w:val="009F7AA5"/>
    <w:rsid w:val="00A0116D"/>
    <w:rsid w:val="00A052B3"/>
    <w:rsid w:val="00A10536"/>
    <w:rsid w:val="00A150CF"/>
    <w:rsid w:val="00A230BF"/>
    <w:rsid w:val="00A4298A"/>
    <w:rsid w:val="00A51E89"/>
    <w:rsid w:val="00A62129"/>
    <w:rsid w:val="00A66E15"/>
    <w:rsid w:val="00A749E7"/>
    <w:rsid w:val="00A75CD9"/>
    <w:rsid w:val="00A80999"/>
    <w:rsid w:val="00A85593"/>
    <w:rsid w:val="00A91222"/>
    <w:rsid w:val="00A94FA1"/>
    <w:rsid w:val="00A965BB"/>
    <w:rsid w:val="00AD0990"/>
    <w:rsid w:val="00AD5456"/>
    <w:rsid w:val="00AD66DF"/>
    <w:rsid w:val="00B0427F"/>
    <w:rsid w:val="00B16544"/>
    <w:rsid w:val="00B1787F"/>
    <w:rsid w:val="00B21E86"/>
    <w:rsid w:val="00B2257E"/>
    <w:rsid w:val="00B24EF2"/>
    <w:rsid w:val="00B2650E"/>
    <w:rsid w:val="00B36C3F"/>
    <w:rsid w:val="00B412E8"/>
    <w:rsid w:val="00B4743B"/>
    <w:rsid w:val="00B550EB"/>
    <w:rsid w:val="00B72129"/>
    <w:rsid w:val="00B74670"/>
    <w:rsid w:val="00B8762C"/>
    <w:rsid w:val="00BA650A"/>
    <w:rsid w:val="00BB2620"/>
    <w:rsid w:val="00BB3B7F"/>
    <w:rsid w:val="00BC1211"/>
    <w:rsid w:val="00BC2485"/>
    <w:rsid w:val="00BC2FE1"/>
    <w:rsid w:val="00BC48CC"/>
    <w:rsid w:val="00BC5283"/>
    <w:rsid w:val="00BD1239"/>
    <w:rsid w:val="00BD4D75"/>
    <w:rsid w:val="00BE29B3"/>
    <w:rsid w:val="00BE4900"/>
    <w:rsid w:val="00BE4981"/>
    <w:rsid w:val="00BF5314"/>
    <w:rsid w:val="00C04A2A"/>
    <w:rsid w:val="00C068B5"/>
    <w:rsid w:val="00C10A38"/>
    <w:rsid w:val="00C13F6D"/>
    <w:rsid w:val="00C163A4"/>
    <w:rsid w:val="00C25C57"/>
    <w:rsid w:val="00C307EE"/>
    <w:rsid w:val="00C32F1B"/>
    <w:rsid w:val="00C36FC4"/>
    <w:rsid w:val="00C3771A"/>
    <w:rsid w:val="00C408EE"/>
    <w:rsid w:val="00C5648D"/>
    <w:rsid w:val="00C63F6A"/>
    <w:rsid w:val="00C653E0"/>
    <w:rsid w:val="00C6599D"/>
    <w:rsid w:val="00C74DD4"/>
    <w:rsid w:val="00C77844"/>
    <w:rsid w:val="00C81ADF"/>
    <w:rsid w:val="00C97626"/>
    <w:rsid w:val="00CA614C"/>
    <w:rsid w:val="00CB3984"/>
    <w:rsid w:val="00CB3DBE"/>
    <w:rsid w:val="00CB4118"/>
    <w:rsid w:val="00CD5295"/>
    <w:rsid w:val="00CD63FF"/>
    <w:rsid w:val="00CE4DBA"/>
    <w:rsid w:val="00CE62C6"/>
    <w:rsid w:val="00CE6798"/>
    <w:rsid w:val="00CF56E6"/>
    <w:rsid w:val="00D03A12"/>
    <w:rsid w:val="00D04D35"/>
    <w:rsid w:val="00D1689D"/>
    <w:rsid w:val="00D1745B"/>
    <w:rsid w:val="00D20A36"/>
    <w:rsid w:val="00D46DB0"/>
    <w:rsid w:val="00D574FB"/>
    <w:rsid w:val="00D6343A"/>
    <w:rsid w:val="00D642B0"/>
    <w:rsid w:val="00D65FFA"/>
    <w:rsid w:val="00D7381E"/>
    <w:rsid w:val="00D738A5"/>
    <w:rsid w:val="00D81313"/>
    <w:rsid w:val="00D82057"/>
    <w:rsid w:val="00D841C1"/>
    <w:rsid w:val="00D84F46"/>
    <w:rsid w:val="00D8604A"/>
    <w:rsid w:val="00D9328F"/>
    <w:rsid w:val="00D94B69"/>
    <w:rsid w:val="00DA6559"/>
    <w:rsid w:val="00DA6F23"/>
    <w:rsid w:val="00DA6FC2"/>
    <w:rsid w:val="00DB1B78"/>
    <w:rsid w:val="00DB71D0"/>
    <w:rsid w:val="00DC2211"/>
    <w:rsid w:val="00DC3AC4"/>
    <w:rsid w:val="00DC6482"/>
    <w:rsid w:val="00DC78AD"/>
    <w:rsid w:val="00DD2715"/>
    <w:rsid w:val="00DD4244"/>
    <w:rsid w:val="00DD5AD5"/>
    <w:rsid w:val="00DE7E6D"/>
    <w:rsid w:val="00DF6922"/>
    <w:rsid w:val="00E01FA2"/>
    <w:rsid w:val="00E051C1"/>
    <w:rsid w:val="00E144F5"/>
    <w:rsid w:val="00E17940"/>
    <w:rsid w:val="00E37186"/>
    <w:rsid w:val="00E3754A"/>
    <w:rsid w:val="00E44751"/>
    <w:rsid w:val="00E47123"/>
    <w:rsid w:val="00E5228C"/>
    <w:rsid w:val="00E55ED5"/>
    <w:rsid w:val="00E808DC"/>
    <w:rsid w:val="00E815CD"/>
    <w:rsid w:val="00EA48DE"/>
    <w:rsid w:val="00EA56A3"/>
    <w:rsid w:val="00EA735C"/>
    <w:rsid w:val="00EB403A"/>
    <w:rsid w:val="00EB61FF"/>
    <w:rsid w:val="00EC4AB8"/>
    <w:rsid w:val="00EE34EF"/>
    <w:rsid w:val="00EE57CD"/>
    <w:rsid w:val="00EF31E3"/>
    <w:rsid w:val="00EF6194"/>
    <w:rsid w:val="00F04159"/>
    <w:rsid w:val="00F0783E"/>
    <w:rsid w:val="00F16BC9"/>
    <w:rsid w:val="00F20924"/>
    <w:rsid w:val="00F21F6E"/>
    <w:rsid w:val="00F22176"/>
    <w:rsid w:val="00F23219"/>
    <w:rsid w:val="00F35592"/>
    <w:rsid w:val="00F453DB"/>
    <w:rsid w:val="00F57D42"/>
    <w:rsid w:val="00F6160A"/>
    <w:rsid w:val="00F65754"/>
    <w:rsid w:val="00F823C2"/>
    <w:rsid w:val="00F833CF"/>
    <w:rsid w:val="00F876AC"/>
    <w:rsid w:val="00F96D57"/>
    <w:rsid w:val="00FA3B39"/>
    <w:rsid w:val="00FB1666"/>
    <w:rsid w:val="00FB1966"/>
    <w:rsid w:val="00FB2ABF"/>
    <w:rsid w:val="00FB7D3C"/>
    <w:rsid w:val="00FC1392"/>
    <w:rsid w:val="00FD2862"/>
    <w:rsid w:val="00FE086A"/>
    <w:rsid w:val="00FE6E40"/>
    <w:rsid w:val="00FE76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953544"/>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53544"/>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953544"/>
    <w:pPr>
      <w:keepNext/>
      <w:keepLines/>
      <w:spacing w:before="200" w:after="0" w:line="240" w:lineRule="auto"/>
      <w:outlineLvl w:val="1"/>
    </w:pPr>
    <w:rPr>
      <w:rFonts w:asciiTheme="minorHAnsi" w:hAnsiTheme="minorHAnsi" w:cstheme="minorHAnsi"/>
      <w:b/>
      <w:bCs/>
      <w:color w:val="C00000"/>
      <w:sz w:val="28"/>
      <w:szCs w:val="28"/>
    </w:rPr>
  </w:style>
  <w:style w:type="paragraph" w:styleId="Heading3">
    <w:name w:val="heading 3"/>
    <w:basedOn w:val="Normal"/>
    <w:next w:val="Normal"/>
    <w:link w:val="Heading3Char"/>
    <w:uiPriority w:val="9"/>
    <w:qFormat/>
    <w:rsid w:val="00953544"/>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953544"/>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953544"/>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953544"/>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53544"/>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953544"/>
    <w:pPr>
      <w:spacing w:before="240" w:after="60"/>
      <w:outlineLvl w:val="8"/>
    </w:pPr>
    <w:rPr>
      <w:rFonts w:ascii="Cambria" w:eastAsiaTheme="majorEastAsia" w:hAnsi="Cambria" w:cstheme="majorBid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953544"/>
    <w:rPr>
      <w:sz w:val="22"/>
      <w:szCs w:val="22"/>
      <w:lang w:val="en-US" w:eastAsia="en-US"/>
    </w:rPr>
  </w:style>
  <w:style w:type="character" w:customStyle="1" w:styleId="Heading7Char">
    <w:name w:val="Heading 7 Char"/>
    <w:basedOn w:val="DefaultParagraphFont"/>
    <w:link w:val="Heading7"/>
    <w:uiPriority w:val="9"/>
    <w:semiHidden/>
    <w:rsid w:val="00953544"/>
    <w:rPr>
      <w:rFonts w:asciiTheme="majorHAnsi" w:eastAsiaTheme="majorEastAsia" w:hAnsiTheme="majorHAnsi" w:cstheme="majorBidi"/>
      <w:i/>
      <w:iCs/>
      <w:color w:val="404040" w:themeColor="text1" w:themeTint="BF"/>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qFormat/>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themeColor="text1" w:themeTint="BF"/>
      <w:sz w:val="22"/>
      <w:szCs w:val="22"/>
      <w:lang w:val="en-AU" w:eastAsia="en-US"/>
    </w:rPr>
  </w:style>
  <w:style w:type="character" w:customStyle="1" w:styleId="Heading4Char">
    <w:name w:val="Heading 4 Char"/>
    <w:basedOn w:val="DefaultParagraphFont"/>
    <w:link w:val="Heading4"/>
    <w:uiPriority w:val="9"/>
    <w:rsid w:val="00953544"/>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953544"/>
    <w:rPr>
      <w:rFonts w:asciiTheme="majorHAnsi" w:eastAsiaTheme="majorEastAsia" w:hAnsiTheme="majorHAnsi" w:cstheme="majorBidi"/>
      <w:i/>
      <w:iCs/>
      <w:color w:val="243F60" w:themeColor="accent1" w:themeShade="7F"/>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953544"/>
    <w:pPr>
      <w:numPr>
        <w:numId w:val="2"/>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953544"/>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953544"/>
    <w:rPr>
      <w:rFonts w:asciiTheme="minorHAnsi" w:hAnsiTheme="minorHAnsi" w:cstheme="minorHAns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953544"/>
    <w:rPr>
      <w:rFonts w:cstheme="majorBidi"/>
      <w:b/>
      <w:bCs/>
      <w:color w:val="C00000"/>
      <w:sz w:val="36"/>
      <w:szCs w:val="28"/>
    </w:rPr>
  </w:style>
  <w:style w:type="character" w:customStyle="1" w:styleId="Heading3Char">
    <w:name w:val="Heading 3 Char"/>
    <w:basedOn w:val="DefaultParagraphFont"/>
    <w:link w:val="Heading3"/>
    <w:uiPriority w:val="9"/>
    <w:rsid w:val="00953544"/>
    <w:rPr>
      <w:rFonts w:cstheme="majorBidi"/>
      <w:b/>
      <w:bCs/>
      <w:sz w:val="26"/>
      <w:szCs w:val="26"/>
      <w:lang w:eastAsia="en-US"/>
    </w:rPr>
  </w:style>
  <w:style w:type="character" w:customStyle="1" w:styleId="Heading8Char">
    <w:name w:val="Heading 8 Char"/>
    <w:basedOn w:val="DefaultParagraphFont"/>
    <w:link w:val="Heading8"/>
    <w:uiPriority w:val="9"/>
    <w:semiHidden/>
    <w:rsid w:val="00953544"/>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953544"/>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953544"/>
    <w:pPr>
      <w:spacing w:after="100"/>
    </w:pPr>
    <w:rPr>
      <w:rFonts w:eastAsia="Times New Roman"/>
      <w:b/>
    </w:rPr>
  </w:style>
  <w:style w:type="paragraph" w:styleId="TOC2">
    <w:name w:val="toc 2"/>
    <w:basedOn w:val="Normal"/>
    <w:next w:val="Normal"/>
    <w:autoRedefine/>
    <w:uiPriority w:val="39"/>
    <w:unhideWhenUsed/>
    <w:qFormat/>
    <w:rsid w:val="00953544"/>
    <w:pPr>
      <w:spacing w:after="100"/>
      <w:ind w:left="220"/>
    </w:pPr>
    <w:rPr>
      <w:rFonts w:eastAsia="Times New Roman"/>
    </w:rPr>
  </w:style>
  <w:style w:type="paragraph" w:styleId="TOC3">
    <w:name w:val="toc 3"/>
    <w:basedOn w:val="Normal"/>
    <w:next w:val="Normal"/>
    <w:autoRedefine/>
    <w:uiPriority w:val="39"/>
    <w:unhideWhenUsed/>
    <w:qFormat/>
    <w:rsid w:val="00953544"/>
    <w:pPr>
      <w:spacing w:after="100"/>
      <w:ind w:left="440"/>
    </w:pPr>
  </w:style>
  <w:style w:type="paragraph" w:styleId="Caption">
    <w:name w:val="caption"/>
    <w:basedOn w:val="Normal"/>
    <w:next w:val="Normal"/>
    <w:uiPriority w:val="35"/>
    <w:semiHidden/>
    <w:unhideWhenUsed/>
    <w:qFormat/>
    <w:rsid w:val="00953544"/>
    <w:pPr>
      <w:spacing w:line="240" w:lineRule="auto"/>
    </w:pPr>
    <w:rPr>
      <w:b/>
      <w:bCs/>
      <w:color w:val="4F81BD" w:themeColor="accent1"/>
      <w:sz w:val="18"/>
      <w:szCs w:val="18"/>
    </w:rPr>
  </w:style>
  <w:style w:type="paragraph" w:styleId="Title">
    <w:name w:val="Title"/>
    <w:basedOn w:val="Normal"/>
    <w:next w:val="Normal"/>
    <w:link w:val="TitleChar"/>
    <w:uiPriority w:val="10"/>
    <w:qFormat/>
    <w:rsid w:val="00953544"/>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10"/>
    <w:rsid w:val="00953544"/>
    <w:rPr>
      <w:rFonts w:eastAsiaTheme="majorEastAsia" w:cstheme="majorBidi"/>
      <w:color w:val="C00000"/>
      <w:spacing w:val="5"/>
      <w:kern w:val="28"/>
      <w:sz w:val="52"/>
      <w:szCs w:val="52"/>
    </w:rPr>
  </w:style>
  <w:style w:type="character" w:styleId="Strong">
    <w:name w:val="Strong"/>
    <w:basedOn w:val="DefaultParagraphFont"/>
    <w:uiPriority w:val="22"/>
    <w:qFormat/>
    <w:rsid w:val="00953544"/>
    <w:rPr>
      <w:b/>
      <w:bCs/>
    </w:rPr>
  </w:style>
  <w:style w:type="character" w:styleId="Emphasis">
    <w:name w:val="Emphasis"/>
    <w:basedOn w:val="DefaultParagraphFont"/>
    <w:qFormat/>
    <w:rsid w:val="00953544"/>
    <w:rPr>
      <w:i/>
      <w:iCs/>
    </w:rPr>
  </w:style>
  <w:style w:type="character" w:customStyle="1" w:styleId="NoSpacingChar">
    <w:name w:val="No Spacing Char"/>
    <w:basedOn w:val="DefaultParagraphFont"/>
    <w:link w:val="NoSpacing"/>
    <w:uiPriority w:val="1"/>
    <w:rsid w:val="00953544"/>
    <w:rPr>
      <w:sz w:val="22"/>
      <w:szCs w:val="22"/>
      <w:lang w:val="en-US" w:eastAsia="en-US"/>
    </w:rPr>
  </w:style>
  <w:style w:type="character" w:customStyle="1" w:styleId="ListParagraphChar">
    <w:name w:val="List Paragraph Char"/>
    <w:basedOn w:val="DefaultParagraphFont"/>
    <w:link w:val="ListParagraph"/>
    <w:uiPriority w:val="34"/>
    <w:rsid w:val="00953544"/>
    <w:rPr>
      <w:sz w:val="22"/>
      <w:szCs w:val="22"/>
      <w:lang w:val="en-AU" w:eastAsia="en-US"/>
    </w:rPr>
  </w:style>
  <w:style w:type="paragraph" w:styleId="Quote">
    <w:name w:val="Quote"/>
    <w:basedOn w:val="Normal"/>
    <w:next w:val="Normal"/>
    <w:link w:val="QuoteChar"/>
    <w:qFormat/>
    <w:rsid w:val="00953544"/>
    <w:rPr>
      <w:i/>
      <w:iCs/>
      <w:color w:val="000000" w:themeColor="text1"/>
    </w:rPr>
  </w:style>
  <w:style w:type="character" w:customStyle="1" w:styleId="QuoteChar">
    <w:name w:val="Quote Char"/>
    <w:basedOn w:val="DefaultParagraphFont"/>
    <w:link w:val="Quote"/>
    <w:rsid w:val="00953544"/>
    <w:rPr>
      <w:i/>
      <w:iCs/>
      <w:color w:val="000000" w:themeColor="text1"/>
      <w:sz w:val="22"/>
      <w:szCs w:val="22"/>
      <w:lang w:val="en-AU" w:eastAsia="en-US"/>
    </w:rPr>
  </w:style>
  <w:style w:type="paragraph" w:styleId="TOCHeading">
    <w:name w:val="TOC Heading"/>
    <w:basedOn w:val="Heading1"/>
    <w:next w:val="Normal"/>
    <w:uiPriority w:val="39"/>
    <w:semiHidden/>
    <w:unhideWhenUsed/>
    <w:qFormat/>
    <w:rsid w:val="00953544"/>
    <w:pPr>
      <w:outlineLvl w:val="9"/>
    </w:pPr>
  </w:style>
  <w:style w:type="paragraph" w:customStyle="1" w:styleId="Answers">
    <w:name w:val="Answers"/>
    <w:basedOn w:val="Normal"/>
    <w:qFormat/>
    <w:rsid w:val="00953544"/>
    <w:pPr>
      <w:spacing w:after="0" w:line="240" w:lineRule="auto"/>
    </w:pPr>
    <w:rPr>
      <w:i/>
    </w:rPr>
  </w:style>
  <w:style w:type="character" w:customStyle="1" w:styleId="BoldandItalics">
    <w:name w:val="Bold and Italics"/>
    <w:qFormat/>
    <w:rsid w:val="00953544"/>
    <w:rPr>
      <w:b/>
      <w:i/>
      <w:u w:val="none"/>
    </w:rPr>
  </w:style>
  <w:style w:type="paragraph" w:customStyle="1" w:styleId="Page1">
    <w:name w:val="Page1"/>
    <w:basedOn w:val="Normal"/>
    <w:link w:val="Page1Char"/>
    <w:qFormat/>
    <w:rsid w:val="00953544"/>
    <w:pPr>
      <w:jc w:val="right"/>
    </w:pPr>
    <w:rPr>
      <w:b/>
      <w:color w:val="C61002"/>
      <w:sz w:val="86"/>
      <w:szCs w:val="86"/>
    </w:rPr>
  </w:style>
  <w:style w:type="character" w:customStyle="1" w:styleId="Page1Char">
    <w:name w:val="Page1 Char"/>
    <w:basedOn w:val="DefaultParagraphFont"/>
    <w:link w:val="Page1"/>
    <w:rsid w:val="00953544"/>
    <w:rPr>
      <w:b/>
      <w:color w:val="C61002"/>
      <w:sz w:val="86"/>
      <w:szCs w:val="86"/>
      <w:lang w:val="en-AU" w:eastAsia="en-US"/>
    </w:rPr>
  </w:style>
  <w:style w:type="paragraph" w:customStyle="1" w:styleId="BulletedPoints">
    <w:name w:val="Bulleted Points"/>
    <w:basedOn w:val="Normal"/>
    <w:link w:val="BulletedPointsChar"/>
    <w:qFormat/>
    <w:rsid w:val="00953544"/>
    <w:rPr>
      <w:rFonts w:eastAsia="Times New Roman"/>
      <w:lang w:val="en-GB" w:bidi="en-US"/>
    </w:rPr>
  </w:style>
  <w:style w:type="character" w:customStyle="1" w:styleId="BulletedPointsChar">
    <w:name w:val="Bulleted Points Char"/>
    <w:basedOn w:val="DefaultParagraphFont"/>
    <w:link w:val="BulletedPoints"/>
    <w:rsid w:val="00953544"/>
    <w:rPr>
      <w:rFonts w:eastAsia="Times New Roman"/>
      <w:sz w:val="22"/>
      <w:szCs w:val="22"/>
      <w:lang w:eastAsia="en-US" w:bidi="en-US"/>
    </w:rPr>
  </w:style>
  <w:style w:type="character" w:customStyle="1" w:styleId="H3Character">
    <w:name w:val="H3 Character"/>
    <w:basedOn w:val="DefaultParagraphFont"/>
    <w:qFormat/>
    <w:rsid w:val="00953544"/>
    <w:rPr>
      <w:b/>
      <w:bCs/>
      <w:smallCaps/>
    </w:rPr>
  </w:style>
  <w:style w:type="paragraph" w:customStyle="1" w:styleId="h1workbookgrey">
    <w:name w:val="h1workbookgrey"/>
    <w:basedOn w:val="Heading1"/>
    <w:link w:val="h1workbookgreyChar"/>
    <w:qFormat/>
    <w:rsid w:val="00953544"/>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953544"/>
    <w:rPr>
      <w:rFonts w:ascii="Arial" w:hAnsi="Arial" w:cs="Arial"/>
      <w:b/>
      <w:bCs/>
      <w:kern w:val="32"/>
      <w:sz w:val="22"/>
      <w:szCs w:val="22"/>
      <w:shd w:val="clear" w:color="auto" w:fill="E6E6E6"/>
      <w:lang w:val="en-US"/>
    </w:rPr>
  </w:style>
  <w:style w:type="paragraph" w:customStyle="1" w:styleId="Bullets">
    <w:name w:val="Bullets"/>
    <w:basedOn w:val="Normal"/>
    <w:link w:val="BulletsChar"/>
    <w:qFormat/>
    <w:rsid w:val="00953544"/>
    <w:pPr>
      <w:numPr>
        <w:numId w:val="3"/>
      </w:numPr>
    </w:pPr>
  </w:style>
  <w:style w:type="character" w:customStyle="1" w:styleId="BulletsChar">
    <w:name w:val="Bullets Char"/>
    <w:basedOn w:val="DefaultParagraphFont"/>
    <w:link w:val="Bullets"/>
    <w:rsid w:val="00953544"/>
    <w:rPr>
      <w:sz w:val="22"/>
      <w:szCs w:val="22"/>
      <w:lang w:val="en-AU" w:eastAsia="en-US"/>
    </w:rPr>
  </w:style>
  <w:style w:type="paragraph" w:customStyle="1" w:styleId="Numbers">
    <w:name w:val="Numbers"/>
    <w:basedOn w:val="Bullets"/>
    <w:link w:val="NumbersChar"/>
    <w:qFormat/>
    <w:rsid w:val="00953544"/>
    <w:pPr>
      <w:numPr>
        <w:numId w:val="0"/>
      </w:numPr>
    </w:pPr>
    <w:rPr>
      <w:szCs w:val="23"/>
    </w:rPr>
  </w:style>
  <w:style w:type="character" w:customStyle="1" w:styleId="NumbersChar">
    <w:name w:val="Numbers Char"/>
    <w:basedOn w:val="BulletsChar"/>
    <w:link w:val="Numbers"/>
    <w:rsid w:val="00953544"/>
    <w:rPr>
      <w:sz w:val="22"/>
      <w:szCs w:val="23"/>
      <w:lang w:val="en-AU" w:eastAsia="en-US"/>
    </w:rPr>
  </w:style>
  <w:style w:type="paragraph" w:customStyle="1" w:styleId="numers">
    <w:name w:val="numers"/>
    <w:basedOn w:val="Normal"/>
    <w:link w:val="numersChar"/>
    <w:qFormat/>
    <w:rsid w:val="00953544"/>
    <w:pPr>
      <w:numPr>
        <w:numId w:val="4"/>
      </w:numPr>
    </w:pPr>
  </w:style>
  <w:style w:type="character" w:customStyle="1" w:styleId="numersChar">
    <w:name w:val="numers Char"/>
    <w:basedOn w:val="BulletsChar"/>
    <w:link w:val="numers"/>
    <w:rsid w:val="00953544"/>
    <w:rPr>
      <w:sz w:val="22"/>
      <w:szCs w:val="22"/>
      <w:lang w:val="en-AU" w:eastAsia="en-US"/>
    </w:rPr>
  </w:style>
  <w:style w:type="paragraph" w:customStyle="1" w:styleId="Bullets2">
    <w:name w:val="Bullets2"/>
    <w:basedOn w:val="Normal"/>
    <w:link w:val="Bullets2Char"/>
    <w:uiPriority w:val="9"/>
    <w:qFormat/>
    <w:rsid w:val="00953544"/>
    <w:pPr>
      <w:numPr>
        <w:numId w:val="5"/>
      </w:numPr>
      <w:spacing w:line="240" w:lineRule="auto"/>
    </w:pPr>
    <w:rPr>
      <w:rFonts w:asciiTheme="minorHAnsi" w:hAnsiTheme="minorHAnsi" w:cstheme="minorHAnsi"/>
    </w:rPr>
  </w:style>
  <w:style w:type="character" w:customStyle="1" w:styleId="Bullets2Char">
    <w:name w:val="Bullets2 Char"/>
    <w:basedOn w:val="BulletsChar"/>
    <w:link w:val="Bullets2"/>
    <w:uiPriority w:val="9"/>
    <w:rsid w:val="00953544"/>
    <w:rPr>
      <w:rFonts w:asciiTheme="minorHAnsi" w:hAnsiTheme="minorHAnsi" w:cstheme="minorHAnsi"/>
      <w:sz w:val="22"/>
      <w:szCs w:val="22"/>
      <w:lang w:val="en-AU" w:eastAsia="en-US"/>
    </w:rPr>
  </w:style>
  <w:style w:type="paragraph" w:customStyle="1" w:styleId="indNoBullet">
    <w:name w:val="ind No Bullet"/>
    <w:basedOn w:val="Bullets"/>
    <w:link w:val="indNoBulletChar"/>
    <w:qFormat/>
    <w:rsid w:val="00953544"/>
    <w:pPr>
      <w:numPr>
        <w:numId w:val="0"/>
      </w:numPr>
      <w:ind w:left="1494"/>
    </w:pPr>
  </w:style>
  <w:style w:type="character" w:customStyle="1" w:styleId="indNoBulletChar">
    <w:name w:val="ind No Bullet Char"/>
    <w:basedOn w:val="BulletsChar"/>
    <w:link w:val="indNoBullet"/>
    <w:rsid w:val="00953544"/>
    <w:rPr>
      <w:sz w:val="22"/>
      <w:szCs w:val="22"/>
      <w:lang w:val="en-AU" w:eastAsia="en-US"/>
    </w:rPr>
  </w:style>
  <w:style w:type="paragraph" w:customStyle="1" w:styleId="NUmber10">
    <w:name w:val="NUmber1.0"/>
    <w:basedOn w:val="Normal"/>
    <w:link w:val="NUmber10Char"/>
    <w:qFormat/>
    <w:rsid w:val="00953544"/>
    <w:rPr>
      <w:b/>
    </w:rPr>
  </w:style>
  <w:style w:type="character" w:customStyle="1" w:styleId="NUmber10Char">
    <w:name w:val="NUmber1.0 Char"/>
    <w:basedOn w:val="DefaultParagraphFont"/>
    <w:link w:val="NUmber10"/>
    <w:rsid w:val="00953544"/>
    <w:rPr>
      <w:b/>
      <w:sz w:val="22"/>
      <w:szCs w:val="22"/>
      <w:lang w:val="en-AU" w:eastAsia="en-US"/>
    </w:rPr>
  </w:style>
  <w:style w:type="paragraph" w:customStyle="1" w:styleId="NUmber11">
    <w:name w:val="NUmber1.1"/>
    <w:basedOn w:val="Normal"/>
    <w:link w:val="NUmber11Char"/>
    <w:qFormat/>
    <w:rsid w:val="00953544"/>
    <w:pPr>
      <w:numPr>
        <w:ilvl w:val="1"/>
        <w:numId w:val="6"/>
      </w:numPr>
    </w:pPr>
  </w:style>
  <w:style w:type="character" w:customStyle="1" w:styleId="NUmber11Char">
    <w:name w:val="NUmber1.1 Char"/>
    <w:basedOn w:val="DefaultParagraphFont"/>
    <w:link w:val="NUmber11"/>
    <w:rsid w:val="00953544"/>
    <w:rPr>
      <w:sz w:val="22"/>
      <w:szCs w:val="22"/>
      <w:lang w:val="en-AU" w:eastAsia="en-US"/>
    </w:rPr>
  </w:style>
  <w:style w:type="paragraph" w:customStyle="1" w:styleId="NumIndent">
    <w:name w:val="NumIndent"/>
    <w:basedOn w:val="NUmber11"/>
    <w:link w:val="NumIndentChar"/>
    <w:qFormat/>
    <w:rsid w:val="00953544"/>
    <w:pPr>
      <w:numPr>
        <w:ilvl w:val="0"/>
        <w:numId w:val="0"/>
      </w:numPr>
      <w:ind w:left="1283"/>
    </w:pPr>
  </w:style>
  <w:style w:type="character" w:customStyle="1" w:styleId="NumIndentChar">
    <w:name w:val="NumIndent Char"/>
    <w:basedOn w:val="NUmber11Char"/>
    <w:link w:val="NumIndent"/>
    <w:rsid w:val="00953544"/>
    <w:rPr>
      <w:sz w:val="22"/>
      <w:szCs w:val="22"/>
      <w:lang w:val="en-AU" w:eastAsia="en-US"/>
    </w:rPr>
  </w:style>
  <w:style w:type="paragraph" w:customStyle="1" w:styleId="BulletBold">
    <w:name w:val="Bullet Bold"/>
    <w:basedOn w:val="Bullets"/>
    <w:link w:val="BulletBoldChar"/>
    <w:qFormat/>
    <w:rsid w:val="00953544"/>
    <w:pPr>
      <w:numPr>
        <w:numId w:val="0"/>
      </w:numPr>
    </w:pPr>
    <w:rPr>
      <w:b/>
    </w:rPr>
  </w:style>
  <w:style w:type="character" w:customStyle="1" w:styleId="BulletBoldChar">
    <w:name w:val="Bullet Bold Char"/>
    <w:basedOn w:val="BulletsChar"/>
    <w:link w:val="BulletBold"/>
    <w:rsid w:val="00953544"/>
    <w:rPr>
      <w:b/>
      <w:sz w:val="22"/>
      <w:szCs w:val="22"/>
      <w:lang w:val="en-AU" w:eastAsia="en-US"/>
    </w:rPr>
  </w:style>
  <w:style w:type="paragraph" w:customStyle="1" w:styleId="NormalBold">
    <w:name w:val="Normal Bold"/>
    <w:basedOn w:val="NoSpacing"/>
    <w:link w:val="NormalBoldChar"/>
    <w:qFormat/>
    <w:rsid w:val="00953544"/>
    <w:pPr>
      <w:spacing w:after="240"/>
    </w:pPr>
    <w:rPr>
      <w:rFonts w:asciiTheme="minorHAnsi" w:eastAsiaTheme="minorEastAsia" w:hAnsiTheme="minorHAnsi" w:cstheme="minorHAnsi"/>
      <w:b/>
      <w:lang w:eastAsia="en-AU"/>
    </w:rPr>
  </w:style>
  <w:style w:type="character" w:customStyle="1" w:styleId="NormalBoldChar">
    <w:name w:val="Normal Bold Char"/>
    <w:basedOn w:val="NoSpacingChar"/>
    <w:link w:val="NormalBold"/>
    <w:rsid w:val="00953544"/>
    <w:rPr>
      <w:rFonts w:asciiTheme="minorHAnsi" w:eastAsiaTheme="minorEastAsia" w:hAnsiTheme="minorHAnsi" w:cstheme="minorHAnsi"/>
      <w:b/>
      <w:sz w:val="22"/>
      <w:szCs w:val="22"/>
      <w:lang w:val="en-US" w:eastAsia="en-AU"/>
    </w:rPr>
  </w:style>
  <w:style w:type="paragraph" w:customStyle="1" w:styleId="Bull2Ind">
    <w:name w:val="Bull2 Ind"/>
    <w:basedOn w:val="Bullets2"/>
    <w:link w:val="Bull2IndChar"/>
    <w:qFormat/>
    <w:rsid w:val="00953544"/>
    <w:pPr>
      <w:numPr>
        <w:numId w:val="0"/>
      </w:numPr>
      <w:ind w:left="2061"/>
    </w:pPr>
    <w:rPr>
      <w:lang w:eastAsia="en-AU"/>
    </w:rPr>
  </w:style>
  <w:style w:type="character" w:customStyle="1" w:styleId="Bull2IndChar">
    <w:name w:val="Bull2 Ind Char"/>
    <w:basedOn w:val="Bullets2Char"/>
    <w:link w:val="Bull2Ind"/>
    <w:rsid w:val="00953544"/>
    <w:rPr>
      <w:rFonts w:asciiTheme="minorHAnsi" w:hAnsiTheme="minorHAnsi" w:cstheme="minorHAnsi"/>
      <w:sz w:val="22"/>
      <w:szCs w:val="22"/>
      <w:lang w:val="en-AU" w:eastAsia="en-AU"/>
    </w:rPr>
  </w:style>
  <w:style w:type="paragraph" w:customStyle="1" w:styleId="Bull2Bold">
    <w:name w:val="Bull2Bold"/>
    <w:basedOn w:val="Bullets2"/>
    <w:link w:val="Bull2BoldChar"/>
    <w:qFormat/>
    <w:rsid w:val="00953544"/>
    <w:pPr>
      <w:numPr>
        <w:numId w:val="0"/>
      </w:numPr>
    </w:pPr>
    <w:rPr>
      <w:b/>
      <w:lang w:eastAsia="en-AU"/>
    </w:rPr>
  </w:style>
  <w:style w:type="character" w:customStyle="1" w:styleId="Bull2BoldChar">
    <w:name w:val="Bull2Bold Char"/>
    <w:basedOn w:val="Bullets2Char"/>
    <w:link w:val="Bull2Bold"/>
    <w:rsid w:val="00953544"/>
    <w:rPr>
      <w:rFonts w:asciiTheme="minorHAnsi" w:hAnsiTheme="minorHAnsi" w:cstheme="minorHAnsi"/>
      <w:b/>
      <w:sz w:val="22"/>
      <w:szCs w:val="22"/>
      <w:lang w:val="en-AU" w:eastAsia="en-AU"/>
    </w:rPr>
  </w:style>
  <w:style w:type="paragraph" w:customStyle="1" w:styleId="Bullet3">
    <w:name w:val="Bullet3"/>
    <w:basedOn w:val="ListParagraph"/>
    <w:link w:val="Bullet3Char1"/>
    <w:qFormat/>
    <w:rsid w:val="00953544"/>
    <w:pPr>
      <w:numPr>
        <w:ilvl w:val="2"/>
        <w:numId w:val="7"/>
      </w:numPr>
    </w:pPr>
  </w:style>
  <w:style w:type="character" w:customStyle="1" w:styleId="Bullet3Char1">
    <w:name w:val="Bullet3 Char1"/>
    <w:basedOn w:val="ListParagraphChar"/>
    <w:link w:val="Bullet3"/>
    <w:rsid w:val="00953544"/>
    <w:rPr>
      <w:sz w:val="22"/>
      <w:szCs w:val="22"/>
      <w:lang w:val="en-AU" w:eastAsia="en-US"/>
    </w:rPr>
  </w:style>
  <w:style w:type="paragraph" w:customStyle="1" w:styleId="Bullet3Bold">
    <w:name w:val="Bullet3Bold"/>
    <w:basedOn w:val="Bullet3"/>
    <w:link w:val="Bullet3BoldChar"/>
    <w:qFormat/>
    <w:rsid w:val="00953544"/>
    <w:pPr>
      <w:numPr>
        <w:ilvl w:val="0"/>
        <w:numId w:val="0"/>
      </w:numPr>
    </w:pPr>
    <w:rPr>
      <w:b/>
      <w:lang w:eastAsia="en-AU"/>
    </w:rPr>
  </w:style>
  <w:style w:type="character" w:customStyle="1" w:styleId="Bullet3BoldChar">
    <w:name w:val="Bullet3Bold Char"/>
    <w:basedOn w:val="Bullet3Char1"/>
    <w:link w:val="Bullet3Bold"/>
    <w:rsid w:val="00953544"/>
    <w:rPr>
      <w:b/>
      <w:sz w:val="22"/>
      <w:szCs w:val="22"/>
      <w:lang w:val="en-AU" w:eastAsia="en-AU"/>
    </w:rPr>
  </w:style>
  <w:style w:type="paragraph" w:customStyle="1" w:styleId="Bullet3ind">
    <w:name w:val="Bullet3 ind"/>
    <w:basedOn w:val="Bullet3"/>
    <w:link w:val="Bullet3indChar"/>
    <w:qFormat/>
    <w:rsid w:val="00953544"/>
    <w:pPr>
      <w:numPr>
        <w:ilvl w:val="0"/>
        <w:numId w:val="0"/>
      </w:numPr>
      <w:ind w:left="2912"/>
    </w:pPr>
    <w:rPr>
      <w:lang w:eastAsia="en-AU"/>
    </w:rPr>
  </w:style>
  <w:style w:type="character" w:customStyle="1" w:styleId="Bullet3indChar">
    <w:name w:val="Bullet3 ind Char"/>
    <w:basedOn w:val="Bullet3Char1"/>
    <w:link w:val="Bullet3ind"/>
    <w:rsid w:val="00953544"/>
    <w:rPr>
      <w:sz w:val="22"/>
      <w:szCs w:val="22"/>
      <w:lang w:val="en-AU" w:eastAsia="en-AU"/>
    </w:rPr>
  </w:style>
  <w:style w:type="paragraph" w:customStyle="1" w:styleId="BulBoldTight">
    <w:name w:val="BulBoldTight"/>
    <w:basedOn w:val="BulletBold"/>
    <w:link w:val="BulBoldTightChar"/>
    <w:qFormat/>
    <w:rsid w:val="00953544"/>
    <w:pPr>
      <w:spacing w:after="0"/>
    </w:pPr>
    <w:rPr>
      <w:lang w:eastAsia="en-AU"/>
    </w:rPr>
  </w:style>
  <w:style w:type="character" w:customStyle="1" w:styleId="BulBoldTightChar">
    <w:name w:val="BulBoldTight Char"/>
    <w:basedOn w:val="BulletBoldChar"/>
    <w:link w:val="BulBoldTight"/>
    <w:rsid w:val="00953544"/>
    <w:rPr>
      <w:b/>
      <w:sz w:val="22"/>
      <w:szCs w:val="22"/>
      <w:lang w:val="en-AU" w:eastAsia="en-AU"/>
    </w:rPr>
  </w:style>
  <w:style w:type="paragraph" w:customStyle="1" w:styleId="Bull2BldTight">
    <w:name w:val="Bull2BldTight"/>
    <w:basedOn w:val="Bull2Bold"/>
    <w:link w:val="Bull2BldTightChar"/>
    <w:qFormat/>
    <w:rsid w:val="00953544"/>
    <w:pPr>
      <w:spacing w:after="0"/>
    </w:pPr>
  </w:style>
  <w:style w:type="character" w:customStyle="1" w:styleId="Bull2BldTightChar">
    <w:name w:val="Bull2BldTight Char"/>
    <w:basedOn w:val="Bull2BoldChar"/>
    <w:link w:val="Bull2BldTight"/>
    <w:rsid w:val="00953544"/>
    <w:rPr>
      <w:rFonts w:asciiTheme="minorHAnsi" w:hAnsiTheme="minorHAnsi" w:cstheme="minorHAnsi"/>
      <w:b/>
      <w:sz w:val="22"/>
      <w:szCs w:val="22"/>
      <w:lang w:val="en-AU" w:eastAsia="en-AU"/>
    </w:rPr>
  </w:style>
  <w:style w:type="paragraph" w:customStyle="1" w:styleId="Bul3BldTight">
    <w:name w:val="Bul3BldTight"/>
    <w:basedOn w:val="Bullet3Bold"/>
    <w:link w:val="Bul3BldTightChar"/>
    <w:qFormat/>
    <w:rsid w:val="00953544"/>
    <w:pPr>
      <w:spacing w:after="0"/>
    </w:pPr>
  </w:style>
  <w:style w:type="character" w:customStyle="1" w:styleId="Bul3BldTightChar">
    <w:name w:val="Bul3BldTight Char"/>
    <w:basedOn w:val="Bullet3BoldChar"/>
    <w:link w:val="Bul3BldTight"/>
    <w:rsid w:val="00953544"/>
    <w:rPr>
      <w:b/>
      <w:sz w:val="22"/>
      <w:szCs w:val="22"/>
      <w:lang w:val="en-AU" w:eastAsia="en-AU"/>
    </w:rPr>
  </w:style>
  <w:style w:type="paragraph" w:customStyle="1" w:styleId="numersBoldTight">
    <w:name w:val="numersBoldTight"/>
    <w:basedOn w:val="numers"/>
    <w:link w:val="numersBoldTightChar"/>
    <w:qFormat/>
    <w:rsid w:val="00953544"/>
    <w:pPr>
      <w:numPr>
        <w:numId w:val="8"/>
      </w:numPr>
      <w:spacing w:after="0" w:line="240" w:lineRule="auto"/>
    </w:pPr>
    <w:rPr>
      <w:b/>
      <w:lang w:eastAsia="en-AU"/>
    </w:rPr>
  </w:style>
  <w:style w:type="character" w:customStyle="1" w:styleId="numersBoldTightChar">
    <w:name w:val="numersBoldTight Char"/>
    <w:basedOn w:val="numersChar"/>
    <w:link w:val="numersBoldTight"/>
    <w:rsid w:val="00953544"/>
    <w:rPr>
      <w:b/>
      <w:sz w:val="22"/>
      <w:szCs w:val="22"/>
      <w:lang w:val="en-AU" w:eastAsia="en-AU"/>
    </w:rPr>
  </w:style>
  <w:style w:type="paragraph" w:customStyle="1" w:styleId="boldBulTight">
    <w:name w:val="boldBulTight"/>
    <w:basedOn w:val="Bullets"/>
    <w:link w:val="boldBulTightChar"/>
    <w:qFormat/>
    <w:rsid w:val="00953544"/>
    <w:pPr>
      <w:numPr>
        <w:numId w:val="0"/>
      </w:numPr>
      <w:spacing w:after="0" w:line="240" w:lineRule="auto"/>
    </w:pPr>
    <w:rPr>
      <w:b/>
    </w:rPr>
  </w:style>
  <w:style w:type="character" w:customStyle="1" w:styleId="boldBulTightChar">
    <w:name w:val="boldBulTight Char"/>
    <w:basedOn w:val="BulletsChar"/>
    <w:link w:val="boldBulTight"/>
    <w:rsid w:val="00953544"/>
    <w:rPr>
      <w:b/>
      <w:sz w:val="22"/>
      <w:szCs w:val="22"/>
      <w:lang w:val="en-AU" w:eastAsia="en-US"/>
    </w:rPr>
  </w:style>
  <w:style w:type="paragraph" w:customStyle="1" w:styleId="BoldBulTight0">
    <w:name w:val="BoldBulTight"/>
    <w:basedOn w:val="Bullets"/>
    <w:link w:val="BoldBulTightChar0"/>
    <w:qFormat/>
    <w:rsid w:val="00953544"/>
    <w:pPr>
      <w:numPr>
        <w:numId w:val="0"/>
      </w:numPr>
      <w:spacing w:after="100" w:line="240" w:lineRule="auto"/>
    </w:pPr>
    <w:rPr>
      <w:b/>
    </w:rPr>
  </w:style>
  <w:style w:type="character" w:customStyle="1" w:styleId="BoldBulTightChar0">
    <w:name w:val="BoldBulTight Char"/>
    <w:basedOn w:val="BulletsChar"/>
    <w:link w:val="BoldBulTight0"/>
    <w:rsid w:val="00953544"/>
    <w:rPr>
      <w:b/>
      <w:sz w:val="22"/>
      <w:szCs w:val="22"/>
      <w:lang w:val="en-AU" w:eastAsia="en-US"/>
    </w:rPr>
  </w:style>
  <w:style w:type="paragraph" w:customStyle="1" w:styleId="NumbersBold">
    <w:name w:val="Numbers Bold"/>
    <w:basedOn w:val="numers"/>
    <w:link w:val="NumbersBoldChar"/>
    <w:qFormat/>
    <w:rsid w:val="00953544"/>
    <w:pPr>
      <w:numPr>
        <w:numId w:val="9"/>
      </w:numPr>
      <w:spacing w:after="100" w:line="240" w:lineRule="auto"/>
    </w:pPr>
    <w:rPr>
      <w:b/>
    </w:rPr>
  </w:style>
  <w:style w:type="character" w:customStyle="1" w:styleId="NumbersBoldChar">
    <w:name w:val="Numbers Bold Char"/>
    <w:basedOn w:val="numersChar"/>
    <w:link w:val="NumbersBold"/>
    <w:rsid w:val="00953544"/>
    <w:rPr>
      <w:b/>
      <w:sz w:val="22"/>
      <w:szCs w:val="22"/>
      <w:lang w:val="en-AU" w:eastAsia="en-US"/>
    </w:rPr>
  </w:style>
  <w:style w:type="paragraph" w:customStyle="1" w:styleId="Bull2bold0">
    <w:name w:val="Bull2bold"/>
    <w:basedOn w:val="Bullets2"/>
    <w:link w:val="Bull2boldChar0"/>
    <w:qFormat/>
    <w:rsid w:val="00953544"/>
    <w:pPr>
      <w:numPr>
        <w:numId w:val="0"/>
      </w:numPr>
      <w:spacing w:after="100"/>
    </w:pPr>
    <w:rPr>
      <w:b/>
    </w:rPr>
  </w:style>
  <w:style w:type="character" w:customStyle="1" w:styleId="Bull2boldChar0">
    <w:name w:val="Bull2bold Char"/>
    <w:basedOn w:val="Bullets2Char"/>
    <w:link w:val="Bull2bold0"/>
    <w:rsid w:val="00953544"/>
    <w:rPr>
      <w:rFonts w:asciiTheme="minorHAnsi" w:hAnsiTheme="minorHAnsi" w:cstheme="minorHAnsi"/>
      <w:b/>
      <w:sz w:val="22"/>
      <w:szCs w:val="22"/>
      <w:lang w:val="en-AU" w:eastAsia="en-US"/>
    </w:rPr>
  </w:style>
  <w:style w:type="paragraph" w:customStyle="1" w:styleId="bull2bold1">
    <w:name w:val="bull2bold"/>
    <w:basedOn w:val="Bullets2"/>
    <w:link w:val="bull2boldChar1"/>
    <w:qFormat/>
    <w:rsid w:val="00953544"/>
    <w:pPr>
      <w:numPr>
        <w:numId w:val="0"/>
      </w:numPr>
      <w:spacing w:after="60"/>
    </w:pPr>
    <w:rPr>
      <w:b/>
    </w:rPr>
  </w:style>
  <w:style w:type="character" w:customStyle="1" w:styleId="bull2boldChar1">
    <w:name w:val="bull2bold Char"/>
    <w:basedOn w:val="Bullets2Char"/>
    <w:link w:val="bull2bold1"/>
    <w:rsid w:val="00953544"/>
    <w:rPr>
      <w:rFonts w:asciiTheme="minorHAnsi" w:hAnsiTheme="minorHAnsi" w:cstheme="minorHAnsi"/>
      <w:b/>
      <w:sz w:val="22"/>
      <w:szCs w:val="22"/>
      <w:lang w:val="en-AU" w:eastAsia="en-US"/>
    </w:rPr>
  </w:style>
  <w:style w:type="paragraph" w:customStyle="1" w:styleId="BoldBulls">
    <w:name w:val="BoldBulls"/>
    <w:basedOn w:val="Bullets"/>
    <w:link w:val="BoldBullsChar"/>
    <w:qFormat/>
    <w:rsid w:val="00953544"/>
    <w:pPr>
      <w:numPr>
        <w:numId w:val="0"/>
      </w:numPr>
    </w:pPr>
    <w:rPr>
      <w:b/>
    </w:rPr>
  </w:style>
  <w:style w:type="character" w:customStyle="1" w:styleId="BoldBullsChar">
    <w:name w:val="BoldBulls Char"/>
    <w:basedOn w:val="BulletsChar"/>
    <w:link w:val="BoldBulls"/>
    <w:rsid w:val="00953544"/>
    <w:rPr>
      <w:b/>
      <w:sz w:val="22"/>
      <w:szCs w:val="22"/>
      <w:lang w:val="en-AU" w:eastAsia="en-US"/>
    </w:rPr>
  </w:style>
  <w:style w:type="paragraph" w:customStyle="1" w:styleId="BoldBull2">
    <w:name w:val="BoldBull2"/>
    <w:basedOn w:val="Bullets2"/>
    <w:link w:val="BoldBull2Char"/>
    <w:qFormat/>
    <w:rsid w:val="00953544"/>
    <w:pPr>
      <w:numPr>
        <w:numId w:val="0"/>
      </w:numPr>
      <w:spacing w:after="60"/>
    </w:pPr>
    <w:rPr>
      <w:b/>
    </w:rPr>
  </w:style>
  <w:style w:type="character" w:customStyle="1" w:styleId="BoldBull2Char">
    <w:name w:val="BoldBull2 Char"/>
    <w:basedOn w:val="Bullets2Char"/>
    <w:link w:val="BoldBull2"/>
    <w:rsid w:val="00953544"/>
    <w:rPr>
      <w:rFonts w:asciiTheme="minorHAnsi" w:hAnsiTheme="minorHAnsi" w:cstheme="minorHAnsi"/>
      <w:b/>
      <w:sz w:val="22"/>
      <w:szCs w:val="22"/>
      <w:lang w:val="en-AU" w:eastAsia="en-US"/>
    </w:rPr>
  </w:style>
  <w:style w:type="paragraph" w:customStyle="1" w:styleId="boldbull">
    <w:name w:val="bold bull"/>
    <w:basedOn w:val="Bullets"/>
    <w:link w:val="boldbullChar"/>
    <w:qFormat/>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2"/>
      </w:numPr>
      <w:contextualSpacing/>
    </w:pPr>
  </w:style>
  <w:style w:type="paragraph" w:styleId="ListBullet2">
    <w:name w:val="List Bullet 2"/>
    <w:basedOn w:val="Normal"/>
    <w:unhideWhenUsed/>
    <w:rsid w:val="00D46DB0"/>
    <w:pPr>
      <w:numPr>
        <w:numId w:val="1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TableListBullet">
    <w:name w:val="Table List Bullet"/>
    <w:basedOn w:val="ListBullet"/>
    <w:rsid w:val="00B24EF2"/>
    <w:pPr>
      <w:keepNext/>
      <w:keepLines/>
      <w:numPr>
        <w:numId w:val="16"/>
      </w:numPr>
      <w:spacing w:before="40" w:after="40" w:line="240" w:lineRule="auto"/>
    </w:pPr>
    <w:rPr>
      <w:rFonts w:ascii="Times New Roman" w:eastAsia="Times New Roman" w:hAnsi="Times New Roman"/>
      <w:sz w:val="24"/>
      <w:lang w:val="en-US"/>
    </w:rPr>
  </w:style>
  <w:style w:type="character" w:customStyle="1" w:styleId="Small">
    <w:name w:val="Small"/>
    <w:rsid w:val="00B24EF2"/>
    <w:rPr>
      <w:sz w:val="16"/>
    </w:rPr>
  </w:style>
  <w:style w:type="character" w:customStyle="1" w:styleId="s1">
    <w:name w:val="s1"/>
    <w:basedOn w:val="DefaultParagraphFont"/>
    <w:rsid w:val="000B65B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953544"/>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53544"/>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953544"/>
    <w:pPr>
      <w:keepNext/>
      <w:keepLines/>
      <w:spacing w:before="200" w:after="0" w:line="240" w:lineRule="auto"/>
      <w:outlineLvl w:val="1"/>
    </w:pPr>
    <w:rPr>
      <w:rFonts w:asciiTheme="minorHAnsi" w:hAnsiTheme="minorHAnsi" w:cstheme="minorHAnsi"/>
      <w:b/>
      <w:bCs/>
      <w:color w:val="C00000"/>
      <w:sz w:val="28"/>
      <w:szCs w:val="28"/>
    </w:rPr>
  </w:style>
  <w:style w:type="paragraph" w:styleId="Heading3">
    <w:name w:val="heading 3"/>
    <w:basedOn w:val="Normal"/>
    <w:next w:val="Normal"/>
    <w:link w:val="Heading3Char"/>
    <w:uiPriority w:val="9"/>
    <w:qFormat/>
    <w:rsid w:val="00953544"/>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953544"/>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953544"/>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953544"/>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53544"/>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953544"/>
    <w:pPr>
      <w:spacing w:before="240" w:after="60"/>
      <w:outlineLvl w:val="8"/>
    </w:pPr>
    <w:rPr>
      <w:rFonts w:ascii="Cambria" w:eastAsiaTheme="majorEastAsia" w:hAnsi="Cambria" w:cstheme="majorBid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953544"/>
    <w:rPr>
      <w:sz w:val="22"/>
      <w:szCs w:val="22"/>
      <w:lang w:val="en-US" w:eastAsia="en-US"/>
    </w:rPr>
  </w:style>
  <w:style w:type="character" w:customStyle="1" w:styleId="Heading7Char">
    <w:name w:val="Heading 7 Char"/>
    <w:basedOn w:val="DefaultParagraphFont"/>
    <w:link w:val="Heading7"/>
    <w:uiPriority w:val="9"/>
    <w:semiHidden/>
    <w:rsid w:val="00953544"/>
    <w:rPr>
      <w:rFonts w:asciiTheme="majorHAnsi" w:eastAsiaTheme="majorEastAsia" w:hAnsiTheme="majorHAnsi" w:cstheme="majorBidi"/>
      <w:i/>
      <w:iCs/>
      <w:color w:val="404040" w:themeColor="text1" w:themeTint="BF"/>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qFormat/>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themeColor="text1" w:themeTint="BF"/>
      <w:sz w:val="22"/>
      <w:szCs w:val="22"/>
      <w:lang w:val="en-AU" w:eastAsia="en-US"/>
    </w:rPr>
  </w:style>
  <w:style w:type="character" w:customStyle="1" w:styleId="Heading4Char">
    <w:name w:val="Heading 4 Char"/>
    <w:basedOn w:val="DefaultParagraphFont"/>
    <w:link w:val="Heading4"/>
    <w:uiPriority w:val="9"/>
    <w:rsid w:val="00953544"/>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953544"/>
    <w:rPr>
      <w:rFonts w:asciiTheme="majorHAnsi" w:eastAsiaTheme="majorEastAsia" w:hAnsiTheme="majorHAnsi" w:cstheme="majorBidi"/>
      <w:i/>
      <w:iCs/>
      <w:color w:val="243F60" w:themeColor="accent1" w:themeShade="7F"/>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953544"/>
    <w:pPr>
      <w:numPr>
        <w:numId w:val="2"/>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953544"/>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953544"/>
    <w:rPr>
      <w:rFonts w:asciiTheme="minorHAnsi" w:hAnsiTheme="minorHAnsi" w:cstheme="minorHAns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953544"/>
    <w:rPr>
      <w:rFonts w:cstheme="majorBidi"/>
      <w:b/>
      <w:bCs/>
      <w:color w:val="C00000"/>
      <w:sz w:val="36"/>
      <w:szCs w:val="28"/>
    </w:rPr>
  </w:style>
  <w:style w:type="character" w:customStyle="1" w:styleId="Heading3Char">
    <w:name w:val="Heading 3 Char"/>
    <w:basedOn w:val="DefaultParagraphFont"/>
    <w:link w:val="Heading3"/>
    <w:uiPriority w:val="9"/>
    <w:rsid w:val="00953544"/>
    <w:rPr>
      <w:rFonts w:cstheme="majorBidi"/>
      <w:b/>
      <w:bCs/>
      <w:sz w:val="26"/>
      <w:szCs w:val="26"/>
      <w:lang w:eastAsia="en-US"/>
    </w:rPr>
  </w:style>
  <w:style w:type="character" w:customStyle="1" w:styleId="Heading8Char">
    <w:name w:val="Heading 8 Char"/>
    <w:basedOn w:val="DefaultParagraphFont"/>
    <w:link w:val="Heading8"/>
    <w:uiPriority w:val="9"/>
    <w:semiHidden/>
    <w:rsid w:val="00953544"/>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953544"/>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953544"/>
    <w:pPr>
      <w:spacing w:after="100"/>
    </w:pPr>
    <w:rPr>
      <w:rFonts w:eastAsia="Times New Roman"/>
      <w:b/>
    </w:rPr>
  </w:style>
  <w:style w:type="paragraph" w:styleId="TOC2">
    <w:name w:val="toc 2"/>
    <w:basedOn w:val="Normal"/>
    <w:next w:val="Normal"/>
    <w:autoRedefine/>
    <w:uiPriority w:val="39"/>
    <w:unhideWhenUsed/>
    <w:qFormat/>
    <w:rsid w:val="00953544"/>
    <w:pPr>
      <w:spacing w:after="100"/>
      <w:ind w:left="220"/>
    </w:pPr>
    <w:rPr>
      <w:rFonts w:eastAsia="Times New Roman"/>
    </w:rPr>
  </w:style>
  <w:style w:type="paragraph" w:styleId="TOC3">
    <w:name w:val="toc 3"/>
    <w:basedOn w:val="Normal"/>
    <w:next w:val="Normal"/>
    <w:autoRedefine/>
    <w:uiPriority w:val="39"/>
    <w:unhideWhenUsed/>
    <w:qFormat/>
    <w:rsid w:val="00953544"/>
    <w:pPr>
      <w:spacing w:after="100"/>
      <w:ind w:left="440"/>
    </w:pPr>
  </w:style>
  <w:style w:type="paragraph" w:styleId="Caption">
    <w:name w:val="caption"/>
    <w:basedOn w:val="Normal"/>
    <w:next w:val="Normal"/>
    <w:uiPriority w:val="35"/>
    <w:semiHidden/>
    <w:unhideWhenUsed/>
    <w:qFormat/>
    <w:rsid w:val="00953544"/>
    <w:pPr>
      <w:spacing w:line="240" w:lineRule="auto"/>
    </w:pPr>
    <w:rPr>
      <w:b/>
      <w:bCs/>
      <w:color w:val="4F81BD" w:themeColor="accent1"/>
      <w:sz w:val="18"/>
      <w:szCs w:val="18"/>
    </w:rPr>
  </w:style>
  <w:style w:type="paragraph" w:styleId="Title">
    <w:name w:val="Title"/>
    <w:basedOn w:val="Normal"/>
    <w:next w:val="Normal"/>
    <w:link w:val="TitleChar"/>
    <w:uiPriority w:val="10"/>
    <w:qFormat/>
    <w:rsid w:val="00953544"/>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10"/>
    <w:rsid w:val="00953544"/>
    <w:rPr>
      <w:rFonts w:eastAsiaTheme="majorEastAsia" w:cstheme="majorBidi"/>
      <w:color w:val="C00000"/>
      <w:spacing w:val="5"/>
      <w:kern w:val="28"/>
      <w:sz w:val="52"/>
      <w:szCs w:val="52"/>
    </w:rPr>
  </w:style>
  <w:style w:type="character" w:styleId="Strong">
    <w:name w:val="Strong"/>
    <w:basedOn w:val="DefaultParagraphFont"/>
    <w:uiPriority w:val="22"/>
    <w:qFormat/>
    <w:rsid w:val="00953544"/>
    <w:rPr>
      <w:b/>
      <w:bCs/>
    </w:rPr>
  </w:style>
  <w:style w:type="character" w:styleId="Emphasis">
    <w:name w:val="Emphasis"/>
    <w:basedOn w:val="DefaultParagraphFont"/>
    <w:qFormat/>
    <w:rsid w:val="00953544"/>
    <w:rPr>
      <w:i/>
      <w:iCs/>
    </w:rPr>
  </w:style>
  <w:style w:type="character" w:customStyle="1" w:styleId="NoSpacingChar">
    <w:name w:val="No Spacing Char"/>
    <w:basedOn w:val="DefaultParagraphFont"/>
    <w:link w:val="NoSpacing"/>
    <w:uiPriority w:val="1"/>
    <w:rsid w:val="00953544"/>
    <w:rPr>
      <w:sz w:val="22"/>
      <w:szCs w:val="22"/>
      <w:lang w:val="en-US" w:eastAsia="en-US"/>
    </w:rPr>
  </w:style>
  <w:style w:type="character" w:customStyle="1" w:styleId="ListParagraphChar">
    <w:name w:val="List Paragraph Char"/>
    <w:basedOn w:val="DefaultParagraphFont"/>
    <w:link w:val="ListParagraph"/>
    <w:uiPriority w:val="34"/>
    <w:rsid w:val="00953544"/>
    <w:rPr>
      <w:sz w:val="22"/>
      <w:szCs w:val="22"/>
      <w:lang w:val="en-AU" w:eastAsia="en-US"/>
    </w:rPr>
  </w:style>
  <w:style w:type="paragraph" w:styleId="Quote">
    <w:name w:val="Quote"/>
    <w:basedOn w:val="Normal"/>
    <w:next w:val="Normal"/>
    <w:link w:val="QuoteChar"/>
    <w:qFormat/>
    <w:rsid w:val="00953544"/>
    <w:rPr>
      <w:i/>
      <w:iCs/>
      <w:color w:val="000000" w:themeColor="text1"/>
    </w:rPr>
  </w:style>
  <w:style w:type="character" w:customStyle="1" w:styleId="QuoteChar">
    <w:name w:val="Quote Char"/>
    <w:basedOn w:val="DefaultParagraphFont"/>
    <w:link w:val="Quote"/>
    <w:rsid w:val="00953544"/>
    <w:rPr>
      <w:i/>
      <w:iCs/>
      <w:color w:val="000000" w:themeColor="text1"/>
      <w:sz w:val="22"/>
      <w:szCs w:val="22"/>
      <w:lang w:val="en-AU" w:eastAsia="en-US"/>
    </w:rPr>
  </w:style>
  <w:style w:type="paragraph" w:styleId="TOCHeading">
    <w:name w:val="TOC Heading"/>
    <w:basedOn w:val="Heading1"/>
    <w:next w:val="Normal"/>
    <w:uiPriority w:val="39"/>
    <w:semiHidden/>
    <w:unhideWhenUsed/>
    <w:qFormat/>
    <w:rsid w:val="00953544"/>
    <w:pPr>
      <w:outlineLvl w:val="9"/>
    </w:pPr>
  </w:style>
  <w:style w:type="paragraph" w:customStyle="1" w:styleId="Answers">
    <w:name w:val="Answers"/>
    <w:basedOn w:val="Normal"/>
    <w:qFormat/>
    <w:rsid w:val="00953544"/>
    <w:pPr>
      <w:spacing w:after="0" w:line="240" w:lineRule="auto"/>
    </w:pPr>
    <w:rPr>
      <w:i/>
    </w:rPr>
  </w:style>
  <w:style w:type="character" w:customStyle="1" w:styleId="BoldandItalics">
    <w:name w:val="Bold and Italics"/>
    <w:qFormat/>
    <w:rsid w:val="00953544"/>
    <w:rPr>
      <w:b/>
      <w:i/>
      <w:u w:val="none"/>
    </w:rPr>
  </w:style>
  <w:style w:type="paragraph" w:customStyle="1" w:styleId="Page1">
    <w:name w:val="Page1"/>
    <w:basedOn w:val="Normal"/>
    <w:link w:val="Page1Char"/>
    <w:qFormat/>
    <w:rsid w:val="00953544"/>
    <w:pPr>
      <w:jc w:val="right"/>
    </w:pPr>
    <w:rPr>
      <w:b/>
      <w:color w:val="C61002"/>
      <w:sz w:val="86"/>
      <w:szCs w:val="86"/>
    </w:rPr>
  </w:style>
  <w:style w:type="character" w:customStyle="1" w:styleId="Page1Char">
    <w:name w:val="Page1 Char"/>
    <w:basedOn w:val="DefaultParagraphFont"/>
    <w:link w:val="Page1"/>
    <w:rsid w:val="00953544"/>
    <w:rPr>
      <w:b/>
      <w:color w:val="C61002"/>
      <w:sz w:val="86"/>
      <w:szCs w:val="86"/>
      <w:lang w:val="en-AU" w:eastAsia="en-US"/>
    </w:rPr>
  </w:style>
  <w:style w:type="paragraph" w:customStyle="1" w:styleId="BulletedPoints">
    <w:name w:val="Bulleted Points"/>
    <w:basedOn w:val="Normal"/>
    <w:link w:val="BulletedPointsChar"/>
    <w:qFormat/>
    <w:rsid w:val="00953544"/>
    <w:rPr>
      <w:rFonts w:eastAsia="Times New Roman"/>
      <w:lang w:val="en-GB" w:bidi="en-US"/>
    </w:rPr>
  </w:style>
  <w:style w:type="character" w:customStyle="1" w:styleId="BulletedPointsChar">
    <w:name w:val="Bulleted Points Char"/>
    <w:basedOn w:val="DefaultParagraphFont"/>
    <w:link w:val="BulletedPoints"/>
    <w:rsid w:val="00953544"/>
    <w:rPr>
      <w:rFonts w:eastAsia="Times New Roman"/>
      <w:sz w:val="22"/>
      <w:szCs w:val="22"/>
      <w:lang w:eastAsia="en-US" w:bidi="en-US"/>
    </w:rPr>
  </w:style>
  <w:style w:type="character" w:customStyle="1" w:styleId="H3Character">
    <w:name w:val="H3 Character"/>
    <w:basedOn w:val="DefaultParagraphFont"/>
    <w:qFormat/>
    <w:rsid w:val="00953544"/>
    <w:rPr>
      <w:b/>
      <w:bCs/>
      <w:smallCaps/>
    </w:rPr>
  </w:style>
  <w:style w:type="paragraph" w:customStyle="1" w:styleId="h1workbookgrey">
    <w:name w:val="h1workbookgrey"/>
    <w:basedOn w:val="Heading1"/>
    <w:link w:val="h1workbookgreyChar"/>
    <w:qFormat/>
    <w:rsid w:val="00953544"/>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953544"/>
    <w:rPr>
      <w:rFonts w:ascii="Arial" w:hAnsi="Arial" w:cs="Arial"/>
      <w:b/>
      <w:bCs/>
      <w:kern w:val="32"/>
      <w:sz w:val="22"/>
      <w:szCs w:val="22"/>
      <w:shd w:val="clear" w:color="auto" w:fill="E6E6E6"/>
      <w:lang w:val="en-US"/>
    </w:rPr>
  </w:style>
  <w:style w:type="paragraph" w:customStyle="1" w:styleId="Bullets">
    <w:name w:val="Bullets"/>
    <w:basedOn w:val="Normal"/>
    <w:link w:val="BulletsChar"/>
    <w:qFormat/>
    <w:rsid w:val="00953544"/>
    <w:pPr>
      <w:numPr>
        <w:numId w:val="3"/>
      </w:numPr>
    </w:pPr>
  </w:style>
  <w:style w:type="character" w:customStyle="1" w:styleId="BulletsChar">
    <w:name w:val="Bullets Char"/>
    <w:basedOn w:val="DefaultParagraphFont"/>
    <w:link w:val="Bullets"/>
    <w:rsid w:val="00953544"/>
    <w:rPr>
      <w:sz w:val="22"/>
      <w:szCs w:val="22"/>
      <w:lang w:val="en-AU" w:eastAsia="en-US"/>
    </w:rPr>
  </w:style>
  <w:style w:type="paragraph" w:customStyle="1" w:styleId="Numbers">
    <w:name w:val="Numbers"/>
    <w:basedOn w:val="Bullets"/>
    <w:link w:val="NumbersChar"/>
    <w:qFormat/>
    <w:rsid w:val="00953544"/>
    <w:pPr>
      <w:numPr>
        <w:numId w:val="0"/>
      </w:numPr>
    </w:pPr>
    <w:rPr>
      <w:szCs w:val="23"/>
    </w:rPr>
  </w:style>
  <w:style w:type="character" w:customStyle="1" w:styleId="NumbersChar">
    <w:name w:val="Numbers Char"/>
    <w:basedOn w:val="BulletsChar"/>
    <w:link w:val="Numbers"/>
    <w:rsid w:val="00953544"/>
    <w:rPr>
      <w:sz w:val="22"/>
      <w:szCs w:val="23"/>
      <w:lang w:val="en-AU" w:eastAsia="en-US"/>
    </w:rPr>
  </w:style>
  <w:style w:type="paragraph" w:customStyle="1" w:styleId="numers">
    <w:name w:val="numers"/>
    <w:basedOn w:val="Normal"/>
    <w:link w:val="numersChar"/>
    <w:qFormat/>
    <w:rsid w:val="00953544"/>
    <w:pPr>
      <w:numPr>
        <w:numId w:val="4"/>
      </w:numPr>
    </w:pPr>
  </w:style>
  <w:style w:type="character" w:customStyle="1" w:styleId="numersChar">
    <w:name w:val="numers Char"/>
    <w:basedOn w:val="BulletsChar"/>
    <w:link w:val="numers"/>
    <w:rsid w:val="00953544"/>
    <w:rPr>
      <w:sz w:val="22"/>
      <w:szCs w:val="22"/>
      <w:lang w:val="en-AU" w:eastAsia="en-US"/>
    </w:rPr>
  </w:style>
  <w:style w:type="paragraph" w:customStyle="1" w:styleId="Bullets2">
    <w:name w:val="Bullets2"/>
    <w:basedOn w:val="Normal"/>
    <w:link w:val="Bullets2Char"/>
    <w:uiPriority w:val="9"/>
    <w:qFormat/>
    <w:rsid w:val="00953544"/>
    <w:pPr>
      <w:numPr>
        <w:numId w:val="5"/>
      </w:numPr>
      <w:spacing w:line="240" w:lineRule="auto"/>
    </w:pPr>
    <w:rPr>
      <w:rFonts w:asciiTheme="minorHAnsi" w:hAnsiTheme="minorHAnsi" w:cstheme="minorHAnsi"/>
    </w:rPr>
  </w:style>
  <w:style w:type="character" w:customStyle="1" w:styleId="Bullets2Char">
    <w:name w:val="Bullets2 Char"/>
    <w:basedOn w:val="BulletsChar"/>
    <w:link w:val="Bullets2"/>
    <w:uiPriority w:val="9"/>
    <w:rsid w:val="00953544"/>
    <w:rPr>
      <w:rFonts w:asciiTheme="minorHAnsi" w:hAnsiTheme="minorHAnsi" w:cstheme="minorHAnsi"/>
      <w:sz w:val="22"/>
      <w:szCs w:val="22"/>
      <w:lang w:val="en-AU" w:eastAsia="en-US"/>
    </w:rPr>
  </w:style>
  <w:style w:type="paragraph" w:customStyle="1" w:styleId="indNoBullet">
    <w:name w:val="ind No Bullet"/>
    <w:basedOn w:val="Bullets"/>
    <w:link w:val="indNoBulletChar"/>
    <w:qFormat/>
    <w:rsid w:val="00953544"/>
    <w:pPr>
      <w:numPr>
        <w:numId w:val="0"/>
      </w:numPr>
      <w:ind w:left="1494"/>
    </w:pPr>
  </w:style>
  <w:style w:type="character" w:customStyle="1" w:styleId="indNoBulletChar">
    <w:name w:val="ind No Bullet Char"/>
    <w:basedOn w:val="BulletsChar"/>
    <w:link w:val="indNoBullet"/>
    <w:rsid w:val="00953544"/>
    <w:rPr>
      <w:sz w:val="22"/>
      <w:szCs w:val="22"/>
      <w:lang w:val="en-AU" w:eastAsia="en-US"/>
    </w:rPr>
  </w:style>
  <w:style w:type="paragraph" w:customStyle="1" w:styleId="NUmber10">
    <w:name w:val="NUmber1.0"/>
    <w:basedOn w:val="Normal"/>
    <w:link w:val="NUmber10Char"/>
    <w:qFormat/>
    <w:rsid w:val="00953544"/>
    <w:rPr>
      <w:b/>
    </w:rPr>
  </w:style>
  <w:style w:type="character" w:customStyle="1" w:styleId="NUmber10Char">
    <w:name w:val="NUmber1.0 Char"/>
    <w:basedOn w:val="DefaultParagraphFont"/>
    <w:link w:val="NUmber10"/>
    <w:rsid w:val="00953544"/>
    <w:rPr>
      <w:b/>
      <w:sz w:val="22"/>
      <w:szCs w:val="22"/>
      <w:lang w:val="en-AU" w:eastAsia="en-US"/>
    </w:rPr>
  </w:style>
  <w:style w:type="paragraph" w:customStyle="1" w:styleId="NUmber11">
    <w:name w:val="NUmber1.1"/>
    <w:basedOn w:val="Normal"/>
    <w:link w:val="NUmber11Char"/>
    <w:qFormat/>
    <w:rsid w:val="00953544"/>
    <w:pPr>
      <w:numPr>
        <w:ilvl w:val="1"/>
        <w:numId w:val="6"/>
      </w:numPr>
    </w:pPr>
  </w:style>
  <w:style w:type="character" w:customStyle="1" w:styleId="NUmber11Char">
    <w:name w:val="NUmber1.1 Char"/>
    <w:basedOn w:val="DefaultParagraphFont"/>
    <w:link w:val="NUmber11"/>
    <w:rsid w:val="00953544"/>
    <w:rPr>
      <w:sz w:val="22"/>
      <w:szCs w:val="22"/>
      <w:lang w:val="en-AU" w:eastAsia="en-US"/>
    </w:rPr>
  </w:style>
  <w:style w:type="paragraph" w:customStyle="1" w:styleId="NumIndent">
    <w:name w:val="NumIndent"/>
    <w:basedOn w:val="NUmber11"/>
    <w:link w:val="NumIndentChar"/>
    <w:qFormat/>
    <w:rsid w:val="00953544"/>
    <w:pPr>
      <w:numPr>
        <w:ilvl w:val="0"/>
        <w:numId w:val="0"/>
      </w:numPr>
      <w:ind w:left="1283"/>
    </w:pPr>
  </w:style>
  <w:style w:type="character" w:customStyle="1" w:styleId="NumIndentChar">
    <w:name w:val="NumIndent Char"/>
    <w:basedOn w:val="NUmber11Char"/>
    <w:link w:val="NumIndent"/>
    <w:rsid w:val="00953544"/>
    <w:rPr>
      <w:sz w:val="22"/>
      <w:szCs w:val="22"/>
      <w:lang w:val="en-AU" w:eastAsia="en-US"/>
    </w:rPr>
  </w:style>
  <w:style w:type="paragraph" w:customStyle="1" w:styleId="BulletBold">
    <w:name w:val="Bullet Bold"/>
    <w:basedOn w:val="Bullets"/>
    <w:link w:val="BulletBoldChar"/>
    <w:qFormat/>
    <w:rsid w:val="00953544"/>
    <w:pPr>
      <w:numPr>
        <w:numId w:val="0"/>
      </w:numPr>
    </w:pPr>
    <w:rPr>
      <w:b/>
    </w:rPr>
  </w:style>
  <w:style w:type="character" w:customStyle="1" w:styleId="BulletBoldChar">
    <w:name w:val="Bullet Bold Char"/>
    <w:basedOn w:val="BulletsChar"/>
    <w:link w:val="BulletBold"/>
    <w:rsid w:val="00953544"/>
    <w:rPr>
      <w:b/>
      <w:sz w:val="22"/>
      <w:szCs w:val="22"/>
      <w:lang w:val="en-AU" w:eastAsia="en-US"/>
    </w:rPr>
  </w:style>
  <w:style w:type="paragraph" w:customStyle="1" w:styleId="NormalBold">
    <w:name w:val="Normal Bold"/>
    <w:basedOn w:val="NoSpacing"/>
    <w:link w:val="NormalBoldChar"/>
    <w:qFormat/>
    <w:rsid w:val="00953544"/>
    <w:pPr>
      <w:spacing w:after="240"/>
    </w:pPr>
    <w:rPr>
      <w:rFonts w:asciiTheme="minorHAnsi" w:eastAsiaTheme="minorEastAsia" w:hAnsiTheme="minorHAnsi" w:cstheme="minorHAnsi"/>
      <w:b/>
      <w:lang w:eastAsia="en-AU"/>
    </w:rPr>
  </w:style>
  <w:style w:type="character" w:customStyle="1" w:styleId="NormalBoldChar">
    <w:name w:val="Normal Bold Char"/>
    <w:basedOn w:val="NoSpacingChar"/>
    <w:link w:val="NormalBold"/>
    <w:rsid w:val="00953544"/>
    <w:rPr>
      <w:rFonts w:asciiTheme="minorHAnsi" w:eastAsiaTheme="minorEastAsia" w:hAnsiTheme="minorHAnsi" w:cstheme="minorHAnsi"/>
      <w:b/>
      <w:sz w:val="22"/>
      <w:szCs w:val="22"/>
      <w:lang w:val="en-US" w:eastAsia="en-AU"/>
    </w:rPr>
  </w:style>
  <w:style w:type="paragraph" w:customStyle="1" w:styleId="Bull2Ind">
    <w:name w:val="Bull2 Ind"/>
    <w:basedOn w:val="Bullets2"/>
    <w:link w:val="Bull2IndChar"/>
    <w:qFormat/>
    <w:rsid w:val="00953544"/>
    <w:pPr>
      <w:numPr>
        <w:numId w:val="0"/>
      </w:numPr>
      <w:ind w:left="2061"/>
    </w:pPr>
    <w:rPr>
      <w:lang w:eastAsia="en-AU"/>
    </w:rPr>
  </w:style>
  <w:style w:type="character" w:customStyle="1" w:styleId="Bull2IndChar">
    <w:name w:val="Bull2 Ind Char"/>
    <w:basedOn w:val="Bullets2Char"/>
    <w:link w:val="Bull2Ind"/>
    <w:rsid w:val="00953544"/>
    <w:rPr>
      <w:rFonts w:asciiTheme="minorHAnsi" w:hAnsiTheme="minorHAnsi" w:cstheme="minorHAnsi"/>
      <w:sz w:val="22"/>
      <w:szCs w:val="22"/>
      <w:lang w:val="en-AU" w:eastAsia="en-AU"/>
    </w:rPr>
  </w:style>
  <w:style w:type="paragraph" w:customStyle="1" w:styleId="Bull2Bold">
    <w:name w:val="Bull2Bold"/>
    <w:basedOn w:val="Bullets2"/>
    <w:link w:val="Bull2BoldChar"/>
    <w:qFormat/>
    <w:rsid w:val="00953544"/>
    <w:pPr>
      <w:numPr>
        <w:numId w:val="0"/>
      </w:numPr>
    </w:pPr>
    <w:rPr>
      <w:b/>
      <w:lang w:eastAsia="en-AU"/>
    </w:rPr>
  </w:style>
  <w:style w:type="character" w:customStyle="1" w:styleId="Bull2BoldChar">
    <w:name w:val="Bull2Bold Char"/>
    <w:basedOn w:val="Bullets2Char"/>
    <w:link w:val="Bull2Bold"/>
    <w:rsid w:val="00953544"/>
    <w:rPr>
      <w:rFonts w:asciiTheme="minorHAnsi" w:hAnsiTheme="minorHAnsi" w:cstheme="minorHAnsi"/>
      <w:b/>
      <w:sz w:val="22"/>
      <w:szCs w:val="22"/>
      <w:lang w:val="en-AU" w:eastAsia="en-AU"/>
    </w:rPr>
  </w:style>
  <w:style w:type="paragraph" w:customStyle="1" w:styleId="Bullet3">
    <w:name w:val="Bullet3"/>
    <w:basedOn w:val="ListParagraph"/>
    <w:link w:val="Bullet3Char1"/>
    <w:qFormat/>
    <w:rsid w:val="00953544"/>
    <w:pPr>
      <w:numPr>
        <w:ilvl w:val="2"/>
        <w:numId w:val="7"/>
      </w:numPr>
    </w:pPr>
  </w:style>
  <w:style w:type="character" w:customStyle="1" w:styleId="Bullet3Char1">
    <w:name w:val="Bullet3 Char1"/>
    <w:basedOn w:val="ListParagraphChar"/>
    <w:link w:val="Bullet3"/>
    <w:rsid w:val="00953544"/>
    <w:rPr>
      <w:sz w:val="22"/>
      <w:szCs w:val="22"/>
      <w:lang w:val="en-AU" w:eastAsia="en-US"/>
    </w:rPr>
  </w:style>
  <w:style w:type="paragraph" w:customStyle="1" w:styleId="Bullet3Bold">
    <w:name w:val="Bullet3Bold"/>
    <w:basedOn w:val="Bullet3"/>
    <w:link w:val="Bullet3BoldChar"/>
    <w:qFormat/>
    <w:rsid w:val="00953544"/>
    <w:pPr>
      <w:numPr>
        <w:ilvl w:val="0"/>
        <w:numId w:val="0"/>
      </w:numPr>
    </w:pPr>
    <w:rPr>
      <w:b/>
      <w:lang w:eastAsia="en-AU"/>
    </w:rPr>
  </w:style>
  <w:style w:type="character" w:customStyle="1" w:styleId="Bullet3BoldChar">
    <w:name w:val="Bullet3Bold Char"/>
    <w:basedOn w:val="Bullet3Char1"/>
    <w:link w:val="Bullet3Bold"/>
    <w:rsid w:val="00953544"/>
    <w:rPr>
      <w:b/>
      <w:sz w:val="22"/>
      <w:szCs w:val="22"/>
      <w:lang w:val="en-AU" w:eastAsia="en-AU"/>
    </w:rPr>
  </w:style>
  <w:style w:type="paragraph" w:customStyle="1" w:styleId="Bullet3ind">
    <w:name w:val="Bullet3 ind"/>
    <w:basedOn w:val="Bullet3"/>
    <w:link w:val="Bullet3indChar"/>
    <w:qFormat/>
    <w:rsid w:val="00953544"/>
    <w:pPr>
      <w:numPr>
        <w:ilvl w:val="0"/>
        <w:numId w:val="0"/>
      </w:numPr>
      <w:ind w:left="2912"/>
    </w:pPr>
    <w:rPr>
      <w:lang w:eastAsia="en-AU"/>
    </w:rPr>
  </w:style>
  <w:style w:type="character" w:customStyle="1" w:styleId="Bullet3indChar">
    <w:name w:val="Bullet3 ind Char"/>
    <w:basedOn w:val="Bullet3Char1"/>
    <w:link w:val="Bullet3ind"/>
    <w:rsid w:val="00953544"/>
    <w:rPr>
      <w:sz w:val="22"/>
      <w:szCs w:val="22"/>
      <w:lang w:val="en-AU" w:eastAsia="en-AU"/>
    </w:rPr>
  </w:style>
  <w:style w:type="paragraph" w:customStyle="1" w:styleId="BulBoldTight">
    <w:name w:val="BulBoldTight"/>
    <w:basedOn w:val="BulletBold"/>
    <w:link w:val="BulBoldTightChar"/>
    <w:qFormat/>
    <w:rsid w:val="00953544"/>
    <w:pPr>
      <w:spacing w:after="0"/>
    </w:pPr>
    <w:rPr>
      <w:lang w:eastAsia="en-AU"/>
    </w:rPr>
  </w:style>
  <w:style w:type="character" w:customStyle="1" w:styleId="BulBoldTightChar">
    <w:name w:val="BulBoldTight Char"/>
    <w:basedOn w:val="BulletBoldChar"/>
    <w:link w:val="BulBoldTight"/>
    <w:rsid w:val="00953544"/>
    <w:rPr>
      <w:b/>
      <w:sz w:val="22"/>
      <w:szCs w:val="22"/>
      <w:lang w:val="en-AU" w:eastAsia="en-AU"/>
    </w:rPr>
  </w:style>
  <w:style w:type="paragraph" w:customStyle="1" w:styleId="Bull2BldTight">
    <w:name w:val="Bull2BldTight"/>
    <w:basedOn w:val="Bull2Bold"/>
    <w:link w:val="Bull2BldTightChar"/>
    <w:qFormat/>
    <w:rsid w:val="00953544"/>
    <w:pPr>
      <w:spacing w:after="0"/>
    </w:pPr>
  </w:style>
  <w:style w:type="character" w:customStyle="1" w:styleId="Bull2BldTightChar">
    <w:name w:val="Bull2BldTight Char"/>
    <w:basedOn w:val="Bull2BoldChar"/>
    <w:link w:val="Bull2BldTight"/>
    <w:rsid w:val="00953544"/>
    <w:rPr>
      <w:rFonts w:asciiTheme="minorHAnsi" w:hAnsiTheme="minorHAnsi" w:cstheme="minorHAnsi"/>
      <w:b/>
      <w:sz w:val="22"/>
      <w:szCs w:val="22"/>
      <w:lang w:val="en-AU" w:eastAsia="en-AU"/>
    </w:rPr>
  </w:style>
  <w:style w:type="paragraph" w:customStyle="1" w:styleId="Bul3BldTight">
    <w:name w:val="Bul3BldTight"/>
    <w:basedOn w:val="Bullet3Bold"/>
    <w:link w:val="Bul3BldTightChar"/>
    <w:qFormat/>
    <w:rsid w:val="00953544"/>
    <w:pPr>
      <w:spacing w:after="0"/>
    </w:pPr>
  </w:style>
  <w:style w:type="character" w:customStyle="1" w:styleId="Bul3BldTightChar">
    <w:name w:val="Bul3BldTight Char"/>
    <w:basedOn w:val="Bullet3BoldChar"/>
    <w:link w:val="Bul3BldTight"/>
    <w:rsid w:val="00953544"/>
    <w:rPr>
      <w:b/>
      <w:sz w:val="22"/>
      <w:szCs w:val="22"/>
      <w:lang w:val="en-AU" w:eastAsia="en-AU"/>
    </w:rPr>
  </w:style>
  <w:style w:type="paragraph" w:customStyle="1" w:styleId="numersBoldTight">
    <w:name w:val="numersBoldTight"/>
    <w:basedOn w:val="numers"/>
    <w:link w:val="numersBoldTightChar"/>
    <w:qFormat/>
    <w:rsid w:val="00953544"/>
    <w:pPr>
      <w:numPr>
        <w:numId w:val="8"/>
      </w:numPr>
      <w:spacing w:after="0" w:line="240" w:lineRule="auto"/>
    </w:pPr>
    <w:rPr>
      <w:b/>
      <w:lang w:eastAsia="en-AU"/>
    </w:rPr>
  </w:style>
  <w:style w:type="character" w:customStyle="1" w:styleId="numersBoldTightChar">
    <w:name w:val="numersBoldTight Char"/>
    <w:basedOn w:val="numersChar"/>
    <w:link w:val="numersBoldTight"/>
    <w:rsid w:val="00953544"/>
    <w:rPr>
      <w:b/>
      <w:sz w:val="22"/>
      <w:szCs w:val="22"/>
      <w:lang w:val="en-AU" w:eastAsia="en-AU"/>
    </w:rPr>
  </w:style>
  <w:style w:type="paragraph" w:customStyle="1" w:styleId="boldBulTight">
    <w:name w:val="boldBulTight"/>
    <w:basedOn w:val="Bullets"/>
    <w:link w:val="boldBulTightChar"/>
    <w:qFormat/>
    <w:rsid w:val="00953544"/>
    <w:pPr>
      <w:numPr>
        <w:numId w:val="0"/>
      </w:numPr>
      <w:spacing w:after="0" w:line="240" w:lineRule="auto"/>
    </w:pPr>
    <w:rPr>
      <w:b/>
    </w:rPr>
  </w:style>
  <w:style w:type="character" w:customStyle="1" w:styleId="boldBulTightChar">
    <w:name w:val="boldBulTight Char"/>
    <w:basedOn w:val="BulletsChar"/>
    <w:link w:val="boldBulTight"/>
    <w:rsid w:val="00953544"/>
    <w:rPr>
      <w:b/>
      <w:sz w:val="22"/>
      <w:szCs w:val="22"/>
      <w:lang w:val="en-AU" w:eastAsia="en-US"/>
    </w:rPr>
  </w:style>
  <w:style w:type="paragraph" w:customStyle="1" w:styleId="BoldBulTight0">
    <w:name w:val="BoldBulTight"/>
    <w:basedOn w:val="Bullets"/>
    <w:link w:val="BoldBulTightChar0"/>
    <w:qFormat/>
    <w:rsid w:val="00953544"/>
    <w:pPr>
      <w:numPr>
        <w:numId w:val="0"/>
      </w:numPr>
      <w:spacing w:after="100" w:line="240" w:lineRule="auto"/>
    </w:pPr>
    <w:rPr>
      <w:b/>
    </w:rPr>
  </w:style>
  <w:style w:type="character" w:customStyle="1" w:styleId="BoldBulTightChar0">
    <w:name w:val="BoldBulTight Char"/>
    <w:basedOn w:val="BulletsChar"/>
    <w:link w:val="BoldBulTight0"/>
    <w:rsid w:val="00953544"/>
    <w:rPr>
      <w:b/>
      <w:sz w:val="22"/>
      <w:szCs w:val="22"/>
      <w:lang w:val="en-AU" w:eastAsia="en-US"/>
    </w:rPr>
  </w:style>
  <w:style w:type="paragraph" w:customStyle="1" w:styleId="NumbersBold">
    <w:name w:val="Numbers Bold"/>
    <w:basedOn w:val="numers"/>
    <w:link w:val="NumbersBoldChar"/>
    <w:qFormat/>
    <w:rsid w:val="00953544"/>
    <w:pPr>
      <w:numPr>
        <w:numId w:val="9"/>
      </w:numPr>
      <w:spacing w:after="100" w:line="240" w:lineRule="auto"/>
    </w:pPr>
    <w:rPr>
      <w:b/>
    </w:rPr>
  </w:style>
  <w:style w:type="character" w:customStyle="1" w:styleId="NumbersBoldChar">
    <w:name w:val="Numbers Bold Char"/>
    <w:basedOn w:val="numersChar"/>
    <w:link w:val="NumbersBold"/>
    <w:rsid w:val="00953544"/>
    <w:rPr>
      <w:b/>
      <w:sz w:val="22"/>
      <w:szCs w:val="22"/>
      <w:lang w:val="en-AU" w:eastAsia="en-US"/>
    </w:rPr>
  </w:style>
  <w:style w:type="paragraph" w:customStyle="1" w:styleId="Bull2bold0">
    <w:name w:val="Bull2bold"/>
    <w:basedOn w:val="Bullets2"/>
    <w:link w:val="Bull2boldChar0"/>
    <w:qFormat/>
    <w:rsid w:val="00953544"/>
    <w:pPr>
      <w:numPr>
        <w:numId w:val="0"/>
      </w:numPr>
      <w:spacing w:after="100"/>
    </w:pPr>
    <w:rPr>
      <w:b/>
    </w:rPr>
  </w:style>
  <w:style w:type="character" w:customStyle="1" w:styleId="Bull2boldChar0">
    <w:name w:val="Bull2bold Char"/>
    <w:basedOn w:val="Bullets2Char"/>
    <w:link w:val="Bull2bold0"/>
    <w:rsid w:val="00953544"/>
    <w:rPr>
      <w:rFonts w:asciiTheme="minorHAnsi" w:hAnsiTheme="minorHAnsi" w:cstheme="minorHAnsi"/>
      <w:b/>
      <w:sz w:val="22"/>
      <w:szCs w:val="22"/>
      <w:lang w:val="en-AU" w:eastAsia="en-US"/>
    </w:rPr>
  </w:style>
  <w:style w:type="paragraph" w:customStyle="1" w:styleId="bull2bold1">
    <w:name w:val="bull2bold"/>
    <w:basedOn w:val="Bullets2"/>
    <w:link w:val="bull2boldChar1"/>
    <w:qFormat/>
    <w:rsid w:val="00953544"/>
    <w:pPr>
      <w:numPr>
        <w:numId w:val="0"/>
      </w:numPr>
      <w:spacing w:after="60"/>
    </w:pPr>
    <w:rPr>
      <w:b/>
    </w:rPr>
  </w:style>
  <w:style w:type="character" w:customStyle="1" w:styleId="bull2boldChar1">
    <w:name w:val="bull2bold Char"/>
    <w:basedOn w:val="Bullets2Char"/>
    <w:link w:val="bull2bold1"/>
    <w:rsid w:val="00953544"/>
    <w:rPr>
      <w:rFonts w:asciiTheme="minorHAnsi" w:hAnsiTheme="minorHAnsi" w:cstheme="minorHAnsi"/>
      <w:b/>
      <w:sz w:val="22"/>
      <w:szCs w:val="22"/>
      <w:lang w:val="en-AU" w:eastAsia="en-US"/>
    </w:rPr>
  </w:style>
  <w:style w:type="paragraph" w:customStyle="1" w:styleId="BoldBulls">
    <w:name w:val="BoldBulls"/>
    <w:basedOn w:val="Bullets"/>
    <w:link w:val="BoldBullsChar"/>
    <w:qFormat/>
    <w:rsid w:val="00953544"/>
    <w:pPr>
      <w:numPr>
        <w:numId w:val="0"/>
      </w:numPr>
    </w:pPr>
    <w:rPr>
      <w:b/>
    </w:rPr>
  </w:style>
  <w:style w:type="character" w:customStyle="1" w:styleId="BoldBullsChar">
    <w:name w:val="BoldBulls Char"/>
    <w:basedOn w:val="BulletsChar"/>
    <w:link w:val="BoldBulls"/>
    <w:rsid w:val="00953544"/>
    <w:rPr>
      <w:b/>
      <w:sz w:val="22"/>
      <w:szCs w:val="22"/>
      <w:lang w:val="en-AU" w:eastAsia="en-US"/>
    </w:rPr>
  </w:style>
  <w:style w:type="paragraph" w:customStyle="1" w:styleId="BoldBull2">
    <w:name w:val="BoldBull2"/>
    <w:basedOn w:val="Bullets2"/>
    <w:link w:val="BoldBull2Char"/>
    <w:qFormat/>
    <w:rsid w:val="00953544"/>
    <w:pPr>
      <w:numPr>
        <w:numId w:val="0"/>
      </w:numPr>
      <w:spacing w:after="60"/>
    </w:pPr>
    <w:rPr>
      <w:b/>
    </w:rPr>
  </w:style>
  <w:style w:type="character" w:customStyle="1" w:styleId="BoldBull2Char">
    <w:name w:val="BoldBull2 Char"/>
    <w:basedOn w:val="Bullets2Char"/>
    <w:link w:val="BoldBull2"/>
    <w:rsid w:val="00953544"/>
    <w:rPr>
      <w:rFonts w:asciiTheme="minorHAnsi" w:hAnsiTheme="minorHAnsi" w:cstheme="minorHAnsi"/>
      <w:b/>
      <w:sz w:val="22"/>
      <w:szCs w:val="22"/>
      <w:lang w:val="en-AU" w:eastAsia="en-US"/>
    </w:rPr>
  </w:style>
  <w:style w:type="paragraph" w:customStyle="1" w:styleId="boldbull">
    <w:name w:val="bold bull"/>
    <w:basedOn w:val="Bullets"/>
    <w:link w:val="boldbullChar"/>
    <w:qFormat/>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2"/>
      </w:numPr>
      <w:contextualSpacing/>
    </w:pPr>
  </w:style>
  <w:style w:type="paragraph" w:styleId="ListBullet2">
    <w:name w:val="List Bullet 2"/>
    <w:basedOn w:val="Normal"/>
    <w:unhideWhenUsed/>
    <w:rsid w:val="00D46DB0"/>
    <w:pPr>
      <w:numPr>
        <w:numId w:val="1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TableListBullet">
    <w:name w:val="Table List Bullet"/>
    <w:basedOn w:val="ListBullet"/>
    <w:rsid w:val="00B24EF2"/>
    <w:pPr>
      <w:keepNext/>
      <w:keepLines/>
      <w:numPr>
        <w:numId w:val="16"/>
      </w:numPr>
      <w:spacing w:before="40" w:after="40" w:line="240" w:lineRule="auto"/>
    </w:pPr>
    <w:rPr>
      <w:rFonts w:ascii="Times New Roman" w:eastAsia="Times New Roman" w:hAnsi="Times New Roman"/>
      <w:sz w:val="24"/>
      <w:lang w:val="en-US"/>
    </w:rPr>
  </w:style>
  <w:style w:type="character" w:customStyle="1" w:styleId="Small">
    <w:name w:val="Small"/>
    <w:rsid w:val="00B24EF2"/>
    <w:rPr>
      <w:sz w:val="16"/>
    </w:rPr>
  </w:style>
  <w:style w:type="character" w:customStyle="1" w:styleId="s1">
    <w:name w:val="s1"/>
    <w:basedOn w:val="DefaultParagraphFont"/>
    <w:rsid w:val="000B65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894408">
      <w:bodyDiv w:val="1"/>
      <w:marLeft w:val="0"/>
      <w:marRight w:val="0"/>
      <w:marTop w:val="0"/>
      <w:marBottom w:val="0"/>
      <w:divBdr>
        <w:top w:val="none" w:sz="0" w:space="0" w:color="auto"/>
        <w:left w:val="none" w:sz="0" w:space="0" w:color="auto"/>
        <w:bottom w:val="none" w:sz="0" w:space="0" w:color="auto"/>
        <w:right w:val="none" w:sz="0" w:space="0" w:color="auto"/>
      </w:divBdr>
      <w:divsChild>
        <w:div w:id="12847714">
          <w:marLeft w:val="547"/>
          <w:marRight w:val="0"/>
          <w:marTop w:val="134"/>
          <w:marBottom w:val="0"/>
          <w:divBdr>
            <w:top w:val="none" w:sz="0" w:space="0" w:color="auto"/>
            <w:left w:val="none" w:sz="0" w:space="0" w:color="auto"/>
            <w:bottom w:val="none" w:sz="0" w:space="0" w:color="auto"/>
            <w:right w:val="none" w:sz="0" w:space="0" w:color="auto"/>
          </w:divBdr>
        </w:div>
        <w:div w:id="1240409059">
          <w:marLeft w:val="547"/>
          <w:marRight w:val="0"/>
          <w:marTop w:val="134"/>
          <w:marBottom w:val="0"/>
          <w:divBdr>
            <w:top w:val="none" w:sz="0" w:space="0" w:color="auto"/>
            <w:left w:val="none" w:sz="0" w:space="0" w:color="auto"/>
            <w:bottom w:val="none" w:sz="0" w:space="0" w:color="auto"/>
            <w:right w:val="none" w:sz="0" w:space="0" w:color="auto"/>
          </w:divBdr>
        </w:div>
        <w:div w:id="1447777195">
          <w:marLeft w:val="547"/>
          <w:marRight w:val="0"/>
          <w:marTop w:val="134"/>
          <w:marBottom w:val="0"/>
          <w:divBdr>
            <w:top w:val="none" w:sz="0" w:space="0" w:color="auto"/>
            <w:left w:val="none" w:sz="0" w:space="0" w:color="auto"/>
            <w:bottom w:val="none" w:sz="0" w:space="0" w:color="auto"/>
            <w:right w:val="none" w:sz="0" w:space="0" w:color="auto"/>
          </w:divBdr>
        </w:div>
        <w:div w:id="1483888866">
          <w:marLeft w:val="547"/>
          <w:marRight w:val="0"/>
          <w:marTop w:val="134"/>
          <w:marBottom w:val="0"/>
          <w:divBdr>
            <w:top w:val="none" w:sz="0" w:space="0" w:color="auto"/>
            <w:left w:val="none" w:sz="0" w:space="0" w:color="auto"/>
            <w:bottom w:val="none" w:sz="0" w:space="0" w:color="auto"/>
            <w:right w:val="none" w:sz="0" w:space="0" w:color="auto"/>
          </w:divBdr>
        </w:div>
        <w:div w:id="2038575037">
          <w:marLeft w:val="547"/>
          <w:marRight w:val="0"/>
          <w:marTop w:val="134"/>
          <w:marBottom w:val="0"/>
          <w:divBdr>
            <w:top w:val="none" w:sz="0" w:space="0" w:color="auto"/>
            <w:left w:val="none" w:sz="0" w:space="0" w:color="auto"/>
            <w:bottom w:val="none" w:sz="0" w:space="0" w:color="auto"/>
            <w:right w:val="none" w:sz="0" w:space="0" w:color="auto"/>
          </w:divBdr>
        </w:div>
      </w:divsChild>
    </w:div>
    <w:div w:id="549071657">
      <w:bodyDiv w:val="1"/>
      <w:marLeft w:val="0"/>
      <w:marRight w:val="0"/>
      <w:marTop w:val="0"/>
      <w:marBottom w:val="0"/>
      <w:divBdr>
        <w:top w:val="none" w:sz="0" w:space="0" w:color="auto"/>
        <w:left w:val="none" w:sz="0" w:space="0" w:color="auto"/>
        <w:bottom w:val="none" w:sz="0" w:space="0" w:color="auto"/>
        <w:right w:val="none" w:sz="0" w:space="0" w:color="auto"/>
      </w:divBdr>
      <w:divsChild>
        <w:div w:id="623973311">
          <w:marLeft w:val="547"/>
          <w:marRight w:val="0"/>
          <w:marTop w:val="150"/>
          <w:marBottom w:val="0"/>
          <w:divBdr>
            <w:top w:val="none" w:sz="0" w:space="0" w:color="auto"/>
            <w:left w:val="none" w:sz="0" w:space="0" w:color="auto"/>
            <w:bottom w:val="none" w:sz="0" w:space="0" w:color="auto"/>
            <w:right w:val="none" w:sz="0" w:space="0" w:color="auto"/>
          </w:divBdr>
        </w:div>
      </w:divsChild>
    </w:div>
    <w:div w:id="62659445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1095243799">
      <w:bodyDiv w:val="1"/>
      <w:marLeft w:val="0"/>
      <w:marRight w:val="0"/>
      <w:marTop w:val="0"/>
      <w:marBottom w:val="0"/>
      <w:divBdr>
        <w:top w:val="none" w:sz="0" w:space="0" w:color="auto"/>
        <w:left w:val="none" w:sz="0" w:space="0" w:color="auto"/>
        <w:bottom w:val="none" w:sz="0" w:space="0" w:color="auto"/>
        <w:right w:val="none" w:sz="0" w:space="0" w:color="auto"/>
      </w:divBdr>
      <w:divsChild>
        <w:div w:id="294456125">
          <w:marLeft w:val="547"/>
          <w:marRight w:val="0"/>
          <w:marTop w:val="150"/>
          <w:marBottom w:val="0"/>
          <w:divBdr>
            <w:top w:val="none" w:sz="0" w:space="0" w:color="auto"/>
            <w:left w:val="none" w:sz="0" w:space="0" w:color="auto"/>
            <w:bottom w:val="none" w:sz="0" w:space="0" w:color="auto"/>
            <w:right w:val="none" w:sz="0" w:space="0" w:color="auto"/>
          </w:divBdr>
        </w:div>
        <w:div w:id="564605603">
          <w:marLeft w:val="547"/>
          <w:marRight w:val="0"/>
          <w:marTop w:val="150"/>
          <w:marBottom w:val="0"/>
          <w:divBdr>
            <w:top w:val="none" w:sz="0" w:space="0" w:color="auto"/>
            <w:left w:val="none" w:sz="0" w:space="0" w:color="auto"/>
            <w:bottom w:val="none" w:sz="0" w:space="0" w:color="auto"/>
            <w:right w:val="none" w:sz="0" w:space="0" w:color="auto"/>
          </w:divBdr>
        </w:div>
        <w:div w:id="955214741">
          <w:marLeft w:val="547"/>
          <w:marRight w:val="0"/>
          <w:marTop w:val="150"/>
          <w:marBottom w:val="0"/>
          <w:divBdr>
            <w:top w:val="none" w:sz="0" w:space="0" w:color="auto"/>
            <w:left w:val="none" w:sz="0" w:space="0" w:color="auto"/>
            <w:bottom w:val="none" w:sz="0" w:space="0" w:color="auto"/>
            <w:right w:val="none" w:sz="0" w:space="0" w:color="auto"/>
          </w:divBdr>
        </w:div>
      </w:divsChild>
    </w:div>
    <w:div w:id="129868008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sChild>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2064210751">
      <w:bodyDiv w:val="1"/>
      <w:marLeft w:val="0"/>
      <w:marRight w:val="0"/>
      <w:marTop w:val="0"/>
      <w:marBottom w:val="0"/>
      <w:divBdr>
        <w:top w:val="none" w:sz="0" w:space="0" w:color="auto"/>
        <w:left w:val="none" w:sz="0" w:space="0" w:color="auto"/>
        <w:bottom w:val="none" w:sz="0" w:space="0" w:color="auto"/>
        <w:right w:val="none" w:sz="0" w:space="0" w:color="auto"/>
      </w:divBdr>
    </w:div>
    <w:div w:id="2123524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microsoft.com/office/2007/relationships/stylesWithEffects" Target="stylesWithEffects.xml"/><Relationship Id="rId21" Type="http://schemas.openxmlformats.org/officeDocument/2006/relationships/image" Target="media/image14.png"/><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image" Target="media/image25.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theme" Target="theme/theme1.xml"/><Relationship Id="rId10" Type="http://schemas.openxmlformats.org/officeDocument/2006/relationships/image" Target="media/image3.gif"/><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Master TemplateAPL4</Template>
  <TotalTime>7146</TotalTime>
  <Pages>55</Pages>
  <Words>9235</Words>
  <Characters>52646</Characters>
  <Application>Microsoft Office Word</Application>
  <DocSecurity>0</DocSecurity>
  <Lines>438</Lines>
  <Paragraphs>123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61758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dc:creator>
  <cp:keywords/>
  <dc:description/>
  <cp:lastModifiedBy>Student</cp:lastModifiedBy>
  <cp:revision>1</cp:revision>
  <dcterms:created xsi:type="dcterms:W3CDTF">2015-04-30T14:16:00Z</dcterms:created>
  <dcterms:modified xsi:type="dcterms:W3CDTF">2016-02-16T00:41:00Z</dcterms:modified>
</cp:coreProperties>
</file>