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14691" w14:textId="5BD3E9FB" w:rsidR="00260498" w:rsidRDefault="00260498" w:rsidP="00260498">
      <w:pPr>
        <w:jc w:val="center"/>
      </w:pPr>
      <w:r>
        <w:t>Steven Romano</w:t>
      </w:r>
    </w:p>
    <w:p w14:paraId="6BC42B4E" w14:textId="11652025" w:rsidR="00260498" w:rsidRDefault="00260498" w:rsidP="00260498">
      <w:pPr>
        <w:jc w:val="center"/>
      </w:pPr>
      <w:r>
        <w:t>BSBSMB401 – Third Party Report</w:t>
      </w:r>
    </w:p>
    <w:p w14:paraId="2DD636EA" w14:textId="77777777" w:rsidR="00260498" w:rsidRDefault="00260498"/>
    <w:p w14:paraId="2D1D15E4" w14:textId="0E715BAA" w:rsidR="00754E15" w:rsidRDefault="00601E88">
      <w:r>
        <w:t xml:space="preserve">The first step for me when completing this practical task was to identify and research possible options for the business’ legal structure to determine which structure is best suited to my type of business. After extensive research and comparing the positives and negative of all different business structures (such as partnership, company, trust, sole trader, etc.) and found that the sole trader structure is best suited to my </w:t>
      </w:r>
      <w:r w:rsidR="00480192">
        <w:t xml:space="preserve">painting business. I came to this decision by considering the advantages of this structure (i.e. inexpensive and easy to set up and maintain, </w:t>
      </w:r>
      <w:r w:rsidR="00284736">
        <w:t>I will have complete control over the management and direction of the business as it is taking off, there is less paperwork than other business structures and it is simple to run tax-wise)</w:t>
      </w:r>
      <w:r w:rsidR="0089381E">
        <w:t xml:space="preserve"> as well as the disadvantages (being fully liable for business debts, needing to put money aside to pay tax and the limits on business expansion). After considering the pros and cons, it was very clear to me that the positives totally outweighed the negatives and </w:t>
      </w:r>
      <w:r w:rsidR="008C5059">
        <w:t>concluded</w:t>
      </w:r>
      <w:r w:rsidR="0089381E">
        <w:t xml:space="preserve"> that this structure is best.</w:t>
      </w:r>
    </w:p>
    <w:p w14:paraId="77799DA6" w14:textId="59A2B489" w:rsidR="00754E15" w:rsidRDefault="00754E15">
      <w:r>
        <w:t xml:space="preserve">I found that there are some Acts and legislation that I will need to comply with to ensure that I am meeting all of my legal obligations and responsibilities. These include the Corporations Act 2001, the Anti-Discrimination Act 1991 (when it comes to employing staff and dealing with customers and other businesses) and the </w:t>
      </w:r>
      <w:r w:rsidR="008C5059">
        <w:t>Work Health and Safety Act 2011.</w:t>
      </w:r>
    </w:p>
    <w:p w14:paraId="4C1A8844" w14:textId="2EBFFE95" w:rsidR="004A4FBE" w:rsidRDefault="008C5059" w:rsidP="004A4FBE">
      <w:pPr>
        <w:pStyle w:val="AAAQuestions"/>
        <w:spacing w:after="200"/>
        <w:rPr>
          <w:b w:val="0"/>
          <w:bCs/>
        </w:rPr>
      </w:pPr>
      <w:r>
        <w:rPr>
          <w:b w:val="0"/>
          <w:bCs/>
        </w:rPr>
        <w:t xml:space="preserve">It is important to </w:t>
      </w:r>
      <w:r>
        <w:rPr>
          <w:b w:val="0"/>
          <w:bCs/>
        </w:rPr>
        <w:t>me</w:t>
      </w:r>
      <w:r>
        <w:rPr>
          <w:b w:val="0"/>
          <w:bCs/>
        </w:rPr>
        <w:t xml:space="preserve"> that </w:t>
      </w:r>
      <w:r>
        <w:rPr>
          <w:b w:val="0"/>
          <w:bCs/>
        </w:rPr>
        <w:t>I</w:t>
      </w:r>
      <w:r>
        <w:rPr>
          <w:b w:val="0"/>
          <w:bCs/>
        </w:rPr>
        <w:t xml:space="preserve"> ensure all business operations are in accordance with the relevant legislation and regulatory requirements. This is so that the legal obligations of the business are identified and adhered to and the business (as well as a</w:t>
      </w:r>
      <w:r>
        <w:rPr>
          <w:b w:val="0"/>
          <w:bCs/>
        </w:rPr>
        <w:t>ny</w:t>
      </w:r>
      <w:r>
        <w:rPr>
          <w:b w:val="0"/>
          <w:bCs/>
        </w:rPr>
        <w:t xml:space="preserve"> employees) is/are always sufficiently protected legally.</w:t>
      </w:r>
      <w:r>
        <w:rPr>
          <w:b w:val="0"/>
          <w:bCs/>
        </w:rPr>
        <w:t xml:space="preserve"> I</w:t>
      </w:r>
      <w:r>
        <w:rPr>
          <w:b w:val="0"/>
          <w:bCs/>
        </w:rPr>
        <w:t xml:space="preserve"> will make certain that this is carried out correctly by establishing systems </w:t>
      </w:r>
      <w:r>
        <w:rPr>
          <w:b w:val="0"/>
          <w:bCs/>
        </w:rPr>
        <w:t xml:space="preserve">that I (and any staff) </w:t>
      </w:r>
      <w:r>
        <w:rPr>
          <w:b w:val="0"/>
          <w:bCs/>
        </w:rPr>
        <w:t xml:space="preserve">can follow within </w:t>
      </w:r>
      <w:r>
        <w:rPr>
          <w:b w:val="0"/>
          <w:bCs/>
        </w:rPr>
        <w:t>the</w:t>
      </w:r>
      <w:r>
        <w:rPr>
          <w:b w:val="0"/>
          <w:bCs/>
        </w:rPr>
        <w:t xml:space="preserve"> organisation. </w:t>
      </w:r>
      <w:r>
        <w:rPr>
          <w:b w:val="0"/>
          <w:bCs/>
        </w:rPr>
        <w:t>My</w:t>
      </w:r>
      <w:r>
        <w:rPr>
          <w:b w:val="0"/>
          <w:bCs/>
        </w:rPr>
        <w:t xml:space="preserve"> focus will be primarily on ensuring that workplace health and safety legislation and regulatory requirements are strictly observed and adhered to, as well as business registration</w:t>
      </w:r>
      <w:r w:rsidR="004A4FBE">
        <w:rPr>
          <w:b w:val="0"/>
          <w:bCs/>
        </w:rPr>
        <w:t>, taxation</w:t>
      </w:r>
      <w:r>
        <w:rPr>
          <w:b w:val="0"/>
          <w:bCs/>
        </w:rPr>
        <w:t xml:space="preserve"> and environmental requirements.</w:t>
      </w:r>
    </w:p>
    <w:p w14:paraId="02E2A1C2" w14:textId="77777777" w:rsidR="00BB4861" w:rsidRDefault="004A4FBE" w:rsidP="00BB4861">
      <w:pPr>
        <w:pStyle w:val="AAAQuestions"/>
        <w:spacing w:after="200"/>
        <w:rPr>
          <w:b w:val="0"/>
          <w:bCs/>
        </w:rPr>
      </w:pPr>
      <w:r>
        <w:rPr>
          <w:b w:val="0"/>
          <w:bCs/>
        </w:rPr>
        <w:t xml:space="preserve">The next task I did was to research what types of legal documents I will need to maintain as well as what kinds of relevant records I would need to regularly </w:t>
      </w:r>
      <w:r w:rsidR="00BB4861">
        <w:rPr>
          <w:b w:val="0"/>
          <w:bCs/>
        </w:rPr>
        <w:t>update and procured the following lists:</w:t>
      </w:r>
      <w:bookmarkStart w:id="0" w:name="_Hlk29840860"/>
    </w:p>
    <w:p w14:paraId="1EB38F13" w14:textId="01039E75" w:rsidR="00BB4861" w:rsidRPr="00BB4861" w:rsidRDefault="00BB4861" w:rsidP="00BB4861">
      <w:pPr>
        <w:pStyle w:val="AAAQuestions"/>
        <w:spacing w:after="200"/>
        <w:rPr>
          <w:b w:val="0"/>
          <w:bCs/>
        </w:rPr>
      </w:pPr>
      <w:r w:rsidRPr="00BB4861">
        <w:rPr>
          <w:b w:val="0"/>
          <w:bCs/>
        </w:rPr>
        <w:t>Legal documents may include:</w:t>
      </w:r>
    </w:p>
    <w:p w14:paraId="7EF32F73" w14:textId="0A95D299" w:rsidR="00BB4861" w:rsidRPr="00BB4861" w:rsidRDefault="00BB4861" w:rsidP="00BB4861">
      <w:pPr>
        <w:pStyle w:val="BoldBulTight"/>
        <w:numPr>
          <w:ilvl w:val="0"/>
          <w:numId w:val="12"/>
        </w:numPr>
        <w:spacing w:after="0"/>
        <w:rPr>
          <w:rFonts w:cs="Times New Roman"/>
          <w:b w:val="0"/>
          <w:bCs/>
        </w:rPr>
      </w:pPr>
      <w:r w:rsidRPr="00BB4861">
        <w:rPr>
          <w:b w:val="0"/>
          <w:bCs/>
        </w:rPr>
        <w:t>Financial Records</w:t>
      </w:r>
    </w:p>
    <w:p w14:paraId="30BCE61D" w14:textId="2FA9FC0A" w:rsidR="00BB4861" w:rsidRPr="00BB4861" w:rsidRDefault="00BB4861" w:rsidP="00BB4861">
      <w:pPr>
        <w:pStyle w:val="BoldBulTight"/>
        <w:numPr>
          <w:ilvl w:val="0"/>
          <w:numId w:val="12"/>
        </w:numPr>
        <w:spacing w:after="0"/>
        <w:rPr>
          <w:rFonts w:cs="Times New Roman"/>
          <w:b w:val="0"/>
          <w:bCs/>
        </w:rPr>
      </w:pPr>
      <w:r w:rsidRPr="00BB4861">
        <w:rPr>
          <w:b w:val="0"/>
          <w:bCs/>
        </w:rPr>
        <w:t>Certificate of incorporation</w:t>
      </w:r>
    </w:p>
    <w:p w14:paraId="074A049F" w14:textId="77777777" w:rsidR="00BB4861" w:rsidRPr="00BB4861" w:rsidRDefault="00BB4861" w:rsidP="00BB4861">
      <w:pPr>
        <w:pStyle w:val="BoldBulTight"/>
        <w:numPr>
          <w:ilvl w:val="0"/>
          <w:numId w:val="12"/>
        </w:numPr>
        <w:spacing w:after="0"/>
        <w:rPr>
          <w:rFonts w:cs="Times New Roman"/>
          <w:b w:val="0"/>
          <w:bCs/>
        </w:rPr>
      </w:pPr>
      <w:r w:rsidRPr="00BB4861">
        <w:rPr>
          <w:b w:val="0"/>
          <w:bCs/>
        </w:rPr>
        <w:t>Constitution documents</w:t>
      </w:r>
    </w:p>
    <w:p w14:paraId="0D9A677E" w14:textId="77777777" w:rsidR="00BB4861" w:rsidRPr="00BB4861" w:rsidRDefault="00BB4861" w:rsidP="00BB4861">
      <w:pPr>
        <w:pStyle w:val="BoldBulTight"/>
        <w:numPr>
          <w:ilvl w:val="0"/>
          <w:numId w:val="12"/>
        </w:numPr>
        <w:spacing w:after="0"/>
        <w:rPr>
          <w:rFonts w:cs="Times New Roman"/>
          <w:b w:val="0"/>
          <w:bCs/>
        </w:rPr>
      </w:pPr>
      <w:r w:rsidRPr="00BB4861">
        <w:rPr>
          <w:b w:val="0"/>
          <w:bCs/>
        </w:rPr>
        <w:t>Franchise agreements and financial documentation</w:t>
      </w:r>
    </w:p>
    <w:p w14:paraId="5491FEB6" w14:textId="0E01886A" w:rsidR="00BB4861" w:rsidRPr="00BB4861" w:rsidRDefault="00BB4861" w:rsidP="00BB4861">
      <w:pPr>
        <w:pStyle w:val="BoldBulTight"/>
        <w:numPr>
          <w:ilvl w:val="0"/>
          <w:numId w:val="12"/>
        </w:numPr>
        <w:spacing w:after="0"/>
        <w:rPr>
          <w:rFonts w:cs="Times New Roman"/>
          <w:b w:val="0"/>
          <w:bCs/>
        </w:rPr>
      </w:pPr>
      <w:r w:rsidRPr="00BB4861">
        <w:rPr>
          <w:b w:val="0"/>
          <w:bCs/>
        </w:rPr>
        <w:t>Partnership agreements</w:t>
      </w:r>
    </w:p>
    <w:p w14:paraId="4ECBAB01" w14:textId="61CDD7C6" w:rsidR="00BB4861" w:rsidRPr="00BB4861" w:rsidRDefault="00BB4861" w:rsidP="00BB4861">
      <w:pPr>
        <w:pStyle w:val="Bullets"/>
        <w:numPr>
          <w:ilvl w:val="0"/>
          <w:numId w:val="12"/>
        </w:numPr>
        <w:spacing w:after="0"/>
        <w:rPr>
          <w:bCs/>
        </w:rPr>
      </w:pPr>
      <w:r w:rsidRPr="00BB4861">
        <w:rPr>
          <w:bCs/>
        </w:rPr>
        <w:t>Statutory books for companies, such as register of members, register of directors and minute</w:t>
      </w:r>
      <w:r w:rsidRPr="00BB4861">
        <w:rPr>
          <w:bCs/>
        </w:rPr>
        <w:t xml:space="preserve"> </w:t>
      </w:r>
      <w:r w:rsidRPr="00BB4861">
        <w:rPr>
          <w:bCs/>
        </w:rPr>
        <w:t>books</w:t>
      </w:r>
    </w:p>
    <w:p w14:paraId="07E94BBC" w14:textId="77777777" w:rsidR="00F51E99" w:rsidRDefault="00BB4861" w:rsidP="00BB4861">
      <w:pPr>
        <w:pStyle w:val="Bullets"/>
        <w:numPr>
          <w:ilvl w:val="0"/>
          <w:numId w:val="0"/>
        </w:numPr>
        <w:rPr>
          <w:bCs/>
        </w:rPr>
      </w:pPr>
      <w:r w:rsidRPr="00BB4861">
        <w:rPr>
          <w:bCs/>
        </w:rPr>
        <w:br/>
      </w:r>
    </w:p>
    <w:p w14:paraId="73F2D4B8" w14:textId="77777777" w:rsidR="00F51E99" w:rsidRDefault="00F51E99" w:rsidP="00BB4861">
      <w:pPr>
        <w:pStyle w:val="Bullets"/>
        <w:numPr>
          <w:ilvl w:val="0"/>
          <w:numId w:val="0"/>
        </w:numPr>
        <w:rPr>
          <w:bCs/>
        </w:rPr>
      </w:pPr>
    </w:p>
    <w:p w14:paraId="77A9ED28" w14:textId="77777777" w:rsidR="00F51E99" w:rsidRDefault="00F51E99" w:rsidP="00BB4861">
      <w:pPr>
        <w:pStyle w:val="Bullets"/>
        <w:numPr>
          <w:ilvl w:val="0"/>
          <w:numId w:val="0"/>
        </w:numPr>
        <w:rPr>
          <w:bCs/>
        </w:rPr>
      </w:pPr>
    </w:p>
    <w:p w14:paraId="01ECD6C7" w14:textId="45D7822E" w:rsidR="00BB4861" w:rsidRPr="00BB4861" w:rsidRDefault="00BB4861" w:rsidP="00BB4861">
      <w:pPr>
        <w:pStyle w:val="Bullets"/>
        <w:numPr>
          <w:ilvl w:val="0"/>
          <w:numId w:val="0"/>
        </w:numPr>
        <w:rPr>
          <w:bCs/>
        </w:rPr>
      </w:pPr>
      <w:r w:rsidRPr="00BB4861">
        <w:rPr>
          <w:bCs/>
        </w:rPr>
        <w:lastRenderedPageBreak/>
        <w:t>R</w:t>
      </w:r>
      <w:r w:rsidRPr="00BB4861">
        <w:rPr>
          <w:bCs/>
        </w:rPr>
        <w:t>ecords may include:</w:t>
      </w:r>
    </w:p>
    <w:p w14:paraId="13020D09" w14:textId="77777777" w:rsidR="00BB4861" w:rsidRPr="00BB4861" w:rsidRDefault="00BB4861" w:rsidP="00BB4861">
      <w:pPr>
        <w:pStyle w:val="Bullets"/>
        <w:numPr>
          <w:ilvl w:val="0"/>
          <w:numId w:val="12"/>
        </w:numPr>
        <w:spacing w:after="0"/>
        <w:rPr>
          <w:bCs/>
        </w:rPr>
      </w:pPr>
      <w:r w:rsidRPr="00BB4861">
        <w:rPr>
          <w:bCs/>
        </w:rPr>
        <w:t>Environmental</w:t>
      </w:r>
    </w:p>
    <w:p w14:paraId="6989D548" w14:textId="77777777" w:rsidR="00BB4861" w:rsidRPr="00BB4861" w:rsidRDefault="00BB4861" w:rsidP="00BB4861">
      <w:pPr>
        <w:pStyle w:val="Bullets"/>
        <w:numPr>
          <w:ilvl w:val="0"/>
          <w:numId w:val="12"/>
        </w:numPr>
        <w:spacing w:after="0"/>
        <w:rPr>
          <w:bCs/>
        </w:rPr>
      </w:pPr>
      <w:r w:rsidRPr="00BB4861">
        <w:rPr>
          <w:bCs/>
        </w:rPr>
        <w:t>Financial</w:t>
      </w:r>
    </w:p>
    <w:p w14:paraId="4E17BDA4" w14:textId="77777777" w:rsidR="00BB4861" w:rsidRPr="00BB4861" w:rsidRDefault="00BB4861" w:rsidP="00BB4861">
      <w:pPr>
        <w:pStyle w:val="Bullets"/>
        <w:numPr>
          <w:ilvl w:val="0"/>
          <w:numId w:val="12"/>
        </w:numPr>
        <w:spacing w:after="0"/>
        <w:rPr>
          <w:bCs/>
        </w:rPr>
      </w:pPr>
      <w:r w:rsidRPr="00BB4861">
        <w:rPr>
          <w:bCs/>
        </w:rPr>
        <w:t>WHS</w:t>
      </w:r>
    </w:p>
    <w:p w14:paraId="463FAAD3" w14:textId="77777777" w:rsidR="00BB4861" w:rsidRPr="00BB4861" w:rsidRDefault="00BB4861" w:rsidP="00BB4861">
      <w:pPr>
        <w:pStyle w:val="Bullets"/>
        <w:numPr>
          <w:ilvl w:val="0"/>
          <w:numId w:val="12"/>
        </w:numPr>
        <w:spacing w:after="0"/>
        <w:rPr>
          <w:bCs/>
        </w:rPr>
      </w:pPr>
      <w:r w:rsidRPr="00BB4861">
        <w:rPr>
          <w:bCs/>
        </w:rPr>
        <w:t>Personnel</w:t>
      </w:r>
      <w:bookmarkEnd w:id="0"/>
    </w:p>
    <w:p w14:paraId="6F097D2D" w14:textId="3F088E16" w:rsidR="00BB4861" w:rsidRPr="00BB4861" w:rsidRDefault="00BB4861" w:rsidP="00BB4861">
      <w:pPr>
        <w:pStyle w:val="Bullets"/>
        <w:numPr>
          <w:ilvl w:val="0"/>
          <w:numId w:val="12"/>
        </w:numPr>
        <w:spacing w:after="0"/>
        <w:rPr>
          <w:bCs/>
        </w:rPr>
      </w:pPr>
      <w:r w:rsidRPr="00BB4861">
        <w:rPr>
          <w:bCs/>
        </w:rPr>
        <w:t>Taxation</w:t>
      </w:r>
    </w:p>
    <w:p w14:paraId="516A7A75" w14:textId="7EEC0CFB" w:rsidR="00754E15" w:rsidRDefault="00754E15"/>
    <w:p w14:paraId="40BAFB56" w14:textId="7B5EA4CD" w:rsidR="00BB4861" w:rsidRDefault="00E625A6">
      <w:r>
        <w:t xml:space="preserve">I identified that some areas that could result in non-compliance of the </w:t>
      </w:r>
      <w:r w:rsidR="00553A30">
        <w:t>business’ legal requirements and have listed them below:</w:t>
      </w:r>
    </w:p>
    <w:p w14:paraId="17B887A4" w14:textId="77777777" w:rsidR="00553A30" w:rsidRDefault="00553A30" w:rsidP="00553A30">
      <w:pPr>
        <w:pStyle w:val="AAAQuestions"/>
        <w:numPr>
          <w:ilvl w:val="0"/>
          <w:numId w:val="16"/>
        </w:numPr>
        <w:rPr>
          <w:b w:val="0"/>
          <w:bCs/>
        </w:rPr>
      </w:pPr>
      <w:r>
        <w:rPr>
          <w:b w:val="0"/>
          <w:bCs/>
          <w:u w:val="single"/>
        </w:rPr>
        <w:t>Error:</w:t>
      </w:r>
      <w:r>
        <w:rPr>
          <w:b w:val="0"/>
          <w:bCs/>
        </w:rPr>
        <w:t xml:space="preserve"> Incorrect/insufficient safety gear being worn on a construction site</w:t>
      </w:r>
    </w:p>
    <w:p w14:paraId="1D386F0E" w14:textId="77777777" w:rsidR="00553A30" w:rsidRDefault="00553A30" w:rsidP="00553A30">
      <w:pPr>
        <w:pStyle w:val="AAAQuestions"/>
        <w:ind w:left="720"/>
        <w:rPr>
          <w:b w:val="0"/>
          <w:bCs/>
        </w:rPr>
      </w:pPr>
      <w:r>
        <w:rPr>
          <w:b w:val="0"/>
          <w:bCs/>
          <w:u w:val="single"/>
        </w:rPr>
        <w:t>Could be eliminated by:</w:t>
      </w:r>
      <w:r>
        <w:rPr>
          <w:b w:val="0"/>
          <w:bCs/>
        </w:rPr>
        <w:t xml:space="preserve"> Anyone entering a construction site needing to check items off a list to ensure they have all correct and adequate safety gear on. In addition to this, having regular and thorough training and refresher courses to ensure all staff are aware of the importance of safety gear. Implementing and enforcing a rigid operational system to ensure this legal requirement is being met.</w:t>
      </w:r>
    </w:p>
    <w:p w14:paraId="190922B6" w14:textId="77777777" w:rsidR="00553A30" w:rsidRDefault="00553A30" w:rsidP="00553A30">
      <w:pPr>
        <w:pStyle w:val="AAAQuestions"/>
        <w:ind w:left="720"/>
        <w:rPr>
          <w:b w:val="0"/>
          <w:bCs/>
        </w:rPr>
      </w:pPr>
    </w:p>
    <w:p w14:paraId="0E85638E" w14:textId="77777777" w:rsidR="00553A30" w:rsidRDefault="00553A30" w:rsidP="00553A30">
      <w:pPr>
        <w:pStyle w:val="AAAQuestions"/>
        <w:numPr>
          <w:ilvl w:val="0"/>
          <w:numId w:val="16"/>
        </w:numPr>
        <w:rPr>
          <w:b w:val="0"/>
          <w:bCs/>
        </w:rPr>
      </w:pPr>
      <w:r>
        <w:rPr>
          <w:b w:val="0"/>
          <w:bCs/>
          <w:u w:val="single"/>
        </w:rPr>
        <w:t>Error:</w:t>
      </w:r>
      <w:r>
        <w:rPr>
          <w:b w:val="0"/>
          <w:bCs/>
        </w:rPr>
        <w:t xml:space="preserve"> Forgetting to renew the business name when registration is due</w:t>
      </w:r>
    </w:p>
    <w:p w14:paraId="2E490458" w14:textId="77777777" w:rsidR="00553A30" w:rsidRDefault="00553A30" w:rsidP="00553A30">
      <w:pPr>
        <w:pStyle w:val="AAAQuestions"/>
        <w:ind w:left="720"/>
        <w:rPr>
          <w:b w:val="0"/>
          <w:bCs/>
        </w:rPr>
      </w:pPr>
      <w:r>
        <w:rPr>
          <w:b w:val="0"/>
          <w:bCs/>
          <w:u w:val="single"/>
        </w:rPr>
        <w:t>Could be eliminated by:</w:t>
      </w:r>
      <w:r>
        <w:rPr>
          <w:b w:val="0"/>
          <w:bCs/>
        </w:rPr>
        <w:t xml:space="preserve"> Ensuring all important dates (such as this one) are recorded in my calendar and diary with reminders for the months and weeks leading up to the due date. Implementing and enforcing a rigid operational system to ensure this legal requirement is being met.</w:t>
      </w:r>
    </w:p>
    <w:p w14:paraId="423881EE" w14:textId="77777777" w:rsidR="00553A30" w:rsidRDefault="00553A30" w:rsidP="00553A30">
      <w:pPr>
        <w:pStyle w:val="AAAQuestions"/>
        <w:ind w:left="720"/>
        <w:rPr>
          <w:b w:val="0"/>
          <w:bCs/>
        </w:rPr>
      </w:pPr>
    </w:p>
    <w:p w14:paraId="0CDD58C3" w14:textId="77777777" w:rsidR="00553A30" w:rsidRDefault="00553A30" w:rsidP="00553A30">
      <w:pPr>
        <w:pStyle w:val="AAAQuestions"/>
        <w:numPr>
          <w:ilvl w:val="0"/>
          <w:numId w:val="16"/>
        </w:numPr>
        <w:rPr>
          <w:b w:val="0"/>
          <w:bCs/>
        </w:rPr>
      </w:pPr>
      <w:r>
        <w:rPr>
          <w:b w:val="0"/>
          <w:bCs/>
          <w:u w:val="single"/>
        </w:rPr>
        <w:t>Error:</w:t>
      </w:r>
      <w:r>
        <w:rPr>
          <w:b w:val="0"/>
          <w:bCs/>
        </w:rPr>
        <w:t xml:space="preserve"> Having a contract or employment or sale that does not adequately protect the organisation, employees or customers</w:t>
      </w:r>
    </w:p>
    <w:p w14:paraId="22A2E764" w14:textId="77777777" w:rsidR="00553A30" w:rsidRDefault="00553A30" w:rsidP="00553A30">
      <w:pPr>
        <w:pStyle w:val="AAAQuestions"/>
        <w:ind w:left="720"/>
        <w:rPr>
          <w:b w:val="0"/>
          <w:bCs/>
        </w:rPr>
      </w:pPr>
      <w:r>
        <w:rPr>
          <w:b w:val="0"/>
          <w:bCs/>
          <w:u w:val="single"/>
        </w:rPr>
        <w:t>Could be eliminated by:</w:t>
      </w:r>
      <w:r>
        <w:rPr>
          <w:b w:val="0"/>
          <w:bCs/>
        </w:rPr>
        <w:t xml:space="preserve"> Having my lawyer draw up all the company’s contracts and having the contracts checked and updated regularly to ensure they comply with relevant legislation as it changes. Implementing and enforcing a rigid operational system to ensure this legal requirement is being met.</w:t>
      </w:r>
    </w:p>
    <w:p w14:paraId="60FF92FD" w14:textId="77777777" w:rsidR="00553A30" w:rsidRDefault="00553A30" w:rsidP="00553A30">
      <w:pPr>
        <w:pStyle w:val="AAAQuestions"/>
        <w:rPr>
          <w:b w:val="0"/>
          <w:iCs/>
          <w:lang w:val="en-AU"/>
        </w:rPr>
      </w:pPr>
    </w:p>
    <w:p w14:paraId="31D4E0E0" w14:textId="5E93A3CB" w:rsidR="00553A30" w:rsidRDefault="00553A30" w:rsidP="00553A30">
      <w:pPr>
        <w:pStyle w:val="AAAQuestions"/>
        <w:rPr>
          <w:b w:val="0"/>
          <w:iCs/>
        </w:rPr>
      </w:pPr>
      <w:r>
        <w:rPr>
          <w:b w:val="0"/>
          <w:iCs/>
          <w:lang w:val="en-AU"/>
        </w:rPr>
        <w:t>Contractual obligations that could give cause to potential business liabilities may include:</w:t>
      </w:r>
    </w:p>
    <w:p w14:paraId="4EC3C286" w14:textId="77777777" w:rsidR="00553A30" w:rsidRDefault="00553A30" w:rsidP="00553A30">
      <w:pPr>
        <w:pStyle w:val="AAAQuestions"/>
        <w:numPr>
          <w:ilvl w:val="0"/>
          <w:numId w:val="15"/>
        </w:numPr>
        <w:rPr>
          <w:b w:val="0"/>
          <w:iCs/>
        </w:rPr>
      </w:pPr>
      <w:r>
        <w:rPr>
          <w:b w:val="0"/>
          <w:iCs/>
          <w:lang w:val="en-AU"/>
        </w:rPr>
        <w:t>Purchase orders</w:t>
      </w:r>
    </w:p>
    <w:p w14:paraId="470A5DA7" w14:textId="77777777" w:rsidR="00553A30" w:rsidRDefault="00553A30" w:rsidP="00553A30">
      <w:pPr>
        <w:pStyle w:val="AAAQuestions"/>
        <w:numPr>
          <w:ilvl w:val="0"/>
          <w:numId w:val="15"/>
        </w:numPr>
        <w:rPr>
          <w:b w:val="0"/>
          <w:iCs/>
        </w:rPr>
      </w:pPr>
      <w:r>
        <w:rPr>
          <w:b w:val="0"/>
          <w:iCs/>
          <w:lang w:val="en-AU"/>
        </w:rPr>
        <w:t>Supply contracts</w:t>
      </w:r>
    </w:p>
    <w:p w14:paraId="73B7BABD" w14:textId="77777777" w:rsidR="00553A30" w:rsidRDefault="00553A30" w:rsidP="00553A30">
      <w:pPr>
        <w:pStyle w:val="AAAQuestions"/>
        <w:numPr>
          <w:ilvl w:val="0"/>
          <w:numId w:val="15"/>
        </w:numPr>
        <w:rPr>
          <w:b w:val="0"/>
          <w:iCs/>
        </w:rPr>
      </w:pPr>
      <w:r>
        <w:rPr>
          <w:b w:val="0"/>
          <w:iCs/>
          <w:lang w:val="en-AU"/>
        </w:rPr>
        <w:t>Exclusive agency agreements</w:t>
      </w:r>
    </w:p>
    <w:p w14:paraId="6A83D427" w14:textId="77777777" w:rsidR="00553A30" w:rsidRDefault="00553A30" w:rsidP="00553A30">
      <w:pPr>
        <w:pStyle w:val="AAAQuestions"/>
        <w:numPr>
          <w:ilvl w:val="0"/>
          <w:numId w:val="15"/>
        </w:numPr>
        <w:rPr>
          <w:b w:val="0"/>
          <w:iCs/>
        </w:rPr>
      </w:pPr>
      <w:r>
        <w:rPr>
          <w:b w:val="0"/>
          <w:iCs/>
          <w:lang w:val="en-AU"/>
        </w:rPr>
        <w:t xml:space="preserve">Partnership agreements </w:t>
      </w:r>
    </w:p>
    <w:p w14:paraId="5E6EC0CC" w14:textId="77777777" w:rsidR="00553A30" w:rsidRDefault="00553A30" w:rsidP="00553A30">
      <w:pPr>
        <w:pStyle w:val="AAAQuestions"/>
        <w:numPr>
          <w:ilvl w:val="0"/>
          <w:numId w:val="15"/>
        </w:numPr>
        <w:rPr>
          <w:b w:val="0"/>
          <w:iCs/>
        </w:rPr>
      </w:pPr>
      <w:r>
        <w:rPr>
          <w:b w:val="0"/>
          <w:iCs/>
          <w:lang w:val="en-AU"/>
        </w:rPr>
        <w:t>Franchise agreements</w:t>
      </w:r>
    </w:p>
    <w:p w14:paraId="682CF7B7" w14:textId="77777777" w:rsidR="00553A30" w:rsidRDefault="00553A30"/>
    <w:p w14:paraId="65C713A1" w14:textId="427BDC58" w:rsidR="00BB4861" w:rsidRDefault="00553A30">
      <w:r>
        <w:t xml:space="preserve">All of this research and preparation provided me with the confidence I needed going into this practical task that was set for me by my chosen Observer. He </w:t>
      </w:r>
      <w:r w:rsidR="00541849">
        <w:t xml:space="preserve">put me up to the </w:t>
      </w:r>
      <w:r w:rsidR="002527F5">
        <w:t>(</w:t>
      </w:r>
      <w:r w:rsidR="00541849">
        <w:t>simulated</w:t>
      </w:r>
      <w:r w:rsidR="002527F5">
        <w:t>)</w:t>
      </w:r>
      <w:r w:rsidR="00541849">
        <w:t xml:space="preserve"> task of negotiating a contract with hi</w:t>
      </w:r>
      <w:r w:rsidR="002527F5">
        <w:t>m</w:t>
      </w:r>
      <w:r w:rsidR="00541849">
        <w:t xml:space="preserve"> as if he were a supplier that I was making a business deal with. First of all, he asked me questions about the research I had conducted (outlined above) and we had a conversation where I explained to him my chosen business structure</w:t>
      </w:r>
      <w:r w:rsidR="007B3886">
        <w:t xml:space="preserve"> and why I chose it</w:t>
      </w:r>
      <w:r w:rsidR="00541849">
        <w:t xml:space="preserve"> as well as the legislation this structure is governed by, what my legal responsibilities are, how I will ensure that I will meet them and</w:t>
      </w:r>
      <w:r w:rsidR="007B3886">
        <w:t xml:space="preserve"> how </w:t>
      </w:r>
      <w:r w:rsidR="002527F5">
        <w:t>I will take corrective action if and when it is needed.</w:t>
      </w:r>
    </w:p>
    <w:p w14:paraId="24C0E6F9" w14:textId="56CCA44E" w:rsidR="002527F5" w:rsidRDefault="002527F5">
      <w:r>
        <w:lastRenderedPageBreak/>
        <w:t>We established that the contracts would need to be drawn up by a lawyer</w:t>
      </w:r>
      <w:r w:rsidR="009F1B5E">
        <w:t xml:space="preserve"> and that we would need to seek legal advice on contractual rights and obligations. We discussed the importance of procurement rights and how to ensure protection of business for both parties. We practiced some negotiation while keeping in mind that the end goal is a win-win for both parties.</w:t>
      </w:r>
    </w:p>
    <w:p w14:paraId="5720D48F" w14:textId="469EE11D" w:rsidR="009F1B5E" w:rsidRDefault="009F1B5E" w:rsidP="00260498">
      <w:r>
        <w:t xml:space="preserve">Outside of the contract negotiation, the Observer also asked me if I had considered whether I would prefer to rent or </w:t>
      </w:r>
      <w:r w:rsidR="001D2131">
        <w:t>purchase a business premises. I explained to him that I had researched the pros and cons of both and had carefully considered each option. Weighing up the p</w:t>
      </w:r>
      <w:r w:rsidR="00091F75">
        <w:t xml:space="preserve">ositives and negatives, I let my Observer know that I had decided it was </w:t>
      </w:r>
      <w:r w:rsidR="00260498">
        <w:t xml:space="preserve">a smarter move for me to rent, at least initially, while I learn what kind of space works best for me. Some other deciding points for me were also the fact that it’s not too much of a commitment in case the space isn’t quite right and that it is more affordable in the short term than purchasing. </w:t>
      </w:r>
    </w:p>
    <w:p w14:paraId="32444B52" w14:textId="3459A206" w:rsidR="007B3886" w:rsidRDefault="00260498">
      <w:r>
        <w:t>I discussed with the Observer the reality of risks to the business and we had an in-depth conversation around ways to assess the probability of risks, priorities them for treatment and developed actions to mitigate potential risks.</w:t>
      </w:r>
    </w:p>
    <w:p w14:paraId="07372380" w14:textId="4CFC1E8D" w:rsidR="007B3886" w:rsidRDefault="007B3886"/>
    <w:p w14:paraId="7F2CED59" w14:textId="799A5F46" w:rsidR="00F51E99" w:rsidRDefault="00F51E99"/>
    <w:p w14:paraId="3245E8A8" w14:textId="3EFB41FC" w:rsidR="00F51E99" w:rsidRDefault="00F51E99"/>
    <w:p w14:paraId="481F28ED" w14:textId="6E71F7C4" w:rsidR="00F51E99" w:rsidRDefault="00F51E99"/>
    <w:p w14:paraId="253B1B15" w14:textId="678AB849" w:rsidR="00F51E99" w:rsidRDefault="00F51E99"/>
    <w:p w14:paraId="4FCCC98C" w14:textId="7E5CD174" w:rsidR="00F51E99" w:rsidRDefault="00F51E99"/>
    <w:p w14:paraId="49DC47ED" w14:textId="22C02172" w:rsidR="00F51E99" w:rsidRDefault="00F51E99"/>
    <w:p w14:paraId="3FCFDDCB" w14:textId="247C843F" w:rsidR="00F51E99" w:rsidRDefault="00F51E99"/>
    <w:p w14:paraId="57EA3403" w14:textId="4EDA29BC" w:rsidR="00F51E99" w:rsidRDefault="00F51E99"/>
    <w:p w14:paraId="227FF88D" w14:textId="226EF83D" w:rsidR="00F51E99" w:rsidRDefault="00F51E99"/>
    <w:p w14:paraId="16360CC9" w14:textId="32953F94" w:rsidR="00F51E99" w:rsidRDefault="00F51E99"/>
    <w:p w14:paraId="22B4F253" w14:textId="12C120AA" w:rsidR="00F51E99" w:rsidRDefault="00F51E99"/>
    <w:p w14:paraId="160ECA50" w14:textId="50742D83" w:rsidR="00F51E99" w:rsidRDefault="00F51E99"/>
    <w:p w14:paraId="1402DB40" w14:textId="4CA1E5DD" w:rsidR="00F51E99" w:rsidRDefault="00F51E99"/>
    <w:p w14:paraId="79FC314A" w14:textId="5AFBD433" w:rsidR="00F51E99" w:rsidRDefault="00F51E99"/>
    <w:p w14:paraId="0A088D29" w14:textId="77777777" w:rsidR="00F51E99" w:rsidRDefault="00F51E99"/>
    <w:p w14:paraId="295994B5" w14:textId="051C0F34" w:rsidR="007B3886" w:rsidRDefault="007B3886"/>
    <w:p w14:paraId="207FDEF0" w14:textId="649854A2" w:rsidR="00F51E99" w:rsidRDefault="00F51E99"/>
    <w:p w14:paraId="42F3B493" w14:textId="77777777" w:rsidR="00F51E99" w:rsidRDefault="00F51E99">
      <w:bookmarkStart w:id="1" w:name="_GoBack"/>
      <w:bookmarkEnd w:id="1"/>
    </w:p>
    <w:p w14:paraId="2C28A866" w14:textId="0D8B055E" w:rsidR="00284736" w:rsidRDefault="00284736">
      <w:r>
        <w:lastRenderedPageBreak/>
        <w:t>References:</w:t>
      </w:r>
    </w:p>
    <w:p w14:paraId="57AE26A6" w14:textId="7DE0F9D3" w:rsidR="00601E88" w:rsidRDefault="00AF4CAB" w:rsidP="00AF4CAB">
      <w:pPr>
        <w:pStyle w:val="ListParagraph"/>
        <w:numPr>
          <w:ilvl w:val="0"/>
          <w:numId w:val="4"/>
        </w:numPr>
      </w:pPr>
      <w:hyperlink r:id="rId5" w:history="1">
        <w:r w:rsidRPr="00685FC8">
          <w:rPr>
            <w:rStyle w:val="Hyperlink"/>
          </w:rPr>
          <w:t>www.business.qld.gov.au/starting-business/types-legal-structures/business-structures/sole-trader</w:t>
        </w:r>
      </w:hyperlink>
    </w:p>
    <w:p w14:paraId="5B28C0F2" w14:textId="582EE08A" w:rsidR="008C5059" w:rsidRPr="00260498" w:rsidRDefault="008C5059" w:rsidP="007B3886">
      <w:pPr>
        <w:pStyle w:val="ListParagraph"/>
        <w:numPr>
          <w:ilvl w:val="0"/>
          <w:numId w:val="4"/>
        </w:numPr>
      </w:pPr>
      <w:hyperlink r:id="rId6" w:history="1">
        <w:r w:rsidRPr="00685FC8">
          <w:rPr>
            <w:rStyle w:val="Hyperlink"/>
            <w:bCs/>
          </w:rPr>
          <w:t>www.business.qld.gov.au/starting-business/licensing-obligations/legal-obligations/meeting-obligations/requirements</w:t>
        </w:r>
      </w:hyperlink>
    </w:p>
    <w:p w14:paraId="1968E128" w14:textId="761E099D" w:rsidR="00260498" w:rsidRDefault="00260498" w:rsidP="007B3886">
      <w:pPr>
        <w:pStyle w:val="ListParagraph"/>
        <w:numPr>
          <w:ilvl w:val="0"/>
          <w:numId w:val="4"/>
        </w:numPr>
      </w:pPr>
      <w:hyperlink r:id="rId7" w:history="1">
        <w:r w:rsidRPr="00685FC8">
          <w:rPr>
            <w:rStyle w:val="Hyperlink"/>
          </w:rPr>
          <w:t>www.thetruthaboutmortgage.com/mortgage-archives/</w:t>
        </w:r>
      </w:hyperlink>
    </w:p>
    <w:p w14:paraId="586E5F9C" w14:textId="1D56B738" w:rsidR="00601E88" w:rsidRDefault="00601E88"/>
    <w:p w14:paraId="22BFA721" w14:textId="2D7B50EA" w:rsidR="00601E88" w:rsidRDefault="00601E88"/>
    <w:p w14:paraId="6EDBF620" w14:textId="77777777" w:rsidR="00601E88" w:rsidRDefault="00601E88"/>
    <w:p w14:paraId="22AAAE64" w14:textId="77777777" w:rsidR="00601E88" w:rsidRDefault="00601E88"/>
    <w:p w14:paraId="08F108F3" w14:textId="77777777" w:rsidR="00601E88" w:rsidRDefault="00601E88"/>
    <w:p w14:paraId="21F104DB" w14:textId="77777777" w:rsidR="00601E88" w:rsidRDefault="00601E88"/>
    <w:p w14:paraId="36541057" w14:textId="77777777" w:rsidR="00601E88" w:rsidRDefault="00601E88"/>
    <w:p w14:paraId="520397B8" w14:textId="77777777" w:rsidR="00601E88" w:rsidRDefault="00601E88"/>
    <w:p w14:paraId="6EE05DEF" w14:textId="77777777" w:rsidR="00601E88" w:rsidRDefault="00601E88"/>
    <w:sectPr w:rsidR="00601E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966E9"/>
    <w:multiLevelType w:val="multilevel"/>
    <w:tmpl w:val="67B6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06FE5"/>
    <w:multiLevelType w:val="hybridMultilevel"/>
    <w:tmpl w:val="C41AA4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36E35E6"/>
    <w:multiLevelType w:val="hybridMultilevel"/>
    <w:tmpl w:val="55F4E7CE"/>
    <w:lvl w:ilvl="0" w:tplc="E6CE202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lvl>
  </w:abstractNum>
  <w:abstractNum w:abstractNumId="4" w15:restartNumberingAfterBreak="0">
    <w:nsid w:val="15063DB3"/>
    <w:multiLevelType w:val="hybridMultilevel"/>
    <w:tmpl w:val="E2C2DA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B897CA2"/>
    <w:multiLevelType w:val="multilevel"/>
    <w:tmpl w:val="0E762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7C31B8"/>
    <w:multiLevelType w:val="singleLevel"/>
    <w:tmpl w:val="2DEABD44"/>
    <w:lvl w:ilvl="0">
      <w:start w:val="1"/>
      <w:numFmt w:val="upperLetter"/>
      <w:lvlText w:val="1.3%1. "/>
      <w:lvlJc w:val="left"/>
      <w:pPr>
        <w:ind w:left="720" w:hanging="360"/>
      </w:pPr>
    </w:lvl>
  </w:abstractNum>
  <w:abstractNum w:abstractNumId="7" w15:restartNumberingAfterBreak="0">
    <w:nsid w:val="2A6B02B6"/>
    <w:multiLevelType w:val="singleLevel"/>
    <w:tmpl w:val="CDF4B28C"/>
    <w:lvl w:ilvl="0">
      <w:start w:val="1"/>
      <w:numFmt w:val="upperLetter"/>
      <w:lvlText w:val="1.2%1. "/>
      <w:lvlJc w:val="left"/>
      <w:pPr>
        <w:ind w:left="720" w:hanging="360"/>
      </w:pPr>
    </w:lvl>
  </w:abstractNum>
  <w:abstractNum w:abstractNumId="8" w15:restartNumberingAfterBreak="0">
    <w:nsid w:val="3ED82040"/>
    <w:multiLevelType w:val="hybridMultilevel"/>
    <w:tmpl w:val="F5823CA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66F9319B"/>
    <w:multiLevelType w:val="hybridMultilevel"/>
    <w:tmpl w:val="8E54A100"/>
    <w:lvl w:ilvl="0" w:tplc="E6CE2024">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69FE1371"/>
    <w:multiLevelType w:val="multilevel"/>
    <w:tmpl w:val="0916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CB5733"/>
    <w:multiLevelType w:val="singleLevel"/>
    <w:tmpl w:val="36F0236A"/>
    <w:lvl w:ilvl="0">
      <w:start w:val="1"/>
      <w:numFmt w:val="upperLetter"/>
      <w:lvlText w:val="1.1%1. "/>
      <w:lvlJc w:val="left"/>
      <w:pPr>
        <w:ind w:left="720" w:hanging="360"/>
      </w:pPr>
    </w:lvl>
  </w:abstractNum>
  <w:abstractNum w:abstractNumId="13"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0CE4C4F"/>
    <w:multiLevelType w:val="hybridMultilevel"/>
    <w:tmpl w:val="7BDE57C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4F64A07"/>
    <w:multiLevelType w:val="hybridMultilevel"/>
    <w:tmpl w:val="58AC1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FE088E"/>
    <w:multiLevelType w:val="hybridMultilevel"/>
    <w:tmpl w:val="A4B66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lvlOverride w:ilvl="0">
      <w:startOverride w:val="1"/>
    </w:lvlOverride>
  </w:num>
  <w:num w:numId="2">
    <w:abstractNumId w:val="11"/>
  </w:num>
  <w:num w:numId="3">
    <w:abstractNumId w:val="15"/>
  </w:num>
  <w:num w:numId="4">
    <w:abstractNumId w:val="16"/>
  </w:num>
  <w:num w:numId="5">
    <w:abstractNumId w:val="0"/>
  </w:num>
  <w:num w:numId="6">
    <w:abstractNumId w:val="5"/>
    <w:lvlOverride w:ilvl="0"/>
    <w:lvlOverride w:ilvl="1"/>
    <w:lvlOverride w:ilvl="2"/>
    <w:lvlOverride w:ilvl="3"/>
    <w:lvlOverride w:ilvl="4"/>
    <w:lvlOverride w:ilvl="5"/>
    <w:lvlOverride w:ilvl="6"/>
    <w:lvlOverride w:ilvl="7"/>
    <w:lvlOverride w:ilvl="8"/>
  </w:num>
  <w:num w:numId="7">
    <w:abstractNumId w:val="7"/>
    <w:lvlOverride w:ilvl="0">
      <w:startOverride w:val="1"/>
    </w:lvlOverride>
  </w:num>
  <w:num w:numId="8">
    <w:abstractNumId w:val="9"/>
    <w:lvlOverride w:ilvl="0"/>
    <w:lvlOverride w:ilvl="1"/>
    <w:lvlOverride w:ilvl="2"/>
    <w:lvlOverride w:ilvl="3"/>
    <w:lvlOverride w:ilvl="4"/>
    <w:lvlOverride w:ilvl="5"/>
    <w:lvlOverride w:ilvl="6"/>
    <w:lvlOverride w:ilvl="7"/>
    <w:lvlOverride w:ilvl="8"/>
  </w:num>
  <w:num w:numId="9">
    <w:abstractNumId w:val="13"/>
    <w:lvlOverride w:ilvl="0"/>
    <w:lvlOverride w:ilvl="1"/>
    <w:lvlOverride w:ilvl="2"/>
    <w:lvlOverride w:ilvl="3"/>
    <w:lvlOverride w:ilvl="4"/>
    <w:lvlOverride w:ilvl="5"/>
    <w:lvlOverride w:ilvl="6"/>
    <w:lvlOverride w:ilvl="7"/>
    <w:lvlOverride w:ilvl="8"/>
  </w:num>
  <w:num w:numId="10">
    <w:abstractNumId w:val="14"/>
    <w:lvlOverride w:ilvl="0"/>
    <w:lvlOverride w:ilvl="1"/>
    <w:lvlOverride w:ilvl="2"/>
    <w:lvlOverride w:ilvl="3"/>
    <w:lvlOverride w:ilvl="4"/>
    <w:lvlOverride w:ilvl="5"/>
    <w:lvlOverride w:ilvl="6"/>
    <w:lvlOverride w:ilvl="7"/>
    <w:lvlOverride w:ilvl="8"/>
  </w:num>
  <w:num w:numId="11">
    <w:abstractNumId w:val="8"/>
    <w:lvlOverride w:ilvl="0"/>
    <w:lvlOverride w:ilvl="1"/>
    <w:lvlOverride w:ilvl="2"/>
    <w:lvlOverride w:ilvl="3"/>
    <w:lvlOverride w:ilvl="4"/>
    <w:lvlOverride w:ilvl="5"/>
    <w:lvlOverride w:ilvl="6"/>
    <w:lvlOverride w:ilvl="7"/>
    <w:lvlOverride w:ilvl="8"/>
  </w:num>
  <w:num w:numId="12">
    <w:abstractNumId w:val="2"/>
  </w:num>
  <w:num w:numId="13">
    <w:abstractNumId w:val="1"/>
    <w:lvlOverride w:ilvl="0"/>
    <w:lvlOverride w:ilvl="1"/>
    <w:lvlOverride w:ilvl="2"/>
    <w:lvlOverride w:ilvl="3"/>
    <w:lvlOverride w:ilvl="4"/>
    <w:lvlOverride w:ilvl="5"/>
    <w:lvlOverride w:ilvl="6"/>
    <w:lvlOverride w:ilvl="7"/>
    <w:lvlOverride w:ilvl="8"/>
  </w:num>
  <w:num w:numId="14">
    <w:abstractNumId w:val="1"/>
  </w:num>
  <w:num w:numId="15">
    <w:abstractNumId w:val="10"/>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num>
  <w:num w:numId="18">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E88"/>
    <w:rsid w:val="00091F75"/>
    <w:rsid w:val="001D2131"/>
    <w:rsid w:val="002527F5"/>
    <w:rsid w:val="00260498"/>
    <w:rsid w:val="00284736"/>
    <w:rsid w:val="0045426F"/>
    <w:rsid w:val="00480192"/>
    <w:rsid w:val="004A4FBE"/>
    <w:rsid w:val="00541849"/>
    <w:rsid w:val="00553A30"/>
    <w:rsid w:val="00601E88"/>
    <w:rsid w:val="00754E15"/>
    <w:rsid w:val="007B3886"/>
    <w:rsid w:val="0089381E"/>
    <w:rsid w:val="008C5059"/>
    <w:rsid w:val="009F1B5E"/>
    <w:rsid w:val="00AF4CAB"/>
    <w:rsid w:val="00BB467B"/>
    <w:rsid w:val="00BB4861"/>
    <w:rsid w:val="00C75261"/>
    <w:rsid w:val="00E625A6"/>
    <w:rsid w:val="00F51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6840D"/>
  <w15:chartTrackingRefBased/>
  <w15:docId w15:val="{30A57E81-E2BA-407A-9569-DA99BF3E8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E88"/>
    <w:pPr>
      <w:spacing w:after="0" w:line="240" w:lineRule="auto"/>
      <w:ind w:left="720"/>
      <w:contextualSpacing/>
      <w:jc w:val="both"/>
    </w:pPr>
    <w:rPr>
      <w:rFonts w:ascii="Arial Narrow" w:eastAsia="Times New Roman" w:hAnsi="Arial Narrow" w:cs="Times New Roman"/>
      <w:sz w:val="24"/>
      <w:szCs w:val="20"/>
      <w:lang w:val="en-AU"/>
    </w:rPr>
  </w:style>
  <w:style w:type="character" w:styleId="Hyperlink">
    <w:name w:val="Hyperlink"/>
    <w:basedOn w:val="DefaultParagraphFont"/>
    <w:uiPriority w:val="99"/>
    <w:unhideWhenUsed/>
    <w:rsid w:val="00AF4CAB"/>
    <w:rPr>
      <w:color w:val="0000FF"/>
      <w:u w:val="single"/>
    </w:rPr>
  </w:style>
  <w:style w:type="character" w:styleId="UnresolvedMention">
    <w:name w:val="Unresolved Mention"/>
    <w:basedOn w:val="DefaultParagraphFont"/>
    <w:uiPriority w:val="99"/>
    <w:semiHidden/>
    <w:unhideWhenUsed/>
    <w:rsid w:val="00AF4CAB"/>
    <w:rPr>
      <w:color w:val="605E5C"/>
      <w:shd w:val="clear" w:color="auto" w:fill="E1DFDD"/>
    </w:rPr>
  </w:style>
  <w:style w:type="character" w:customStyle="1" w:styleId="AAAQuestionsChar">
    <w:name w:val="AAA Questions Char"/>
    <w:link w:val="AAAQuestions"/>
    <w:locked/>
    <w:rsid w:val="00754E15"/>
    <w:rPr>
      <w:rFonts w:ascii="Calibri" w:hAnsi="Calibri" w:cstheme="minorHAnsi"/>
      <w:b/>
    </w:rPr>
  </w:style>
  <w:style w:type="paragraph" w:customStyle="1" w:styleId="AAAQuestions">
    <w:name w:val="AAA Questions"/>
    <w:basedOn w:val="Normal"/>
    <w:link w:val="AAAQuestionsChar"/>
    <w:qFormat/>
    <w:rsid w:val="00754E15"/>
    <w:pPr>
      <w:spacing w:after="0" w:line="240" w:lineRule="auto"/>
    </w:pPr>
    <w:rPr>
      <w:rFonts w:ascii="Calibri" w:hAnsi="Calibri" w:cstheme="minorHAnsi"/>
      <w:b/>
    </w:rPr>
  </w:style>
  <w:style w:type="character" w:customStyle="1" w:styleId="BulletsChar">
    <w:name w:val="Bullets Char"/>
    <w:basedOn w:val="DefaultParagraphFont"/>
    <w:link w:val="Bullets"/>
    <w:uiPriority w:val="9"/>
    <w:locked/>
    <w:rsid w:val="00BB4861"/>
    <w:rPr>
      <w:rFonts w:ascii="Calibri" w:hAnsi="Calibri" w:cstheme="minorHAnsi"/>
      <w:lang w:val="en-AU"/>
    </w:rPr>
  </w:style>
  <w:style w:type="paragraph" w:customStyle="1" w:styleId="Bullets">
    <w:name w:val="Bullets"/>
    <w:basedOn w:val="Normal"/>
    <w:link w:val="BulletsChar"/>
    <w:uiPriority w:val="9"/>
    <w:qFormat/>
    <w:rsid w:val="00BB4861"/>
    <w:pPr>
      <w:numPr>
        <w:numId w:val="9"/>
      </w:numPr>
      <w:spacing w:after="200" w:line="276" w:lineRule="auto"/>
    </w:pPr>
    <w:rPr>
      <w:rFonts w:ascii="Calibri" w:hAnsi="Calibri" w:cstheme="minorHAnsi"/>
      <w:lang w:val="en-AU"/>
    </w:rPr>
  </w:style>
  <w:style w:type="paragraph" w:customStyle="1" w:styleId="Bullets2">
    <w:name w:val="Bullets2"/>
    <w:basedOn w:val="Bullets"/>
    <w:uiPriority w:val="9"/>
    <w:qFormat/>
    <w:rsid w:val="00BB4861"/>
    <w:pPr>
      <w:numPr>
        <w:ilvl w:val="1"/>
      </w:numPr>
      <w:tabs>
        <w:tab w:val="num" w:pos="360"/>
      </w:tabs>
      <w:ind w:left="720"/>
    </w:pPr>
  </w:style>
  <w:style w:type="paragraph" w:customStyle="1" w:styleId="Bullets3">
    <w:name w:val="Bullets3"/>
    <w:basedOn w:val="Bullets"/>
    <w:rsid w:val="00BB4861"/>
    <w:pPr>
      <w:numPr>
        <w:ilvl w:val="2"/>
      </w:numPr>
      <w:tabs>
        <w:tab w:val="num" w:pos="360"/>
      </w:tabs>
      <w:ind w:left="2160" w:hanging="180"/>
    </w:pPr>
    <w:rPr>
      <w:lang w:eastAsia="en-AU"/>
    </w:rPr>
  </w:style>
  <w:style w:type="character" w:customStyle="1" w:styleId="BoldBulTightChar">
    <w:name w:val="BoldBulTight Char"/>
    <w:basedOn w:val="BulletsChar"/>
    <w:link w:val="BoldBulTight"/>
    <w:uiPriority w:val="9"/>
    <w:locked/>
    <w:rsid w:val="00BB4861"/>
    <w:rPr>
      <w:rFonts w:ascii="Calibri" w:hAnsi="Calibri" w:cstheme="minorHAnsi"/>
      <w:b/>
      <w:lang w:val="en-AU"/>
    </w:rPr>
  </w:style>
  <w:style w:type="paragraph" w:customStyle="1" w:styleId="BoldBulTight">
    <w:name w:val="BoldBulTight"/>
    <w:basedOn w:val="Bullets"/>
    <w:link w:val="BoldBulTightChar"/>
    <w:uiPriority w:val="9"/>
    <w:qFormat/>
    <w:rsid w:val="00BB4861"/>
    <w:pPr>
      <w:numPr>
        <w:numId w:val="0"/>
      </w:numPr>
      <w:spacing w:after="100" w:line="240" w:lineRule="auto"/>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63267">
      <w:bodyDiv w:val="1"/>
      <w:marLeft w:val="0"/>
      <w:marRight w:val="0"/>
      <w:marTop w:val="0"/>
      <w:marBottom w:val="0"/>
      <w:divBdr>
        <w:top w:val="none" w:sz="0" w:space="0" w:color="auto"/>
        <w:left w:val="none" w:sz="0" w:space="0" w:color="auto"/>
        <w:bottom w:val="none" w:sz="0" w:space="0" w:color="auto"/>
        <w:right w:val="none" w:sz="0" w:space="0" w:color="auto"/>
      </w:divBdr>
    </w:div>
    <w:div w:id="147864495">
      <w:bodyDiv w:val="1"/>
      <w:marLeft w:val="0"/>
      <w:marRight w:val="0"/>
      <w:marTop w:val="0"/>
      <w:marBottom w:val="0"/>
      <w:divBdr>
        <w:top w:val="none" w:sz="0" w:space="0" w:color="auto"/>
        <w:left w:val="none" w:sz="0" w:space="0" w:color="auto"/>
        <w:bottom w:val="none" w:sz="0" w:space="0" w:color="auto"/>
        <w:right w:val="none" w:sz="0" w:space="0" w:color="auto"/>
      </w:divBdr>
    </w:div>
    <w:div w:id="555362737">
      <w:bodyDiv w:val="1"/>
      <w:marLeft w:val="0"/>
      <w:marRight w:val="0"/>
      <w:marTop w:val="0"/>
      <w:marBottom w:val="0"/>
      <w:divBdr>
        <w:top w:val="none" w:sz="0" w:space="0" w:color="auto"/>
        <w:left w:val="none" w:sz="0" w:space="0" w:color="auto"/>
        <w:bottom w:val="none" w:sz="0" w:space="0" w:color="auto"/>
        <w:right w:val="none" w:sz="0" w:space="0" w:color="auto"/>
      </w:divBdr>
    </w:div>
    <w:div w:id="1108309540">
      <w:bodyDiv w:val="1"/>
      <w:marLeft w:val="0"/>
      <w:marRight w:val="0"/>
      <w:marTop w:val="0"/>
      <w:marBottom w:val="0"/>
      <w:divBdr>
        <w:top w:val="none" w:sz="0" w:space="0" w:color="auto"/>
        <w:left w:val="none" w:sz="0" w:space="0" w:color="auto"/>
        <w:bottom w:val="none" w:sz="0" w:space="0" w:color="auto"/>
        <w:right w:val="none" w:sz="0" w:space="0" w:color="auto"/>
      </w:divBdr>
    </w:div>
    <w:div w:id="1207525849">
      <w:bodyDiv w:val="1"/>
      <w:marLeft w:val="0"/>
      <w:marRight w:val="0"/>
      <w:marTop w:val="0"/>
      <w:marBottom w:val="0"/>
      <w:divBdr>
        <w:top w:val="none" w:sz="0" w:space="0" w:color="auto"/>
        <w:left w:val="none" w:sz="0" w:space="0" w:color="auto"/>
        <w:bottom w:val="none" w:sz="0" w:space="0" w:color="auto"/>
        <w:right w:val="none" w:sz="0" w:space="0" w:color="auto"/>
      </w:divBdr>
    </w:div>
    <w:div w:id="1241867705">
      <w:bodyDiv w:val="1"/>
      <w:marLeft w:val="0"/>
      <w:marRight w:val="0"/>
      <w:marTop w:val="0"/>
      <w:marBottom w:val="0"/>
      <w:divBdr>
        <w:top w:val="none" w:sz="0" w:space="0" w:color="auto"/>
        <w:left w:val="none" w:sz="0" w:space="0" w:color="auto"/>
        <w:bottom w:val="none" w:sz="0" w:space="0" w:color="auto"/>
        <w:right w:val="none" w:sz="0" w:space="0" w:color="auto"/>
      </w:divBdr>
    </w:div>
    <w:div w:id="1497919196">
      <w:bodyDiv w:val="1"/>
      <w:marLeft w:val="0"/>
      <w:marRight w:val="0"/>
      <w:marTop w:val="0"/>
      <w:marBottom w:val="0"/>
      <w:divBdr>
        <w:top w:val="none" w:sz="0" w:space="0" w:color="auto"/>
        <w:left w:val="none" w:sz="0" w:space="0" w:color="auto"/>
        <w:bottom w:val="none" w:sz="0" w:space="0" w:color="auto"/>
        <w:right w:val="none" w:sz="0" w:space="0" w:color="auto"/>
      </w:divBdr>
    </w:div>
    <w:div w:id="1536314107">
      <w:bodyDiv w:val="1"/>
      <w:marLeft w:val="0"/>
      <w:marRight w:val="0"/>
      <w:marTop w:val="0"/>
      <w:marBottom w:val="0"/>
      <w:divBdr>
        <w:top w:val="none" w:sz="0" w:space="0" w:color="auto"/>
        <w:left w:val="none" w:sz="0" w:space="0" w:color="auto"/>
        <w:bottom w:val="none" w:sz="0" w:space="0" w:color="auto"/>
        <w:right w:val="none" w:sz="0" w:space="0" w:color="auto"/>
      </w:divBdr>
    </w:div>
    <w:div w:id="1861238402">
      <w:bodyDiv w:val="1"/>
      <w:marLeft w:val="0"/>
      <w:marRight w:val="0"/>
      <w:marTop w:val="0"/>
      <w:marBottom w:val="0"/>
      <w:divBdr>
        <w:top w:val="none" w:sz="0" w:space="0" w:color="auto"/>
        <w:left w:val="none" w:sz="0" w:space="0" w:color="auto"/>
        <w:bottom w:val="none" w:sz="0" w:space="0" w:color="auto"/>
        <w:right w:val="none" w:sz="0" w:space="0" w:color="auto"/>
      </w:divBdr>
    </w:div>
    <w:div w:id="1870411804">
      <w:bodyDiv w:val="1"/>
      <w:marLeft w:val="0"/>
      <w:marRight w:val="0"/>
      <w:marTop w:val="0"/>
      <w:marBottom w:val="0"/>
      <w:divBdr>
        <w:top w:val="none" w:sz="0" w:space="0" w:color="auto"/>
        <w:left w:val="none" w:sz="0" w:space="0" w:color="auto"/>
        <w:bottom w:val="none" w:sz="0" w:space="0" w:color="auto"/>
        <w:right w:val="none" w:sz="0" w:space="0" w:color="auto"/>
      </w:divBdr>
    </w:div>
    <w:div w:id="202697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truthaboutmortgage.com/mortgage-archiv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qld.gov.au/starting-business/licensing-obligations/legal-obligations/meeting-obligations/requirements" TargetMode="External"/><Relationship Id="rId5" Type="http://schemas.openxmlformats.org/officeDocument/2006/relationships/hyperlink" Target="http://www.business.qld.gov.au/starting-business/types-legal-structures/business-structures/sole-trad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4</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Khouri</dc:creator>
  <cp:keywords/>
  <dc:description/>
  <cp:lastModifiedBy>Michael Khouri</cp:lastModifiedBy>
  <cp:revision>1</cp:revision>
  <dcterms:created xsi:type="dcterms:W3CDTF">2020-01-17T09:10:00Z</dcterms:created>
  <dcterms:modified xsi:type="dcterms:W3CDTF">2020-01-17T14:17:00Z</dcterms:modified>
</cp:coreProperties>
</file>