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EB1BE7" w:rsidRDefault="00E9364D" w:rsidP="008B4CA1">
            <w:pPr>
              <w:spacing w:before="120" w:after="120" w:line="240" w:lineRule="auto"/>
              <w:jc w:val="both"/>
              <w:rPr>
                <w:rFonts w:asciiTheme="minorHAnsi" w:hAnsiTheme="minorHAnsi"/>
                <w:b/>
              </w:rPr>
            </w:pPr>
            <w:r w:rsidRPr="00EB1BE7">
              <w:rPr>
                <w:rFonts w:asciiTheme="minorHAnsi" w:hAnsiTheme="minorHAnsi"/>
                <w:b/>
              </w:rPr>
              <w:t>Unit of Competence</w:t>
            </w:r>
          </w:p>
          <w:p w:rsidR="00E9364D" w:rsidRPr="00EB1BE7" w:rsidRDefault="00E9364D" w:rsidP="008B4CA1">
            <w:pPr>
              <w:spacing w:before="120" w:after="120" w:line="240" w:lineRule="auto"/>
              <w:jc w:val="both"/>
              <w:rPr>
                <w:rFonts w:asciiTheme="minorHAnsi" w:hAnsiTheme="minorHAnsi"/>
                <w:b/>
              </w:rPr>
            </w:pPr>
            <w:r w:rsidRPr="00EB1BE7">
              <w:rPr>
                <w:rFonts w:asciiTheme="minorHAnsi" w:hAnsiTheme="minorHAnsi"/>
                <w:b/>
              </w:rPr>
              <w:t>(Code and Title)</w:t>
            </w:r>
          </w:p>
        </w:tc>
        <w:tc>
          <w:tcPr>
            <w:tcW w:w="5528" w:type="dxa"/>
          </w:tcPr>
          <w:p w:rsidR="00E9364D" w:rsidRPr="00EB1BE7" w:rsidRDefault="00EB1BE7" w:rsidP="00EB1BE7">
            <w:pPr>
              <w:spacing w:before="120" w:after="120" w:line="240" w:lineRule="auto"/>
              <w:rPr>
                <w:rFonts w:asciiTheme="minorHAnsi" w:hAnsiTheme="minorHAnsi"/>
                <w:b/>
              </w:rPr>
            </w:pPr>
            <w:r>
              <w:rPr>
                <w:rFonts w:asciiTheme="minorHAnsi" w:hAnsiTheme="minorHAnsi"/>
                <w:b/>
              </w:rPr>
              <w:t>HLTWHS003</w:t>
            </w:r>
            <w:r w:rsidR="007D726B" w:rsidRPr="00EB1BE7">
              <w:rPr>
                <w:rFonts w:asciiTheme="minorHAnsi" w:hAnsiTheme="minorHAnsi"/>
                <w:b/>
              </w:rPr>
              <w:t xml:space="preserve">: </w:t>
            </w:r>
            <w:r>
              <w:rPr>
                <w:rFonts w:asciiTheme="minorHAnsi" w:hAnsiTheme="minorHAnsi"/>
                <w:b/>
              </w:rPr>
              <w:t>Maintain work health and safety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8A3D16">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8A3D16">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8A3D16">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8A3D16">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8A3D16">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8A3D16">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8A3D16">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8A3D16">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8A3D16">
      <w:pPr>
        <w:pStyle w:val="Bullets"/>
        <w:numPr>
          <w:ilvl w:val="0"/>
          <w:numId w:val="9"/>
        </w:numPr>
      </w:pPr>
      <w:r w:rsidRPr="00F055C6">
        <w:rPr>
          <w:b/>
        </w:rPr>
        <w:t xml:space="preserve">Indirect </w:t>
      </w:r>
      <w:r>
        <w:t>– such as a portfolio of evidence</w:t>
      </w:r>
    </w:p>
    <w:p w:rsidR="00E9364D" w:rsidRPr="00F055C6" w:rsidRDefault="00E9364D" w:rsidP="008A3D16">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8A3D16">
      <w:pPr>
        <w:pStyle w:val="Bullets"/>
        <w:numPr>
          <w:ilvl w:val="0"/>
          <w:numId w:val="14"/>
        </w:numPr>
      </w:pPr>
      <w:r w:rsidRPr="009F1D08">
        <w:t>What did the learner do?</w:t>
      </w:r>
    </w:p>
    <w:p w:rsidR="00E9364D" w:rsidRPr="009F1D08" w:rsidRDefault="00E9364D" w:rsidP="008A3D16">
      <w:pPr>
        <w:pStyle w:val="Bullets"/>
        <w:numPr>
          <w:ilvl w:val="0"/>
          <w:numId w:val="14"/>
        </w:numPr>
      </w:pPr>
      <w:r w:rsidRPr="009F1D08">
        <w:t>When did s/he do it?</w:t>
      </w:r>
    </w:p>
    <w:p w:rsidR="00E9364D" w:rsidRPr="009F1D08" w:rsidRDefault="00E9364D" w:rsidP="008A3D16">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8A3D16">
      <w:pPr>
        <w:pStyle w:val="Bullets"/>
        <w:numPr>
          <w:ilvl w:val="0"/>
          <w:numId w:val="14"/>
        </w:numPr>
      </w:pPr>
      <w:r w:rsidRPr="009F1D08">
        <w:t>How did s/he do it?</w:t>
      </w:r>
    </w:p>
    <w:p w:rsidR="00E9364D" w:rsidRPr="009F1D08" w:rsidRDefault="00E9364D" w:rsidP="008A3D16">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EB1BE7" w:rsidRDefault="00E9364D" w:rsidP="008B4CA1">
            <w:pPr>
              <w:spacing w:before="120" w:after="120" w:line="240" w:lineRule="auto"/>
              <w:rPr>
                <w:rFonts w:asciiTheme="minorHAnsi" w:hAnsiTheme="minorHAnsi"/>
                <w:b/>
              </w:rPr>
            </w:pPr>
            <w:r w:rsidRPr="00EB1BE7">
              <w:rPr>
                <w:rFonts w:asciiTheme="minorHAnsi" w:hAnsiTheme="minorHAnsi"/>
                <w:b/>
              </w:rPr>
              <w:t xml:space="preserve">Tasks </w:t>
            </w:r>
          </w:p>
        </w:tc>
        <w:tc>
          <w:tcPr>
            <w:tcW w:w="5528" w:type="dxa"/>
            <w:shd w:val="clear" w:color="auto" w:fill="E5B8B7"/>
          </w:tcPr>
          <w:p w:rsidR="00E9364D" w:rsidRPr="00EB1BE7" w:rsidRDefault="00E9364D" w:rsidP="008B4CA1">
            <w:pPr>
              <w:spacing w:before="120" w:after="120" w:line="240" w:lineRule="auto"/>
              <w:rPr>
                <w:rFonts w:asciiTheme="minorHAnsi" w:hAnsiTheme="minorHAnsi"/>
                <w:b/>
              </w:rPr>
            </w:pPr>
            <w:r w:rsidRPr="00EB1BE7">
              <w:rPr>
                <w:b/>
              </w:rPr>
              <w:t>Third party response based on observation (direct/indirect/supplementary – please indicate</w:t>
            </w:r>
            <w:r w:rsidRPr="00EB1BE7">
              <w:t>)</w:t>
            </w:r>
          </w:p>
        </w:tc>
      </w:tr>
      <w:tr w:rsidR="00E9364D" w:rsidRPr="002215C8" w:rsidTr="008B4CA1">
        <w:trPr>
          <w:trHeight w:val="525"/>
        </w:trPr>
        <w:tc>
          <w:tcPr>
            <w:tcW w:w="4219" w:type="dxa"/>
            <w:vMerge w:val="restart"/>
            <w:tcBorders>
              <w:right w:val="single" w:sz="4" w:space="0" w:color="auto"/>
            </w:tcBorders>
          </w:tcPr>
          <w:p w:rsidR="00E9364D" w:rsidRDefault="00EB1BE7" w:rsidP="00471474">
            <w:pPr>
              <w:pStyle w:val="ListParagraph"/>
              <w:numPr>
                <w:ilvl w:val="0"/>
                <w:numId w:val="16"/>
              </w:numPr>
              <w:spacing w:before="120" w:after="120" w:line="240" w:lineRule="auto"/>
            </w:pPr>
            <w:r>
              <w:t>Identify existing and potential hazards and record them according to workplace procedures.</w:t>
            </w:r>
          </w:p>
          <w:p w:rsidR="00EB1BE7" w:rsidRDefault="00EB1BE7" w:rsidP="00471474">
            <w:pPr>
              <w:pStyle w:val="ListParagraph"/>
              <w:spacing w:before="120" w:after="120" w:line="240" w:lineRule="auto"/>
              <w:ind w:left="360"/>
            </w:pPr>
            <w:r>
              <w:t>The learner should be able to:</w:t>
            </w:r>
          </w:p>
          <w:p w:rsidR="00EB1BE7" w:rsidRDefault="00EB1BE7" w:rsidP="00471474">
            <w:pPr>
              <w:pStyle w:val="Bullets"/>
              <w:numPr>
                <w:ilvl w:val="0"/>
                <w:numId w:val="17"/>
              </w:numPr>
              <w:spacing w:before="120" w:after="120" w:line="240" w:lineRule="auto"/>
            </w:pPr>
            <w:r>
              <w:t>Check your work area for hazards</w:t>
            </w:r>
          </w:p>
          <w:p w:rsidR="00EB1BE7" w:rsidRDefault="00EB1BE7" w:rsidP="00471474">
            <w:pPr>
              <w:pStyle w:val="Bullets"/>
              <w:numPr>
                <w:ilvl w:val="0"/>
                <w:numId w:val="17"/>
              </w:numPr>
              <w:spacing w:before="120" w:after="120" w:line="240" w:lineRule="auto"/>
            </w:pPr>
            <w:r>
              <w:t>List the existing and potential hazards</w:t>
            </w:r>
            <w:r w:rsidR="00462C09">
              <w:t>.</w:t>
            </w:r>
          </w:p>
          <w:p w:rsidR="00EB1BE7" w:rsidRPr="00EB1BE7" w:rsidRDefault="00EB1BE7" w:rsidP="00471474">
            <w:pPr>
              <w:pStyle w:val="ListParagraph"/>
              <w:spacing w:before="120" w:after="120" w:line="240" w:lineRule="auto"/>
              <w:ind w:left="360"/>
            </w:pPr>
          </w:p>
          <w:p w:rsidR="00E9364D" w:rsidRPr="00EB1BE7" w:rsidRDefault="00E9364D" w:rsidP="00471474">
            <w:pPr>
              <w:spacing w:before="120" w:after="120" w:line="240" w:lineRule="auto"/>
            </w:pPr>
            <w:bookmarkStart w:id="7" w:name="_GoBack"/>
            <w:bookmarkEnd w:id="7"/>
          </w:p>
        </w:tc>
        <w:tc>
          <w:tcPr>
            <w:tcW w:w="5528" w:type="dxa"/>
          </w:tcPr>
          <w:p w:rsidR="00E9364D" w:rsidRPr="00EB1BE7" w:rsidRDefault="00E9364D" w:rsidP="008B4CA1">
            <w:r w:rsidRPr="00EB1BE7">
              <w:t>Type of observation/evidence:</w:t>
            </w:r>
          </w:p>
          <w:p w:rsidR="00E9364D" w:rsidRPr="00EB1BE7"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Pr="00EB1BE7" w:rsidRDefault="00E9364D" w:rsidP="00471474">
            <w:pPr>
              <w:spacing w:before="120" w:after="120" w:line="240" w:lineRule="auto"/>
            </w:pPr>
          </w:p>
        </w:tc>
        <w:tc>
          <w:tcPr>
            <w:tcW w:w="5528" w:type="dxa"/>
          </w:tcPr>
          <w:p w:rsidR="00E9364D" w:rsidRPr="00EB1BE7" w:rsidRDefault="00E9364D" w:rsidP="008B4CA1">
            <w:r w:rsidRPr="00EB1BE7">
              <w:t>What did the learner do?</w:t>
            </w:r>
          </w:p>
          <w:p w:rsidR="00E9364D" w:rsidRPr="00EB1BE7" w:rsidRDefault="00E9364D" w:rsidP="008B4CA1"/>
        </w:tc>
      </w:tr>
      <w:tr w:rsidR="00E9364D" w:rsidRPr="002215C8" w:rsidTr="008B4CA1">
        <w:trPr>
          <w:trHeight w:val="1042"/>
        </w:trPr>
        <w:tc>
          <w:tcPr>
            <w:tcW w:w="4219" w:type="dxa"/>
            <w:vMerge/>
            <w:tcBorders>
              <w:right w:val="single" w:sz="4" w:space="0" w:color="auto"/>
            </w:tcBorders>
          </w:tcPr>
          <w:p w:rsidR="00E9364D" w:rsidRPr="00EB1BE7" w:rsidRDefault="00E9364D" w:rsidP="00471474">
            <w:pPr>
              <w:spacing w:before="120" w:after="120" w:line="240" w:lineRule="auto"/>
            </w:pPr>
          </w:p>
        </w:tc>
        <w:tc>
          <w:tcPr>
            <w:tcW w:w="5528" w:type="dxa"/>
          </w:tcPr>
          <w:p w:rsidR="00E9364D" w:rsidRPr="00EB1BE7" w:rsidRDefault="00E9364D" w:rsidP="008B4CA1">
            <w:r w:rsidRPr="00EB1BE7">
              <w:t>When did s/he do it? Over what period of time?</w:t>
            </w:r>
          </w:p>
          <w:p w:rsidR="00E9364D" w:rsidRPr="00EB1BE7"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Pr="00EB1BE7" w:rsidRDefault="00E9364D" w:rsidP="00471474">
            <w:pPr>
              <w:spacing w:before="120" w:after="120" w:line="240" w:lineRule="auto"/>
            </w:pPr>
          </w:p>
        </w:tc>
        <w:tc>
          <w:tcPr>
            <w:tcW w:w="5528" w:type="dxa"/>
          </w:tcPr>
          <w:p w:rsidR="00E9364D" w:rsidRPr="00EB1BE7" w:rsidRDefault="00E9364D" w:rsidP="008B4CA1">
            <w:r w:rsidRPr="00EB1BE7">
              <w:t>How did s/he do it?</w:t>
            </w:r>
          </w:p>
          <w:p w:rsidR="00E9364D" w:rsidRPr="00EB1BE7"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Pr="00EB1BE7" w:rsidRDefault="00E9364D" w:rsidP="00471474">
            <w:pPr>
              <w:spacing w:before="120" w:after="120" w:line="240" w:lineRule="auto"/>
            </w:pPr>
          </w:p>
        </w:tc>
        <w:tc>
          <w:tcPr>
            <w:tcW w:w="5528" w:type="dxa"/>
          </w:tcPr>
          <w:p w:rsidR="00E9364D" w:rsidRPr="00EB1BE7" w:rsidRDefault="00E9364D" w:rsidP="008B4CA1">
            <w:r w:rsidRPr="00EB1BE7">
              <w:t>What was the outcome?</w:t>
            </w:r>
          </w:p>
          <w:p w:rsidR="00E9364D" w:rsidRPr="00EB1BE7"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DA608E" w:rsidP="00471474">
            <w:pPr>
              <w:pStyle w:val="ListParagraph"/>
              <w:numPr>
                <w:ilvl w:val="0"/>
                <w:numId w:val="16"/>
              </w:numPr>
              <w:spacing w:before="120" w:after="120" w:line="240" w:lineRule="auto"/>
            </w:pPr>
            <w:r>
              <w:t>Contribute to the development of strategies for implementing risk controls in line with workplace procedures and policies.</w:t>
            </w:r>
          </w:p>
          <w:p w:rsidR="00DA608E" w:rsidRDefault="00DA608E" w:rsidP="00471474">
            <w:pPr>
              <w:pStyle w:val="ListParagraph"/>
              <w:spacing w:before="120" w:after="120" w:line="240" w:lineRule="auto"/>
              <w:ind w:left="360"/>
            </w:pPr>
            <w:r>
              <w:t>The learner should be able to:</w:t>
            </w:r>
          </w:p>
          <w:p w:rsidR="00DA608E" w:rsidRDefault="00DA608E" w:rsidP="00471474">
            <w:pPr>
              <w:pStyle w:val="Bullets"/>
              <w:numPr>
                <w:ilvl w:val="0"/>
                <w:numId w:val="18"/>
              </w:numPr>
              <w:spacing w:before="120" w:after="120" w:line="240" w:lineRule="auto"/>
            </w:pPr>
            <w:r>
              <w:t>Identify the likelihood and consequence of existing and potential risks</w:t>
            </w:r>
          </w:p>
          <w:p w:rsidR="00DA608E" w:rsidRDefault="00DA608E" w:rsidP="00471474">
            <w:pPr>
              <w:pStyle w:val="Bullets"/>
              <w:numPr>
                <w:ilvl w:val="0"/>
                <w:numId w:val="18"/>
              </w:numPr>
              <w:spacing w:before="120" w:after="120" w:line="240" w:lineRule="auto"/>
            </w:pPr>
            <w:r>
              <w:t>Determine what measures you need to take to resolve the risk</w:t>
            </w:r>
            <w:r w:rsidR="00462C09">
              <w:t>.</w:t>
            </w:r>
          </w:p>
          <w:p w:rsidR="00DA608E" w:rsidRPr="007D4548" w:rsidRDefault="00DA608E"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DA608E" w:rsidP="00471474">
            <w:pPr>
              <w:pStyle w:val="ListParagraph"/>
              <w:numPr>
                <w:ilvl w:val="0"/>
                <w:numId w:val="16"/>
              </w:numPr>
              <w:spacing w:before="120" w:after="120" w:line="240" w:lineRule="auto"/>
            </w:pPr>
            <w:r>
              <w:lastRenderedPageBreak/>
              <w:t>Implement risk controls in line with the hierarchy of risk control and workplace and legislative requirements.</w:t>
            </w:r>
          </w:p>
          <w:p w:rsidR="00DA608E" w:rsidRDefault="00DA608E" w:rsidP="00471474">
            <w:pPr>
              <w:pStyle w:val="ListParagraph"/>
              <w:spacing w:before="120" w:after="120" w:line="240" w:lineRule="auto"/>
              <w:ind w:left="360"/>
            </w:pPr>
            <w:r>
              <w:t>The learner should be able to:</w:t>
            </w:r>
          </w:p>
          <w:p w:rsidR="00DA608E" w:rsidRDefault="00DA608E" w:rsidP="00471474">
            <w:pPr>
              <w:pStyle w:val="Bullets"/>
              <w:numPr>
                <w:ilvl w:val="0"/>
                <w:numId w:val="19"/>
              </w:numPr>
              <w:spacing w:before="120" w:after="120" w:line="240" w:lineRule="auto"/>
            </w:pPr>
            <w:r>
              <w:t>Work through the hierarchy of risk control to find a suitable control</w:t>
            </w:r>
          </w:p>
          <w:p w:rsidR="00DA608E" w:rsidRDefault="00DA608E" w:rsidP="00471474">
            <w:pPr>
              <w:pStyle w:val="Bullets"/>
              <w:numPr>
                <w:ilvl w:val="0"/>
                <w:numId w:val="19"/>
              </w:numPr>
              <w:spacing w:before="120" w:after="120" w:line="240" w:lineRule="auto"/>
            </w:pPr>
            <w:r>
              <w:t>Use specific risk controls in different situations</w:t>
            </w:r>
            <w:r w:rsidR="00462C09">
              <w:t>.</w:t>
            </w:r>
          </w:p>
          <w:p w:rsidR="00DA608E" w:rsidRPr="007D4548" w:rsidRDefault="00DA608E"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t>Identify and report issues with risk controls, including residual risk, in line with workplace and legislative requirements.</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0"/>
              </w:numPr>
              <w:spacing w:before="120" w:after="120" w:line="240" w:lineRule="auto"/>
            </w:pPr>
            <w:r>
              <w:t xml:space="preserve">Identify issues with risk controls including any residual risk </w:t>
            </w:r>
          </w:p>
          <w:p w:rsidR="00A93445" w:rsidRDefault="00A93445" w:rsidP="00471474">
            <w:pPr>
              <w:pStyle w:val="Bullets"/>
              <w:numPr>
                <w:ilvl w:val="0"/>
                <w:numId w:val="20"/>
              </w:numPr>
              <w:spacing w:before="120" w:after="120" w:line="240" w:lineRule="auto"/>
            </w:pPr>
            <w:r>
              <w:t>Report issues with risk controls appropriately</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lastRenderedPageBreak/>
              <w:t>Regularly provide information about WHS policies and procedures to the work team.</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1"/>
              </w:numPr>
              <w:spacing w:before="120" w:after="120" w:line="240" w:lineRule="auto"/>
            </w:pPr>
            <w:r>
              <w:t>Regularly meet with work team</w:t>
            </w:r>
          </w:p>
          <w:p w:rsidR="00A93445" w:rsidRDefault="00A93445" w:rsidP="00471474">
            <w:pPr>
              <w:pStyle w:val="Bullets"/>
              <w:numPr>
                <w:ilvl w:val="0"/>
                <w:numId w:val="21"/>
              </w:numPr>
              <w:spacing w:before="120" w:after="120" w:line="240" w:lineRule="auto"/>
            </w:pPr>
            <w:r>
              <w:t>Convey WHS information the work team clearly and concisely</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t>Provide</w:t>
            </w:r>
            <w:r>
              <w:rPr>
                <w:rStyle w:val="BoldandItalics"/>
              </w:rPr>
              <w:t xml:space="preserve"> </w:t>
            </w:r>
            <w:r>
              <w:t>information</w:t>
            </w:r>
            <w:r>
              <w:rPr>
                <w:rStyle w:val="BoldandItalics"/>
              </w:rPr>
              <w:t xml:space="preserve"> </w:t>
            </w:r>
            <w:r>
              <w:t>about identified hazards and the outcomes of risk assessment and risk controls to the work team.</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2"/>
              </w:numPr>
              <w:spacing w:before="120" w:after="120" w:line="240" w:lineRule="auto"/>
            </w:pPr>
            <w:r>
              <w:t>Communicate information about hazards, risk assessments and controls to work team</w:t>
            </w:r>
          </w:p>
          <w:p w:rsidR="00A93445" w:rsidRDefault="00A93445" w:rsidP="00471474">
            <w:pPr>
              <w:pStyle w:val="Bullets"/>
              <w:numPr>
                <w:ilvl w:val="0"/>
                <w:numId w:val="22"/>
              </w:numPr>
              <w:spacing w:before="120" w:after="120" w:line="240" w:lineRule="auto"/>
            </w:pPr>
            <w:r>
              <w:t>Provide documents for easy reference</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lastRenderedPageBreak/>
              <w:t>Monitor housekeeping practices to ensure that WHS policies and procedures are followed.</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3"/>
              </w:numPr>
              <w:spacing w:before="120" w:after="120" w:line="240" w:lineRule="auto"/>
            </w:pPr>
            <w:r>
              <w:t>Demonstrate safe housekeeping practices to the team</w:t>
            </w:r>
          </w:p>
          <w:p w:rsidR="00A93445" w:rsidRDefault="00A93445" w:rsidP="00471474">
            <w:pPr>
              <w:pStyle w:val="Bullets"/>
              <w:numPr>
                <w:ilvl w:val="0"/>
                <w:numId w:val="23"/>
              </w:numPr>
              <w:spacing w:before="120" w:after="120" w:line="240" w:lineRule="auto"/>
            </w:pPr>
            <w:r>
              <w:t>Monitor work team’s housekeeping practices</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t>Maintain WHS incident records in the work area according to workplace procedures and legislative requirements.</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4"/>
              </w:numPr>
              <w:spacing w:before="120" w:after="120" w:line="240" w:lineRule="auto"/>
            </w:pPr>
            <w:r>
              <w:t>Record workplace incidents according to procedures and legislation</w:t>
            </w:r>
          </w:p>
          <w:p w:rsidR="00A93445" w:rsidRDefault="00A93445" w:rsidP="00471474">
            <w:pPr>
              <w:pStyle w:val="Bullets"/>
              <w:numPr>
                <w:ilvl w:val="0"/>
                <w:numId w:val="24"/>
              </w:numPr>
              <w:spacing w:before="120" w:after="120" w:line="240" w:lineRule="auto"/>
            </w:pPr>
            <w:r>
              <w:t>File the workplace incident record appropriately</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lastRenderedPageBreak/>
              <w:t>Support workplace consultative procedures by encouraging work team participation in consultative activities.</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5"/>
              </w:numPr>
              <w:spacing w:before="120" w:after="120" w:line="240" w:lineRule="auto"/>
            </w:pPr>
            <w:r>
              <w:t>Conduct consultative activities</w:t>
            </w:r>
          </w:p>
          <w:p w:rsidR="00A93445" w:rsidRDefault="00A93445" w:rsidP="00471474">
            <w:pPr>
              <w:pStyle w:val="Bullets"/>
              <w:numPr>
                <w:ilvl w:val="0"/>
                <w:numId w:val="25"/>
              </w:numPr>
              <w:spacing w:before="120" w:after="120" w:line="240" w:lineRule="auto"/>
            </w:pPr>
            <w:r>
              <w:t>Encourage consultations within the work team</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t>Report health and safety issues in line with workplace procedures and legislative requirements.</w:t>
            </w:r>
          </w:p>
          <w:p w:rsidR="00A93445" w:rsidRDefault="00A93445" w:rsidP="00471474">
            <w:pPr>
              <w:pStyle w:val="ListParagraph"/>
              <w:spacing w:before="120" w:after="120" w:line="240" w:lineRule="auto"/>
              <w:ind w:left="357"/>
            </w:pPr>
            <w:r>
              <w:t>The learner should be able to:</w:t>
            </w:r>
          </w:p>
          <w:p w:rsidR="00A93445" w:rsidRDefault="00A93445" w:rsidP="00471474">
            <w:pPr>
              <w:pStyle w:val="Bullets"/>
              <w:numPr>
                <w:ilvl w:val="0"/>
                <w:numId w:val="26"/>
              </w:numPr>
              <w:spacing w:before="120" w:after="120" w:line="240" w:lineRule="auto"/>
            </w:pPr>
            <w:r>
              <w:t>Report health and safety issues according to procedures and legislation</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93445" w:rsidP="00471474">
            <w:pPr>
              <w:pStyle w:val="ListParagraph"/>
              <w:numPr>
                <w:ilvl w:val="0"/>
                <w:numId w:val="16"/>
              </w:numPr>
              <w:spacing w:before="120" w:after="120" w:line="240" w:lineRule="auto"/>
            </w:pPr>
            <w:r>
              <w:lastRenderedPageBreak/>
              <w:t>Encourage and assist work team members to contribute to WHS.</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Bullets"/>
              <w:numPr>
                <w:ilvl w:val="0"/>
                <w:numId w:val="26"/>
              </w:numPr>
              <w:spacing w:before="120" w:after="120" w:line="240" w:lineRule="auto"/>
            </w:pPr>
            <w:r>
              <w:t>Ask team members for their opinions, findings and understanding of WHS</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A93445" w:rsidRDefault="00A93445" w:rsidP="00471474">
            <w:pPr>
              <w:pStyle w:val="ListBullet"/>
              <w:numPr>
                <w:ilvl w:val="0"/>
                <w:numId w:val="16"/>
              </w:numPr>
              <w:tabs>
                <w:tab w:val="left" w:pos="720"/>
              </w:tabs>
              <w:spacing w:before="120" w:after="120"/>
              <w:contextualSpacing w:val="0"/>
              <w:rPr>
                <w:rFonts w:ascii="Calibri" w:hAnsi="Calibri" w:cs="Calibri"/>
                <w:sz w:val="22"/>
              </w:rPr>
            </w:pPr>
            <w:r>
              <w:rPr>
                <w:rFonts w:ascii="Calibri" w:hAnsi="Calibri" w:cs="Calibri"/>
                <w:sz w:val="22"/>
              </w:rPr>
              <w:t>Conducted a workplace risk assessment and recorded the results, including:</w:t>
            </w:r>
          </w:p>
          <w:p w:rsidR="00A93445" w:rsidRDefault="00A93445" w:rsidP="00471474">
            <w:pPr>
              <w:pStyle w:val="ListBullet2"/>
              <w:numPr>
                <w:ilvl w:val="0"/>
                <w:numId w:val="29"/>
              </w:numPr>
              <w:tabs>
                <w:tab w:val="left" w:pos="720"/>
              </w:tabs>
              <w:spacing w:before="120" w:after="120" w:line="240" w:lineRule="auto"/>
              <w:ind w:left="714" w:hanging="357"/>
              <w:contextualSpacing w:val="0"/>
              <w:rPr>
                <w:rFonts w:cs="Calibri"/>
              </w:rPr>
            </w:pPr>
            <w:r>
              <w:rPr>
                <w:rFonts w:cs="Calibri"/>
              </w:rPr>
              <w:t>Identification of hazards and potential hazards</w:t>
            </w:r>
          </w:p>
          <w:p w:rsidR="00A93445" w:rsidRDefault="00A93445" w:rsidP="00471474">
            <w:pPr>
              <w:pStyle w:val="ListBullet2"/>
              <w:numPr>
                <w:ilvl w:val="0"/>
                <w:numId w:val="29"/>
              </w:numPr>
              <w:tabs>
                <w:tab w:val="left" w:pos="720"/>
              </w:tabs>
              <w:spacing w:before="120" w:after="120" w:line="240" w:lineRule="auto"/>
              <w:ind w:left="714" w:hanging="357"/>
              <w:contextualSpacing w:val="0"/>
              <w:rPr>
                <w:rFonts w:cs="Calibri"/>
              </w:rPr>
            </w:pPr>
            <w:r>
              <w:rPr>
                <w:rFonts w:cs="Calibri"/>
              </w:rPr>
              <w:t>Risk assessment</w:t>
            </w:r>
          </w:p>
          <w:p w:rsidR="00A93445" w:rsidRDefault="00A93445" w:rsidP="00471474">
            <w:pPr>
              <w:pStyle w:val="ListBullet2"/>
              <w:numPr>
                <w:ilvl w:val="0"/>
                <w:numId w:val="29"/>
              </w:numPr>
              <w:tabs>
                <w:tab w:val="left" w:pos="720"/>
              </w:tabs>
              <w:spacing w:before="120" w:after="120" w:line="240" w:lineRule="auto"/>
              <w:ind w:left="714" w:hanging="357"/>
              <w:contextualSpacing w:val="0"/>
              <w:rPr>
                <w:rFonts w:cs="Calibri"/>
              </w:rPr>
            </w:pPr>
            <w:r>
              <w:rPr>
                <w:rFonts w:cs="Calibri"/>
              </w:rPr>
              <w:t>Strategies for minimising risk, and</w:t>
            </w:r>
          </w:p>
          <w:p w:rsidR="00E9364D" w:rsidRPr="00A93445" w:rsidRDefault="00A93445" w:rsidP="00471474">
            <w:pPr>
              <w:pStyle w:val="ListBullet2"/>
              <w:numPr>
                <w:ilvl w:val="0"/>
                <w:numId w:val="29"/>
              </w:numPr>
              <w:tabs>
                <w:tab w:val="left" w:pos="720"/>
              </w:tabs>
              <w:spacing w:before="120" w:after="120" w:line="240" w:lineRule="auto"/>
              <w:ind w:left="714" w:hanging="357"/>
              <w:contextualSpacing w:val="0"/>
              <w:rPr>
                <w:rFonts w:cs="Calibri"/>
              </w:rPr>
            </w:pPr>
            <w:r w:rsidRPr="00A93445">
              <w:rPr>
                <w:rFonts w:cs="Calibri"/>
              </w:rPr>
              <w:t>Analysis of residual risk</w:t>
            </w:r>
            <w:r w:rsidR="00462C09">
              <w:rPr>
                <w:rFonts w:cs="Calibri"/>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A93445" w:rsidRDefault="00A93445" w:rsidP="00471474">
            <w:pPr>
              <w:pStyle w:val="ListBullet"/>
              <w:numPr>
                <w:ilvl w:val="0"/>
                <w:numId w:val="16"/>
              </w:numPr>
              <w:tabs>
                <w:tab w:val="left" w:pos="720"/>
              </w:tabs>
              <w:spacing w:before="120" w:after="120"/>
              <w:contextualSpacing w:val="0"/>
              <w:rPr>
                <w:rFonts w:ascii="Calibri" w:hAnsi="Calibri" w:cs="Calibri"/>
                <w:sz w:val="22"/>
              </w:rPr>
            </w:pPr>
            <w:r>
              <w:rPr>
                <w:rFonts w:ascii="Calibri" w:hAnsi="Calibri" w:cs="Calibri"/>
                <w:sz w:val="22"/>
              </w:rPr>
              <w:lastRenderedPageBreak/>
              <w:t>Provided WHS information to at least two workers, including:</w:t>
            </w:r>
          </w:p>
          <w:p w:rsidR="00AC25ED" w:rsidRPr="00AC25ED" w:rsidRDefault="00A93445" w:rsidP="00471474">
            <w:pPr>
              <w:pStyle w:val="ListBullet2"/>
              <w:numPr>
                <w:ilvl w:val="0"/>
                <w:numId w:val="30"/>
              </w:numPr>
              <w:tabs>
                <w:tab w:val="left" w:pos="720"/>
              </w:tabs>
              <w:spacing w:before="120" w:after="120" w:line="240" w:lineRule="auto"/>
              <w:ind w:left="714" w:hanging="357"/>
              <w:contextualSpacing w:val="0"/>
              <w:rPr>
                <w:rFonts w:cs="Calibri"/>
              </w:rPr>
            </w:pPr>
            <w:r>
              <w:rPr>
                <w:rFonts w:cs="Calibri"/>
              </w:rPr>
              <w:t>Explanation of WHS policies and procedures</w:t>
            </w:r>
          </w:p>
          <w:p w:rsidR="00AC25ED" w:rsidRDefault="00A93445" w:rsidP="00471474">
            <w:pPr>
              <w:pStyle w:val="ListBullet2"/>
              <w:numPr>
                <w:ilvl w:val="0"/>
                <w:numId w:val="30"/>
              </w:numPr>
              <w:tabs>
                <w:tab w:val="left" w:pos="720"/>
              </w:tabs>
              <w:spacing w:before="120" w:after="120" w:line="240" w:lineRule="auto"/>
              <w:ind w:left="714" w:hanging="357"/>
              <w:contextualSpacing w:val="0"/>
              <w:rPr>
                <w:rFonts w:cs="Calibri"/>
              </w:rPr>
            </w:pPr>
            <w:r>
              <w:rPr>
                <w:rFonts w:cs="Calibri"/>
              </w:rPr>
              <w:t xml:space="preserve">Demonstration of safe </w:t>
            </w:r>
          </w:p>
          <w:p w:rsidR="00AC25ED" w:rsidRDefault="00A93445" w:rsidP="00471474">
            <w:pPr>
              <w:pStyle w:val="ListBullet2"/>
              <w:numPr>
                <w:ilvl w:val="0"/>
                <w:numId w:val="0"/>
              </w:numPr>
              <w:tabs>
                <w:tab w:val="left" w:pos="720"/>
              </w:tabs>
              <w:spacing w:before="120" w:after="120" w:line="240" w:lineRule="auto"/>
              <w:ind w:left="714"/>
              <w:contextualSpacing w:val="0"/>
              <w:rPr>
                <w:rFonts w:cs="Calibri"/>
              </w:rPr>
            </w:pPr>
            <w:r>
              <w:rPr>
                <w:rFonts w:cs="Calibri"/>
              </w:rPr>
              <w:t>housekeeping practices</w:t>
            </w:r>
          </w:p>
          <w:p w:rsidR="00E9364D" w:rsidRPr="00A93445" w:rsidRDefault="00A93445" w:rsidP="00471474">
            <w:pPr>
              <w:pStyle w:val="ListBullet2"/>
              <w:numPr>
                <w:ilvl w:val="0"/>
                <w:numId w:val="30"/>
              </w:numPr>
              <w:tabs>
                <w:tab w:val="left" w:pos="720"/>
              </w:tabs>
              <w:spacing w:before="120" w:after="120" w:line="240" w:lineRule="auto"/>
              <w:ind w:left="714" w:hanging="357"/>
              <w:contextualSpacing w:val="0"/>
              <w:rPr>
                <w:rFonts w:cs="Calibri"/>
              </w:rPr>
            </w:pPr>
            <w:r w:rsidRPr="00A93445">
              <w:rPr>
                <w:rFonts w:cs="Calibri"/>
              </w:rPr>
              <w:t>Correct use of personal protective equipment (PPE)</w:t>
            </w:r>
            <w:r w:rsidR="00462C09">
              <w:rPr>
                <w:rFonts w:cs="Calibri"/>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93445" w:rsidRDefault="00A93445" w:rsidP="00471474">
            <w:pPr>
              <w:pStyle w:val="ListParagraph"/>
              <w:numPr>
                <w:ilvl w:val="0"/>
                <w:numId w:val="16"/>
              </w:numPr>
              <w:spacing w:before="120" w:after="120" w:line="240" w:lineRule="auto"/>
            </w:pPr>
            <w:r w:rsidRPr="00A93445">
              <w:rPr>
                <w:rFonts w:cs="Calibri"/>
              </w:rPr>
              <w:t>Consistently monitored safety procedures in the day-to-day work activities required by the job role</w:t>
            </w:r>
            <w:r>
              <w:rPr>
                <w:rFonts w:cs="Calibri"/>
              </w:rPr>
              <w:t>.</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ListParagraph"/>
              <w:numPr>
                <w:ilvl w:val="0"/>
                <w:numId w:val="32"/>
              </w:numPr>
              <w:spacing w:before="120" w:after="120" w:line="240" w:lineRule="auto"/>
            </w:pPr>
            <w:r>
              <w:t>Observe staff performing duties and safety procedures</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93445" w:rsidRDefault="00A93445" w:rsidP="00471474">
            <w:pPr>
              <w:pStyle w:val="ListParagraph"/>
              <w:numPr>
                <w:ilvl w:val="0"/>
                <w:numId w:val="16"/>
              </w:numPr>
              <w:spacing w:before="120" w:after="120" w:line="240" w:lineRule="auto"/>
            </w:pPr>
            <w:r w:rsidRPr="00A93445">
              <w:rPr>
                <w:rFonts w:cs="Calibri"/>
              </w:rPr>
              <w:lastRenderedPageBreak/>
              <w:t>Completed a workplace incident report</w:t>
            </w:r>
            <w:r>
              <w:rPr>
                <w:rFonts w:cs="Calibri"/>
              </w:rPr>
              <w:t>.</w:t>
            </w:r>
          </w:p>
          <w:p w:rsidR="00A93445" w:rsidRDefault="00A93445" w:rsidP="00471474">
            <w:pPr>
              <w:pStyle w:val="ListParagraph"/>
              <w:spacing w:before="120" w:after="120" w:line="240" w:lineRule="auto"/>
              <w:ind w:left="360"/>
            </w:pPr>
            <w:r>
              <w:t>The learner should be able to:</w:t>
            </w:r>
          </w:p>
          <w:p w:rsidR="00A93445" w:rsidRDefault="00A93445" w:rsidP="00471474">
            <w:pPr>
              <w:pStyle w:val="ListParagraph"/>
              <w:numPr>
                <w:ilvl w:val="0"/>
                <w:numId w:val="33"/>
              </w:numPr>
              <w:spacing w:before="120" w:after="120" w:line="240" w:lineRule="auto"/>
            </w:pPr>
            <w:r>
              <w:t>Fill in a template</w:t>
            </w:r>
          </w:p>
          <w:p w:rsidR="00A93445" w:rsidRDefault="00A93445" w:rsidP="00471474">
            <w:pPr>
              <w:pStyle w:val="ListParagraph"/>
              <w:numPr>
                <w:ilvl w:val="0"/>
                <w:numId w:val="33"/>
              </w:numPr>
              <w:spacing w:before="120" w:after="120" w:line="240" w:lineRule="auto"/>
            </w:pPr>
            <w:r>
              <w:t>Include all essential/important information</w:t>
            </w:r>
            <w:r w:rsidR="00462C09">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93445" w:rsidRDefault="00A93445" w:rsidP="00471474">
            <w:pPr>
              <w:pStyle w:val="ListParagraph"/>
              <w:numPr>
                <w:ilvl w:val="0"/>
                <w:numId w:val="16"/>
              </w:numPr>
              <w:spacing w:before="120" w:after="120" w:line="240" w:lineRule="auto"/>
            </w:pPr>
            <w:r w:rsidRPr="00A93445">
              <w:rPr>
                <w:rFonts w:cs="Calibri"/>
              </w:rPr>
              <w:t>Followed workplace procedures for a simulated emergency situation</w:t>
            </w:r>
            <w:r>
              <w:rPr>
                <w:rFonts w:cs="Calibri"/>
              </w:rPr>
              <w:t>.</w:t>
            </w:r>
          </w:p>
          <w:p w:rsidR="00A93445" w:rsidRDefault="00A93445" w:rsidP="00471474">
            <w:pPr>
              <w:pStyle w:val="ListParagraph"/>
              <w:spacing w:before="120" w:after="120" w:line="240" w:lineRule="auto"/>
              <w:ind w:left="360"/>
            </w:pPr>
            <w:r>
              <w:t>The learner should be able to:</w:t>
            </w:r>
          </w:p>
          <w:p w:rsidR="00A93445" w:rsidRDefault="00AC25ED" w:rsidP="00471474">
            <w:pPr>
              <w:pStyle w:val="ListParagraph"/>
              <w:numPr>
                <w:ilvl w:val="0"/>
                <w:numId w:val="34"/>
              </w:numPr>
              <w:spacing w:before="120" w:after="120" w:line="240" w:lineRule="auto"/>
            </w:pPr>
            <w:r>
              <w:t>Read emergency workplace procedures</w:t>
            </w:r>
          </w:p>
          <w:p w:rsidR="00AC25ED" w:rsidRPr="007D4548" w:rsidRDefault="00AC25ED" w:rsidP="00471474">
            <w:pPr>
              <w:pStyle w:val="ListParagraph"/>
              <w:numPr>
                <w:ilvl w:val="0"/>
                <w:numId w:val="34"/>
              </w:numPr>
              <w:spacing w:before="120" w:after="120" w:line="240" w:lineRule="auto"/>
            </w:pPr>
            <w:r>
              <w:t>Follow/implement safety procedures for an emergency situation</w:t>
            </w:r>
            <w:r w:rsidR="00462C09">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A93445" w:rsidRPr="00A93445" w:rsidRDefault="00A93445" w:rsidP="00471474">
            <w:pPr>
              <w:pStyle w:val="ListParagraph"/>
              <w:numPr>
                <w:ilvl w:val="0"/>
                <w:numId w:val="16"/>
              </w:numPr>
              <w:spacing w:before="120" w:after="120" w:line="240" w:lineRule="auto"/>
            </w:pPr>
            <w:r w:rsidRPr="00A93445">
              <w:rPr>
                <w:rStyle w:val="Emphasis"/>
                <w:rFonts w:cs="Calibri"/>
                <w:i w:val="0"/>
              </w:rPr>
              <w:lastRenderedPageBreak/>
              <w:t>Written communication</w:t>
            </w:r>
            <w:r>
              <w:rPr>
                <w:rFonts w:cs="Calibri"/>
              </w:rPr>
              <w:t>:</w:t>
            </w:r>
          </w:p>
          <w:p w:rsidR="00A93445" w:rsidRDefault="00A93445" w:rsidP="00471474">
            <w:pPr>
              <w:pStyle w:val="ListParagraph"/>
              <w:spacing w:before="120" w:after="120" w:line="240" w:lineRule="auto"/>
              <w:ind w:left="360"/>
              <w:rPr>
                <w:rFonts w:cs="Calibri"/>
              </w:rPr>
            </w:pPr>
            <w:r>
              <w:rPr>
                <w:rFonts w:cs="Calibri"/>
              </w:rPr>
              <w:t>The learner should be able to:</w:t>
            </w:r>
          </w:p>
          <w:p w:rsidR="00E9364D" w:rsidRPr="00A93445" w:rsidRDefault="00A93445" w:rsidP="00471474">
            <w:pPr>
              <w:pStyle w:val="ListParagraph"/>
              <w:numPr>
                <w:ilvl w:val="0"/>
                <w:numId w:val="31"/>
              </w:numPr>
              <w:spacing w:before="120" w:after="120" w:line="240" w:lineRule="auto"/>
            </w:pPr>
            <w:r>
              <w:rPr>
                <w:rFonts w:cs="Calibri"/>
              </w:rPr>
              <w:t>C</w:t>
            </w:r>
            <w:r w:rsidRPr="00A93445">
              <w:rPr>
                <w:rFonts w:cs="Calibri"/>
              </w:rPr>
              <w:t>omplete a workplace risk assessment and complete a workplace incident report in line with regulatory guidelines and organisational policies</w:t>
            </w:r>
            <w:r>
              <w:rPr>
                <w:rFonts w:cs="Calibri"/>
              </w:rPr>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471474">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A93445" w:rsidRPr="00A93445" w:rsidRDefault="00A93445" w:rsidP="00471474">
            <w:pPr>
              <w:pStyle w:val="ListParagraph"/>
              <w:numPr>
                <w:ilvl w:val="0"/>
                <w:numId w:val="16"/>
              </w:numPr>
              <w:spacing w:before="120" w:after="120" w:line="240" w:lineRule="auto"/>
              <w:rPr>
                <w:rStyle w:val="Emphasis"/>
                <w:i w:val="0"/>
                <w:iCs w:val="0"/>
              </w:rPr>
            </w:pPr>
            <w:r>
              <w:rPr>
                <w:rStyle w:val="Emphasis"/>
                <w:rFonts w:cs="Calibri"/>
                <w:i w:val="0"/>
              </w:rPr>
              <w:t>Oral communication:</w:t>
            </w:r>
          </w:p>
          <w:p w:rsidR="00A93445" w:rsidRDefault="00A93445" w:rsidP="00471474">
            <w:pPr>
              <w:pStyle w:val="ListParagraph"/>
              <w:spacing w:before="120" w:after="120" w:line="240" w:lineRule="auto"/>
              <w:ind w:left="360"/>
              <w:rPr>
                <w:rFonts w:cs="Calibri"/>
              </w:rPr>
            </w:pPr>
            <w:r>
              <w:rPr>
                <w:rFonts w:cs="Calibri"/>
              </w:rPr>
              <w:t>The learner should be able to:</w:t>
            </w:r>
          </w:p>
          <w:p w:rsidR="00E9364D" w:rsidRPr="00A93445" w:rsidRDefault="00A93445" w:rsidP="00471474">
            <w:pPr>
              <w:pStyle w:val="ListParagraph"/>
              <w:numPr>
                <w:ilvl w:val="0"/>
                <w:numId w:val="31"/>
              </w:numPr>
              <w:spacing w:before="120" w:after="120" w:line="240" w:lineRule="auto"/>
            </w:pPr>
            <w:r>
              <w:rPr>
                <w:rFonts w:cs="Calibri"/>
              </w:rPr>
              <w:t>A</w:t>
            </w:r>
            <w:r w:rsidRPr="00A93445">
              <w:rPr>
                <w:rFonts w:cs="Calibri"/>
              </w:rPr>
              <w:t>ccurately present information to a small group of at least two participants</w:t>
            </w:r>
            <w:r>
              <w:rPr>
                <w:rFonts w:cs="Calibri"/>
              </w:rPr>
              <w:t>.</w:t>
            </w:r>
          </w:p>
          <w:p w:rsidR="00A93445" w:rsidRPr="007D4548" w:rsidRDefault="00A93445" w:rsidP="00471474">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8" w:name="_Toc443310638"/>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0"/>
        <w:gridCol w:w="5530"/>
      </w:tblGrid>
      <w:tr w:rsidR="00AC25ED" w:rsidTr="00AC25ED">
        <w:tc>
          <w:tcPr>
            <w:tcW w:w="4219" w:type="dxa"/>
            <w:tcBorders>
              <w:top w:val="single" w:sz="4" w:space="0" w:color="000000"/>
              <w:left w:val="single" w:sz="4" w:space="0" w:color="000000"/>
              <w:bottom w:val="single" w:sz="4" w:space="0" w:color="000000"/>
              <w:right w:val="single" w:sz="4" w:space="0" w:color="000000"/>
            </w:tcBorders>
            <w:shd w:val="clear" w:color="auto" w:fill="E5B8B7"/>
            <w:hideMark/>
          </w:tcPr>
          <w:p w:rsidR="00AC25ED" w:rsidRDefault="00AC25ED">
            <w:pPr>
              <w:spacing w:before="120" w:after="120" w:line="240" w:lineRule="auto"/>
              <w:rPr>
                <w:rFonts w:asciiTheme="minorHAnsi" w:hAnsiTheme="minorHAnsi"/>
                <w:b/>
                <w:lang w:eastAsia="en-US"/>
              </w:rPr>
            </w:pPr>
            <w:r>
              <w:rPr>
                <w:rFonts w:asciiTheme="minorHAnsi" w:hAnsiTheme="minorHAnsi"/>
                <w:b/>
                <w:lang w:eastAsia="en-US"/>
              </w:rPr>
              <w:t xml:space="preserve">Tasks </w:t>
            </w:r>
          </w:p>
        </w:tc>
        <w:tc>
          <w:tcPr>
            <w:tcW w:w="5528" w:type="dxa"/>
            <w:tcBorders>
              <w:top w:val="single" w:sz="4" w:space="0" w:color="000000"/>
              <w:left w:val="single" w:sz="4" w:space="0" w:color="000000"/>
              <w:bottom w:val="single" w:sz="4" w:space="0" w:color="000000"/>
              <w:right w:val="single" w:sz="4" w:space="0" w:color="000000"/>
            </w:tcBorders>
            <w:shd w:val="clear" w:color="auto" w:fill="E5B8B7"/>
            <w:hideMark/>
          </w:tcPr>
          <w:p w:rsidR="00AC25ED" w:rsidRDefault="00AC25ED">
            <w:pPr>
              <w:spacing w:before="120" w:after="120" w:line="240" w:lineRule="auto"/>
              <w:rPr>
                <w:rFonts w:asciiTheme="minorHAnsi" w:hAnsiTheme="minorHAnsi"/>
                <w:b/>
                <w:lang w:eastAsia="en-US"/>
              </w:rPr>
            </w:pPr>
            <w:r>
              <w:rPr>
                <w:b/>
              </w:rPr>
              <w:t>Observer response based on observation (direct/indirect/supplementary – please indicate</w:t>
            </w:r>
            <w:r>
              <w:t>)</w:t>
            </w:r>
          </w:p>
        </w:tc>
      </w:tr>
      <w:tr w:rsidR="00AC25ED" w:rsidTr="00AC25ED">
        <w:trPr>
          <w:trHeight w:val="525"/>
        </w:trPr>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t>Identify existing and potential hazards and record them according to workplace procedures.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36"/>
              </w:numPr>
              <w:spacing w:before="120" w:after="120" w:line="240" w:lineRule="auto"/>
              <w:rPr>
                <w:lang w:eastAsia="en-US"/>
              </w:rPr>
            </w:pPr>
            <w:r>
              <w:rPr>
                <w:lang w:eastAsia="en-US"/>
              </w:rPr>
              <w:t>Check your work area for hazards</w:t>
            </w:r>
          </w:p>
          <w:p w:rsidR="00AC25ED" w:rsidRDefault="00AC25ED" w:rsidP="00471474">
            <w:pPr>
              <w:pStyle w:val="Bullets"/>
              <w:numPr>
                <w:ilvl w:val="0"/>
                <w:numId w:val="36"/>
              </w:numPr>
              <w:spacing w:before="120" w:after="120" w:line="240" w:lineRule="auto"/>
              <w:rPr>
                <w:lang w:eastAsia="en-US"/>
              </w:rPr>
            </w:pPr>
            <w:r>
              <w:rPr>
                <w:lang w:eastAsia="en-US"/>
              </w:rPr>
              <w:t>List the existing and potential hazards</w:t>
            </w:r>
            <w:r w:rsidR="00462C09">
              <w:rPr>
                <w:lang w:eastAsia="en-US"/>
              </w:rPr>
              <w:t>.</w:t>
            </w:r>
          </w:p>
          <w:p w:rsidR="00AC25ED" w:rsidRDefault="00AC25ED" w:rsidP="00471474">
            <w:pPr>
              <w:pStyle w:val="ListParagraph"/>
              <w:spacing w:before="120" w:after="120" w:line="240" w:lineRule="auto"/>
              <w:ind w:left="360"/>
              <w:rPr>
                <w:lang w:eastAsia="en-US"/>
              </w:rPr>
            </w:pPr>
          </w:p>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rPr>
          <w:trHeight w:val="525"/>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rPr>
          <w:trHeight w:val="1042"/>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rPr>
          <w:trHeight w:val="1042"/>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rPr>
          <w:trHeight w:val="1042"/>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rPr>
          <w:trHeight w:val="1269"/>
        </w:trPr>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auto"/>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t>Contribute to the development of strategies for implementing risk controls in line with workplace procedures and policies.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37"/>
              </w:numPr>
              <w:spacing w:before="120" w:after="120" w:line="240" w:lineRule="auto"/>
              <w:rPr>
                <w:lang w:eastAsia="en-US"/>
              </w:rPr>
            </w:pPr>
            <w:r>
              <w:rPr>
                <w:lang w:eastAsia="en-US"/>
              </w:rPr>
              <w:t>Identify the likelihood and consequence of existing and potential risks</w:t>
            </w:r>
          </w:p>
          <w:p w:rsidR="00AC25ED" w:rsidRDefault="00AC25ED" w:rsidP="00471474">
            <w:pPr>
              <w:pStyle w:val="Bullets"/>
              <w:numPr>
                <w:ilvl w:val="0"/>
                <w:numId w:val="37"/>
              </w:numPr>
              <w:spacing w:before="120" w:after="120" w:line="240" w:lineRule="auto"/>
              <w:rPr>
                <w:lang w:eastAsia="en-US"/>
              </w:rPr>
            </w:pPr>
            <w:r>
              <w:rPr>
                <w:lang w:eastAsia="en-US"/>
              </w:rPr>
              <w:t>Determine what measures you need to take to resolve the risk</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auto"/>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lastRenderedPageBreak/>
              <w:t>Implement risk controls in line with the hierarchy of risk control and workplace and legislative requirements.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38"/>
              </w:numPr>
              <w:spacing w:before="120" w:after="120" w:line="240" w:lineRule="auto"/>
              <w:rPr>
                <w:lang w:eastAsia="en-US"/>
              </w:rPr>
            </w:pPr>
            <w:r>
              <w:rPr>
                <w:lang w:eastAsia="en-US"/>
              </w:rPr>
              <w:t>Work through the hierarchy of risk control to find a suitable control</w:t>
            </w:r>
          </w:p>
          <w:p w:rsidR="00AC25ED" w:rsidRDefault="00AC25ED" w:rsidP="00471474">
            <w:pPr>
              <w:pStyle w:val="Bullets"/>
              <w:numPr>
                <w:ilvl w:val="0"/>
                <w:numId w:val="38"/>
              </w:numPr>
              <w:spacing w:before="120" w:after="120" w:line="240" w:lineRule="auto"/>
              <w:rPr>
                <w:lang w:eastAsia="en-US"/>
              </w:rPr>
            </w:pPr>
            <w:r>
              <w:rPr>
                <w:lang w:eastAsia="en-US"/>
              </w:rPr>
              <w:t>Use specific risk controls in different situations</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auto"/>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t>Identify and report issues with risk controls, including residual risk, in line with workplace and legislative requirements.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39"/>
              </w:numPr>
              <w:spacing w:before="120" w:after="120" w:line="240" w:lineRule="auto"/>
              <w:rPr>
                <w:lang w:eastAsia="en-US"/>
              </w:rPr>
            </w:pPr>
            <w:r>
              <w:rPr>
                <w:lang w:eastAsia="en-US"/>
              </w:rPr>
              <w:t xml:space="preserve">Identify issues with risk controls including any residual risk </w:t>
            </w:r>
          </w:p>
          <w:p w:rsidR="00AC25ED" w:rsidRDefault="00AC25ED" w:rsidP="00471474">
            <w:pPr>
              <w:pStyle w:val="Bullets"/>
              <w:numPr>
                <w:ilvl w:val="0"/>
                <w:numId w:val="39"/>
              </w:numPr>
              <w:spacing w:before="120" w:after="120" w:line="240" w:lineRule="auto"/>
              <w:rPr>
                <w:lang w:eastAsia="en-US"/>
              </w:rPr>
            </w:pPr>
            <w:r>
              <w:rPr>
                <w:lang w:eastAsia="en-US"/>
              </w:rPr>
              <w:t>Report issues with risk controls appropriately</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462C09">
        <w:trPr>
          <w:trHeight w:val="2868"/>
        </w:trPr>
        <w:tc>
          <w:tcPr>
            <w:tcW w:w="4219" w:type="dxa"/>
            <w:vMerge/>
            <w:tcBorders>
              <w:top w:val="single" w:sz="4" w:space="0" w:color="000000"/>
              <w:left w:val="single" w:sz="4" w:space="0" w:color="000000"/>
              <w:bottom w:val="single" w:sz="4" w:space="0" w:color="auto"/>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lastRenderedPageBreak/>
              <w:t>Regularly provide information about WHS policies and procedures to the work team.</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40"/>
              </w:numPr>
              <w:spacing w:before="120" w:after="120" w:line="240" w:lineRule="auto"/>
              <w:rPr>
                <w:lang w:eastAsia="en-US"/>
              </w:rPr>
            </w:pPr>
            <w:r>
              <w:rPr>
                <w:lang w:eastAsia="en-US"/>
              </w:rPr>
              <w:t>Regularly meet with work team</w:t>
            </w:r>
          </w:p>
          <w:p w:rsidR="00AC25ED" w:rsidRDefault="00AC25ED" w:rsidP="00471474">
            <w:pPr>
              <w:pStyle w:val="Bullets"/>
              <w:numPr>
                <w:ilvl w:val="0"/>
                <w:numId w:val="40"/>
              </w:numPr>
              <w:spacing w:before="120" w:after="120" w:line="240" w:lineRule="auto"/>
              <w:rPr>
                <w:lang w:eastAsia="en-US"/>
              </w:rPr>
            </w:pPr>
            <w:r>
              <w:rPr>
                <w:lang w:eastAsia="en-US"/>
              </w:rPr>
              <w:t>Convey WHS information the work team clearly and concisely</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t>Provide</w:t>
            </w:r>
            <w:r>
              <w:rPr>
                <w:rStyle w:val="BoldandItalics"/>
                <w:lang w:eastAsia="en-US"/>
              </w:rPr>
              <w:t xml:space="preserve"> </w:t>
            </w:r>
            <w:r>
              <w:rPr>
                <w:lang w:eastAsia="en-US"/>
              </w:rPr>
              <w:t>information</w:t>
            </w:r>
            <w:r>
              <w:rPr>
                <w:rStyle w:val="BoldandItalics"/>
                <w:lang w:eastAsia="en-US"/>
              </w:rPr>
              <w:t xml:space="preserve"> </w:t>
            </w:r>
            <w:r>
              <w:rPr>
                <w:lang w:eastAsia="en-US"/>
              </w:rPr>
              <w:t>about identified hazards and the outcomes of risk assessment and risk controls to the work team.</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41"/>
              </w:numPr>
              <w:spacing w:before="120" w:after="120" w:line="240" w:lineRule="auto"/>
              <w:rPr>
                <w:lang w:eastAsia="en-US"/>
              </w:rPr>
            </w:pPr>
            <w:r>
              <w:rPr>
                <w:lang w:eastAsia="en-US"/>
              </w:rPr>
              <w:t>Communicate information about hazards, risk assessments and controls to work team</w:t>
            </w:r>
          </w:p>
          <w:p w:rsidR="00AC25ED" w:rsidRDefault="00AC25ED" w:rsidP="00471474">
            <w:pPr>
              <w:pStyle w:val="Bullets"/>
              <w:numPr>
                <w:ilvl w:val="0"/>
                <w:numId w:val="41"/>
              </w:numPr>
              <w:spacing w:before="120" w:after="120" w:line="240" w:lineRule="auto"/>
              <w:rPr>
                <w:lang w:eastAsia="en-US"/>
              </w:rPr>
            </w:pPr>
            <w:r>
              <w:rPr>
                <w:lang w:eastAsia="en-US"/>
              </w:rPr>
              <w:t>Provide documents for easy reference</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lastRenderedPageBreak/>
              <w:t>Monitor housekeeping practices to ensure that WHS policies and procedures are followed.</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42"/>
              </w:numPr>
              <w:spacing w:before="120" w:after="120" w:line="240" w:lineRule="auto"/>
              <w:rPr>
                <w:lang w:eastAsia="en-US"/>
              </w:rPr>
            </w:pPr>
            <w:r>
              <w:rPr>
                <w:lang w:eastAsia="en-US"/>
              </w:rPr>
              <w:t>Demonstrate safe housekeeping practices to the team</w:t>
            </w:r>
          </w:p>
          <w:p w:rsidR="00AC25ED" w:rsidRDefault="00AC25ED" w:rsidP="00471474">
            <w:pPr>
              <w:pStyle w:val="Bullets"/>
              <w:numPr>
                <w:ilvl w:val="0"/>
                <w:numId w:val="42"/>
              </w:numPr>
              <w:spacing w:before="120" w:after="120" w:line="240" w:lineRule="auto"/>
              <w:rPr>
                <w:lang w:eastAsia="en-US"/>
              </w:rPr>
            </w:pPr>
            <w:r>
              <w:rPr>
                <w:lang w:eastAsia="en-US"/>
              </w:rPr>
              <w:t>Monitor work team’s housekeeping practices</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t>Maintain WHS incident records in the work area according to workplace procedures and legislative requirements.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43"/>
              </w:numPr>
              <w:spacing w:before="120" w:after="120" w:line="240" w:lineRule="auto"/>
              <w:rPr>
                <w:lang w:eastAsia="en-US"/>
              </w:rPr>
            </w:pPr>
            <w:r>
              <w:rPr>
                <w:lang w:eastAsia="en-US"/>
              </w:rPr>
              <w:t>Record workplace incidents according to procedures and legislation</w:t>
            </w:r>
          </w:p>
          <w:p w:rsidR="00AC25ED" w:rsidRDefault="00AC25ED" w:rsidP="00471474">
            <w:pPr>
              <w:pStyle w:val="Bullets"/>
              <w:numPr>
                <w:ilvl w:val="0"/>
                <w:numId w:val="43"/>
              </w:numPr>
              <w:spacing w:before="120" w:after="120" w:line="240" w:lineRule="auto"/>
              <w:rPr>
                <w:lang w:eastAsia="en-US"/>
              </w:rPr>
            </w:pPr>
            <w:r>
              <w:rPr>
                <w:lang w:eastAsia="en-US"/>
              </w:rPr>
              <w:t>File the workplace incident record appropriately</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lastRenderedPageBreak/>
              <w:t>Support workplace consultative procedures by encouraging work team participation in consultative activities.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44"/>
              </w:numPr>
              <w:spacing w:before="120" w:after="120" w:line="240" w:lineRule="auto"/>
              <w:rPr>
                <w:lang w:eastAsia="en-US"/>
              </w:rPr>
            </w:pPr>
            <w:r>
              <w:rPr>
                <w:lang w:eastAsia="en-US"/>
              </w:rPr>
              <w:t>Conduct consultative activities</w:t>
            </w:r>
          </w:p>
          <w:p w:rsidR="00AC25ED" w:rsidRDefault="00AC25ED" w:rsidP="00471474">
            <w:pPr>
              <w:pStyle w:val="Bullets"/>
              <w:numPr>
                <w:ilvl w:val="0"/>
                <w:numId w:val="44"/>
              </w:numPr>
              <w:spacing w:before="120" w:after="120" w:line="240" w:lineRule="auto"/>
              <w:rPr>
                <w:lang w:eastAsia="en-US"/>
              </w:rPr>
            </w:pPr>
            <w:r>
              <w:rPr>
                <w:lang w:eastAsia="en-US"/>
              </w:rPr>
              <w:t>Encourage consultations within the work team</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t>Report health and safety issues in line with workplace procedures and legislative requirements.</w:t>
            </w:r>
          </w:p>
          <w:p w:rsidR="00AC25ED" w:rsidRDefault="00AC25ED" w:rsidP="00471474">
            <w:pPr>
              <w:pStyle w:val="ListParagraph"/>
              <w:spacing w:before="120" w:after="120" w:line="240" w:lineRule="auto"/>
              <w:ind w:left="357"/>
              <w:rPr>
                <w:lang w:eastAsia="en-US"/>
              </w:rPr>
            </w:pPr>
            <w:r>
              <w:rPr>
                <w:lang w:eastAsia="en-US"/>
              </w:rPr>
              <w:t>The learner should be able to:</w:t>
            </w:r>
          </w:p>
          <w:p w:rsidR="00AC25ED" w:rsidRDefault="00AC25ED" w:rsidP="00471474">
            <w:pPr>
              <w:pStyle w:val="Bullets"/>
              <w:numPr>
                <w:ilvl w:val="0"/>
                <w:numId w:val="45"/>
              </w:numPr>
              <w:spacing w:before="120" w:after="120" w:line="240" w:lineRule="auto"/>
              <w:rPr>
                <w:lang w:eastAsia="en-US"/>
              </w:rPr>
            </w:pPr>
            <w:r>
              <w:rPr>
                <w:lang w:eastAsia="en-US"/>
              </w:rPr>
              <w:t>Report health and safety issues according to procedures and legislation</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lang w:eastAsia="en-US"/>
              </w:rPr>
              <w:lastRenderedPageBreak/>
              <w:t>Encourage and assist work team members to contribute to WHS.</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Bullets"/>
              <w:numPr>
                <w:ilvl w:val="0"/>
                <w:numId w:val="45"/>
              </w:numPr>
              <w:spacing w:before="120" w:after="120" w:line="240" w:lineRule="auto"/>
              <w:rPr>
                <w:lang w:eastAsia="en-US"/>
              </w:rPr>
            </w:pPr>
            <w:r>
              <w:rPr>
                <w:lang w:eastAsia="en-US"/>
              </w:rPr>
              <w:t>Ask team members for their opinions, findings and understanding of WHS</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hideMark/>
          </w:tcPr>
          <w:p w:rsidR="00AC25ED" w:rsidRDefault="00AC25ED" w:rsidP="00471474">
            <w:pPr>
              <w:pStyle w:val="ListBullet"/>
              <w:numPr>
                <w:ilvl w:val="0"/>
                <w:numId w:val="35"/>
              </w:numPr>
              <w:tabs>
                <w:tab w:val="left" w:pos="720"/>
              </w:tabs>
              <w:spacing w:before="120" w:after="120"/>
              <w:contextualSpacing w:val="0"/>
              <w:rPr>
                <w:rFonts w:ascii="Calibri" w:hAnsi="Calibri" w:cs="Calibri"/>
                <w:sz w:val="22"/>
              </w:rPr>
            </w:pPr>
            <w:r>
              <w:rPr>
                <w:rFonts w:ascii="Calibri" w:hAnsi="Calibri" w:cs="Calibri"/>
                <w:sz w:val="22"/>
              </w:rPr>
              <w:t>Conducted a workplace risk assessment and recorded the results, including:</w:t>
            </w:r>
          </w:p>
          <w:p w:rsidR="00AC25ED" w:rsidRDefault="00AC25ED" w:rsidP="00471474">
            <w:pPr>
              <w:pStyle w:val="ListBullet2"/>
              <w:numPr>
                <w:ilvl w:val="0"/>
                <w:numId w:val="46"/>
              </w:numPr>
              <w:tabs>
                <w:tab w:val="left" w:pos="720"/>
              </w:tabs>
              <w:spacing w:before="120" w:after="120" w:line="240" w:lineRule="auto"/>
              <w:ind w:left="714" w:hanging="357"/>
              <w:contextualSpacing w:val="0"/>
              <w:rPr>
                <w:rFonts w:cs="Calibri"/>
              </w:rPr>
            </w:pPr>
            <w:r>
              <w:rPr>
                <w:rFonts w:cs="Calibri"/>
              </w:rPr>
              <w:t>Identification of hazards and potential hazards</w:t>
            </w:r>
          </w:p>
          <w:p w:rsidR="00AC25ED" w:rsidRDefault="00AC25ED" w:rsidP="00471474">
            <w:pPr>
              <w:pStyle w:val="ListBullet2"/>
              <w:numPr>
                <w:ilvl w:val="0"/>
                <w:numId w:val="46"/>
              </w:numPr>
              <w:tabs>
                <w:tab w:val="left" w:pos="720"/>
              </w:tabs>
              <w:spacing w:before="120" w:after="120" w:line="240" w:lineRule="auto"/>
              <w:ind w:left="714" w:hanging="357"/>
              <w:contextualSpacing w:val="0"/>
              <w:rPr>
                <w:rFonts w:cs="Calibri"/>
              </w:rPr>
            </w:pPr>
            <w:r>
              <w:rPr>
                <w:rFonts w:cs="Calibri"/>
              </w:rPr>
              <w:t>Risk assessment</w:t>
            </w:r>
          </w:p>
          <w:p w:rsidR="00AC25ED" w:rsidRDefault="00AC25ED" w:rsidP="00471474">
            <w:pPr>
              <w:pStyle w:val="ListBullet2"/>
              <w:numPr>
                <w:ilvl w:val="0"/>
                <w:numId w:val="46"/>
              </w:numPr>
              <w:tabs>
                <w:tab w:val="left" w:pos="720"/>
              </w:tabs>
              <w:spacing w:before="120" w:after="120" w:line="240" w:lineRule="auto"/>
              <w:ind w:left="714" w:hanging="357"/>
              <w:contextualSpacing w:val="0"/>
              <w:rPr>
                <w:rFonts w:cs="Calibri"/>
              </w:rPr>
            </w:pPr>
            <w:r>
              <w:rPr>
                <w:rFonts w:cs="Calibri"/>
              </w:rPr>
              <w:t>Strategies for minimising risk, and</w:t>
            </w:r>
          </w:p>
          <w:p w:rsidR="00AC25ED" w:rsidRDefault="00AC25ED" w:rsidP="00471474">
            <w:pPr>
              <w:pStyle w:val="ListBullet2"/>
              <w:numPr>
                <w:ilvl w:val="0"/>
                <w:numId w:val="46"/>
              </w:numPr>
              <w:tabs>
                <w:tab w:val="left" w:pos="720"/>
              </w:tabs>
              <w:spacing w:before="120" w:after="120" w:line="240" w:lineRule="auto"/>
              <w:ind w:left="714" w:hanging="357"/>
              <w:contextualSpacing w:val="0"/>
              <w:rPr>
                <w:rFonts w:cs="Calibri"/>
              </w:rPr>
            </w:pPr>
            <w:r>
              <w:rPr>
                <w:rFonts w:cs="Calibri"/>
              </w:rPr>
              <w:t>Analysis of residual risk</w:t>
            </w:r>
            <w:r w:rsidR="00462C09">
              <w:rPr>
                <w:rFonts w:cs="Calibri"/>
              </w:rPr>
              <w:t>.</w:t>
            </w: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hideMark/>
          </w:tcPr>
          <w:p w:rsidR="00AC25ED" w:rsidRDefault="00AC25ED" w:rsidP="00471474">
            <w:pPr>
              <w:pStyle w:val="ListBullet"/>
              <w:numPr>
                <w:ilvl w:val="0"/>
                <w:numId w:val="35"/>
              </w:numPr>
              <w:tabs>
                <w:tab w:val="left" w:pos="720"/>
              </w:tabs>
              <w:spacing w:before="120" w:after="120"/>
              <w:contextualSpacing w:val="0"/>
              <w:rPr>
                <w:rFonts w:ascii="Calibri" w:hAnsi="Calibri" w:cs="Calibri"/>
                <w:sz w:val="22"/>
              </w:rPr>
            </w:pPr>
            <w:r>
              <w:rPr>
                <w:rFonts w:ascii="Calibri" w:hAnsi="Calibri" w:cs="Calibri"/>
                <w:sz w:val="22"/>
              </w:rPr>
              <w:lastRenderedPageBreak/>
              <w:t>Provided WHS information to at least two workers, including:</w:t>
            </w:r>
          </w:p>
          <w:p w:rsidR="00AC25ED" w:rsidRDefault="00AC25ED" w:rsidP="00471474">
            <w:pPr>
              <w:pStyle w:val="ListBullet2"/>
              <w:numPr>
                <w:ilvl w:val="0"/>
                <w:numId w:val="47"/>
              </w:numPr>
              <w:tabs>
                <w:tab w:val="left" w:pos="720"/>
              </w:tabs>
              <w:spacing w:before="120" w:after="120" w:line="240" w:lineRule="auto"/>
              <w:ind w:left="714" w:hanging="357"/>
              <w:contextualSpacing w:val="0"/>
              <w:rPr>
                <w:rFonts w:cs="Calibri"/>
              </w:rPr>
            </w:pPr>
            <w:r>
              <w:rPr>
                <w:rFonts w:cs="Calibri"/>
              </w:rPr>
              <w:t>Explanation of WHS policies and procedures</w:t>
            </w:r>
          </w:p>
          <w:p w:rsidR="00AC25ED" w:rsidRDefault="00AC25ED" w:rsidP="00471474">
            <w:pPr>
              <w:pStyle w:val="ListBullet2"/>
              <w:numPr>
                <w:ilvl w:val="0"/>
                <w:numId w:val="47"/>
              </w:numPr>
              <w:tabs>
                <w:tab w:val="left" w:pos="720"/>
              </w:tabs>
              <w:spacing w:before="120" w:after="120" w:line="240" w:lineRule="auto"/>
              <w:ind w:left="714" w:hanging="357"/>
              <w:contextualSpacing w:val="0"/>
              <w:rPr>
                <w:rFonts w:cs="Calibri"/>
              </w:rPr>
            </w:pPr>
            <w:r>
              <w:rPr>
                <w:rFonts w:cs="Calibri"/>
              </w:rPr>
              <w:t xml:space="preserve">Demonstration of safe </w:t>
            </w:r>
          </w:p>
          <w:p w:rsidR="00AC25ED" w:rsidRDefault="00AC25ED" w:rsidP="00471474">
            <w:pPr>
              <w:pStyle w:val="ListBullet2"/>
              <w:numPr>
                <w:ilvl w:val="0"/>
                <w:numId w:val="0"/>
              </w:numPr>
              <w:tabs>
                <w:tab w:val="left" w:pos="720"/>
              </w:tabs>
              <w:spacing w:before="120" w:after="120" w:line="240" w:lineRule="auto"/>
              <w:ind w:left="714"/>
              <w:contextualSpacing w:val="0"/>
              <w:rPr>
                <w:rFonts w:cs="Calibri"/>
              </w:rPr>
            </w:pPr>
            <w:r>
              <w:rPr>
                <w:rFonts w:cs="Calibri"/>
              </w:rPr>
              <w:t>housekeeping practices</w:t>
            </w:r>
          </w:p>
          <w:p w:rsidR="00AC25ED" w:rsidRDefault="00AC25ED" w:rsidP="00471474">
            <w:pPr>
              <w:pStyle w:val="ListBullet2"/>
              <w:numPr>
                <w:ilvl w:val="0"/>
                <w:numId w:val="47"/>
              </w:numPr>
              <w:tabs>
                <w:tab w:val="left" w:pos="720"/>
              </w:tabs>
              <w:spacing w:before="120" w:after="120" w:line="240" w:lineRule="auto"/>
              <w:ind w:left="714" w:hanging="357"/>
              <w:contextualSpacing w:val="0"/>
              <w:rPr>
                <w:rFonts w:cs="Calibri"/>
              </w:rPr>
            </w:pPr>
            <w:r>
              <w:rPr>
                <w:rFonts w:cs="Calibri"/>
              </w:rPr>
              <w:t>Correct use of personal protective equipment (PPE)</w:t>
            </w:r>
            <w:r w:rsidR="00462C09">
              <w:rPr>
                <w:rFonts w:cs="Calibri"/>
              </w:rPr>
              <w:t>.</w:t>
            </w: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rFonts w:cs="Calibri"/>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rFonts w:cs="Calibri"/>
                <w:lang w:eastAsia="en-US"/>
              </w:rPr>
              <w:t>Consistently monitored safety procedures in the day-to-day work activities required by the job role.</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ListParagraph"/>
              <w:numPr>
                <w:ilvl w:val="0"/>
                <w:numId w:val="48"/>
              </w:numPr>
              <w:spacing w:before="120" w:after="120" w:line="240" w:lineRule="auto"/>
              <w:rPr>
                <w:lang w:eastAsia="en-US"/>
              </w:rPr>
            </w:pPr>
            <w:r>
              <w:rPr>
                <w:lang w:eastAsia="en-US"/>
              </w:rPr>
              <w:t>Observe staff performing duties and safety procedures</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rFonts w:cs="Calibri"/>
                <w:lang w:eastAsia="en-US"/>
              </w:rPr>
              <w:lastRenderedPageBreak/>
              <w:t>Completed a workplace incident report.</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ListParagraph"/>
              <w:numPr>
                <w:ilvl w:val="0"/>
                <w:numId w:val="49"/>
              </w:numPr>
              <w:spacing w:before="120" w:after="120" w:line="240" w:lineRule="auto"/>
              <w:rPr>
                <w:lang w:eastAsia="en-US"/>
              </w:rPr>
            </w:pPr>
            <w:r>
              <w:rPr>
                <w:lang w:eastAsia="en-US"/>
              </w:rPr>
              <w:t>Fill in a template</w:t>
            </w:r>
          </w:p>
          <w:p w:rsidR="00AC25ED" w:rsidRDefault="00AC25ED" w:rsidP="00471474">
            <w:pPr>
              <w:pStyle w:val="ListParagraph"/>
              <w:numPr>
                <w:ilvl w:val="0"/>
                <w:numId w:val="49"/>
              </w:numPr>
              <w:spacing w:before="120" w:after="120" w:line="240" w:lineRule="auto"/>
              <w:rPr>
                <w:lang w:eastAsia="en-US"/>
              </w:rPr>
            </w:pPr>
            <w:r>
              <w:rPr>
                <w:lang w:eastAsia="en-US"/>
              </w:rPr>
              <w:t>Include all essential/important information</w:t>
            </w:r>
            <w:r w:rsidR="00462C09">
              <w:rPr>
                <w:lang w:eastAsia="en-US"/>
              </w:rPr>
              <w:t>.</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hideMark/>
          </w:tcPr>
          <w:p w:rsidR="00AC25ED" w:rsidRDefault="00AC25ED" w:rsidP="00471474">
            <w:pPr>
              <w:pStyle w:val="ListParagraph"/>
              <w:numPr>
                <w:ilvl w:val="0"/>
                <w:numId w:val="35"/>
              </w:numPr>
              <w:spacing w:before="120" w:after="120" w:line="240" w:lineRule="auto"/>
              <w:rPr>
                <w:lang w:eastAsia="en-US"/>
              </w:rPr>
            </w:pPr>
            <w:r>
              <w:rPr>
                <w:rFonts w:cs="Calibri"/>
                <w:lang w:eastAsia="en-US"/>
              </w:rPr>
              <w:t>Followed workplace procedures for a simulated emergency situation.</w:t>
            </w:r>
          </w:p>
          <w:p w:rsidR="00AC25ED" w:rsidRDefault="00AC25ED" w:rsidP="00471474">
            <w:pPr>
              <w:pStyle w:val="ListParagraph"/>
              <w:spacing w:before="120" w:after="120" w:line="240" w:lineRule="auto"/>
              <w:ind w:left="360"/>
              <w:rPr>
                <w:lang w:eastAsia="en-US"/>
              </w:rPr>
            </w:pPr>
            <w:r>
              <w:rPr>
                <w:lang w:eastAsia="en-US"/>
              </w:rPr>
              <w:t>The learner should be able to:</w:t>
            </w:r>
          </w:p>
          <w:p w:rsidR="00AC25ED" w:rsidRDefault="00AC25ED" w:rsidP="00471474">
            <w:pPr>
              <w:pStyle w:val="ListParagraph"/>
              <w:numPr>
                <w:ilvl w:val="0"/>
                <w:numId w:val="50"/>
              </w:numPr>
              <w:spacing w:before="120" w:after="120" w:line="240" w:lineRule="auto"/>
              <w:rPr>
                <w:lang w:eastAsia="en-US"/>
              </w:rPr>
            </w:pPr>
            <w:r>
              <w:rPr>
                <w:lang w:eastAsia="en-US"/>
              </w:rPr>
              <w:t>Read emergency workplace procedures</w:t>
            </w:r>
          </w:p>
          <w:p w:rsidR="00AC25ED" w:rsidRDefault="00AC25ED" w:rsidP="00471474">
            <w:pPr>
              <w:pStyle w:val="ListParagraph"/>
              <w:numPr>
                <w:ilvl w:val="0"/>
                <w:numId w:val="50"/>
              </w:numPr>
              <w:spacing w:before="120" w:after="120" w:line="240" w:lineRule="auto"/>
              <w:rPr>
                <w:lang w:eastAsia="en-US"/>
              </w:rPr>
            </w:pPr>
            <w:r>
              <w:rPr>
                <w:lang w:eastAsia="en-US"/>
              </w:rPr>
              <w:t>Follow/implement safety procedures for an emergency situation</w:t>
            </w:r>
            <w:r w:rsidR="00462C09">
              <w:rPr>
                <w:lang w:eastAsia="en-US"/>
              </w:rPr>
              <w:t>.</w:t>
            </w: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lang w:eastAsia="en-US"/>
              </w:rPr>
            </w:pPr>
            <w:r>
              <w:rPr>
                <w:rStyle w:val="Emphasis"/>
                <w:rFonts w:cs="Calibri"/>
                <w:i w:val="0"/>
                <w:lang w:eastAsia="en-US"/>
              </w:rPr>
              <w:lastRenderedPageBreak/>
              <w:t>Written communication</w:t>
            </w:r>
            <w:r>
              <w:rPr>
                <w:rFonts w:cs="Calibri"/>
                <w:lang w:eastAsia="en-US"/>
              </w:rPr>
              <w:t>:</w:t>
            </w:r>
          </w:p>
          <w:p w:rsidR="00AC25ED" w:rsidRDefault="00AC25ED" w:rsidP="00471474">
            <w:pPr>
              <w:pStyle w:val="ListParagraph"/>
              <w:spacing w:before="120" w:after="120" w:line="240" w:lineRule="auto"/>
              <w:ind w:left="360"/>
              <w:rPr>
                <w:rFonts w:cs="Calibri"/>
                <w:lang w:eastAsia="en-US"/>
              </w:rPr>
            </w:pPr>
            <w:r>
              <w:rPr>
                <w:rFonts w:cs="Calibri"/>
                <w:lang w:eastAsia="en-US"/>
              </w:rPr>
              <w:t>The learner should be able to:</w:t>
            </w:r>
          </w:p>
          <w:p w:rsidR="00AC25ED" w:rsidRDefault="00AC25ED" w:rsidP="00471474">
            <w:pPr>
              <w:pStyle w:val="ListParagraph"/>
              <w:numPr>
                <w:ilvl w:val="0"/>
                <w:numId w:val="51"/>
              </w:numPr>
              <w:spacing w:before="120" w:after="120" w:line="240" w:lineRule="auto"/>
              <w:rPr>
                <w:lang w:eastAsia="en-US"/>
              </w:rPr>
            </w:pPr>
            <w:r>
              <w:rPr>
                <w:rFonts w:cs="Calibri"/>
                <w:lang w:eastAsia="en-US"/>
              </w:rPr>
              <w:t>Complete a workplace risk assessment and complete a workplace incident report in line with regulatory guidelines and organisational policies.</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rsidP="00471474">
            <w:pPr>
              <w:spacing w:before="120" w:after="12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r w:rsidR="00AC25ED" w:rsidTr="00AC25ED">
        <w:tc>
          <w:tcPr>
            <w:tcW w:w="4219" w:type="dxa"/>
            <w:vMerge w:val="restart"/>
            <w:tcBorders>
              <w:top w:val="single" w:sz="4" w:space="0" w:color="000000"/>
              <w:left w:val="single" w:sz="4" w:space="0" w:color="000000"/>
              <w:bottom w:val="single" w:sz="4" w:space="0" w:color="000000"/>
              <w:right w:val="single" w:sz="4" w:space="0" w:color="auto"/>
            </w:tcBorders>
          </w:tcPr>
          <w:p w:rsidR="00AC25ED" w:rsidRDefault="00AC25ED" w:rsidP="00471474">
            <w:pPr>
              <w:pStyle w:val="ListParagraph"/>
              <w:numPr>
                <w:ilvl w:val="0"/>
                <w:numId w:val="35"/>
              </w:numPr>
              <w:spacing w:before="120" w:after="120" w:line="240" w:lineRule="auto"/>
              <w:rPr>
                <w:rStyle w:val="Emphasis"/>
                <w:i w:val="0"/>
                <w:iCs w:val="0"/>
              </w:rPr>
            </w:pPr>
            <w:r>
              <w:rPr>
                <w:rStyle w:val="Emphasis"/>
                <w:rFonts w:cs="Calibri"/>
                <w:i w:val="0"/>
                <w:lang w:eastAsia="en-US"/>
              </w:rPr>
              <w:t>Oral communication:</w:t>
            </w:r>
          </w:p>
          <w:p w:rsidR="00AC25ED" w:rsidRDefault="00AC25ED" w:rsidP="00471474">
            <w:pPr>
              <w:pStyle w:val="ListParagraph"/>
              <w:spacing w:before="120" w:after="120" w:line="240" w:lineRule="auto"/>
              <w:ind w:left="360"/>
              <w:rPr>
                <w:rFonts w:cs="Calibri"/>
              </w:rPr>
            </w:pPr>
            <w:r>
              <w:rPr>
                <w:rFonts w:cs="Calibri"/>
                <w:lang w:eastAsia="en-US"/>
              </w:rPr>
              <w:t>The learner should be able to:</w:t>
            </w:r>
          </w:p>
          <w:p w:rsidR="00AC25ED" w:rsidRDefault="00AC25ED" w:rsidP="00471474">
            <w:pPr>
              <w:pStyle w:val="ListParagraph"/>
              <w:numPr>
                <w:ilvl w:val="0"/>
                <w:numId w:val="51"/>
              </w:numPr>
              <w:spacing w:before="120" w:after="120" w:line="240" w:lineRule="auto"/>
              <w:rPr>
                <w:lang w:eastAsia="en-US"/>
              </w:rPr>
            </w:pPr>
            <w:r>
              <w:rPr>
                <w:rFonts w:cs="Calibri"/>
                <w:lang w:eastAsia="en-US"/>
              </w:rPr>
              <w:t>Accurately present information to a small group of at least two participants.</w:t>
            </w:r>
          </w:p>
          <w:p w:rsidR="00AC25ED" w:rsidRDefault="00AC25ED" w:rsidP="00471474">
            <w:pPr>
              <w:pStyle w:val="ListParagraph"/>
              <w:spacing w:before="120" w:after="120" w:line="240" w:lineRule="auto"/>
              <w:ind w:left="360"/>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Type of observation/evidence: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did the learner do?</w:t>
            </w:r>
          </w:p>
          <w:p w:rsidR="00AC25ED" w:rsidRDefault="00AC25ED">
            <w:pPr>
              <w:rPr>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When did s/he do it? Over what period of time?</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How did s/he do it?</w:t>
            </w:r>
          </w:p>
          <w:p w:rsidR="00AC25ED" w:rsidRDefault="00AC25ED">
            <w:pPr>
              <w:spacing w:before="240"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rPr>
                <w:lang w:eastAsia="en-US"/>
              </w:rPr>
            </w:pPr>
            <w:r>
              <w:rPr>
                <w:lang w:eastAsia="en-US"/>
              </w:rPr>
              <w:t>What was the outcome?</w:t>
            </w:r>
          </w:p>
          <w:p w:rsidR="00AC25ED" w:rsidRDefault="00AC25ED">
            <w:pPr>
              <w:spacing w:after="0" w:line="240" w:lineRule="auto"/>
              <w:rPr>
                <w:rFonts w:asciiTheme="minorHAnsi" w:hAnsiTheme="minorHAnsi"/>
                <w:lang w:eastAsia="en-US"/>
              </w:rPr>
            </w:pPr>
          </w:p>
        </w:tc>
      </w:tr>
      <w:tr w:rsidR="00AC25ED" w:rsidTr="00AC25ED">
        <w:tc>
          <w:tcPr>
            <w:tcW w:w="4219" w:type="dxa"/>
            <w:vMerge/>
            <w:tcBorders>
              <w:top w:val="single" w:sz="4" w:space="0" w:color="000000"/>
              <w:left w:val="single" w:sz="4" w:space="0" w:color="000000"/>
              <w:bottom w:val="single" w:sz="4" w:space="0" w:color="000000"/>
              <w:right w:val="single" w:sz="4" w:space="0" w:color="auto"/>
            </w:tcBorders>
            <w:vAlign w:val="center"/>
            <w:hideMark/>
          </w:tcPr>
          <w:p w:rsidR="00AC25ED" w:rsidRDefault="00AC25ED">
            <w:pPr>
              <w:spacing w:after="0" w:line="240" w:lineRule="auto"/>
              <w:rPr>
                <w:lang w:eastAsia="en-US"/>
              </w:rPr>
            </w:pPr>
          </w:p>
        </w:tc>
        <w:tc>
          <w:tcPr>
            <w:tcW w:w="5528" w:type="dxa"/>
            <w:tcBorders>
              <w:top w:val="single" w:sz="4" w:space="0" w:color="000000"/>
              <w:left w:val="single" w:sz="4" w:space="0" w:color="000000"/>
              <w:bottom w:val="single" w:sz="4" w:space="0" w:color="000000"/>
              <w:right w:val="single" w:sz="4" w:space="0" w:color="000000"/>
            </w:tcBorders>
          </w:tcPr>
          <w:p w:rsidR="00AC25ED" w:rsidRDefault="00AC25ED">
            <w:pPr>
              <w:spacing w:after="0" w:line="240" w:lineRule="auto"/>
              <w:rPr>
                <w:rFonts w:asciiTheme="minorHAnsi" w:hAnsiTheme="minorHAnsi"/>
                <w:lang w:eastAsia="en-US"/>
              </w:rPr>
            </w:pPr>
            <w:r>
              <w:rPr>
                <w:rFonts w:asciiTheme="minorHAnsi" w:hAnsiTheme="minorHAnsi"/>
                <w:lang w:eastAsia="en-US"/>
              </w:rPr>
              <w:t>Other relevant comments/evidence:</w:t>
            </w: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p w:rsidR="00AC25ED" w:rsidRDefault="00AC25ED">
            <w:pPr>
              <w:spacing w:after="0" w:line="240" w:lineRule="auto"/>
              <w:rPr>
                <w:rFonts w:asciiTheme="minorHAnsi" w:hAnsiTheme="minorHAnsi"/>
                <w:lang w:eastAsia="en-US"/>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2C3" w:rsidRDefault="00F172C3">
      <w:pPr>
        <w:spacing w:after="0" w:line="240" w:lineRule="auto"/>
      </w:pPr>
      <w:r>
        <w:separator/>
      </w:r>
    </w:p>
  </w:endnote>
  <w:endnote w:type="continuationSeparator" w:id="0">
    <w:p w:rsidR="00F172C3" w:rsidRDefault="00F17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2C3" w:rsidRDefault="00F172C3">
      <w:pPr>
        <w:spacing w:after="0" w:line="240" w:lineRule="auto"/>
      </w:pPr>
      <w:r>
        <w:separator/>
      </w:r>
    </w:p>
  </w:footnote>
  <w:footnote w:type="continuationSeparator" w:id="0">
    <w:p w:rsidR="00F172C3" w:rsidRDefault="00F172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71474" w:rsidRPr="00471474">
      <w:rPr>
        <w:b/>
        <w:noProof/>
      </w:rPr>
      <w:t>23</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A96067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F5B4E"/>
    <w:multiLevelType w:val="hybridMultilevel"/>
    <w:tmpl w:val="360CEC4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020424"/>
    <w:multiLevelType w:val="hybridMultilevel"/>
    <w:tmpl w:val="19866EF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86650C"/>
    <w:multiLevelType w:val="hybridMultilevel"/>
    <w:tmpl w:val="7D105832"/>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75F5602"/>
    <w:multiLevelType w:val="hybridMultilevel"/>
    <w:tmpl w:val="95F20EB0"/>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642C40"/>
    <w:multiLevelType w:val="hybridMultilevel"/>
    <w:tmpl w:val="F9EA3186"/>
    <w:lvl w:ilvl="0" w:tplc="6D6E6DC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8160B33"/>
    <w:multiLevelType w:val="hybridMultilevel"/>
    <w:tmpl w:val="AA564E34"/>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1F27ED"/>
    <w:multiLevelType w:val="hybridMultilevel"/>
    <w:tmpl w:val="B2CCBCA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94A1E6E"/>
    <w:multiLevelType w:val="hybridMultilevel"/>
    <w:tmpl w:val="48E0327E"/>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AA2F35"/>
    <w:multiLevelType w:val="hybridMultilevel"/>
    <w:tmpl w:val="80B8893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52DB62C9"/>
    <w:multiLevelType w:val="hybridMultilevel"/>
    <w:tmpl w:val="1B922820"/>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2E14FB9"/>
    <w:multiLevelType w:val="hybridMultilevel"/>
    <w:tmpl w:val="7930968E"/>
    <w:lvl w:ilvl="0" w:tplc="67CECE22">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nsid w:val="554D26AF"/>
    <w:multiLevelType w:val="hybridMultilevel"/>
    <w:tmpl w:val="763AFBF6"/>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BB33E1B"/>
    <w:multiLevelType w:val="hybridMultilevel"/>
    <w:tmpl w:val="9B2A2FFC"/>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8E37F1"/>
    <w:multiLevelType w:val="hybridMultilevel"/>
    <w:tmpl w:val="CFB041FA"/>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3E570B3"/>
    <w:multiLevelType w:val="hybridMultilevel"/>
    <w:tmpl w:val="94B45636"/>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5B45005"/>
    <w:multiLevelType w:val="hybridMultilevel"/>
    <w:tmpl w:val="1186C512"/>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3">
    <w:nsid w:val="7F0549B6"/>
    <w:multiLevelType w:val="hybridMultilevel"/>
    <w:tmpl w:val="B562FA0C"/>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1"/>
  </w:num>
  <w:num w:numId="6">
    <w:abstractNumId w:val="10"/>
  </w:num>
  <w:num w:numId="7">
    <w:abstractNumId w:val="4"/>
  </w:num>
  <w:num w:numId="8">
    <w:abstractNumId w:val="16"/>
  </w:num>
  <w:num w:numId="9">
    <w:abstractNumId w:val="28"/>
  </w:num>
  <w:num w:numId="10">
    <w:abstractNumId w:val="11"/>
  </w:num>
  <w:num w:numId="11">
    <w:abstractNumId w:val="17"/>
  </w:num>
  <w:num w:numId="12">
    <w:abstractNumId w:val="32"/>
    <w:lvlOverride w:ilvl="0">
      <w:startOverride w:val="1"/>
    </w:lvlOverride>
  </w:num>
  <w:num w:numId="13">
    <w:abstractNumId w:val="19"/>
    <w:lvlOverride w:ilvl="0">
      <w:startOverride w:val="1"/>
    </w:lvlOverride>
  </w:num>
  <w:num w:numId="14">
    <w:abstractNumId w:val="31"/>
  </w:num>
  <w:num w:numId="15">
    <w:abstractNumId w:val="6"/>
  </w:num>
  <w:num w:numId="16">
    <w:abstractNumId w:val="8"/>
  </w:num>
  <w:num w:numId="17">
    <w:abstractNumId w:val="3"/>
  </w:num>
  <w:num w:numId="18">
    <w:abstractNumId w:val="2"/>
  </w:num>
  <w:num w:numId="19">
    <w:abstractNumId w:val="23"/>
  </w:num>
  <w:num w:numId="20">
    <w:abstractNumId w:val="26"/>
  </w:num>
  <w:num w:numId="21">
    <w:abstractNumId w:val="29"/>
  </w:num>
  <w:num w:numId="22">
    <w:abstractNumId w:val="5"/>
  </w:num>
  <w:num w:numId="23">
    <w:abstractNumId w:val="7"/>
  </w:num>
  <w:num w:numId="24">
    <w:abstractNumId w:val="9"/>
  </w:num>
  <w:num w:numId="25">
    <w:abstractNumId w:val="18"/>
  </w:num>
  <w:num w:numId="26">
    <w:abstractNumId w:val="22"/>
  </w:num>
  <w:num w:numId="27">
    <w:abstractNumId w:val="20"/>
  </w:num>
  <w:num w:numId="28">
    <w:abstractNumId w:val="0"/>
  </w:num>
  <w:num w:numId="29">
    <w:abstractNumId w:val="14"/>
  </w:num>
  <w:num w:numId="30">
    <w:abstractNumId w:val="27"/>
  </w:num>
  <w:num w:numId="31">
    <w:abstractNumId w:val="33"/>
  </w:num>
  <w:num w:numId="32">
    <w:abstractNumId w:val="30"/>
  </w:num>
  <w:num w:numId="33">
    <w:abstractNumId w:val="21"/>
  </w:num>
  <w:num w:numId="34">
    <w:abstractNumId w:val="12"/>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2"/>
  </w:num>
  <w:num w:numId="38">
    <w:abstractNumId w:val="23"/>
  </w:num>
  <w:num w:numId="39">
    <w:abstractNumId w:val="26"/>
  </w:num>
  <w:num w:numId="40">
    <w:abstractNumId w:val="29"/>
  </w:num>
  <w:num w:numId="41">
    <w:abstractNumId w:val="5"/>
  </w:num>
  <w:num w:numId="42">
    <w:abstractNumId w:val="7"/>
  </w:num>
  <w:num w:numId="43">
    <w:abstractNumId w:val="9"/>
  </w:num>
  <w:num w:numId="44">
    <w:abstractNumId w:val="18"/>
  </w:num>
  <w:num w:numId="45">
    <w:abstractNumId w:val="22"/>
  </w:num>
  <w:num w:numId="46">
    <w:abstractNumId w:val="14"/>
  </w:num>
  <w:num w:numId="47">
    <w:abstractNumId w:val="27"/>
  </w:num>
  <w:num w:numId="48">
    <w:abstractNumId w:val="30"/>
  </w:num>
  <w:num w:numId="49">
    <w:abstractNumId w:val="21"/>
  </w:num>
  <w:num w:numId="50">
    <w:abstractNumId w:val="12"/>
  </w:num>
  <w:num w:numId="5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A65D0"/>
    <w:rsid w:val="0010131C"/>
    <w:rsid w:val="0010185E"/>
    <w:rsid w:val="0021795F"/>
    <w:rsid w:val="00287617"/>
    <w:rsid w:val="00462C09"/>
    <w:rsid w:val="00471474"/>
    <w:rsid w:val="005405D1"/>
    <w:rsid w:val="007D726B"/>
    <w:rsid w:val="00866603"/>
    <w:rsid w:val="00877502"/>
    <w:rsid w:val="008A3D16"/>
    <w:rsid w:val="008B4CA1"/>
    <w:rsid w:val="008F4359"/>
    <w:rsid w:val="009A2555"/>
    <w:rsid w:val="00A93445"/>
    <w:rsid w:val="00AA1B3E"/>
    <w:rsid w:val="00AC25ED"/>
    <w:rsid w:val="00B1745D"/>
    <w:rsid w:val="00B21ACC"/>
    <w:rsid w:val="00B837C9"/>
    <w:rsid w:val="00C256EA"/>
    <w:rsid w:val="00C33817"/>
    <w:rsid w:val="00C338DC"/>
    <w:rsid w:val="00D7018F"/>
    <w:rsid w:val="00D77529"/>
    <w:rsid w:val="00DA608E"/>
    <w:rsid w:val="00DF7615"/>
    <w:rsid w:val="00E721EF"/>
    <w:rsid w:val="00E9364D"/>
    <w:rsid w:val="00EB1BE7"/>
    <w:rsid w:val="00EC29D9"/>
    <w:rsid w:val="00F10E0F"/>
    <w:rsid w:val="00F1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A93445"/>
    <w:pPr>
      <w:keepNext/>
      <w:keepLines/>
      <w:numPr>
        <w:numId w:val="2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Normal"/>
    <w:unhideWhenUsed/>
    <w:rsid w:val="00A93445"/>
    <w:pPr>
      <w:numPr>
        <w:numId w:val="28"/>
      </w:numPr>
      <w:contextualSpacing/>
    </w:pPr>
    <w:rPr>
      <w:lang w:eastAsia="en-US"/>
    </w:rPr>
  </w:style>
  <w:style w:type="paragraph" w:styleId="List">
    <w:name w:val="List"/>
    <w:basedOn w:val="Normal"/>
    <w:uiPriority w:val="99"/>
    <w:semiHidden/>
    <w:unhideWhenUsed/>
    <w:rsid w:val="00A93445"/>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A93445"/>
    <w:pPr>
      <w:keepNext/>
      <w:keepLines/>
      <w:numPr>
        <w:numId w:val="2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Normal"/>
    <w:unhideWhenUsed/>
    <w:rsid w:val="00A93445"/>
    <w:pPr>
      <w:numPr>
        <w:numId w:val="28"/>
      </w:numPr>
      <w:contextualSpacing/>
    </w:pPr>
    <w:rPr>
      <w:lang w:eastAsia="en-US"/>
    </w:rPr>
  </w:style>
  <w:style w:type="paragraph" w:styleId="List">
    <w:name w:val="List"/>
    <w:basedOn w:val="Normal"/>
    <w:uiPriority w:val="99"/>
    <w:semiHidden/>
    <w:unhideWhenUsed/>
    <w:rsid w:val="00A93445"/>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5736">
      <w:bodyDiv w:val="1"/>
      <w:marLeft w:val="0"/>
      <w:marRight w:val="0"/>
      <w:marTop w:val="0"/>
      <w:marBottom w:val="0"/>
      <w:divBdr>
        <w:top w:val="none" w:sz="0" w:space="0" w:color="auto"/>
        <w:left w:val="none" w:sz="0" w:space="0" w:color="auto"/>
        <w:bottom w:val="none" w:sz="0" w:space="0" w:color="auto"/>
        <w:right w:val="none" w:sz="0" w:space="0" w:color="auto"/>
      </w:divBdr>
    </w:div>
    <w:div w:id="13773887">
      <w:bodyDiv w:val="1"/>
      <w:marLeft w:val="0"/>
      <w:marRight w:val="0"/>
      <w:marTop w:val="0"/>
      <w:marBottom w:val="0"/>
      <w:divBdr>
        <w:top w:val="none" w:sz="0" w:space="0" w:color="auto"/>
        <w:left w:val="none" w:sz="0" w:space="0" w:color="auto"/>
        <w:bottom w:val="none" w:sz="0" w:space="0" w:color="auto"/>
        <w:right w:val="none" w:sz="0" w:space="0" w:color="auto"/>
      </w:divBdr>
    </w:div>
    <w:div w:id="86075913">
      <w:bodyDiv w:val="1"/>
      <w:marLeft w:val="0"/>
      <w:marRight w:val="0"/>
      <w:marTop w:val="0"/>
      <w:marBottom w:val="0"/>
      <w:divBdr>
        <w:top w:val="none" w:sz="0" w:space="0" w:color="auto"/>
        <w:left w:val="none" w:sz="0" w:space="0" w:color="auto"/>
        <w:bottom w:val="none" w:sz="0" w:space="0" w:color="auto"/>
        <w:right w:val="none" w:sz="0" w:space="0" w:color="auto"/>
      </w:divBdr>
    </w:div>
    <w:div w:id="133109825">
      <w:bodyDiv w:val="1"/>
      <w:marLeft w:val="0"/>
      <w:marRight w:val="0"/>
      <w:marTop w:val="0"/>
      <w:marBottom w:val="0"/>
      <w:divBdr>
        <w:top w:val="none" w:sz="0" w:space="0" w:color="auto"/>
        <w:left w:val="none" w:sz="0" w:space="0" w:color="auto"/>
        <w:bottom w:val="none" w:sz="0" w:space="0" w:color="auto"/>
        <w:right w:val="none" w:sz="0" w:space="0" w:color="auto"/>
      </w:divBdr>
    </w:div>
    <w:div w:id="138352685">
      <w:bodyDiv w:val="1"/>
      <w:marLeft w:val="0"/>
      <w:marRight w:val="0"/>
      <w:marTop w:val="0"/>
      <w:marBottom w:val="0"/>
      <w:divBdr>
        <w:top w:val="none" w:sz="0" w:space="0" w:color="auto"/>
        <w:left w:val="none" w:sz="0" w:space="0" w:color="auto"/>
        <w:bottom w:val="none" w:sz="0" w:space="0" w:color="auto"/>
        <w:right w:val="none" w:sz="0" w:space="0" w:color="auto"/>
      </w:divBdr>
    </w:div>
    <w:div w:id="266229892">
      <w:bodyDiv w:val="1"/>
      <w:marLeft w:val="0"/>
      <w:marRight w:val="0"/>
      <w:marTop w:val="0"/>
      <w:marBottom w:val="0"/>
      <w:divBdr>
        <w:top w:val="none" w:sz="0" w:space="0" w:color="auto"/>
        <w:left w:val="none" w:sz="0" w:space="0" w:color="auto"/>
        <w:bottom w:val="none" w:sz="0" w:space="0" w:color="auto"/>
        <w:right w:val="none" w:sz="0" w:space="0" w:color="auto"/>
      </w:divBdr>
    </w:div>
    <w:div w:id="267203846">
      <w:bodyDiv w:val="1"/>
      <w:marLeft w:val="0"/>
      <w:marRight w:val="0"/>
      <w:marTop w:val="0"/>
      <w:marBottom w:val="0"/>
      <w:divBdr>
        <w:top w:val="none" w:sz="0" w:space="0" w:color="auto"/>
        <w:left w:val="none" w:sz="0" w:space="0" w:color="auto"/>
        <w:bottom w:val="none" w:sz="0" w:space="0" w:color="auto"/>
        <w:right w:val="none" w:sz="0" w:space="0" w:color="auto"/>
      </w:divBdr>
    </w:div>
    <w:div w:id="296687016">
      <w:bodyDiv w:val="1"/>
      <w:marLeft w:val="0"/>
      <w:marRight w:val="0"/>
      <w:marTop w:val="0"/>
      <w:marBottom w:val="0"/>
      <w:divBdr>
        <w:top w:val="none" w:sz="0" w:space="0" w:color="auto"/>
        <w:left w:val="none" w:sz="0" w:space="0" w:color="auto"/>
        <w:bottom w:val="none" w:sz="0" w:space="0" w:color="auto"/>
        <w:right w:val="none" w:sz="0" w:space="0" w:color="auto"/>
      </w:divBdr>
    </w:div>
    <w:div w:id="480125631">
      <w:bodyDiv w:val="1"/>
      <w:marLeft w:val="0"/>
      <w:marRight w:val="0"/>
      <w:marTop w:val="0"/>
      <w:marBottom w:val="0"/>
      <w:divBdr>
        <w:top w:val="none" w:sz="0" w:space="0" w:color="auto"/>
        <w:left w:val="none" w:sz="0" w:space="0" w:color="auto"/>
        <w:bottom w:val="none" w:sz="0" w:space="0" w:color="auto"/>
        <w:right w:val="none" w:sz="0" w:space="0" w:color="auto"/>
      </w:divBdr>
    </w:div>
    <w:div w:id="666633759">
      <w:bodyDiv w:val="1"/>
      <w:marLeft w:val="0"/>
      <w:marRight w:val="0"/>
      <w:marTop w:val="0"/>
      <w:marBottom w:val="0"/>
      <w:divBdr>
        <w:top w:val="none" w:sz="0" w:space="0" w:color="auto"/>
        <w:left w:val="none" w:sz="0" w:space="0" w:color="auto"/>
        <w:bottom w:val="none" w:sz="0" w:space="0" w:color="auto"/>
        <w:right w:val="none" w:sz="0" w:space="0" w:color="auto"/>
      </w:divBdr>
    </w:div>
    <w:div w:id="735788582">
      <w:bodyDiv w:val="1"/>
      <w:marLeft w:val="0"/>
      <w:marRight w:val="0"/>
      <w:marTop w:val="0"/>
      <w:marBottom w:val="0"/>
      <w:divBdr>
        <w:top w:val="none" w:sz="0" w:space="0" w:color="auto"/>
        <w:left w:val="none" w:sz="0" w:space="0" w:color="auto"/>
        <w:bottom w:val="none" w:sz="0" w:space="0" w:color="auto"/>
        <w:right w:val="none" w:sz="0" w:space="0" w:color="auto"/>
      </w:divBdr>
    </w:div>
    <w:div w:id="752551859">
      <w:bodyDiv w:val="1"/>
      <w:marLeft w:val="0"/>
      <w:marRight w:val="0"/>
      <w:marTop w:val="0"/>
      <w:marBottom w:val="0"/>
      <w:divBdr>
        <w:top w:val="none" w:sz="0" w:space="0" w:color="auto"/>
        <w:left w:val="none" w:sz="0" w:space="0" w:color="auto"/>
        <w:bottom w:val="none" w:sz="0" w:space="0" w:color="auto"/>
        <w:right w:val="none" w:sz="0" w:space="0" w:color="auto"/>
      </w:divBdr>
    </w:div>
    <w:div w:id="947472479">
      <w:bodyDiv w:val="1"/>
      <w:marLeft w:val="0"/>
      <w:marRight w:val="0"/>
      <w:marTop w:val="0"/>
      <w:marBottom w:val="0"/>
      <w:divBdr>
        <w:top w:val="none" w:sz="0" w:space="0" w:color="auto"/>
        <w:left w:val="none" w:sz="0" w:space="0" w:color="auto"/>
        <w:bottom w:val="none" w:sz="0" w:space="0" w:color="auto"/>
        <w:right w:val="none" w:sz="0" w:space="0" w:color="auto"/>
      </w:divBdr>
    </w:div>
    <w:div w:id="953555666">
      <w:bodyDiv w:val="1"/>
      <w:marLeft w:val="0"/>
      <w:marRight w:val="0"/>
      <w:marTop w:val="0"/>
      <w:marBottom w:val="0"/>
      <w:divBdr>
        <w:top w:val="none" w:sz="0" w:space="0" w:color="auto"/>
        <w:left w:val="none" w:sz="0" w:space="0" w:color="auto"/>
        <w:bottom w:val="none" w:sz="0" w:space="0" w:color="auto"/>
        <w:right w:val="none" w:sz="0" w:space="0" w:color="auto"/>
      </w:divBdr>
    </w:div>
    <w:div w:id="1012341986">
      <w:bodyDiv w:val="1"/>
      <w:marLeft w:val="0"/>
      <w:marRight w:val="0"/>
      <w:marTop w:val="0"/>
      <w:marBottom w:val="0"/>
      <w:divBdr>
        <w:top w:val="none" w:sz="0" w:space="0" w:color="auto"/>
        <w:left w:val="none" w:sz="0" w:space="0" w:color="auto"/>
        <w:bottom w:val="none" w:sz="0" w:space="0" w:color="auto"/>
        <w:right w:val="none" w:sz="0" w:space="0" w:color="auto"/>
      </w:divBdr>
    </w:div>
    <w:div w:id="1059523211">
      <w:bodyDiv w:val="1"/>
      <w:marLeft w:val="0"/>
      <w:marRight w:val="0"/>
      <w:marTop w:val="0"/>
      <w:marBottom w:val="0"/>
      <w:divBdr>
        <w:top w:val="none" w:sz="0" w:space="0" w:color="auto"/>
        <w:left w:val="none" w:sz="0" w:space="0" w:color="auto"/>
        <w:bottom w:val="none" w:sz="0" w:space="0" w:color="auto"/>
        <w:right w:val="none" w:sz="0" w:space="0" w:color="auto"/>
      </w:divBdr>
    </w:div>
    <w:div w:id="1112095134">
      <w:bodyDiv w:val="1"/>
      <w:marLeft w:val="0"/>
      <w:marRight w:val="0"/>
      <w:marTop w:val="0"/>
      <w:marBottom w:val="0"/>
      <w:divBdr>
        <w:top w:val="none" w:sz="0" w:space="0" w:color="auto"/>
        <w:left w:val="none" w:sz="0" w:space="0" w:color="auto"/>
        <w:bottom w:val="none" w:sz="0" w:space="0" w:color="auto"/>
        <w:right w:val="none" w:sz="0" w:space="0" w:color="auto"/>
      </w:divBdr>
    </w:div>
    <w:div w:id="1270158802">
      <w:bodyDiv w:val="1"/>
      <w:marLeft w:val="0"/>
      <w:marRight w:val="0"/>
      <w:marTop w:val="0"/>
      <w:marBottom w:val="0"/>
      <w:divBdr>
        <w:top w:val="none" w:sz="0" w:space="0" w:color="auto"/>
        <w:left w:val="none" w:sz="0" w:space="0" w:color="auto"/>
        <w:bottom w:val="none" w:sz="0" w:space="0" w:color="auto"/>
        <w:right w:val="none" w:sz="0" w:space="0" w:color="auto"/>
      </w:divBdr>
    </w:div>
    <w:div w:id="1402634061">
      <w:bodyDiv w:val="1"/>
      <w:marLeft w:val="0"/>
      <w:marRight w:val="0"/>
      <w:marTop w:val="0"/>
      <w:marBottom w:val="0"/>
      <w:divBdr>
        <w:top w:val="none" w:sz="0" w:space="0" w:color="auto"/>
        <w:left w:val="none" w:sz="0" w:space="0" w:color="auto"/>
        <w:bottom w:val="none" w:sz="0" w:space="0" w:color="auto"/>
        <w:right w:val="none" w:sz="0" w:space="0" w:color="auto"/>
      </w:divBdr>
    </w:div>
    <w:div w:id="1471289719">
      <w:bodyDiv w:val="1"/>
      <w:marLeft w:val="0"/>
      <w:marRight w:val="0"/>
      <w:marTop w:val="0"/>
      <w:marBottom w:val="0"/>
      <w:divBdr>
        <w:top w:val="none" w:sz="0" w:space="0" w:color="auto"/>
        <w:left w:val="none" w:sz="0" w:space="0" w:color="auto"/>
        <w:bottom w:val="none" w:sz="0" w:space="0" w:color="auto"/>
        <w:right w:val="none" w:sz="0" w:space="0" w:color="auto"/>
      </w:divBdr>
    </w:div>
    <w:div w:id="1666933678">
      <w:bodyDiv w:val="1"/>
      <w:marLeft w:val="0"/>
      <w:marRight w:val="0"/>
      <w:marTop w:val="0"/>
      <w:marBottom w:val="0"/>
      <w:divBdr>
        <w:top w:val="none" w:sz="0" w:space="0" w:color="auto"/>
        <w:left w:val="none" w:sz="0" w:space="0" w:color="auto"/>
        <w:bottom w:val="none" w:sz="0" w:space="0" w:color="auto"/>
        <w:right w:val="none" w:sz="0" w:space="0" w:color="auto"/>
      </w:divBdr>
    </w:div>
    <w:div w:id="1742021360">
      <w:bodyDiv w:val="1"/>
      <w:marLeft w:val="0"/>
      <w:marRight w:val="0"/>
      <w:marTop w:val="0"/>
      <w:marBottom w:val="0"/>
      <w:divBdr>
        <w:top w:val="none" w:sz="0" w:space="0" w:color="auto"/>
        <w:left w:val="none" w:sz="0" w:space="0" w:color="auto"/>
        <w:bottom w:val="none" w:sz="0" w:space="0" w:color="auto"/>
        <w:right w:val="none" w:sz="0" w:space="0" w:color="auto"/>
      </w:divBdr>
    </w:div>
    <w:div w:id="1742168780">
      <w:bodyDiv w:val="1"/>
      <w:marLeft w:val="0"/>
      <w:marRight w:val="0"/>
      <w:marTop w:val="0"/>
      <w:marBottom w:val="0"/>
      <w:divBdr>
        <w:top w:val="none" w:sz="0" w:space="0" w:color="auto"/>
        <w:left w:val="none" w:sz="0" w:space="0" w:color="auto"/>
        <w:bottom w:val="none" w:sz="0" w:space="0" w:color="auto"/>
        <w:right w:val="none" w:sz="0" w:space="0" w:color="auto"/>
      </w:divBdr>
    </w:div>
    <w:div w:id="2001425533">
      <w:bodyDiv w:val="1"/>
      <w:marLeft w:val="0"/>
      <w:marRight w:val="0"/>
      <w:marTop w:val="0"/>
      <w:marBottom w:val="0"/>
      <w:divBdr>
        <w:top w:val="none" w:sz="0" w:space="0" w:color="auto"/>
        <w:left w:val="none" w:sz="0" w:space="0" w:color="auto"/>
        <w:bottom w:val="none" w:sz="0" w:space="0" w:color="auto"/>
        <w:right w:val="none" w:sz="0" w:space="0" w:color="auto"/>
      </w:divBdr>
    </w:div>
    <w:div w:id="2024741248">
      <w:bodyDiv w:val="1"/>
      <w:marLeft w:val="0"/>
      <w:marRight w:val="0"/>
      <w:marTop w:val="0"/>
      <w:marBottom w:val="0"/>
      <w:divBdr>
        <w:top w:val="none" w:sz="0" w:space="0" w:color="auto"/>
        <w:left w:val="none" w:sz="0" w:space="0" w:color="auto"/>
        <w:bottom w:val="none" w:sz="0" w:space="0" w:color="auto"/>
        <w:right w:val="none" w:sz="0" w:space="0" w:color="auto"/>
      </w:divBdr>
    </w:div>
    <w:div w:id="2048871692">
      <w:bodyDiv w:val="1"/>
      <w:marLeft w:val="0"/>
      <w:marRight w:val="0"/>
      <w:marTop w:val="0"/>
      <w:marBottom w:val="0"/>
      <w:divBdr>
        <w:top w:val="none" w:sz="0" w:space="0" w:color="auto"/>
        <w:left w:val="none" w:sz="0" w:space="0" w:color="auto"/>
        <w:bottom w:val="none" w:sz="0" w:space="0" w:color="auto"/>
        <w:right w:val="none" w:sz="0" w:space="0" w:color="auto"/>
      </w:divBdr>
    </w:div>
    <w:div w:id="206656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24</Pages>
  <Words>2974</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26</cp:revision>
  <dcterms:created xsi:type="dcterms:W3CDTF">2016-02-18T15:21:00Z</dcterms:created>
  <dcterms:modified xsi:type="dcterms:W3CDTF">2017-01-11T15:09:00Z</dcterms:modified>
</cp:coreProperties>
</file>