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1218EADD" w:rsidR="003E7C5F" w:rsidRPr="003E7C5F" w:rsidRDefault="00CA29BD" w:rsidP="003E7C5F">
      <w:pPr>
        <w:pStyle w:val="Heading1"/>
        <w:spacing w:before="120" w:after="120" w:line="276" w:lineRule="auto"/>
        <w:jc w:val="center"/>
        <w:rPr>
          <w:rFonts w:asciiTheme="minorHAnsi" w:hAnsiTheme="minorHAnsi" w:cstheme="minorHAnsi"/>
          <w:b/>
          <w:bCs/>
        </w:rPr>
      </w:pPr>
      <w:r>
        <w:rPr>
          <w:rFonts w:asciiTheme="minorHAnsi" w:hAnsiTheme="minorHAnsi" w:cstheme="minorHAnsi"/>
          <w:b/>
          <w:bCs/>
        </w:rPr>
        <w:t>Compilation Procedure Identification Form</w:t>
      </w:r>
    </w:p>
    <w:p w14:paraId="6283516A" w14:textId="77777777" w:rsidR="003E7C5F" w:rsidRPr="003E7C5F" w:rsidRDefault="003E7C5F" w:rsidP="00753442">
      <w:pPr>
        <w:jc w:val="center"/>
      </w:pPr>
    </w:p>
    <w:p w14:paraId="7A41F828" w14:textId="514F191D" w:rsidR="003E7C5F"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Assessor</w:t>
      </w:r>
    </w:p>
    <w:p w14:paraId="0BAEE4B3" w14:textId="77777777" w:rsidR="004B5EC3" w:rsidRDefault="00770B0D" w:rsidP="00770B0D">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The candidate </w:t>
      </w:r>
      <w:r w:rsidR="00244EAB" w:rsidRPr="00D81C40">
        <w:rPr>
          <w:rFonts w:cstheme="minorHAnsi"/>
          <w:color w:val="262626" w:themeColor="text1" w:themeTint="D9"/>
          <w:sz w:val="20"/>
        </w:rPr>
        <w:t>will</w:t>
      </w:r>
      <w:r w:rsidR="0014005D">
        <w:rPr>
          <w:rFonts w:cstheme="minorHAnsi"/>
          <w:color w:val="262626" w:themeColor="text1" w:themeTint="D9"/>
          <w:sz w:val="20"/>
        </w:rPr>
        <w:t xml:space="preserve"> review th</w:t>
      </w:r>
      <w:r w:rsidR="004B5EC3">
        <w:rPr>
          <w:rFonts w:cstheme="minorHAnsi"/>
          <w:color w:val="262626" w:themeColor="text1" w:themeTint="D9"/>
          <w:sz w:val="20"/>
        </w:rPr>
        <w:t>e organisation’s procedures in compiling the following:</w:t>
      </w:r>
    </w:p>
    <w:p w14:paraId="5FE82119" w14:textId="2200D63F" w:rsidR="00045630" w:rsidRPr="00045630" w:rsidRDefault="00045630" w:rsidP="00045630">
      <w:pPr>
        <w:pStyle w:val="ListParagraph"/>
        <w:numPr>
          <w:ilvl w:val="0"/>
          <w:numId w:val="5"/>
        </w:numPr>
        <w:tabs>
          <w:tab w:val="left" w:pos="180"/>
        </w:tabs>
        <w:spacing w:before="120" w:after="120" w:line="276" w:lineRule="auto"/>
        <w:ind w:right="86"/>
        <w:contextualSpacing w:val="0"/>
        <w:jc w:val="both"/>
        <w:rPr>
          <w:rFonts w:cstheme="minorHAnsi"/>
          <w:color w:val="262626" w:themeColor="text1" w:themeTint="D9"/>
          <w:sz w:val="20"/>
        </w:rPr>
      </w:pPr>
      <w:r w:rsidRPr="00045630">
        <w:rPr>
          <w:rFonts w:cstheme="minorHAnsi"/>
          <w:color w:val="262626" w:themeColor="text1" w:themeTint="D9"/>
          <w:sz w:val="20"/>
        </w:rPr>
        <w:t>Costs of materials, consumables, and off-site production</w:t>
      </w:r>
    </w:p>
    <w:p w14:paraId="674AAC79" w14:textId="3626BB54" w:rsidR="00045630" w:rsidRPr="00045630" w:rsidRDefault="00045630" w:rsidP="00045630">
      <w:pPr>
        <w:pStyle w:val="ListParagraph"/>
        <w:numPr>
          <w:ilvl w:val="0"/>
          <w:numId w:val="5"/>
        </w:numPr>
        <w:tabs>
          <w:tab w:val="left" w:pos="180"/>
        </w:tabs>
        <w:spacing w:before="120" w:after="120" w:line="276" w:lineRule="auto"/>
        <w:ind w:right="86"/>
        <w:contextualSpacing w:val="0"/>
        <w:jc w:val="both"/>
        <w:rPr>
          <w:rFonts w:cstheme="minorHAnsi"/>
          <w:color w:val="262626" w:themeColor="text1" w:themeTint="D9"/>
          <w:sz w:val="20"/>
        </w:rPr>
      </w:pPr>
      <w:r w:rsidRPr="00045630">
        <w:rPr>
          <w:rFonts w:cstheme="minorHAnsi"/>
          <w:color w:val="262626" w:themeColor="text1" w:themeTint="D9"/>
          <w:sz w:val="20"/>
        </w:rPr>
        <w:t>Labour costs</w:t>
      </w:r>
    </w:p>
    <w:p w14:paraId="3B782A62" w14:textId="5AC09F9E" w:rsidR="004B5EC3" w:rsidRPr="00045630" w:rsidRDefault="00045630" w:rsidP="00045630">
      <w:pPr>
        <w:pStyle w:val="ListParagraph"/>
        <w:numPr>
          <w:ilvl w:val="0"/>
          <w:numId w:val="5"/>
        </w:numPr>
        <w:tabs>
          <w:tab w:val="left" w:pos="180"/>
        </w:tabs>
        <w:spacing w:before="120" w:after="120" w:line="276" w:lineRule="auto"/>
        <w:ind w:right="86"/>
        <w:contextualSpacing w:val="0"/>
        <w:jc w:val="both"/>
        <w:rPr>
          <w:rFonts w:cstheme="minorHAnsi"/>
          <w:color w:val="262626" w:themeColor="text1" w:themeTint="D9"/>
          <w:sz w:val="20"/>
        </w:rPr>
      </w:pPr>
      <w:r w:rsidRPr="00045630">
        <w:rPr>
          <w:rFonts w:cstheme="minorHAnsi"/>
          <w:color w:val="262626" w:themeColor="text1" w:themeTint="D9"/>
          <w:sz w:val="20"/>
        </w:rPr>
        <w:t>Costs of physical resources</w:t>
      </w:r>
    </w:p>
    <w:p w14:paraId="18AEA07D" w14:textId="728E8AEA" w:rsidR="00E0062C" w:rsidRPr="00D81C40" w:rsidRDefault="00244EAB" w:rsidP="00770B0D">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They </w:t>
      </w:r>
      <w:r w:rsidR="0014005D">
        <w:rPr>
          <w:rFonts w:cstheme="minorHAnsi"/>
          <w:color w:val="262626" w:themeColor="text1" w:themeTint="D9"/>
          <w:sz w:val="20"/>
        </w:rPr>
        <w:t>will</w:t>
      </w:r>
      <w:r w:rsidR="00177DF0">
        <w:rPr>
          <w:rFonts w:cstheme="minorHAnsi"/>
          <w:color w:val="262626" w:themeColor="text1" w:themeTint="D9"/>
          <w:sz w:val="20"/>
        </w:rPr>
        <w:t xml:space="preserve"> then</w:t>
      </w:r>
      <w:r w:rsidR="0014005D">
        <w:rPr>
          <w:rFonts w:cstheme="minorHAnsi"/>
          <w:color w:val="262626" w:themeColor="text1" w:themeTint="D9"/>
          <w:sz w:val="20"/>
        </w:rPr>
        <w:t xml:space="preserve"> </w:t>
      </w:r>
      <w:r w:rsidRPr="00D81C40">
        <w:rPr>
          <w:rFonts w:cstheme="minorHAnsi"/>
          <w:color w:val="262626" w:themeColor="text1" w:themeTint="D9"/>
          <w:sz w:val="20"/>
        </w:rPr>
        <w:t xml:space="preserve">use this </w:t>
      </w:r>
      <w:r w:rsidR="00045630">
        <w:rPr>
          <w:rFonts w:cstheme="minorHAnsi"/>
          <w:i/>
          <w:iCs/>
          <w:color w:val="262626" w:themeColor="text1" w:themeTint="D9"/>
          <w:sz w:val="20"/>
        </w:rPr>
        <w:t>Compilation Procedure Identification</w:t>
      </w:r>
      <w:r w:rsidR="00F33240">
        <w:rPr>
          <w:rFonts w:cstheme="minorHAnsi"/>
          <w:i/>
          <w:iCs/>
          <w:color w:val="262626" w:themeColor="text1" w:themeTint="D9"/>
          <w:sz w:val="20"/>
        </w:rPr>
        <w:t xml:space="preserve"> Form</w:t>
      </w:r>
      <w:r w:rsidR="008D2E7C" w:rsidRPr="00D81C40">
        <w:rPr>
          <w:rFonts w:cstheme="minorHAnsi"/>
          <w:color w:val="262626" w:themeColor="text1" w:themeTint="D9"/>
          <w:sz w:val="20"/>
        </w:rPr>
        <w:t xml:space="preserve"> to document</w:t>
      </w:r>
      <w:r w:rsidR="00E53818">
        <w:rPr>
          <w:rFonts w:cstheme="minorHAnsi"/>
          <w:color w:val="262626" w:themeColor="text1" w:themeTint="D9"/>
          <w:sz w:val="20"/>
        </w:rPr>
        <w:t xml:space="preserve"> </w:t>
      </w:r>
      <w:r w:rsidR="00CD102E">
        <w:rPr>
          <w:rFonts w:cstheme="minorHAnsi"/>
          <w:color w:val="262626" w:themeColor="text1" w:themeTint="D9"/>
          <w:sz w:val="20"/>
        </w:rPr>
        <w:t xml:space="preserve">the </w:t>
      </w:r>
      <w:r w:rsidR="00045630">
        <w:rPr>
          <w:rFonts w:cstheme="minorHAnsi"/>
          <w:color w:val="262626" w:themeColor="text1" w:themeTint="D9"/>
          <w:sz w:val="20"/>
        </w:rPr>
        <w:t>procedures in compiling the costs of materials, consumables, and off-site production, labour costs, and costs of physical resources</w:t>
      </w:r>
      <w:r w:rsidR="00C33B26">
        <w:rPr>
          <w:rFonts w:cstheme="minorHAnsi"/>
          <w:color w:val="262626" w:themeColor="text1" w:themeTint="D9"/>
          <w:sz w:val="20"/>
        </w:rPr>
        <w:t>.</w:t>
      </w:r>
    </w:p>
    <w:p w14:paraId="32F5294F" w14:textId="77777777" w:rsidR="003E7C5F" w:rsidRPr="003E7C5F" w:rsidRDefault="003E7C5F" w:rsidP="003E7C5F"/>
    <w:p w14:paraId="59F3DED7" w14:textId="77777777" w:rsidR="00045698"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Candidate</w:t>
      </w:r>
    </w:p>
    <w:p w14:paraId="4738918F" w14:textId="00D79F2A" w:rsidR="000F1017" w:rsidRDefault="000F1017" w:rsidP="00045698">
      <w:pPr>
        <w:tabs>
          <w:tab w:val="left" w:pos="180"/>
        </w:tabs>
        <w:spacing w:after="120" w:line="276" w:lineRule="auto"/>
        <w:ind w:right="86"/>
        <w:jc w:val="both"/>
        <w:rPr>
          <w:rFonts w:cstheme="minorHAnsi"/>
          <w:color w:val="262626" w:themeColor="text1" w:themeTint="D9"/>
          <w:sz w:val="20"/>
        </w:rPr>
      </w:pPr>
      <w:r w:rsidRPr="002C69BF">
        <w:rPr>
          <w:rFonts w:cstheme="minorHAnsi"/>
          <w:color w:val="262626" w:themeColor="text1" w:themeTint="D9"/>
          <w:sz w:val="20"/>
        </w:rPr>
        <w:t xml:space="preserve">Use this </w:t>
      </w:r>
      <w:r w:rsidR="00415922">
        <w:rPr>
          <w:rFonts w:cstheme="minorHAnsi"/>
          <w:i/>
          <w:iCs/>
          <w:color w:val="262626" w:themeColor="text1" w:themeTint="D9"/>
          <w:sz w:val="20"/>
        </w:rPr>
        <w:t>Compilation Procedure Identification Form</w:t>
      </w:r>
      <w:r w:rsidR="00ED4FA5" w:rsidRPr="00D81C40">
        <w:rPr>
          <w:rFonts w:cstheme="minorHAnsi"/>
          <w:color w:val="262626" w:themeColor="text1" w:themeTint="D9"/>
          <w:sz w:val="20"/>
        </w:rPr>
        <w:t xml:space="preserve"> to document</w:t>
      </w:r>
      <w:r w:rsidR="00010ED4">
        <w:rPr>
          <w:rFonts w:cstheme="minorHAnsi"/>
          <w:color w:val="262626" w:themeColor="text1" w:themeTint="D9"/>
          <w:sz w:val="20"/>
        </w:rPr>
        <w:t xml:space="preserve"> </w:t>
      </w:r>
      <w:r w:rsidR="00C33B26">
        <w:rPr>
          <w:rFonts w:cstheme="minorHAnsi"/>
          <w:color w:val="262626" w:themeColor="text1" w:themeTint="D9"/>
          <w:sz w:val="20"/>
        </w:rPr>
        <w:t>the</w:t>
      </w:r>
      <w:r w:rsidR="00FF16A8">
        <w:rPr>
          <w:rFonts w:cstheme="minorHAnsi"/>
          <w:color w:val="262626" w:themeColor="text1" w:themeTint="D9"/>
          <w:sz w:val="20"/>
        </w:rPr>
        <w:t xml:space="preserve"> </w:t>
      </w:r>
      <w:r w:rsidR="009628AB">
        <w:rPr>
          <w:rFonts w:cstheme="minorHAnsi"/>
          <w:color w:val="262626" w:themeColor="text1" w:themeTint="D9"/>
          <w:sz w:val="20"/>
        </w:rPr>
        <w:t xml:space="preserve">costs of materials, consumables, and off-site production, labour costs, and costs of physical resources </w:t>
      </w:r>
      <w:r w:rsidR="00A10D73">
        <w:rPr>
          <w:rFonts w:cstheme="minorHAnsi"/>
          <w:color w:val="262626" w:themeColor="text1" w:themeTint="D9"/>
          <w:sz w:val="20"/>
        </w:rPr>
        <w:t>involved in the construction of the building</w:t>
      </w:r>
      <w:r w:rsidR="00CD102E">
        <w:rPr>
          <w:rFonts w:cstheme="minorHAnsi"/>
          <w:color w:val="262626" w:themeColor="text1" w:themeTint="D9"/>
          <w:sz w:val="20"/>
        </w:rPr>
        <w:t>.</w:t>
      </w:r>
    </w:p>
    <w:p w14:paraId="2B42D698" w14:textId="0B4F8436" w:rsidR="003E7C5F" w:rsidRPr="002C69BF" w:rsidRDefault="000F1017" w:rsidP="002C69BF">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Ensure you have completed all fields in this </w:t>
      </w:r>
      <w:r w:rsidR="009B3ACB">
        <w:rPr>
          <w:rFonts w:cstheme="minorHAnsi"/>
          <w:color w:val="262626" w:themeColor="text1" w:themeTint="D9"/>
          <w:sz w:val="20"/>
        </w:rPr>
        <w:t>form</w:t>
      </w:r>
      <w:r w:rsidRPr="00D81C40">
        <w:rPr>
          <w:rFonts w:cstheme="minorHAnsi"/>
          <w:color w:val="262626" w:themeColor="text1" w:themeTint="D9"/>
          <w:sz w:val="20"/>
        </w:rPr>
        <w:t xml:space="preserve"> before submitting it to your assessor.</w:t>
      </w:r>
      <w:r w:rsidR="00F8119D">
        <w:rPr>
          <w:rFonts w:cstheme="minorHAnsi"/>
          <w:b/>
          <w:bCs/>
          <w:color w:val="262626" w:themeColor="text1" w:themeTint="D9"/>
          <w:sz w:val="20"/>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06228" w:rsidRPr="00083D15" w14:paraId="28F5A566" w14:textId="77777777" w:rsidTr="00090664">
        <w:tc>
          <w:tcPr>
            <w:tcW w:w="9016" w:type="dxa"/>
            <w:gridSpan w:val="2"/>
            <w:tcBorders>
              <w:bottom w:val="single" w:sz="4" w:space="0" w:color="A6A6A6" w:themeColor="background1" w:themeShade="A6"/>
            </w:tcBorders>
            <w:shd w:val="clear" w:color="auto" w:fill="2F5496" w:themeFill="accent1" w:themeFillShade="BF"/>
          </w:tcPr>
          <w:p w14:paraId="2C35D9EA" w14:textId="6AD025F0" w:rsidR="00806228" w:rsidRPr="00083D15" w:rsidRDefault="000025EB" w:rsidP="00090664">
            <w:pPr>
              <w:tabs>
                <w:tab w:val="left" w:pos="180"/>
              </w:tabs>
              <w:ind w:left="72" w:firstLine="0"/>
              <w:jc w:val="center"/>
              <w:rPr>
                <w:rFonts w:ascii="Arial" w:hAnsi="Arial" w:cs="Arial"/>
                <w:b/>
                <w:caps/>
                <w:color w:val="FFFFFF" w:themeColor="background1"/>
                <w:szCs w:val="24"/>
              </w:rPr>
            </w:pPr>
            <w:r>
              <w:rPr>
                <w:rFonts w:ascii="Arial" w:hAnsi="Arial" w:cs="Arial"/>
                <w:b/>
                <w:caps/>
                <w:color w:val="FFFFFF" w:themeColor="background1"/>
                <w:szCs w:val="24"/>
              </w:rPr>
              <w:lastRenderedPageBreak/>
              <w:t>Compilation procedure identification form</w:t>
            </w:r>
          </w:p>
        </w:tc>
      </w:tr>
      <w:tr w:rsidR="0069347B" w:rsidRPr="005940E3" w14:paraId="06B438C9" w14:textId="77777777" w:rsidTr="000A12CC">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19425090" w14:textId="77777777" w:rsidR="0069347B" w:rsidRPr="00CE11C2" w:rsidRDefault="0069347B" w:rsidP="000A12CC">
            <w:pPr>
              <w:tabs>
                <w:tab w:val="left" w:pos="180"/>
              </w:tabs>
              <w:ind w:left="0" w:right="29" w:firstLine="0"/>
              <w:rPr>
                <w:rFonts w:ascii="Arial" w:hAnsi="Arial" w:cs="Arial"/>
                <w:color w:val="262626" w:themeColor="text1" w:themeTint="D9"/>
                <w:sz w:val="20"/>
                <w:szCs w:val="20"/>
              </w:rPr>
            </w:pPr>
            <w:bookmarkStart w:id="0" w:name="_Hlk41586099"/>
            <w:r w:rsidRPr="00CE11C2">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201953E5" w14:textId="77777777" w:rsidR="0069347B" w:rsidRPr="005940E3" w:rsidRDefault="0069347B"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69347B" w:rsidRPr="005940E3" w14:paraId="7CEB816C" w14:textId="77777777" w:rsidTr="000A12CC">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4AF31A29" w14:textId="77777777" w:rsidR="0069347B" w:rsidRPr="00CE11C2" w:rsidRDefault="0069347B" w:rsidP="000A12CC">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6B3F7800" w14:textId="77777777" w:rsidR="0069347B" w:rsidRPr="005940E3" w:rsidRDefault="0069347B"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Knights Construction</w:t>
            </w:r>
          </w:p>
        </w:tc>
      </w:tr>
      <w:tr w:rsidR="0069347B" w:rsidRPr="005940E3" w14:paraId="3C35E0D0" w14:textId="77777777" w:rsidTr="000A12CC">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71D0FBF3" w14:textId="77777777" w:rsidR="0069347B" w:rsidRPr="00CE11C2" w:rsidRDefault="0069347B" w:rsidP="000A12CC">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 xml:space="preserve">Date </w:t>
            </w:r>
            <w:r>
              <w:rPr>
                <w:rFonts w:ascii="Arial" w:hAnsi="Arial" w:cs="Arial"/>
                <w:color w:val="262626" w:themeColor="text1" w:themeTint="D9"/>
                <w:sz w:val="20"/>
                <w:szCs w:val="20"/>
              </w:rPr>
              <w:t>of inspection</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795E92E2" w14:textId="5DD9A720" w:rsidR="0069347B" w:rsidRPr="005940E3" w:rsidRDefault="007C0FB6"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w:t>
            </w:r>
            <w:r w:rsidR="0069347B">
              <w:rPr>
                <w:rFonts w:cstheme="minorHAnsi"/>
                <w:color w:val="262626" w:themeColor="text1" w:themeTint="D9"/>
                <w:sz w:val="20"/>
                <w:szCs w:val="20"/>
              </w:rPr>
              <w:t>/1/202</w:t>
            </w:r>
            <w:r w:rsidR="00711B3D">
              <w:rPr>
                <w:rFonts w:cstheme="minorHAnsi"/>
                <w:color w:val="262626" w:themeColor="text1" w:themeTint="D9"/>
                <w:sz w:val="20"/>
                <w:szCs w:val="20"/>
              </w:rPr>
              <w:t>3</w:t>
            </w:r>
          </w:p>
        </w:tc>
      </w:tr>
    </w:tbl>
    <w:p w14:paraId="79FE5703" w14:textId="77777777" w:rsidR="0069347B" w:rsidRDefault="0069347B" w:rsidP="0069347B">
      <w:pPr>
        <w:rPr>
          <w:lang w:val="en-US"/>
        </w:rPr>
      </w:pPr>
    </w:p>
    <w:p w14:paraId="2D5D0AEC" w14:textId="77777777" w:rsidR="0069347B" w:rsidRPr="00806228" w:rsidRDefault="0069347B" w:rsidP="0069347B">
      <w:pPr>
        <w:rPr>
          <w:b/>
          <w:bCs/>
          <w:color w:val="2F5496" w:themeColor="accent1" w:themeShade="BF"/>
          <w:sz w:val="28"/>
          <w:szCs w:val="28"/>
          <w:lang w:val="en-US"/>
        </w:rPr>
      </w:pPr>
      <w:r>
        <w:rPr>
          <w:b/>
          <w:bCs/>
          <w:color w:val="2F5496" w:themeColor="accent1" w:themeShade="BF"/>
          <w:sz w:val="28"/>
          <w:szCs w:val="28"/>
          <w:lang w:val="en-US"/>
        </w:rPr>
        <w:t>Details</w:t>
      </w:r>
      <w:r w:rsidRPr="00F805CF">
        <w:rPr>
          <w:b/>
          <w:bCs/>
          <w:color w:val="2F5496" w:themeColor="accent1" w:themeShade="BF"/>
          <w:sz w:val="28"/>
          <w:szCs w:val="28"/>
          <w:lang w:val="en-US"/>
        </w:rPr>
        <w:t xml:space="preserve"> </w:t>
      </w:r>
      <w:r>
        <w:rPr>
          <w:b/>
          <w:bCs/>
          <w:color w:val="2F5496" w:themeColor="accent1" w:themeShade="BF"/>
          <w:sz w:val="28"/>
          <w:szCs w:val="28"/>
          <w:lang w:val="en-US"/>
        </w:rPr>
        <w:t>of the Building and Construction Project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69347B" w:rsidRPr="005940E3" w14:paraId="001CD5BA" w14:textId="77777777" w:rsidTr="000A12CC">
        <w:trPr>
          <w:jc w:val="center"/>
        </w:trPr>
        <w:tc>
          <w:tcPr>
            <w:tcW w:w="3006" w:type="dxa"/>
            <w:tcBorders>
              <w:right w:val="single" w:sz="4" w:space="0" w:color="A6A6A6" w:themeColor="background1" w:themeShade="A6"/>
            </w:tcBorders>
            <w:shd w:val="clear" w:color="auto" w:fill="F2F2F2" w:themeFill="background1" w:themeFillShade="F2"/>
            <w:vAlign w:val="center"/>
          </w:tcPr>
          <w:p w14:paraId="6578CAE3" w14:textId="77777777" w:rsidR="0069347B" w:rsidRDefault="0069347B"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660C476C" w14:textId="77777777" w:rsidR="0069347B" w:rsidRPr="00231A8E" w:rsidRDefault="0069347B" w:rsidP="000A12CC">
            <w:pPr>
              <w:tabs>
                <w:tab w:val="left" w:pos="180"/>
              </w:tabs>
              <w:ind w:left="0" w:right="29" w:firstLine="0"/>
              <w:rPr>
                <w:rFonts w:cstheme="minorHAnsi"/>
                <w:color w:val="262626" w:themeColor="text1" w:themeTint="D9"/>
                <w:sz w:val="20"/>
                <w:szCs w:val="20"/>
              </w:rPr>
            </w:pPr>
            <w:r>
              <w:rPr>
                <w:rFonts w:cstheme="minorHAnsi"/>
                <w:noProof/>
                <w:color w:val="262626" w:themeColor="text1" w:themeTint="D9"/>
                <w:sz w:val="20"/>
                <w:szCs w:val="20"/>
              </w:rPr>
              <w:t>Knights Construction</w:t>
            </w:r>
          </w:p>
        </w:tc>
      </w:tr>
      <w:tr w:rsidR="0069347B" w:rsidRPr="005940E3" w14:paraId="54A42AE4" w14:textId="77777777" w:rsidTr="000A12CC">
        <w:trPr>
          <w:jc w:val="center"/>
        </w:trPr>
        <w:tc>
          <w:tcPr>
            <w:tcW w:w="3006" w:type="dxa"/>
            <w:tcBorders>
              <w:right w:val="single" w:sz="4" w:space="0" w:color="A6A6A6" w:themeColor="background1" w:themeShade="A6"/>
            </w:tcBorders>
            <w:shd w:val="clear" w:color="auto" w:fill="F2F2F2" w:themeFill="background1" w:themeFillShade="F2"/>
            <w:vAlign w:val="center"/>
          </w:tcPr>
          <w:p w14:paraId="6D3FEBBA" w14:textId="77777777" w:rsidR="0069347B" w:rsidRPr="00CE11C2" w:rsidRDefault="0069347B"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Name of building and construction project</w:t>
            </w:r>
          </w:p>
        </w:tc>
        <w:tc>
          <w:tcPr>
            <w:tcW w:w="6010" w:type="dxa"/>
            <w:tcBorders>
              <w:left w:val="single" w:sz="4" w:space="0" w:color="A6A6A6" w:themeColor="background1" w:themeShade="A6"/>
            </w:tcBorders>
            <w:shd w:val="clear" w:color="auto" w:fill="auto"/>
          </w:tcPr>
          <w:p w14:paraId="48433063" w14:textId="77777777" w:rsidR="0069347B" w:rsidRPr="005940E3" w:rsidRDefault="0069347B"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Sandgate Road, Nundah</w:t>
            </w:r>
          </w:p>
        </w:tc>
      </w:tr>
      <w:tr w:rsidR="0069347B" w:rsidRPr="00F72CBC" w14:paraId="48DAAA7D" w14:textId="77777777" w:rsidTr="000A12CC">
        <w:trPr>
          <w:trHeight w:val="56"/>
          <w:jc w:val="center"/>
        </w:trPr>
        <w:tc>
          <w:tcPr>
            <w:tcW w:w="3006" w:type="dxa"/>
            <w:tcBorders>
              <w:right w:val="single" w:sz="4" w:space="0" w:color="A6A6A6" w:themeColor="background1" w:themeShade="A6"/>
            </w:tcBorders>
            <w:shd w:val="clear" w:color="auto" w:fill="F2F2F2" w:themeFill="background1" w:themeFillShade="F2"/>
            <w:vAlign w:val="center"/>
          </w:tcPr>
          <w:p w14:paraId="390E605E" w14:textId="77777777" w:rsidR="0069347B" w:rsidRDefault="0069347B"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Type of project </w:t>
            </w:r>
          </w:p>
        </w:tc>
        <w:tc>
          <w:tcPr>
            <w:tcW w:w="6010" w:type="dxa"/>
            <w:tcBorders>
              <w:left w:val="single" w:sz="4" w:space="0" w:color="A6A6A6" w:themeColor="background1" w:themeShade="A6"/>
            </w:tcBorders>
            <w:shd w:val="clear" w:color="auto" w:fill="auto"/>
          </w:tcPr>
          <w:p w14:paraId="7793D36E" w14:textId="77777777" w:rsidR="0069347B" w:rsidRPr="00F72CBC" w:rsidRDefault="0069347B"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Pr="00F72CBC">
              <w:rPr>
                <w:rFonts w:ascii="Arial" w:hAnsi="Arial" w:cs="Arial"/>
                <w:color w:val="262626" w:themeColor="text1" w:themeTint="D9"/>
                <w:sz w:val="20"/>
                <w:szCs w:val="20"/>
              </w:rPr>
              <w:t xml:space="preserve"> </w:t>
            </w:r>
            <w:r>
              <w:rPr>
                <w:rFonts w:ascii="Arial" w:hAnsi="Arial" w:cs="Arial"/>
                <w:color w:val="262626" w:themeColor="text1" w:themeTint="D9"/>
                <w:sz w:val="20"/>
                <w:szCs w:val="20"/>
              </w:rPr>
              <w:t>Residential building</w:t>
            </w:r>
          </w:p>
          <w:p w14:paraId="7D2328A1" w14:textId="77777777" w:rsidR="0069347B" w:rsidRPr="00946597" w:rsidRDefault="0069347B" w:rsidP="000A12CC">
            <w:pPr>
              <w:tabs>
                <w:tab w:val="left" w:pos="180"/>
              </w:tabs>
              <w:ind w:left="0" w:right="29" w:firstLine="0"/>
              <w:rPr>
                <w:rFonts w:ascii="Arial" w:hAnsi="Arial" w:cs="Arial"/>
                <w:color w:val="262626" w:themeColor="text1" w:themeTint="D9"/>
                <w:sz w:val="20"/>
                <w:szCs w:val="20"/>
              </w:rPr>
            </w:pPr>
            <w:r w:rsidRPr="00F72CBC">
              <w:rPr>
                <w:rFonts w:ascii="Arial" w:hAnsi="Arial" w:cs="Arial"/>
                <w:color w:val="262626" w:themeColor="text1" w:themeTint="D9"/>
                <w:sz w:val="20"/>
                <w:szCs w:val="20"/>
              </w:rPr>
              <w:sym w:font="Wingdings" w:char="F06F"/>
            </w:r>
            <w:r w:rsidRPr="00F72CBC">
              <w:rPr>
                <w:rFonts w:ascii="Arial" w:hAnsi="Arial" w:cs="Arial"/>
                <w:color w:val="262626" w:themeColor="text1" w:themeTint="D9"/>
                <w:sz w:val="20"/>
                <w:szCs w:val="20"/>
              </w:rPr>
              <w:t xml:space="preserve"> </w:t>
            </w:r>
            <w:r>
              <w:rPr>
                <w:rFonts w:ascii="Arial" w:hAnsi="Arial" w:cs="Arial"/>
                <w:color w:val="262626" w:themeColor="text1" w:themeTint="D9"/>
                <w:sz w:val="20"/>
                <w:szCs w:val="20"/>
              </w:rPr>
              <w:t>Commercial building</w:t>
            </w:r>
          </w:p>
        </w:tc>
      </w:tr>
      <w:tr w:rsidR="0069347B" w:rsidRPr="005940E3" w14:paraId="298DBDD1" w14:textId="77777777" w:rsidTr="000A12CC">
        <w:trPr>
          <w:jc w:val="center"/>
        </w:trPr>
        <w:tc>
          <w:tcPr>
            <w:tcW w:w="3006" w:type="dxa"/>
            <w:tcBorders>
              <w:right w:val="single" w:sz="4" w:space="0" w:color="A6A6A6" w:themeColor="background1" w:themeShade="A6"/>
            </w:tcBorders>
            <w:shd w:val="clear" w:color="auto" w:fill="F2F2F2" w:themeFill="background1" w:themeFillShade="F2"/>
            <w:vAlign w:val="center"/>
          </w:tcPr>
          <w:p w14:paraId="07CB5CF3" w14:textId="77777777" w:rsidR="0069347B" w:rsidRDefault="0069347B"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State/territory</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1FB97A18" w14:textId="77777777" w:rsidR="0069347B" w:rsidRPr="00231A8E" w:rsidRDefault="0069347B"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QLD</w:t>
            </w:r>
          </w:p>
        </w:tc>
      </w:tr>
    </w:tbl>
    <w:p w14:paraId="3DB7BF43" w14:textId="77777777" w:rsidR="0069347B" w:rsidRDefault="0069347B" w:rsidP="0069347B">
      <w:pPr>
        <w:rPr>
          <w:rFonts w:cstheme="minorHAnsi"/>
          <w:b/>
          <w:bCs/>
          <w:color w:val="D73329"/>
          <w:sz w:val="20"/>
          <w:highlight w:val="yellow"/>
        </w:rPr>
        <w:sectPr w:rsidR="0069347B" w:rsidSect="008B2A75">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08" w:footer="708" w:gutter="0"/>
          <w:cols w:space="708"/>
          <w:docGrid w:linePitch="360"/>
        </w:sectPr>
      </w:pPr>
    </w:p>
    <w:p w14:paraId="7A5E909D" w14:textId="02E3B31A" w:rsidR="004673FE" w:rsidRDefault="004673FE" w:rsidP="00192F2D">
      <w:pPr>
        <w:spacing w:before="320"/>
        <w:jc w:val="both"/>
        <w:rPr>
          <w:b/>
          <w:bCs/>
          <w:color w:val="2F5496" w:themeColor="accent1" w:themeShade="BF"/>
          <w:sz w:val="28"/>
          <w:szCs w:val="28"/>
          <w:lang w:val="en-US"/>
        </w:rPr>
      </w:pPr>
      <w:r>
        <w:rPr>
          <w:b/>
          <w:bCs/>
          <w:color w:val="2F5496" w:themeColor="accent1" w:themeShade="BF"/>
          <w:sz w:val="28"/>
          <w:szCs w:val="28"/>
          <w:lang w:val="en-US"/>
        </w:rPr>
        <w:lastRenderedPageBreak/>
        <w:t xml:space="preserve">Section 1 – </w:t>
      </w:r>
      <w:r w:rsidR="00192F2D">
        <w:rPr>
          <w:b/>
          <w:bCs/>
          <w:color w:val="2F5496" w:themeColor="accent1" w:themeShade="BF"/>
          <w:sz w:val="28"/>
          <w:szCs w:val="28"/>
          <w:lang w:val="en-US"/>
        </w:rPr>
        <w:t>Compiling Costs of Materials, Consumables, and Off-site Production</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D410F9" w:rsidRPr="00B73978" w14:paraId="27748D8E" w14:textId="77777777" w:rsidTr="00B73978">
        <w:tc>
          <w:tcPr>
            <w:tcW w:w="5000" w:type="pct"/>
            <w:shd w:val="clear" w:color="auto" w:fill="auto"/>
            <w:vAlign w:val="center"/>
          </w:tcPr>
          <w:p w14:paraId="36D1BE0B" w14:textId="76B90ACE" w:rsidR="00D410F9" w:rsidRPr="00B73978" w:rsidRDefault="00192F2D" w:rsidP="00912B6E">
            <w:pPr>
              <w:ind w:left="86" w:right="29" w:firstLine="0"/>
              <w:jc w:val="both"/>
              <w:rPr>
                <w:rFonts w:cstheme="minorHAnsi"/>
                <w:noProof/>
                <w:color w:val="262626" w:themeColor="text1" w:themeTint="D9"/>
                <w:sz w:val="20"/>
                <w:szCs w:val="20"/>
              </w:rPr>
            </w:pPr>
            <w:r w:rsidRPr="00B73978">
              <w:rPr>
                <w:rFonts w:cstheme="minorHAnsi"/>
                <w:noProof/>
                <w:color w:val="262626" w:themeColor="text1" w:themeTint="D9"/>
                <w:sz w:val="20"/>
                <w:szCs w:val="20"/>
              </w:rPr>
              <w:t>Procedure</w:t>
            </w:r>
            <w:r w:rsidR="000D3841" w:rsidRPr="00B73978">
              <w:rPr>
                <w:rFonts w:cstheme="minorHAnsi"/>
                <w:noProof/>
                <w:color w:val="262626" w:themeColor="text1" w:themeTint="D9"/>
                <w:sz w:val="20"/>
                <w:szCs w:val="20"/>
              </w:rPr>
              <w:t xml:space="preserve"> </w:t>
            </w:r>
            <w:r w:rsidR="000D3841" w:rsidRPr="00B73978">
              <w:rPr>
                <w:rFonts w:cstheme="minorHAnsi"/>
                <w:i/>
                <w:iCs/>
                <w:noProof/>
                <w:color w:val="262626" w:themeColor="text1" w:themeTint="D9"/>
                <w:sz w:val="20"/>
                <w:szCs w:val="20"/>
              </w:rPr>
              <w:t xml:space="preserve">(Add rows as needed to account for </w:t>
            </w:r>
            <w:r w:rsidR="00A144CC" w:rsidRPr="00B73978">
              <w:rPr>
                <w:rFonts w:cstheme="minorHAnsi"/>
                <w:i/>
                <w:iCs/>
                <w:noProof/>
                <w:color w:val="262626" w:themeColor="text1" w:themeTint="D9"/>
                <w:sz w:val="20"/>
                <w:szCs w:val="20"/>
              </w:rPr>
              <w:t>all the steps involved in compiling the costs of materials, consumables, and off-site production</w:t>
            </w:r>
            <w:r w:rsidR="000D3841" w:rsidRPr="00B73978">
              <w:rPr>
                <w:rFonts w:cstheme="minorHAnsi"/>
                <w:i/>
                <w:iCs/>
                <w:noProof/>
                <w:color w:val="262626" w:themeColor="text1" w:themeTint="D9"/>
                <w:sz w:val="20"/>
                <w:szCs w:val="20"/>
              </w:rPr>
              <w:t>)</w:t>
            </w:r>
          </w:p>
        </w:tc>
      </w:tr>
      <w:tr w:rsidR="00D410F9" w:rsidRPr="00B73978" w14:paraId="4F194DAA" w14:textId="77777777" w:rsidTr="00B73978">
        <w:tc>
          <w:tcPr>
            <w:tcW w:w="5000" w:type="pct"/>
            <w:shd w:val="clear" w:color="auto" w:fill="auto"/>
          </w:tcPr>
          <w:p w14:paraId="3E1F3AA3" w14:textId="692A62E6" w:rsidR="00D410F9" w:rsidRPr="00B73978" w:rsidRDefault="00DF098D" w:rsidP="000502AC">
            <w:pPr>
              <w:ind w:left="86" w:right="29" w:firstLine="0"/>
              <w:jc w:val="both"/>
              <w:rPr>
                <w:rFonts w:cstheme="minorHAnsi"/>
                <w:color w:val="262626" w:themeColor="text1" w:themeTint="D9"/>
                <w:sz w:val="20"/>
                <w:szCs w:val="20"/>
              </w:rPr>
            </w:pPr>
            <w:r w:rsidRPr="00B73978">
              <w:rPr>
                <w:rFonts w:cstheme="minorHAnsi"/>
                <w:color w:val="262626" w:themeColor="text1" w:themeTint="D9"/>
                <w:sz w:val="20"/>
                <w:szCs w:val="20"/>
              </w:rPr>
              <w:t xml:space="preserve">Ensure </w:t>
            </w:r>
            <w:r w:rsidRPr="00B73978">
              <w:rPr>
                <w:rFonts w:cstheme="minorHAnsi"/>
                <w:sz w:val="20"/>
                <w:szCs w:val="20"/>
              </w:rPr>
              <w:t xml:space="preserve">that all Plan and specification documents are current and </w:t>
            </w:r>
            <w:proofErr w:type="gramStart"/>
            <w:r w:rsidRPr="00B73978">
              <w:rPr>
                <w:rFonts w:cstheme="minorHAnsi"/>
                <w:sz w:val="20"/>
                <w:szCs w:val="20"/>
              </w:rPr>
              <w:t>up-to-date</w:t>
            </w:r>
            <w:proofErr w:type="gramEnd"/>
          </w:p>
        </w:tc>
      </w:tr>
      <w:tr w:rsidR="000D3841" w:rsidRPr="00B73978" w14:paraId="2E213D19" w14:textId="77777777" w:rsidTr="00B73978">
        <w:tc>
          <w:tcPr>
            <w:tcW w:w="5000" w:type="pct"/>
            <w:shd w:val="clear" w:color="auto" w:fill="auto"/>
          </w:tcPr>
          <w:p w14:paraId="37B4CCCA" w14:textId="1C6788B0" w:rsidR="000D3841" w:rsidRPr="00B73978" w:rsidRDefault="00DF098D" w:rsidP="000D3841">
            <w:pPr>
              <w:ind w:left="86" w:right="29" w:firstLine="0"/>
              <w:jc w:val="both"/>
              <w:rPr>
                <w:rFonts w:cstheme="minorHAnsi"/>
                <w:color w:val="262626" w:themeColor="text1" w:themeTint="D9"/>
                <w:sz w:val="20"/>
                <w:szCs w:val="20"/>
              </w:rPr>
            </w:pPr>
            <w:r w:rsidRPr="00B73978">
              <w:rPr>
                <w:rFonts w:cstheme="minorHAnsi"/>
                <w:sz w:val="20"/>
                <w:szCs w:val="20"/>
              </w:rPr>
              <w:t>Material schedule should be prepared that identifies all the individual materials required for each trade. Establishing material requirements for each trade again involves determining exactly what each trade will be doing on the project and what they will need to do it.</w:t>
            </w:r>
            <w:r w:rsidR="00595515" w:rsidRPr="00B73978">
              <w:rPr>
                <w:rFonts w:cstheme="minorHAnsi"/>
                <w:sz w:val="20"/>
                <w:szCs w:val="20"/>
              </w:rPr>
              <w:t xml:space="preserve"> Every item of every task must be identified and included in the material requirements for the project.</w:t>
            </w:r>
          </w:p>
        </w:tc>
      </w:tr>
      <w:tr w:rsidR="00595515" w:rsidRPr="00B73978" w14:paraId="5AE8E87D" w14:textId="77777777" w:rsidTr="00B73978">
        <w:tc>
          <w:tcPr>
            <w:tcW w:w="5000" w:type="pct"/>
            <w:shd w:val="clear" w:color="auto" w:fill="auto"/>
          </w:tcPr>
          <w:p w14:paraId="3145B977" w14:textId="2F3F991B" w:rsidR="00595515" w:rsidRPr="00B73978" w:rsidRDefault="00595515" w:rsidP="00595515">
            <w:pPr>
              <w:ind w:left="0" w:right="29" w:firstLine="0"/>
              <w:jc w:val="both"/>
              <w:rPr>
                <w:rFonts w:cstheme="minorHAnsi"/>
                <w:sz w:val="20"/>
                <w:szCs w:val="20"/>
              </w:rPr>
            </w:pPr>
            <w:r w:rsidRPr="00B73978">
              <w:rPr>
                <w:rFonts w:cstheme="minorHAnsi"/>
                <w:color w:val="262626" w:themeColor="text1" w:themeTint="D9"/>
                <w:sz w:val="20"/>
                <w:szCs w:val="20"/>
              </w:rPr>
              <w:t>The scope of work and the requirements for each individual trade and/or task must be clearly established prior to determining the materials requirements for the project. The Building Code of Australia and the relevant Australian Standards that cover the task in question are a great starting point for finding such information.</w:t>
            </w:r>
          </w:p>
        </w:tc>
      </w:tr>
      <w:tr w:rsidR="00595515" w:rsidRPr="00B73978" w14:paraId="2A1599AF" w14:textId="77777777" w:rsidTr="00B73978">
        <w:tc>
          <w:tcPr>
            <w:tcW w:w="5000" w:type="pct"/>
            <w:shd w:val="clear" w:color="auto" w:fill="auto"/>
          </w:tcPr>
          <w:p w14:paraId="1E3D2087" w14:textId="3C53AAB2" w:rsidR="00595515" w:rsidRPr="00B73978" w:rsidRDefault="00595515" w:rsidP="00595515">
            <w:pPr>
              <w:ind w:left="0" w:right="29" w:firstLine="0"/>
              <w:jc w:val="both"/>
              <w:rPr>
                <w:rFonts w:cstheme="minorHAnsi"/>
                <w:color w:val="262626" w:themeColor="text1" w:themeTint="D9"/>
                <w:sz w:val="20"/>
                <w:szCs w:val="20"/>
              </w:rPr>
            </w:pPr>
            <w:r w:rsidRPr="00B73978">
              <w:rPr>
                <w:rFonts w:cstheme="minorHAnsi"/>
                <w:sz w:val="20"/>
                <w:szCs w:val="20"/>
              </w:rPr>
              <w:t>Rates for materials and other resources can be obtained from either local or non-local suppliers and/or manufacturers, depending on the item nominated.</w:t>
            </w:r>
          </w:p>
        </w:tc>
      </w:tr>
      <w:tr w:rsidR="00595515" w:rsidRPr="00B73978" w14:paraId="68304602" w14:textId="77777777" w:rsidTr="00B73978">
        <w:tc>
          <w:tcPr>
            <w:tcW w:w="5000" w:type="pct"/>
            <w:shd w:val="clear" w:color="auto" w:fill="auto"/>
          </w:tcPr>
          <w:p w14:paraId="19B5A2B9" w14:textId="5284F0DD" w:rsidR="00595515" w:rsidRPr="00B73978" w:rsidRDefault="00B51A81" w:rsidP="00B51A81">
            <w:pPr>
              <w:ind w:left="0" w:right="29" w:firstLine="0"/>
              <w:jc w:val="both"/>
              <w:rPr>
                <w:rFonts w:cstheme="minorHAnsi"/>
                <w:color w:val="262626" w:themeColor="text1" w:themeTint="D9"/>
                <w:sz w:val="20"/>
                <w:szCs w:val="20"/>
              </w:rPr>
            </w:pPr>
            <w:r w:rsidRPr="00B73978">
              <w:rPr>
                <w:rFonts w:cstheme="minorHAnsi"/>
                <w:sz w:val="20"/>
                <w:szCs w:val="20"/>
              </w:rPr>
              <w:t>Provides and list the details of the individual items/tasks that are required to be completed by the various trades of the project being quantified.</w:t>
            </w:r>
          </w:p>
        </w:tc>
      </w:tr>
      <w:tr w:rsidR="00595515" w:rsidRPr="00B73978" w14:paraId="0F028643" w14:textId="77777777" w:rsidTr="00B73978">
        <w:tc>
          <w:tcPr>
            <w:tcW w:w="5000" w:type="pct"/>
            <w:shd w:val="clear" w:color="auto" w:fill="auto"/>
          </w:tcPr>
          <w:p w14:paraId="1EFA9A6A" w14:textId="183F7CAE" w:rsidR="00595515" w:rsidRPr="00B73978" w:rsidRDefault="00B51A81" w:rsidP="00B73978">
            <w:pPr>
              <w:pStyle w:val="Default"/>
              <w:ind w:left="0" w:firstLine="0"/>
              <w:jc w:val="both"/>
              <w:rPr>
                <w:rFonts w:asciiTheme="minorHAnsi" w:hAnsiTheme="minorHAnsi" w:cstheme="minorHAnsi"/>
                <w:color w:val="262626" w:themeColor="text1" w:themeTint="D9"/>
                <w:sz w:val="20"/>
                <w:szCs w:val="20"/>
              </w:rPr>
            </w:pPr>
            <w:r w:rsidRPr="00B73978">
              <w:rPr>
                <w:rFonts w:asciiTheme="minorHAnsi" w:hAnsiTheme="minorHAnsi" w:cstheme="minorHAnsi"/>
                <w:sz w:val="20"/>
                <w:szCs w:val="20"/>
              </w:rPr>
              <w:t>Identify what materials you will need to supply throughout the duration of the project to keep everyone working efficiently and safely</w:t>
            </w:r>
          </w:p>
        </w:tc>
      </w:tr>
      <w:tr w:rsidR="000D3841" w:rsidRPr="00B73978" w14:paraId="0186C0C9" w14:textId="77777777" w:rsidTr="00B73978">
        <w:tc>
          <w:tcPr>
            <w:tcW w:w="5000" w:type="pct"/>
            <w:shd w:val="clear" w:color="auto" w:fill="auto"/>
          </w:tcPr>
          <w:p w14:paraId="7CC91CCD" w14:textId="277AF5FE" w:rsidR="00B73978" w:rsidRPr="00B73978" w:rsidRDefault="00B73978" w:rsidP="00B73978">
            <w:pPr>
              <w:ind w:left="0" w:right="29" w:firstLine="0"/>
              <w:jc w:val="both"/>
              <w:rPr>
                <w:rFonts w:cstheme="minorHAnsi"/>
                <w:sz w:val="20"/>
                <w:szCs w:val="20"/>
              </w:rPr>
            </w:pPr>
            <w:r w:rsidRPr="00B73978">
              <w:rPr>
                <w:rFonts w:cstheme="minorHAnsi"/>
                <w:sz w:val="20"/>
                <w:szCs w:val="20"/>
              </w:rPr>
              <w:t>Compiling Costs of Materials</w:t>
            </w:r>
          </w:p>
          <w:p w14:paraId="280C78E5" w14:textId="6D3B2A04" w:rsidR="00B73978" w:rsidRPr="00B73978" w:rsidRDefault="006A3CC3" w:rsidP="00B73978">
            <w:pPr>
              <w:ind w:left="0" w:right="29" w:firstLine="0"/>
              <w:jc w:val="both"/>
              <w:rPr>
                <w:rFonts w:cstheme="minorHAnsi"/>
                <w:sz w:val="20"/>
                <w:szCs w:val="20"/>
              </w:rPr>
            </w:pPr>
            <w:r w:rsidRPr="00B73978">
              <w:rPr>
                <w:rFonts w:cstheme="minorHAnsi"/>
                <w:sz w:val="20"/>
                <w:szCs w:val="20"/>
              </w:rPr>
              <w:t>$</w:t>
            </w:r>
            <w:r w:rsidR="0043671A">
              <w:rPr>
                <w:rFonts w:cstheme="minorHAnsi"/>
                <w:sz w:val="20"/>
                <w:szCs w:val="20"/>
              </w:rPr>
              <w:t>448306</w:t>
            </w:r>
            <w:r w:rsidRPr="00B73978">
              <w:rPr>
                <w:rFonts w:cstheme="minorHAnsi"/>
                <w:sz w:val="20"/>
                <w:szCs w:val="20"/>
              </w:rPr>
              <w:t xml:space="preserve">.73 </w:t>
            </w:r>
          </w:p>
        </w:tc>
      </w:tr>
      <w:tr w:rsidR="00B73978" w:rsidRPr="00B73978" w14:paraId="0C935BD3" w14:textId="77777777" w:rsidTr="00B73978">
        <w:tc>
          <w:tcPr>
            <w:tcW w:w="5000" w:type="pct"/>
            <w:shd w:val="clear" w:color="auto" w:fill="auto"/>
          </w:tcPr>
          <w:p w14:paraId="7D858061" w14:textId="77777777" w:rsidR="00B73978" w:rsidRPr="00B73978" w:rsidRDefault="00B73978" w:rsidP="00B73978">
            <w:pPr>
              <w:ind w:left="0" w:right="29" w:firstLine="0"/>
              <w:jc w:val="both"/>
              <w:rPr>
                <w:rFonts w:cstheme="minorHAnsi"/>
                <w:sz w:val="20"/>
                <w:szCs w:val="20"/>
              </w:rPr>
            </w:pPr>
            <w:r w:rsidRPr="00B73978">
              <w:rPr>
                <w:rFonts w:cstheme="minorHAnsi"/>
                <w:sz w:val="20"/>
                <w:szCs w:val="20"/>
              </w:rPr>
              <w:t>Compiling Costs of Consumables</w:t>
            </w:r>
          </w:p>
          <w:p w14:paraId="76288C18" w14:textId="059AF9EF" w:rsidR="00B73978" w:rsidRPr="00B73978" w:rsidRDefault="00B73978" w:rsidP="00B73978">
            <w:pPr>
              <w:ind w:left="0" w:right="29" w:firstLine="0"/>
              <w:jc w:val="both"/>
              <w:rPr>
                <w:rFonts w:cstheme="minorHAnsi"/>
                <w:sz w:val="20"/>
                <w:szCs w:val="20"/>
              </w:rPr>
            </w:pPr>
            <w:r w:rsidRPr="00B73978">
              <w:rPr>
                <w:rFonts w:cstheme="minorHAnsi"/>
                <w:sz w:val="20"/>
                <w:szCs w:val="20"/>
              </w:rPr>
              <w:t>$14122</w:t>
            </w:r>
          </w:p>
        </w:tc>
      </w:tr>
      <w:tr w:rsidR="00B73978" w:rsidRPr="00B73978" w14:paraId="1CDD04CD" w14:textId="77777777" w:rsidTr="00B73978">
        <w:tc>
          <w:tcPr>
            <w:tcW w:w="5000" w:type="pct"/>
            <w:shd w:val="clear" w:color="auto" w:fill="auto"/>
          </w:tcPr>
          <w:p w14:paraId="73ADBF8C" w14:textId="6B9A4FAC" w:rsidR="00B73978" w:rsidRPr="00B73978" w:rsidRDefault="00B73978" w:rsidP="00B73978">
            <w:pPr>
              <w:ind w:left="0" w:right="29" w:firstLine="0"/>
              <w:jc w:val="both"/>
              <w:rPr>
                <w:rFonts w:cstheme="minorHAnsi"/>
                <w:sz w:val="20"/>
                <w:szCs w:val="20"/>
              </w:rPr>
            </w:pPr>
            <w:r w:rsidRPr="00B73978">
              <w:rPr>
                <w:rFonts w:cstheme="minorHAnsi"/>
                <w:sz w:val="20"/>
                <w:szCs w:val="20"/>
              </w:rPr>
              <w:t>Compiling Costs of Off-site Production</w:t>
            </w:r>
          </w:p>
          <w:p w14:paraId="0C365EBC" w14:textId="1706E15E" w:rsidR="00B73978" w:rsidRPr="00455CEC" w:rsidRDefault="00455CEC" w:rsidP="00B73978">
            <w:pPr>
              <w:ind w:left="0" w:right="29" w:firstLine="0"/>
              <w:jc w:val="both"/>
              <w:rPr>
                <w:rFonts w:cstheme="minorHAnsi"/>
                <w:sz w:val="20"/>
                <w:szCs w:val="20"/>
              </w:rPr>
            </w:pPr>
            <w:r w:rsidRPr="00455CEC">
              <w:rPr>
                <w:rFonts w:cstheme="minorHAnsi"/>
                <w:noProof/>
                <w:color w:val="262626" w:themeColor="text1" w:themeTint="D9"/>
                <w:sz w:val="20"/>
                <w:szCs w:val="20"/>
              </w:rPr>
              <w:t>$</w:t>
            </w:r>
            <w:r w:rsidRPr="00455CEC">
              <w:rPr>
                <w:rFonts w:cstheme="minorHAnsi"/>
                <w:sz w:val="20"/>
                <w:szCs w:val="20"/>
              </w:rPr>
              <w:t>38159.08</w:t>
            </w:r>
          </w:p>
        </w:tc>
      </w:tr>
    </w:tbl>
    <w:p w14:paraId="11349887" w14:textId="44580398" w:rsidR="00A144CC" w:rsidRDefault="00A144CC" w:rsidP="00A144CC">
      <w:pPr>
        <w:spacing w:before="320"/>
        <w:jc w:val="both"/>
        <w:rPr>
          <w:b/>
          <w:bCs/>
          <w:color w:val="2F5496" w:themeColor="accent1" w:themeShade="BF"/>
          <w:sz w:val="28"/>
          <w:szCs w:val="28"/>
          <w:lang w:val="en-US"/>
        </w:rPr>
      </w:pPr>
      <w:r>
        <w:rPr>
          <w:b/>
          <w:bCs/>
          <w:color w:val="2F5496" w:themeColor="accent1" w:themeShade="BF"/>
          <w:sz w:val="28"/>
          <w:szCs w:val="28"/>
          <w:lang w:val="en-US"/>
        </w:rPr>
        <w:t xml:space="preserve">Section </w:t>
      </w:r>
      <w:r w:rsidR="00912B6E">
        <w:rPr>
          <w:b/>
          <w:bCs/>
          <w:color w:val="2F5496" w:themeColor="accent1" w:themeShade="BF"/>
          <w:sz w:val="28"/>
          <w:szCs w:val="28"/>
          <w:lang w:val="en-US"/>
        </w:rPr>
        <w:t>2</w:t>
      </w:r>
      <w:r>
        <w:rPr>
          <w:b/>
          <w:bCs/>
          <w:color w:val="2F5496" w:themeColor="accent1" w:themeShade="BF"/>
          <w:sz w:val="28"/>
          <w:szCs w:val="28"/>
          <w:lang w:val="en-US"/>
        </w:rPr>
        <w:t xml:space="preserve"> – Compiling </w:t>
      </w:r>
      <w:proofErr w:type="spellStart"/>
      <w:r>
        <w:rPr>
          <w:b/>
          <w:bCs/>
          <w:color w:val="2F5496" w:themeColor="accent1" w:themeShade="BF"/>
          <w:sz w:val="28"/>
          <w:szCs w:val="28"/>
          <w:lang w:val="en-US"/>
        </w:rPr>
        <w:t>Labour</w:t>
      </w:r>
      <w:proofErr w:type="spellEnd"/>
      <w:r>
        <w:rPr>
          <w:b/>
          <w:bCs/>
          <w:color w:val="2F5496" w:themeColor="accent1" w:themeShade="BF"/>
          <w:sz w:val="28"/>
          <w:szCs w:val="28"/>
          <w:lang w:val="en-US"/>
        </w:rPr>
        <w:t xml:space="preserve"> Costs</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A144CC" w:rsidRPr="00B73978" w14:paraId="1AA34ED3" w14:textId="77777777" w:rsidTr="00B73978">
        <w:tc>
          <w:tcPr>
            <w:tcW w:w="5000" w:type="pct"/>
            <w:shd w:val="clear" w:color="auto" w:fill="auto"/>
            <w:vAlign w:val="center"/>
          </w:tcPr>
          <w:p w14:paraId="29CC3894" w14:textId="32E23280" w:rsidR="00A144CC" w:rsidRPr="00B73978" w:rsidRDefault="00A144CC" w:rsidP="00B73978">
            <w:pPr>
              <w:spacing w:after="0"/>
              <w:ind w:left="86" w:right="29" w:firstLine="0"/>
              <w:jc w:val="both"/>
              <w:rPr>
                <w:rFonts w:cstheme="minorHAnsi"/>
                <w:noProof/>
                <w:color w:val="262626" w:themeColor="text1" w:themeTint="D9"/>
                <w:sz w:val="20"/>
                <w:szCs w:val="20"/>
              </w:rPr>
            </w:pPr>
            <w:r w:rsidRPr="00B73978">
              <w:rPr>
                <w:rFonts w:cstheme="minorHAnsi"/>
                <w:noProof/>
                <w:color w:val="262626" w:themeColor="text1" w:themeTint="D9"/>
                <w:sz w:val="20"/>
                <w:szCs w:val="20"/>
              </w:rPr>
              <w:t xml:space="preserve">Procedure </w:t>
            </w:r>
            <w:r w:rsidRPr="00B73978">
              <w:rPr>
                <w:rFonts w:cstheme="minorHAnsi"/>
                <w:i/>
                <w:iCs/>
                <w:noProof/>
                <w:color w:val="262626" w:themeColor="text1" w:themeTint="D9"/>
                <w:sz w:val="20"/>
                <w:szCs w:val="20"/>
              </w:rPr>
              <w:t>(Add rows as needed to account for all the steps involved in compiling labour costs)</w:t>
            </w:r>
          </w:p>
        </w:tc>
      </w:tr>
      <w:tr w:rsidR="00A144CC" w:rsidRPr="00B73978" w14:paraId="3BB86511" w14:textId="77777777" w:rsidTr="00B73978">
        <w:tc>
          <w:tcPr>
            <w:tcW w:w="5000" w:type="pct"/>
            <w:shd w:val="clear" w:color="auto" w:fill="auto"/>
          </w:tcPr>
          <w:p w14:paraId="2BA30E1B" w14:textId="77777777" w:rsidR="00A144CC" w:rsidRPr="00B73978" w:rsidRDefault="006A3CC3" w:rsidP="00B73978">
            <w:pPr>
              <w:spacing w:after="0"/>
              <w:ind w:left="86" w:right="29" w:firstLine="0"/>
              <w:rPr>
                <w:rFonts w:cstheme="minorHAnsi"/>
                <w:sz w:val="20"/>
                <w:szCs w:val="20"/>
              </w:rPr>
            </w:pPr>
            <w:r w:rsidRPr="00B73978">
              <w:rPr>
                <w:rFonts w:cstheme="minorHAnsi"/>
                <w:sz w:val="20"/>
                <w:szCs w:val="20"/>
              </w:rPr>
              <w:t>A licensed building contractor is only entitled to perform those trade activities that are listed on their licence. Therefore, most trades involved on a construction project will be sub-contractors who are qualified and licensed to carry out the works of the individual trades. Tradespeople such as plumbers, electricians, painters, tilers, etc. are generally employed by the building contractor on a sub-contract basis. They may provide the building contractor with a lump sum fee to supply all materials and labour under their trades scope of works or they may be contracted on an hourly rate basis to perform the works and the building contractor supplies all necessary materials.</w:t>
            </w:r>
          </w:p>
          <w:p w14:paraId="0613ABF4" w14:textId="079E89EC" w:rsidR="006A3CC3" w:rsidRPr="00B73978" w:rsidRDefault="006A3CC3" w:rsidP="00B73978">
            <w:pPr>
              <w:spacing w:after="0"/>
              <w:ind w:left="86" w:right="29" w:firstLine="0"/>
              <w:rPr>
                <w:rFonts w:cstheme="minorHAnsi"/>
                <w:color w:val="262626" w:themeColor="text1" w:themeTint="D9"/>
                <w:sz w:val="20"/>
                <w:szCs w:val="20"/>
              </w:rPr>
            </w:pPr>
            <w:r w:rsidRPr="00B73978">
              <w:rPr>
                <w:rFonts w:cstheme="minorHAnsi"/>
                <w:sz w:val="20"/>
                <w:szCs w:val="20"/>
              </w:rPr>
              <w:lastRenderedPageBreak/>
              <w:t>A building contractor may choose to directly employ labour to perform specific tasks on a project. These are employees and may be employed on a permanent full or part time basis or on a casual basis. A building contractor may choose to employ a person directly to carry out such tasks as labouring, carpentry (if the building contractor is qualified and licensed to) and safety officers or supervisors.</w:t>
            </w:r>
          </w:p>
        </w:tc>
      </w:tr>
      <w:tr w:rsidR="00A144CC" w:rsidRPr="00B73978" w14:paraId="17504697" w14:textId="77777777" w:rsidTr="00B73978">
        <w:tc>
          <w:tcPr>
            <w:tcW w:w="5000" w:type="pct"/>
            <w:shd w:val="clear" w:color="auto" w:fill="auto"/>
          </w:tcPr>
          <w:p w14:paraId="3A34B787" w14:textId="775B570A" w:rsidR="00A144CC" w:rsidRPr="00B73978" w:rsidRDefault="00DF098D" w:rsidP="00B73978">
            <w:pPr>
              <w:spacing w:after="0"/>
              <w:ind w:left="86" w:right="29" w:firstLine="0"/>
              <w:jc w:val="both"/>
              <w:rPr>
                <w:rFonts w:cstheme="minorHAnsi"/>
                <w:sz w:val="20"/>
                <w:szCs w:val="20"/>
              </w:rPr>
            </w:pPr>
            <w:r w:rsidRPr="00B73978">
              <w:rPr>
                <w:rFonts w:cstheme="minorHAnsi"/>
                <w:sz w:val="20"/>
                <w:szCs w:val="20"/>
              </w:rPr>
              <w:lastRenderedPageBreak/>
              <w:t xml:space="preserve">The types and numbers of appropriate on-site personnel need to be identified and the time required on site needs to be estimated so that an accurate labour cost can be calculated for the </w:t>
            </w:r>
            <w:proofErr w:type="gramStart"/>
            <w:r w:rsidRPr="00B73978">
              <w:rPr>
                <w:rFonts w:cstheme="minorHAnsi"/>
                <w:sz w:val="20"/>
                <w:szCs w:val="20"/>
              </w:rPr>
              <w:t>project</w:t>
            </w:r>
            <w:proofErr w:type="gramEnd"/>
            <w:r w:rsidRPr="00B73978">
              <w:rPr>
                <w:rFonts w:cstheme="minorHAnsi"/>
                <w:sz w:val="20"/>
                <w:szCs w:val="20"/>
              </w:rPr>
              <w:t xml:space="preserve"> and this is achieved by:</w:t>
            </w:r>
          </w:p>
          <w:p w14:paraId="378BDF56" w14:textId="77777777" w:rsidR="00DF098D" w:rsidRPr="00B73978" w:rsidRDefault="00DF098D" w:rsidP="00B73978">
            <w:pPr>
              <w:pStyle w:val="Default"/>
              <w:spacing w:line="276" w:lineRule="auto"/>
              <w:rPr>
                <w:rFonts w:asciiTheme="minorHAnsi" w:hAnsiTheme="minorHAnsi" w:cstheme="minorHAnsi"/>
                <w:sz w:val="20"/>
                <w:szCs w:val="20"/>
              </w:rPr>
            </w:pPr>
            <w:r w:rsidRPr="00B73978">
              <w:rPr>
                <w:rFonts w:asciiTheme="minorHAnsi" w:hAnsiTheme="minorHAnsi" w:cstheme="minorHAnsi"/>
                <w:i/>
                <w:iCs/>
                <w:sz w:val="20"/>
                <w:szCs w:val="20"/>
              </w:rPr>
              <w:t xml:space="preserve">1. </w:t>
            </w:r>
            <w:r w:rsidRPr="00B73978">
              <w:rPr>
                <w:rFonts w:asciiTheme="minorHAnsi" w:hAnsiTheme="minorHAnsi" w:cstheme="minorHAnsi"/>
                <w:sz w:val="20"/>
                <w:szCs w:val="20"/>
              </w:rPr>
              <w:t xml:space="preserve">Thoroughly review the construction documentation to identify what personnel/trades are required </w:t>
            </w:r>
          </w:p>
          <w:p w14:paraId="0C03B00D" w14:textId="77777777" w:rsidR="00DF098D" w:rsidRPr="00B73978" w:rsidRDefault="00DF098D" w:rsidP="00B73978">
            <w:pPr>
              <w:pStyle w:val="Default"/>
              <w:spacing w:line="276" w:lineRule="auto"/>
              <w:rPr>
                <w:rFonts w:asciiTheme="minorHAnsi" w:hAnsiTheme="minorHAnsi" w:cstheme="minorHAnsi"/>
                <w:sz w:val="20"/>
                <w:szCs w:val="20"/>
              </w:rPr>
            </w:pPr>
            <w:r w:rsidRPr="00B73978">
              <w:rPr>
                <w:rFonts w:asciiTheme="minorHAnsi" w:hAnsiTheme="minorHAnsi" w:cstheme="minorHAnsi"/>
                <w:sz w:val="20"/>
                <w:szCs w:val="20"/>
              </w:rPr>
              <w:t xml:space="preserve">2. Identify whether the personnel will be engaged as a sub-contractor or directly employed </w:t>
            </w:r>
          </w:p>
          <w:p w14:paraId="0485A9FC" w14:textId="77777777" w:rsidR="00DF098D" w:rsidRPr="00B73978" w:rsidRDefault="00DF098D" w:rsidP="00B73978">
            <w:pPr>
              <w:pStyle w:val="Default"/>
              <w:spacing w:line="276" w:lineRule="auto"/>
              <w:rPr>
                <w:rFonts w:asciiTheme="minorHAnsi" w:hAnsiTheme="minorHAnsi" w:cstheme="minorHAnsi"/>
                <w:sz w:val="20"/>
                <w:szCs w:val="20"/>
              </w:rPr>
            </w:pPr>
            <w:r w:rsidRPr="00B73978">
              <w:rPr>
                <w:rFonts w:asciiTheme="minorHAnsi" w:hAnsiTheme="minorHAnsi" w:cstheme="minorHAnsi"/>
                <w:sz w:val="20"/>
                <w:szCs w:val="20"/>
              </w:rPr>
              <w:t xml:space="preserve">3. Identify the actual costs of engaging the personnel </w:t>
            </w:r>
          </w:p>
          <w:p w14:paraId="16D6D20F" w14:textId="77777777" w:rsidR="00DF098D" w:rsidRPr="00B73978" w:rsidRDefault="00DF098D" w:rsidP="00B73978">
            <w:pPr>
              <w:pStyle w:val="Default"/>
              <w:spacing w:line="276" w:lineRule="auto"/>
              <w:rPr>
                <w:rFonts w:asciiTheme="minorHAnsi" w:hAnsiTheme="minorHAnsi" w:cstheme="minorHAnsi"/>
                <w:sz w:val="20"/>
                <w:szCs w:val="20"/>
              </w:rPr>
            </w:pPr>
            <w:r w:rsidRPr="00B73978">
              <w:rPr>
                <w:rFonts w:asciiTheme="minorHAnsi" w:hAnsiTheme="minorHAnsi" w:cstheme="minorHAnsi"/>
                <w:sz w:val="20"/>
                <w:szCs w:val="20"/>
              </w:rPr>
              <w:t xml:space="preserve">4. Establish what specific activities each person will be undertaking </w:t>
            </w:r>
          </w:p>
          <w:p w14:paraId="4A45550D" w14:textId="7F80C1E4" w:rsidR="00DF098D" w:rsidRPr="00B73978" w:rsidRDefault="00DF098D" w:rsidP="00B73978">
            <w:pPr>
              <w:pStyle w:val="Default"/>
              <w:spacing w:line="276" w:lineRule="auto"/>
              <w:rPr>
                <w:rFonts w:asciiTheme="minorHAnsi" w:hAnsiTheme="minorHAnsi" w:cstheme="minorHAnsi"/>
                <w:sz w:val="20"/>
                <w:szCs w:val="20"/>
              </w:rPr>
            </w:pPr>
            <w:r w:rsidRPr="00B73978">
              <w:rPr>
                <w:rFonts w:asciiTheme="minorHAnsi" w:hAnsiTheme="minorHAnsi" w:cstheme="minorHAnsi"/>
                <w:sz w:val="20"/>
                <w:szCs w:val="20"/>
              </w:rPr>
              <w:t xml:space="preserve">5. Estimate the amount of time required to perform the specific activities </w:t>
            </w:r>
          </w:p>
          <w:p w14:paraId="099B4C9B" w14:textId="49AB9827" w:rsidR="00DF098D" w:rsidRPr="00B73978" w:rsidRDefault="00DF098D" w:rsidP="00B73978">
            <w:pPr>
              <w:pStyle w:val="Default"/>
              <w:spacing w:line="276" w:lineRule="auto"/>
              <w:rPr>
                <w:rFonts w:asciiTheme="minorHAnsi" w:hAnsiTheme="minorHAnsi" w:cstheme="minorHAnsi"/>
                <w:sz w:val="20"/>
                <w:szCs w:val="20"/>
              </w:rPr>
            </w:pPr>
            <w:r w:rsidRPr="00B73978">
              <w:rPr>
                <w:rFonts w:asciiTheme="minorHAnsi" w:hAnsiTheme="minorHAnsi" w:cstheme="minorHAnsi"/>
                <w:sz w:val="20"/>
                <w:szCs w:val="20"/>
              </w:rPr>
              <w:t>6. Some common considerations are:</w:t>
            </w:r>
          </w:p>
          <w:p w14:paraId="14DD33BE" w14:textId="4308931C" w:rsidR="00DF098D" w:rsidRPr="00B73978" w:rsidRDefault="00DF098D" w:rsidP="00B73978">
            <w:pPr>
              <w:pStyle w:val="Default"/>
              <w:numPr>
                <w:ilvl w:val="0"/>
                <w:numId w:val="7"/>
              </w:numPr>
              <w:rPr>
                <w:rFonts w:asciiTheme="minorHAnsi" w:hAnsiTheme="minorHAnsi" w:cstheme="minorHAnsi"/>
                <w:sz w:val="20"/>
                <w:szCs w:val="20"/>
              </w:rPr>
            </w:pPr>
            <w:r w:rsidRPr="00B73978">
              <w:rPr>
                <w:rFonts w:asciiTheme="minorHAnsi" w:hAnsiTheme="minorHAnsi" w:cstheme="minorHAnsi"/>
                <w:sz w:val="20"/>
                <w:szCs w:val="20"/>
              </w:rPr>
              <w:t xml:space="preserve">What are the labour requirements for the task? </w:t>
            </w:r>
          </w:p>
          <w:p w14:paraId="0516B0CE" w14:textId="1C31E14A" w:rsidR="00DF098D" w:rsidRPr="00B73978" w:rsidRDefault="00DF098D" w:rsidP="00B73978">
            <w:pPr>
              <w:pStyle w:val="Default"/>
              <w:numPr>
                <w:ilvl w:val="0"/>
                <w:numId w:val="7"/>
              </w:numPr>
              <w:rPr>
                <w:rFonts w:asciiTheme="minorHAnsi" w:hAnsiTheme="minorHAnsi" w:cstheme="minorHAnsi"/>
                <w:sz w:val="20"/>
                <w:szCs w:val="20"/>
              </w:rPr>
            </w:pPr>
            <w:r w:rsidRPr="00B73978">
              <w:rPr>
                <w:rFonts w:asciiTheme="minorHAnsi" w:hAnsiTheme="minorHAnsi" w:cstheme="minorHAnsi"/>
                <w:sz w:val="20"/>
                <w:szCs w:val="20"/>
              </w:rPr>
              <w:t xml:space="preserve">How many concreters are needed to form, </w:t>
            </w:r>
            <w:proofErr w:type="gramStart"/>
            <w:r w:rsidRPr="00B73978">
              <w:rPr>
                <w:rFonts w:asciiTheme="minorHAnsi" w:hAnsiTheme="minorHAnsi" w:cstheme="minorHAnsi"/>
                <w:sz w:val="20"/>
                <w:szCs w:val="20"/>
              </w:rPr>
              <w:t>pour</w:t>
            </w:r>
            <w:proofErr w:type="gramEnd"/>
            <w:r w:rsidRPr="00B73978">
              <w:rPr>
                <w:rFonts w:asciiTheme="minorHAnsi" w:hAnsiTheme="minorHAnsi" w:cstheme="minorHAnsi"/>
                <w:sz w:val="20"/>
                <w:szCs w:val="20"/>
              </w:rPr>
              <w:t xml:space="preserve"> and finish the slab and how long will it take them? </w:t>
            </w:r>
          </w:p>
          <w:p w14:paraId="01C61850" w14:textId="3CBC8E09" w:rsidR="00DF098D" w:rsidRPr="00B73978" w:rsidRDefault="00DF098D" w:rsidP="00B73978">
            <w:pPr>
              <w:pStyle w:val="Default"/>
              <w:numPr>
                <w:ilvl w:val="0"/>
                <w:numId w:val="7"/>
              </w:numPr>
              <w:rPr>
                <w:rFonts w:asciiTheme="minorHAnsi" w:hAnsiTheme="minorHAnsi" w:cstheme="minorHAnsi"/>
                <w:sz w:val="20"/>
                <w:szCs w:val="20"/>
              </w:rPr>
            </w:pPr>
            <w:r w:rsidRPr="00B73978">
              <w:rPr>
                <w:rFonts w:asciiTheme="minorHAnsi" w:hAnsiTheme="minorHAnsi" w:cstheme="minorHAnsi"/>
                <w:sz w:val="20"/>
                <w:szCs w:val="20"/>
              </w:rPr>
              <w:t xml:space="preserve">Will the labour be paid by the hour or by the day? </w:t>
            </w:r>
          </w:p>
          <w:p w14:paraId="2B7710EB" w14:textId="3675A361" w:rsidR="00DF098D" w:rsidRPr="00B73978" w:rsidRDefault="00DF098D" w:rsidP="00B73978">
            <w:pPr>
              <w:pStyle w:val="Default"/>
              <w:numPr>
                <w:ilvl w:val="0"/>
                <w:numId w:val="7"/>
              </w:numPr>
              <w:rPr>
                <w:rFonts w:asciiTheme="minorHAnsi" w:hAnsiTheme="minorHAnsi" w:cstheme="minorHAnsi"/>
                <w:sz w:val="20"/>
                <w:szCs w:val="20"/>
              </w:rPr>
            </w:pPr>
            <w:r w:rsidRPr="00B73978">
              <w:rPr>
                <w:rFonts w:asciiTheme="minorHAnsi" w:hAnsiTheme="minorHAnsi" w:cstheme="minorHAnsi"/>
                <w:sz w:val="20"/>
                <w:szCs w:val="20"/>
              </w:rPr>
              <w:t xml:space="preserve">What is the going hourly rate for each trade? o Cement renderers charge a rate per m², what is that rate? </w:t>
            </w:r>
          </w:p>
          <w:p w14:paraId="11D0D0E1" w14:textId="3005D509" w:rsidR="00DF098D" w:rsidRPr="00B73978" w:rsidRDefault="00DF098D" w:rsidP="00B73978">
            <w:pPr>
              <w:pStyle w:val="Default"/>
              <w:numPr>
                <w:ilvl w:val="0"/>
                <w:numId w:val="7"/>
              </w:numPr>
              <w:rPr>
                <w:rFonts w:asciiTheme="minorHAnsi" w:hAnsiTheme="minorHAnsi" w:cstheme="minorHAnsi"/>
                <w:sz w:val="20"/>
                <w:szCs w:val="20"/>
              </w:rPr>
            </w:pPr>
            <w:r w:rsidRPr="00B73978">
              <w:rPr>
                <w:rFonts w:asciiTheme="minorHAnsi" w:hAnsiTheme="minorHAnsi" w:cstheme="minorHAnsi"/>
                <w:sz w:val="20"/>
                <w:szCs w:val="20"/>
              </w:rPr>
              <w:t xml:space="preserve">Is a full-time supervisor required for the project? </w:t>
            </w:r>
          </w:p>
          <w:p w14:paraId="12EA027C" w14:textId="168E5211" w:rsidR="00DF098D" w:rsidRPr="00B73978" w:rsidRDefault="00DF098D" w:rsidP="00B73978">
            <w:pPr>
              <w:pStyle w:val="Default"/>
              <w:numPr>
                <w:ilvl w:val="0"/>
                <w:numId w:val="7"/>
              </w:numPr>
              <w:rPr>
                <w:rFonts w:asciiTheme="minorHAnsi" w:hAnsiTheme="minorHAnsi" w:cstheme="minorHAnsi"/>
                <w:sz w:val="20"/>
                <w:szCs w:val="20"/>
              </w:rPr>
            </w:pPr>
            <w:r w:rsidRPr="00B73978">
              <w:rPr>
                <w:rFonts w:asciiTheme="minorHAnsi" w:hAnsiTheme="minorHAnsi" w:cstheme="minorHAnsi"/>
                <w:sz w:val="20"/>
                <w:szCs w:val="20"/>
              </w:rPr>
              <w:t xml:space="preserve">Will a labourer need to be employed? </w:t>
            </w:r>
          </w:p>
          <w:p w14:paraId="26A9B729" w14:textId="6524268A" w:rsidR="00595515" w:rsidRPr="00B73978" w:rsidRDefault="00595515" w:rsidP="00B73978">
            <w:pPr>
              <w:pStyle w:val="Default"/>
              <w:spacing w:line="276" w:lineRule="auto"/>
              <w:ind w:left="0" w:firstLine="0"/>
              <w:rPr>
                <w:rFonts w:asciiTheme="minorHAnsi" w:hAnsiTheme="minorHAnsi" w:cstheme="minorHAnsi"/>
                <w:sz w:val="20"/>
                <w:szCs w:val="20"/>
              </w:rPr>
            </w:pPr>
            <w:r w:rsidRPr="00B73978">
              <w:rPr>
                <w:rFonts w:asciiTheme="minorHAnsi" w:hAnsiTheme="minorHAnsi" w:cstheme="minorHAnsi"/>
                <w:sz w:val="20"/>
                <w:szCs w:val="20"/>
              </w:rPr>
              <w:t xml:space="preserve">Rates for labour may be determined by </w:t>
            </w:r>
            <w:proofErr w:type="gramStart"/>
            <w:r w:rsidRPr="00B73978">
              <w:rPr>
                <w:rFonts w:asciiTheme="minorHAnsi" w:hAnsiTheme="minorHAnsi" w:cstheme="minorHAnsi"/>
                <w:sz w:val="20"/>
                <w:szCs w:val="20"/>
              </w:rPr>
              <w:t>past experience</w:t>
            </w:r>
            <w:proofErr w:type="gramEnd"/>
            <w:r w:rsidRPr="00B73978">
              <w:rPr>
                <w:rFonts w:asciiTheme="minorHAnsi" w:hAnsiTheme="minorHAnsi" w:cstheme="minorHAnsi"/>
                <w:sz w:val="20"/>
                <w:szCs w:val="20"/>
              </w:rPr>
              <w:t xml:space="preserve"> or current industry trends/going rates. They are usually nominated in man hours per unit of work.  When estimating labour costs, the quantity or time taken is the critical part of the equation and will </w:t>
            </w:r>
            <w:r w:rsidR="00B73978" w:rsidRPr="00B73978">
              <w:rPr>
                <w:rFonts w:asciiTheme="minorHAnsi" w:hAnsiTheme="minorHAnsi" w:cstheme="minorHAnsi"/>
                <w:sz w:val="20"/>
                <w:szCs w:val="20"/>
              </w:rPr>
              <w:t>generally</w:t>
            </w:r>
            <w:r w:rsidRPr="00B73978">
              <w:rPr>
                <w:rFonts w:asciiTheme="minorHAnsi" w:hAnsiTheme="minorHAnsi" w:cstheme="minorHAnsi"/>
                <w:sz w:val="20"/>
                <w:szCs w:val="20"/>
              </w:rPr>
              <w:t xml:space="preserve"> be based on </w:t>
            </w:r>
            <w:proofErr w:type="gramStart"/>
            <w:r w:rsidRPr="00B73978">
              <w:rPr>
                <w:rFonts w:asciiTheme="minorHAnsi" w:hAnsiTheme="minorHAnsi" w:cstheme="minorHAnsi"/>
                <w:sz w:val="20"/>
                <w:szCs w:val="20"/>
              </w:rPr>
              <w:t>past experience</w:t>
            </w:r>
            <w:proofErr w:type="gramEnd"/>
            <w:r w:rsidRPr="00B73978">
              <w:rPr>
                <w:rFonts w:asciiTheme="minorHAnsi" w:hAnsiTheme="minorHAnsi" w:cstheme="minorHAnsi"/>
                <w:sz w:val="20"/>
                <w:szCs w:val="20"/>
              </w:rPr>
              <w:t>.</w:t>
            </w:r>
          </w:p>
          <w:p w14:paraId="2C0A0436" w14:textId="33F592E3" w:rsidR="00DF098D" w:rsidRPr="00B73978" w:rsidRDefault="00DF098D" w:rsidP="00B73978">
            <w:pPr>
              <w:spacing w:after="0"/>
              <w:ind w:left="86" w:right="29" w:firstLine="0"/>
              <w:jc w:val="both"/>
              <w:rPr>
                <w:rFonts w:cstheme="minorHAnsi"/>
                <w:color w:val="262626" w:themeColor="text1" w:themeTint="D9"/>
                <w:sz w:val="20"/>
                <w:szCs w:val="20"/>
              </w:rPr>
            </w:pPr>
          </w:p>
        </w:tc>
      </w:tr>
      <w:tr w:rsidR="00A144CC" w:rsidRPr="00B73978" w14:paraId="00D42BCA" w14:textId="77777777" w:rsidTr="00B73978">
        <w:tc>
          <w:tcPr>
            <w:tcW w:w="5000" w:type="pct"/>
            <w:shd w:val="clear" w:color="auto" w:fill="auto"/>
          </w:tcPr>
          <w:p w14:paraId="1DCE9925" w14:textId="77777777" w:rsidR="00A144CC" w:rsidRPr="00B73978" w:rsidRDefault="00DF098D" w:rsidP="00B73978">
            <w:pPr>
              <w:spacing w:after="0"/>
              <w:ind w:left="86" w:right="29" w:firstLine="0"/>
              <w:rPr>
                <w:rFonts w:cstheme="minorHAnsi"/>
                <w:sz w:val="20"/>
                <w:szCs w:val="20"/>
              </w:rPr>
            </w:pPr>
            <w:r w:rsidRPr="00B73978">
              <w:rPr>
                <w:rFonts w:cstheme="minorHAnsi"/>
                <w:sz w:val="20"/>
                <w:szCs w:val="20"/>
              </w:rPr>
              <w:t>Employees - are employed directly and permanently by an employer (in this case a building contractor) and are paid a fixed wage or salary, generally based on an industry award for fixed hours of work or an individual annual agreement. Employees are also entitled to other benefits, known as on-</w:t>
            </w:r>
            <w:proofErr w:type="gramStart"/>
            <w:r w:rsidRPr="00B73978">
              <w:rPr>
                <w:rFonts w:cstheme="minorHAnsi"/>
                <w:sz w:val="20"/>
                <w:szCs w:val="20"/>
              </w:rPr>
              <w:t>costs</w:t>
            </w:r>
            <w:proofErr w:type="gramEnd"/>
            <w:r w:rsidRPr="00B73978">
              <w:rPr>
                <w:rFonts w:cstheme="minorHAnsi"/>
                <w:sz w:val="20"/>
                <w:szCs w:val="20"/>
              </w:rPr>
              <w:t xml:space="preserve"> and are added to the labour cost.</w:t>
            </w:r>
          </w:p>
          <w:p w14:paraId="7DB0C074" w14:textId="55243FA1" w:rsidR="00DF098D" w:rsidRPr="00B73978" w:rsidRDefault="00DF098D" w:rsidP="00B73978">
            <w:pPr>
              <w:spacing w:after="0"/>
              <w:ind w:left="86" w:right="29" w:firstLine="0"/>
              <w:rPr>
                <w:rFonts w:cstheme="minorHAnsi"/>
                <w:sz w:val="20"/>
                <w:szCs w:val="20"/>
              </w:rPr>
            </w:pPr>
            <w:r w:rsidRPr="00B73978">
              <w:rPr>
                <w:rFonts w:cstheme="minorHAnsi"/>
                <w:sz w:val="20"/>
                <w:szCs w:val="20"/>
              </w:rPr>
              <w:t xml:space="preserve">Sub-contractors - are not employed directly by anyone. They are </w:t>
            </w:r>
            <w:proofErr w:type="spellStart"/>
            <w:r w:rsidRPr="00B73978">
              <w:rPr>
                <w:rFonts w:cstheme="minorHAnsi"/>
                <w:sz w:val="20"/>
                <w:szCs w:val="20"/>
              </w:rPr>
              <w:t>self employed</w:t>
            </w:r>
            <w:proofErr w:type="spellEnd"/>
            <w:r w:rsidRPr="00B73978">
              <w:rPr>
                <w:rFonts w:cstheme="minorHAnsi"/>
                <w:sz w:val="20"/>
                <w:szCs w:val="20"/>
              </w:rPr>
              <w:t xml:space="preserve"> and are generally not entitled to the same benefits. They are employed on either an hourly rate basis or a fixed contract sum basis and they are employed on a </w:t>
            </w:r>
            <w:proofErr w:type="gramStart"/>
            <w:r w:rsidRPr="00B73978">
              <w:rPr>
                <w:rFonts w:cstheme="minorHAnsi"/>
                <w:sz w:val="20"/>
                <w:szCs w:val="20"/>
              </w:rPr>
              <w:t>project by project</w:t>
            </w:r>
            <w:proofErr w:type="gramEnd"/>
            <w:r w:rsidRPr="00B73978">
              <w:rPr>
                <w:rFonts w:cstheme="minorHAnsi"/>
                <w:sz w:val="20"/>
                <w:szCs w:val="20"/>
              </w:rPr>
              <w:t xml:space="preserve"> basis.</w:t>
            </w:r>
          </w:p>
        </w:tc>
      </w:tr>
      <w:tr w:rsidR="00B73978" w:rsidRPr="00B73978" w14:paraId="6BE91783" w14:textId="77777777" w:rsidTr="00B73978">
        <w:tc>
          <w:tcPr>
            <w:tcW w:w="5000" w:type="pct"/>
            <w:shd w:val="clear" w:color="auto" w:fill="auto"/>
          </w:tcPr>
          <w:p w14:paraId="70D1610E" w14:textId="04FDBE00" w:rsidR="00B73978" w:rsidRPr="00B73978" w:rsidRDefault="00B73978" w:rsidP="00B73978">
            <w:pPr>
              <w:spacing w:after="0"/>
              <w:ind w:left="86" w:right="29" w:firstLine="0"/>
              <w:rPr>
                <w:rFonts w:cstheme="minorHAnsi"/>
                <w:sz w:val="20"/>
                <w:szCs w:val="20"/>
              </w:rPr>
            </w:pPr>
            <w:r w:rsidRPr="00B73978">
              <w:rPr>
                <w:rFonts w:cstheme="minorHAnsi"/>
                <w:sz w:val="20"/>
                <w:szCs w:val="20"/>
              </w:rPr>
              <w:t>Compiling labour cost</w:t>
            </w:r>
          </w:p>
          <w:p w14:paraId="2A49CA78" w14:textId="6D67318E" w:rsidR="00B73978" w:rsidRPr="00B73978" w:rsidRDefault="00B73978" w:rsidP="00B73978">
            <w:pPr>
              <w:spacing w:after="0"/>
              <w:ind w:left="86" w:right="29" w:firstLine="0"/>
              <w:rPr>
                <w:rFonts w:cstheme="minorHAnsi"/>
                <w:sz w:val="20"/>
                <w:szCs w:val="20"/>
              </w:rPr>
            </w:pPr>
            <w:r w:rsidRPr="00B73978">
              <w:rPr>
                <w:rFonts w:cstheme="minorHAnsi"/>
                <w:noProof/>
                <w:color w:val="262626" w:themeColor="text1" w:themeTint="D9"/>
                <w:sz w:val="20"/>
                <w:szCs w:val="20"/>
              </w:rPr>
              <w:t xml:space="preserve">$278577.60 </w:t>
            </w:r>
          </w:p>
        </w:tc>
      </w:tr>
    </w:tbl>
    <w:p w14:paraId="36B5FF31" w14:textId="56B10978" w:rsidR="00912B6E" w:rsidRDefault="00912B6E" w:rsidP="00912B6E">
      <w:pPr>
        <w:spacing w:before="320"/>
        <w:jc w:val="both"/>
        <w:rPr>
          <w:b/>
          <w:bCs/>
          <w:color w:val="2F5496" w:themeColor="accent1" w:themeShade="BF"/>
          <w:sz w:val="28"/>
          <w:szCs w:val="28"/>
          <w:lang w:val="en-US"/>
        </w:rPr>
      </w:pPr>
      <w:r>
        <w:rPr>
          <w:b/>
          <w:bCs/>
          <w:color w:val="2F5496" w:themeColor="accent1" w:themeShade="BF"/>
          <w:sz w:val="28"/>
          <w:szCs w:val="28"/>
          <w:lang w:val="en-US"/>
        </w:rPr>
        <w:t>Section 3 – Compiling Costs of Physical Resources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912B6E" w:rsidRPr="00B73978" w14:paraId="7FC1D919" w14:textId="77777777" w:rsidTr="00081905">
        <w:trPr>
          <w:jc w:val="center"/>
        </w:trPr>
        <w:tc>
          <w:tcPr>
            <w:tcW w:w="5000" w:type="pct"/>
            <w:shd w:val="clear" w:color="auto" w:fill="auto"/>
            <w:vAlign w:val="center"/>
          </w:tcPr>
          <w:p w14:paraId="7F0BB8EA" w14:textId="76DD36D6" w:rsidR="00912B6E" w:rsidRPr="00B73978" w:rsidRDefault="00912B6E" w:rsidP="00912B6E">
            <w:pPr>
              <w:ind w:left="86" w:right="29" w:firstLine="0"/>
              <w:jc w:val="both"/>
              <w:rPr>
                <w:rFonts w:cstheme="minorHAnsi"/>
                <w:noProof/>
                <w:color w:val="262626" w:themeColor="text1" w:themeTint="D9"/>
                <w:sz w:val="20"/>
                <w:szCs w:val="20"/>
              </w:rPr>
            </w:pPr>
            <w:r w:rsidRPr="00B73978">
              <w:rPr>
                <w:rFonts w:cstheme="minorHAnsi"/>
                <w:noProof/>
                <w:color w:val="262626" w:themeColor="text1" w:themeTint="D9"/>
                <w:sz w:val="20"/>
                <w:szCs w:val="20"/>
              </w:rPr>
              <w:t>Procedure (Add rows as needed to account for all the steps involved in compiling costs of physical resources)</w:t>
            </w:r>
          </w:p>
        </w:tc>
      </w:tr>
      <w:tr w:rsidR="00912B6E" w:rsidRPr="00B73978" w14:paraId="3E6897DB" w14:textId="77777777" w:rsidTr="00081905">
        <w:trPr>
          <w:jc w:val="center"/>
        </w:trPr>
        <w:tc>
          <w:tcPr>
            <w:tcW w:w="5000" w:type="pct"/>
            <w:shd w:val="clear" w:color="auto" w:fill="auto"/>
          </w:tcPr>
          <w:p w14:paraId="4AB28A18" w14:textId="1CFABFA0" w:rsidR="00912B6E" w:rsidRPr="00B73978" w:rsidRDefault="00DF098D" w:rsidP="00081905">
            <w:pPr>
              <w:ind w:left="86" w:right="29" w:firstLine="0"/>
              <w:jc w:val="both"/>
              <w:rPr>
                <w:rFonts w:cstheme="minorHAnsi"/>
                <w:color w:val="262626" w:themeColor="text1" w:themeTint="D9"/>
                <w:sz w:val="20"/>
                <w:szCs w:val="20"/>
              </w:rPr>
            </w:pPr>
            <w:r w:rsidRPr="00B73978">
              <w:rPr>
                <w:rFonts w:cstheme="minorHAnsi"/>
                <w:sz w:val="20"/>
                <w:szCs w:val="20"/>
              </w:rPr>
              <w:t xml:space="preserve">It is also important that the building contractor establishes the various plant and equipment requirements that they will be supplying for a construction project during the estimation stage and not leaving it until the </w:t>
            </w:r>
            <w:r w:rsidRPr="00B73978">
              <w:rPr>
                <w:rFonts w:cstheme="minorHAnsi"/>
                <w:sz w:val="20"/>
                <w:szCs w:val="20"/>
              </w:rPr>
              <w:lastRenderedPageBreak/>
              <w:t xml:space="preserve">work has started. Not all sub-contractors will allow for the supply of major plant and equipment in their respective </w:t>
            </w:r>
            <w:proofErr w:type="gramStart"/>
            <w:r w:rsidRPr="00B73978">
              <w:rPr>
                <w:rFonts w:cstheme="minorHAnsi"/>
                <w:sz w:val="20"/>
                <w:szCs w:val="20"/>
              </w:rPr>
              <w:t>quotations</w:t>
            </w:r>
            <w:proofErr w:type="gramEnd"/>
            <w:r w:rsidRPr="00B73978">
              <w:rPr>
                <w:rFonts w:cstheme="minorHAnsi"/>
                <w:sz w:val="20"/>
                <w:szCs w:val="20"/>
              </w:rPr>
              <w:t xml:space="preserve"> and they may be expecting the building contractor to supply it.</w:t>
            </w:r>
          </w:p>
        </w:tc>
      </w:tr>
      <w:tr w:rsidR="00912B6E" w:rsidRPr="00B73978" w14:paraId="2169F758" w14:textId="77777777" w:rsidTr="00081905">
        <w:trPr>
          <w:jc w:val="center"/>
        </w:trPr>
        <w:tc>
          <w:tcPr>
            <w:tcW w:w="5000" w:type="pct"/>
            <w:shd w:val="clear" w:color="auto" w:fill="auto"/>
          </w:tcPr>
          <w:p w14:paraId="4D967DEE" w14:textId="2F4FCA36" w:rsidR="00912B6E" w:rsidRPr="00B73978" w:rsidRDefault="00DF098D" w:rsidP="00081905">
            <w:pPr>
              <w:ind w:left="86" w:right="29" w:firstLine="0"/>
              <w:jc w:val="both"/>
              <w:rPr>
                <w:rFonts w:cstheme="minorHAnsi"/>
                <w:color w:val="262626" w:themeColor="text1" w:themeTint="D9"/>
                <w:sz w:val="20"/>
                <w:szCs w:val="20"/>
              </w:rPr>
            </w:pPr>
            <w:r w:rsidRPr="00B73978">
              <w:rPr>
                <w:rFonts w:cstheme="minorHAnsi"/>
                <w:sz w:val="20"/>
                <w:szCs w:val="20"/>
              </w:rPr>
              <w:lastRenderedPageBreak/>
              <w:t xml:space="preserve">There are also </w:t>
            </w:r>
            <w:proofErr w:type="gramStart"/>
            <w:r w:rsidRPr="00B73978">
              <w:rPr>
                <w:rFonts w:cstheme="minorHAnsi"/>
                <w:sz w:val="20"/>
                <w:szCs w:val="20"/>
              </w:rPr>
              <w:t>a number of</w:t>
            </w:r>
            <w:proofErr w:type="gramEnd"/>
            <w:r w:rsidRPr="00B73978">
              <w:rPr>
                <w:rFonts w:cstheme="minorHAnsi"/>
                <w:sz w:val="20"/>
                <w:szCs w:val="20"/>
              </w:rPr>
              <w:t xml:space="preserve"> plant and equipment items that a building contractor is required to supply as part of their obligations of managing the project site. These may be provisions for safety such as temporary lighting, provisions for access and egress such as scaffolding and hoisting and provisions for site power such as generators.</w:t>
            </w:r>
          </w:p>
        </w:tc>
      </w:tr>
      <w:tr w:rsidR="00912B6E" w:rsidRPr="00B73978" w14:paraId="0C8024AF" w14:textId="77777777" w:rsidTr="00081905">
        <w:trPr>
          <w:jc w:val="center"/>
        </w:trPr>
        <w:tc>
          <w:tcPr>
            <w:tcW w:w="5000" w:type="pct"/>
            <w:shd w:val="clear" w:color="auto" w:fill="auto"/>
          </w:tcPr>
          <w:p w14:paraId="7942A350" w14:textId="631F4241" w:rsidR="00912B6E" w:rsidRPr="00B73978" w:rsidRDefault="00B51A81" w:rsidP="00081905">
            <w:pPr>
              <w:ind w:left="86" w:right="29" w:firstLine="0"/>
              <w:jc w:val="both"/>
              <w:rPr>
                <w:rFonts w:cstheme="minorHAnsi"/>
                <w:color w:val="262626" w:themeColor="text1" w:themeTint="D9"/>
                <w:sz w:val="20"/>
                <w:szCs w:val="20"/>
              </w:rPr>
            </w:pPr>
            <w:r w:rsidRPr="00B73978">
              <w:rPr>
                <w:rFonts w:cstheme="minorHAnsi"/>
                <w:sz w:val="20"/>
                <w:szCs w:val="20"/>
              </w:rPr>
              <w:t xml:space="preserve">When estimating rates for plant and equipment hire, it is important to include in your costs allowances for delivery charges and any associated fees </w:t>
            </w:r>
            <w:proofErr w:type="spellStart"/>
            <w:r w:rsidRPr="00B73978">
              <w:rPr>
                <w:rFonts w:cstheme="minorHAnsi"/>
                <w:sz w:val="20"/>
                <w:szCs w:val="20"/>
              </w:rPr>
              <w:t>eg</w:t>
            </w:r>
            <w:proofErr w:type="spellEnd"/>
            <w:r w:rsidRPr="00B73978">
              <w:rPr>
                <w:rFonts w:cstheme="minorHAnsi"/>
                <w:sz w:val="20"/>
                <w:szCs w:val="20"/>
              </w:rPr>
              <w:t xml:space="preserve">) fuel, driver costs, </w:t>
            </w:r>
            <w:proofErr w:type="gramStart"/>
            <w:r w:rsidRPr="00B73978">
              <w:rPr>
                <w:rFonts w:cstheme="minorHAnsi"/>
                <w:sz w:val="20"/>
                <w:szCs w:val="20"/>
              </w:rPr>
              <w:t>maintenance</w:t>
            </w:r>
            <w:proofErr w:type="gramEnd"/>
            <w:r w:rsidRPr="00B73978">
              <w:rPr>
                <w:rFonts w:cstheme="minorHAnsi"/>
                <w:sz w:val="20"/>
                <w:szCs w:val="20"/>
              </w:rPr>
              <w:t xml:space="preserve"> and insurance fees if applicable.</w:t>
            </w:r>
          </w:p>
        </w:tc>
      </w:tr>
      <w:tr w:rsidR="00B51A81" w:rsidRPr="00B73978" w14:paraId="190228E6" w14:textId="77777777" w:rsidTr="00081905">
        <w:trPr>
          <w:jc w:val="center"/>
        </w:trPr>
        <w:tc>
          <w:tcPr>
            <w:tcW w:w="5000" w:type="pct"/>
            <w:shd w:val="clear" w:color="auto" w:fill="auto"/>
          </w:tcPr>
          <w:p w14:paraId="79359E2D" w14:textId="2276ACE6" w:rsidR="00B51A81" w:rsidRPr="00B73978" w:rsidRDefault="00B51A81" w:rsidP="00B73978">
            <w:pPr>
              <w:ind w:left="86" w:right="29" w:firstLine="0"/>
              <w:jc w:val="both"/>
              <w:rPr>
                <w:rFonts w:cstheme="minorHAnsi"/>
                <w:sz w:val="20"/>
                <w:szCs w:val="20"/>
              </w:rPr>
            </w:pPr>
            <w:r w:rsidRPr="00B73978">
              <w:rPr>
                <w:rFonts w:cstheme="minorHAnsi"/>
                <w:sz w:val="20"/>
                <w:szCs w:val="20"/>
              </w:rPr>
              <w:t>Identify what equipment and other resources you will need to supply throughout the duration of the project to keep everyone working efficiently and safely</w:t>
            </w:r>
          </w:p>
        </w:tc>
      </w:tr>
      <w:tr w:rsidR="00B73978" w:rsidRPr="00B73978" w14:paraId="11897113" w14:textId="77777777" w:rsidTr="00081905">
        <w:trPr>
          <w:jc w:val="center"/>
        </w:trPr>
        <w:tc>
          <w:tcPr>
            <w:tcW w:w="5000" w:type="pct"/>
            <w:shd w:val="clear" w:color="auto" w:fill="auto"/>
          </w:tcPr>
          <w:p w14:paraId="597FA929" w14:textId="503FEA0C" w:rsidR="00B73978" w:rsidRPr="00B73978" w:rsidRDefault="00B73978" w:rsidP="00B73978">
            <w:pPr>
              <w:ind w:left="86" w:right="29" w:firstLine="0"/>
              <w:jc w:val="both"/>
              <w:rPr>
                <w:rFonts w:cstheme="minorHAnsi"/>
                <w:sz w:val="20"/>
                <w:szCs w:val="20"/>
              </w:rPr>
            </w:pPr>
            <w:r w:rsidRPr="00B73978">
              <w:rPr>
                <w:rFonts w:cstheme="minorHAnsi"/>
                <w:sz w:val="20"/>
                <w:szCs w:val="20"/>
              </w:rPr>
              <w:t>Once the estimated costs of the project have been established it is time to prepare a formal quotation for presentation to the building owner or project client, detailing the documents that the project cost is based on and providing a thorough description of what has been allowed for.</w:t>
            </w:r>
          </w:p>
        </w:tc>
      </w:tr>
      <w:tr w:rsidR="00B73978" w:rsidRPr="00B73978" w14:paraId="6E996826" w14:textId="77777777" w:rsidTr="00081905">
        <w:trPr>
          <w:jc w:val="center"/>
        </w:trPr>
        <w:tc>
          <w:tcPr>
            <w:tcW w:w="5000" w:type="pct"/>
            <w:shd w:val="clear" w:color="auto" w:fill="auto"/>
          </w:tcPr>
          <w:p w14:paraId="4E1DA9FD" w14:textId="77777777" w:rsidR="00B73978" w:rsidRPr="00B73978" w:rsidRDefault="00B73978" w:rsidP="00B73978">
            <w:pPr>
              <w:ind w:left="86" w:right="29" w:firstLine="0"/>
              <w:jc w:val="both"/>
              <w:rPr>
                <w:rFonts w:cstheme="minorHAnsi"/>
                <w:sz w:val="20"/>
                <w:szCs w:val="20"/>
              </w:rPr>
            </w:pPr>
            <w:r w:rsidRPr="00B73978">
              <w:rPr>
                <w:rFonts w:cstheme="minorHAnsi"/>
                <w:sz w:val="20"/>
                <w:szCs w:val="20"/>
              </w:rPr>
              <w:t>Compiling Costs of Physical Resources</w:t>
            </w:r>
          </w:p>
          <w:p w14:paraId="65EDCB34" w14:textId="0DD36FC0" w:rsidR="00B73978" w:rsidRPr="00B73978" w:rsidRDefault="00B73978" w:rsidP="00B73978">
            <w:pPr>
              <w:ind w:left="86" w:right="29" w:firstLine="0"/>
              <w:jc w:val="both"/>
              <w:rPr>
                <w:rFonts w:cstheme="minorHAnsi"/>
                <w:sz w:val="20"/>
                <w:szCs w:val="20"/>
              </w:rPr>
            </w:pPr>
            <w:r w:rsidRPr="00B73978">
              <w:rPr>
                <w:rFonts w:cstheme="minorHAnsi"/>
                <w:sz w:val="20"/>
                <w:szCs w:val="20"/>
              </w:rPr>
              <w:t>$</w:t>
            </w:r>
            <w:r w:rsidR="005144C4">
              <w:rPr>
                <w:rFonts w:cstheme="minorHAnsi"/>
                <w:color w:val="262626" w:themeColor="text1" w:themeTint="D9"/>
                <w:sz w:val="20"/>
                <w:szCs w:val="20"/>
              </w:rPr>
              <w:t>20070</w:t>
            </w:r>
          </w:p>
        </w:tc>
      </w:tr>
    </w:tbl>
    <w:bookmarkEnd w:id="0"/>
    <w:p w14:paraId="693F705E" w14:textId="240DDB54" w:rsidR="002D6B9A" w:rsidRPr="00DC3963" w:rsidRDefault="002D6B9A" w:rsidP="002D6B9A">
      <w:pPr>
        <w:spacing w:before="120" w:after="120"/>
        <w:jc w:val="center"/>
        <w:rPr>
          <w:i/>
          <w:iCs/>
          <w:color w:val="A6A6A6" w:themeColor="background1" w:themeShade="A6"/>
          <w:lang w:val="en-US"/>
        </w:rPr>
      </w:pPr>
      <w:r>
        <w:rPr>
          <w:rFonts w:cstheme="minorHAnsi"/>
          <w:color w:val="A6A6A6" w:themeColor="background1" w:themeShade="A6"/>
          <w:sz w:val="20"/>
        </w:rPr>
        <w:t xml:space="preserve">END OF </w:t>
      </w:r>
      <w:r w:rsidR="00912B6E">
        <w:rPr>
          <w:rFonts w:cstheme="minorHAnsi"/>
          <w:color w:val="A6A6A6" w:themeColor="background1" w:themeShade="A6"/>
          <w:sz w:val="20"/>
        </w:rPr>
        <w:t xml:space="preserve">COMPILATION PROCEDURE IDENTIFICATION </w:t>
      </w:r>
      <w:r>
        <w:rPr>
          <w:rFonts w:cstheme="minorHAnsi"/>
          <w:color w:val="A6A6A6" w:themeColor="background1" w:themeShade="A6"/>
          <w:sz w:val="20"/>
        </w:rPr>
        <w:t>FORM</w:t>
      </w:r>
    </w:p>
    <w:sectPr w:rsidR="002D6B9A" w:rsidRPr="00DC3963" w:rsidSect="002D6B9A">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E5825" w14:textId="77777777" w:rsidR="00E0239C" w:rsidRDefault="00E0239C" w:rsidP="00806228">
      <w:pPr>
        <w:spacing w:after="0" w:line="240" w:lineRule="auto"/>
      </w:pPr>
      <w:r>
        <w:separator/>
      </w:r>
    </w:p>
  </w:endnote>
  <w:endnote w:type="continuationSeparator" w:id="0">
    <w:p w14:paraId="29767A80" w14:textId="77777777" w:rsidR="00E0239C" w:rsidRDefault="00E0239C" w:rsidP="00806228">
      <w:pPr>
        <w:spacing w:after="0" w:line="240" w:lineRule="auto"/>
      </w:pPr>
      <w:r>
        <w:continuationSeparator/>
      </w:r>
    </w:p>
  </w:endnote>
  <w:endnote w:type="continuationNotice" w:id="1">
    <w:p w14:paraId="408949DC" w14:textId="77777777" w:rsidR="00E0239C" w:rsidRDefault="00E023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AFF" w:usb1="C0007843" w:usb2="00000009" w:usb3="00000000" w:csb0="000001FF" w:csb1="00000000"/>
  </w:font>
  <w:font w:name="Symbol">
    <w:altName w:val="Symbol"/>
    <w:panose1 w:val="05050102010706020507"/>
    <w:charset w:val="02"/>
    <w:family w:val="decorative"/>
    <w:pitch w:val="variable"/>
    <w:sig w:usb0="00000003" w:usb1="1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78307946"/>
      <w:docPartObj>
        <w:docPartGallery w:val="Page Numbers (Top of Page)"/>
        <w:docPartUnique/>
      </w:docPartObj>
    </w:sdtPr>
    <w:sdtEndPr/>
    <w:sdtContent>
      <w:p w14:paraId="679D9ED7" w14:textId="0B7F79C5" w:rsidR="0069347B" w:rsidRPr="00B0142D" w:rsidRDefault="0069347B" w:rsidP="00B0142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764228845"/>
            <w:placeholder>
              <w:docPart w:val="DF2A54EAC1FB4F48918210FC2C8060C1"/>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704859372"/>
      <w:docPartObj>
        <w:docPartGallery w:val="Page Numbers (Top of Page)"/>
        <w:docPartUnique/>
      </w:docPartObj>
    </w:sdtPr>
    <w:sdtEndPr/>
    <w:sdtContent>
      <w:p w14:paraId="497CA28C" w14:textId="30D546D5" w:rsidR="0069347B" w:rsidRPr="00B0142D" w:rsidRDefault="0069347B" w:rsidP="00B0142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33680228"/>
            <w:placeholder>
              <w:docPart w:val="99B38744E77E42EEB5141670FE3EA2CF"/>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8C2BD" w14:textId="77777777" w:rsidR="0069347B" w:rsidRDefault="006934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02606592"/>
      <w:docPartObj>
        <w:docPartGallery w:val="Page Numbers (Top of Page)"/>
        <w:docPartUnique/>
      </w:docPartObj>
    </w:sdtPr>
    <w:sdtEndPr/>
    <w:sdtContent>
      <w:p w14:paraId="50811398" w14:textId="64C04B4F" w:rsidR="008B2A75" w:rsidRPr="008260E4" w:rsidRDefault="008260E4" w:rsidP="008260E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658230131"/>
            <w:placeholder>
              <w:docPart w:val="DF2A54EAC1FB4F48918210FC2C8060C1"/>
            </w:placeholder>
            <w:dataBinding w:prefixMappings="xmlns:ns0='http://purl.org/dc/elements/1.1/' xmlns:ns1='http://schemas.openxmlformats.org/package/2006/metadata/core-properties' " w:xpath="/ns1:coreProperties[1]/ns1:contentStatus[1]" w:storeItemID="{6C3C8BC8-F283-45AE-878A-BAB7291924A1}"/>
            <w:text/>
          </w:sdtPr>
          <w:sdtEndPr/>
          <w:sdtContent>
            <w:r w:rsidR="008C2DA4">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69669140"/>
      <w:docPartObj>
        <w:docPartGallery w:val="Page Numbers (Top of Page)"/>
        <w:docPartUnique/>
      </w:docPartObj>
    </w:sdtPr>
    <w:sdtEndPr/>
    <w:sdtContent>
      <w:p w14:paraId="250E1A39" w14:textId="24CCD038" w:rsidR="00806228" w:rsidRPr="008260E4" w:rsidRDefault="008260E4" w:rsidP="008260E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99B38744E77E42EEB5141670FE3EA2CF"/>
            </w:placeholder>
            <w:dataBinding w:prefixMappings="xmlns:ns0='http://purl.org/dc/elements/1.1/' xmlns:ns1='http://schemas.openxmlformats.org/package/2006/metadata/core-properties' " w:xpath="/ns1:coreProperties[1]/ns1:contentStatus[1]" w:storeItemID="{6C3C8BC8-F283-45AE-878A-BAB7291924A1}"/>
            <w:text/>
          </w:sdtPr>
          <w:sdtEndPr/>
          <w:sdtContent>
            <w:r w:rsidR="008C2DA4">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BB8B9" w14:textId="77777777" w:rsidR="008260E4" w:rsidRDefault="00826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C5DFB" w14:textId="77777777" w:rsidR="00E0239C" w:rsidRDefault="00E0239C" w:rsidP="00806228">
      <w:pPr>
        <w:spacing w:after="0" w:line="240" w:lineRule="auto"/>
      </w:pPr>
      <w:r>
        <w:separator/>
      </w:r>
    </w:p>
  </w:footnote>
  <w:footnote w:type="continuationSeparator" w:id="0">
    <w:p w14:paraId="02499DAD" w14:textId="77777777" w:rsidR="00E0239C" w:rsidRDefault="00E0239C" w:rsidP="00806228">
      <w:pPr>
        <w:spacing w:after="0" w:line="240" w:lineRule="auto"/>
      </w:pPr>
      <w:r>
        <w:continuationSeparator/>
      </w:r>
    </w:p>
  </w:footnote>
  <w:footnote w:type="continuationNotice" w:id="1">
    <w:p w14:paraId="7A911298" w14:textId="77777777" w:rsidR="00E0239C" w:rsidRDefault="00E023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1BC2E" w14:textId="77777777" w:rsidR="0069347B" w:rsidRDefault="006934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690C2" w14:textId="77777777" w:rsidR="0069347B" w:rsidRDefault="006934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92B84" w14:textId="77777777" w:rsidR="0069347B" w:rsidRDefault="0069347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9E26E" w14:textId="77777777" w:rsidR="008260E4" w:rsidRDefault="008260E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0AC76" w14:textId="77777777" w:rsidR="008260E4" w:rsidRDefault="008260E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2FCC4" w14:textId="77777777" w:rsidR="008260E4" w:rsidRDefault="008260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4FF5B837"/>
    <w:multiLevelType w:val="hybridMultilevel"/>
    <w:tmpl w:val="FFFFFFFF"/>
    <w:lvl w:ilvl="0" w:tplc="FFFFFFFF">
      <w:start w:val="1"/>
      <w:numFmt w:val="bullet"/>
      <w:lvlText w:val="•"/>
      <w:lvlJc w:val="left"/>
    </w:lvl>
    <w:lvl w:ilvl="1" w:tplc="28B6EEA8">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71A80C32"/>
    <w:multiLevelType w:val="hybridMultilevel"/>
    <w:tmpl w:val="F9225096"/>
    <w:lvl w:ilvl="0" w:tplc="34090005">
      <w:start w:val="1"/>
      <w:numFmt w:val="bullet"/>
      <w:lvlText w:val=""/>
      <w:lvlJc w:val="left"/>
      <w:pPr>
        <w:ind w:left="720" w:hanging="360"/>
      </w:pPr>
      <w:rPr>
        <w:rFonts w:ascii="Wingdings" w:hAnsi="Wingdings" w:cs="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75A76B4E"/>
    <w:multiLevelType w:val="hybridMultilevel"/>
    <w:tmpl w:val="D4A8CA3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517697820">
    <w:abstractNumId w:val="2"/>
  </w:num>
  <w:num w:numId="2" w16cid:durableId="306591673">
    <w:abstractNumId w:val="1"/>
  </w:num>
  <w:num w:numId="3" w16cid:durableId="604994295">
    <w:abstractNumId w:val="6"/>
  </w:num>
  <w:num w:numId="4" w16cid:durableId="899361551">
    <w:abstractNumId w:val="0"/>
  </w:num>
  <w:num w:numId="5" w16cid:durableId="2001351145">
    <w:abstractNumId w:val="4"/>
  </w:num>
  <w:num w:numId="6" w16cid:durableId="2118668584">
    <w:abstractNumId w:val="3"/>
  </w:num>
  <w:num w:numId="7" w16cid:durableId="11280842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09B9"/>
    <w:rsid w:val="000025EB"/>
    <w:rsid w:val="00010ED4"/>
    <w:rsid w:val="00021E69"/>
    <w:rsid w:val="00045630"/>
    <w:rsid w:val="00045698"/>
    <w:rsid w:val="00074C59"/>
    <w:rsid w:val="000830B5"/>
    <w:rsid w:val="00085400"/>
    <w:rsid w:val="00093D44"/>
    <w:rsid w:val="0009524D"/>
    <w:rsid w:val="000A0DCE"/>
    <w:rsid w:val="000C1523"/>
    <w:rsid w:val="000C5275"/>
    <w:rsid w:val="000D3841"/>
    <w:rsid w:val="000D6143"/>
    <w:rsid w:val="000E2850"/>
    <w:rsid w:val="000E33E7"/>
    <w:rsid w:val="000F1017"/>
    <w:rsid w:val="000F60FE"/>
    <w:rsid w:val="0011111E"/>
    <w:rsid w:val="0012728D"/>
    <w:rsid w:val="001305A4"/>
    <w:rsid w:val="0014005D"/>
    <w:rsid w:val="00177DF0"/>
    <w:rsid w:val="00182E89"/>
    <w:rsid w:val="00192F2D"/>
    <w:rsid w:val="001934D5"/>
    <w:rsid w:val="00196BCB"/>
    <w:rsid w:val="001C47E2"/>
    <w:rsid w:val="001D2D5A"/>
    <w:rsid w:val="001E4664"/>
    <w:rsid w:val="001E4AD8"/>
    <w:rsid w:val="001E55FE"/>
    <w:rsid w:val="001E69EF"/>
    <w:rsid w:val="001F0194"/>
    <w:rsid w:val="00201E7C"/>
    <w:rsid w:val="00204CA0"/>
    <w:rsid w:val="00231D93"/>
    <w:rsid w:val="00233544"/>
    <w:rsid w:val="0023787A"/>
    <w:rsid w:val="00241DB5"/>
    <w:rsid w:val="00244EAB"/>
    <w:rsid w:val="00255364"/>
    <w:rsid w:val="00256D87"/>
    <w:rsid w:val="002601D5"/>
    <w:rsid w:val="00266715"/>
    <w:rsid w:val="0026768C"/>
    <w:rsid w:val="00277498"/>
    <w:rsid w:val="002813F9"/>
    <w:rsid w:val="0029691F"/>
    <w:rsid w:val="002A0772"/>
    <w:rsid w:val="002A3DC8"/>
    <w:rsid w:val="002B2A8B"/>
    <w:rsid w:val="002C03CC"/>
    <w:rsid w:val="002C69BF"/>
    <w:rsid w:val="002D6B9A"/>
    <w:rsid w:val="002F663B"/>
    <w:rsid w:val="00352F47"/>
    <w:rsid w:val="003548C2"/>
    <w:rsid w:val="00356060"/>
    <w:rsid w:val="00361592"/>
    <w:rsid w:val="003774EB"/>
    <w:rsid w:val="00377B7E"/>
    <w:rsid w:val="0038739E"/>
    <w:rsid w:val="003B22F2"/>
    <w:rsid w:val="003B2C94"/>
    <w:rsid w:val="003C07C4"/>
    <w:rsid w:val="003C417B"/>
    <w:rsid w:val="003D326A"/>
    <w:rsid w:val="003D3891"/>
    <w:rsid w:val="003E0522"/>
    <w:rsid w:val="003E21EE"/>
    <w:rsid w:val="003E7834"/>
    <w:rsid w:val="003E7C5F"/>
    <w:rsid w:val="00415922"/>
    <w:rsid w:val="004176AB"/>
    <w:rsid w:val="00417AEF"/>
    <w:rsid w:val="0043671A"/>
    <w:rsid w:val="004420E0"/>
    <w:rsid w:val="00452DA6"/>
    <w:rsid w:val="00455CEC"/>
    <w:rsid w:val="00460C4C"/>
    <w:rsid w:val="00461F5C"/>
    <w:rsid w:val="00463360"/>
    <w:rsid w:val="00467089"/>
    <w:rsid w:val="004673FE"/>
    <w:rsid w:val="00481144"/>
    <w:rsid w:val="0049068F"/>
    <w:rsid w:val="00495592"/>
    <w:rsid w:val="00497846"/>
    <w:rsid w:val="004B5EC3"/>
    <w:rsid w:val="004D3970"/>
    <w:rsid w:val="004E6704"/>
    <w:rsid w:val="004F4422"/>
    <w:rsid w:val="005137F2"/>
    <w:rsid w:val="005140BD"/>
    <w:rsid w:val="005144C4"/>
    <w:rsid w:val="00514BE1"/>
    <w:rsid w:val="0051559B"/>
    <w:rsid w:val="00516734"/>
    <w:rsid w:val="005277D6"/>
    <w:rsid w:val="00534EE9"/>
    <w:rsid w:val="00541256"/>
    <w:rsid w:val="005579D5"/>
    <w:rsid w:val="00577CC4"/>
    <w:rsid w:val="00583CA3"/>
    <w:rsid w:val="00585AD9"/>
    <w:rsid w:val="00595515"/>
    <w:rsid w:val="005A27FD"/>
    <w:rsid w:val="005C27E9"/>
    <w:rsid w:val="005D46B0"/>
    <w:rsid w:val="005E4E86"/>
    <w:rsid w:val="005F0962"/>
    <w:rsid w:val="005F35CE"/>
    <w:rsid w:val="005F4317"/>
    <w:rsid w:val="005F643A"/>
    <w:rsid w:val="00632A9D"/>
    <w:rsid w:val="00650EA0"/>
    <w:rsid w:val="006608F3"/>
    <w:rsid w:val="00671C7A"/>
    <w:rsid w:val="00676448"/>
    <w:rsid w:val="006914DD"/>
    <w:rsid w:val="0069347B"/>
    <w:rsid w:val="00695DDD"/>
    <w:rsid w:val="006A39EF"/>
    <w:rsid w:val="006A3CC3"/>
    <w:rsid w:val="006B4DB2"/>
    <w:rsid w:val="006E4096"/>
    <w:rsid w:val="006E76D2"/>
    <w:rsid w:val="006F4DF6"/>
    <w:rsid w:val="007110FC"/>
    <w:rsid w:val="00711B3D"/>
    <w:rsid w:val="00713045"/>
    <w:rsid w:val="00714881"/>
    <w:rsid w:val="00740B9D"/>
    <w:rsid w:val="007441B4"/>
    <w:rsid w:val="00745A20"/>
    <w:rsid w:val="00753442"/>
    <w:rsid w:val="00770B0D"/>
    <w:rsid w:val="00771ED9"/>
    <w:rsid w:val="007803F6"/>
    <w:rsid w:val="00792BC9"/>
    <w:rsid w:val="0079677B"/>
    <w:rsid w:val="007A0C6C"/>
    <w:rsid w:val="007A2FD2"/>
    <w:rsid w:val="007A4B20"/>
    <w:rsid w:val="007B1070"/>
    <w:rsid w:val="007C0FB6"/>
    <w:rsid w:val="007D021C"/>
    <w:rsid w:val="007D1C19"/>
    <w:rsid w:val="007E2C79"/>
    <w:rsid w:val="007F452F"/>
    <w:rsid w:val="00800F96"/>
    <w:rsid w:val="00806228"/>
    <w:rsid w:val="00814465"/>
    <w:rsid w:val="008222A1"/>
    <w:rsid w:val="008260E4"/>
    <w:rsid w:val="00831F8C"/>
    <w:rsid w:val="00841D7F"/>
    <w:rsid w:val="00857829"/>
    <w:rsid w:val="00867B72"/>
    <w:rsid w:val="00880818"/>
    <w:rsid w:val="00892AFD"/>
    <w:rsid w:val="008A4EA4"/>
    <w:rsid w:val="008B2A75"/>
    <w:rsid w:val="008C2DA4"/>
    <w:rsid w:val="008C7D77"/>
    <w:rsid w:val="008D0EC6"/>
    <w:rsid w:val="008D2E7C"/>
    <w:rsid w:val="008D6A36"/>
    <w:rsid w:val="008E7C5A"/>
    <w:rsid w:val="00900084"/>
    <w:rsid w:val="00912B6E"/>
    <w:rsid w:val="00922B88"/>
    <w:rsid w:val="00924A4A"/>
    <w:rsid w:val="00934F5E"/>
    <w:rsid w:val="0093608A"/>
    <w:rsid w:val="00936E7D"/>
    <w:rsid w:val="00940077"/>
    <w:rsid w:val="00946597"/>
    <w:rsid w:val="009628AB"/>
    <w:rsid w:val="00976748"/>
    <w:rsid w:val="009768D2"/>
    <w:rsid w:val="009A25FC"/>
    <w:rsid w:val="009B10CC"/>
    <w:rsid w:val="009B3ACB"/>
    <w:rsid w:val="00A07702"/>
    <w:rsid w:val="00A10D73"/>
    <w:rsid w:val="00A144CC"/>
    <w:rsid w:val="00A14C03"/>
    <w:rsid w:val="00A2041B"/>
    <w:rsid w:val="00A416B5"/>
    <w:rsid w:val="00A56C2D"/>
    <w:rsid w:val="00A57F43"/>
    <w:rsid w:val="00A624FC"/>
    <w:rsid w:val="00A63AEC"/>
    <w:rsid w:val="00A82471"/>
    <w:rsid w:val="00A852E0"/>
    <w:rsid w:val="00A85A7A"/>
    <w:rsid w:val="00A85EED"/>
    <w:rsid w:val="00AA0DF4"/>
    <w:rsid w:val="00AA1F21"/>
    <w:rsid w:val="00AA3135"/>
    <w:rsid w:val="00AB5482"/>
    <w:rsid w:val="00AB788F"/>
    <w:rsid w:val="00AC4866"/>
    <w:rsid w:val="00AE54FB"/>
    <w:rsid w:val="00AF0A61"/>
    <w:rsid w:val="00AF51E5"/>
    <w:rsid w:val="00AF726C"/>
    <w:rsid w:val="00B14AA6"/>
    <w:rsid w:val="00B1593C"/>
    <w:rsid w:val="00B164BE"/>
    <w:rsid w:val="00B51A81"/>
    <w:rsid w:val="00B53B3B"/>
    <w:rsid w:val="00B60A6C"/>
    <w:rsid w:val="00B664F9"/>
    <w:rsid w:val="00B73978"/>
    <w:rsid w:val="00B7686B"/>
    <w:rsid w:val="00B90F9E"/>
    <w:rsid w:val="00BC1DDF"/>
    <w:rsid w:val="00BC50D9"/>
    <w:rsid w:val="00BE0BAF"/>
    <w:rsid w:val="00BF02D3"/>
    <w:rsid w:val="00BF0630"/>
    <w:rsid w:val="00BF792F"/>
    <w:rsid w:val="00C136C1"/>
    <w:rsid w:val="00C204A8"/>
    <w:rsid w:val="00C235AB"/>
    <w:rsid w:val="00C33B26"/>
    <w:rsid w:val="00C46608"/>
    <w:rsid w:val="00C46982"/>
    <w:rsid w:val="00C573AE"/>
    <w:rsid w:val="00C62356"/>
    <w:rsid w:val="00C62E4F"/>
    <w:rsid w:val="00C67552"/>
    <w:rsid w:val="00C70D59"/>
    <w:rsid w:val="00C77D9B"/>
    <w:rsid w:val="00C81C98"/>
    <w:rsid w:val="00C871DA"/>
    <w:rsid w:val="00C9010F"/>
    <w:rsid w:val="00C979CD"/>
    <w:rsid w:val="00CA29BD"/>
    <w:rsid w:val="00CB7C18"/>
    <w:rsid w:val="00CD102E"/>
    <w:rsid w:val="00CF55A5"/>
    <w:rsid w:val="00D10198"/>
    <w:rsid w:val="00D111FE"/>
    <w:rsid w:val="00D410F9"/>
    <w:rsid w:val="00D64559"/>
    <w:rsid w:val="00D81B77"/>
    <w:rsid w:val="00D81C40"/>
    <w:rsid w:val="00D868EA"/>
    <w:rsid w:val="00D8D2F0"/>
    <w:rsid w:val="00DA10E4"/>
    <w:rsid w:val="00DA6E8C"/>
    <w:rsid w:val="00DC3963"/>
    <w:rsid w:val="00DD3FD7"/>
    <w:rsid w:val="00DE4348"/>
    <w:rsid w:val="00DF08D9"/>
    <w:rsid w:val="00DF098D"/>
    <w:rsid w:val="00E0062C"/>
    <w:rsid w:val="00E00FF3"/>
    <w:rsid w:val="00E0239C"/>
    <w:rsid w:val="00E2128B"/>
    <w:rsid w:val="00E32C5D"/>
    <w:rsid w:val="00E41E85"/>
    <w:rsid w:val="00E52CB0"/>
    <w:rsid w:val="00E53818"/>
    <w:rsid w:val="00E549F8"/>
    <w:rsid w:val="00E67F2D"/>
    <w:rsid w:val="00E72324"/>
    <w:rsid w:val="00E822BC"/>
    <w:rsid w:val="00E915C7"/>
    <w:rsid w:val="00E916CF"/>
    <w:rsid w:val="00EB3F5E"/>
    <w:rsid w:val="00EB480A"/>
    <w:rsid w:val="00ED38FD"/>
    <w:rsid w:val="00ED4FA5"/>
    <w:rsid w:val="00EE14EE"/>
    <w:rsid w:val="00EE1CB8"/>
    <w:rsid w:val="00EF2D73"/>
    <w:rsid w:val="00F00424"/>
    <w:rsid w:val="00F33240"/>
    <w:rsid w:val="00F52A28"/>
    <w:rsid w:val="00F64ACC"/>
    <w:rsid w:val="00F805CF"/>
    <w:rsid w:val="00F8119D"/>
    <w:rsid w:val="00F85B42"/>
    <w:rsid w:val="00F85DAB"/>
    <w:rsid w:val="00F86205"/>
    <w:rsid w:val="00F86FFB"/>
    <w:rsid w:val="00F915CC"/>
    <w:rsid w:val="00FA6432"/>
    <w:rsid w:val="00FB4AEF"/>
    <w:rsid w:val="00FB67DE"/>
    <w:rsid w:val="00FC1E6D"/>
    <w:rsid w:val="00FD2BFC"/>
    <w:rsid w:val="00FD6EA5"/>
    <w:rsid w:val="00FE05E5"/>
    <w:rsid w:val="00FE32F7"/>
    <w:rsid w:val="00FF16A8"/>
    <w:rsid w:val="10B7BEB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styleId="CommentReference">
    <w:name w:val="annotation reference"/>
    <w:basedOn w:val="DefaultParagraphFont"/>
    <w:uiPriority w:val="99"/>
    <w:semiHidden/>
    <w:unhideWhenUsed/>
    <w:rsid w:val="00A85A7A"/>
    <w:rPr>
      <w:sz w:val="16"/>
      <w:szCs w:val="16"/>
    </w:rPr>
  </w:style>
  <w:style w:type="paragraph" w:styleId="CommentText">
    <w:name w:val="annotation text"/>
    <w:basedOn w:val="Normal"/>
    <w:link w:val="CommentTextChar"/>
    <w:uiPriority w:val="99"/>
    <w:semiHidden/>
    <w:unhideWhenUsed/>
    <w:rsid w:val="00A85A7A"/>
    <w:pPr>
      <w:spacing w:line="240" w:lineRule="auto"/>
    </w:pPr>
    <w:rPr>
      <w:sz w:val="20"/>
      <w:szCs w:val="20"/>
    </w:rPr>
  </w:style>
  <w:style w:type="character" w:customStyle="1" w:styleId="CommentTextChar">
    <w:name w:val="Comment Text Char"/>
    <w:basedOn w:val="DefaultParagraphFont"/>
    <w:link w:val="CommentText"/>
    <w:uiPriority w:val="99"/>
    <w:semiHidden/>
    <w:rsid w:val="00A85A7A"/>
    <w:rPr>
      <w:sz w:val="20"/>
      <w:szCs w:val="20"/>
      <w:lang w:val="en-AU"/>
    </w:rPr>
  </w:style>
  <w:style w:type="paragraph" w:styleId="CommentSubject">
    <w:name w:val="annotation subject"/>
    <w:basedOn w:val="CommentText"/>
    <w:next w:val="CommentText"/>
    <w:link w:val="CommentSubjectChar"/>
    <w:uiPriority w:val="99"/>
    <w:semiHidden/>
    <w:unhideWhenUsed/>
    <w:rsid w:val="00A85A7A"/>
    <w:rPr>
      <w:b/>
      <w:bCs/>
    </w:rPr>
  </w:style>
  <w:style w:type="character" w:customStyle="1" w:styleId="CommentSubjectChar">
    <w:name w:val="Comment Subject Char"/>
    <w:basedOn w:val="CommentTextChar"/>
    <w:link w:val="CommentSubject"/>
    <w:uiPriority w:val="99"/>
    <w:semiHidden/>
    <w:rsid w:val="00A85A7A"/>
    <w:rPr>
      <w:b/>
      <w:bCs/>
      <w:sz w:val="20"/>
      <w:szCs w:val="20"/>
      <w:lang w:val="en-AU"/>
    </w:rPr>
  </w:style>
  <w:style w:type="paragraph" w:customStyle="1" w:styleId="Default">
    <w:name w:val="Default"/>
    <w:rsid w:val="00DF098D"/>
    <w:pPr>
      <w:autoSpaceDE w:val="0"/>
      <w:autoSpaceDN w:val="0"/>
      <w:adjustRightInd w:val="0"/>
      <w:spacing w:after="0"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B38744E77E42EEB5141670FE3EA2CF"/>
        <w:category>
          <w:name w:val="General"/>
          <w:gallery w:val="placeholder"/>
        </w:category>
        <w:types>
          <w:type w:val="bbPlcHdr"/>
        </w:types>
        <w:behaviors>
          <w:behavior w:val="content"/>
        </w:behaviors>
        <w:guid w:val="{3C9377BF-02E1-4DD3-9C01-781428C7D943}"/>
      </w:docPartPr>
      <w:docPartBody>
        <w:p w:rsidR="00FB3707" w:rsidRDefault="00985CEB" w:rsidP="00985CEB">
          <w:pPr>
            <w:pStyle w:val="99B38744E77E42EEB5141670FE3EA2CF"/>
          </w:pPr>
          <w:r w:rsidRPr="00B07A41">
            <w:rPr>
              <w:rStyle w:val="PlaceholderText"/>
            </w:rPr>
            <w:t>[Status]</w:t>
          </w:r>
        </w:p>
      </w:docPartBody>
    </w:docPart>
    <w:docPart>
      <w:docPartPr>
        <w:name w:val="DF2A54EAC1FB4F48918210FC2C8060C1"/>
        <w:category>
          <w:name w:val="General"/>
          <w:gallery w:val="placeholder"/>
        </w:category>
        <w:types>
          <w:type w:val="bbPlcHdr"/>
        </w:types>
        <w:behaviors>
          <w:behavior w:val="content"/>
        </w:behaviors>
        <w:guid w:val="{2425C21B-05F9-44A1-ADE5-00A2A4182662}"/>
      </w:docPartPr>
      <w:docPartBody>
        <w:p w:rsidR="00FB3707" w:rsidRDefault="00985CEB" w:rsidP="00985CEB">
          <w:pPr>
            <w:pStyle w:val="DF2A54EAC1FB4F48918210FC2C8060C1"/>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AFF" w:usb1="C0007843" w:usb2="00000009" w:usb3="00000000" w:csb0="000001FF" w:csb1="00000000"/>
  </w:font>
  <w:font w:name="Symbol">
    <w:altName w:val="Symbol"/>
    <w:panose1 w:val="05050102010706020507"/>
    <w:charset w:val="02"/>
    <w:family w:val="decorative"/>
    <w:pitch w:val="variable"/>
    <w:sig w:usb0="00000003" w:usb1="1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EB"/>
    <w:rsid w:val="00423674"/>
    <w:rsid w:val="0081088C"/>
    <w:rsid w:val="00985CEB"/>
    <w:rsid w:val="00A47949"/>
    <w:rsid w:val="00B253BF"/>
    <w:rsid w:val="00E243F4"/>
    <w:rsid w:val="00FB370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85CEB"/>
    <w:rPr>
      <w:color w:val="808080"/>
    </w:rPr>
  </w:style>
  <w:style w:type="paragraph" w:customStyle="1" w:styleId="99B38744E77E42EEB5141670FE3EA2CF">
    <w:name w:val="99B38744E77E42EEB5141670FE3EA2CF"/>
    <w:rsid w:val="00985CEB"/>
  </w:style>
  <w:style w:type="paragraph" w:customStyle="1" w:styleId="DF2A54EAC1FB4F48918210FC2C8060C1">
    <w:name w:val="DF2A54EAC1FB4F48918210FC2C8060C1"/>
    <w:rsid w:val="00985C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s>
</ds:datastoreItem>
</file>

<file path=customXml/itemProps2.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3.xml><?xml version="1.0" encoding="utf-8"?>
<ds:datastoreItem xmlns:ds="http://schemas.openxmlformats.org/officeDocument/2006/customXml" ds:itemID="{EDC8B314-7E7E-42A0-B760-E06E61311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Identify and produce estimated costs for building and construction projects</dc:subject>
  <dc:creator>TotalVET Training Resources</dc:creator>
  <cp:keywords/>
  <dc:description/>
  <cp:lastModifiedBy>Faris Abu-Obeid</cp:lastModifiedBy>
  <cp:revision>3</cp:revision>
  <dcterms:created xsi:type="dcterms:W3CDTF">2022-11-30T22:36:00Z</dcterms:created>
  <dcterms:modified xsi:type="dcterms:W3CDTF">2022-12-01T04:44:00Z</dcterms:modified>
  <cp:category>CPC</cp:category>
  <cp:contentStatus>v1-1_04/11/2022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