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pPr>
      <w:r>
        <w:rPr/>
        <w:drawing>
          <wp:anchor distT="0" distB="0" distL="0" distR="0" allowOverlap="1" layoutInCell="1" locked="0" behindDoc="1" simplePos="0" relativeHeight="250047488">
            <wp:simplePos x="0" y="0"/>
            <wp:positionH relativeFrom="page">
              <wp:posOffset>3019167</wp:posOffset>
            </wp:positionH>
            <wp:positionV relativeFrom="paragraph">
              <wp:posOffset>129194</wp:posOffset>
            </wp:positionV>
            <wp:extent cx="1527161" cy="15660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7" cstate="print"/>
                    <a:stretch>
                      <a:fillRect/>
                    </a:stretch>
                  </pic:blipFill>
                  <pic:spPr>
                    <a:xfrm>
                      <a:off x="0" y="0"/>
                      <a:ext cx="1527161" cy="156609"/>
                    </a:xfrm>
                    <a:prstGeom prst="rect">
                      <a:avLst/>
                    </a:prstGeom>
                  </pic:spPr>
                </pic:pic>
              </a:graphicData>
            </a:graphic>
          </wp:anchor>
        </w:drawing>
      </w:r>
      <w:r>
        <w:rPr/>
        <w:pict>
          <v:group style="position:absolute;margin-left:165.27356pt;margin-top:23.201799pt;width:44.6pt;height:22.55pt;mso-position-horizontal-relative:page;mso-position-vertical-relative:paragraph;z-index:251661312" coordorigin="3305,464" coordsize="892,451">
            <v:shape style="position:absolute;left:3305;top:582;width:892;height:239" type="#_x0000_t75" stroked="false">
              <v:imagedata r:id="rId8" o:title=""/>
            </v:shape>
            <v:shape style="position:absolute;left:3305;top:464;width:892;height:451" type="#_x0000_t202" filled="false" stroked="false">
              <v:textbox inset="0,0,0,0">
                <w:txbxContent>
                  <w:p>
                    <w:pPr>
                      <w:spacing w:line="451" w:lineRule="exact" w:before="0"/>
                      <w:ind w:left="6" w:right="0" w:firstLine="0"/>
                      <w:jc w:val="left"/>
                      <w:rPr>
                        <w:rFonts w:ascii="Arial Black"/>
                        <w:sz w:val="22"/>
                      </w:rPr>
                    </w:pPr>
                    <w:r>
                      <w:rPr>
                        <w:rFonts w:ascii="Arial Black"/>
                        <w:sz w:val="32"/>
                      </w:rPr>
                      <w:t>A</w:t>
                    </w:r>
                    <w:r>
                      <w:rPr>
                        <w:rFonts w:ascii="Arial Black"/>
                        <w:sz w:val="22"/>
                      </w:rPr>
                      <w:t>PPLY</w:t>
                    </w:r>
                  </w:p>
                </w:txbxContent>
              </v:textbox>
              <w10:wrap type="none"/>
            </v:shape>
            <w10:wrap type="none"/>
          </v:group>
        </w:pict>
      </w:r>
      <w:r>
        <w:rPr/>
        <w:t>BSBPMG407A</w:t>
      </w:r>
    </w:p>
    <w:p>
      <w:pPr>
        <w:pStyle w:val="BodyText"/>
        <w:spacing w:before="34"/>
        <w:ind w:left="3116"/>
        <w:rPr>
          <w:rFonts w:ascii="Arial Black"/>
        </w:rPr>
      </w:pPr>
      <w:r>
        <w:rPr/>
        <w:drawing>
          <wp:anchor distT="0" distB="0" distL="0" distR="0" allowOverlap="1" layoutInCell="1" locked="0" behindDoc="1" simplePos="0" relativeHeight="250050560">
            <wp:simplePos x="0" y="0"/>
            <wp:positionH relativeFrom="page">
              <wp:posOffset>2736711</wp:posOffset>
            </wp:positionH>
            <wp:positionV relativeFrom="paragraph">
              <wp:posOffset>69677</wp:posOffset>
            </wp:positionV>
            <wp:extent cx="382149" cy="109619"/>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9" cstate="print"/>
                    <a:stretch>
                      <a:fillRect/>
                    </a:stretch>
                  </pic:blipFill>
                  <pic:spPr>
                    <a:xfrm>
                      <a:off x="0" y="0"/>
                      <a:ext cx="382149" cy="109619"/>
                    </a:xfrm>
                    <a:prstGeom prst="rect">
                      <a:avLst/>
                    </a:prstGeom>
                  </pic:spPr>
                </pic:pic>
              </a:graphicData>
            </a:graphic>
          </wp:anchor>
        </w:drawing>
      </w:r>
      <w:r>
        <w:rPr/>
        <w:drawing>
          <wp:anchor distT="0" distB="0" distL="0" distR="0" allowOverlap="1" layoutInCell="1" locked="0" behindDoc="1" simplePos="0" relativeHeight="250051584">
            <wp:simplePos x="0" y="0"/>
            <wp:positionH relativeFrom="page">
              <wp:posOffset>3190384</wp:posOffset>
            </wp:positionH>
            <wp:positionV relativeFrom="paragraph">
              <wp:posOffset>69677</wp:posOffset>
            </wp:positionV>
            <wp:extent cx="1138791" cy="109601"/>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10" cstate="print"/>
                    <a:stretch>
                      <a:fillRect/>
                    </a:stretch>
                  </pic:blipFill>
                  <pic:spPr>
                    <a:xfrm>
                      <a:off x="0" y="0"/>
                      <a:ext cx="1138791" cy="109601"/>
                    </a:xfrm>
                    <a:prstGeom prst="rect">
                      <a:avLst/>
                    </a:prstGeom>
                  </pic:spPr>
                </pic:pic>
              </a:graphicData>
            </a:graphic>
          </wp:anchor>
        </w:drawing>
      </w:r>
      <w:r>
        <w:rPr/>
        <w:drawing>
          <wp:anchor distT="0" distB="0" distL="0" distR="0" allowOverlap="1" layoutInCell="1" locked="0" behindDoc="1" simplePos="0" relativeHeight="250052608">
            <wp:simplePos x="0" y="0"/>
            <wp:positionH relativeFrom="page">
              <wp:posOffset>4399382</wp:posOffset>
            </wp:positionH>
            <wp:positionV relativeFrom="paragraph">
              <wp:posOffset>69677</wp:posOffset>
            </wp:positionV>
            <wp:extent cx="1045476" cy="120068"/>
            <wp:effectExtent l="0" t="0" r="0" b="0"/>
            <wp:wrapNone/>
            <wp:docPr id="7" name="image5.png"/>
            <wp:cNvGraphicFramePr>
              <a:graphicFrameLocks noChangeAspect="1"/>
            </wp:cNvGraphicFramePr>
            <a:graphic>
              <a:graphicData uri="http://schemas.openxmlformats.org/drawingml/2006/picture">
                <pic:pic>
                  <pic:nvPicPr>
                    <pic:cNvPr id="8" name="image5.png"/>
                    <pic:cNvPicPr/>
                  </pic:nvPicPr>
                  <pic:blipFill>
                    <a:blip r:embed="rId11" cstate="print"/>
                    <a:stretch>
                      <a:fillRect/>
                    </a:stretch>
                  </pic:blipFill>
                  <pic:spPr>
                    <a:xfrm>
                      <a:off x="0" y="0"/>
                      <a:ext cx="1045476" cy="120068"/>
                    </a:xfrm>
                    <a:prstGeom prst="rect">
                      <a:avLst/>
                    </a:prstGeom>
                  </pic:spPr>
                </pic:pic>
              </a:graphicData>
            </a:graphic>
          </wp:anchor>
        </w:drawing>
      </w:r>
      <w:r>
        <w:rPr/>
        <w:pict>
          <v:group style="position:absolute;margin-left:187.005295pt;margin-top:15.698242pt;width:219.45pt;height:22.55pt;mso-position-horizontal-relative:page;mso-position-vertical-relative:paragraph;z-index:251666432" coordorigin="3740,314" coordsize="4389,451">
            <v:shape style="position:absolute;left:3740;top:428;width:4389;height:247" type="#_x0000_t75" stroked="false">
              <v:imagedata r:id="rId12" o:title=""/>
            </v:shape>
            <v:shape style="position:absolute;left:3740;top:313;width:4389;height:451" type="#_x0000_t202" filled="false" stroked="false">
              <v:textbox inset="0,0,0,0">
                <w:txbxContent>
                  <w:p>
                    <w:pPr>
                      <w:spacing w:line="451" w:lineRule="exact" w:before="0"/>
                      <w:ind w:left="6" w:right="0" w:firstLine="0"/>
                      <w:jc w:val="left"/>
                      <w:rPr>
                        <w:rFonts w:ascii="Arial Black"/>
                        <w:sz w:val="32"/>
                      </w:rPr>
                    </w:pPr>
                    <w:r>
                      <w:rPr>
                        <w:rFonts w:ascii="Arial Black"/>
                        <w:sz w:val="32"/>
                      </w:rPr>
                      <w:t>ASSESSMENT</w:t>
                    </w:r>
                    <w:r>
                      <w:rPr>
                        <w:rFonts w:ascii="Arial Black"/>
                        <w:spacing w:val="-18"/>
                        <w:sz w:val="32"/>
                      </w:rPr>
                      <w:t> </w:t>
                    </w:r>
                    <w:r>
                      <w:rPr>
                        <w:rFonts w:ascii="Arial Black"/>
                        <w:sz w:val="32"/>
                      </w:rPr>
                      <w:t>SUMMARY</w:t>
                    </w:r>
                  </w:p>
                </w:txbxContent>
              </v:textbox>
              <w10:wrap type="none"/>
            </v:shape>
            <w10:wrap type="none"/>
          </v:group>
        </w:pict>
      </w:r>
      <w:r>
        <w:rPr>
          <w:rFonts w:ascii="Arial Black"/>
        </w:rPr>
        <w:t>RISK MANAGEMENT TECHNIQUES</w:t>
      </w:r>
    </w:p>
    <w:p>
      <w:pPr>
        <w:pStyle w:val="BodyText"/>
        <w:rPr>
          <w:rFonts w:ascii="Arial Black"/>
          <w:sz w:val="20"/>
        </w:rPr>
      </w:pPr>
    </w:p>
    <w:p>
      <w:pPr>
        <w:pStyle w:val="BodyText"/>
        <w:spacing w:before="13"/>
        <w:rPr>
          <w:rFonts w:ascii="Arial Black"/>
          <w:sz w:val="17"/>
        </w:rPr>
      </w:pPr>
    </w:p>
    <w:p>
      <w:pPr>
        <w:spacing w:line="240" w:lineRule="auto" w:before="94"/>
        <w:ind w:left="258" w:right="170" w:firstLine="0"/>
        <w:jc w:val="left"/>
        <w:rPr>
          <w:sz w:val="20"/>
        </w:rPr>
      </w:pPr>
      <w:r>
        <w:rPr>
          <w:sz w:val="20"/>
        </w:rPr>
        <w:t>The assessment activities for </w:t>
      </w:r>
      <w:r>
        <w:rPr>
          <w:i/>
          <w:sz w:val="20"/>
        </w:rPr>
        <w:t>BSBPMG407A Apply risk management techniques </w:t>
      </w:r>
      <w:r>
        <w:rPr>
          <w:sz w:val="20"/>
        </w:rPr>
        <w:t>cover all aspects of the unit of competency required. To demonstrate competence in this unit, a participant must undertake all tasks and complete them satisfactorily and consistently. For Apprentices and Trainees, this includes employer completion of the Employer Record Book (ERB).</w:t>
      </w:r>
    </w:p>
    <w:p>
      <w:pPr>
        <w:pStyle w:val="BodyText"/>
        <w:spacing w:before="4"/>
        <w:rPr>
          <w:sz w:val="20"/>
        </w:rPr>
      </w:pPr>
    </w:p>
    <w:p>
      <w:pPr>
        <w:spacing w:line="240" w:lineRule="auto" w:before="0"/>
        <w:ind w:left="258" w:right="0" w:firstLine="0"/>
        <w:jc w:val="left"/>
        <w:rPr>
          <w:sz w:val="20"/>
        </w:rPr>
      </w:pPr>
      <w:r>
        <w:rPr>
          <w:sz w:val="20"/>
        </w:rPr>
        <w:t>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BodyText"/>
        <w:spacing w:before="5"/>
        <w:rPr>
          <w:sz w:val="19"/>
        </w:rPr>
      </w:pPr>
    </w:p>
    <w:p>
      <w:pPr>
        <w:spacing w:line="240" w:lineRule="auto" w:before="0"/>
        <w:ind w:left="258" w:right="113" w:firstLine="0"/>
        <w:jc w:val="left"/>
        <w:rPr>
          <w:sz w:val="20"/>
        </w:rPr>
      </w:pPr>
      <w:r>
        <w:rPr>
          <w:sz w:val="20"/>
        </w:rPr>
        <w:t>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w:t>
      </w:r>
    </w:p>
    <w:p>
      <w:pPr>
        <w:pStyle w:val="BodyText"/>
        <w:spacing w:before="3"/>
        <w:rPr>
          <w:sz w:val="20"/>
        </w:rPr>
      </w:pPr>
    </w:p>
    <w:p>
      <w:pPr>
        <w:spacing w:line="242" w:lineRule="auto" w:before="1"/>
        <w:ind w:left="258" w:right="170" w:firstLine="0"/>
        <w:jc w:val="left"/>
        <w:rPr>
          <w:sz w:val="20"/>
        </w:rPr>
      </w:pPr>
      <w:r>
        <w:rPr/>
        <w:pict>
          <v:shape style="position:absolute;margin-left:66.319267pt;margin-top:57.76429pt;width:183.6pt;height:21pt;mso-position-horizontal-relative:page;mso-position-vertical-relative:paragraph;z-index:251667456" type="#_x0000_t202" filled="true" fillcolor="#d9d9d9" stroked="true" strokeweight=".74937pt" strokecolor="#bebebe">
            <v:textbox inset="0,0,0,0">
              <w:txbxContent>
                <w:p>
                  <w:pPr>
                    <w:spacing w:before="82"/>
                    <w:ind w:left="104" w:right="0" w:firstLine="0"/>
                    <w:jc w:val="left"/>
                    <w:rPr>
                      <w:sz w:val="20"/>
                    </w:rPr>
                  </w:pPr>
                  <w:r>
                    <w:rPr>
                      <w:sz w:val="20"/>
                    </w:rPr>
                    <w:t>Participant Name</w:t>
                  </w:r>
                </w:p>
              </w:txbxContent>
            </v:textbox>
            <v:fill type="solid"/>
            <v:stroke dashstyle="solid"/>
            <w10:wrap type="none"/>
          </v:shape>
        </w:pict>
      </w:r>
      <w:r>
        <w:rPr>
          <w:sz w:val="20"/>
        </w:rPr>
        <w:t>By signing the cover page for each assessment item, the participant acknowledges they understand the assessment instructions and requirements and consent to being assessed. The participant also verifies and assures the RTO that the work submitted is their own work.</w:t>
      </w:r>
    </w:p>
    <w:p>
      <w:pPr>
        <w:pStyle w:val="BodyText"/>
        <w:rPr>
          <w:sz w:val="20"/>
        </w:rPr>
      </w:pPr>
    </w:p>
    <w:p>
      <w:pPr>
        <w:pStyle w:val="BodyText"/>
        <w:spacing w:before="7"/>
        <w:rPr>
          <w:sz w:val="15"/>
        </w:rPr>
      </w:pPr>
      <w:r>
        <w:rPr/>
        <w:pict>
          <v:shape style="position:absolute;margin-left:249.914978pt;margin-top:11.3713pt;width:266.8pt;height:21pt;mso-position-horizontal-relative:page;mso-position-vertical-relative:paragraph;z-index:-251658240;mso-wrap-distance-left:0;mso-wrap-distance-right:0" type="#_x0000_t202" filled="true" fillcolor="#d3deed" stroked="true" strokeweight=".74937pt" strokecolor="#bebebe">
            <v:textbox inset="0,0,0,0">
              <w:txbxContent>
                <w:p>
                  <w:pPr>
                    <w:pStyle w:val="BodyText"/>
                    <w:spacing w:before="63"/>
                    <w:ind w:left="104"/>
                  </w:pPr>
                  <w:r>
                    <w:rPr/>
                    <w:t>UAA Darshika</w:t>
                  </w:r>
                </w:p>
              </w:txbxContent>
            </v:textbox>
            <v:fill type="solid"/>
            <v:stroke dashstyle="solid"/>
            <w10:wrap type="topAndBottom"/>
          </v:shape>
        </w:pict>
      </w:r>
    </w:p>
    <w:p>
      <w:pPr>
        <w:pStyle w:val="BodyText"/>
        <w:rPr>
          <w:sz w:val="20"/>
        </w:rPr>
      </w:pPr>
    </w:p>
    <w:p>
      <w:pPr>
        <w:pStyle w:val="BodyText"/>
        <w:spacing w:before="9"/>
        <w:rPr>
          <w:sz w:val="17"/>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2668"/>
        <w:gridCol w:w="2668"/>
      </w:tblGrid>
      <w:tr>
        <w:trPr>
          <w:trHeight w:val="284" w:hRule="atLeast"/>
        </w:trPr>
        <w:tc>
          <w:tcPr>
            <w:tcW w:w="3672" w:type="dxa"/>
            <w:shd w:val="clear" w:color="auto" w:fill="000000"/>
          </w:tcPr>
          <w:p>
            <w:pPr>
              <w:pStyle w:val="TableParagraph"/>
              <w:rPr>
                <w:rFonts w:ascii="Times New Roman"/>
                <w:sz w:val="20"/>
              </w:rPr>
            </w:pPr>
          </w:p>
        </w:tc>
        <w:tc>
          <w:tcPr>
            <w:tcW w:w="5336" w:type="dxa"/>
            <w:gridSpan w:val="2"/>
            <w:shd w:val="clear" w:color="auto" w:fill="000000"/>
          </w:tcPr>
          <w:p>
            <w:pPr>
              <w:pStyle w:val="TableParagraph"/>
              <w:rPr>
                <w:rFonts w:ascii="Times New Roman"/>
                <w:sz w:val="20"/>
              </w:rPr>
            </w:pPr>
          </w:p>
        </w:tc>
      </w:tr>
      <w:tr>
        <w:trPr>
          <w:trHeight w:val="434" w:hRule="atLeast"/>
        </w:trPr>
        <w:tc>
          <w:tcPr>
            <w:tcW w:w="3672" w:type="dxa"/>
            <w:shd w:val="clear" w:color="auto" w:fill="D9D9D9"/>
          </w:tcPr>
          <w:p>
            <w:pPr>
              <w:pStyle w:val="TableParagraph"/>
              <w:spacing w:before="97"/>
              <w:ind w:left="112"/>
              <w:rPr>
                <w:rFonts w:ascii="Arial"/>
                <w:sz w:val="20"/>
              </w:rPr>
            </w:pPr>
            <w:r>
              <w:rPr>
                <w:rFonts w:ascii="Arial"/>
                <w:sz w:val="20"/>
              </w:rPr>
              <w:t>Theory Exam</w:t>
            </w:r>
          </w:p>
        </w:tc>
        <w:tc>
          <w:tcPr>
            <w:tcW w:w="2668" w:type="dxa"/>
            <w:shd w:val="clear" w:color="auto" w:fill="D3DEED"/>
          </w:tcPr>
          <w:p>
            <w:pPr>
              <w:pStyle w:val="TableParagraph"/>
              <w:numPr>
                <w:ilvl w:val="0"/>
                <w:numId w:val="1"/>
              </w:numPr>
              <w:tabs>
                <w:tab w:pos="333" w:val="left" w:leader="none"/>
              </w:tabs>
              <w:spacing w:line="380"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2"/>
              </w:numPr>
              <w:tabs>
                <w:tab w:pos="333" w:val="left" w:leader="none"/>
              </w:tabs>
              <w:spacing w:line="380"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49" w:hRule="atLeast"/>
        </w:trPr>
        <w:tc>
          <w:tcPr>
            <w:tcW w:w="3672" w:type="dxa"/>
            <w:shd w:val="clear" w:color="auto" w:fill="D9D9D9"/>
          </w:tcPr>
          <w:p>
            <w:pPr>
              <w:pStyle w:val="TableParagraph"/>
              <w:spacing w:before="112"/>
              <w:ind w:left="112"/>
              <w:rPr>
                <w:rFonts w:ascii="Arial"/>
                <w:sz w:val="20"/>
              </w:rPr>
            </w:pPr>
            <w:r>
              <w:rPr>
                <w:rFonts w:ascii="Arial"/>
                <w:sz w:val="20"/>
              </w:rPr>
              <w:t>Practical Assessment</w:t>
            </w:r>
          </w:p>
        </w:tc>
        <w:tc>
          <w:tcPr>
            <w:tcW w:w="2668" w:type="dxa"/>
            <w:shd w:val="clear" w:color="auto" w:fill="D3DEED"/>
          </w:tcPr>
          <w:p>
            <w:pPr>
              <w:pStyle w:val="TableParagraph"/>
              <w:numPr>
                <w:ilvl w:val="0"/>
                <w:numId w:val="3"/>
              </w:numPr>
              <w:tabs>
                <w:tab w:pos="333" w:val="left" w:leader="none"/>
              </w:tabs>
              <w:spacing w:line="380" w:lineRule="exact" w:before="49"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4"/>
              </w:numPr>
              <w:tabs>
                <w:tab w:pos="333" w:val="left" w:leader="none"/>
              </w:tabs>
              <w:spacing w:line="380" w:lineRule="exact" w:before="49"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49" w:hRule="atLeast"/>
        </w:trPr>
        <w:tc>
          <w:tcPr>
            <w:tcW w:w="3672" w:type="dxa"/>
            <w:shd w:val="clear" w:color="auto" w:fill="000000"/>
          </w:tcPr>
          <w:p>
            <w:pPr>
              <w:pStyle w:val="TableParagraph"/>
              <w:rPr>
                <w:rFonts w:ascii="Times New Roman"/>
                <w:sz w:val="20"/>
              </w:rPr>
            </w:pPr>
          </w:p>
        </w:tc>
        <w:tc>
          <w:tcPr>
            <w:tcW w:w="2668" w:type="dxa"/>
            <w:shd w:val="clear" w:color="auto" w:fill="D3DEED"/>
          </w:tcPr>
          <w:p>
            <w:pPr>
              <w:pStyle w:val="TableParagraph"/>
              <w:numPr>
                <w:ilvl w:val="0"/>
                <w:numId w:val="5"/>
              </w:numPr>
              <w:tabs>
                <w:tab w:pos="348" w:val="left" w:leader="none"/>
              </w:tabs>
              <w:spacing w:line="395" w:lineRule="exact" w:before="34"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6"/>
              </w:numPr>
              <w:tabs>
                <w:tab w:pos="348" w:val="left" w:leader="none"/>
              </w:tabs>
              <w:spacing w:line="395" w:lineRule="exact" w:before="34"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bl>
    <w:p>
      <w:pPr>
        <w:pStyle w:val="BodyText"/>
        <w:rPr>
          <w:sz w:val="20"/>
        </w:rPr>
      </w:pPr>
    </w:p>
    <w:p>
      <w:pPr>
        <w:pStyle w:val="BodyText"/>
        <w:spacing w:before="1"/>
        <w:rPr>
          <w:sz w:val="19"/>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5336"/>
      </w:tblGrid>
      <w:tr>
        <w:trPr>
          <w:trHeight w:val="404" w:hRule="atLeast"/>
        </w:trPr>
        <w:tc>
          <w:tcPr>
            <w:tcW w:w="3672" w:type="dxa"/>
            <w:shd w:val="clear" w:color="auto" w:fill="D9D9D9"/>
          </w:tcPr>
          <w:p>
            <w:pPr>
              <w:pStyle w:val="TableParagraph"/>
              <w:spacing w:before="82"/>
              <w:ind w:left="112"/>
              <w:rPr>
                <w:rFonts w:ascii="Arial"/>
                <w:sz w:val="20"/>
              </w:rPr>
            </w:pPr>
            <w:r>
              <w:rPr>
                <w:rFonts w:ascii="Arial"/>
                <w:sz w:val="20"/>
              </w:rPr>
              <w:t>Assessor Name</w:t>
            </w:r>
          </w:p>
        </w:tc>
        <w:tc>
          <w:tcPr>
            <w:tcW w:w="5336" w:type="dxa"/>
            <w:shd w:val="clear" w:color="auto" w:fill="D3DEED"/>
          </w:tcPr>
          <w:p>
            <w:pPr>
              <w:pStyle w:val="TableParagraph"/>
              <w:spacing w:before="43"/>
              <w:ind w:left="112"/>
              <w:rPr>
                <w:rFonts w:ascii="Arial"/>
                <w:sz w:val="21"/>
              </w:rPr>
            </w:pPr>
            <w:r>
              <w:rPr>
                <w:rFonts w:ascii="Arial"/>
                <w:spacing w:val="-175"/>
                <w:sz w:val="21"/>
                <w:shd w:fill="FFFFFF" w:color="auto" w:val="clear"/>
              </w:rPr>
              <w:t>M</w:t>
            </w:r>
            <w:r>
              <w:rPr>
                <w:rFonts w:ascii="Arial"/>
                <w:spacing w:val="119"/>
                <w:sz w:val="21"/>
              </w:rPr>
              <w:t> </w:t>
            </w:r>
            <w:r>
              <w:rPr>
                <w:rFonts w:ascii="Arial"/>
                <w:sz w:val="21"/>
                <w:shd w:fill="FFFFFF" w:color="auto" w:val="clear"/>
              </w:rPr>
              <w:t>yles Walder</w:t>
            </w:r>
          </w:p>
        </w:tc>
      </w:tr>
      <w:tr>
        <w:trPr>
          <w:trHeight w:val="704" w:hRule="atLeast"/>
        </w:trPr>
        <w:tc>
          <w:tcPr>
            <w:tcW w:w="3672" w:type="dxa"/>
            <w:shd w:val="clear" w:color="auto" w:fill="D9D9D9"/>
          </w:tcPr>
          <w:p>
            <w:pPr>
              <w:pStyle w:val="TableParagraph"/>
              <w:spacing w:before="10"/>
              <w:rPr>
                <w:rFonts w:ascii="Arial"/>
                <w:sz w:val="18"/>
              </w:rPr>
            </w:pPr>
          </w:p>
          <w:p>
            <w:pPr>
              <w:pStyle w:val="TableParagraph"/>
              <w:ind w:left="112"/>
              <w:rPr>
                <w:rFonts w:ascii="Arial"/>
                <w:sz w:val="20"/>
              </w:rPr>
            </w:pPr>
            <w:r>
              <w:rPr>
                <w:rFonts w:ascii="Arial"/>
                <w:sz w:val="20"/>
              </w:rPr>
              <w:t>Assessor Signature</w:t>
            </w:r>
          </w:p>
        </w:tc>
        <w:tc>
          <w:tcPr>
            <w:tcW w:w="5336" w:type="dxa"/>
            <w:vMerge w:val="restart"/>
            <w:tcBorders>
              <w:left w:val="nil"/>
              <w:bottom w:val="single" w:sz="6" w:space="0" w:color="000000"/>
            </w:tcBorders>
            <w:shd w:val="clear" w:color="auto" w:fill="D3DEED"/>
          </w:tcPr>
          <w:p>
            <w:pPr>
              <w:pStyle w:val="TableParagraph"/>
              <w:ind w:left="149" w:right="-29"/>
              <w:rPr>
                <w:rFonts w:ascii="Arial"/>
                <w:sz w:val="20"/>
              </w:rPr>
            </w:pPr>
            <w:r>
              <w:rPr>
                <w:rFonts w:ascii="Arial"/>
                <w:sz w:val="20"/>
              </w:rPr>
              <w:drawing>
                <wp:inline distT="0" distB="0" distL="0" distR="0">
                  <wp:extent cx="3276604" cy="400050"/>
                  <wp:effectExtent l="0" t="0" r="0" b="0"/>
                  <wp:docPr id="9" name="image7.png"/>
                  <wp:cNvGraphicFramePr>
                    <a:graphicFrameLocks noChangeAspect="1"/>
                  </wp:cNvGraphicFramePr>
                  <a:graphic>
                    <a:graphicData uri="http://schemas.openxmlformats.org/drawingml/2006/picture">
                      <pic:pic>
                        <pic:nvPicPr>
                          <pic:cNvPr id="10" name="image7.png"/>
                          <pic:cNvPicPr/>
                        </pic:nvPicPr>
                        <pic:blipFill>
                          <a:blip r:embed="rId13" cstate="print"/>
                          <a:stretch>
                            <a:fillRect/>
                          </a:stretch>
                        </pic:blipFill>
                        <pic:spPr>
                          <a:xfrm>
                            <a:off x="0" y="0"/>
                            <a:ext cx="3276604" cy="400050"/>
                          </a:xfrm>
                          <a:prstGeom prst="rect">
                            <a:avLst/>
                          </a:prstGeom>
                        </pic:spPr>
                      </pic:pic>
                    </a:graphicData>
                  </a:graphic>
                </wp:inline>
              </w:drawing>
            </w:r>
            <w:r>
              <w:rPr>
                <w:rFonts w:ascii="Arial"/>
                <w:sz w:val="20"/>
              </w:rPr>
            </w:r>
          </w:p>
          <w:p>
            <w:pPr>
              <w:pStyle w:val="TableParagraph"/>
              <w:spacing w:before="134"/>
              <w:ind w:left="119"/>
              <w:rPr>
                <w:rFonts w:ascii="Calibri"/>
                <w:sz w:val="22"/>
              </w:rPr>
            </w:pPr>
            <w:r>
              <w:rPr>
                <w:rFonts w:ascii="Calibri"/>
                <w:sz w:val="22"/>
              </w:rPr>
              <w:t>Click here to enter a date.</w:t>
            </w:r>
          </w:p>
        </w:tc>
      </w:tr>
      <w:tr>
        <w:trPr>
          <w:trHeight w:val="389" w:hRule="atLeast"/>
        </w:trPr>
        <w:tc>
          <w:tcPr>
            <w:tcW w:w="3672" w:type="dxa"/>
            <w:tcBorders>
              <w:right w:val="nil"/>
            </w:tcBorders>
            <w:shd w:val="clear" w:color="auto" w:fill="D9D9D9"/>
          </w:tcPr>
          <w:p>
            <w:pPr>
              <w:pStyle w:val="TableParagraph"/>
              <w:spacing w:before="67"/>
              <w:ind w:left="112"/>
              <w:rPr>
                <w:rFonts w:ascii="Arial"/>
                <w:sz w:val="20"/>
              </w:rPr>
            </w:pPr>
            <w:r>
              <w:rPr>
                <w:rFonts w:ascii="Arial"/>
                <w:sz w:val="20"/>
              </w:rPr>
              <w:t>Unit Competence Determination Date</w:t>
            </w:r>
          </w:p>
        </w:tc>
        <w:tc>
          <w:tcPr>
            <w:tcW w:w="5336" w:type="dxa"/>
            <w:vMerge/>
            <w:tcBorders>
              <w:top w:val="nil"/>
              <w:left w:val="nil"/>
              <w:bottom w:val="single" w:sz="6" w:space="0" w:color="000000"/>
            </w:tcBorders>
            <w:shd w:val="clear" w:color="auto" w:fill="D3DEED"/>
          </w:tcPr>
          <w:p>
            <w:pPr>
              <w:rPr>
                <w:sz w:val="2"/>
                <w:szCs w:val="2"/>
              </w:rPr>
            </w:pPr>
          </w:p>
        </w:tc>
      </w:tr>
    </w:tbl>
    <w:p>
      <w:pPr>
        <w:spacing w:after="0"/>
        <w:rPr>
          <w:sz w:val="2"/>
          <w:szCs w:val="2"/>
        </w:rPr>
        <w:sectPr>
          <w:headerReference w:type="default" r:id="rId5"/>
          <w:footerReference w:type="default" r:id="rId6"/>
          <w:type w:val="continuous"/>
          <w:pgSz w:w="11900" w:h="16860"/>
          <w:pgMar w:header="658" w:footer="826" w:top="1280" w:bottom="1020" w:left="1180" w:right="1340"/>
        </w:sectPr>
      </w:pPr>
    </w:p>
    <w:p>
      <w:pPr>
        <w:pStyle w:val="Heading1"/>
      </w:pPr>
      <w:r>
        <w:rPr/>
        <w:drawing>
          <wp:anchor distT="0" distB="0" distL="0" distR="0" allowOverlap="1" layoutInCell="1" locked="0" behindDoc="1" simplePos="0" relativeHeight="250058752">
            <wp:simplePos x="0" y="0"/>
            <wp:positionH relativeFrom="page">
              <wp:posOffset>3019167</wp:posOffset>
            </wp:positionH>
            <wp:positionV relativeFrom="paragraph">
              <wp:posOffset>129195</wp:posOffset>
            </wp:positionV>
            <wp:extent cx="1527161" cy="156608"/>
            <wp:effectExtent l="0" t="0" r="0" b="0"/>
            <wp:wrapNone/>
            <wp:docPr id="11" name="image8.png"/>
            <wp:cNvGraphicFramePr>
              <a:graphicFrameLocks noChangeAspect="1"/>
            </wp:cNvGraphicFramePr>
            <a:graphic>
              <a:graphicData uri="http://schemas.openxmlformats.org/drawingml/2006/picture">
                <pic:pic>
                  <pic:nvPicPr>
                    <pic:cNvPr id="12" name="image8.png"/>
                    <pic:cNvPicPr/>
                  </pic:nvPicPr>
                  <pic:blipFill>
                    <a:blip r:embed="rId16" cstate="print"/>
                    <a:stretch>
                      <a:fillRect/>
                    </a:stretch>
                  </pic:blipFill>
                  <pic:spPr>
                    <a:xfrm>
                      <a:off x="0" y="0"/>
                      <a:ext cx="1527161" cy="156608"/>
                    </a:xfrm>
                    <a:prstGeom prst="rect">
                      <a:avLst/>
                    </a:prstGeom>
                  </pic:spPr>
                </pic:pic>
              </a:graphicData>
            </a:graphic>
          </wp:anchor>
        </w:drawing>
      </w:r>
      <w:r>
        <w:rPr/>
        <w:pict>
          <v:group style="position:absolute;margin-left:165.27356pt;margin-top:23.201769pt;width:44.6pt;height:22.55pt;mso-position-horizontal-relative:page;mso-position-vertical-relative:paragraph;z-index:251672576" coordorigin="3305,464" coordsize="892,451">
            <v:shape style="position:absolute;left:3305;top:582;width:892;height:239" type="#_x0000_t75" stroked="false">
              <v:imagedata r:id="rId17" o:title=""/>
            </v:shape>
            <v:shape style="position:absolute;left:3305;top:464;width:892;height:451" type="#_x0000_t202" filled="false" stroked="false">
              <v:textbox inset="0,0,0,0">
                <w:txbxContent>
                  <w:p>
                    <w:pPr>
                      <w:spacing w:line="451" w:lineRule="exact" w:before="0"/>
                      <w:ind w:left="6" w:right="0" w:firstLine="0"/>
                      <w:jc w:val="left"/>
                      <w:rPr>
                        <w:rFonts w:ascii="Arial Black"/>
                        <w:sz w:val="22"/>
                      </w:rPr>
                    </w:pPr>
                    <w:r>
                      <w:rPr>
                        <w:rFonts w:ascii="Arial Black"/>
                        <w:sz w:val="32"/>
                      </w:rPr>
                      <w:t>A</w:t>
                    </w:r>
                    <w:r>
                      <w:rPr>
                        <w:rFonts w:ascii="Arial Black"/>
                        <w:sz w:val="22"/>
                      </w:rPr>
                      <w:t>PPLY</w:t>
                    </w:r>
                  </w:p>
                </w:txbxContent>
              </v:textbox>
              <w10:wrap type="none"/>
            </v:shape>
            <w10:wrap type="none"/>
          </v:group>
        </w:pict>
      </w:r>
      <w:r>
        <w:rPr/>
        <w:t>BSBPMG407A</w:t>
      </w:r>
    </w:p>
    <w:p>
      <w:pPr>
        <w:pStyle w:val="BodyText"/>
        <w:spacing w:before="34"/>
        <w:ind w:left="3116"/>
        <w:rPr>
          <w:rFonts w:ascii="Arial Black"/>
        </w:rPr>
      </w:pPr>
      <w:r>
        <w:rPr/>
        <w:drawing>
          <wp:anchor distT="0" distB="0" distL="0" distR="0" allowOverlap="1" layoutInCell="1" locked="0" behindDoc="1" simplePos="0" relativeHeight="250061824">
            <wp:simplePos x="0" y="0"/>
            <wp:positionH relativeFrom="page">
              <wp:posOffset>2736711</wp:posOffset>
            </wp:positionH>
            <wp:positionV relativeFrom="paragraph">
              <wp:posOffset>69677</wp:posOffset>
            </wp:positionV>
            <wp:extent cx="382149" cy="109619"/>
            <wp:effectExtent l="0" t="0" r="0" b="0"/>
            <wp:wrapNone/>
            <wp:docPr id="13" name="image10.png"/>
            <wp:cNvGraphicFramePr>
              <a:graphicFrameLocks noChangeAspect="1"/>
            </wp:cNvGraphicFramePr>
            <a:graphic>
              <a:graphicData uri="http://schemas.openxmlformats.org/drawingml/2006/picture">
                <pic:pic>
                  <pic:nvPicPr>
                    <pic:cNvPr id="14" name="image10.png"/>
                    <pic:cNvPicPr/>
                  </pic:nvPicPr>
                  <pic:blipFill>
                    <a:blip r:embed="rId18" cstate="print"/>
                    <a:stretch>
                      <a:fillRect/>
                    </a:stretch>
                  </pic:blipFill>
                  <pic:spPr>
                    <a:xfrm>
                      <a:off x="0" y="0"/>
                      <a:ext cx="382149" cy="109619"/>
                    </a:xfrm>
                    <a:prstGeom prst="rect">
                      <a:avLst/>
                    </a:prstGeom>
                  </pic:spPr>
                </pic:pic>
              </a:graphicData>
            </a:graphic>
          </wp:anchor>
        </w:drawing>
      </w:r>
      <w:r>
        <w:rPr/>
        <w:drawing>
          <wp:anchor distT="0" distB="0" distL="0" distR="0" allowOverlap="1" layoutInCell="1" locked="0" behindDoc="1" simplePos="0" relativeHeight="250062848">
            <wp:simplePos x="0" y="0"/>
            <wp:positionH relativeFrom="page">
              <wp:posOffset>3190384</wp:posOffset>
            </wp:positionH>
            <wp:positionV relativeFrom="paragraph">
              <wp:posOffset>69677</wp:posOffset>
            </wp:positionV>
            <wp:extent cx="1138791" cy="109601"/>
            <wp:effectExtent l="0" t="0" r="0" b="0"/>
            <wp:wrapNone/>
            <wp:docPr id="15" name="image11.png"/>
            <wp:cNvGraphicFramePr>
              <a:graphicFrameLocks noChangeAspect="1"/>
            </wp:cNvGraphicFramePr>
            <a:graphic>
              <a:graphicData uri="http://schemas.openxmlformats.org/drawingml/2006/picture">
                <pic:pic>
                  <pic:nvPicPr>
                    <pic:cNvPr id="16" name="image11.png"/>
                    <pic:cNvPicPr/>
                  </pic:nvPicPr>
                  <pic:blipFill>
                    <a:blip r:embed="rId19" cstate="print"/>
                    <a:stretch>
                      <a:fillRect/>
                    </a:stretch>
                  </pic:blipFill>
                  <pic:spPr>
                    <a:xfrm>
                      <a:off x="0" y="0"/>
                      <a:ext cx="1138791" cy="109601"/>
                    </a:xfrm>
                    <a:prstGeom prst="rect">
                      <a:avLst/>
                    </a:prstGeom>
                  </pic:spPr>
                </pic:pic>
              </a:graphicData>
            </a:graphic>
          </wp:anchor>
        </w:drawing>
      </w:r>
      <w:r>
        <w:rPr/>
        <w:drawing>
          <wp:anchor distT="0" distB="0" distL="0" distR="0" allowOverlap="1" layoutInCell="1" locked="0" behindDoc="1" simplePos="0" relativeHeight="250063872">
            <wp:simplePos x="0" y="0"/>
            <wp:positionH relativeFrom="page">
              <wp:posOffset>4399382</wp:posOffset>
            </wp:positionH>
            <wp:positionV relativeFrom="paragraph">
              <wp:posOffset>69677</wp:posOffset>
            </wp:positionV>
            <wp:extent cx="1045476" cy="120069"/>
            <wp:effectExtent l="0" t="0" r="0" b="0"/>
            <wp:wrapNone/>
            <wp:docPr id="17" name="image12.png"/>
            <wp:cNvGraphicFramePr>
              <a:graphicFrameLocks noChangeAspect="1"/>
            </wp:cNvGraphicFramePr>
            <a:graphic>
              <a:graphicData uri="http://schemas.openxmlformats.org/drawingml/2006/picture">
                <pic:pic>
                  <pic:nvPicPr>
                    <pic:cNvPr id="18" name="image12.png"/>
                    <pic:cNvPicPr/>
                  </pic:nvPicPr>
                  <pic:blipFill>
                    <a:blip r:embed="rId20" cstate="print"/>
                    <a:stretch>
                      <a:fillRect/>
                    </a:stretch>
                  </pic:blipFill>
                  <pic:spPr>
                    <a:xfrm>
                      <a:off x="0" y="0"/>
                      <a:ext cx="1045476" cy="120069"/>
                    </a:xfrm>
                    <a:prstGeom prst="rect">
                      <a:avLst/>
                    </a:prstGeom>
                  </pic:spPr>
                </pic:pic>
              </a:graphicData>
            </a:graphic>
          </wp:anchor>
        </w:drawing>
      </w:r>
      <w:r>
        <w:rPr>
          <w:rFonts w:ascii="Arial Black"/>
        </w:rPr>
        <w:t>RISK MANAGEMENT TECHNIQUES</w:t>
      </w:r>
    </w:p>
    <w:p>
      <w:pPr>
        <w:pStyle w:val="BodyText"/>
        <w:rPr>
          <w:rFonts w:ascii="Arial Black"/>
          <w:sz w:val="20"/>
        </w:rPr>
      </w:pPr>
    </w:p>
    <w:p>
      <w:pPr>
        <w:pStyle w:val="BodyText"/>
        <w:spacing w:before="12"/>
        <w:rPr>
          <w:rFonts w:ascii="Arial Black"/>
          <w:sz w:val="14"/>
        </w:rPr>
      </w:pPr>
      <w:r>
        <w:rPr/>
        <w:pict>
          <v:shape style="position:absolute;margin-left:66.319267pt;margin-top:13.599257pt;width:448.9pt;height:258.55pt;mso-position-horizontal-relative:page;mso-position-vertical-relative:paragraph;z-index:-251648000;mso-wrap-distance-left:0;mso-wrap-distance-right:0" type="#_x0000_t202" filled="true" fillcolor="#f1f1f1" stroked="true" strokeweight="2.248111pt" strokecolor="#000000">
            <v:textbox inset="0,0,0,0">
              <w:txbxContent>
                <w:p>
                  <w:pPr>
                    <w:spacing w:before="3"/>
                    <w:ind w:left="2153" w:right="2166" w:firstLine="0"/>
                    <w:jc w:val="center"/>
                    <w:rPr>
                      <w:b/>
                      <w:sz w:val="22"/>
                    </w:rPr>
                  </w:pPr>
                  <w:r>
                    <w:rPr>
                      <w:b/>
                      <w:sz w:val="22"/>
                    </w:rPr>
                    <w:t>THEORY EXAM INSTRUCTIONS</w:t>
                  </w:r>
                </w:p>
                <w:p>
                  <w:pPr>
                    <w:pStyle w:val="BodyText"/>
                    <w:spacing w:before="3"/>
                    <w:rPr>
                      <w:rFonts w:ascii="Arial Black"/>
                      <w:sz w:val="18"/>
                    </w:rPr>
                  </w:pPr>
                </w:p>
                <w:p>
                  <w:pPr>
                    <w:pStyle w:val="BodyText"/>
                    <w:numPr>
                      <w:ilvl w:val="0"/>
                      <w:numId w:val="7"/>
                    </w:numPr>
                    <w:tabs>
                      <w:tab w:pos="809" w:val="left" w:leader="none"/>
                      <w:tab w:pos="810" w:val="left" w:leader="none"/>
                    </w:tabs>
                    <w:spacing w:line="246" w:lineRule="exact" w:before="0" w:after="0"/>
                    <w:ind w:left="809" w:right="0" w:hanging="361"/>
                    <w:jc w:val="left"/>
                  </w:pPr>
                  <w:r>
                    <w:rPr/>
                    <w:t>This exam will occur under standard assessment</w:t>
                  </w:r>
                  <w:r>
                    <w:rPr>
                      <w:spacing w:val="-9"/>
                    </w:rPr>
                    <w:t> </w:t>
                  </w:r>
                  <w:r>
                    <w:rPr/>
                    <w:t>conditions.</w:t>
                  </w:r>
                </w:p>
                <w:p>
                  <w:pPr>
                    <w:pStyle w:val="BodyText"/>
                    <w:numPr>
                      <w:ilvl w:val="1"/>
                      <w:numId w:val="7"/>
                    </w:numPr>
                    <w:tabs>
                      <w:tab w:pos="1528" w:val="left" w:leader="none"/>
                      <w:tab w:pos="1529" w:val="left" w:leader="none"/>
                    </w:tabs>
                    <w:spacing w:line="240" w:lineRule="auto" w:before="0" w:after="0"/>
                    <w:ind w:left="1528" w:right="538" w:hanging="360"/>
                    <w:jc w:val="left"/>
                  </w:pPr>
                  <w:r>
                    <w:rPr/>
                    <w:t>An oral examination may be allowed under certain circumstances, whereby the Participant’s answers will be documented by a party</w:t>
                  </w:r>
                  <w:r>
                    <w:rPr>
                      <w:spacing w:val="-22"/>
                    </w:rPr>
                    <w:t> </w:t>
                  </w:r>
                  <w:r>
                    <w:rPr/>
                    <w:t>other than the Participant. This must be acknowledged in writing (e.g.</w:t>
                  </w:r>
                  <w:r>
                    <w:rPr>
                      <w:spacing w:val="-18"/>
                    </w:rPr>
                    <w:t> </w:t>
                  </w:r>
                  <w:r>
                    <w:rPr/>
                    <w:t>FT001 and Assessor</w:t>
                  </w:r>
                  <w:r>
                    <w:rPr>
                      <w:spacing w:val="-3"/>
                    </w:rPr>
                    <w:t> </w:t>
                  </w:r>
                  <w:r>
                    <w:rPr/>
                    <w:t>Comments)</w:t>
                  </w:r>
                </w:p>
                <w:p>
                  <w:pPr>
                    <w:pStyle w:val="BodyText"/>
                    <w:numPr>
                      <w:ilvl w:val="0"/>
                      <w:numId w:val="7"/>
                    </w:numPr>
                    <w:tabs>
                      <w:tab w:pos="809" w:val="left" w:leader="none"/>
                      <w:tab w:pos="810" w:val="left" w:leader="none"/>
                    </w:tabs>
                    <w:spacing w:line="240" w:lineRule="auto" w:before="0" w:after="0"/>
                    <w:ind w:left="809" w:right="952" w:hanging="360"/>
                    <w:jc w:val="left"/>
                  </w:pPr>
                  <w:r>
                    <w:rPr/>
                    <w:t>Participants must provide enough detail in their responses to</w:t>
                  </w:r>
                  <w:r>
                    <w:rPr>
                      <w:spacing w:val="-18"/>
                    </w:rPr>
                    <w:t> </w:t>
                  </w:r>
                  <w:r>
                    <w:rPr/>
                    <w:t>demonstrate their knowledge and</w:t>
                  </w:r>
                  <w:r>
                    <w:rPr>
                      <w:spacing w:val="-4"/>
                    </w:rPr>
                    <w:t> </w:t>
                  </w:r>
                  <w:r>
                    <w:rPr/>
                    <w:t>skills.</w:t>
                  </w:r>
                </w:p>
                <w:p>
                  <w:pPr>
                    <w:pStyle w:val="BodyText"/>
                    <w:numPr>
                      <w:ilvl w:val="0"/>
                      <w:numId w:val="7"/>
                    </w:numPr>
                    <w:tabs>
                      <w:tab w:pos="809" w:val="left" w:leader="none"/>
                      <w:tab w:pos="810" w:val="left" w:leader="none"/>
                    </w:tabs>
                    <w:spacing w:line="240" w:lineRule="auto" w:before="0" w:after="0"/>
                    <w:ind w:left="809" w:right="963" w:hanging="360"/>
                    <w:jc w:val="left"/>
                  </w:pPr>
                  <w:r>
                    <w:rPr/>
                    <w:t>Please fill in the details </w:t>
                  </w:r>
                  <w:r>
                    <w:rPr>
                      <w:spacing w:val="-3"/>
                    </w:rPr>
                    <w:t>below, </w:t>
                  </w:r>
                  <w:r>
                    <w:rPr/>
                    <w:t>providing your name, signature and date of assessment.</w:t>
                  </w:r>
                </w:p>
                <w:p>
                  <w:pPr>
                    <w:pStyle w:val="BodyText"/>
                    <w:numPr>
                      <w:ilvl w:val="1"/>
                      <w:numId w:val="7"/>
                    </w:numPr>
                    <w:tabs>
                      <w:tab w:pos="1528" w:val="left" w:leader="none"/>
                      <w:tab w:pos="1529" w:val="left" w:leader="none"/>
                    </w:tabs>
                    <w:spacing w:line="261" w:lineRule="exact" w:before="0" w:after="0"/>
                    <w:ind w:left="1528" w:right="0" w:hanging="360"/>
                    <w:jc w:val="left"/>
                  </w:pPr>
                  <w:r>
                    <w:rPr>
                      <w:spacing w:val="-6"/>
                    </w:rPr>
                    <w:t>Your </w:t>
                  </w:r>
                  <w:r>
                    <w:rPr/>
                    <w:t>signature acknowledges that this is your own</w:t>
                  </w:r>
                  <w:r>
                    <w:rPr>
                      <w:spacing w:val="-3"/>
                    </w:rPr>
                    <w:t> </w:t>
                  </w:r>
                  <w:r>
                    <w:rPr/>
                    <w:t>work.</w:t>
                  </w:r>
                </w:p>
                <w:p>
                  <w:pPr>
                    <w:pStyle w:val="BodyText"/>
                    <w:numPr>
                      <w:ilvl w:val="0"/>
                      <w:numId w:val="7"/>
                    </w:numPr>
                    <w:tabs>
                      <w:tab w:pos="809" w:val="left" w:leader="none"/>
                      <w:tab w:pos="810" w:val="left" w:leader="none"/>
                    </w:tabs>
                    <w:spacing w:line="240" w:lineRule="auto" w:before="12" w:after="0"/>
                    <w:ind w:left="809" w:right="1481" w:hanging="360"/>
                    <w:jc w:val="left"/>
                  </w:pPr>
                  <w:r>
                    <w:rPr/>
                    <w:t>Assessors are to complete marking in pen of a different colour to</w:t>
                  </w:r>
                  <w:r>
                    <w:rPr>
                      <w:spacing w:val="-24"/>
                    </w:rPr>
                    <w:t> </w:t>
                  </w:r>
                  <w:r>
                    <w:rPr/>
                    <w:t>the Participant.</w:t>
                  </w:r>
                </w:p>
                <w:p>
                  <w:pPr>
                    <w:pStyle w:val="BodyText"/>
                    <w:numPr>
                      <w:ilvl w:val="0"/>
                      <w:numId w:val="7"/>
                    </w:numPr>
                    <w:tabs>
                      <w:tab w:pos="809" w:val="left" w:leader="none"/>
                      <w:tab w:pos="810" w:val="left" w:leader="none"/>
                    </w:tabs>
                    <w:spacing w:line="228" w:lineRule="auto" w:before="14" w:after="0"/>
                    <w:ind w:left="809" w:right="1245" w:hanging="360"/>
                    <w:jc w:val="left"/>
                  </w:pPr>
                  <w:r>
                    <w:rPr/>
                    <w:t>If a Participant initially answers a question incorrectly but modifies</w:t>
                  </w:r>
                  <w:r>
                    <w:rPr>
                      <w:spacing w:val="-18"/>
                    </w:rPr>
                    <w:t> </w:t>
                  </w:r>
                  <w:r>
                    <w:rPr/>
                    <w:t>their response, they must follow the instructions</w:t>
                  </w:r>
                  <w:r>
                    <w:rPr>
                      <w:spacing w:val="-7"/>
                    </w:rPr>
                    <w:t> </w:t>
                  </w:r>
                  <w:r>
                    <w:rPr/>
                    <w:t>below:</w:t>
                  </w:r>
                </w:p>
                <w:p>
                  <w:pPr>
                    <w:pStyle w:val="BodyText"/>
                    <w:numPr>
                      <w:ilvl w:val="1"/>
                      <w:numId w:val="7"/>
                    </w:numPr>
                    <w:tabs>
                      <w:tab w:pos="1528" w:val="left" w:leader="none"/>
                      <w:tab w:pos="1529" w:val="left" w:leader="none"/>
                    </w:tabs>
                    <w:spacing w:line="237" w:lineRule="auto" w:before="5" w:after="0"/>
                    <w:ind w:left="1528" w:right="794" w:hanging="360"/>
                    <w:jc w:val="left"/>
                  </w:pPr>
                  <w:r>
                    <w:rPr/>
                    <w:t>If a Participant changes their response in writing, they must put</w:t>
                  </w:r>
                  <w:r>
                    <w:rPr>
                      <w:spacing w:val="-19"/>
                    </w:rPr>
                    <w:t> </w:t>
                  </w:r>
                  <w:r>
                    <w:rPr/>
                    <w:t>their initials next to the written</w:t>
                  </w:r>
                  <w:r>
                    <w:rPr>
                      <w:spacing w:val="-6"/>
                    </w:rPr>
                    <w:t> </w:t>
                  </w:r>
                  <w:r>
                    <w:rPr/>
                    <w:t>change.</w:t>
                  </w:r>
                </w:p>
                <w:p>
                  <w:pPr>
                    <w:pStyle w:val="BodyText"/>
                    <w:numPr>
                      <w:ilvl w:val="1"/>
                      <w:numId w:val="7"/>
                    </w:numPr>
                    <w:tabs>
                      <w:tab w:pos="1528" w:val="left" w:leader="none"/>
                      <w:tab w:pos="1529" w:val="left" w:leader="none"/>
                    </w:tabs>
                    <w:spacing w:line="237" w:lineRule="auto" w:before="5" w:after="0"/>
                    <w:ind w:left="1528" w:right="627" w:hanging="360"/>
                    <w:jc w:val="left"/>
                  </w:pPr>
                  <w:r>
                    <w:rPr/>
                    <w:t>If a Participant changes their response verbally, this must be noted</w:t>
                  </w:r>
                  <w:r>
                    <w:rPr>
                      <w:spacing w:val="-36"/>
                    </w:rPr>
                    <w:t> </w:t>
                  </w:r>
                  <w:r>
                    <w:rPr/>
                    <w:t>on the exam paper by the</w:t>
                  </w:r>
                  <w:r>
                    <w:rPr>
                      <w:spacing w:val="-7"/>
                    </w:rPr>
                    <w:t> </w:t>
                  </w:r>
                  <w:r>
                    <w:rPr/>
                    <w:t>assessor.</w:t>
                  </w:r>
                </w:p>
              </w:txbxContent>
            </v:textbox>
            <v:fill type="solid"/>
            <v:stroke dashstyle="solid"/>
            <w10:wrap type="topAndBottom"/>
          </v:shape>
        </w:pict>
      </w:r>
    </w:p>
    <w:p>
      <w:pPr>
        <w:pStyle w:val="BodyText"/>
        <w:spacing w:before="10"/>
        <w:rPr>
          <w:rFonts w:ascii="Arial Black"/>
          <w:sz w:val="27"/>
        </w:rPr>
      </w:pPr>
    </w:p>
    <w:p>
      <w:pPr>
        <w:pStyle w:val="BodyText"/>
        <w:tabs>
          <w:tab w:pos="2686" w:val="left" w:leader="none"/>
          <w:tab w:pos="9206" w:val="left" w:leader="none"/>
        </w:tabs>
        <w:spacing w:line="355" w:lineRule="auto" w:before="92"/>
        <w:ind w:left="258" w:right="170"/>
        <w:rPr>
          <w:rFonts w:ascii="Book Antiqua" w:hAnsi="Book Antiqua"/>
        </w:rPr>
      </w:pPr>
      <w:r>
        <w:rPr>
          <w:w w:val="99"/>
        </w:rPr>
        <w:t>Participant</w:t>
      </w:r>
      <w:r>
        <w:rPr>
          <w:spacing w:val="-1"/>
        </w:rPr>
        <w:t> </w:t>
      </w:r>
      <w:r>
        <w:rPr>
          <w:w w:val="99"/>
        </w:rPr>
        <w:t>name</w:t>
      </w:r>
      <w:r>
        <w:rPr/>
        <w:tab/>
      </w:r>
      <w:r>
        <w:rPr>
          <w:rFonts w:ascii="Times New Roman" w:hAnsi="Times New Roman"/>
          <w:w w:val="99"/>
          <w:u w:val="single"/>
        </w:rPr>
        <w:t> </w:t>
      </w:r>
      <w:r>
        <w:rPr>
          <w:rFonts w:ascii="Times New Roman" w:hAnsi="Times New Roman"/>
          <w:spacing w:val="9"/>
          <w:u w:val="single"/>
        </w:rPr>
        <w:t> </w:t>
      </w:r>
      <w:r>
        <w:rPr>
          <w:w w:val="99"/>
          <w:u w:val="single"/>
        </w:rPr>
        <w:t>UAA</w:t>
      </w:r>
      <w:r>
        <w:rPr>
          <w:spacing w:val="-1"/>
          <w:u w:val="single"/>
        </w:rPr>
        <w:t> </w:t>
      </w:r>
      <w:r>
        <w:rPr>
          <w:w w:val="99"/>
          <w:u w:val="single"/>
        </w:rPr>
        <w:t>Darshika</w:t>
      </w:r>
      <w:r>
        <w:rPr>
          <w:u w:val="single"/>
        </w:rPr>
        <w:tab/>
      </w:r>
      <w:r>
        <w:rPr/>
        <w:t> </w:t>
      </w:r>
      <w:r>
        <w:rPr>
          <w:w w:val="99"/>
        </w:rPr>
        <w:t>Participant</w:t>
      </w:r>
      <w:r>
        <w:rPr>
          <w:spacing w:val="-1"/>
        </w:rPr>
        <w:t> </w:t>
      </w:r>
      <w:r>
        <w:rPr>
          <w:w w:val="99"/>
        </w:rPr>
        <w:t>signature</w:t>
      </w:r>
      <w:r>
        <w:rPr/>
        <w:tab/>
      </w:r>
      <w:r>
        <w:rPr>
          <w:rFonts w:ascii="Times New Roman" w:hAnsi="Times New Roman"/>
          <w:w w:val="99"/>
          <w:position w:val="1"/>
          <w:u w:val="single"/>
        </w:rPr>
        <w:t> </w:t>
      </w:r>
      <w:r>
        <w:rPr>
          <w:rFonts w:ascii="Times New Roman" w:hAnsi="Times New Roman"/>
          <w:spacing w:val="9"/>
          <w:position w:val="1"/>
          <w:u w:val="single"/>
        </w:rPr>
        <w:t> </w:t>
      </w:r>
      <w:r>
        <w:rPr>
          <w:rFonts w:ascii="Book Antiqua" w:hAnsi="Book Antiqua"/>
          <w:w w:val="74"/>
          <w:position w:val="1"/>
          <w:u w:val="single"/>
        </w:rPr>
        <w:t>D</w:t>
      </w:r>
      <w:r>
        <w:rPr>
          <w:rFonts w:ascii="Book Antiqua" w:hAnsi="Book Antiqua"/>
          <w:smallCaps/>
          <w:w w:val="70"/>
          <w:position w:val="1"/>
          <w:u w:val="single"/>
        </w:rPr>
        <w:t>a</w:t>
      </w:r>
      <w:r>
        <w:rPr>
          <w:rFonts w:ascii="Book Antiqua" w:hAnsi="Book Antiqua"/>
          <w:smallCaps w:val="0"/>
          <w:w w:val="91"/>
          <w:position w:val="1"/>
          <w:u w:val="single"/>
        </w:rPr>
        <w:t>r</w:t>
      </w:r>
      <w:r>
        <w:rPr>
          <w:rFonts w:ascii="Book Antiqua" w:hAnsi="Book Antiqua"/>
          <w:smallCaps w:val="0"/>
          <w:w w:val="65"/>
          <w:position w:val="1"/>
          <w:u w:val="single"/>
        </w:rPr>
        <w:t>x</w:t>
      </w:r>
      <w:r>
        <w:rPr>
          <w:rFonts w:ascii="Book Antiqua" w:hAnsi="Book Antiqua"/>
          <w:smallCaps w:val="0"/>
          <w:w w:val="146"/>
          <w:position w:val="1"/>
          <w:u w:val="single"/>
        </w:rPr>
        <w:t>³</w:t>
      </w:r>
      <w:r>
        <w:rPr>
          <w:rFonts w:ascii="Book Antiqua" w:hAnsi="Book Antiqua"/>
          <w:smallCaps w:val="0"/>
          <w:w w:val="64"/>
          <w:position w:val="1"/>
          <w:u w:val="single"/>
        </w:rPr>
        <w:t>i</w:t>
      </w:r>
      <w:r>
        <w:rPr>
          <w:rFonts w:ascii="Book Antiqua" w:hAnsi="Book Antiqua"/>
          <w:smallCaps w:val="0"/>
          <w:w w:val="65"/>
          <w:position w:val="1"/>
          <w:u w:val="single"/>
        </w:rPr>
        <w:t>k</w:t>
      </w:r>
      <w:r>
        <w:rPr>
          <w:rFonts w:ascii="Book Antiqua" w:hAnsi="Book Antiqua"/>
          <w:smallCaps w:val="0"/>
          <w:w w:val="81"/>
          <w:position w:val="1"/>
          <w:u w:val="single"/>
        </w:rPr>
        <w:t>a</w:t>
      </w:r>
      <w:r>
        <w:rPr>
          <w:rFonts w:ascii="Book Antiqua" w:hAnsi="Book Antiqua"/>
          <w:smallCaps w:val="0"/>
          <w:position w:val="1"/>
          <w:u w:val="single"/>
        </w:rPr>
        <w:tab/>
      </w:r>
    </w:p>
    <w:p>
      <w:pPr>
        <w:tabs>
          <w:tab w:pos="2686" w:val="left" w:leader="none"/>
          <w:tab w:pos="9206" w:val="left" w:leader="none"/>
        </w:tabs>
        <w:spacing w:before="132"/>
        <w:ind w:left="258" w:right="0" w:firstLine="0"/>
        <w:jc w:val="left"/>
        <w:rPr>
          <w:rFonts w:ascii="Arial Narrow"/>
          <w:sz w:val="24"/>
        </w:rPr>
      </w:pPr>
      <w:r>
        <w:rPr>
          <w:sz w:val="22"/>
        </w:rPr>
        <w:t>Date</w:t>
        <w:tab/>
      </w:r>
      <w:r>
        <w:rPr>
          <w:sz w:val="22"/>
          <w:u w:val="single"/>
        </w:rPr>
        <w:t> </w:t>
      </w:r>
      <w:r>
        <w:rPr>
          <w:rFonts w:ascii="Arial Narrow"/>
          <w:sz w:val="24"/>
          <w:u w:val="single"/>
        </w:rPr>
        <w:t>02/01/2021</w:t>
        <w:tab/>
      </w:r>
    </w:p>
    <w:p>
      <w:pPr>
        <w:pStyle w:val="BodyText"/>
        <w:rPr>
          <w:rFonts w:ascii="Arial Narrow"/>
          <w:sz w:val="20"/>
        </w:rPr>
      </w:pPr>
    </w:p>
    <w:p>
      <w:pPr>
        <w:pStyle w:val="BodyText"/>
        <w:spacing w:before="3"/>
        <w:rPr>
          <w:rFonts w:ascii="Arial Narrow"/>
          <w:sz w:val="18"/>
        </w:rPr>
      </w:pPr>
    </w:p>
    <w:p>
      <w:pPr>
        <w:tabs>
          <w:tab w:pos="2806" w:val="left" w:leader="none"/>
        </w:tabs>
        <w:spacing w:before="98"/>
        <w:ind w:left="258" w:right="0" w:firstLine="0"/>
        <w:jc w:val="left"/>
        <w:rPr>
          <w:sz w:val="21"/>
        </w:rPr>
      </w:pPr>
      <w:r>
        <w:rPr/>
        <w:pict>
          <v:line style="position:absolute;mso-position-horizontal-relative:page;mso-position-vertical-relative:paragraph;z-index:-251646976;mso-wrap-distance-left:0;mso-wrap-distance-right:0" from="193.337524pt,19.370493pt" to="519.313582pt,19.370493pt" stroked="true" strokeweight=".74937pt" strokecolor="#000000">
            <v:stroke dashstyle="solid"/>
            <w10:wrap type="topAndBottom"/>
          </v:line>
        </w:pict>
      </w:r>
      <w:r>
        <w:rPr/>
        <w:pict>
          <v:group style="position:absolute;margin-left:193.337524pt;margin-top:26.489412pt;width:326pt;height:37.5pt;mso-position-horizontal-relative:page;mso-position-vertical-relative:paragraph;z-index:251676672" coordorigin="3867,530" coordsize="6520,750">
            <v:line style="position:absolute" from="3867,1272" to="10386,1272" stroked="true" strokeweight=".74937pt" strokecolor="#000000">
              <v:stroke dashstyle="solid"/>
            </v:line>
            <v:shape style="position:absolute;left:4016;top:529;width:6190;height:675" type="#_x0000_t75" stroked="false">
              <v:imagedata r:id="rId13" o:title=""/>
            </v:shape>
            <w10:wrap type="none"/>
          </v:group>
        </w:pict>
      </w:r>
      <w:r>
        <w:rPr>
          <w:sz w:val="22"/>
        </w:rPr>
        <w:t>Assessor</w:t>
      </w:r>
      <w:r>
        <w:rPr>
          <w:spacing w:val="-2"/>
          <w:sz w:val="22"/>
        </w:rPr>
        <w:t> </w:t>
      </w:r>
      <w:r>
        <w:rPr>
          <w:sz w:val="22"/>
        </w:rPr>
        <w:t>name</w:t>
        <w:tab/>
      </w:r>
      <w:r>
        <w:rPr>
          <w:position w:val="1"/>
          <w:sz w:val="21"/>
        </w:rPr>
        <w:t>Myles</w:t>
      </w:r>
      <w:r>
        <w:rPr>
          <w:spacing w:val="-1"/>
          <w:position w:val="1"/>
          <w:sz w:val="21"/>
        </w:rPr>
        <w:t> </w:t>
      </w:r>
      <w:r>
        <w:rPr>
          <w:position w:val="1"/>
          <w:sz w:val="21"/>
        </w:rPr>
        <w:t>Walder</w:t>
      </w:r>
    </w:p>
    <w:p>
      <w:pPr>
        <w:pStyle w:val="BodyText"/>
        <w:spacing w:before="79"/>
        <w:ind w:left="258"/>
      </w:pPr>
      <w:r>
        <w:rPr/>
        <w:t>Assessor signature</w:t>
      </w:r>
    </w:p>
    <w:p>
      <w:pPr>
        <w:pStyle w:val="BodyText"/>
        <w:rPr>
          <w:sz w:val="20"/>
        </w:rPr>
      </w:pPr>
    </w:p>
    <w:p>
      <w:pPr>
        <w:pStyle w:val="BodyText"/>
        <w:rPr>
          <w:sz w:val="20"/>
        </w:rPr>
      </w:pPr>
    </w:p>
    <w:p>
      <w:pPr>
        <w:pStyle w:val="BodyText"/>
        <w:spacing w:before="7"/>
        <w:rPr>
          <w:sz w:val="17"/>
        </w:rPr>
      </w:pPr>
    </w:p>
    <w:p>
      <w:pPr>
        <w:pStyle w:val="Heading2"/>
        <w:tabs>
          <w:tab w:pos="2686" w:val="left" w:leader="none"/>
          <w:tab w:pos="9206" w:val="left" w:leader="none"/>
        </w:tabs>
        <w:rPr>
          <w:u w:val="none"/>
        </w:rPr>
      </w:pPr>
      <w:r>
        <w:rPr>
          <w:rFonts w:ascii="Arial"/>
          <w:position w:val="1"/>
          <w:sz w:val="22"/>
          <w:u w:val="none"/>
        </w:rPr>
        <w:t>Date</w:t>
        <w:tab/>
      </w:r>
      <w:r>
        <w:rPr>
          <w:rFonts w:ascii="Arial"/>
          <w:sz w:val="22"/>
          <w:u w:val="single"/>
        </w:rPr>
        <w:t> </w:t>
      </w:r>
      <w:r>
        <w:rPr>
          <w:u w:val="single"/>
        </w:rPr>
        <w:t>Click here to enter a</w:t>
      </w:r>
      <w:r>
        <w:rPr>
          <w:spacing w:val="-7"/>
          <w:u w:val="single"/>
        </w:rPr>
        <w:t> </w:t>
      </w:r>
      <w:r>
        <w:rPr>
          <w:u w:val="single"/>
        </w:rPr>
        <w:t>date.</w:t>
        <w:tab/>
      </w:r>
    </w:p>
    <w:p>
      <w:pPr>
        <w:pStyle w:val="BodyText"/>
        <w:rPr>
          <w:rFonts w:ascii="Arial Narrow"/>
          <w:sz w:val="20"/>
        </w:rPr>
      </w:pPr>
    </w:p>
    <w:p>
      <w:pPr>
        <w:pStyle w:val="BodyText"/>
        <w:spacing w:before="6"/>
        <w:rPr>
          <w:rFonts w:ascii="Arial Narrow"/>
          <w:sz w:val="26"/>
        </w:rPr>
      </w:pPr>
    </w:p>
    <w:tbl>
      <w:tblPr>
        <w:tblW w:w="0" w:type="auto"/>
        <w:jc w:val="left"/>
        <w:tblInd w:w="9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413"/>
        <w:gridCol w:w="1349"/>
        <w:gridCol w:w="1349"/>
      </w:tblGrid>
      <w:tr>
        <w:trPr>
          <w:trHeight w:val="494" w:hRule="atLeast"/>
        </w:trPr>
        <w:tc>
          <w:tcPr>
            <w:tcW w:w="2533" w:type="dxa"/>
            <w:tcBorders>
              <w:bottom w:val="single" w:sz="6" w:space="0" w:color="000000"/>
              <w:right w:val="single" w:sz="6" w:space="0" w:color="000000"/>
            </w:tcBorders>
            <w:shd w:val="clear" w:color="auto" w:fill="F2F2F2"/>
          </w:tcPr>
          <w:p>
            <w:pPr>
              <w:pStyle w:val="TableParagraph"/>
              <w:spacing w:before="123"/>
              <w:ind w:left="172"/>
              <w:rPr>
                <w:rFonts w:ascii="Arial"/>
                <w:b/>
                <w:sz w:val="22"/>
              </w:rPr>
            </w:pPr>
            <w:r>
              <w:rPr>
                <w:rFonts w:ascii="Arial"/>
                <w:b/>
                <w:sz w:val="22"/>
              </w:rPr>
              <w:t>Number of questions</w:t>
            </w:r>
          </w:p>
        </w:tc>
        <w:tc>
          <w:tcPr>
            <w:tcW w:w="2413" w:type="dxa"/>
            <w:tcBorders>
              <w:left w:val="single" w:sz="6" w:space="0" w:color="000000"/>
              <w:bottom w:val="single" w:sz="6" w:space="0" w:color="000000"/>
              <w:right w:val="single" w:sz="6" w:space="0" w:color="000000"/>
            </w:tcBorders>
            <w:shd w:val="clear" w:color="auto" w:fill="F2F2F2"/>
          </w:tcPr>
          <w:p>
            <w:pPr>
              <w:pStyle w:val="TableParagraph"/>
              <w:spacing w:line="240" w:lineRule="exact" w:before="18"/>
              <w:ind w:left="217" w:hanging="90"/>
              <w:rPr>
                <w:rFonts w:ascii="Arial"/>
                <w:b/>
                <w:sz w:val="22"/>
              </w:rPr>
            </w:pPr>
            <w:r>
              <w:rPr>
                <w:rFonts w:ascii="Arial"/>
                <w:b/>
                <w:sz w:val="22"/>
              </w:rPr>
              <w:t>Number of questions answered correctly</w:t>
            </w:r>
          </w:p>
        </w:tc>
        <w:tc>
          <w:tcPr>
            <w:tcW w:w="2698" w:type="dxa"/>
            <w:gridSpan w:val="2"/>
            <w:tcBorders>
              <w:left w:val="single" w:sz="6" w:space="0" w:color="000000"/>
              <w:bottom w:val="single" w:sz="6" w:space="0" w:color="000000"/>
            </w:tcBorders>
            <w:shd w:val="clear" w:color="auto" w:fill="F2F2F2"/>
          </w:tcPr>
          <w:p>
            <w:pPr>
              <w:pStyle w:val="TableParagraph"/>
              <w:spacing w:before="123"/>
              <w:ind w:left="307"/>
              <w:rPr>
                <w:rFonts w:ascii="Arial"/>
                <w:b/>
                <w:sz w:val="22"/>
              </w:rPr>
            </w:pPr>
            <w:r>
              <w:rPr>
                <w:rFonts w:ascii="Arial"/>
                <w:b/>
                <w:sz w:val="22"/>
              </w:rPr>
              <w:t>Task outcome (Tick)</w:t>
            </w:r>
          </w:p>
        </w:tc>
      </w:tr>
      <w:tr>
        <w:trPr>
          <w:trHeight w:val="746" w:hRule="atLeast"/>
        </w:trPr>
        <w:tc>
          <w:tcPr>
            <w:tcW w:w="2533" w:type="dxa"/>
            <w:vMerge w:val="restart"/>
            <w:tcBorders>
              <w:top w:val="single" w:sz="6" w:space="0" w:color="000000"/>
              <w:right w:val="single" w:sz="6" w:space="0" w:color="000000"/>
            </w:tcBorders>
          </w:tcPr>
          <w:p>
            <w:pPr>
              <w:pStyle w:val="TableParagraph"/>
              <w:rPr>
                <w:sz w:val="24"/>
              </w:rPr>
            </w:pPr>
          </w:p>
          <w:p>
            <w:pPr>
              <w:pStyle w:val="TableParagraph"/>
              <w:spacing w:before="1"/>
              <w:rPr>
                <w:sz w:val="19"/>
              </w:rPr>
            </w:pPr>
          </w:p>
          <w:p>
            <w:pPr>
              <w:pStyle w:val="TableParagraph"/>
              <w:ind w:left="258" w:right="224"/>
              <w:jc w:val="center"/>
              <w:rPr>
                <w:rFonts w:ascii="Arial"/>
                <w:sz w:val="22"/>
              </w:rPr>
            </w:pPr>
            <w:r>
              <w:rPr>
                <w:rFonts w:ascii="Arial"/>
                <w:sz w:val="22"/>
              </w:rPr>
              <w:t>16</w:t>
            </w:r>
          </w:p>
        </w:tc>
        <w:tc>
          <w:tcPr>
            <w:tcW w:w="2413" w:type="dxa"/>
            <w:vMerge w:val="restart"/>
            <w:tcBorders>
              <w:top w:val="single" w:sz="6" w:space="0" w:color="000000"/>
              <w:left w:val="single" w:sz="6" w:space="0" w:color="000000"/>
              <w:right w:val="single" w:sz="6" w:space="0" w:color="000000"/>
            </w:tcBorders>
          </w:tcPr>
          <w:p>
            <w:pPr>
              <w:pStyle w:val="TableParagraph"/>
              <w:rPr>
                <w:rFonts w:ascii="Times New Roman"/>
                <w:sz w:val="20"/>
              </w:rPr>
            </w:pPr>
          </w:p>
        </w:tc>
        <w:tc>
          <w:tcPr>
            <w:tcW w:w="1349" w:type="dxa"/>
            <w:tcBorders>
              <w:top w:val="single" w:sz="6" w:space="0" w:color="000000"/>
              <w:left w:val="single" w:sz="6" w:space="0" w:color="000000"/>
              <w:bottom w:val="single" w:sz="6" w:space="0" w:color="000000"/>
              <w:right w:val="single" w:sz="6" w:space="0" w:color="000000"/>
            </w:tcBorders>
          </w:tcPr>
          <w:p>
            <w:pPr>
              <w:pStyle w:val="TableParagraph"/>
              <w:spacing w:before="120"/>
              <w:ind w:left="636" w:right="103" w:hanging="465"/>
              <w:rPr>
                <w:rFonts w:ascii="Arial"/>
                <w:sz w:val="22"/>
              </w:rPr>
            </w:pPr>
            <w:r>
              <w:rPr>
                <w:rFonts w:ascii="Arial"/>
                <w:sz w:val="22"/>
              </w:rPr>
              <w:t>Satisfactor y</w:t>
            </w:r>
          </w:p>
        </w:tc>
        <w:tc>
          <w:tcPr>
            <w:tcW w:w="1349" w:type="dxa"/>
            <w:tcBorders>
              <w:top w:val="single" w:sz="6" w:space="0" w:color="000000"/>
              <w:left w:val="single" w:sz="6" w:space="0" w:color="000000"/>
              <w:bottom w:val="single" w:sz="6" w:space="0" w:color="000000"/>
            </w:tcBorders>
          </w:tcPr>
          <w:p>
            <w:pPr>
              <w:pStyle w:val="TableParagraph"/>
              <w:spacing w:line="254" w:lineRule="exact" w:before="3"/>
              <w:ind w:left="172" w:right="106" w:firstLine="4"/>
              <w:jc w:val="center"/>
              <w:rPr>
                <w:rFonts w:ascii="Arial"/>
                <w:sz w:val="22"/>
              </w:rPr>
            </w:pPr>
            <w:r>
              <w:rPr>
                <w:rFonts w:ascii="Arial"/>
                <w:sz w:val="22"/>
              </w:rPr>
              <w:t>Not Yet </w:t>
            </w:r>
            <w:r>
              <w:rPr>
                <w:rFonts w:ascii="Arial"/>
                <w:w w:val="95"/>
                <w:sz w:val="22"/>
              </w:rPr>
              <w:t>Satisfactor </w:t>
            </w:r>
            <w:r>
              <w:rPr>
                <w:rFonts w:ascii="Arial"/>
                <w:sz w:val="22"/>
              </w:rPr>
              <w:t>y</w:t>
            </w:r>
          </w:p>
        </w:tc>
      </w:tr>
      <w:tr>
        <w:trPr>
          <w:trHeight w:val="430" w:hRule="atLeast"/>
        </w:trPr>
        <w:tc>
          <w:tcPr>
            <w:tcW w:w="2533" w:type="dxa"/>
            <w:vMerge/>
            <w:tcBorders>
              <w:top w:val="nil"/>
              <w:right w:val="single" w:sz="6" w:space="0" w:color="000000"/>
            </w:tcBorders>
          </w:tcPr>
          <w:p>
            <w:pPr>
              <w:rPr>
                <w:sz w:val="2"/>
                <w:szCs w:val="2"/>
              </w:rPr>
            </w:pPr>
          </w:p>
        </w:tc>
        <w:tc>
          <w:tcPr>
            <w:tcW w:w="2413" w:type="dxa"/>
            <w:vMerge/>
            <w:tcBorders>
              <w:top w:val="nil"/>
              <w:left w:val="single" w:sz="6" w:space="0" w:color="000000"/>
              <w:right w:val="single" w:sz="6" w:space="0" w:color="000000"/>
            </w:tcBorders>
          </w:tcPr>
          <w:p>
            <w:pPr>
              <w:rPr>
                <w:sz w:val="2"/>
                <w:szCs w:val="2"/>
              </w:rPr>
            </w:pPr>
          </w:p>
        </w:tc>
        <w:tc>
          <w:tcPr>
            <w:tcW w:w="1349" w:type="dxa"/>
            <w:tcBorders>
              <w:top w:val="single" w:sz="6" w:space="0" w:color="000000"/>
              <w:left w:val="single" w:sz="6" w:space="0" w:color="000000"/>
              <w:right w:val="single" w:sz="6" w:space="0" w:color="000000"/>
            </w:tcBorders>
          </w:tcPr>
          <w:p>
            <w:pPr>
              <w:pStyle w:val="TableParagraph"/>
              <w:spacing w:line="410" w:lineRule="exact"/>
              <w:ind w:left="33"/>
              <w:jc w:val="center"/>
              <w:rPr>
                <w:rFonts w:ascii="Javanese Text" w:hAnsi="Javanese Text"/>
                <w:sz w:val="40"/>
              </w:rPr>
            </w:pPr>
            <w:r>
              <w:rPr>
                <w:rFonts w:ascii="Javanese Text" w:hAnsi="Javanese Text"/>
                <w:w w:val="140"/>
                <w:sz w:val="40"/>
              </w:rPr>
              <w:t>◻</w:t>
            </w:r>
          </w:p>
        </w:tc>
        <w:tc>
          <w:tcPr>
            <w:tcW w:w="1349" w:type="dxa"/>
            <w:tcBorders>
              <w:top w:val="single" w:sz="6" w:space="0" w:color="000000"/>
              <w:left w:val="single" w:sz="6" w:space="0" w:color="000000"/>
            </w:tcBorders>
          </w:tcPr>
          <w:p>
            <w:pPr>
              <w:pStyle w:val="TableParagraph"/>
              <w:spacing w:line="410" w:lineRule="exact"/>
              <w:ind w:left="48"/>
              <w:jc w:val="center"/>
              <w:rPr>
                <w:rFonts w:ascii="Javanese Text" w:hAnsi="Javanese Text"/>
                <w:sz w:val="40"/>
              </w:rPr>
            </w:pPr>
            <w:r>
              <w:rPr>
                <w:rFonts w:ascii="Javanese Text" w:hAnsi="Javanese Text"/>
                <w:w w:val="140"/>
                <w:sz w:val="40"/>
              </w:rPr>
              <w:t>◻</w:t>
            </w:r>
          </w:p>
        </w:tc>
      </w:tr>
    </w:tbl>
    <w:p>
      <w:pPr>
        <w:spacing w:after="0" w:line="410" w:lineRule="exact"/>
        <w:jc w:val="center"/>
        <w:rPr>
          <w:rFonts w:ascii="Javanese Text" w:hAnsi="Javanese Text"/>
          <w:sz w:val="40"/>
        </w:rPr>
        <w:sectPr>
          <w:headerReference w:type="default" r:id="rId14"/>
          <w:footerReference w:type="default" r:id="rId15"/>
          <w:pgSz w:w="11900" w:h="16860"/>
          <w:pgMar w:header="680" w:footer="826" w:top="1280" w:bottom="1020" w:left="1180" w:right="1340"/>
        </w:sectPr>
      </w:pPr>
    </w:p>
    <w:p>
      <w:pPr>
        <w:spacing w:before="175"/>
        <w:ind w:left="258" w:right="0" w:firstLine="0"/>
        <w:jc w:val="left"/>
        <w:rPr>
          <w:b/>
          <w:sz w:val="22"/>
        </w:rPr>
      </w:pPr>
      <w:r>
        <w:rPr/>
        <w:pict>
          <v:group style="position:absolute;margin-left:65.195213pt;margin-top:71.939667pt;width:454.15pt;height:687.95pt;mso-position-horizontal-relative:page;mso-position-vertical-relative:page;z-index:-253250560" coordorigin="1304,1439" coordsize="9083,13759">
            <v:rect style="position:absolute;left:1318;top:1453;width:9053;height:270" filled="true" fillcolor="#d9d9d9" stroked="false">
              <v:fill type="solid"/>
            </v:rect>
            <v:rect style="position:absolute;left:1318;top:1723;width:9053;height:13459" filled="true" fillcolor="#d3deed" stroked="false">
              <v:fill type="solid"/>
            </v:rect>
            <v:rect style="position:absolute;left:1303;top:15167;width:9083;height:30" filled="true" fillcolor="#000000" stroked="false">
              <v:fill type="solid"/>
            </v:rect>
            <v:line style="position:absolute" from="1319,1724" to="1319,15197" stroked="true" strokeweight="1.49874pt" strokecolor="#000000">
              <v:stroke dashstyle="solid"/>
            </v:line>
            <v:line style="position:absolute" from="10371,1724" to="10371,15197" stroked="true" strokeweight="1.49874pt" strokecolor="#000000">
              <v:stroke dashstyle="solid"/>
            </v:line>
            <v:rect style="position:absolute;left:1303;top:1438;width:9083;height:30" filled="true" fillcolor="#000000" stroked="false">
              <v:fill type="solid"/>
            </v:rect>
            <v:line style="position:absolute" from="1334,1731" to="10356,1731" stroked="true" strokeweight=".74937pt" strokecolor="#bebebe">
              <v:stroke dashstyle="solid"/>
            </v:line>
            <v:line style="position:absolute" from="1319,1439" to="1319,1739" stroked="true" strokeweight="1.49874pt" strokecolor="#000000">
              <v:stroke dashstyle="solid"/>
            </v:line>
            <v:line style="position:absolute" from="10371,1439" to="10371,1739" stroked="true" strokeweight="1.49874pt" strokecolor="#000000">
              <v:stroke dashstyle="solid"/>
            </v:line>
            <w10:wrap type="none"/>
          </v:group>
        </w:pict>
      </w:r>
      <w:r>
        <w:rPr>
          <w:b/>
          <w:sz w:val="22"/>
        </w:rPr>
        <w:t>ASSESSOR COMMENTS</w:t>
      </w:r>
    </w:p>
    <w:p>
      <w:pPr>
        <w:spacing w:after="0"/>
        <w:jc w:val="left"/>
        <w:rPr>
          <w:sz w:val="22"/>
        </w:rPr>
        <w:sectPr>
          <w:footerReference w:type="default" r:id="rId21"/>
          <w:pgSz w:w="11900" w:h="16860"/>
          <w:pgMar w:footer="826" w:header="680" w:top="1280" w:bottom="1020" w:left="1180" w:right="1340"/>
        </w:sectPr>
      </w:pPr>
    </w:p>
    <w:p>
      <w:pPr>
        <w:tabs>
          <w:tab w:pos="962" w:val="left" w:leader="none"/>
        </w:tabs>
        <w:spacing w:before="126"/>
        <w:ind w:left="258" w:right="0" w:firstLine="0"/>
        <w:jc w:val="left"/>
        <w:rPr>
          <w:b/>
          <w:sz w:val="24"/>
        </w:rPr>
      </w:pPr>
      <w:r>
        <w:rPr>
          <w:sz w:val="24"/>
        </w:rPr>
        <w:t>Q1.</w:t>
        <w:tab/>
      </w:r>
      <w:r>
        <w:rPr>
          <w:b/>
          <w:sz w:val="24"/>
        </w:rPr>
        <w:t>Describe a project below. Conduct a SWOT analysis for the</w:t>
      </w:r>
      <w:r>
        <w:rPr>
          <w:b/>
          <w:spacing w:val="-17"/>
          <w:sz w:val="24"/>
        </w:rPr>
        <w:t> </w:t>
      </w:r>
      <w:r>
        <w:rPr>
          <w:b/>
          <w:sz w:val="24"/>
        </w:rPr>
        <w:t>project.</w:t>
      </w:r>
    </w:p>
    <w:p>
      <w:pPr>
        <w:spacing w:before="9"/>
        <w:ind w:left="963" w:right="0" w:firstLine="0"/>
        <w:jc w:val="left"/>
        <w:rPr>
          <w:b/>
          <w:sz w:val="24"/>
        </w:rPr>
      </w:pPr>
      <w:r>
        <w:rPr>
          <w:b/>
          <w:sz w:val="24"/>
        </w:rPr>
        <w:t>Identify at least two (2) points per area.</w:t>
      </w:r>
    </w:p>
    <w:p>
      <w:pPr>
        <w:pStyle w:val="BodyText"/>
        <w:spacing w:before="2"/>
        <w:rPr>
          <w:b/>
          <w:sz w:val="15"/>
        </w:rPr>
      </w:pPr>
    </w:p>
    <w:p>
      <w:pPr>
        <w:spacing w:line="235" w:lineRule="auto" w:before="97"/>
        <w:ind w:left="258" w:right="8050" w:firstLine="0"/>
        <w:jc w:val="left"/>
        <w:rPr>
          <w:b/>
          <w:sz w:val="22"/>
        </w:rPr>
      </w:pPr>
      <w:r>
        <w:rPr/>
        <w:pict>
          <v:shape style="position:absolute;margin-left:137.509445pt;margin-top:4.845131pt;width:382.2pt;height:122.9pt;mso-position-horizontal-relative:page;mso-position-vertical-relative:paragraph;z-index:251678720" type="#_x0000_t202" filled="false" stroked="true" strokeweight=".74937pt" strokecolor="#000000">
            <v:textbox inset="0,0,0,0">
              <w:txbxContent>
                <w:p>
                  <w:pPr>
                    <w:pStyle w:val="BodyText"/>
                    <w:spacing w:before="3"/>
                    <w:ind w:left="104"/>
                  </w:pPr>
                  <w:r>
                    <w:rPr/>
                    <w:t>Building a new apartment complex</w:t>
                  </w:r>
                </w:p>
              </w:txbxContent>
            </v:textbox>
            <v:stroke dashstyle="solid"/>
            <w10:wrap type="none"/>
          </v:shape>
        </w:pict>
      </w:r>
      <w:r>
        <w:rPr>
          <w:b/>
          <w:sz w:val="22"/>
        </w:rPr>
        <w:t>Project descriptio n</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4"/>
        </w:rPr>
      </w:pPr>
    </w:p>
    <w:p>
      <w:pPr>
        <w:tabs>
          <w:tab w:pos="8741" w:val="left" w:leader="none"/>
        </w:tabs>
        <w:spacing w:line="958" w:lineRule="exact" w:before="0"/>
        <w:ind w:left="258" w:right="0" w:firstLine="0"/>
        <w:jc w:val="left"/>
        <w:rPr>
          <w:rFonts w:ascii="Javanese Text" w:hAnsi="Javanese Text"/>
          <w:sz w:val="44"/>
        </w:rPr>
      </w:pPr>
      <w:r>
        <w:rPr/>
        <w:pict>
          <v:shape style="position:absolute;margin-left:122.147346pt;margin-top:4.4543pt;width:369.45pt;height:425.65pt;mso-position-horizontal-relative:page;mso-position-vertical-relative:paragraph;z-index:2516797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66"/>
                    <w:gridCol w:w="652"/>
                    <w:gridCol w:w="5126"/>
                  </w:tblGrid>
                  <w:tr>
                    <w:trPr>
                      <w:trHeight w:val="464" w:hRule="atLeast"/>
                    </w:trPr>
                    <w:tc>
                      <w:tcPr>
                        <w:tcW w:w="1566" w:type="dxa"/>
                        <w:tcBorders>
                          <w:right w:val="single" w:sz="6" w:space="0" w:color="000000"/>
                        </w:tcBorders>
                        <w:shd w:val="clear" w:color="auto" w:fill="BFBFBF"/>
                      </w:tcPr>
                      <w:p>
                        <w:pPr>
                          <w:pStyle w:val="TableParagraph"/>
                          <w:spacing w:before="75"/>
                          <w:ind w:left="169" w:right="246"/>
                          <w:jc w:val="center"/>
                          <w:rPr>
                            <w:sz w:val="24"/>
                          </w:rPr>
                        </w:pPr>
                        <w:r>
                          <w:rPr>
                            <w:sz w:val="24"/>
                          </w:rPr>
                          <w:t>Area</w:t>
                        </w:r>
                      </w:p>
                    </w:tc>
                    <w:tc>
                      <w:tcPr>
                        <w:tcW w:w="5778" w:type="dxa"/>
                        <w:gridSpan w:val="2"/>
                        <w:tcBorders>
                          <w:left w:val="single" w:sz="6" w:space="0" w:color="000000"/>
                        </w:tcBorders>
                        <w:shd w:val="clear" w:color="auto" w:fill="BFBFBF"/>
                      </w:tcPr>
                      <w:p>
                        <w:pPr>
                          <w:pStyle w:val="TableParagraph"/>
                          <w:spacing w:before="75"/>
                          <w:ind w:left="2574" w:right="2638"/>
                          <w:jc w:val="center"/>
                          <w:rPr>
                            <w:sz w:val="24"/>
                          </w:rPr>
                        </w:pPr>
                        <w:r>
                          <w:rPr>
                            <w:sz w:val="24"/>
                          </w:rPr>
                          <w:t>Detail</w:t>
                        </w:r>
                      </w:p>
                    </w:tc>
                  </w:tr>
                  <w:tr>
                    <w:trPr>
                      <w:trHeight w:val="1978" w:hRule="atLeast"/>
                    </w:trPr>
                    <w:tc>
                      <w:tcPr>
                        <w:tcW w:w="1566" w:type="dxa"/>
                        <w:tcBorders>
                          <w:bottom w:val="single" w:sz="6" w:space="0" w:color="000000"/>
                          <w:right w:val="single" w:sz="6" w:space="0" w:color="000000"/>
                        </w:tcBorders>
                      </w:tcPr>
                      <w:p>
                        <w:pPr>
                          <w:pStyle w:val="TableParagraph"/>
                          <w:spacing w:before="21"/>
                          <w:rPr>
                            <w:rFonts w:ascii="Javanese Text"/>
                            <w:sz w:val="36"/>
                          </w:rPr>
                        </w:pPr>
                      </w:p>
                      <w:p>
                        <w:pPr>
                          <w:pStyle w:val="TableParagraph"/>
                          <w:spacing w:before="1"/>
                          <w:ind w:right="61"/>
                          <w:jc w:val="center"/>
                          <w:rPr>
                            <w:sz w:val="24"/>
                          </w:rPr>
                        </w:pPr>
                        <w:r>
                          <w:rPr>
                            <w:w w:val="99"/>
                            <w:sz w:val="24"/>
                          </w:rPr>
                          <w:t>S</w:t>
                        </w:r>
                      </w:p>
                    </w:tc>
                    <w:tc>
                      <w:tcPr>
                        <w:tcW w:w="652" w:type="dxa"/>
                        <w:tcBorders>
                          <w:left w:val="single" w:sz="6" w:space="0" w:color="000000"/>
                          <w:bottom w:val="single" w:sz="6" w:space="0" w:color="000000"/>
                          <w:right w:val="nil"/>
                        </w:tcBorders>
                      </w:tcPr>
                      <w:p>
                        <w:pPr>
                          <w:pStyle w:val="TableParagraph"/>
                          <w:spacing w:before="4"/>
                          <w:rPr>
                            <w:rFonts w:ascii="Javanese Text"/>
                            <w:sz w:val="29"/>
                          </w:rPr>
                        </w:pPr>
                      </w:p>
                      <w:p>
                        <w:pPr>
                          <w:pStyle w:val="TableParagraph"/>
                          <w:ind w:left="357"/>
                          <w:rPr>
                            <w:rFonts w:ascii="Arial"/>
                            <w:sz w:val="22"/>
                          </w:rPr>
                        </w:pPr>
                        <w:r>
                          <w:rPr>
                            <w:rFonts w:ascii="Arial"/>
                            <w:sz w:val="22"/>
                          </w:rPr>
                          <w:t>I.</w:t>
                        </w:r>
                      </w:p>
                      <w:p>
                        <w:pPr>
                          <w:pStyle w:val="TableParagraph"/>
                          <w:spacing w:before="122"/>
                          <w:ind w:left="296"/>
                          <w:rPr>
                            <w:rFonts w:ascii="Arial"/>
                            <w:sz w:val="22"/>
                          </w:rPr>
                        </w:pPr>
                        <w:r>
                          <w:rPr>
                            <w:rFonts w:ascii="Arial"/>
                            <w:sz w:val="22"/>
                          </w:rPr>
                          <w:t>II.</w:t>
                        </w:r>
                      </w:p>
                    </w:tc>
                    <w:tc>
                      <w:tcPr>
                        <w:tcW w:w="5126" w:type="dxa"/>
                        <w:tcBorders>
                          <w:left w:val="nil"/>
                          <w:bottom w:val="single" w:sz="6" w:space="0" w:color="000000"/>
                        </w:tcBorders>
                      </w:tcPr>
                      <w:p>
                        <w:pPr>
                          <w:pStyle w:val="TableParagraph"/>
                          <w:spacing w:before="4"/>
                          <w:rPr>
                            <w:rFonts w:ascii="Javanese Text"/>
                            <w:sz w:val="29"/>
                          </w:rPr>
                        </w:pPr>
                      </w:p>
                      <w:p>
                        <w:pPr>
                          <w:pStyle w:val="TableParagraph"/>
                          <w:spacing w:line="355" w:lineRule="auto"/>
                          <w:ind w:left="194" w:right="3099"/>
                          <w:rPr>
                            <w:rFonts w:ascii="Arial"/>
                            <w:sz w:val="22"/>
                          </w:rPr>
                        </w:pPr>
                        <w:r>
                          <w:rPr>
                            <w:rFonts w:ascii="Arial"/>
                            <w:sz w:val="22"/>
                          </w:rPr>
                          <w:t>Experience / Skills Customer Service</w:t>
                        </w:r>
                      </w:p>
                    </w:tc>
                  </w:tr>
                  <w:tr>
                    <w:trPr>
                      <w:trHeight w:val="1978" w:hRule="atLeast"/>
                    </w:trPr>
                    <w:tc>
                      <w:tcPr>
                        <w:tcW w:w="1566" w:type="dxa"/>
                        <w:tcBorders>
                          <w:top w:val="single" w:sz="6" w:space="0" w:color="000000"/>
                          <w:bottom w:val="single" w:sz="6" w:space="0" w:color="000000"/>
                          <w:right w:val="single" w:sz="6" w:space="0" w:color="000000"/>
                        </w:tcBorders>
                      </w:tcPr>
                      <w:p>
                        <w:pPr>
                          <w:pStyle w:val="TableParagraph"/>
                          <w:spacing w:before="21"/>
                          <w:rPr>
                            <w:rFonts w:ascii="Javanese Text"/>
                            <w:sz w:val="36"/>
                          </w:rPr>
                        </w:pPr>
                      </w:p>
                      <w:p>
                        <w:pPr>
                          <w:pStyle w:val="TableParagraph"/>
                          <w:spacing w:before="1"/>
                          <w:ind w:right="67"/>
                          <w:jc w:val="center"/>
                          <w:rPr>
                            <w:sz w:val="24"/>
                          </w:rPr>
                        </w:pPr>
                        <w:r>
                          <w:rPr>
                            <w:w w:val="99"/>
                            <w:sz w:val="24"/>
                          </w:rPr>
                          <w:t>W</w:t>
                        </w:r>
                      </w:p>
                    </w:tc>
                    <w:tc>
                      <w:tcPr>
                        <w:tcW w:w="652" w:type="dxa"/>
                        <w:tcBorders>
                          <w:top w:val="single" w:sz="6" w:space="0" w:color="000000"/>
                          <w:left w:val="single" w:sz="6" w:space="0" w:color="000000"/>
                          <w:bottom w:val="single" w:sz="6" w:space="0" w:color="000000"/>
                          <w:right w:val="nil"/>
                        </w:tcBorders>
                      </w:tcPr>
                      <w:p>
                        <w:pPr>
                          <w:pStyle w:val="TableParagraph"/>
                          <w:spacing w:before="15"/>
                          <w:rPr>
                            <w:rFonts w:ascii="Javanese Text"/>
                            <w:sz w:val="12"/>
                          </w:rPr>
                        </w:pPr>
                      </w:p>
                      <w:p>
                        <w:pPr>
                          <w:pStyle w:val="TableParagraph"/>
                          <w:ind w:left="357"/>
                          <w:rPr>
                            <w:rFonts w:ascii="Arial"/>
                            <w:sz w:val="22"/>
                          </w:rPr>
                        </w:pPr>
                        <w:r>
                          <w:rPr>
                            <w:rFonts w:ascii="Arial"/>
                            <w:sz w:val="22"/>
                          </w:rPr>
                          <w:t>I.</w:t>
                        </w:r>
                      </w:p>
                      <w:p>
                        <w:pPr>
                          <w:pStyle w:val="TableParagraph"/>
                          <w:spacing w:before="122"/>
                          <w:ind w:left="296"/>
                          <w:rPr>
                            <w:rFonts w:ascii="Arial"/>
                            <w:sz w:val="22"/>
                          </w:rPr>
                        </w:pPr>
                        <w:r>
                          <w:rPr>
                            <w:rFonts w:ascii="Arial"/>
                            <w:sz w:val="22"/>
                          </w:rPr>
                          <w:t>II.</w:t>
                        </w:r>
                      </w:p>
                    </w:tc>
                    <w:tc>
                      <w:tcPr>
                        <w:tcW w:w="5126" w:type="dxa"/>
                        <w:tcBorders>
                          <w:top w:val="single" w:sz="6" w:space="0" w:color="000000"/>
                          <w:left w:val="nil"/>
                          <w:bottom w:val="single" w:sz="6" w:space="0" w:color="000000"/>
                        </w:tcBorders>
                      </w:tcPr>
                      <w:p>
                        <w:pPr>
                          <w:pStyle w:val="TableParagraph"/>
                          <w:spacing w:before="15"/>
                          <w:rPr>
                            <w:rFonts w:ascii="Javanese Text"/>
                            <w:sz w:val="12"/>
                          </w:rPr>
                        </w:pPr>
                      </w:p>
                      <w:p>
                        <w:pPr>
                          <w:pStyle w:val="TableParagraph"/>
                          <w:ind w:left="194"/>
                          <w:rPr>
                            <w:rFonts w:ascii="Arial"/>
                            <w:sz w:val="22"/>
                          </w:rPr>
                        </w:pPr>
                        <w:r>
                          <w:rPr>
                            <w:rFonts w:ascii="Arial"/>
                            <w:sz w:val="22"/>
                          </w:rPr>
                          <w:t>Inexperienced Workers</w:t>
                        </w:r>
                      </w:p>
                      <w:p>
                        <w:pPr>
                          <w:pStyle w:val="TableParagraph"/>
                          <w:spacing w:line="355" w:lineRule="auto" w:before="122"/>
                          <w:ind w:left="194"/>
                          <w:rPr>
                            <w:rFonts w:ascii="Arial"/>
                            <w:sz w:val="22"/>
                          </w:rPr>
                        </w:pPr>
                        <w:r>
                          <w:rPr>
                            <w:rFonts w:ascii="Arial"/>
                            <w:sz w:val="22"/>
                          </w:rPr>
                          <w:t>Resistance to New Construction Methods and Technology</w:t>
                        </w:r>
                      </w:p>
                    </w:tc>
                  </w:tr>
                  <w:tr>
                    <w:trPr>
                      <w:trHeight w:val="1978" w:hRule="atLeast"/>
                    </w:trPr>
                    <w:tc>
                      <w:tcPr>
                        <w:tcW w:w="1566" w:type="dxa"/>
                        <w:tcBorders>
                          <w:top w:val="single" w:sz="6" w:space="0" w:color="000000"/>
                          <w:bottom w:val="single" w:sz="6" w:space="0" w:color="000000"/>
                          <w:right w:val="single" w:sz="6" w:space="0" w:color="000000"/>
                        </w:tcBorders>
                      </w:tcPr>
                      <w:p>
                        <w:pPr>
                          <w:pStyle w:val="TableParagraph"/>
                          <w:spacing w:before="21"/>
                          <w:rPr>
                            <w:rFonts w:ascii="Javanese Text"/>
                            <w:sz w:val="36"/>
                          </w:rPr>
                        </w:pPr>
                      </w:p>
                      <w:p>
                        <w:pPr>
                          <w:pStyle w:val="TableParagraph"/>
                          <w:spacing w:before="1"/>
                          <w:ind w:right="9"/>
                          <w:jc w:val="center"/>
                          <w:rPr>
                            <w:sz w:val="24"/>
                          </w:rPr>
                        </w:pPr>
                        <w:r>
                          <w:rPr>
                            <w:w w:val="99"/>
                            <w:sz w:val="24"/>
                          </w:rPr>
                          <w:t>O</w:t>
                        </w:r>
                      </w:p>
                    </w:tc>
                    <w:tc>
                      <w:tcPr>
                        <w:tcW w:w="652" w:type="dxa"/>
                        <w:tcBorders>
                          <w:top w:val="single" w:sz="6" w:space="0" w:color="000000"/>
                          <w:left w:val="single" w:sz="6" w:space="0" w:color="000000"/>
                          <w:bottom w:val="single" w:sz="6" w:space="0" w:color="000000"/>
                          <w:right w:val="nil"/>
                        </w:tcBorders>
                      </w:tcPr>
                      <w:p>
                        <w:pPr>
                          <w:pStyle w:val="TableParagraph"/>
                          <w:spacing w:before="6"/>
                          <w:rPr>
                            <w:rFonts w:ascii="Javanese Text"/>
                            <w:sz w:val="21"/>
                          </w:rPr>
                        </w:pPr>
                      </w:p>
                      <w:p>
                        <w:pPr>
                          <w:pStyle w:val="TableParagraph"/>
                          <w:ind w:left="357"/>
                          <w:rPr>
                            <w:rFonts w:ascii="Arial"/>
                            <w:sz w:val="22"/>
                          </w:rPr>
                        </w:pPr>
                        <w:r>
                          <w:rPr>
                            <w:rFonts w:ascii="Arial"/>
                            <w:sz w:val="22"/>
                          </w:rPr>
                          <w:t>I.</w:t>
                        </w:r>
                      </w:p>
                      <w:p>
                        <w:pPr>
                          <w:pStyle w:val="TableParagraph"/>
                          <w:spacing w:before="122"/>
                          <w:ind w:left="296"/>
                          <w:rPr>
                            <w:rFonts w:ascii="Arial"/>
                            <w:sz w:val="22"/>
                          </w:rPr>
                        </w:pPr>
                        <w:r>
                          <w:rPr>
                            <w:rFonts w:ascii="Arial"/>
                            <w:sz w:val="22"/>
                          </w:rPr>
                          <w:t>II.</w:t>
                        </w:r>
                      </w:p>
                    </w:tc>
                    <w:tc>
                      <w:tcPr>
                        <w:tcW w:w="5126" w:type="dxa"/>
                        <w:tcBorders>
                          <w:top w:val="single" w:sz="6" w:space="0" w:color="000000"/>
                          <w:left w:val="nil"/>
                          <w:bottom w:val="single" w:sz="6" w:space="0" w:color="000000"/>
                        </w:tcBorders>
                      </w:tcPr>
                      <w:p>
                        <w:pPr>
                          <w:pStyle w:val="TableParagraph"/>
                          <w:spacing w:before="6"/>
                          <w:rPr>
                            <w:rFonts w:ascii="Javanese Text"/>
                            <w:sz w:val="21"/>
                          </w:rPr>
                        </w:pPr>
                      </w:p>
                      <w:p>
                        <w:pPr>
                          <w:pStyle w:val="TableParagraph"/>
                          <w:spacing w:line="355" w:lineRule="auto"/>
                          <w:ind w:left="194"/>
                          <w:rPr>
                            <w:rFonts w:ascii="Arial"/>
                            <w:sz w:val="22"/>
                          </w:rPr>
                        </w:pPr>
                        <w:r>
                          <w:rPr>
                            <w:rFonts w:ascii="Arial"/>
                            <w:sz w:val="22"/>
                          </w:rPr>
                          <w:t>Possibilities of Working on Future Projects Knowledge of Developing Trends</w:t>
                        </w:r>
                      </w:p>
                    </w:tc>
                  </w:tr>
                  <w:tr>
                    <w:trPr>
                      <w:trHeight w:val="1978" w:hRule="atLeast"/>
                    </w:trPr>
                    <w:tc>
                      <w:tcPr>
                        <w:tcW w:w="1566" w:type="dxa"/>
                        <w:tcBorders>
                          <w:top w:val="single" w:sz="6" w:space="0" w:color="000000"/>
                          <w:right w:val="single" w:sz="6" w:space="0" w:color="000000"/>
                        </w:tcBorders>
                      </w:tcPr>
                      <w:p>
                        <w:pPr>
                          <w:pStyle w:val="TableParagraph"/>
                          <w:spacing w:before="21"/>
                          <w:rPr>
                            <w:rFonts w:ascii="Javanese Text"/>
                            <w:sz w:val="36"/>
                          </w:rPr>
                        </w:pPr>
                      </w:p>
                      <w:p>
                        <w:pPr>
                          <w:pStyle w:val="TableParagraph"/>
                          <w:spacing w:before="1"/>
                          <w:ind w:right="12"/>
                          <w:jc w:val="center"/>
                          <w:rPr>
                            <w:sz w:val="24"/>
                          </w:rPr>
                        </w:pPr>
                        <w:r>
                          <w:rPr>
                            <w:w w:val="99"/>
                            <w:sz w:val="24"/>
                          </w:rPr>
                          <w:t>T</w:t>
                        </w:r>
                      </w:p>
                    </w:tc>
                    <w:tc>
                      <w:tcPr>
                        <w:tcW w:w="652" w:type="dxa"/>
                        <w:tcBorders>
                          <w:top w:val="single" w:sz="6" w:space="0" w:color="000000"/>
                          <w:left w:val="single" w:sz="6" w:space="0" w:color="000000"/>
                          <w:right w:val="nil"/>
                        </w:tcBorders>
                      </w:tcPr>
                      <w:p>
                        <w:pPr>
                          <w:pStyle w:val="TableParagraph"/>
                          <w:spacing w:before="6"/>
                          <w:rPr>
                            <w:rFonts w:ascii="Javanese Text"/>
                            <w:sz w:val="21"/>
                          </w:rPr>
                        </w:pPr>
                      </w:p>
                      <w:p>
                        <w:pPr>
                          <w:pStyle w:val="TableParagraph"/>
                          <w:ind w:left="357"/>
                          <w:rPr>
                            <w:rFonts w:ascii="Arial"/>
                            <w:sz w:val="22"/>
                          </w:rPr>
                        </w:pPr>
                        <w:r>
                          <w:rPr>
                            <w:rFonts w:ascii="Arial"/>
                            <w:sz w:val="22"/>
                          </w:rPr>
                          <w:t>I.</w:t>
                        </w:r>
                      </w:p>
                      <w:p>
                        <w:pPr>
                          <w:pStyle w:val="TableParagraph"/>
                          <w:spacing w:before="122"/>
                          <w:ind w:left="296"/>
                          <w:rPr>
                            <w:rFonts w:ascii="Arial"/>
                            <w:sz w:val="22"/>
                          </w:rPr>
                        </w:pPr>
                        <w:r>
                          <w:rPr>
                            <w:rFonts w:ascii="Arial"/>
                            <w:sz w:val="22"/>
                          </w:rPr>
                          <w:t>II.</w:t>
                        </w:r>
                      </w:p>
                    </w:tc>
                    <w:tc>
                      <w:tcPr>
                        <w:tcW w:w="5126" w:type="dxa"/>
                        <w:tcBorders>
                          <w:top w:val="single" w:sz="6" w:space="0" w:color="000000"/>
                          <w:left w:val="nil"/>
                        </w:tcBorders>
                      </w:tcPr>
                      <w:p>
                        <w:pPr>
                          <w:pStyle w:val="TableParagraph"/>
                          <w:spacing w:before="6"/>
                          <w:rPr>
                            <w:rFonts w:ascii="Javanese Text"/>
                            <w:sz w:val="21"/>
                          </w:rPr>
                        </w:pPr>
                      </w:p>
                      <w:p>
                        <w:pPr>
                          <w:pStyle w:val="TableParagraph"/>
                          <w:spacing w:line="355" w:lineRule="auto"/>
                          <w:ind w:left="194" w:right="2965"/>
                          <w:rPr>
                            <w:rFonts w:ascii="Arial"/>
                            <w:sz w:val="22"/>
                          </w:rPr>
                        </w:pPr>
                        <w:r>
                          <w:rPr>
                            <w:rFonts w:ascii="Arial"/>
                            <w:sz w:val="22"/>
                          </w:rPr>
                          <w:t>Inclement Weather Economical Factors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2"/>
          <w:pgSz w:w="11900" w:h="16860"/>
          <w:pgMar w:footer="826" w:header="680" w:top="1280" w:bottom="1020" w:left="1180" w:right="1340"/>
        </w:sectPr>
      </w:pPr>
    </w:p>
    <w:p>
      <w:pPr>
        <w:tabs>
          <w:tab w:pos="962" w:val="left" w:leader="none"/>
        </w:tabs>
        <w:spacing w:line="247" w:lineRule="auto" w:before="126"/>
        <w:ind w:left="963" w:right="113" w:hanging="705"/>
        <w:jc w:val="left"/>
        <w:rPr>
          <w:b/>
          <w:sz w:val="24"/>
        </w:rPr>
      </w:pPr>
      <w:r>
        <w:rPr>
          <w:sz w:val="24"/>
        </w:rPr>
        <w:t>Q2.</w:t>
        <w:tab/>
      </w:r>
      <w:r>
        <w:rPr>
          <w:b/>
          <w:sz w:val="24"/>
        </w:rPr>
        <w:t>Consider the project you identified in Q1. For each of the areas</w:t>
      </w:r>
      <w:r>
        <w:rPr>
          <w:b/>
          <w:spacing w:val="-19"/>
          <w:sz w:val="24"/>
        </w:rPr>
        <w:t> </w:t>
      </w:r>
      <w:r>
        <w:rPr>
          <w:b/>
          <w:sz w:val="24"/>
        </w:rPr>
        <w:t>identified in the table below, identify one (1) risk that may</w:t>
      </w:r>
      <w:r>
        <w:rPr>
          <w:b/>
          <w:spacing w:val="-14"/>
          <w:sz w:val="24"/>
        </w:rPr>
        <w:t> </w:t>
      </w:r>
      <w:r>
        <w:rPr>
          <w:b/>
          <w:sz w:val="24"/>
        </w:rPr>
        <w:t>arise.</w:t>
      </w:r>
    </w:p>
    <w:p>
      <w:pPr>
        <w:pStyle w:val="BodyText"/>
        <w:spacing w:before="10"/>
        <w:rPr>
          <w:b/>
          <w:sz w:val="15"/>
        </w:rPr>
      </w:pPr>
    </w:p>
    <w:p>
      <w:pPr>
        <w:tabs>
          <w:tab w:pos="8741" w:val="left" w:leader="none"/>
        </w:tabs>
        <w:spacing w:line="938" w:lineRule="exact" w:before="0"/>
        <w:ind w:left="258" w:right="0" w:firstLine="0"/>
        <w:jc w:val="left"/>
        <w:rPr>
          <w:rFonts w:ascii="Javanese Text" w:hAnsi="Javanese Text"/>
          <w:sz w:val="44"/>
        </w:rPr>
      </w:pPr>
      <w:r>
        <w:rPr/>
        <w:pict>
          <v:shape style="position:absolute;margin-left:122.147346pt;margin-top:3.720844pt;width:369.45pt;height:454.15pt;mso-position-horizontal-relative:page;mso-position-vertical-relative:paragraph;z-index:25168076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64" w:hRule="atLeast"/>
                    </w:trPr>
                    <w:tc>
                      <w:tcPr>
                        <w:tcW w:w="2001" w:type="dxa"/>
                        <w:tcBorders>
                          <w:right w:val="single" w:sz="6" w:space="0" w:color="000000"/>
                        </w:tcBorders>
                        <w:shd w:val="clear" w:color="auto" w:fill="BFBFBF"/>
                      </w:tcPr>
                      <w:p>
                        <w:pPr>
                          <w:pStyle w:val="TableParagraph"/>
                          <w:spacing w:before="75"/>
                          <w:ind w:left="160" w:right="222"/>
                          <w:jc w:val="center"/>
                          <w:rPr>
                            <w:sz w:val="24"/>
                          </w:rPr>
                        </w:pPr>
                        <w:r>
                          <w:rPr>
                            <w:sz w:val="24"/>
                          </w:rPr>
                          <w:t>Area</w:t>
                        </w:r>
                      </w:p>
                    </w:tc>
                    <w:tc>
                      <w:tcPr>
                        <w:tcW w:w="5343" w:type="dxa"/>
                        <w:tcBorders>
                          <w:left w:val="single" w:sz="6" w:space="0" w:color="000000"/>
                        </w:tcBorders>
                        <w:shd w:val="clear" w:color="auto" w:fill="BFBFBF"/>
                      </w:tcPr>
                      <w:p>
                        <w:pPr>
                          <w:pStyle w:val="TableParagraph"/>
                          <w:spacing w:before="75"/>
                          <w:ind w:left="228" w:right="287"/>
                          <w:jc w:val="center"/>
                          <w:rPr>
                            <w:sz w:val="24"/>
                          </w:rPr>
                        </w:pPr>
                        <w:r>
                          <w:rPr>
                            <w:sz w:val="24"/>
                          </w:rPr>
                          <w:t>Project risk</w:t>
                        </w:r>
                      </w:p>
                    </w:tc>
                  </w:tr>
                  <w:tr>
                    <w:trPr>
                      <w:trHeight w:val="1693" w:hRule="atLeast"/>
                    </w:trPr>
                    <w:tc>
                      <w:tcPr>
                        <w:tcW w:w="2001" w:type="dxa"/>
                        <w:tcBorders>
                          <w:bottom w:val="single" w:sz="6" w:space="0" w:color="000000"/>
                          <w:right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60" w:right="222"/>
                          <w:jc w:val="center"/>
                          <w:rPr>
                            <w:rFonts w:ascii="Arial"/>
                            <w:sz w:val="22"/>
                          </w:rPr>
                        </w:pPr>
                        <w:r>
                          <w:rPr>
                            <w:rFonts w:ascii="Arial"/>
                            <w:sz w:val="22"/>
                          </w:rPr>
                          <w:t>Environmental</w:t>
                        </w:r>
                      </w:p>
                    </w:tc>
                    <w:tc>
                      <w:tcPr>
                        <w:tcW w:w="5343" w:type="dxa"/>
                        <w:tcBorders>
                          <w:left w:val="single" w:sz="6" w:space="0" w:color="000000"/>
                          <w:bottom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19"/>
                          <w:rPr>
                            <w:rFonts w:ascii="Arial"/>
                            <w:sz w:val="22"/>
                          </w:rPr>
                        </w:pPr>
                        <w:r>
                          <w:rPr>
                            <w:rFonts w:ascii="Arial"/>
                            <w:sz w:val="22"/>
                          </w:rPr>
                          <w:t>Adding chemicals to environment</w:t>
                        </w:r>
                      </w:p>
                    </w:tc>
                  </w:tr>
                  <w:tr>
                    <w:trPr>
                      <w:trHeight w:val="1693" w:hRule="atLeast"/>
                    </w:trPr>
                    <w:tc>
                      <w:tcPr>
                        <w:tcW w:w="2001" w:type="dxa"/>
                        <w:tcBorders>
                          <w:top w:val="single" w:sz="6" w:space="0" w:color="000000"/>
                          <w:bottom w:val="single" w:sz="6" w:space="0" w:color="000000"/>
                          <w:right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39" w:right="224"/>
                          <w:jc w:val="center"/>
                          <w:rPr>
                            <w:rFonts w:ascii="Arial"/>
                            <w:sz w:val="22"/>
                          </w:rPr>
                        </w:pPr>
                        <w:r>
                          <w:rPr>
                            <w:rFonts w:ascii="Arial"/>
                            <w:sz w:val="22"/>
                          </w:rPr>
                          <w:t>Finance</w:t>
                        </w:r>
                      </w:p>
                    </w:tc>
                    <w:tc>
                      <w:tcPr>
                        <w:tcW w:w="5343" w:type="dxa"/>
                        <w:tcBorders>
                          <w:top w:val="single" w:sz="6" w:space="0" w:color="000000"/>
                          <w:left w:val="single" w:sz="6" w:space="0" w:color="000000"/>
                          <w:bottom w:val="single" w:sz="6" w:space="0" w:color="000000"/>
                        </w:tcBorders>
                      </w:tcPr>
                      <w:p>
                        <w:pPr>
                          <w:pStyle w:val="TableParagraph"/>
                          <w:rPr>
                            <w:rFonts w:ascii="Arial"/>
                            <w:b/>
                            <w:i/>
                            <w:sz w:val="24"/>
                          </w:rPr>
                        </w:pPr>
                      </w:p>
                      <w:p>
                        <w:pPr>
                          <w:pStyle w:val="TableParagraph"/>
                          <w:spacing w:before="1"/>
                          <w:rPr>
                            <w:rFonts w:ascii="Arial"/>
                            <w:b/>
                            <w:i/>
                            <w:sz w:val="27"/>
                          </w:rPr>
                        </w:pPr>
                      </w:p>
                      <w:p>
                        <w:pPr>
                          <w:pStyle w:val="TableParagraph"/>
                          <w:ind w:left="119"/>
                          <w:rPr>
                            <w:rFonts w:ascii="Arial"/>
                            <w:sz w:val="22"/>
                          </w:rPr>
                        </w:pPr>
                        <w:r>
                          <w:rPr>
                            <w:rFonts w:ascii="Arial"/>
                            <w:sz w:val="22"/>
                          </w:rPr>
                          <w:t>The bank may not finance the full loan amount you agreed on</w:t>
                        </w:r>
                      </w:p>
                    </w:tc>
                  </w:tr>
                  <w:tr>
                    <w:trPr>
                      <w:trHeight w:val="1693" w:hRule="atLeast"/>
                    </w:trPr>
                    <w:tc>
                      <w:tcPr>
                        <w:tcW w:w="2001" w:type="dxa"/>
                        <w:tcBorders>
                          <w:top w:val="single" w:sz="6" w:space="0" w:color="000000"/>
                          <w:bottom w:val="single" w:sz="6" w:space="0" w:color="000000"/>
                          <w:right w:val="single" w:sz="6" w:space="0" w:color="000000"/>
                        </w:tcBorders>
                      </w:tcPr>
                      <w:p>
                        <w:pPr>
                          <w:pStyle w:val="TableParagraph"/>
                          <w:rPr>
                            <w:rFonts w:ascii="Arial"/>
                            <w:b/>
                            <w:i/>
                            <w:sz w:val="24"/>
                          </w:rPr>
                        </w:pPr>
                      </w:p>
                      <w:p>
                        <w:pPr>
                          <w:pStyle w:val="TableParagraph"/>
                          <w:spacing w:before="1"/>
                          <w:rPr>
                            <w:rFonts w:ascii="Arial"/>
                            <w:b/>
                            <w:i/>
                            <w:sz w:val="27"/>
                          </w:rPr>
                        </w:pPr>
                      </w:p>
                      <w:p>
                        <w:pPr>
                          <w:pStyle w:val="TableParagraph"/>
                          <w:ind w:left="464" w:right="528" w:firstLine="134"/>
                          <w:rPr>
                            <w:rFonts w:ascii="Arial"/>
                            <w:sz w:val="22"/>
                          </w:rPr>
                        </w:pPr>
                        <w:r>
                          <w:rPr>
                            <w:rFonts w:ascii="Arial"/>
                            <w:sz w:val="22"/>
                          </w:rPr>
                          <w:t>Human resources</w:t>
                        </w:r>
                      </w:p>
                    </w:tc>
                    <w:tc>
                      <w:tcPr>
                        <w:tcW w:w="5343" w:type="dxa"/>
                        <w:tcBorders>
                          <w:top w:val="single" w:sz="6" w:space="0" w:color="000000"/>
                          <w:left w:val="single" w:sz="6" w:space="0" w:color="000000"/>
                          <w:bottom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19"/>
                          <w:rPr>
                            <w:rFonts w:ascii="Arial"/>
                            <w:sz w:val="22"/>
                          </w:rPr>
                        </w:pPr>
                        <w:r>
                          <w:rPr>
                            <w:rFonts w:ascii="Arial"/>
                            <w:sz w:val="22"/>
                          </w:rPr>
                          <w:t>Lack of skilled team members</w:t>
                        </w:r>
                      </w:p>
                    </w:tc>
                  </w:tr>
                  <w:tr>
                    <w:trPr>
                      <w:trHeight w:val="1693" w:hRule="atLeast"/>
                    </w:trPr>
                    <w:tc>
                      <w:tcPr>
                        <w:tcW w:w="2001" w:type="dxa"/>
                        <w:tcBorders>
                          <w:top w:val="single" w:sz="6" w:space="0" w:color="000000"/>
                          <w:bottom w:val="single" w:sz="6" w:space="0" w:color="000000"/>
                          <w:right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60" w:right="160"/>
                          <w:jc w:val="center"/>
                          <w:rPr>
                            <w:rFonts w:ascii="Arial"/>
                            <w:sz w:val="22"/>
                          </w:rPr>
                        </w:pPr>
                        <w:r>
                          <w:rPr>
                            <w:rFonts w:ascii="Arial"/>
                            <w:sz w:val="22"/>
                          </w:rPr>
                          <w:t>Legal</w:t>
                        </w:r>
                      </w:p>
                    </w:tc>
                    <w:tc>
                      <w:tcPr>
                        <w:tcW w:w="5343" w:type="dxa"/>
                        <w:tcBorders>
                          <w:top w:val="single" w:sz="6" w:space="0" w:color="000000"/>
                          <w:left w:val="single" w:sz="6" w:space="0" w:color="000000"/>
                          <w:bottom w:val="single" w:sz="6" w:space="0" w:color="000000"/>
                        </w:tcBorders>
                      </w:tcPr>
                      <w:p>
                        <w:pPr>
                          <w:pStyle w:val="TableParagraph"/>
                          <w:rPr>
                            <w:rFonts w:ascii="Arial"/>
                            <w:b/>
                            <w:i/>
                            <w:sz w:val="24"/>
                          </w:rPr>
                        </w:pPr>
                      </w:p>
                      <w:p>
                        <w:pPr>
                          <w:pStyle w:val="TableParagraph"/>
                          <w:spacing w:before="1"/>
                          <w:rPr>
                            <w:rFonts w:ascii="Arial"/>
                            <w:b/>
                            <w:i/>
                            <w:sz w:val="27"/>
                          </w:rPr>
                        </w:pPr>
                      </w:p>
                      <w:p>
                        <w:pPr>
                          <w:pStyle w:val="TableParagraph"/>
                          <w:ind w:left="119" w:right="220"/>
                          <w:rPr>
                            <w:rFonts w:ascii="Arial"/>
                            <w:sz w:val="22"/>
                          </w:rPr>
                        </w:pPr>
                        <w:r>
                          <w:rPr>
                            <w:rFonts w:ascii="Arial"/>
                            <w:sz w:val="22"/>
                          </w:rPr>
                          <w:t>Laws, regulations or agreements that restrict project options</w:t>
                        </w:r>
                      </w:p>
                    </w:tc>
                  </w:tr>
                  <w:tr>
                    <w:trPr>
                      <w:trHeight w:val="1693" w:hRule="atLeast"/>
                    </w:trPr>
                    <w:tc>
                      <w:tcPr>
                        <w:tcW w:w="2001" w:type="dxa"/>
                        <w:tcBorders>
                          <w:top w:val="single" w:sz="6" w:space="0" w:color="000000"/>
                          <w:right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60" w:right="158"/>
                          <w:jc w:val="center"/>
                          <w:rPr>
                            <w:rFonts w:ascii="Arial"/>
                            <w:sz w:val="22"/>
                          </w:rPr>
                        </w:pPr>
                        <w:r>
                          <w:rPr>
                            <w:rFonts w:ascii="Arial"/>
                            <w:sz w:val="22"/>
                          </w:rPr>
                          <w:t>Technology</w:t>
                        </w:r>
                      </w:p>
                    </w:tc>
                    <w:tc>
                      <w:tcPr>
                        <w:tcW w:w="5343" w:type="dxa"/>
                        <w:tcBorders>
                          <w:top w:val="single" w:sz="6" w:space="0" w:color="000000"/>
                          <w:left w:val="single" w:sz="6" w:space="0" w:color="000000"/>
                        </w:tcBorders>
                      </w:tcPr>
                      <w:p>
                        <w:pPr>
                          <w:pStyle w:val="TableParagraph"/>
                          <w:rPr>
                            <w:rFonts w:ascii="Arial"/>
                            <w:b/>
                            <w:i/>
                            <w:sz w:val="24"/>
                          </w:rPr>
                        </w:pPr>
                      </w:p>
                      <w:p>
                        <w:pPr>
                          <w:pStyle w:val="TableParagraph"/>
                          <w:rPr>
                            <w:rFonts w:ascii="Arial"/>
                            <w:b/>
                            <w:i/>
                            <w:sz w:val="24"/>
                          </w:rPr>
                        </w:pPr>
                      </w:p>
                      <w:p>
                        <w:pPr>
                          <w:pStyle w:val="TableParagraph"/>
                          <w:spacing w:before="171"/>
                          <w:ind w:left="119"/>
                          <w:rPr>
                            <w:rFonts w:ascii="Arial"/>
                            <w:sz w:val="22"/>
                          </w:rPr>
                        </w:pPr>
                        <w:r>
                          <w:rPr>
                            <w:rFonts w:ascii="Arial"/>
                            <w:sz w:val="22"/>
                          </w:rPr>
                          <w:t>A lack of knowledge on new technology</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7"/>
        <w:rPr>
          <w:rFonts w:ascii="Javanese Text"/>
          <w:sz w:val="20"/>
        </w:rPr>
      </w:pPr>
    </w:p>
    <w:p>
      <w:pPr>
        <w:tabs>
          <w:tab w:pos="962" w:val="left" w:leader="none"/>
        </w:tabs>
        <w:spacing w:line="235" w:lineRule="auto" w:before="97"/>
        <w:ind w:left="963" w:right="565" w:hanging="705"/>
        <w:jc w:val="left"/>
        <w:rPr>
          <w:b/>
          <w:sz w:val="24"/>
        </w:rPr>
      </w:pPr>
      <w:r>
        <w:rPr>
          <w:sz w:val="24"/>
        </w:rPr>
        <w:t>Q3.</w:t>
        <w:tab/>
      </w:r>
      <w:r>
        <w:rPr>
          <w:b/>
          <w:sz w:val="24"/>
        </w:rPr>
        <w:t>Using ticks, identify whether each of the risk analysis methods</w:t>
      </w:r>
      <w:r>
        <w:rPr>
          <w:b/>
          <w:spacing w:val="-16"/>
          <w:sz w:val="24"/>
        </w:rPr>
        <w:t> </w:t>
      </w:r>
      <w:r>
        <w:rPr>
          <w:b/>
          <w:sz w:val="24"/>
        </w:rPr>
        <w:t>listed below is either ‘qualitative’ or</w:t>
      </w:r>
      <w:r>
        <w:rPr>
          <w:b/>
          <w:spacing w:val="-6"/>
          <w:sz w:val="24"/>
        </w:rPr>
        <w:t> </w:t>
      </w:r>
      <w:r>
        <w:rPr>
          <w:b/>
          <w:sz w:val="24"/>
        </w:rPr>
        <w:t>‘quantitative’.</w:t>
      </w:r>
    </w:p>
    <w:p>
      <w:pPr>
        <w:pStyle w:val="BodyText"/>
        <w:spacing w:before="6"/>
        <w:rPr>
          <w:b/>
          <w:sz w:val="16"/>
        </w:rPr>
      </w:pPr>
    </w:p>
    <w:p>
      <w:pPr>
        <w:tabs>
          <w:tab w:pos="8756" w:val="left" w:leader="none"/>
        </w:tabs>
        <w:spacing w:line="958" w:lineRule="exact" w:before="0"/>
        <w:ind w:left="258" w:right="0" w:firstLine="0"/>
        <w:jc w:val="left"/>
        <w:rPr>
          <w:rFonts w:ascii="Javanese Text" w:hAnsi="Javanese Text"/>
          <w:sz w:val="44"/>
        </w:rPr>
      </w:pPr>
      <w:r>
        <w:rPr/>
        <w:pict>
          <v:shape style="position:absolute;margin-left:115.403015pt;margin-top:3.730002pt;width:376.95pt;height:103.45pt;mso-position-horizontal-relative:page;mso-position-vertical-relative:paragraph;z-index:25168179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01"/>
                    <w:gridCol w:w="1408"/>
                    <w:gridCol w:w="4683"/>
                  </w:tblGrid>
                  <w:tr>
                    <w:trPr>
                      <w:trHeight w:val="479" w:hRule="atLeast"/>
                    </w:trPr>
                    <w:tc>
                      <w:tcPr>
                        <w:tcW w:w="1401" w:type="dxa"/>
                        <w:tcBorders>
                          <w:right w:val="single" w:sz="6" w:space="0" w:color="000000"/>
                        </w:tcBorders>
                        <w:shd w:val="clear" w:color="auto" w:fill="BFBFBF"/>
                      </w:tcPr>
                      <w:p>
                        <w:pPr>
                          <w:pStyle w:val="TableParagraph"/>
                          <w:spacing w:before="75"/>
                          <w:ind w:left="204" w:right="204"/>
                          <w:jc w:val="center"/>
                          <w:rPr>
                            <w:sz w:val="24"/>
                          </w:rPr>
                        </w:pPr>
                        <w:r>
                          <w:rPr>
                            <w:sz w:val="24"/>
                          </w:rPr>
                          <w:t>Qualitative</w:t>
                        </w:r>
                      </w:p>
                    </w:tc>
                    <w:tc>
                      <w:tcPr>
                        <w:tcW w:w="1408" w:type="dxa"/>
                        <w:tcBorders>
                          <w:left w:val="single" w:sz="6" w:space="0" w:color="000000"/>
                          <w:right w:val="single" w:sz="6" w:space="0" w:color="000000"/>
                        </w:tcBorders>
                        <w:shd w:val="clear" w:color="auto" w:fill="BFBFBF"/>
                      </w:tcPr>
                      <w:p>
                        <w:pPr>
                          <w:pStyle w:val="TableParagraph"/>
                          <w:spacing w:before="75"/>
                          <w:ind w:left="145" w:right="156"/>
                          <w:jc w:val="center"/>
                          <w:rPr>
                            <w:sz w:val="24"/>
                          </w:rPr>
                        </w:pPr>
                        <w:r>
                          <w:rPr>
                            <w:sz w:val="24"/>
                          </w:rPr>
                          <w:t>Quantitative</w:t>
                        </w:r>
                      </w:p>
                    </w:tc>
                    <w:tc>
                      <w:tcPr>
                        <w:tcW w:w="4683" w:type="dxa"/>
                        <w:tcBorders>
                          <w:left w:val="single" w:sz="6" w:space="0" w:color="000000"/>
                        </w:tcBorders>
                        <w:shd w:val="clear" w:color="auto" w:fill="BFBFBF"/>
                      </w:tcPr>
                      <w:p>
                        <w:pPr>
                          <w:pStyle w:val="TableParagraph"/>
                          <w:spacing w:before="75"/>
                          <w:ind w:left="788" w:right="774"/>
                          <w:jc w:val="center"/>
                          <w:rPr>
                            <w:sz w:val="24"/>
                          </w:rPr>
                        </w:pPr>
                        <w:r>
                          <w:rPr>
                            <w:sz w:val="24"/>
                          </w:rPr>
                          <w:t>Method</w:t>
                        </w:r>
                      </w:p>
                    </w:tc>
                  </w:tr>
                  <w:tr>
                    <w:trPr>
                      <w:trHeight w:val="449" w:hRule="atLeast"/>
                    </w:trPr>
                    <w:tc>
                      <w:tcPr>
                        <w:tcW w:w="1401" w:type="dxa"/>
                        <w:tcBorders>
                          <w:bottom w:val="single" w:sz="6" w:space="0" w:color="000000"/>
                          <w:right w:val="single" w:sz="6" w:space="0" w:color="000000"/>
                        </w:tcBorders>
                      </w:tcPr>
                      <w:p>
                        <w:pPr>
                          <w:pStyle w:val="TableParagraph"/>
                          <w:spacing w:line="430" w:lineRule="exact"/>
                          <w:ind w:left="4"/>
                          <w:jc w:val="center"/>
                          <w:rPr>
                            <w:rFonts w:ascii="Javanese Text" w:hAnsi="Javanese Text"/>
                            <w:sz w:val="40"/>
                          </w:rPr>
                        </w:pPr>
                        <w:r>
                          <w:rPr>
                            <w:rFonts w:ascii="Javanese Text" w:hAnsi="Javanese Text"/>
                            <w:w w:val="140"/>
                            <w:sz w:val="40"/>
                          </w:rPr>
                          <w:t>◻</w:t>
                        </w:r>
                      </w:p>
                    </w:tc>
                    <w:tc>
                      <w:tcPr>
                        <w:tcW w:w="1408" w:type="dxa"/>
                        <w:tcBorders>
                          <w:left w:val="single" w:sz="6" w:space="0" w:color="000000"/>
                          <w:bottom w:val="single" w:sz="6" w:space="0" w:color="000000"/>
                          <w:right w:val="single" w:sz="6" w:space="0" w:color="000000"/>
                        </w:tcBorders>
                        <w:shd w:val="clear" w:color="auto" w:fill="FFFF00"/>
                      </w:tcPr>
                      <w:p>
                        <w:pPr>
                          <w:pStyle w:val="TableParagraph"/>
                          <w:spacing w:line="430" w:lineRule="exact"/>
                          <w:ind w:left="145" w:right="135"/>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4683" w:type="dxa"/>
                        <w:tcBorders>
                          <w:left w:val="single" w:sz="6" w:space="0" w:color="000000"/>
                          <w:bottom w:val="single" w:sz="6" w:space="0" w:color="000000"/>
                        </w:tcBorders>
                      </w:tcPr>
                      <w:p>
                        <w:pPr>
                          <w:pStyle w:val="TableParagraph"/>
                          <w:spacing w:before="75"/>
                          <w:ind w:left="788" w:right="778"/>
                          <w:jc w:val="center"/>
                          <w:rPr>
                            <w:sz w:val="24"/>
                          </w:rPr>
                        </w:pPr>
                        <w:r>
                          <w:rPr>
                            <w:sz w:val="24"/>
                          </w:rPr>
                          <w:t>Analyses expected monetary value</w:t>
                        </w:r>
                      </w:p>
                    </w:tc>
                  </w:tr>
                  <w:tr>
                    <w:trPr>
                      <w:trHeight w:val="554" w:hRule="atLeast"/>
                    </w:trPr>
                    <w:tc>
                      <w:tcPr>
                        <w:tcW w:w="1401" w:type="dxa"/>
                        <w:tcBorders>
                          <w:top w:val="single" w:sz="6" w:space="0" w:color="000000"/>
                          <w:bottom w:val="single" w:sz="6" w:space="0" w:color="000000"/>
                          <w:right w:val="single" w:sz="6" w:space="0" w:color="000000"/>
                        </w:tcBorders>
                        <w:shd w:val="clear" w:color="auto" w:fill="FFFF00"/>
                      </w:tcPr>
                      <w:p>
                        <w:pPr>
                          <w:pStyle w:val="TableParagraph"/>
                          <w:spacing w:line="535" w:lineRule="exact"/>
                          <w:ind w:left="201" w:right="204"/>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408" w:type="dxa"/>
                        <w:tcBorders>
                          <w:top w:val="single" w:sz="6" w:space="0" w:color="000000"/>
                          <w:left w:val="single" w:sz="6" w:space="0" w:color="000000"/>
                          <w:bottom w:val="single" w:sz="6" w:space="0" w:color="000000"/>
                          <w:right w:val="single" w:sz="6" w:space="0" w:color="000000"/>
                        </w:tcBorders>
                      </w:tcPr>
                      <w:p>
                        <w:pPr>
                          <w:pStyle w:val="TableParagraph"/>
                          <w:spacing w:line="535" w:lineRule="exact"/>
                          <w:ind w:right="7"/>
                          <w:jc w:val="center"/>
                          <w:rPr>
                            <w:rFonts w:ascii="Javanese Text" w:hAnsi="Javanese Text"/>
                            <w:sz w:val="40"/>
                          </w:rPr>
                        </w:pPr>
                        <w:r>
                          <w:rPr>
                            <w:rFonts w:ascii="Javanese Text" w:hAnsi="Javanese Text"/>
                            <w:w w:val="140"/>
                            <w:sz w:val="40"/>
                          </w:rPr>
                          <w:t>◻</w:t>
                        </w:r>
                      </w:p>
                    </w:tc>
                    <w:tc>
                      <w:tcPr>
                        <w:tcW w:w="4683" w:type="dxa"/>
                        <w:tcBorders>
                          <w:top w:val="single" w:sz="6" w:space="0" w:color="000000"/>
                          <w:left w:val="single" w:sz="6" w:space="0" w:color="000000"/>
                          <w:bottom w:val="single" w:sz="6" w:space="0" w:color="000000"/>
                        </w:tcBorders>
                      </w:tcPr>
                      <w:p>
                        <w:pPr>
                          <w:pStyle w:val="TableParagraph"/>
                          <w:spacing w:line="270" w:lineRule="exact" w:before="9"/>
                          <w:ind w:left="1454" w:hanging="1259"/>
                          <w:rPr>
                            <w:sz w:val="24"/>
                          </w:rPr>
                        </w:pPr>
                        <w:r>
                          <w:rPr>
                            <w:sz w:val="24"/>
                          </w:rPr>
                          <w:t>Considers likelihood of occurrence and impact on projective objectives</w:t>
                        </w:r>
                      </w:p>
                    </w:tc>
                  </w:tr>
                  <w:tr>
                    <w:trPr>
                      <w:trHeight w:val="464" w:hRule="atLeast"/>
                    </w:trPr>
                    <w:tc>
                      <w:tcPr>
                        <w:tcW w:w="1401" w:type="dxa"/>
                        <w:tcBorders>
                          <w:top w:val="single" w:sz="6" w:space="0" w:color="000000"/>
                          <w:right w:val="single" w:sz="6" w:space="0" w:color="000000"/>
                        </w:tcBorders>
                        <w:shd w:val="clear" w:color="auto" w:fill="FFFF00"/>
                      </w:tcPr>
                      <w:p>
                        <w:pPr>
                          <w:pStyle w:val="TableParagraph"/>
                          <w:spacing w:line="445" w:lineRule="exact"/>
                          <w:ind w:left="201" w:right="204"/>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408" w:type="dxa"/>
                        <w:tcBorders>
                          <w:top w:val="single" w:sz="6" w:space="0" w:color="000000"/>
                          <w:left w:val="single" w:sz="6" w:space="0" w:color="000000"/>
                          <w:right w:val="single" w:sz="6" w:space="0" w:color="000000"/>
                        </w:tcBorders>
                      </w:tcPr>
                      <w:p>
                        <w:pPr>
                          <w:pStyle w:val="TableParagraph"/>
                          <w:spacing w:line="445" w:lineRule="exact"/>
                          <w:ind w:right="7"/>
                          <w:jc w:val="center"/>
                          <w:rPr>
                            <w:rFonts w:ascii="Javanese Text" w:hAnsi="Javanese Text"/>
                            <w:sz w:val="40"/>
                          </w:rPr>
                        </w:pPr>
                        <w:r>
                          <w:rPr>
                            <w:rFonts w:ascii="Javanese Text" w:hAnsi="Javanese Text"/>
                            <w:w w:val="140"/>
                            <w:sz w:val="40"/>
                          </w:rPr>
                          <w:t>◻</w:t>
                        </w:r>
                      </w:p>
                    </w:tc>
                    <w:tc>
                      <w:tcPr>
                        <w:tcW w:w="4683" w:type="dxa"/>
                        <w:tcBorders>
                          <w:top w:val="single" w:sz="6" w:space="0" w:color="000000"/>
                          <w:left w:val="single" w:sz="6" w:space="0" w:color="000000"/>
                        </w:tcBorders>
                      </w:tcPr>
                      <w:p>
                        <w:pPr>
                          <w:pStyle w:val="TableParagraph"/>
                          <w:spacing w:before="75"/>
                          <w:ind w:left="788" w:right="774"/>
                          <w:jc w:val="center"/>
                          <w:rPr>
                            <w:sz w:val="24"/>
                          </w:rPr>
                        </w:pPr>
                        <w:r>
                          <w:rPr>
                            <w:sz w:val="24"/>
                          </w:rPr>
                          <w:t>Ranks risks</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pStyle w:val="BodyText"/>
        <w:spacing w:before="8"/>
        <w:rPr>
          <w:rFonts w:ascii="Javanese Text"/>
          <w:sz w:val="63"/>
        </w:rPr>
      </w:pPr>
    </w:p>
    <w:p>
      <w:pPr>
        <w:spacing w:before="0"/>
        <w:ind w:left="258" w:right="0" w:firstLine="0"/>
        <w:jc w:val="left"/>
        <w:rPr>
          <w:b/>
          <w:i/>
          <w:sz w:val="24"/>
        </w:rPr>
      </w:pPr>
      <w:r>
        <w:rPr>
          <w:b/>
          <w:i/>
          <w:sz w:val="24"/>
        </w:rPr>
        <w:t>Refer to the Risk Matrix below when responding to Q4.</w:t>
      </w:r>
    </w:p>
    <w:p>
      <w:pPr>
        <w:spacing w:after="0"/>
        <w:jc w:val="left"/>
        <w:rPr>
          <w:sz w:val="24"/>
        </w:rPr>
        <w:sectPr>
          <w:footerReference w:type="default" r:id="rId23"/>
          <w:pgSz w:w="11900" w:h="16860"/>
          <w:pgMar w:footer="826" w:header="680" w:top="1280" w:bottom="1020" w:left="1180" w:right="1340"/>
        </w:sectPr>
      </w:pPr>
    </w:p>
    <w:p>
      <w:pPr>
        <w:pStyle w:val="BodyText"/>
        <w:rPr>
          <w:b/>
          <w:i/>
          <w:sz w:val="20"/>
        </w:rPr>
      </w:pPr>
    </w:p>
    <w:p>
      <w:pPr>
        <w:pStyle w:val="BodyText"/>
        <w:spacing w:before="9"/>
        <w:rPr>
          <w:b/>
          <w:i/>
          <w:sz w:val="15"/>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634"/>
        <w:gridCol w:w="1469"/>
        <w:gridCol w:w="1469"/>
        <w:gridCol w:w="1469"/>
        <w:gridCol w:w="1469"/>
        <w:gridCol w:w="1469"/>
      </w:tblGrid>
      <w:tr>
        <w:trPr>
          <w:trHeight w:val="569" w:hRule="atLeast"/>
        </w:trPr>
        <w:tc>
          <w:tcPr>
            <w:tcW w:w="1634" w:type="dxa"/>
            <w:shd w:val="clear" w:color="auto" w:fill="A6A6A6"/>
          </w:tcPr>
          <w:p>
            <w:pPr>
              <w:pStyle w:val="TableParagraph"/>
              <w:spacing w:before="161"/>
              <w:ind w:left="183" w:right="183"/>
              <w:jc w:val="center"/>
              <w:rPr>
                <w:b/>
                <w:sz w:val="18"/>
              </w:rPr>
            </w:pPr>
            <w:r>
              <w:rPr>
                <w:b/>
                <w:sz w:val="18"/>
              </w:rPr>
              <w:t>Matrix</w:t>
            </w:r>
          </w:p>
        </w:tc>
        <w:tc>
          <w:tcPr>
            <w:tcW w:w="1469" w:type="dxa"/>
            <w:shd w:val="clear" w:color="auto" w:fill="A6A6A6"/>
          </w:tcPr>
          <w:p>
            <w:pPr>
              <w:pStyle w:val="TableParagraph"/>
              <w:spacing w:before="71"/>
              <w:ind w:left="242" w:right="265"/>
              <w:jc w:val="center"/>
              <w:rPr>
                <w:b/>
                <w:sz w:val="18"/>
              </w:rPr>
            </w:pPr>
            <w:r>
              <w:rPr>
                <w:b/>
                <w:sz w:val="18"/>
              </w:rPr>
              <w:t>A:</w:t>
            </w:r>
          </w:p>
          <w:p>
            <w:pPr>
              <w:pStyle w:val="TableParagraph"/>
              <w:spacing w:before="3"/>
              <w:ind w:left="242" w:right="268"/>
              <w:jc w:val="center"/>
              <w:rPr>
                <w:b/>
                <w:sz w:val="18"/>
              </w:rPr>
            </w:pPr>
            <w:r>
              <w:rPr>
                <w:b/>
                <w:sz w:val="18"/>
              </w:rPr>
              <w:t>Catastrophic</w:t>
            </w:r>
          </w:p>
        </w:tc>
        <w:tc>
          <w:tcPr>
            <w:tcW w:w="1469" w:type="dxa"/>
            <w:shd w:val="clear" w:color="auto" w:fill="A6A6A6"/>
          </w:tcPr>
          <w:p>
            <w:pPr>
              <w:pStyle w:val="TableParagraph"/>
              <w:spacing w:before="71"/>
              <w:ind w:left="242" w:right="265"/>
              <w:jc w:val="center"/>
              <w:rPr>
                <w:b/>
                <w:sz w:val="18"/>
              </w:rPr>
            </w:pPr>
            <w:r>
              <w:rPr>
                <w:b/>
                <w:sz w:val="18"/>
              </w:rPr>
              <w:t>B:</w:t>
            </w:r>
          </w:p>
          <w:p>
            <w:pPr>
              <w:pStyle w:val="TableParagraph"/>
              <w:spacing w:before="3"/>
              <w:ind w:left="242" w:right="267"/>
              <w:jc w:val="center"/>
              <w:rPr>
                <w:b/>
                <w:sz w:val="18"/>
              </w:rPr>
            </w:pPr>
            <w:r>
              <w:rPr>
                <w:b/>
                <w:sz w:val="18"/>
              </w:rPr>
              <w:t>Major</w:t>
            </w:r>
          </w:p>
        </w:tc>
        <w:tc>
          <w:tcPr>
            <w:tcW w:w="1469" w:type="dxa"/>
            <w:shd w:val="clear" w:color="auto" w:fill="A6A6A6"/>
          </w:tcPr>
          <w:p>
            <w:pPr>
              <w:pStyle w:val="TableParagraph"/>
              <w:spacing w:before="71"/>
              <w:ind w:left="242" w:right="266"/>
              <w:jc w:val="center"/>
              <w:rPr>
                <w:b/>
                <w:sz w:val="18"/>
              </w:rPr>
            </w:pPr>
            <w:r>
              <w:rPr>
                <w:b/>
                <w:sz w:val="18"/>
              </w:rPr>
              <w:t>C:</w:t>
            </w:r>
          </w:p>
          <w:p>
            <w:pPr>
              <w:pStyle w:val="TableParagraph"/>
              <w:spacing w:before="3"/>
              <w:ind w:left="242" w:right="245"/>
              <w:jc w:val="center"/>
              <w:rPr>
                <w:b/>
                <w:sz w:val="18"/>
              </w:rPr>
            </w:pPr>
            <w:r>
              <w:rPr>
                <w:b/>
                <w:sz w:val="18"/>
              </w:rPr>
              <w:t>Moderate</w:t>
            </w:r>
          </w:p>
        </w:tc>
        <w:tc>
          <w:tcPr>
            <w:tcW w:w="1469" w:type="dxa"/>
            <w:shd w:val="clear" w:color="auto" w:fill="A6A6A6"/>
          </w:tcPr>
          <w:p>
            <w:pPr>
              <w:pStyle w:val="TableParagraph"/>
              <w:spacing w:before="71"/>
              <w:ind w:left="242" w:right="266"/>
              <w:jc w:val="center"/>
              <w:rPr>
                <w:b/>
                <w:sz w:val="18"/>
              </w:rPr>
            </w:pPr>
            <w:r>
              <w:rPr>
                <w:b/>
                <w:sz w:val="18"/>
              </w:rPr>
              <w:t>D:</w:t>
            </w:r>
          </w:p>
          <w:p>
            <w:pPr>
              <w:pStyle w:val="TableParagraph"/>
              <w:spacing w:before="3"/>
              <w:ind w:left="242" w:right="260"/>
              <w:jc w:val="center"/>
              <w:rPr>
                <w:b/>
                <w:sz w:val="18"/>
              </w:rPr>
            </w:pPr>
            <w:r>
              <w:rPr>
                <w:b/>
                <w:sz w:val="18"/>
              </w:rPr>
              <w:t>Minor</w:t>
            </w:r>
          </w:p>
        </w:tc>
        <w:tc>
          <w:tcPr>
            <w:tcW w:w="1469" w:type="dxa"/>
            <w:shd w:val="clear" w:color="auto" w:fill="A6A6A6"/>
          </w:tcPr>
          <w:p>
            <w:pPr>
              <w:pStyle w:val="TableParagraph"/>
              <w:spacing w:before="71"/>
              <w:ind w:left="242" w:right="245"/>
              <w:jc w:val="center"/>
              <w:rPr>
                <w:b/>
                <w:sz w:val="18"/>
              </w:rPr>
            </w:pPr>
            <w:r>
              <w:rPr>
                <w:b/>
                <w:sz w:val="18"/>
              </w:rPr>
              <w:t>E:</w:t>
            </w:r>
          </w:p>
          <w:p>
            <w:pPr>
              <w:pStyle w:val="TableParagraph"/>
              <w:spacing w:before="3"/>
              <w:ind w:left="242" w:right="243"/>
              <w:jc w:val="center"/>
              <w:rPr>
                <w:b/>
                <w:sz w:val="18"/>
              </w:rPr>
            </w:pPr>
            <w:r>
              <w:rPr>
                <w:b/>
                <w:sz w:val="18"/>
              </w:rPr>
              <w:t>Insignificant</w:t>
            </w:r>
          </w:p>
        </w:tc>
      </w:tr>
      <w:tr>
        <w:trPr>
          <w:trHeight w:val="359" w:hRule="atLeast"/>
        </w:trPr>
        <w:tc>
          <w:tcPr>
            <w:tcW w:w="1634" w:type="dxa"/>
            <w:shd w:val="clear" w:color="auto" w:fill="A6A6A6"/>
          </w:tcPr>
          <w:p>
            <w:pPr>
              <w:pStyle w:val="TableParagraph"/>
              <w:spacing w:before="71"/>
              <w:ind w:left="183" w:right="198"/>
              <w:jc w:val="center"/>
              <w:rPr>
                <w:b/>
                <w:sz w:val="18"/>
              </w:rPr>
            </w:pPr>
            <w:r>
              <w:rPr>
                <w:b/>
                <w:sz w:val="18"/>
              </w:rPr>
              <w:t>1: Almost certain</w:t>
            </w:r>
          </w:p>
        </w:tc>
        <w:tc>
          <w:tcPr>
            <w:tcW w:w="1469" w:type="dxa"/>
            <w:shd w:val="clear" w:color="auto" w:fill="FF0000"/>
          </w:tcPr>
          <w:p>
            <w:pPr>
              <w:pStyle w:val="TableParagraph"/>
              <w:spacing w:before="71"/>
              <w:ind w:left="666"/>
              <w:rPr>
                <w:b/>
                <w:sz w:val="18"/>
              </w:rPr>
            </w:pPr>
            <w:r>
              <w:rPr>
                <w:b/>
                <w:sz w:val="18"/>
              </w:rPr>
              <w:t>E</w:t>
            </w:r>
          </w:p>
        </w:tc>
        <w:tc>
          <w:tcPr>
            <w:tcW w:w="1469" w:type="dxa"/>
            <w:shd w:val="clear" w:color="auto" w:fill="FF0000"/>
          </w:tcPr>
          <w:p>
            <w:pPr>
              <w:pStyle w:val="TableParagraph"/>
              <w:spacing w:before="71"/>
              <w:ind w:right="22"/>
              <w:jc w:val="center"/>
              <w:rPr>
                <w:b/>
                <w:sz w:val="18"/>
              </w:rPr>
            </w:pPr>
            <w:r>
              <w:rPr>
                <w:b/>
                <w:sz w:val="18"/>
              </w:rPr>
              <w:t>E</w:t>
            </w:r>
          </w:p>
        </w:tc>
        <w:tc>
          <w:tcPr>
            <w:tcW w:w="1469" w:type="dxa"/>
            <w:shd w:val="clear" w:color="auto" w:fill="EB8F21"/>
          </w:tcPr>
          <w:p>
            <w:pPr>
              <w:pStyle w:val="TableParagraph"/>
              <w:spacing w:before="71"/>
              <w:ind w:left="666"/>
              <w:rPr>
                <w:b/>
                <w:sz w:val="18"/>
              </w:rPr>
            </w:pPr>
            <w:r>
              <w:rPr>
                <w:b/>
                <w:sz w:val="18"/>
              </w:rPr>
              <w:t>H</w:t>
            </w:r>
          </w:p>
        </w:tc>
        <w:tc>
          <w:tcPr>
            <w:tcW w:w="1469" w:type="dxa"/>
            <w:shd w:val="clear" w:color="auto" w:fill="EB8F21"/>
          </w:tcPr>
          <w:p>
            <w:pPr>
              <w:pStyle w:val="TableParagraph"/>
              <w:spacing w:before="71"/>
              <w:ind w:left="665"/>
              <w:rPr>
                <w:b/>
                <w:sz w:val="18"/>
              </w:rPr>
            </w:pPr>
            <w:r>
              <w:rPr>
                <w:b/>
                <w:sz w:val="18"/>
              </w:rPr>
              <w:t>H</w:t>
            </w:r>
          </w:p>
        </w:tc>
        <w:tc>
          <w:tcPr>
            <w:tcW w:w="1469" w:type="dxa"/>
            <w:shd w:val="clear" w:color="auto" w:fill="FFFF00"/>
          </w:tcPr>
          <w:p>
            <w:pPr>
              <w:pStyle w:val="TableParagraph"/>
              <w:spacing w:before="71"/>
              <w:ind w:right="27"/>
              <w:jc w:val="center"/>
              <w:rPr>
                <w:b/>
                <w:sz w:val="18"/>
              </w:rPr>
            </w:pPr>
            <w:r>
              <w:rPr>
                <w:b/>
                <w:sz w:val="18"/>
              </w:rPr>
              <w:t>M</w:t>
            </w:r>
          </w:p>
        </w:tc>
      </w:tr>
      <w:tr>
        <w:trPr>
          <w:trHeight w:val="344" w:hRule="atLeast"/>
        </w:trPr>
        <w:tc>
          <w:tcPr>
            <w:tcW w:w="1634" w:type="dxa"/>
            <w:shd w:val="clear" w:color="auto" w:fill="A6A6A6"/>
          </w:tcPr>
          <w:p>
            <w:pPr>
              <w:pStyle w:val="TableParagraph"/>
              <w:spacing w:before="56"/>
              <w:ind w:left="176" w:right="198"/>
              <w:jc w:val="center"/>
              <w:rPr>
                <w:b/>
                <w:sz w:val="18"/>
              </w:rPr>
            </w:pPr>
            <w:r>
              <w:rPr>
                <w:b/>
                <w:sz w:val="18"/>
              </w:rPr>
              <w:t>2: Likely</w:t>
            </w:r>
          </w:p>
        </w:tc>
        <w:tc>
          <w:tcPr>
            <w:tcW w:w="1469" w:type="dxa"/>
            <w:shd w:val="clear" w:color="auto" w:fill="FF0000"/>
          </w:tcPr>
          <w:p>
            <w:pPr>
              <w:pStyle w:val="TableParagraph"/>
              <w:spacing w:before="56"/>
              <w:ind w:left="666"/>
              <w:rPr>
                <w:b/>
                <w:sz w:val="18"/>
              </w:rPr>
            </w:pPr>
            <w:r>
              <w:rPr>
                <w:b/>
                <w:sz w:val="18"/>
              </w:rPr>
              <w:t>E</w:t>
            </w:r>
          </w:p>
        </w:tc>
        <w:tc>
          <w:tcPr>
            <w:tcW w:w="1469" w:type="dxa"/>
            <w:shd w:val="clear" w:color="auto" w:fill="EB8F21"/>
          </w:tcPr>
          <w:p>
            <w:pPr>
              <w:pStyle w:val="TableParagraph"/>
              <w:spacing w:before="56"/>
              <w:ind w:right="12"/>
              <w:jc w:val="center"/>
              <w:rPr>
                <w:b/>
                <w:sz w:val="18"/>
              </w:rPr>
            </w:pPr>
            <w:r>
              <w:rPr>
                <w:b/>
                <w:sz w:val="18"/>
              </w:rPr>
              <w:t>H</w:t>
            </w:r>
          </w:p>
        </w:tc>
        <w:tc>
          <w:tcPr>
            <w:tcW w:w="1469" w:type="dxa"/>
            <w:shd w:val="clear" w:color="auto" w:fill="EB8F21"/>
          </w:tcPr>
          <w:p>
            <w:pPr>
              <w:pStyle w:val="TableParagraph"/>
              <w:spacing w:before="56"/>
              <w:ind w:left="666"/>
              <w:rPr>
                <w:b/>
                <w:sz w:val="18"/>
              </w:rPr>
            </w:pPr>
            <w:r>
              <w:rPr>
                <w:b/>
                <w:sz w:val="18"/>
              </w:rPr>
              <w:t>H</w:t>
            </w:r>
          </w:p>
        </w:tc>
        <w:tc>
          <w:tcPr>
            <w:tcW w:w="1469" w:type="dxa"/>
            <w:shd w:val="clear" w:color="auto" w:fill="FFFF00"/>
          </w:tcPr>
          <w:p>
            <w:pPr>
              <w:pStyle w:val="TableParagraph"/>
              <w:spacing w:before="56"/>
              <w:ind w:left="650"/>
              <w:rPr>
                <w:b/>
                <w:sz w:val="18"/>
              </w:rPr>
            </w:pPr>
            <w:r>
              <w:rPr>
                <w:b/>
                <w:sz w:val="18"/>
              </w:rPr>
              <w:t>M</w:t>
            </w:r>
          </w:p>
        </w:tc>
        <w:tc>
          <w:tcPr>
            <w:tcW w:w="1469" w:type="dxa"/>
            <w:shd w:val="clear" w:color="auto" w:fill="FFFF00"/>
          </w:tcPr>
          <w:p>
            <w:pPr>
              <w:pStyle w:val="TableParagraph"/>
              <w:spacing w:before="56"/>
              <w:ind w:right="27"/>
              <w:jc w:val="center"/>
              <w:rPr>
                <w:b/>
                <w:sz w:val="18"/>
              </w:rPr>
            </w:pPr>
            <w:r>
              <w:rPr>
                <w:b/>
                <w:sz w:val="18"/>
              </w:rPr>
              <w:t>M</w:t>
            </w:r>
          </w:p>
        </w:tc>
      </w:tr>
      <w:tr>
        <w:trPr>
          <w:trHeight w:val="359" w:hRule="atLeast"/>
        </w:trPr>
        <w:tc>
          <w:tcPr>
            <w:tcW w:w="1634" w:type="dxa"/>
            <w:shd w:val="clear" w:color="auto" w:fill="A6A6A6"/>
          </w:tcPr>
          <w:p>
            <w:pPr>
              <w:pStyle w:val="TableParagraph"/>
              <w:spacing w:before="71"/>
              <w:ind w:left="183" w:right="193"/>
              <w:jc w:val="center"/>
              <w:rPr>
                <w:b/>
                <w:sz w:val="18"/>
              </w:rPr>
            </w:pPr>
            <w:r>
              <w:rPr>
                <w:b/>
                <w:sz w:val="18"/>
              </w:rPr>
              <w:t>3: Occasionally</w:t>
            </w:r>
          </w:p>
        </w:tc>
        <w:tc>
          <w:tcPr>
            <w:tcW w:w="1469" w:type="dxa"/>
            <w:shd w:val="clear" w:color="auto" w:fill="EB8F21"/>
          </w:tcPr>
          <w:p>
            <w:pPr>
              <w:pStyle w:val="TableParagraph"/>
              <w:spacing w:before="71"/>
              <w:ind w:left="666"/>
              <w:rPr>
                <w:b/>
                <w:sz w:val="18"/>
              </w:rPr>
            </w:pPr>
            <w:r>
              <w:rPr>
                <w:b/>
                <w:sz w:val="18"/>
              </w:rPr>
              <w:t>H</w:t>
            </w:r>
          </w:p>
        </w:tc>
        <w:tc>
          <w:tcPr>
            <w:tcW w:w="1469" w:type="dxa"/>
            <w:shd w:val="clear" w:color="auto" w:fill="EB8F21"/>
          </w:tcPr>
          <w:p>
            <w:pPr>
              <w:pStyle w:val="TableParagraph"/>
              <w:spacing w:before="71"/>
              <w:ind w:right="12"/>
              <w:jc w:val="center"/>
              <w:rPr>
                <w:b/>
                <w:sz w:val="18"/>
              </w:rPr>
            </w:pPr>
            <w:r>
              <w:rPr>
                <w:b/>
                <w:sz w:val="18"/>
              </w:rPr>
              <w:t>H</w:t>
            </w:r>
          </w:p>
        </w:tc>
        <w:tc>
          <w:tcPr>
            <w:tcW w:w="1469" w:type="dxa"/>
            <w:shd w:val="clear" w:color="auto" w:fill="FFFF00"/>
          </w:tcPr>
          <w:p>
            <w:pPr>
              <w:pStyle w:val="TableParagraph"/>
              <w:spacing w:before="71"/>
              <w:ind w:left="651"/>
              <w:rPr>
                <w:b/>
                <w:sz w:val="18"/>
              </w:rPr>
            </w:pPr>
            <w:r>
              <w:rPr>
                <w:b/>
                <w:sz w:val="18"/>
              </w:rPr>
              <w:t>M</w:t>
            </w:r>
          </w:p>
        </w:tc>
        <w:tc>
          <w:tcPr>
            <w:tcW w:w="1469" w:type="dxa"/>
            <w:shd w:val="clear" w:color="auto" w:fill="FFFF00"/>
          </w:tcPr>
          <w:p>
            <w:pPr>
              <w:pStyle w:val="TableParagraph"/>
              <w:spacing w:before="71"/>
              <w:ind w:left="650"/>
              <w:rPr>
                <w:b/>
                <w:sz w:val="18"/>
              </w:rPr>
            </w:pPr>
            <w:r>
              <w:rPr>
                <w:b/>
                <w:sz w:val="18"/>
              </w:rPr>
              <w:t>M</w:t>
            </w:r>
          </w:p>
        </w:tc>
        <w:tc>
          <w:tcPr>
            <w:tcW w:w="1469" w:type="dxa"/>
            <w:shd w:val="clear" w:color="auto" w:fill="00B04F"/>
          </w:tcPr>
          <w:p>
            <w:pPr>
              <w:pStyle w:val="TableParagraph"/>
              <w:spacing w:before="71"/>
              <w:ind w:right="30"/>
              <w:jc w:val="center"/>
              <w:rPr>
                <w:b/>
                <w:sz w:val="18"/>
              </w:rPr>
            </w:pPr>
            <w:r>
              <w:rPr>
                <w:b/>
                <w:sz w:val="18"/>
              </w:rPr>
              <w:t>L</w:t>
            </w:r>
          </w:p>
        </w:tc>
      </w:tr>
      <w:tr>
        <w:trPr>
          <w:trHeight w:val="359" w:hRule="atLeast"/>
        </w:trPr>
        <w:tc>
          <w:tcPr>
            <w:tcW w:w="1634" w:type="dxa"/>
            <w:shd w:val="clear" w:color="auto" w:fill="A6A6A6"/>
          </w:tcPr>
          <w:p>
            <w:pPr>
              <w:pStyle w:val="TableParagraph"/>
              <w:spacing w:before="71"/>
              <w:ind w:left="174" w:right="198"/>
              <w:jc w:val="center"/>
              <w:rPr>
                <w:b/>
                <w:sz w:val="18"/>
              </w:rPr>
            </w:pPr>
            <w:r>
              <w:rPr>
                <w:b/>
                <w:sz w:val="18"/>
              </w:rPr>
              <w:t>4: Unlikely</w:t>
            </w:r>
          </w:p>
        </w:tc>
        <w:tc>
          <w:tcPr>
            <w:tcW w:w="1469" w:type="dxa"/>
            <w:shd w:val="clear" w:color="auto" w:fill="EB8F21"/>
          </w:tcPr>
          <w:p>
            <w:pPr>
              <w:pStyle w:val="TableParagraph"/>
              <w:spacing w:before="71"/>
              <w:ind w:left="666"/>
              <w:rPr>
                <w:b/>
                <w:sz w:val="18"/>
              </w:rPr>
            </w:pPr>
            <w:r>
              <w:rPr>
                <w:b/>
                <w:sz w:val="18"/>
              </w:rPr>
              <w:t>H</w:t>
            </w:r>
          </w:p>
        </w:tc>
        <w:tc>
          <w:tcPr>
            <w:tcW w:w="1469" w:type="dxa"/>
            <w:shd w:val="clear" w:color="auto" w:fill="FFFF00"/>
          </w:tcPr>
          <w:p>
            <w:pPr>
              <w:pStyle w:val="TableParagraph"/>
              <w:spacing w:before="71"/>
              <w:ind w:right="26"/>
              <w:jc w:val="center"/>
              <w:rPr>
                <w:b/>
                <w:sz w:val="18"/>
              </w:rPr>
            </w:pPr>
            <w:r>
              <w:rPr>
                <w:b/>
                <w:sz w:val="18"/>
              </w:rPr>
              <w:t>M</w:t>
            </w:r>
          </w:p>
        </w:tc>
        <w:tc>
          <w:tcPr>
            <w:tcW w:w="1469" w:type="dxa"/>
            <w:shd w:val="clear" w:color="auto" w:fill="FFFF00"/>
          </w:tcPr>
          <w:p>
            <w:pPr>
              <w:pStyle w:val="TableParagraph"/>
              <w:spacing w:before="71"/>
              <w:ind w:left="651"/>
              <w:rPr>
                <w:b/>
                <w:sz w:val="18"/>
              </w:rPr>
            </w:pPr>
            <w:r>
              <w:rPr>
                <w:b/>
                <w:sz w:val="18"/>
              </w:rPr>
              <w:t>M</w:t>
            </w:r>
          </w:p>
        </w:tc>
        <w:tc>
          <w:tcPr>
            <w:tcW w:w="1469" w:type="dxa"/>
            <w:shd w:val="clear" w:color="auto" w:fill="00B04F"/>
          </w:tcPr>
          <w:p>
            <w:pPr>
              <w:pStyle w:val="TableParagraph"/>
              <w:spacing w:before="71"/>
              <w:ind w:left="665"/>
              <w:rPr>
                <w:b/>
                <w:sz w:val="18"/>
              </w:rPr>
            </w:pPr>
            <w:r>
              <w:rPr>
                <w:b/>
                <w:sz w:val="18"/>
              </w:rPr>
              <w:t>L</w:t>
            </w:r>
          </w:p>
        </w:tc>
        <w:tc>
          <w:tcPr>
            <w:tcW w:w="1469" w:type="dxa"/>
            <w:shd w:val="clear" w:color="auto" w:fill="00B04F"/>
          </w:tcPr>
          <w:p>
            <w:pPr>
              <w:pStyle w:val="TableParagraph"/>
              <w:spacing w:before="71"/>
              <w:ind w:right="30"/>
              <w:jc w:val="center"/>
              <w:rPr>
                <w:b/>
                <w:sz w:val="18"/>
              </w:rPr>
            </w:pPr>
            <w:r>
              <w:rPr>
                <w:b/>
                <w:sz w:val="18"/>
              </w:rPr>
              <w:t>L</w:t>
            </w:r>
          </w:p>
        </w:tc>
      </w:tr>
      <w:tr>
        <w:trPr>
          <w:trHeight w:val="359" w:hRule="atLeast"/>
        </w:trPr>
        <w:tc>
          <w:tcPr>
            <w:tcW w:w="1634" w:type="dxa"/>
            <w:shd w:val="clear" w:color="auto" w:fill="A6A6A6"/>
          </w:tcPr>
          <w:p>
            <w:pPr>
              <w:pStyle w:val="TableParagraph"/>
              <w:spacing w:before="71"/>
              <w:ind w:left="174" w:right="198"/>
              <w:jc w:val="center"/>
              <w:rPr>
                <w:b/>
                <w:sz w:val="18"/>
              </w:rPr>
            </w:pPr>
            <w:r>
              <w:rPr>
                <w:b/>
                <w:sz w:val="18"/>
              </w:rPr>
              <w:t>5: Rare</w:t>
            </w:r>
          </w:p>
        </w:tc>
        <w:tc>
          <w:tcPr>
            <w:tcW w:w="1469" w:type="dxa"/>
            <w:shd w:val="clear" w:color="auto" w:fill="FFFF00"/>
          </w:tcPr>
          <w:p>
            <w:pPr>
              <w:pStyle w:val="TableParagraph"/>
              <w:spacing w:before="71"/>
              <w:ind w:left="651"/>
              <w:rPr>
                <w:b/>
                <w:sz w:val="18"/>
              </w:rPr>
            </w:pPr>
            <w:r>
              <w:rPr>
                <w:b/>
                <w:sz w:val="18"/>
              </w:rPr>
              <w:t>M</w:t>
            </w:r>
          </w:p>
        </w:tc>
        <w:tc>
          <w:tcPr>
            <w:tcW w:w="1469" w:type="dxa"/>
            <w:shd w:val="clear" w:color="auto" w:fill="FFFF00"/>
          </w:tcPr>
          <w:p>
            <w:pPr>
              <w:pStyle w:val="TableParagraph"/>
              <w:spacing w:before="71"/>
              <w:ind w:right="26"/>
              <w:jc w:val="center"/>
              <w:rPr>
                <w:b/>
                <w:sz w:val="18"/>
              </w:rPr>
            </w:pPr>
            <w:r>
              <w:rPr>
                <w:b/>
                <w:sz w:val="18"/>
              </w:rPr>
              <w:t>M</w:t>
            </w:r>
          </w:p>
        </w:tc>
        <w:tc>
          <w:tcPr>
            <w:tcW w:w="1469" w:type="dxa"/>
            <w:shd w:val="clear" w:color="auto" w:fill="00B04F"/>
          </w:tcPr>
          <w:p>
            <w:pPr>
              <w:pStyle w:val="TableParagraph"/>
              <w:spacing w:before="71"/>
              <w:ind w:left="666"/>
              <w:rPr>
                <w:b/>
                <w:sz w:val="18"/>
              </w:rPr>
            </w:pPr>
            <w:r>
              <w:rPr>
                <w:b/>
                <w:sz w:val="18"/>
              </w:rPr>
              <w:t>L</w:t>
            </w:r>
          </w:p>
        </w:tc>
        <w:tc>
          <w:tcPr>
            <w:tcW w:w="1469" w:type="dxa"/>
            <w:shd w:val="clear" w:color="auto" w:fill="00B04F"/>
          </w:tcPr>
          <w:p>
            <w:pPr>
              <w:pStyle w:val="TableParagraph"/>
              <w:spacing w:before="71"/>
              <w:ind w:left="665"/>
              <w:rPr>
                <w:b/>
                <w:sz w:val="18"/>
              </w:rPr>
            </w:pPr>
            <w:r>
              <w:rPr>
                <w:b/>
                <w:sz w:val="18"/>
              </w:rPr>
              <w:t>L</w:t>
            </w:r>
          </w:p>
        </w:tc>
        <w:tc>
          <w:tcPr>
            <w:tcW w:w="1469" w:type="dxa"/>
            <w:shd w:val="clear" w:color="auto" w:fill="00B04F"/>
          </w:tcPr>
          <w:p>
            <w:pPr>
              <w:pStyle w:val="TableParagraph"/>
              <w:spacing w:before="71"/>
              <w:ind w:right="30"/>
              <w:jc w:val="center"/>
              <w:rPr>
                <w:b/>
                <w:sz w:val="18"/>
              </w:rPr>
            </w:pPr>
            <w:r>
              <w:rPr>
                <w:b/>
                <w:sz w:val="18"/>
              </w:rPr>
              <w:t>L</w:t>
            </w:r>
          </w:p>
        </w:tc>
      </w:tr>
    </w:tbl>
    <w:p>
      <w:pPr>
        <w:pStyle w:val="BodyText"/>
        <w:spacing w:before="6"/>
        <w:rPr>
          <w:b/>
          <w:i/>
          <w:sz w:val="19"/>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248"/>
        <w:gridCol w:w="2248"/>
        <w:gridCol w:w="2248"/>
        <w:gridCol w:w="2248"/>
      </w:tblGrid>
      <w:tr>
        <w:trPr>
          <w:trHeight w:val="359" w:hRule="atLeast"/>
        </w:trPr>
        <w:tc>
          <w:tcPr>
            <w:tcW w:w="2248" w:type="dxa"/>
            <w:shd w:val="clear" w:color="auto" w:fill="FF0000"/>
          </w:tcPr>
          <w:p>
            <w:pPr>
              <w:pStyle w:val="TableParagraph"/>
              <w:spacing w:before="71"/>
              <w:ind w:left="726"/>
              <w:rPr>
                <w:b/>
                <w:sz w:val="18"/>
              </w:rPr>
            </w:pPr>
            <w:r>
              <w:rPr>
                <w:b/>
                <w:sz w:val="18"/>
              </w:rPr>
              <w:t>E: Extreme</w:t>
            </w:r>
          </w:p>
        </w:tc>
        <w:tc>
          <w:tcPr>
            <w:tcW w:w="2248" w:type="dxa"/>
            <w:shd w:val="clear" w:color="auto" w:fill="EB8F21"/>
          </w:tcPr>
          <w:p>
            <w:pPr>
              <w:pStyle w:val="TableParagraph"/>
              <w:spacing w:before="71"/>
              <w:ind w:left="827" w:right="840"/>
              <w:jc w:val="center"/>
              <w:rPr>
                <w:b/>
                <w:sz w:val="18"/>
              </w:rPr>
            </w:pPr>
            <w:r>
              <w:rPr>
                <w:b/>
                <w:sz w:val="18"/>
              </w:rPr>
              <w:t>H: High</w:t>
            </w:r>
          </w:p>
        </w:tc>
        <w:tc>
          <w:tcPr>
            <w:tcW w:w="2248" w:type="dxa"/>
            <w:shd w:val="clear" w:color="auto" w:fill="FFFF00"/>
          </w:tcPr>
          <w:p>
            <w:pPr>
              <w:pStyle w:val="TableParagraph"/>
              <w:spacing w:before="71"/>
              <w:ind w:left="727"/>
              <w:rPr>
                <w:b/>
                <w:sz w:val="18"/>
              </w:rPr>
            </w:pPr>
            <w:r>
              <w:rPr>
                <w:b/>
                <w:sz w:val="18"/>
              </w:rPr>
              <w:t>M: Medium</w:t>
            </w:r>
          </w:p>
        </w:tc>
        <w:tc>
          <w:tcPr>
            <w:tcW w:w="2248" w:type="dxa"/>
            <w:shd w:val="clear" w:color="auto" w:fill="00B04F"/>
          </w:tcPr>
          <w:p>
            <w:pPr>
              <w:pStyle w:val="TableParagraph"/>
              <w:spacing w:before="71"/>
              <w:ind w:left="827" w:right="828"/>
              <w:jc w:val="center"/>
              <w:rPr>
                <w:b/>
                <w:sz w:val="18"/>
              </w:rPr>
            </w:pPr>
            <w:r>
              <w:rPr>
                <w:b/>
                <w:sz w:val="18"/>
              </w:rPr>
              <w:t>L: Low</w:t>
            </w:r>
          </w:p>
        </w:tc>
      </w:tr>
    </w:tbl>
    <w:p>
      <w:pPr>
        <w:pStyle w:val="BodyText"/>
        <w:rPr>
          <w:b/>
          <w:i/>
          <w:sz w:val="20"/>
        </w:rPr>
      </w:pPr>
    </w:p>
    <w:p>
      <w:pPr>
        <w:pStyle w:val="BodyText"/>
        <w:spacing w:before="4"/>
        <w:rPr>
          <w:b/>
          <w:i/>
          <w:sz w:val="20"/>
        </w:rPr>
      </w:pPr>
    </w:p>
    <w:p>
      <w:pPr>
        <w:spacing w:line="240" w:lineRule="auto" w:before="0"/>
        <w:ind w:left="963" w:right="380" w:hanging="705"/>
        <w:jc w:val="both"/>
        <w:rPr>
          <w:b/>
          <w:sz w:val="24"/>
        </w:rPr>
      </w:pPr>
      <w:r>
        <w:rPr>
          <w:sz w:val="24"/>
        </w:rPr>
        <w:t>Q4. </w:t>
      </w:r>
      <w:r>
        <w:rPr>
          <w:b/>
          <w:sz w:val="24"/>
        </w:rPr>
        <w:t>Referring to your responses in Q2. rate each of the risks you identified using the Risk Matrix shown above. Identify the Likelihood and Impact you have determined, plus the overall risk rating.</w:t>
      </w:r>
    </w:p>
    <w:p>
      <w:pPr>
        <w:pStyle w:val="BodyText"/>
        <w:spacing w:before="5"/>
        <w:rPr>
          <w:b/>
          <w:sz w:val="24"/>
        </w:rPr>
      </w:pPr>
    </w:p>
    <w:p>
      <w:pPr>
        <w:spacing w:before="0"/>
        <w:ind w:left="963" w:right="0" w:firstLine="0"/>
        <w:jc w:val="left"/>
        <w:rPr>
          <w:b/>
          <w:sz w:val="24"/>
        </w:rPr>
      </w:pPr>
      <w:r>
        <w:rPr>
          <w:b/>
          <w:sz w:val="24"/>
        </w:rPr>
        <w:t>Prioritise each risk from 1 to 5 (1 = highest priority, 5 = lowest priority).</w:t>
      </w:r>
    </w:p>
    <w:p>
      <w:pPr>
        <w:pStyle w:val="BodyText"/>
        <w:spacing w:before="6"/>
        <w:rPr>
          <w:b/>
          <w:sz w:val="16"/>
        </w:rPr>
      </w:pPr>
    </w:p>
    <w:p>
      <w:pPr>
        <w:tabs>
          <w:tab w:pos="8726" w:val="left" w:leader="none"/>
        </w:tabs>
        <w:spacing w:line="958" w:lineRule="exact" w:before="0"/>
        <w:ind w:left="258" w:right="0" w:firstLine="0"/>
        <w:jc w:val="left"/>
        <w:rPr>
          <w:rFonts w:ascii="Javanese Text" w:hAnsi="Javanese Text"/>
          <w:sz w:val="44"/>
        </w:rPr>
      </w:pPr>
      <w:r>
        <w:rPr/>
        <w:pict>
          <v:shape style="position:absolute;margin-left:115.403015pt;margin-top:3.719799pt;width:375.45pt;height:384.45pt;mso-position-horizontal-relative:page;mso-position-vertical-relative:paragraph;z-index:25168281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66"/>
                    <w:gridCol w:w="4946"/>
                    <w:gridCol w:w="952"/>
                  </w:tblGrid>
                  <w:tr>
                    <w:trPr>
                      <w:trHeight w:val="479" w:hRule="atLeast"/>
                    </w:trPr>
                    <w:tc>
                      <w:tcPr>
                        <w:tcW w:w="1566" w:type="dxa"/>
                        <w:tcBorders>
                          <w:right w:val="single" w:sz="6" w:space="0" w:color="000000"/>
                        </w:tcBorders>
                        <w:shd w:val="clear" w:color="auto" w:fill="BFBFBF"/>
                      </w:tcPr>
                      <w:p>
                        <w:pPr>
                          <w:pStyle w:val="TableParagraph"/>
                          <w:spacing w:before="75"/>
                          <w:ind w:left="169" w:right="246"/>
                          <w:jc w:val="center"/>
                          <w:rPr>
                            <w:sz w:val="24"/>
                          </w:rPr>
                        </w:pPr>
                        <w:r>
                          <w:rPr>
                            <w:sz w:val="24"/>
                          </w:rPr>
                          <w:t>Area</w:t>
                        </w:r>
                      </w:p>
                    </w:tc>
                    <w:tc>
                      <w:tcPr>
                        <w:tcW w:w="4946" w:type="dxa"/>
                        <w:tcBorders>
                          <w:left w:val="single" w:sz="6" w:space="0" w:color="000000"/>
                          <w:right w:val="single" w:sz="6" w:space="0" w:color="000000"/>
                        </w:tcBorders>
                        <w:shd w:val="clear" w:color="auto" w:fill="BFBFBF"/>
                      </w:tcPr>
                      <w:p>
                        <w:pPr>
                          <w:pStyle w:val="TableParagraph"/>
                          <w:spacing w:before="75"/>
                          <w:ind w:left="1944" w:right="2017"/>
                          <w:jc w:val="center"/>
                          <w:rPr>
                            <w:sz w:val="24"/>
                          </w:rPr>
                        </w:pPr>
                        <w:r>
                          <w:rPr>
                            <w:sz w:val="24"/>
                          </w:rPr>
                          <w:t>Risk rating</w:t>
                        </w:r>
                      </w:p>
                    </w:tc>
                    <w:tc>
                      <w:tcPr>
                        <w:tcW w:w="952" w:type="dxa"/>
                        <w:tcBorders>
                          <w:left w:val="single" w:sz="6" w:space="0" w:color="000000"/>
                        </w:tcBorders>
                        <w:shd w:val="clear" w:color="auto" w:fill="BFBFBF"/>
                      </w:tcPr>
                      <w:p>
                        <w:pPr>
                          <w:pStyle w:val="TableParagraph"/>
                          <w:spacing w:before="75"/>
                          <w:ind w:left="134"/>
                          <w:rPr>
                            <w:sz w:val="24"/>
                          </w:rPr>
                        </w:pPr>
                        <w:r>
                          <w:rPr>
                            <w:sz w:val="24"/>
                          </w:rPr>
                          <w:t>Priority</w:t>
                        </w:r>
                      </w:p>
                    </w:tc>
                  </w:tr>
                  <w:tr>
                    <w:trPr>
                      <w:trHeight w:val="1408" w:hRule="atLeast"/>
                    </w:trPr>
                    <w:tc>
                      <w:tcPr>
                        <w:tcW w:w="1566" w:type="dxa"/>
                        <w:tcBorders>
                          <w:bottom w:val="single" w:sz="6" w:space="0" w:color="000000"/>
                          <w:right w:val="single" w:sz="6" w:space="0" w:color="000000"/>
                        </w:tcBorders>
                      </w:tcPr>
                      <w:p>
                        <w:pPr>
                          <w:pStyle w:val="TableParagraph"/>
                          <w:rPr>
                            <w:rFonts w:ascii="Javanese Text"/>
                            <w:sz w:val="18"/>
                          </w:rPr>
                        </w:pPr>
                      </w:p>
                      <w:p>
                        <w:pPr>
                          <w:pStyle w:val="TableParagraph"/>
                          <w:spacing w:line="235" w:lineRule="auto"/>
                          <w:ind w:left="719" w:right="175" w:hanging="585"/>
                          <w:rPr>
                            <w:sz w:val="24"/>
                          </w:rPr>
                        </w:pPr>
                        <w:r>
                          <w:rPr>
                            <w:sz w:val="24"/>
                          </w:rPr>
                          <w:t>Environmenta l</w:t>
                        </w:r>
                      </w:p>
                    </w:tc>
                    <w:tc>
                      <w:tcPr>
                        <w:tcW w:w="4946" w:type="dxa"/>
                        <w:tcBorders>
                          <w:left w:val="single" w:sz="6" w:space="0" w:color="000000"/>
                          <w:bottom w:val="single" w:sz="6" w:space="0" w:color="000000"/>
                          <w:right w:val="single" w:sz="6" w:space="0" w:color="000000"/>
                        </w:tcBorders>
                      </w:tcPr>
                      <w:p>
                        <w:pPr>
                          <w:pStyle w:val="TableParagraph"/>
                          <w:spacing w:line="364" w:lineRule="auto" w:before="60"/>
                          <w:ind w:left="120" w:right="3097"/>
                          <w:rPr>
                            <w:sz w:val="24"/>
                          </w:rPr>
                        </w:pPr>
                        <w:r>
                          <w:rPr>
                            <w:sz w:val="24"/>
                          </w:rPr>
                          <w:t>Likelihood: </w:t>
                        </w:r>
                        <w:r>
                          <w:rPr>
                            <w:spacing w:val="-17"/>
                            <w:sz w:val="24"/>
                          </w:rPr>
                          <w:t>2 </w:t>
                        </w:r>
                        <w:r>
                          <w:rPr>
                            <w:sz w:val="24"/>
                          </w:rPr>
                          <w:t>Impact:</w:t>
                        </w:r>
                        <w:r>
                          <w:rPr>
                            <w:spacing w:val="53"/>
                            <w:sz w:val="24"/>
                          </w:rPr>
                          <w:t> </w:t>
                        </w:r>
                        <w:r>
                          <w:rPr>
                            <w:color w:val="17365C"/>
                            <w:sz w:val="24"/>
                          </w:rPr>
                          <w:t>C</w:t>
                        </w:r>
                      </w:p>
                      <w:p>
                        <w:pPr>
                          <w:pStyle w:val="TableParagraph"/>
                          <w:spacing w:line="263" w:lineRule="exact"/>
                          <w:ind w:left="120"/>
                          <w:rPr>
                            <w:sz w:val="24"/>
                          </w:rPr>
                        </w:pPr>
                        <w:r>
                          <w:rPr>
                            <w:sz w:val="24"/>
                          </w:rPr>
                          <w:t>Risk rating:</w:t>
                        </w:r>
                        <w:r>
                          <w:rPr>
                            <w:spacing w:val="52"/>
                            <w:sz w:val="24"/>
                          </w:rPr>
                          <w:t> </w:t>
                        </w:r>
                        <w:r>
                          <w:rPr>
                            <w:sz w:val="24"/>
                          </w:rPr>
                          <w:t>H</w:t>
                        </w:r>
                      </w:p>
                    </w:tc>
                    <w:tc>
                      <w:tcPr>
                        <w:tcW w:w="952" w:type="dxa"/>
                        <w:tcBorders>
                          <w:left w:val="single" w:sz="6" w:space="0" w:color="000000"/>
                          <w:bottom w:val="single" w:sz="6" w:space="0" w:color="000000"/>
                        </w:tcBorders>
                      </w:tcPr>
                      <w:p>
                        <w:pPr>
                          <w:pStyle w:val="TableParagraph"/>
                          <w:spacing w:before="2"/>
                          <w:rPr>
                            <w:rFonts w:ascii="Javanese Text"/>
                            <w:sz w:val="21"/>
                          </w:rPr>
                        </w:pPr>
                      </w:p>
                      <w:p>
                        <w:pPr>
                          <w:pStyle w:val="TableParagraph"/>
                          <w:ind w:left="119"/>
                          <w:rPr>
                            <w:sz w:val="24"/>
                          </w:rPr>
                        </w:pPr>
                        <w:r>
                          <w:rPr>
                            <w:w w:val="99"/>
                            <w:sz w:val="24"/>
                          </w:rPr>
                          <w:t>1</w:t>
                        </w:r>
                      </w:p>
                    </w:tc>
                  </w:tr>
                  <w:tr>
                    <w:trPr>
                      <w:trHeight w:val="1408" w:hRule="atLeast"/>
                    </w:trPr>
                    <w:tc>
                      <w:tcPr>
                        <w:tcW w:w="1566" w:type="dxa"/>
                        <w:tcBorders>
                          <w:top w:val="single" w:sz="6" w:space="0" w:color="000000"/>
                          <w:bottom w:val="single" w:sz="6" w:space="0" w:color="000000"/>
                          <w:right w:val="single" w:sz="6" w:space="0" w:color="000000"/>
                        </w:tcBorders>
                      </w:tcPr>
                      <w:p>
                        <w:pPr>
                          <w:pStyle w:val="TableParagraph"/>
                          <w:spacing w:before="17"/>
                          <w:rPr>
                            <w:rFonts w:ascii="Javanese Text"/>
                            <w:sz w:val="23"/>
                          </w:rPr>
                        </w:pPr>
                      </w:p>
                      <w:p>
                        <w:pPr>
                          <w:pStyle w:val="TableParagraph"/>
                          <w:ind w:left="184" w:right="246"/>
                          <w:jc w:val="center"/>
                          <w:rPr>
                            <w:sz w:val="24"/>
                          </w:rPr>
                        </w:pPr>
                        <w:r>
                          <w:rPr>
                            <w:sz w:val="24"/>
                          </w:rPr>
                          <w:t>Finance</w:t>
                        </w:r>
                      </w:p>
                    </w:tc>
                    <w:tc>
                      <w:tcPr>
                        <w:tcW w:w="4946" w:type="dxa"/>
                        <w:tcBorders>
                          <w:top w:val="single" w:sz="6" w:space="0" w:color="000000"/>
                          <w:left w:val="single" w:sz="6" w:space="0" w:color="000000"/>
                          <w:bottom w:val="single" w:sz="6" w:space="0" w:color="000000"/>
                          <w:right w:val="single" w:sz="6" w:space="0" w:color="000000"/>
                        </w:tcBorders>
                      </w:tcPr>
                      <w:p>
                        <w:pPr>
                          <w:pStyle w:val="TableParagraph"/>
                          <w:spacing w:line="364" w:lineRule="auto" w:before="60"/>
                          <w:ind w:left="120" w:right="3097"/>
                          <w:rPr>
                            <w:sz w:val="24"/>
                          </w:rPr>
                        </w:pPr>
                        <w:r>
                          <w:rPr>
                            <w:sz w:val="24"/>
                          </w:rPr>
                          <w:t>Likelihood: </w:t>
                        </w:r>
                        <w:r>
                          <w:rPr>
                            <w:spacing w:val="-17"/>
                            <w:sz w:val="24"/>
                          </w:rPr>
                          <w:t>4 </w:t>
                        </w:r>
                        <w:r>
                          <w:rPr>
                            <w:sz w:val="24"/>
                          </w:rPr>
                          <w:t>Impact:</w:t>
                        </w:r>
                        <w:r>
                          <w:rPr>
                            <w:spacing w:val="53"/>
                            <w:sz w:val="24"/>
                          </w:rPr>
                          <w:t> </w:t>
                        </w:r>
                        <w:r>
                          <w:rPr>
                            <w:color w:val="17365C"/>
                            <w:sz w:val="24"/>
                          </w:rPr>
                          <w:t>B</w:t>
                        </w:r>
                      </w:p>
                      <w:p>
                        <w:pPr>
                          <w:pStyle w:val="TableParagraph"/>
                          <w:spacing w:line="263" w:lineRule="exact"/>
                          <w:ind w:left="120"/>
                          <w:rPr>
                            <w:sz w:val="24"/>
                          </w:rPr>
                        </w:pPr>
                        <w:r>
                          <w:rPr>
                            <w:sz w:val="24"/>
                          </w:rPr>
                          <w:t>Risk rating:</w:t>
                        </w:r>
                        <w:r>
                          <w:rPr>
                            <w:spacing w:val="52"/>
                            <w:sz w:val="24"/>
                          </w:rPr>
                          <w:t> </w:t>
                        </w:r>
                        <w:r>
                          <w:rPr>
                            <w:sz w:val="24"/>
                          </w:rPr>
                          <w:t>M</w:t>
                        </w:r>
                      </w:p>
                    </w:tc>
                    <w:tc>
                      <w:tcPr>
                        <w:tcW w:w="952" w:type="dxa"/>
                        <w:tcBorders>
                          <w:top w:val="single" w:sz="6" w:space="0" w:color="000000"/>
                          <w:left w:val="single" w:sz="6" w:space="0" w:color="000000"/>
                          <w:bottom w:val="single" w:sz="6" w:space="0" w:color="000000"/>
                        </w:tcBorders>
                      </w:tcPr>
                      <w:p>
                        <w:pPr>
                          <w:pStyle w:val="TableParagraph"/>
                          <w:spacing w:before="2"/>
                          <w:rPr>
                            <w:rFonts w:ascii="Javanese Text"/>
                            <w:sz w:val="21"/>
                          </w:rPr>
                        </w:pPr>
                      </w:p>
                      <w:p>
                        <w:pPr>
                          <w:pStyle w:val="TableParagraph"/>
                          <w:ind w:left="119"/>
                          <w:rPr>
                            <w:sz w:val="24"/>
                          </w:rPr>
                        </w:pPr>
                        <w:r>
                          <w:rPr>
                            <w:w w:val="99"/>
                            <w:sz w:val="24"/>
                          </w:rPr>
                          <w:t>3</w:t>
                        </w:r>
                      </w:p>
                    </w:tc>
                  </w:tr>
                  <w:tr>
                    <w:trPr>
                      <w:trHeight w:val="1408" w:hRule="atLeast"/>
                    </w:trPr>
                    <w:tc>
                      <w:tcPr>
                        <w:tcW w:w="1566" w:type="dxa"/>
                        <w:tcBorders>
                          <w:top w:val="single" w:sz="6" w:space="0" w:color="000000"/>
                          <w:bottom w:val="single" w:sz="6" w:space="0" w:color="000000"/>
                          <w:right w:val="single" w:sz="6" w:space="0" w:color="000000"/>
                        </w:tcBorders>
                      </w:tcPr>
                      <w:p>
                        <w:pPr>
                          <w:pStyle w:val="TableParagraph"/>
                          <w:rPr>
                            <w:rFonts w:ascii="Javanese Text"/>
                            <w:sz w:val="18"/>
                          </w:rPr>
                        </w:pPr>
                      </w:p>
                      <w:p>
                        <w:pPr>
                          <w:pStyle w:val="TableParagraph"/>
                          <w:spacing w:line="235" w:lineRule="auto"/>
                          <w:ind w:left="299" w:right="360" w:firstLine="119"/>
                          <w:rPr>
                            <w:sz w:val="24"/>
                          </w:rPr>
                        </w:pPr>
                        <w:r>
                          <w:rPr>
                            <w:sz w:val="24"/>
                          </w:rPr>
                          <w:t>Human resources</w:t>
                        </w:r>
                      </w:p>
                    </w:tc>
                    <w:tc>
                      <w:tcPr>
                        <w:tcW w:w="4946" w:type="dxa"/>
                        <w:tcBorders>
                          <w:top w:val="single" w:sz="6" w:space="0" w:color="000000"/>
                          <w:left w:val="single" w:sz="6" w:space="0" w:color="000000"/>
                          <w:bottom w:val="single" w:sz="6" w:space="0" w:color="000000"/>
                          <w:right w:val="single" w:sz="6" w:space="0" w:color="000000"/>
                        </w:tcBorders>
                      </w:tcPr>
                      <w:p>
                        <w:pPr>
                          <w:pStyle w:val="TableParagraph"/>
                          <w:spacing w:line="364" w:lineRule="auto" w:before="60"/>
                          <w:ind w:left="120" w:right="3097"/>
                          <w:rPr>
                            <w:sz w:val="24"/>
                          </w:rPr>
                        </w:pPr>
                        <w:r>
                          <w:rPr>
                            <w:sz w:val="24"/>
                          </w:rPr>
                          <w:t>Likelihood: </w:t>
                        </w:r>
                        <w:r>
                          <w:rPr>
                            <w:spacing w:val="-17"/>
                            <w:sz w:val="24"/>
                          </w:rPr>
                          <w:t>3 </w:t>
                        </w:r>
                        <w:r>
                          <w:rPr>
                            <w:sz w:val="24"/>
                          </w:rPr>
                          <w:t>Impact:</w:t>
                        </w:r>
                        <w:r>
                          <w:rPr>
                            <w:spacing w:val="53"/>
                            <w:sz w:val="24"/>
                          </w:rPr>
                          <w:t> </w:t>
                        </w:r>
                        <w:r>
                          <w:rPr>
                            <w:color w:val="17365C"/>
                            <w:sz w:val="24"/>
                          </w:rPr>
                          <w:t>B</w:t>
                        </w:r>
                      </w:p>
                      <w:p>
                        <w:pPr>
                          <w:pStyle w:val="TableParagraph"/>
                          <w:spacing w:line="263" w:lineRule="exact"/>
                          <w:ind w:left="120"/>
                          <w:rPr>
                            <w:sz w:val="24"/>
                          </w:rPr>
                        </w:pPr>
                        <w:r>
                          <w:rPr>
                            <w:sz w:val="24"/>
                          </w:rPr>
                          <w:t>Risk rating:</w:t>
                        </w:r>
                        <w:r>
                          <w:rPr>
                            <w:spacing w:val="52"/>
                            <w:sz w:val="24"/>
                          </w:rPr>
                          <w:t> </w:t>
                        </w:r>
                        <w:r>
                          <w:rPr>
                            <w:sz w:val="24"/>
                          </w:rPr>
                          <w:t>H</w:t>
                        </w:r>
                      </w:p>
                    </w:tc>
                    <w:tc>
                      <w:tcPr>
                        <w:tcW w:w="952" w:type="dxa"/>
                        <w:tcBorders>
                          <w:top w:val="single" w:sz="6" w:space="0" w:color="000000"/>
                          <w:left w:val="single" w:sz="6" w:space="0" w:color="000000"/>
                          <w:bottom w:val="single" w:sz="6" w:space="0" w:color="000000"/>
                        </w:tcBorders>
                      </w:tcPr>
                      <w:p>
                        <w:pPr>
                          <w:pStyle w:val="TableParagraph"/>
                          <w:spacing w:before="2"/>
                          <w:rPr>
                            <w:rFonts w:ascii="Javanese Text"/>
                            <w:sz w:val="21"/>
                          </w:rPr>
                        </w:pPr>
                      </w:p>
                      <w:p>
                        <w:pPr>
                          <w:pStyle w:val="TableParagraph"/>
                          <w:ind w:left="119"/>
                          <w:rPr>
                            <w:sz w:val="24"/>
                          </w:rPr>
                        </w:pPr>
                        <w:r>
                          <w:rPr>
                            <w:w w:val="99"/>
                            <w:sz w:val="24"/>
                          </w:rPr>
                          <w:t>2</w:t>
                        </w:r>
                      </w:p>
                    </w:tc>
                  </w:tr>
                  <w:tr>
                    <w:trPr>
                      <w:trHeight w:val="1408" w:hRule="atLeast"/>
                    </w:trPr>
                    <w:tc>
                      <w:tcPr>
                        <w:tcW w:w="1566" w:type="dxa"/>
                        <w:tcBorders>
                          <w:top w:val="single" w:sz="6" w:space="0" w:color="000000"/>
                          <w:bottom w:val="single" w:sz="6" w:space="0" w:color="000000"/>
                          <w:right w:val="single" w:sz="6" w:space="0" w:color="000000"/>
                        </w:tcBorders>
                      </w:tcPr>
                      <w:p>
                        <w:pPr>
                          <w:pStyle w:val="TableParagraph"/>
                          <w:spacing w:before="17"/>
                          <w:rPr>
                            <w:rFonts w:ascii="Javanese Text"/>
                            <w:sz w:val="23"/>
                          </w:rPr>
                        </w:pPr>
                      </w:p>
                      <w:p>
                        <w:pPr>
                          <w:pStyle w:val="TableParagraph"/>
                          <w:ind w:left="235" w:right="246"/>
                          <w:jc w:val="center"/>
                          <w:rPr>
                            <w:sz w:val="24"/>
                          </w:rPr>
                        </w:pPr>
                        <w:r>
                          <w:rPr>
                            <w:sz w:val="24"/>
                          </w:rPr>
                          <w:t>Legal</w:t>
                        </w:r>
                      </w:p>
                    </w:tc>
                    <w:tc>
                      <w:tcPr>
                        <w:tcW w:w="4946" w:type="dxa"/>
                        <w:tcBorders>
                          <w:top w:val="single" w:sz="6" w:space="0" w:color="000000"/>
                          <w:left w:val="single" w:sz="6" w:space="0" w:color="000000"/>
                          <w:bottom w:val="single" w:sz="6" w:space="0" w:color="000000"/>
                          <w:right w:val="single" w:sz="6" w:space="0" w:color="000000"/>
                        </w:tcBorders>
                      </w:tcPr>
                      <w:p>
                        <w:pPr>
                          <w:pStyle w:val="TableParagraph"/>
                          <w:spacing w:line="364" w:lineRule="auto" w:before="60"/>
                          <w:ind w:left="120" w:right="3097"/>
                          <w:rPr>
                            <w:sz w:val="24"/>
                          </w:rPr>
                        </w:pPr>
                        <w:r>
                          <w:rPr>
                            <w:sz w:val="24"/>
                          </w:rPr>
                          <w:t>Likelihood: </w:t>
                        </w:r>
                        <w:r>
                          <w:rPr>
                            <w:spacing w:val="-17"/>
                            <w:sz w:val="24"/>
                          </w:rPr>
                          <w:t>5 </w:t>
                        </w:r>
                        <w:r>
                          <w:rPr>
                            <w:sz w:val="24"/>
                          </w:rPr>
                          <w:t>Impact:</w:t>
                        </w:r>
                        <w:r>
                          <w:rPr>
                            <w:spacing w:val="53"/>
                            <w:sz w:val="24"/>
                          </w:rPr>
                          <w:t> </w:t>
                        </w:r>
                        <w:r>
                          <w:rPr>
                            <w:color w:val="17365C"/>
                            <w:sz w:val="24"/>
                          </w:rPr>
                          <w:t>C</w:t>
                        </w:r>
                      </w:p>
                      <w:p>
                        <w:pPr>
                          <w:pStyle w:val="TableParagraph"/>
                          <w:spacing w:line="263" w:lineRule="exact"/>
                          <w:ind w:left="120"/>
                          <w:rPr>
                            <w:sz w:val="24"/>
                          </w:rPr>
                        </w:pPr>
                        <w:r>
                          <w:rPr>
                            <w:sz w:val="24"/>
                          </w:rPr>
                          <w:t>Risk rating:</w:t>
                        </w:r>
                        <w:r>
                          <w:rPr>
                            <w:spacing w:val="52"/>
                            <w:sz w:val="24"/>
                          </w:rPr>
                          <w:t> </w:t>
                        </w:r>
                        <w:r>
                          <w:rPr>
                            <w:sz w:val="24"/>
                          </w:rPr>
                          <w:t>L</w:t>
                        </w:r>
                      </w:p>
                    </w:tc>
                    <w:tc>
                      <w:tcPr>
                        <w:tcW w:w="952" w:type="dxa"/>
                        <w:tcBorders>
                          <w:top w:val="single" w:sz="6" w:space="0" w:color="000000"/>
                          <w:left w:val="single" w:sz="6" w:space="0" w:color="000000"/>
                          <w:bottom w:val="single" w:sz="6" w:space="0" w:color="000000"/>
                        </w:tcBorders>
                      </w:tcPr>
                      <w:p>
                        <w:pPr>
                          <w:pStyle w:val="TableParagraph"/>
                          <w:spacing w:before="2"/>
                          <w:rPr>
                            <w:rFonts w:ascii="Javanese Text"/>
                            <w:sz w:val="21"/>
                          </w:rPr>
                        </w:pPr>
                      </w:p>
                      <w:p>
                        <w:pPr>
                          <w:pStyle w:val="TableParagraph"/>
                          <w:ind w:left="119"/>
                          <w:rPr>
                            <w:sz w:val="24"/>
                          </w:rPr>
                        </w:pPr>
                        <w:r>
                          <w:rPr>
                            <w:w w:val="99"/>
                            <w:sz w:val="24"/>
                          </w:rPr>
                          <w:t>5</w:t>
                        </w:r>
                      </w:p>
                    </w:tc>
                  </w:tr>
                  <w:tr>
                    <w:trPr>
                      <w:trHeight w:val="1408" w:hRule="atLeast"/>
                    </w:trPr>
                    <w:tc>
                      <w:tcPr>
                        <w:tcW w:w="1566" w:type="dxa"/>
                        <w:tcBorders>
                          <w:top w:val="single" w:sz="6" w:space="0" w:color="000000"/>
                          <w:bottom w:val="single" w:sz="18" w:space="0" w:color="000000"/>
                          <w:right w:val="single" w:sz="6" w:space="0" w:color="000000"/>
                        </w:tcBorders>
                      </w:tcPr>
                      <w:p>
                        <w:pPr>
                          <w:pStyle w:val="TableParagraph"/>
                          <w:spacing w:before="17"/>
                          <w:rPr>
                            <w:rFonts w:ascii="Javanese Text"/>
                            <w:sz w:val="23"/>
                          </w:rPr>
                        </w:pPr>
                      </w:p>
                      <w:p>
                        <w:pPr>
                          <w:pStyle w:val="TableParagraph"/>
                          <w:ind w:left="239" w:right="246"/>
                          <w:jc w:val="center"/>
                          <w:rPr>
                            <w:sz w:val="24"/>
                          </w:rPr>
                        </w:pPr>
                        <w:r>
                          <w:rPr>
                            <w:sz w:val="24"/>
                          </w:rPr>
                          <w:t>Technology</w:t>
                        </w:r>
                      </w:p>
                    </w:tc>
                    <w:tc>
                      <w:tcPr>
                        <w:tcW w:w="4946" w:type="dxa"/>
                        <w:tcBorders>
                          <w:top w:val="single" w:sz="6" w:space="0" w:color="000000"/>
                          <w:left w:val="single" w:sz="6" w:space="0" w:color="000000"/>
                          <w:bottom w:val="single" w:sz="18" w:space="0" w:color="000000"/>
                          <w:right w:val="single" w:sz="6" w:space="0" w:color="000000"/>
                        </w:tcBorders>
                      </w:tcPr>
                      <w:p>
                        <w:pPr>
                          <w:pStyle w:val="TableParagraph"/>
                          <w:spacing w:line="364" w:lineRule="auto" w:before="60"/>
                          <w:ind w:left="120" w:right="3097"/>
                          <w:rPr>
                            <w:sz w:val="24"/>
                          </w:rPr>
                        </w:pPr>
                        <w:r>
                          <w:rPr>
                            <w:sz w:val="24"/>
                          </w:rPr>
                          <w:t>Likelihood: </w:t>
                        </w:r>
                        <w:r>
                          <w:rPr>
                            <w:spacing w:val="-17"/>
                            <w:sz w:val="24"/>
                          </w:rPr>
                          <w:t>4 </w:t>
                        </w:r>
                        <w:r>
                          <w:rPr>
                            <w:sz w:val="24"/>
                          </w:rPr>
                          <w:t>Impact:</w:t>
                        </w:r>
                        <w:r>
                          <w:rPr>
                            <w:spacing w:val="53"/>
                            <w:sz w:val="24"/>
                          </w:rPr>
                          <w:t> </w:t>
                        </w:r>
                        <w:r>
                          <w:rPr>
                            <w:color w:val="17365C"/>
                            <w:sz w:val="24"/>
                          </w:rPr>
                          <w:t>C</w:t>
                        </w:r>
                      </w:p>
                      <w:p>
                        <w:pPr>
                          <w:pStyle w:val="TableParagraph"/>
                          <w:spacing w:line="263" w:lineRule="exact"/>
                          <w:ind w:left="120"/>
                          <w:rPr>
                            <w:sz w:val="24"/>
                          </w:rPr>
                        </w:pPr>
                        <w:r>
                          <w:rPr>
                            <w:sz w:val="24"/>
                          </w:rPr>
                          <w:t>Risk rating:</w:t>
                        </w:r>
                        <w:r>
                          <w:rPr>
                            <w:spacing w:val="52"/>
                            <w:sz w:val="24"/>
                          </w:rPr>
                          <w:t> </w:t>
                        </w:r>
                        <w:r>
                          <w:rPr>
                            <w:sz w:val="24"/>
                          </w:rPr>
                          <w:t>M</w:t>
                        </w:r>
                      </w:p>
                    </w:tc>
                    <w:tc>
                      <w:tcPr>
                        <w:tcW w:w="952" w:type="dxa"/>
                        <w:tcBorders>
                          <w:top w:val="single" w:sz="6" w:space="0" w:color="000000"/>
                          <w:left w:val="single" w:sz="6" w:space="0" w:color="000000"/>
                          <w:bottom w:val="single" w:sz="18" w:space="0" w:color="000000"/>
                        </w:tcBorders>
                      </w:tcPr>
                      <w:p>
                        <w:pPr>
                          <w:pStyle w:val="TableParagraph"/>
                          <w:spacing w:before="2"/>
                          <w:rPr>
                            <w:rFonts w:ascii="Javanese Text"/>
                            <w:sz w:val="21"/>
                          </w:rPr>
                        </w:pPr>
                      </w:p>
                      <w:p>
                        <w:pPr>
                          <w:pStyle w:val="TableParagraph"/>
                          <w:ind w:left="119"/>
                          <w:rPr>
                            <w:sz w:val="24"/>
                          </w:rPr>
                        </w:pPr>
                        <w:r>
                          <w:rPr>
                            <w:w w:val="99"/>
                            <w:sz w:val="24"/>
                          </w:rPr>
                          <w:t>4</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4"/>
          <w:pgSz w:w="11900" w:h="16860"/>
          <w:pgMar w:footer="826" w:header="680" w:top="1280" w:bottom="1020" w:left="1180" w:right="1340"/>
        </w:sectPr>
      </w:pPr>
    </w:p>
    <w:p>
      <w:pPr>
        <w:tabs>
          <w:tab w:pos="962" w:val="left" w:leader="none"/>
        </w:tabs>
        <w:spacing w:line="247" w:lineRule="auto" w:before="126"/>
        <w:ind w:left="963" w:right="712" w:hanging="705"/>
        <w:jc w:val="left"/>
        <w:rPr>
          <w:b/>
          <w:sz w:val="24"/>
        </w:rPr>
      </w:pPr>
      <w:r>
        <w:rPr/>
        <w:drawing>
          <wp:anchor distT="0" distB="0" distL="0" distR="0" allowOverlap="1" layoutInCell="1" locked="0" behindDoc="0" simplePos="0" relativeHeight="25">
            <wp:simplePos x="0" y="0"/>
            <wp:positionH relativeFrom="page">
              <wp:posOffset>2027121</wp:posOffset>
            </wp:positionH>
            <wp:positionV relativeFrom="paragraph">
              <wp:posOffset>460884</wp:posOffset>
            </wp:positionV>
            <wp:extent cx="3495674" cy="1495425"/>
            <wp:effectExtent l="0" t="0" r="0" b="0"/>
            <wp:wrapTopAndBottom/>
            <wp:docPr id="19" name="image13.png"/>
            <wp:cNvGraphicFramePr>
              <a:graphicFrameLocks noChangeAspect="1"/>
            </wp:cNvGraphicFramePr>
            <a:graphic>
              <a:graphicData uri="http://schemas.openxmlformats.org/drawingml/2006/picture">
                <pic:pic>
                  <pic:nvPicPr>
                    <pic:cNvPr id="20" name="image13.png"/>
                    <pic:cNvPicPr/>
                  </pic:nvPicPr>
                  <pic:blipFill>
                    <a:blip r:embed="rId26" cstate="print"/>
                    <a:stretch>
                      <a:fillRect/>
                    </a:stretch>
                  </pic:blipFill>
                  <pic:spPr>
                    <a:xfrm>
                      <a:off x="0" y="0"/>
                      <a:ext cx="3495674" cy="1495425"/>
                    </a:xfrm>
                    <a:prstGeom prst="rect">
                      <a:avLst/>
                    </a:prstGeom>
                  </pic:spPr>
                </pic:pic>
              </a:graphicData>
            </a:graphic>
          </wp:anchor>
        </w:drawing>
      </w:r>
      <w:r>
        <w:rPr>
          <w:sz w:val="24"/>
        </w:rPr>
        <w:t>Q5.</w:t>
        <w:tab/>
      </w:r>
      <w:r>
        <w:rPr>
          <w:b/>
          <w:sz w:val="24"/>
        </w:rPr>
        <w:t>Order the elements of the hierarchy of control, from 1 to 6 (i.e.</w:t>
      </w:r>
      <w:r>
        <w:rPr>
          <w:b/>
          <w:spacing w:val="-19"/>
          <w:sz w:val="24"/>
        </w:rPr>
        <w:t> </w:t>
      </w:r>
      <w:r>
        <w:rPr>
          <w:b/>
          <w:sz w:val="24"/>
        </w:rPr>
        <w:t>most effective to least</w:t>
      </w:r>
      <w:r>
        <w:rPr>
          <w:b/>
          <w:spacing w:val="-4"/>
          <w:sz w:val="24"/>
        </w:rPr>
        <w:t> </w:t>
      </w:r>
      <w:r>
        <w:rPr>
          <w:b/>
          <w:sz w:val="24"/>
        </w:rPr>
        <w:t>effective).</w:t>
      </w:r>
    </w:p>
    <w:p>
      <w:pPr>
        <w:pStyle w:val="BodyText"/>
        <w:spacing w:before="6"/>
        <w:rPr>
          <w:b/>
          <w:sz w:val="19"/>
        </w:rPr>
      </w:pPr>
    </w:p>
    <w:p>
      <w:pPr>
        <w:tabs>
          <w:tab w:pos="8741" w:val="left" w:leader="none"/>
        </w:tabs>
        <w:spacing w:line="938" w:lineRule="exact" w:before="0"/>
        <w:ind w:left="258" w:right="0" w:firstLine="0"/>
        <w:jc w:val="left"/>
        <w:rPr>
          <w:rFonts w:ascii="Javanese Text" w:hAnsi="Javanese Text"/>
          <w:sz w:val="44"/>
        </w:rPr>
      </w:pPr>
      <w:r>
        <w:rPr/>
        <w:pict>
          <v:shape style="position:absolute;margin-left:122.147346pt;margin-top:3.713467pt;width:369.45pt;height:166.4pt;mso-position-horizontal-relative:page;mso-position-vertical-relative:paragraph;z-index:25168486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64" w:hRule="atLeast"/>
                    </w:trPr>
                    <w:tc>
                      <w:tcPr>
                        <w:tcW w:w="2001" w:type="dxa"/>
                        <w:tcBorders>
                          <w:right w:val="single" w:sz="6" w:space="0" w:color="000000"/>
                        </w:tcBorders>
                        <w:shd w:val="clear" w:color="auto" w:fill="BFBFBF"/>
                      </w:tcPr>
                      <w:p>
                        <w:pPr>
                          <w:pStyle w:val="TableParagraph"/>
                          <w:spacing w:before="75"/>
                          <w:ind w:left="160" w:right="223"/>
                          <w:jc w:val="center"/>
                          <w:rPr>
                            <w:sz w:val="24"/>
                          </w:rPr>
                        </w:pPr>
                        <w:r>
                          <w:rPr>
                            <w:sz w:val="24"/>
                          </w:rPr>
                          <w:t>Label (1 – 6)</w:t>
                        </w:r>
                      </w:p>
                    </w:tc>
                    <w:tc>
                      <w:tcPr>
                        <w:tcW w:w="5343" w:type="dxa"/>
                        <w:tcBorders>
                          <w:left w:val="single" w:sz="6" w:space="0" w:color="000000"/>
                        </w:tcBorders>
                        <w:shd w:val="clear" w:color="auto" w:fill="BFBFBF"/>
                      </w:tcPr>
                      <w:p>
                        <w:pPr>
                          <w:pStyle w:val="TableParagraph"/>
                          <w:spacing w:before="75"/>
                          <w:ind w:left="216" w:right="287"/>
                          <w:jc w:val="center"/>
                          <w:rPr>
                            <w:sz w:val="24"/>
                          </w:rPr>
                        </w:pPr>
                        <w:r>
                          <w:rPr>
                            <w:sz w:val="24"/>
                          </w:rPr>
                          <w:t>Element</w:t>
                        </w:r>
                      </w:p>
                    </w:tc>
                  </w:tr>
                  <w:tr>
                    <w:trPr>
                      <w:trHeight w:val="449" w:hRule="atLeast"/>
                    </w:trPr>
                    <w:tc>
                      <w:tcPr>
                        <w:tcW w:w="2001" w:type="dxa"/>
                        <w:tcBorders>
                          <w:bottom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3</w:t>
                        </w:r>
                      </w:p>
                    </w:tc>
                    <w:tc>
                      <w:tcPr>
                        <w:tcW w:w="5343" w:type="dxa"/>
                        <w:tcBorders>
                          <w:left w:val="single" w:sz="6" w:space="0" w:color="000000"/>
                          <w:bottom w:val="single" w:sz="6" w:space="0" w:color="000000"/>
                        </w:tcBorders>
                      </w:tcPr>
                      <w:p>
                        <w:pPr>
                          <w:pStyle w:val="TableParagraph"/>
                          <w:spacing w:before="75"/>
                          <w:ind w:left="219" w:right="287"/>
                          <w:jc w:val="center"/>
                          <w:rPr>
                            <w:sz w:val="24"/>
                          </w:rPr>
                        </w:pPr>
                        <w:r>
                          <w:rPr>
                            <w:sz w:val="24"/>
                          </w:rPr>
                          <w:t>Isolate the hazard</w:t>
                        </w:r>
                      </w:p>
                    </w:tc>
                  </w:tr>
                  <w:tr>
                    <w:trPr>
                      <w:trHeight w:val="449" w:hRule="atLeast"/>
                    </w:trPr>
                    <w:tc>
                      <w:tcPr>
                        <w:tcW w:w="2001" w:type="dxa"/>
                        <w:tcBorders>
                          <w:top w:val="single" w:sz="6" w:space="0" w:color="000000"/>
                          <w:bottom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6</w:t>
                        </w:r>
                      </w:p>
                    </w:tc>
                    <w:tc>
                      <w:tcPr>
                        <w:tcW w:w="5343" w:type="dxa"/>
                        <w:tcBorders>
                          <w:top w:val="single" w:sz="6" w:space="0" w:color="000000"/>
                          <w:left w:val="single" w:sz="6" w:space="0" w:color="000000"/>
                          <w:bottom w:val="single" w:sz="6" w:space="0" w:color="000000"/>
                        </w:tcBorders>
                      </w:tcPr>
                      <w:p>
                        <w:pPr>
                          <w:pStyle w:val="TableParagraph"/>
                          <w:spacing w:before="75"/>
                          <w:ind w:left="233" w:right="287"/>
                          <w:jc w:val="center"/>
                          <w:rPr>
                            <w:sz w:val="24"/>
                          </w:rPr>
                        </w:pPr>
                        <w:r>
                          <w:rPr>
                            <w:sz w:val="24"/>
                          </w:rPr>
                          <w:t>Provide and use Personal Protective Equipment (PPE)</w:t>
                        </w:r>
                      </w:p>
                    </w:tc>
                  </w:tr>
                  <w:tr>
                    <w:trPr>
                      <w:trHeight w:val="449" w:hRule="atLeast"/>
                    </w:trPr>
                    <w:tc>
                      <w:tcPr>
                        <w:tcW w:w="2001" w:type="dxa"/>
                        <w:tcBorders>
                          <w:top w:val="single" w:sz="6" w:space="0" w:color="000000"/>
                          <w:bottom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1</w:t>
                        </w:r>
                      </w:p>
                    </w:tc>
                    <w:tc>
                      <w:tcPr>
                        <w:tcW w:w="5343" w:type="dxa"/>
                        <w:tcBorders>
                          <w:top w:val="single" w:sz="6" w:space="0" w:color="000000"/>
                          <w:left w:val="single" w:sz="6" w:space="0" w:color="000000"/>
                          <w:bottom w:val="single" w:sz="6" w:space="0" w:color="000000"/>
                        </w:tcBorders>
                      </w:tcPr>
                      <w:p>
                        <w:pPr>
                          <w:pStyle w:val="TableParagraph"/>
                          <w:spacing w:before="75"/>
                          <w:ind w:left="233" w:right="282"/>
                          <w:jc w:val="center"/>
                          <w:rPr>
                            <w:sz w:val="24"/>
                          </w:rPr>
                        </w:pPr>
                        <w:r>
                          <w:rPr>
                            <w:sz w:val="24"/>
                          </w:rPr>
                          <w:t>Eliminate the hazard</w:t>
                        </w:r>
                      </w:p>
                    </w:tc>
                  </w:tr>
                  <w:tr>
                    <w:trPr>
                      <w:trHeight w:val="449" w:hRule="atLeast"/>
                    </w:trPr>
                    <w:tc>
                      <w:tcPr>
                        <w:tcW w:w="2001" w:type="dxa"/>
                        <w:tcBorders>
                          <w:top w:val="single" w:sz="6" w:space="0" w:color="000000"/>
                          <w:bottom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4</w:t>
                        </w:r>
                      </w:p>
                    </w:tc>
                    <w:tc>
                      <w:tcPr>
                        <w:tcW w:w="5343" w:type="dxa"/>
                        <w:tcBorders>
                          <w:top w:val="single" w:sz="6" w:space="0" w:color="000000"/>
                          <w:left w:val="single" w:sz="6" w:space="0" w:color="000000"/>
                          <w:bottom w:val="single" w:sz="6" w:space="0" w:color="000000"/>
                        </w:tcBorders>
                      </w:tcPr>
                      <w:p>
                        <w:pPr>
                          <w:pStyle w:val="TableParagraph"/>
                          <w:spacing w:before="75"/>
                          <w:ind w:left="225" w:right="287"/>
                          <w:jc w:val="center"/>
                          <w:rPr>
                            <w:sz w:val="24"/>
                          </w:rPr>
                        </w:pPr>
                        <w:r>
                          <w:rPr>
                            <w:sz w:val="24"/>
                          </w:rPr>
                          <w:t>Control the hazard by engineering means</w:t>
                        </w:r>
                      </w:p>
                    </w:tc>
                  </w:tr>
                  <w:tr>
                    <w:trPr>
                      <w:trHeight w:val="449" w:hRule="atLeast"/>
                    </w:trPr>
                    <w:tc>
                      <w:tcPr>
                        <w:tcW w:w="2001" w:type="dxa"/>
                        <w:tcBorders>
                          <w:top w:val="single" w:sz="6" w:space="0" w:color="000000"/>
                          <w:bottom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5</w:t>
                        </w:r>
                      </w:p>
                    </w:tc>
                    <w:tc>
                      <w:tcPr>
                        <w:tcW w:w="5343" w:type="dxa"/>
                        <w:tcBorders>
                          <w:top w:val="single" w:sz="6" w:space="0" w:color="000000"/>
                          <w:left w:val="single" w:sz="6" w:space="0" w:color="000000"/>
                          <w:bottom w:val="single" w:sz="6" w:space="0" w:color="000000"/>
                        </w:tcBorders>
                      </w:tcPr>
                      <w:p>
                        <w:pPr>
                          <w:pStyle w:val="TableParagraph"/>
                          <w:spacing w:before="75"/>
                          <w:ind w:left="230" w:right="287"/>
                          <w:jc w:val="center"/>
                          <w:rPr>
                            <w:sz w:val="24"/>
                          </w:rPr>
                        </w:pPr>
                        <w:r>
                          <w:rPr>
                            <w:sz w:val="24"/>
                          </w:rPr>
                          <w:t>Control the hazard by administrative means</w:t>
                        </w:r>
                      </w:p>
                    </w:tc>
                  </w:tr>
                  <w:tr>
                    <w:trPr>
                      <w:trHeight w:val="449" w:hRule="atLeast"/>
                    </w:trPr>
                    <w:tc>
                      <w:tcPr>
                        <w:tcW w:w="2001" w:type="dxa"/>
                        <w:tcBorders>
                          <w:top w:val="single" w:sz="6" w:space="0" w:color="000000"/>
                          <w:right w:val="single" w:sz="6" w:space="0" w:color="000000"/>
                        </w:tcBorders>
                      </w:tcPr>
                      <w:p>
                        <w:pPr>
                          <w:pStyle w:val="TableParagraph"/>
                          <w:spacing w:before="93"/>
                          <w:ind w:right="85"/>
                          <w:jc w:val="center"/>
                          <w:rPr>
                            <w:rFonts w:ascii="Arial"/>
                            <w:sz w:val="22"/>
                          </w:rPr>
                        </w:pPr>
                        <w:r>
                          <w:rPr>
                            <w:rFonts w:ascii="Arial"/>
                            <w:color w:val="17365C"/>
                            <w:w w:val="99"/>
                            <w:sz w:val="22"/>
                          </w:rPr>
                          <w:t>2</w:t>
                        </w:r>
                      </w:p>
                    </w:tc>
                    <w:tc>
                      <w:tcPr>
                        <w:tcW w:w="5343" w:type="dxa"/>
                        <w:tcBorders>
                          <w:top w:val="single" w:sz="6" w:space="0" w:color="000000"/>
                          <w:left w:val="single" w:sz="6" w:space="0" w:color="000000"/>
                        </w:tcBorders>
                      </w:tcPr>
                      <w:p>
                        <w:pPr>
                          <w:pStyle w:val="TableParagraph"/>
                          <w:spacing w:before="75"/>
                          <w:ind w:left="214" w:right="287"/>
                          <w:jc w:val="center"/>
                          <w:rPr>
                            <w:sz w:val="24"/>
                          </w:rPr>
                        </w:pPr>
                        <w:r>
                          <w:rPr>
                            <w:sz w:val="24"/>
                          </w:rPr>
                          <w:t>Substitute the hazard</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19"/>
        <w:rPr>
          <w:rFonts w:ascii="Javanese Text"/>
          <w:sz w:val="26"/>
        </w:rPr>
      </w:pPr>
    </w:p>
    <w:p>
      <w:pPr>
        <w:tabs>
          <w:tab w:pos="962" w:val="left" w:leader="none"/>
        </w:tabs>
        <w:spacing w:line="235" w:lineRule="auto" w:before="97"/>
        <w:ind w:left="963" w:right="419" w:hanging="705"/>
        <w:jc w:val="left"/>
        <w:rPr>
          <w:b/>
          <w:sz w:val="24"/>
        </w:rPr>
      </w:pPr>
      <w:r>
        <w:rPr>
          <w:sz w:val="24"/>
        </w:rPr>
        <w:t>Q6.</w:t>
        <w:tab/>
      </w:r>
      <w:r>
        <w:rPr>
          <w:b/>
          <w:sz w:val="24"/>
        </w:rPr>
        <w:t>Referring to your responses in Q2. propose one (1) risk control for</w:t>
      </w:r>
      <w:r>
        <w:rPr>
          <w:b/>
          <w:spacing w:val="-18"/>
          <w:sz w:val="24"/>
        </w:rPr>
        <w:t> </w:t>
      </w:r>
      <w:r>
        <w:rPr>
          <w:b/>
          <w:sz w:val="24"/>
        </w:rPr>
        <w:t>the risk identified in each of the areas listed</w:t>
      </w:r>
      <w:r>
        <w:rPr>
          <w:b/>
          <w:spacing w:val="-11"/>
          <w:sz w:val="24"/>
        </w:rPr>
        <w:t> </w:t>
      </w:r>
      <w:r>
        <w:rPr>
          <w:b/>
          <w:sz w:val="24"/>
        </w:rPr>
        <w:t>below.</w:t>
      </w:r>
    </w:p>
    <w:p>
      <w:pPr>
        <w:pStyle w:val="BodyText"/>
        <w:spacing w:before="6"/>
        <w:rPr>
          <w:b/>
          <w:sz w:val="16"/>
        </w:rPr>
      </w:pPr>
    </w:p>
    <w:p>
      <w:pPr>
        <w:tabs>
          <w:tab w:pos="8741" w:val="left" w:leader="none"/>
        </w:tabs>
        <w:spacing w:line="958" w:lineRule="exact" w:before="0"/>
        <w:ind w:left="258" w:right="0" w:firstLine="0"/>
        <w:jc w:val="left"/>
        <w:rPr>
          <w:rFonts w:ascii="Javanese Text" w:hAnsi="Javanese Text"/>
          <w:sz w:val="44"/>
        </w:rPr>
      </w:pPr>
      <w:r>
        <w:rPr/>
        <w:pict>
          <v:shape style="position:absolute;margin-left:122.147346pt;margin-top:3.726419pt;width:369.45pt;height:281.05pt;mso-position-horizontal-relative:page;mso-position-vertical-relative:paragraph;z-index:25168588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01"/>
                    <w:gridCol w:w="5343"/>
                  </w:tblGrid>
                  <w:tr>
                    <w:trPr>
                      <w:trHeight w:val="479" w:hRule="atLeast"/>
                    </w:trPr>
                    <w:tc>
                      <w:tcPr>
                        <w:tcW w:w="2001" w:type="dxa"/>
                        <w:tcBorders>
                          <w:right w:val="single" w:sz="6" w:space="0" w:color="000000"/>
                        </w:tcBorders>
                        <w:shd w:val="clear" w:color="auto" w:fill="BFBFBF"/>
                      </w:tcPr>
                      <w:p>
                        <w:pPr>
                          <w:pStyle w:val="TableParagraph"/>
                          <w:spacing w:before="75"/>
                          <w:ind w:left="160" w:right="222"/>
                          <w:jc w:val="center"/>
                          <w:rPr>
                            <w:sz w:val="24"/>
                          </w:rPr>
                        </w:pPr>
                        <w:r>
                          <w:rPr>
                            <w:sz w:val="24"/>
                          </w:rPr>
                          <w:t>Area</w:t>
                        </w:r>
                      </w:p>
                    </w:tc>
                    <w:tc>
                      <w:tcPr>
                        <w:tcW w:w="5343" w:type="dxa"/>
                        <w:tcBorders>
                          <w:left w:val="single" w:sz="6" w:space="0" w:color="000000"/>
                        </w:tcBorders>
                        <w:shd w:val="clear" w:color="auto" w:fill="BFBFBF"/>
                      </w:tcPr>
                      <w:p>
                        <w:pPr>
                          <w:pStyle w:val="TableParagraph"/>
                          <w:spacing w:before="75"/>
                          <w:ind w:left="222" w:right="287"/>
                          <w:jc w:val="center"/>
                          <w:rPr>
                            <w:sz w:val="24"/>
                          </w:rPr>
                        </w:pPr>
                        <w:r>
                          <w:rPr>
                            <w:sz w:val="24"/>
                          </w:rPr>
                          <w:t>Risk control</w:t>
                        </w:r>
                      </w:p>
                    </w:tc>
                  </w:tr>
                  <w:tr>
                    <w:trPr>
                      <w:trHeight w:val="1019" w:hRule="atLeast"/>
                    </w:trPr>
                    <w:tc>
                      <w:tcPr>
                        <w:tcW w:w="2001" w:type="dxa"/>
                        <w:tcBorders>
                          <w:bottom w:val="single" w:sz="6" w:space="0" w:color="000000"/>
                          <w:right w:val="single" w:sz="6" w:space="0" w:color="000000"/>
                        </w:tcBorders>
                      </w:tcPr>
                      <w:p>
                        <w:pPr>
                          <w:pStyle w:val="TableParagraph"/>
                          <w:spacing w:before="4"/>
                          <w:rPr>
                            <w:rFonts w:ascii="Javanese Text"/>
                            <w:sz w:val="15"/>
                          </w:rPr>
                        </w:pPr>
                      </w:p>
                      <w:p>
                        <w:pPr>
                          <w:pStyle w:val="TableParagraph"/>
                          <w:ind w:left="160" w:right="220"/>
                          <w:jc w:val="center"/>
                          <w:rPr>
                            <w:sz w:val="24"/>
                          </w:rPr>
                        </w:pPr>
                        <w:r>
                          <w:rPr>
                            <w:sz w:val="24"/>
                          </w:rPr>
                          <w:t>Environmental</w:t>
                        </w:r>
                      </w:p>
                    </w:tc>
                    <w:tc>
                      <w:tcPr>
                        <w:tcW w:w="5343" w:type="dxa"/>
                        <w:tcBorders>
                          <w:left w:val="single" w:sz="6" w:space="0" w:color="000000"/>
                          <w:bottom w:val="single" w:sz="6" w:space="0" w:color="000000"/>
                        </w:tcBorders>
                      </w:tcPr>
                      <w:p>
                        <w:pPr>
                          <w:pStyle w:val="TableParagraph"/>
                          <w:spacing w:before="213"/>
                          <w:ind w:left="119"/>
                          <w:rPr>
                            <w:rFonts w:ascii="Arial"/>
                            <w:sz w:val="22"/>
                          </w:rPr>
                        </w:pPr>
                        <w:r>
                          <w:rPr>
                            <w:rFonts w:ascii="Arial"/>
                            <w:color w:val="202024"/>
                            <w:sz w:val="22"/>
                          </w:rPr>
                          <w:t>Limit the area of contamination in the event of spills.</w:t>
                        </w:r>
                      </w:p>
                    </w:tc>
                  </w:tr>
                  <w:tr>
                    <w:trPr>
                      <w:trHeight w:val="1019" w:hRule="atLeast"/>
                    </w:trPr>
                    <w:tc>
                      <w:tcPr>
                        <w:tcW w:w="2001" w:type="dxa"/>
                        <w:tcBorders>
                          <w:top w:val="single" w:sz="6" w:space="0" w:color="000000"/>
                          <w:bottom w:val="single" w:sz="6" w:space="0" w:color="000000"/>
                          <w:right w:val="single" w:sz="6" w:space="0" w:color="000000"/>
                        </w:tcBorders>
                      </w:tcPr>
                      <w:p>
                        <w:pPr>
                          <w:pStyle w:val="TableParagraph"/>
                          <w:spacing w:before="4"/>
                          <w:rPr>
                            <w:rFonts w:ascii="Javanese Text"/>
                            <w:sz w:val="15"/>
                          </w:rPr>
                        </w:pPr>
                      </w:p>
                      <w:p>
                        <w:pPr>
                          <w:pStyle w:val="TableParagraph"/>
                          <w:ind w:left="147" w:right="224"/>
                          <w:jc w:val="center"/>
                          <w:rPr>
                            <w:sz w:val="24"/>
                          </w:rPr>
                        </w:pPr>
                        <w:r>
                          <w:rPr>
                            <w:sz w:val="24"/>
                          </w:rPr>
                          <w:t>Finance</w:t>
                        </w:r>
                      </w:p>
                    </w:tc>
                    <w:tc>
                      <w:tcPr>
                        <w:tcW w:w="5343" w:type="dxa"/>
                        <w:tcBorders>
                          <w:top w:val="single" w:sz="6" w:space="0" w:color="000000"/>
                          <w:left w:val="single" w:sz="6" w:space="0" w:color="000000"/>
                          <w:bottom w:val="single" w:sz="6" w:space="0" w:color="000000"/>
                        </w:tcBorders>
                      </w:tcPr>
                      <w:p>
                        <w:pPr>
                          <w:pStyle w:val="TableParagraph"/>
                          <w:spacing w:before="16"/>
                          <w:rPr>
                            <w:rFonts w:ascii="Javanese Text"/>
                            <w:sz w:val="10"/>
                          </w:rPr>
                        </w:pPr>
                      </w:p>
                      <w:p>
                        <w:pPr>
                          <w:pStyle w:val="TableParagraph"/>
                          <w:ind w:left="119" w:right="220"/>
                          <w:rPr>
                            <w:rFonts w:ascii="Arial"/>
                            <w:sz w:val="22"/>
                          </w:rPr>
                        </w:pPr>
                        <w:r>
                          <w:rPr>
                            <w:rFonts w:ascii="Arial"/>
                            <w:sz w:val="22"/>
                          </w:rPr>
                          <w:t>Find other financial sources or invest the property by building stage by stage</w:t>
                        </w:r>
                      </w:p>
                    </w:tc>
                  </w:tr>
                  <w:tr>
                    <w:trPr>
                      <w:trHeight w:val="1019" w:hRule="atLeast"/>
                    </w:trPr>
                    <w:tc>
                      <w:tcPr>
                        <w:tcW w:w="2001" w:type="dxa"/>
                        <w:tcBorders>
                          <w:top w:val="single" w:sz="6" w:space="0" w:color="000000"/>
                          <w:bottom w:val="single" w:sz="6" w:space="0" w:color="000000"/>
                          <w:right w:val="single" w:sz="6" w:space="0" w:color="000000"/>
                        </w:tcBorders>
                      </w:tcPr>
                      <w:p>
                        <w:pPr>
                          <w:pStyle w:val="TableParagraph"/>
                          <w:spacing w:before="4"/>
                          <w:rPr>
                            <w:rFonts w:ascii="Javanese Text"/>
                            <w:sz w:val="15"/>
                          </w:rPr>
                        </w:pPr>
                      </w:p>
                      <w:p>
                        <w:pPr>
                          <w:pStyle w:val="TableParagraph"/>
                          <w:ind w:left="160" w:right="224"/>
                          <w:jc w:val="center"/>
                          <w:rPr>
                            <w:sz w:val="24"/>
                          </w:rPr>
                        </w:pPr>
                        <w:r>
                          <w:rPr>
                            <w:sz w:val="24"/>
                          </w:rPr>
                          <w:t>Human resources</w:t>
                        </w:r>
                      </w:p>
                    </w:tc>
                    <w:tc>
                      <w:tcPr>
                        <w:tcW w:w="5343" w:type="dxa"/>
                        <w:tcBorders>
                          <w:top w:val="single" w:sz="6" w:space="0" w:color="000000"/>
                          <w:left w:val="single" w:sz="6" w:space="0" w:color="000000"/>
                          <w:bottom w:val="single" w:sz="6" w:space="0" w:color="000000"/>
                        </w:tcBorders>
                      </w:tcPr>
                      <w:p>
                        <w:pPr>
                          <w:pStyle w:val="TableParagraph"/>
                          <w:spacing w:before="22"/>
                          <w:rPr>
                            <w:rFonts w:ascii="Javanese Text"/>
                            <w:sz w:val="15"/>
                          </w:rPr>
                        </w:pPr>
                      </w:p>
                      <w:p>
                        <w:pPr>
                          <w:pStyle w:val="TableParagraph"/>
                          <w:ind w:left="119"/>
                          <w:rPr>
                            <w:rFonts w:ascii="Arial"/>
                            <w:sz w:val="22"/>
                          </w:rPr>
                        </w:pPr>
                        <w:r>
                          <w:rPr>
                            <w:rFonts w:ascii="Arial"/>
                            <w:sz w:val="22"/>
                          </w:rPr>
                          <w:t>Provide training</w:t>
                        </w:r>
                      </w:p>
                    </w:tc>
                  </w:tr>
                  <w:tr>
                    <w:trPr>
                      <w:trHeight w:val="1963" w:hRule="atLeast"/>
                    </w:trPr>
                    <w:tc>
                      <w:tcPr>
                        <w:tcW w:w="2001" w:type="dxa"/>
                        <w:tcBorders>
                          <w:top w:val="single" w:sz="6" w:space="0" w:color="000000"/>
                          <w:bottom w:val="single" w:sz="6" w:space="0" w:color="000000"/>
                          <w:right w:val="single" w:sz="6" w:space="0" w:color="000000"/>
                        </w:tcBorders>
                      </w:tcPr>
                      <w:p>
                        <w:pPr>
                          <w:pStyle w:val="TableParagraph"/>
                          <w:spacing w:before="6"/>
                          <w:rPr>
                            <w:rFonts w:ascii="Javanese Text"/>
                            <w:sz w:val="36"/>
                          </w:rPr>
                        </w:pPr>
                      </w:p>
                      <w:p>
                        <w:pPr>
                          <w:pStyle w:val="TableParagraph"/>
                          <w:spacing w:before="1"/>
                          <w:ind w:left="160" w:right="159"/>
                          <w:jc w:val="center"/>
                          <w:rPr>
                            <w:sz w:val="24"/>
                          </w:rPr>
                        </w:pPr>
                        <w:r>
                          <w:rPr>
                            <w:sz w:val="24"/>
                          </w:rPr>
                          <w:t>Legal</w:t>
                        </w:r>
                      </w:p>
                    </w:tc>
                    <w:tc>
                      <w:tcPr>
                        <w:tcW w:w="5343" w:type="dxa"/>
                        <w:tcBorders>
                          <w:top w:val="single" w:sz="6" w:space="0" w:color="000000"/>
                          <w:left w:val="single" w:sz="6" w:space="0" w:color="000000"/>
                          <w:bottom w:val="single" w:sz="6" w:space="0" w:color="000000"/>
                        </w:tcBorders>
                      </w:tcPr>
                      <w:p>
                        <w:pPr>
                          <w:pStyle w:val="TableParagraph"/>
                          <w:spacing w:before="22"/>
                          <w:rPr>
                            <w:rFonts w:ascii="Javanese Text"/>
                            <w:sz w:val="15"/>
                          </w:rPr>
                        </w:pPr>
                      </w:p>
                      <w:p>
                        <w:pPr>
                          <w:pStyle w:val="TableParagraph"/>
                          <w:ind w:left="119" w:right="220"/>
                          <w:rPr>
                            <w:rFonts w:ascii="Arial"/>
                            <w:sz w:val="22"/>
                          </w:rPr>
                        </w:pPr>
                        <w:r>
                          <w:rPr>
                            <w:rFonts w:ascii="Arial"/>
                            <w:sz w:val="22"/>
                          </w:rPr>
                          <w:t>Before you start your business, </w:t>
                        </w:r>
                        <w:hyperlink r:id="rId27">
                          <w:r>
                            <w:rPr>
                              <w:rFonts w:ascii="Arial"/>
                              <w:sz w:val="22"/>
                            </w:rPr>
                            <w:t>seek legal advice</w:t>
                          </w:r>
                        </w:hyperlink>
                        <w:r>
                          <w:rPr>
                            <w:rFonts w:ascii="Arial"/>
                            <w:sz w:val="22"/>
                          </w:rPr>
                          <w:t> from your solicitor and other specialist advisers.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5"/>
          <w:pgSz w:w="11900" w:h="16860"/>
          <w:pgMar w:footer="826" w:header="680" w:top="1280" w:bottom="1020" w:left="1180" w:right="1340"/>
        </w:sectPr>
      </w:pPr>
    </w:p>
    <w:p>
      <w:pPr>
        <w:pStyle w:val="BodyText"/>
        <w:spacing w:before="5" w:after="1"/>
        <w:rPr>
          <w:rFonts w:ascii="Javanese Text"/>
          <w:sz w:val="6"/>
        </w:rPr>
      </w:pPr>
    </w:p>
    <w:tbl>
      <w:tblPr>
        <w:tblW w:w="0" w:type="auto"/>
        <w:jc w:val="left"/>
        <w:tblInd w:w="1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01"/>
        <w:gridCol w:w="5343"/>
      </w:tblGrid>
      <w:tr>
        <w:trPr>
          <w:trHeight w:val="1019" w:hRule="atLeast"/>
        </w:trPr>
        <w:tc>
          <w:tcPr>
            <w:tcW w:w="2001" w:type="dxa"/>
            <w:tcBorders>
              <w:left w:val="single" w:sz="12" w:space="0" w:color="000000"/>
              <w:bottom w:val="single" w:sz="12" w:space="0" w:color="000000"/>
            </w:tcBorders>
          </w:tcPr>
          <w:p>
            <w:pPr>
              <w:pStyle w:val="TableParagraph"/>
              <w:spacing w:before="4"/>
              <w:rPr>
                <w:rFonts w:ascii="Javanese Text"/>
                <w:sz w:val="15"/>
              </w:rPr>
            </w:pPr>
          </w:p>
          <w:p>
            <w:pPr>
              <w:pStyle w:val="TableParagraph"/>
              <w:ind w:left="494"/>
              <w:rPr>
                <w:sz w:val="24"/>
              </w:rPr>
            </w:pPr>
            <w:r>
              <w:rPr>
                <w:sz w:val="24"/>
              </w:rPr>
              <w:t>Technology</w:t>
            </w:r>
          </w:p>
        </w:tc>
        <w:tc>
          <w:tcPr>
            <w:tcW w:w="5343" w:type="dxa"/>
            <w:tcBorders>
              <w:bottom w:val="single" w:sz="12" w:space="0" w:color="000000"/>
              <w:right w:val="single" w:sz="12" w:space="0" w:color="000000"/>
            </w:tcBorders>
          </w:tcPr>
          <w:p>
            <w:pPr>
              <w:pStyle w:val="TableParagraph"/>
              <w:spacing w:before="8"/>
              <w:rPr>
                <w:rFonts w:ascii="Javanese Text"/>
                <w:sz w:val="11"/>
              </w:rPr>
            </w:pPr>
          </w:p>
          <w:p>
            <w:pPr>
              <w:pStyle w:val="TableParagraph"/>
              <w:ind w:left="119"/>
              <w:rPr>
                <w:rFonts w:ascii="Arial"/>
                <w:sz w:val="22"/>
              </w:rPr>
            </w:pPr>
            <w:r>
              <w:rPr>
                <w:rFonts w:ascii="Arial"/>
                <w:sz w:val="22"/>
              </w:rPr>
              <w:t>Recruit staff/labour who have knowledge and skills about new technology.</w:t>
            </w:r>
          </w:p>
        </w:tc>
      </w:tr>
    </w:tbl>
    <w:p>
      <w:pPr>
        <w:pStyle w:val="BodyText"/>
        <w:spacing w:before="11"/>
        <w:rPr>
          <w:rFonts w:ascii="Javanese Text"/>
          <w:sz w:val="6"/>
        </w:rPr>
      </w:pPr>
    </w:p>
    <w:p>
      <w:pPr>
        <w:tabs>
          <w:tab w:pos="962" w:val="left" w:leader="none"/>
        </w:tabs>
        <w:spacing w:line="240" w:lineRule="auto" w:before="92"/>
        <w:ind w:left="963" w:right="471" w:hanging="705"/>
        <w:jc w:val="left"/>
        <w:rPr>
          <w:b/>
          <w:sz w:val="24"/>
        </w:rPr>
      </w:pPr>
      <w:r>
        <w:rPr>
          <w:sz w:val="24"/>
        </w:rPr>
        <w:t>Q7.</w:t>
        <w:tab/>
      </w:r>
      <w:r>
        <w:rPr>
          <w:b/>
          <w:sz w:val="24"/>
        </w:rPr>
        <w:t>Which of the following parties should be consulted and agree to proposed risk managed strategies, plans and reporting</w:t>
      </w:r>
      <w:r>
        <w:rPr>
          <w:b/>
          <w:spacing w:val="-23"/>
          <w:sz w:val="24"/>
        </w:rPr>
        <w:t> </w:t>
      </w:r>
      <w:r>
        <w:rPr>
          <w:b/>
          <w:sz w:val="24"/>
        </w:rPr>
        <w:t>mechanisms? Tick all that</w:t>
      </w:r>
      <w:r>
        <w:rPr>
          <w:b/>
          <w:spacing w:val="-4"/>
          <w:sz w:val="24"/>
        </w:rPr>
        <w:t> </w:t>
      </w:r>
      <w:r>
        <w:rPr>
          <w:b/>
          <w:spacing w:val="-3"/>
          <w:sz w:val="24"/>
        </w:rPr>
        <w:t>apply.</w:t>
      </w:r>
    </w:p>
    <w:p>
      <w:pPr>
        <w:pStyle w:val="BodyText"/>
        <w:spacing w:before="8"/>
        <w:rPr>
          <w:b/>
          <w:sz w:val="16"/>
        </w:rPr>
      </w:pPr>
    </w:p>
    <w:p>
      <w:pPr>
        <w:tabs>
          <w:tab w:pos="8741" w:val="left" w:leader="none"/>
        </w:tabs>
        <w:spacing w:line="959" w:lineRule="exact" w:before="0"/>
        <w:ind w:left="258" w:right="0" w:firstLine="0"/>
        <w:jc w:val="left"/>
        <w:rPr>
          <w:rFonts w:ascii="Javanese Text" w:hAnsi="Javanese Text"/>
          <w:sz w:val="44"/>
        </w:rPr>
      </w:pPr>
      <w:r>
        <w:rPr/>
        <w:pict>
          <v:shape style="position:absolute;margin-left:120.648613pt;margin-top:3.736725pt;width:370.95pt;height:98.95pt;mso-position-horizontal-relative:page;mso-position-vertical-relative:paragraph;z-index:25168896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2412"/>
                          <w:rPr>
                            <w:sz w:val="24"/>
                          </w:rPr>
                        </w:pPr>
                        <w:r>
                          <w:rPr>
                            <w:sz w:val="24"/>
                          </w:rPr>
                          <w:t>Possible Answers</w:t>
                        </w:r>
                      </w:p>
                    </w:tc>
                  </w:tr>
                  <w:tr>
                    <w:trPr>
                      <w:trHeight w:val="449" w:hRule="atLeast"/>
                    </w:trPr>
                    <w:tc>
                      <w:tcPr>
                        <w:tcW w:w="997" w:type="dxa"/>
                        <w:tcBorders>
                          <w:bottom w:val="single" w:sz="6" w:space="0" w:color="000000"/>
                          <w:right w:val="single" w:sz="6" w:space="0" w:color="000000"/>
                        </w:tcBorders>
                        <w:shd w:val="clear" w:color="auto" w:fill="FFFF00"/>
                      </w:tcPr>
                      <w:p>
                        <w:pPr>
                          <w:pStyle w:val="TableParagraph"/>
                          <w:spacing w:line="430" w:lineRule="exact"/>
                          <w:ind w:left="160" w:right="152"/>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6377" w:type="dxa"/>
                        <w:tcBorders>
                          <w:left w:val="single" w:sz="6" w:space="0" w:color="000000"/>
                          <w:bottom w:val="single" w:sz="6" w:space="0" w:color="000000"/>
                        </w:tcBorders>
                      </w:tcPr>
                      <w:p>
                        <w:pPr>
                          <w:pStyle w:val="TableParagraph"/>
                          <w:spacing w:before="75"/>
                          <w:ind w:left="2457"/>
                          <w:rPr>
                            <w:sz w:val="24"/>
                          </w:rPr>
                        </w:pPr>
                        <w:r>
                          <w:rPr>
                            <w:sz w:val="24"/>
                          </w:rPr>
                          <w:t>Project manager</w:t>
                        </w:r>
                      </w:p>
                    </w:tc>
                  </w:tr>
                  <w:tr>
                    <w:trPr>
                      <w:trHeight w:val="464" w:hRule="atLeast"/>
                    </w:trPr>
                    <w:tc>
                      <w:tcPr>
                        <w:tcW w:w="997" w:type="dxa"/>
                        <w:tcBorders>
                          <w:top w:val="single" w:sz="6" w:space="0" w:color="000000"/>
                          <w:bottom w:val="single" w:sz="6" w:space="0" w:color="000000"/>
                          <w:right w:val="single" w:sz="6" w:space="0" w:color="000000"/>
                        </w:tcBorders>
                        <w:shd w:val="clear" w:color="auto" w:fill="FFFF00"/>
                      </w:tcPr>
                      <w:p>
                        <w:pPr>
                          <w:pStyle w:val="TableParagraph"/>
                          <w:spacing w:line="445" w:lineRule="exact"/>
                          <w:ind w:left="160" w:right="152"/>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2442"/>
                          <w:rPr>
                            <w:sz w:val="24"/>
                          </w:rPr>
                        </w:pPr>
                        <w:r>
                          <w:rPr>
                            <w:sz w:val="24"/>
                          </w:rPr>
                          <w:t>Project specialist</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tcBorders>
                      </w:tcPr>
                      <w:p>
                        <w:pPr>
                          <w:pStyle w:val="TableParagraph"/>
                          <w:spacing w:before="75"/>
                          <w:ind w:left="2374" w:right="2369"/>
                          <w:jc w:val="center"/>
                          <w:rPr>
                            <w:sz w:val="24"/>
                          </w:rPr>
                        </w:pPr>
                        <w:r>
                          <w:rPr>
                            <w:sz w:val="24"/>
                          </w:rPr>
                          <w:t>Team members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20"/>
        </w:rPr>
      </w:pPr>
    </w:p>
    <w:p>
      <w:pPr>
        <w:pStyle w:val="BodyText"/>
        <w:rPr>
          <w:rFonts w:ascii="Javanese Text"/>
          <w:sz w:val="20"/>
        </w:rPr>
      </w:pPr>
    </w:p>
    <w:p>
      <w:pPr>
        <w:pStyle w:val="BodyText"/>
        <w:spacing w:before="20"/>
        <w:rPr>
          <w:rFonts w:ascii="Javanese Text"/>
          <w:sz w:val="25"/>
        </w:rPr>
      </w:pPr>
    </w:p>
    <w:p>
      <w:pPr>
        <w:tabs>
          <w:tab w:pos="962" w:val="left" w:leader="none"/>
        </w:tabs>
        <w:spacing w:line="235" w:lineRule="auto" w:before="97"/>
        <w:ind w:left="963" w:right="329" w:hanging="705"/>
        <w:jc w:val="left"/>
        <w:rPr>
          <w:b/>
          <w:sz w:val="24"/>
        </w:rPr>
      </w:pPr>
      <w:r>
        <w:rPr>
          <w:sz w:val="24"/>
        </w:rPr>
        <w:t>Q8.</w:t>
        <w:tab/>
      </w:r>
      <w:r>
        <w:rPr>
          <w:b/>
          <w:spacing w:val="-4"/>
          <w:sz w:val="24"/>
        </w:rPr>
        <w:t>True </w:t>
      </w:r>
      <w:r>
        <w:rPr>
          <w:b/>
          <w:sz w:val="24"/>
        </w:rPr>
        <w:t>or False (Tick your response): Organisations all use the same</w:t>
      </w:r>
      <w:r>
        <w:rPr>
          <w:b/>
          <w:spacing w:val="-16"/>
          <w:sz w:val="24"/>
        </w:rPr>
        <w:t> </w:t>
      </w:r>
      <w:r>
        <w:rPr>
          <w:b/>
          <w:sz w:val="24"/>
        </w:rPr>
        <w:t>risk analysis methods, techniques and</w:t>
      </w:r>
      <w:r>
        <w:rPr>
          <w:b/>
          <w:spacing w:val="-5"/>
          <w:sz w:val="24"/>
        </w:rPr>
        <w:t> </w:t>
      </w:r>
      <w:r>
        <w:rPr>
          <w:b/>
          <w:sz w:val="24"/>
        </w:rPr>
        <w:t>tools.</w:t>
      </w:r>
    </w:p>
    <w:p>
      <w:pPr>
        <w:pStyle w:val="BodyText"/>
        <w:spacing w:before="6"/>
        <w:rPr>
          <w:b/>
          <w:sz w:val="16"/>
        </w:rPr>
      </w:pPr>
    </w:p>
    <w:p>
      <w:pPr>
        <w:tabs>
          <w:tab w:pos="8711" w:val="left" w:leader="none"/>
        </w:tabs>
        <w:spacing w:line="959" w:lineRule="exact" w:before="0"/>
        <w:ind w:left="258" w:right="0" w:firstLine="0"/>
        <w:jc w:val="left"/>
        <w:rPr>
          <w:rFonts w:ascii="Javanese Text" w:hAnsi="Javanese Text"/>
          <w:sz w:val="44"/>
        </w:rPr>
      </w:pPr>
      <w:r>
        <w:rPr/>
        <w:pict>
          <v:shape style="position:absolute;margin-left:206.076813pt;margin-top:3.734255pt;width:164.15pt;height:51.75pt;mso-position-horizontal-relative:page;mso-position-vertical-relative:paragraph;z-index:25168998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494" w:hRule="atLeast"/>
                    </w:trPr>
                    <w:tc>
                      <w:tcPr>
                        <w:tcW w:w="1266" w:type="dxa"/>
                        <w:tcBorders>
                          <w:bottom w:val="single" w:sz="6" w:space="0" w:color="000000"/>
                          <w:right w:val="single" w:sz="6" w:space="0" w:color="000000"/>
                        </w:tcBorders>
                      </w:tcPr>
                      <w:p>
                        <w:pPr>
                          <w:pStyle w:val="TableParagraph"/>
                          <w:spacing w:line="475" w:lineRule="exact"/>
                          <w:ind w:right="8"/>
                          <w:jc w:val="center"/>
                          <w:rPr>
                            <w:rFonts w:ascii="Javanese Text" w:hAnsi="Javanese Text"/>
                            <w:sz w:val="40"/>
                          </w:rPr>
                        </w:pPr>
                        <w:r>
                          <w:rPr>
                            <w:rFonts w:ascii="Javanese Text" w:hAnsi="Javanese Text"/>
                            <w:w w:val="140"/>
                            <w:sz w:val="40"/>
                          </w:rPr>
                          <w:t>◻</w:t>
                        </w:r>
                      </w:p>
                    </w:tc>
                    <w:tc>
                      <w:tcPr>
                        <w:tcW w:w="1970" w:type="dxa"/>
                        <w:tcBorders>
                          <w:left w:val="single" w:sz="6" w:space="0" w:color="000000"/>
                          <w:bottom w:val="single" w:sz="6" w:space="0" w:color="000000"/>
                        </w:tcBorders>
                      </w:tcPr>
                      <w:p>
                        <w:pPr>
                          <w:pStyle w:val="TableParagraph"/>
                          <w:spacing w:before="90"/>
                          <w:ind w:left="779"/>
                          <w:rPr>
                            <w:sz w:val="24"/>
                          </w:rPr>
                        </w:pPr>
                        <w:r>
                          <w:rPr>
                            <w:sz w:val="24"/>
                          </w:rPr>
                          <w:t>True</w:t>
                        </w:r>
                      </w:p>
                    </w:tc>
                  </w:tr>
                  <w:tr>
                    <w:trPr>
                      <w:trHeight w:val="449" w:hRule="atLeast"/>
                    </w:trPr>
                    <w:tc>
                      <w:tcPr>
                        <w:tcW w:w="1266" w:type="dxa"/>
                        <w:tcBorders>
                          <w:top w:val="single" w:sz="6" w:space="0" w:color="000000"/>
                          <w:bottom w:val="single" w:sz="18" w:space="0" w:color="000000"/>
                          <w:right w:val="single" w:sz="6" w:space="0" w:color="000000"/>
                        </w:tcBorders>
                      </w:tcPr>
                      <w:p>
                        <w:pPr>
                          <w:pStyle w:val="TableParagraph"/>
                          <w:spacing w:line="430" w:lineRule="exact"/>
                          <w:ind w:left="341" w:right="326"/>
                          <w:jc w:val="center"/>
                          <w:rPr>
                            <w:rFonts w:ascii="Javanese Text" w:hAnsi="Javanese Text"/>
                            <w:sz w:val="40"/>
                          </w:rPr>
                        </w:pPr>
                        <w:r>
                          <w:rPr>
                            <w:rFonts w:ascii="Arial" w:hAnsi="Arial"/>
                            <w:spacing w:val="-200"/>
                            <w:w w:val="120"/>
                            <w:sz w:val="40"/>
                            <w:shd w:fill="FFFF00" w:color="auto" w:val="clear"/>
                          </w:rPr>
                          <w:t>x</w:t>
                        </w:r>
                        <w:r>
                          <w:rPr>
                            <w:rFonts w:ascii="Arial" w:hAnsi="Arial"/>
                            <w:spacing w:val="72"/>
                            <w:w w:val="120"/>
                            <w:sz w:val="40"/>
                          </w:rPr>
                          <w:t> </w:t>
                        </w:r>
                        <w:r>
                          <w:rPr>
                            <w:rFonts w:ascii="Javanese Text" w:hAnsi="Javanese Text"/>
                            <w:spacing w:val="5"/>
                            <w:w w:val="120"/>
                            <w:sz w:val="40"/>
                            <w:shd w:fill="FFFF00" w:color="auto" w:val="clear"/>
                          </w:rPr>
                          <w:t>◻</w:t>
                        </w:r>
                      </w:p>
                    </w:tc>
                    <w:tc>
                      <w:tcPr>
                        <w:tcW w:w="1970" w:type="dxa"/>
                        <w:tcBorders>
                          <w:top w:val="single" w:sz="6" w:space="0" w:color="000000"/>
                          <w:left w:val="single" w:sz="6" w:space="0" w:color="000000"/>
                          <w:bottom w:val="single" w:sz="18" w:space="0" w:color="000000"/>
                        </w:tcBorders>
                      </w:tcPr>
                      <w:p>
                        <w:pPr>
                          <w:pStyle w:val="TableParagraph"/>
                          <w:spacing w:before="75"/>
                          <w:ind w:left="734"/>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5"/>
        <w:rPr>
          <w:rFonts w:ascii="Javanese Text"/>
          <w:sz w:val="29"/>
        </w:rPr>
      </w:pPr>
    </w:p>
    <w:p>
      <w:pPr>
        <w:tabs>
          <w:tab w:pos="962" w:val="left" w:leader="none"/>
        </w:tabs>
        <w:spacing w:line="235" w:lineRule="auto" w:before="0"/>
        <w:ind w:left="963" w:right="1139" w:hanging="705"/>
        <w:jc w:val="left"/>
        <w:rPr>
          <w:b/>
          <w:sz w:val="24"/>
        </w:rPr>
      </w:pPr>
      <w:r>
        <w:rPr>
          <w:sz w:val="24"/>
        </w:rPr>
        <w:t>Q9.</w:t>
        <w:tab/>
      </w:r>
      <w:r>
        <w:rPr>
          <w:b/>
          <w:sz w:val="24"/>
        </w:rPr>
        <w:t>Identify the four (4) options that may be followed once you</w:t>
      </w:r>
      <w:r>
        <w:rPr>
          <w:b/>
          <w:spacing w:val="-17"/>
          <w:sz w:val="24"/>
        </w:rPr>
        <w:t> </w:t>
      </w:r>
      <w:r>
        <w:rPr>
          <w:b/>
          <w:sz w:val="24"/>
        </w:rPr>
        <w:t>have established the revised risk</w:t>
      </w:r>
      <w:r>
        <w:rPr>
          <w:b/>
          <w:spacing w:val="-5"/>
          <w:sz w:val="24"/>
        </w:rPr>
        <w:t> </w:t>
      </w:r>
      <w:r>
        <w:rPr>
          <w:b/>
          <w:sz w:val="24"/>
        </w:rPr>
        <w:t>level.</w:t>
      </w:r>
    </w:p>
    <w:p>
      <w:pPr>
        <w:pStyle w:val="BodyText"/>
        <w:spacing w:before="3"/>
        <w:rPr>
          <w:b/>
          <w:sz w:val="23"/>
        </w:rPr>
      </w:pPr>
    </w:p>
    <w:p>
      <w:pPr>
        <w:spacing w:before="1"/>
        <w:ind w:left="258" w:right="8392" w:firstLine="0"/>
        <w:jc w:val="left"/>
        <w:rPr>
          <w:b/>
          <w:sz w:val="22"/>
        </w:rPr>
      </w:pPr>
      <w:r>
        <w:rPr/>
        <w:pict>
          <v:shape style="position:absolute;margin-left:117.276443pt;margin-top:.251683pt;width:373.95pt;height:102.7pt;mso-position-horizontal-relative:page;mso-position-vertical-relative:paragraph;z-index:251686912" type="#_x0000_t202" filled="false" stroked="true" strokeweight=".74937pt" strokecolor="#000000">
            <v:textbox inset="0,0,0,0">
              <w:txbxContent>
                <w:p>
                  <w:pPr>
                    <w:pStyle w:val="BodyText"/>
                    <w:numPr>
                      <w:ilvl w:val="0"/>
                      <w:numId w:val="8"/>
                    </w:numPr>
                    <w:tabs>
                      <w:tab w:pos="825" w:val="left" w:leader="none"/>
                    </w:tabs>
                    <w:spacing w:line="240" w:lineRule="auto" w:before="3" w:after="0"/>
                    <w:ind w:left="824" w:right="0" w:hanging="361"/>
                    <w:jc w:val="left"/>
                  </w:pPr>
                  <w:r>
                    <w:rPr/>
                    <w:t>Do</w:t>
                  </w:r>
                  <w:r>
                    <w:rPr>
                      <w:spacing w:val="-2"/>
                    </w:rPr>
                    <w:t> </w:t>
                  </w:r>
                  <w:r>
                    <w:rPr/>
                    <w:t>nothing</w:t>
                  </w:r>
                </w:p>
                <w:p>
                  <w:pPr>
                    <w:pStyle w:val="BodyText"/>
                    <w:numPr>
                      <w:ilvl w:val="0"/>
                      <w:numId w:val="8"/>
                    </w:numPr>
                    <w:tabs>
                      <w:tab w:pos="825" w:val="left" w:leader="none"/>
                    </w:tabs>
                    <w:spacing w:line="246" w:lineRule="exact" w:before="2" w:after="0"/>
                    <w:ind w:left="824" w:right="0" w:hanging="361"/>
                    <w:jc w:val="left"/>
                  </w:pPr>
                  <w:r>
                    <w:rPr/>
                    <w:t>Implement risk</w:t>
                  </w:r>
                  <w:r>
                    <w:rPr>
                      <w:spacing w:val="-3"/>
                    </w:rPr>
                    <w:t> </w:t>
                  </w:r>
                  <w:r>
                    <w:rPr/>
                    <w:t>controls</w:t>
                  </w:r>
                </w:p>
                <w:p>
                  <w:pPr>
                    <w:pStyle w:val="BodyText"/>
                    <w:numPr>
                      <w:ilvl w:val="0"/>
                      <w:numId w:val="8"/>
                    </w:numPr>
                    <w:tabs>
                      <w:tab w:pos="825" w:val="left" w:leader="none"/>
                    </w:tabs>
                    <w:spacing w:line="246" w:lineRule="exact" w:before="0" w:after="0"/>
                    <w:ind w:left="824" w:right="0" w:hanging="361"/>
                    <w:jc w:val="left"/>
                  </w:pPr>
                  <w:r>
                    <w:rPr/>
                    <w:t>Reassess the</w:t>
                  </w:r>
                  <w:r>
                    <w:rPr>
                      <w:spacing w:val="-3"/>
                    </w:rPr>
                    <w:t> </w:t>
                  </w:r>
                  <w:r>
                    <w:rPr/>
                    <w:t>risk</w:t>
                  </w:r>
                </w:p>
                <w:p>
                  <w:pPr>
                    <w:pStyle w:val="BodyText"/>
                    <w:numPr>
                      <w:ilvl w:val="0"/>
                      <w:numId w:val="8"/>
                    </w:numPr>
                    <w:tabs>
                      <w:tab w:pos="825" w:val="left" w:leader="none"/>
                    </w:tabs>
                    <w:spacing w:line="240" w:lineRule="auto" w:before="2" w:after="0"/>
                    <w:ind w:left="824" w:right="0" w:hanging="361"/>
                    <w:jc w:val="left"/>
                  </w:pPr>
                  <w:r>
                    <w:rPr/>
                    <w:t>Accept the</w:t>
                  </w:r>
                  <w:r>
                    <w:rPr>
                      <w:spacing w:val="-3"/>
                    </w:rPr>
                    <w:t> </w:t>
                  </w:r>
                  <w:r>
                    <w:rPr/>
                    <w:t>risk</w:t>
                  </w:r>
                </w:p>
              </w:txbxContent>
            </v:textbox>
            <v:stroke dashstyle="solid"/>
            <w10:wrap type="none"/>
          </v:shape>
        </w:pict>
      </w:r>
      <w:r>
        <w:rPr/>
        <w:pict>
          <v:shape style="position:absolute;margin-left:496.832458pt;margin-top:3.741584pt;width:18.4pt;height:22pt;mso-position-horizontal-relative:page;mso-position-vertical-relative:paragraph;z-index:2516879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35" w:lineRule="auto" w:before="217"/>
        <w:ind w:left="963" w:right="565" w:hanging="705"/>
        <w:jc w:val="left"/>
        <w:rPr>
          <w:b/>
          <w:sz w:val="24"/>
        </w:rPr>
      </w:pPr>
      <w:r>
        <w:rPr>
          <w:sz w:val="24"/>
        </w:rPr>
        <w:t>Q10. </w:t>
      </w:r>
      <w:r>
        <w:rPr>
          <w:b/>
          <w:sz w:val="24"/>
        </w:rPr>
        <w:t>What is the name of the risk level measured after risk controls have been implemented? Tick all that apply.</w:t>
      </w:r>
    </w:p>
    <w:p>
      <w:pPr>
        <w:tabs>
          <w:tab w:pos="8741" w:val="left" w:leader="none"/>
        </w:tabs>
        <w:spacing w:before="149"/>
        <w:ind w:left="258" w:right="0" w:firstLine="0"/>
        <w:jc w:val="left"/>
        <w:rPr>
          <w:rFonts w:ascii="Javanese Text" w:hAnsi="Javanese Text"/>
          <w:sz w:val="44"/>
        </w:rPr>
      </w:pPr>
      <w:r>
        <w:rPr/>
        <w:pict>
          <v:shape style="position:absolute;margin-left:120.648613pt;margin-top:13.209782pt;width:370.95pt;height:122.9pt;mso-position-horizontal-relative:page;mso-position-vertical-relative:paragraph;z-index:25169100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90"/>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90"/>
                          <w:ind w:left="2391" w:right="2369"/>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75"/>
                          <w:ind w:left="2378" w:right="2369"/>
                          <w:jc w:val="center"/>
                          <w:rPr>
                            <w:sz w:val="24"/>
                          </w:rPr>
                        </w:pPr>
                        <w:r>
                          <w:rPr>
                            <w:sz w:val="24"/>
                          </w:rPr>
                          <w:t>Initial risk</w:t>
                        </w:r>
                      </w:p>
                    </w:tc>
                  </w:tr>
                  <w:tr>
                    <w:trPr>
                      <w:trHeight w:val="449" w:hRule="atLeast"/>
                    </w:trPr>
                    <w:tc>
                      <w:tcPr>
                        <w:tcW w:w="997" w:type="dxa"/>
                        <w:tcBorders>
                          <w:top w:val="single" w:sz="6" w:space="0" w:color="000000"/>
                          <w:bottom w:val="single" w:sz="6" w:space="0" w:color="000000"/>
                          <w:right w:val="single" w:sz="6" w:space="0" w:color="000000"/>
                        </w:tcBorders>
                        <w:shd w:val="clear" w:color="auto" w:fill="FFFF00"/>
                      </w:tcPr>
                      <w:p>
                        <w:pPr>
                          <w:pStyle w:val="TableParagraph"/>
                          <w:spacing w:line="430" w:lineRule="exact"/>
                          <w:ind w:left="160" w:right="152"/>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2391" w:right="2362"/>
                          <w:jc w:val="center"/>
                          <w:rPr>
                            <w:sz w:val="24"/>
                          </w:rPr>
                        </w:pPr>
                        <w:r>
                          <w:rPr>
                            <w:spacing w:val="-142"/>
                            <w:sz w:val="24"/>
                            <w:shd w:fill="FFFF00" w:color="auto" w:val="clear"/>
                          </w:rPr>
                          <w:t>R</w:t>
                        </w:r>
                        <w:r>
                          <w:rPr>
                            <w:spacing w:val="90"/>
                            <w:sz w:val="24"/>
                          </w:rPr>
                          <w:t> </w:t>
                        </w:r>
                        <w:r>
                          <w:rPr>
                            <w:sz w:val="24"/>
                            <w:shd w:fill="FFFF00" w:color="auto" w:val="clear"/>
                          </w:rPr>
                          <w:t>evised risk</w:t>
                        </w:r>
                      </w:p>
                    </w:tc>
                  </w:tr>
                  <w:tr>
                    <w:trPr>
                      <w:trHeight w:val="464" w:hRule="atLeast"/>
                    </w:trPr>
                    <w:tc>
                      <w:tcPr>
                        <w:tcW w:w="997" w:type="dxa"/>
                        <w:tcBorders>
                          <w:top w:val="single" w:sz="6" w:space="0" w:color="000000"/>
                          <w:bottom w:val="single" w:sz="6" w:space="0" w:color="000000"/>
                          <w:right w:val="single" w:sz="6" w:space="0" w:color="000000"/>
                        </w:tcBorders>
                        <w:shd w:val="clear" w:color="auto" w:fill="FFFF00"/>
                      </w:tcPr>
                      <w:p>
                        <w:pPr>
                          <w:pStyle w:val="TableParagraph"/>
                          <w:spacing w:line="445" w:lineRule="exact"/>
                          <w:ind w:left="160" w:right="152"/>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2391" w:right="2362"/>
                          <w:jc w:val="center"/>
                          <w:rPr>
                            <w:sz w:val="24"/>
                          </w:rPr>
                        </w:pPr>
                        <w:r>
                          <w:rPr>
                            <w:spacing w:val="-142"/>
                            <w:sz w:val="24"/>
                            <w:shd w:fill="FFFF00" w:color="auto" w:val="clear"/>
                          </w:rPr>
                          <w:t>R</w:t>
                        </w:r>
                        <w:r>
                          <w:rPr>
                            <w:spacing w:val="90"/>
                            <w:sz w:val="24"/>
                          </w:rPr>
                          <w:t> </w:t>
                        </w:r>
                        <w:r>
                          <w:rPr>
                            <w:sz w:val="24"/>
                            <w:shd w:fill="FFFF00" w:color="auto" w:val="clear"/>
                          </w:rPr>
                          <w:t>esidual </w:t>
                        </w:r>
                        <w:r>
                          <w:rPr>
                            <w:spacing w:val="3"/>
                            <w:sz w:val="24"/>
                            <w:shd w:fill="FFFF00" w:color="auto" w:val="clear"/>
                          </w:rPr>
                          <w:t>risk</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tcBorders>
                      </w:tcPr>
                      <w:p>
                        <w:pPr>
                          <w:pStyle w:val="TableParagraph"/>
                          <w:spacing w:before="75"/>
                          <w:ind w:left="2391" w:right="2367"/>
                          <w:jc w:val="center"/>
                          <w:rPr>
                            <w:sz w:val="24"/>
                          </w:rPr>
                        </w:pPr>
                        <w:r>
                          <w:rPr>
                            <w:sz w:val="24"/>
                          </w:rPr>
                          <w:t>Updated risk</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footerReference w:type="default" r:id="rId28"/>
          <w:pgSz w:w="11900" w:h="16860"/>
          <w:pgMar w:footer="826" w:header="680" w:top="1280" w:bottom="1020" w:left="1180" w:right="1340"/>
        </w:sectPr>
      </w:pPr>
    </w:p>
    <w:p>
      <w:pPr>
        <w:pStyle w:val="BodyText"/>
        <w:spacing w:before="4"/>
        <w:rPr>
          <w:rFonts w:ascii="Times New Roman"/>
          <w:sz w:val="17"/>
        </w:rPr>
      </w:pPr>
    </w:p>
    <w:p>
      <w:pPr>
        <w:spacing w:after="0"/>
        <w:rPr>
          <w:rFonts w:ascii="Times New Roman"/>
          <w:sz w:val="17"/>
        </w:rPr>
        <w:sectPr>
          <w:footerReference w:type="default" r:id="rId29"/>
          <w:pgSz w:w="11900" w:h="16860"/>
          <w:pgMar w:footer="826" w:header="680" w:top="1280" w:bottom="1020" w:left="1180" w:right="1340"/>
        </w:sectPr>
      </w:pPr>
    </w:p>
    <w:p>
      <w:pPr>
        <w:pStyle w:val="BodyText"/>
        <w:spacing w:before="2"/>
        <w:rPr>
          <w:rFonts w:ascii="Times New Roman"/>
          <w:sz w:val="25"/>
        </w:rPr>
      </w:pPr>
    </w:p>
    <w:p>
      <w:pPr>
        <w:tabs>
          <w:tab w:pos="963" w:val="left" w:leader="none"/>
        </w:tabs>
        <w:spacing w:before="92"/>
        <w:ind w:left="258" w:right="0" w:firstLine="0"/>
        <w:jc w:val="left"/>
        <w:rPr>
          <w:b/>
          <w:sz w:val="24"/>
        </w:rPr>
      </w:pPr>
      <w:r>
        <w:rPr>
          <w:spacing w:val="-5"/>
          <w:sz w:val="24"/>
        </w:rPr>
        <w:t>Q11.</w:t>
        <w:tab/>
      </w:r>
      <w:r>
        <w:rPr>
          <w:b/>
          <w:sz w:val="24"/>
        </w:rPr>
        <w:t>On what document should incidents be</w:t>
      </w:r>
      <w:r>
        <w:rPr>
          <w:b/>
          <w:spacing w:val="-7"/>
          <w:sz w:val="24"/>
        </w:rPr>
        <w:t> </w:t>
      </w:r>
      <w:r>
        <w:rPr>
          <w:b/>
          <w:sz w:val="24"/>
        </w:rPr>
        <w:t>recorded?</w:t>
      </w:r>
    </w:p>
    <w:p>
      <w:pPr>
        <w:pStyle w:val="BodyText"/>
        <w:spacing w:before="2"/>
        <w:rPr>
          <w:b/>
          <w:sz w:val="23"/>
        </w:rPr>
      </w:pPr>
    </w:p>
    <w:p>
      <w:pPr>
        <w:spacing w:before="1"/>
        <w:ind w:left="258" w:right="8392" w:firstLine="0"/>
        <w:jc w:val="left"/>
        <w:rPr>
          <w:b/>
          <w:sz w:val="22"/>
        </w:rPr>
      </w:pPr>
      <w:r>
        <w:rPr/>
        <w:pict>
          <v:shape style="position:absolute;margin-left:117.276443pt;margin-top:.251758pt;width:373.95pt;height:27.75pt;mso-position-horizontal-relative:page;mso-position-vertical-relative:paragraph;z-index:251695104" type="#_x0000_t202" filled="false" stroked="true" strokeweight=".74937pt" strokecolor="#000000">
            <v:textbox inset="0,0,0,0">
              <w:txbxContent>
                <w:p>
                  <w:pPr>
                    <w:pStyle w:val="BodyText"/>
                    <w:spacing w:before="3"/>
                    <w:ind w:left="104"/>
                  </w:pPr>
                  <w:r>
                    <w:rPr/>
                    <w:t>Issues register</w:t>
                  </w:r>
                </w:p>
              </w:txbxContent>
            </v:textbox>
            <v:stroke dashstyle="solid"/>
            <w10:wrap type="none"/>
          </v:shape>
        </w:pict>
      </w:r>
      <w:r>
        <w:rPr/>
        <w:pict>
          <v:shape style="position:absolute;margin-left:496.832458pt;margin-top:3.741592pt;width:18.4pt;height:22pt;mso-position-horizontal-relative:page;mso-position-vertical-relative:paragraph;z-index:25169612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spacing w:before="2"/>
        <w:rPr>
          <w:b/>
          <w:sz w:val="20"/>
        </w:rPr>
      </w:pPr>
    </w:p>
    <w:p>
      <w:pPr>
        <w:spacing w:before="92"/>
        <w:ind w:left="258" w:right="0" w:firstLine="0"/>
        <w:jc w:val="left"/>
        <w:rPr>
          <w:b/>
          <w:sz w:val="24"/>
        </w:rPr>
      </w:pPr>
      <w:r>
        <w:rPr>
          <w:sz w:val="24"/>
        </w:rPr>
        <w:t>Q12. </w:t>
      </w:r>
      <w:r>
        <w:rPr>
          <w:b/>
          <w:sz w:val="24"/>
        </w:rPr>
        <w:t>What is to be completed when a variation is to be made to the project?</w:t>
      </w:r>
    </w:p>
    <w:p>
      <w:pPr>
        <w:pStyle w:val="BodyText"/>
        <w:spacing w:before="2"/>
        <w:rPr>
          <w:b/>
          <w:sz w:val="15"/>
        </w:rPr>
      </w:pPr>
    </w:p>
    <w:p>
      <w:pPr>
        <w:spacing w:before="93"/>
        <w:ind w:left="258" w:right="8392" w:firstLine="0"/>
        <w:jc w:val="left"/>
        <w:rPr>
          <w:b/>
          <w:sz w:val="22"/>
        </w:rPr>
      </w:pPr>
      <w:r>
        <w:rPr/>
        <w:pict>
          <v:shape style="position:absolute;margin-left:117.276443pt;margin-top:4.851757pt;width:373.95pt;height:27.75pt;mso-position-horizontal-relative:page;mso-position-vertical-relative:paragraph;z-index:251694080" type="#_x0000_t202" filled="false" stroked="true" strokeweight=".74937pt" strokecolor="#000000">
            <v:textbox inset="0,0,0,0">
              <w:txbxContent>
                <w:p>
                  <w:pPr>
                    <w:pStyle w:val="BodyText"/>
                    <w:spacing w:before="3"/>
                    <w:ind w:left="104"/>
                  </w:pPr>
                  <w:r>
                    <w:rPr/>
                    <w:t>Change request</w:t>
                  </w:r>
                </w:p>
              </w:txbxContent>
            </v:textbox>
            <v:stroke dashstyle="solid"/>
            <w10:wrap type="none"/>
          </v:shape>
        </w:pict>
      </w:r>
      <w:r>
        <w:rPr/>
        <w:pict>
          <v:shape style="position:absolute;margin-left:496.832458pt;margin-top:8.341587pt;width:18.4pt;height:22pt;mso-position-horizontal-relative:page;mso-position-vertical-relative:paragraph;z-index:25169715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spacing w:before="2"/>
        <w:rPr>
          <w:b/>
          <w:sz w:val="20"/>
        </w:rPr>
      </w:pPr>
    </w:p>
    <w:p>
      <w:pPr>
        <w:spacing w:line="247" w:lineRule="auto" w:before="92"/>
        <w:ind w:left="963" w:right="0" w:hanging="705"/>
        <w:jc w:val="left"/>
        <w:rPr>
          <w:b/>
          <w:sz w:val="24"/>
        </w:rPr>
      </w:pPr>
      <w:r>
        <w:rPr>
          <w:sz w:val="24"/>
        </w:rPr>
        <w:t>Q13. </w:t>
      </w:r>
      <w:r>
        <w:rPr>
          <w:b/>
          <w:sz w:val="24"/>
        </w:rPr>
        <w:t>True or False (Tick your response): You should report opportunities for action in the same way as risks.</w:t>
      </w:r>
    </w:p>
    <w:p>
      <w:pPr>
        <w:pStyle w:val="BodyText"/>
        <w:spacing w:before="6"/>
        <w:rPr>
          <w:b/>
          <w:sz w:val="14"/>
        </w:rPr>
      </w:pPr>
    </w:p>
    <w:p>
      <w:pPr>
        <w:tabs>
          <w:tab w:pos="8711" w:val="left" w:leader="none"/>
        </w:tabs>
        <w:spacing w:line="959" w:lineRule="exact" w:before="0"/>
        <w:ind w:left="258" w:right="0" w:firstLine="0"/>
        <w:jc w:val="left"/>
        <w:rPr>
          <w:rFonts w:ascii="Javanese Text" w:hAnsi="Javanese Text"/>
          <w:sz w:val="44"/>
        </w:rPr>
      </w:pPr>
      <w:r>
        <w:rPr/>
        <w:pict>
          <v:shape style="position:absolute;margin-left:206.076813pt;margin-top:4.489212pt;width:164.15pt;height:55.5pt;mso-position-horizontal-relative:page;mso-position-vertical-relative:paragraph;z-index:25170022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line="490" w:lineRule="exact"/>
                          <w:ind w:left="341" w:right="326"/>
                          <w:jc w:val="center"/>
                          <w:rPr>
                            <w:rFonts w:ascii="Javanese Text" w:hAnsi="Javanese Text"/>
                            <w:sz w:val="40"/>
                          </w:rPr>
                        </w:pPr>
                        <w:r>
                          <w:rPr>
                            <w:rFonts w:ascii="Arial" w:hAnsi="Arial"/>
                            <w:spacing w:val="-200"/>
                            <w:w w:val="120"/>
                            <w:sz w:val="40"/>
                            <w:shd w:fill="FFFF00" w:color="auto" w:val="clear"/>
                          </w:rPr>
                          <w:t>x</w:t>
                        </w:r>
                        <w:r>
                          <w:rPr>
                            <w:rFonts w:ascii="Arial" w:hAnsi="Arial"/>
                            <w:spacing w:val="72"/>
                            <w:w w:val="120"/>
                            <w:sz w:val="40"/>
                          </w:rPr>
                          <w:t> </w:t>
                        </w:r>
                        <w:r>
                          <w:rPr>
                            <w:rFonts w:ascii="Javanese Text" w:hAnsi="Javanese Text"/>
                            <w:spacing w:val="5"/>
                            <w:w w:val="120"/>
                            <w:sz w:val="40"/>
                            <w:shd w:fill="FFFF00" w:color="auto" w:val="clear"/>
                          </w:rPr>
                          <w:t>◻</w:t>
                        </w:r>
                      </w:p>
                    </w:tc>
                    <w:tc>
                      <w:tcPr>
                        <w:tcW w:w="1970" w:type="dxa"/>
                        <w:tcBorders>
                          <w:left w:val="single" w:sz="6" w:space="0" w:color="000000"/>
                          <w:bottom w:val="single" w:sz="6" w:space="0" w:color="000000"/>
                        </w:tcBorders>
                      </w:tcPr>
                      <w:p>
                        <w:pPr>
                          <w:pStyle w:val="TableParagraph"/>
                          <w:spacing w:before="90"/>
                          <w:ind w:left="779"/>
                          <w:rPr>
                            <w:sz w:val="24"/>
                          </w:rPr>
                        </w:pPr>
                        <w:r>
                          <w:rPr>
                            <w:sz w:val="24"/>
                          </w:rPr>
                          <w:t>True</w:t>
                        </w:r>
                      </w:p>
                    </w:tc>
                  </w:tr>
                  <w:tr>
                    <w:trPr>
                      <w:trHeight w:val="509" w:hRule="atLeast"/>
                    </w:trPr>
                    <w:tc>
                      <w:tcPr>
                        <w:tcW w:w="1266" w:type="dxa"/>
                        <w:tcBorders>
                          <w:top w:val="single" w:sz="6" w:space="0" w:color="000000"/>
                          <w:bottom w:val="single" w:sz="18" w:space="0" w:color="000000"/>
                          <w:right w:val="single" w:sz="6" w:space="0" w:color="000000"/>
                        </w:tcBorders>
                      </w:tcPr>
                      <w:p>
                        <w:pPr>
                          <w:pStyle w:val="TableParagraph"/>
                          <w:spacing w:line="490" w:lineRule="exact"/>
                          <w:ind w:right="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bottom w:val="single" w:sz="18" w:space="0" w:color="000000"/>
                        </w:tcBorders>
                      </w:tcPr>
                      <w:p>
                        <w:pPr>
                          <w:pStyle w:val="TableParagraph"/>
                          <w:spacing w:before="90"/>
                          <w:ind w:left="734"/>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12"/>
        <w:rPr>
          <w:rFonts w:ascii="Javanese Text"/>
          <w:sz w:val="32"/>
        </w:rPr>
      </w:pPr>
    </w:p>
    <w:p>
      <w:pPr>
        <w:spacing w:line="235" w:lineRule="auto" w:before="0"/>
        <w:ind w:left="963" w:right="0" w:hanging="705"/>
        <w:jc w:val="left"/>
        <w:rPr>
          <w:b/>
          <w:sz w:val="24"/>
        </w:rPr>
      </w:pPr>
      <w:r>
        <w:rPr>
          <w:sz w:val="24"/>
        </w:rPr>
        <w:t>Q14. </w:t>
      </w:r>
      <w:r>
        <w:rPr>
          <w:b/>
          <w:sz w:val="24"/>
        </w:rPr>
        <w:t>Identify two (2) types of documents that may be referred to when conducting a review of a risk management plan.</w:t>
      </w:r>
    </w:p>
    <w:p>
      <w:pPr>
        <w:pStyle w:val="BodyText"/>
        <w:spacing w:before="3"/>
        <w:rPr>
          <w:b/>
          <w:sz w:val="23"/>
        </w:rPr>
      </w:pPr>
    </w:p>
    <w:p>
      <w:pPr>
        <w:spacing w:before="0"/>
        <w:ind w:left="258" w:right="8392" w:firstLine="0"/>
        <w:jc w:val="left"/>
        <w:rPr>
          <w:b/>
          <w:sz w:val="22"/>
        </w:rPr>
      </w:pPr>
      <w:r>
        <w:rPr/>
        <w:pict>
          <v:shape style="position:absolute;margin-left:117.276443pt;margin-top:.201773pt;width:373.95pt;height:45.75pt;mso-position-horizontal-relative:page;mso-position-vertical-relative:paragraph;z-index:251693056" type="#_x0000_t202" filled="false" stroked="true" strokeweight=".74937pt" strokecolor="#000000">
            <v:textbox inset="0,0,0,0">
              <w:txbxContent>
                <w:p>
                  <w:pPr>
                    <w:pStyle w:val="BodyText"/>
                    <w:numPr>
                      <w:ilvl w:val="0"/>
                      <w:numId w:val="9"/>
                    </w:numPr>
                    <w:tabs>
                      <w:tab w:pos="243" w:val="left" w:leader="none"/>
                    </w:tabs>
                    <w:spacing w:line="240" w:lineRule="auto" w:before="3" w:after="0"/>
                    <w:ind w:left="242" w:right="0" w:hanging="139"/>
                    <w:jc w:val="left"/>
                  </w:pPr>
                  <w:r>
                    <w:rPr/>
                    <w:t>Project files and</w:t>
                  </w:r>
                  <w:r>
                    <w:rPr>
                      <w:spacing w:val="-4"/>
                    </w:rPr>
                    <w:t> </w:t>
                  </w:r>
                  <w:r>
                    <w:rPr/>
                    <w:t>records</w:t>
                  </w:r>
                </w:p>
                <w:p>
                  <w:pPr>
                    <w:pStyle w:val="BodyText"/>
                    <w:numPr>
                      <w:ilvl w:val="0"/>
                      <w:numId w:val="9"/>
                    </w:numPr>
                    <w:tabs>
                      <w:tab w:pos="243" w:val="left" w:leader="none"/>
                    </w:tabs>
                    <w:spacing w:line="240" w:lineRule="auto" w:before="2" w:after="0"/>
                    <w:ind w:left="242" w:right="0" w:hanging="139"/>
                    <w:jc w:val="left"/>
                  </w:pPr>
                  <w:r>
                    <w:rPr/>
                    <w:t>Risk diaries, incident logs, occurrence</w:t>
                  </w:r>
                  <w:r>
                    <w:rPr>
                      <w:spacing w:val="-6"/>
                    </w:rPr>
                    <w:t> </w:t>
                  </w:r>
                  <w:r>
                    <w:rPr/>
                    <w:t>reports</w:t>
                  </w:r>
                </w:p>
              </w:txbxContent>
            </v:textbox>
            <v:stroke dashstyle="solid"/>
            <w10:wrap type="none"/>
          </v:shape>
        </w:pict>
      </w:r>
      <w:r>
        <w:rPr/>
        <w:pict>
          <v:shape style="position:absolute;margin-left:496.832458pt;margin-top:3.691593pt;width:18.4pt;height:22pt;mso-position-horizontal-relative:page;mso-position-vertical-relative:paragraph;z-index:25169817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spacing w:line="235" w:lineRule="auto" w:before="229"/>
        <w:ind w:left="963" w:right="0" w:hanging="705"/>
        <w:jc w:val="left"/>
        <w:rPr>
          <w:b/>
          <w:sz w:val="24"/>
        </w:rPr>
      </w:pPr>
      <w:r>
        <w:rPr>
          <w:sz w:val="24"/>
        </w:rPr>
        <w:t>Q15. </w:t>
      </w:r>
      <w:r>
        <w:rPr>
          <w:b/>
          <w:sz w:val="24"/>
        </w:rPr>
        <w:t>Explain the relevance of evaluating project outcomes (e.g. agreed major milestones) as part of reviewing risk management activities.</w:t>
      </w:r>
    </w:p>
    <w:p>
      <w:pPr>
        <w:pStyle w:val="BodyText"/>
        <w:spacing w:before="2"/>
        <w:rPr>
          <w:b/>
          <w:sz w:val="15"/>
        </w:rPr>
      </w:pPr>
    </w:p>
    <w:p>
      <w:pPr>
        <w:spacing w:before="93"/>
        <w:ind w:left="258" w:right="8392" w:firstLine="0"/>
        <w:jc w:val="left"/>
        <w:rPr>
          <w:b/>
          <w:sz w:val="22"/>
        </w:rPr>
      </w:pPr>
      <w:r>
        <w:rPr/>
        <w:pict>
          <v:shape style="position:absolute;margin-left:117.276443pt;margin-top:4.851782pt;width:373.95pt;height:102.7pt;mso-position-horizontal-relative:page;mso-position-vertical-relative:paragraph;z-index:251692032" type="#_x0000_t202" filled="false" stroked="true" strokeweight=".74937pt" strokecolor="#000000">
            <v:textbox inset="0,0,0,0">
              <w:txbxContent>
                <w:p>
                  <w:pPr>
                    <w:pStyle w:val="BodyText"/>
                    <w:spacing w:before="3"/>
                    <w:ind w:left="104"/>
                  </w:pPr>
                  <w:r>
                    <w:rPr/>
                    <w:t>Project outcomes should be continuously reviewed to determine </w:t>
                  </w:r>
                  <w:r>
                    <w:rPr>
                      <w:spacing w:val="-4"/>
                    </w:rPr>
                    <w:t>the</w:t>
                  </w:r>
                  <w:r>
                    <w:rPr>
                      <w:spacing w:val="53"/>
                    </w:rPr>
                    <w:t> </w:t>
                  </w:r>
                  <w:r>
                    <w:rPr/>
                    <w:t>effectiveness of risk management activities.</w:t>
                  </w:r>
                </w:p>
                <w:p>
                  <w:pPr>
                    <w:pStyle w:val="BodyText"/>
                    <w:spacing w:before="4"/>
                    <w:ind w:left="104"/>
                  </w:pPr>
                  <w:r>
                    <w:rPr/>
                    <w:t>As a result of the risk review, you should be able to:</w:t>
                  </w:r>
                </w:p>
                <w:p>
                  <w:pPr>
                    <w:pStyle w:val="BodyText"/>
                    <w:numPr>
                      <w:ilvl w:val="0"/>
                      <w:numId w:val="10"/>
                    </w:numPr>
                    <w:tabs>
                      <w:tab w:pos="348" w:val="left" w:leader="none"/>
                    </w:tabs>
                    <w:spacing w:line="240" w:lineRule="auto" w:before="2" w:after="0"/>
                    <w:ind w:left="104" w:right="120" w:firstLine="0"/>
                    <w:jc w:val="left"/>
                  </w:pPr>
                  <w:r>
                    <w:rPr/>
                    <w:t>Obtain information to improve risk assessment (e.g. changes </w:t>
                  </w:r>
                  <w:r>
                    <w:rPr>
                      <w:spacing w:val="-6"/>
                    </w:rPr>
                    <w:t>to </w:t>
                  </w:r>
                  <w:r>
                    <w:rPr/>
                    <w:t>probability or</w:t>
                  </w:r>
                  <w:r>
                    <w:rPr>
                      <w:spacing w:val="-3"/>
                    </w:rPr>
                    <w:t> </w:t>
                  </w:r>
                  <w:r>
                    <w:rPr/>
                    <w:t>priority)</w:t>
                  </w:r>
                </w:p>
                <w:p>
                  <w:pPr>
                    <w:pStyle w:val="BodyText"/>
                    <w:numPr>
                      <w:ilvl w:val="0"/>
                      <w:numId w:val="10"/>
                    </w:numPr>
                    <w:tabs>
                      <w:tab w:pos="243" w:val="left" w:leader="none"/>
                    </w:tabs>
                    <w:spacing w:line="242" w:lineRule="exact" w:before="0" w:after="0"/>
                    <w:ind w:left="242" w:right="0" w:hanging="139"/>
                    <w:jc w:val="left"/>
                  </w:pPr>
                  <w:r>
                    <w:rPr/>
                    <w:t>Learn lessons from events, changes, trends, successes and</w:t>
                  </w:r>
                  <w:r>
                    <w:rPr>
                      <w:spacing w:val="-12"/>
                    </w:rPr>
                    <w:t> </w:t>
                  </w:r>
                  <w:r>
                    <w:rPr/>
                    <w:t>failures</w:t>
                  </w:r>
                </w:p>
                <w:p>
                  <w:pPr>
                    <w:pStyle w:val="BodyText"/>
                    <w:spacing w:before="1"/>
                    <w:ind w:left="410"/>
                  </w:pPr>
                  <w:r>
                    <w:rPr/>
                    <w:t>For example, better solutions for managing risks may have been found</w:t>
                  </w:r>
                </w:p>
                <w:p>
                  <w:pPr>
                    <w:pStyle w:val="BodyText"/>
                    <w:numPr>
                      <w:ilvl w:val="0"/>
                      <w:numId w:val="10"/>
                    </w:numPr>
                    <w:tabs>
                      <w:tab w:pos="243" w:val="left" w:leader="none"/>
                    </w:tabs>
                    <w:spacing w:line="240" w:lineRule="auto" w:before="2" w:after="0"/>
                    <w:ind w:left="242" w:right="0" w:hanging="139"/>
                    <w:jc w:val="left"/>
                  </w:pPr>
                  <w:r>
                    <w:rPr/>
                    <w:t>Identify emerging</w:t>
                  </w:r>
                  <w:r>
                    <w:rPr>
                      <w:spacing w:val="-3"/>
                    </w:rPr>
                    <w:t> </w:t>
                  </w:r>
                  <w:r>
                    <w:rPr/>
                    <w:t>risks</w:t>
                  </w:r>
                </w:p>
              </w:txbxContent>
            </v:textbox>
            <v:stroke dashstyle="solid"/>
            <w10:wrap type="none"/>
          </v:shape>
        </w:pict>
      </w:r>
      <w:r>
        <w:rPr/>
        <w:pict>
          <v:shape style="position:absolute;margin-left:496.832458pt;margin-top:8.341596pt;width:18.4pt;height:22pt;mso-position-horizontal-relative:page;mso-position-vertical-relative:paragraph;z-index:25169920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40" w:lineRule="auto" w:before="213"/>
        <w:ind w:left="963" w:right="170" w:hanging="705"/>
        <w:jc w:val="left"/>
        <w:rPr>
          <w:b/>
          <w:sz w:val="24"/>
        </w:rPr>
      </w:pPr>
      <w:r>
        <w:rPr>
          <w:sz w:val="24"/>
        </w:rPr>
        <w:t>Q16. </w:t>
      </w:r>
      <w:r>
        <w:rPr>
          <w:b/>
          <w:sz w:val="24"/>
        </w:rPr>
        <w:t>True or False (Tick your response): You may refer to past projects for lessons learned regarding risk management, even when the past projects are not identical to the current one.</w:t>
      </w:r>
    </w:p>
    <w:p>
      <w:pPr>
        <w:pStyle w:val="BodyText"/>
        <w:spacing w:before="9"/>
        <w:rPr>
          <w:b/>
          <w:sz w:val="16"/>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10803pt;width:164.15pt;height:54.75pt;mso-position-horizontal-relative:page;mso-position-vertical-relative:paragraph;z-index:251701248"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shd w:val="clear" w:color="auto" w:fill="FFFF00"/>
                      </w:tcPr>
                      <w:p>
                        <w:pPr>
                          <w:pStyle w:val="TableParagraph"/>
                          <w:spacing w:line="490" w:lineRule="exact"/>
                          <w:ind w:left="335" w:right="326"/>
                          <w:jc w:val="center"/>
                          <w:rPr>
                            <w:rFonts w:ascii="Javanese Text" w:hAnsi="Javanese Text"/>
                            <w:sz w:val="40"/>
                          </w:rPr>
                        </w:pPr>
                        <w:r>
                          <w:rPr>
                            <w:rFonts w:ascii="Arial" w:hAnsi="Arial"/>
                            <w:w w:val="120"/>
                            <w:sz w:val="40"/>
                          </w:rPr>
                          <w:t>x</w:t>
                        </w:r>
                        <w:r>
                          <w:rPr>
                            <w:rFonts w:ascii="Javanese Text" w:hAnsi="Javanese Text"/>
                            <w:w w:val="120"/>
                            <w:sz w:val="40"/>
                          </w:rPr>
                          <w:t>◻</w:t>
                        </w:r>
                      </w:p>
                    </w:tc>
                    <w:tc>
                      <w:tcPr>
                        <w:tcW w:w="1970" w:type="dxa"/>
                        <w:tcBorders>
                          <w:left w:val="single" w:sz="6" w:space="0" w:color="000000"/>
                          <w:bottom w:val="single" w:sz="6" w:space="0" w:color="000000"/>
                        </w:tcBorders>
                      </w:tcPr>
                      <w:p>
                        <w:pPr>
                          <w:pStyle w:val="TableParagraph"/>
                          <w:spacing w:before="90"/>
                          <w:ind w:left="779"/>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734"/>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30"/>
          <w:pgSz w:w="11900" w:h="16860"/>
          <w:pgMar w:footer="826" w:header="680" w:top="1280" w:bottom="1020" w:left="1180" w:right="1340"/>
        </w:sectPr>
      </w:pPr>
    </w:p>
    <w:p>
      <w:pPr>
        <w:spacing w:before="89"/>
        <w:ind w:left="3535" w:right="3387" w:firstLine="0"/>
        <w:jc w:val="center"/>
        <w:rPr>
          <w:rFonts w:ascii="Arial Black"/>
          <w:sz w:val="32"/>
        </w:rPr>
      </w:pPr>
      <w:r>
        <w:rPr/>
        <w:drawing>
          <wp:anchor distT="0" distB="0" distL="0" distR="0" allowOverlap="1" layoutInCell="1" locked="0" behindDoc="1" simplePos="0" relativeHeight="250093568">
            <wp:simplePos x="0" y="0"/>
            <wp:positionH relativeFrom="page">
              <wp:posOffset>3019167</wp:posOffset>
            </wp:positionH>
            <wp:positionV relativeFrom="paragraph">
              <wp:posOffset>129197</wp:posOffset>
            </wp:positionV>
            <wp:extent cx="1527161" cy="156612"/>
            <wp:effectExtent l="0" t="0" r="0" b="0"/>
            <wp:wrapNone/>
            <wp:docPr id="21" name="image14.png"/>
            <wp:cNvGraphicFramePr>
              <a:graphicFrameLocks noChangeAspect="1"/>
            </wp:cNvGraphicFramePr>
            <a:graphic>
              <a:graphicData uri="http://schemas.openxmlformats.org/drawingml/2006/picture">
                <pic:pic>
                  <pic:nvPicPr>
                    <pic:cNvPr id="22" name="image14.png"/>
                    <pic:cNvPicPr/>
                  </pic:nvPicPr>
                  <pic:blipFill>
                    <a:blip r:embed="rId33" cstate="print"/>
                    <a:stretch>
                      <a:fillRect/>
                    </a:stretch>
                  </pic:blipFill>
                  <pic:spPr>
                    <a:xfrm>
                      <a:off x="0" y="0"/>
                      <a:ext cx="1527161" cy="156612"/>
                    </a:xfrm>
                    <a:prstGeom prst="rect">
                      <a:avLst/>
                    </a:prstGeom>
                  </pic:spPr>
                </pic:pic>
              </a:graphicData>
            </a:graphic>
          </wp:anchor>
        </w:drawing>
      </w:r>
      <w:r>
        <w:rPr/>
        <w:pict>
          <v:group style="position:absolute;margin-left:165.27356pt;margin-top:23.201788pt;width:44.6pt;height:22.55pt;mso-position-horizontal-relative:page;mso-position-vertical-relative:paragraph;z-index:251707392" coordorigin="3305,464" coordsize="892,451">
            <v:shape style="position:absolute;left:3305;top:582;width:892;height:239" type="#_x0000_t75" stroked="false">
              <v:imagedata r:id="rId34" o:title=""/>
            </v:shape>
            <v:shape style="position:absolute;left:3305;top:464;width:892;height:451" type="#_x0000_t202" filled="false" stroked="false">
              <v:textbox inset="0,0,0,0">
                <w:txbxContent>
                  <w:p>
                    <w:pPr>
                      <w:spacing w:line="451" w:lineRule="exact" w:before="0"/>
                      <w:ind w:left="6" w:right="0" w:firstLine="0"/>
                      <w:jc w:val="left"/>
                      <w:rPr>
                        <w:rFonts w:ascii="Arial Black"/>
                        <w:sz w:val="22"/>
                      </w:rPr>
                    </w:pPr>
                    <w:r>
                      <w:rPr>
                        <w:rFonts w:ascii="Arial Black"/>
                        <w:sz w:val="32"/>
                      </w:rPr>
                      <w:t>A</w:t>
                    </w:r>
                    <w:r>
                      <w:rPr>
                        <w:rFonts w:ascii="Arial Black"/>
                        <w:sz w:val="22"/>
                      </w:rPr>
                      <w:t>PPLY</w:t>
                    </w:r>
                  </w:p>
                </w:txbxContent>
              </v:textbox>
              <w10:wrap type="none"/>
            </v:shape>
            <w10:wrap type="none"/>
          </v:group>
        </w:pict>
      </w:r>
      <w:r>
        <w:rPr>
          <w:rFonts w:ascii="Arial Black"/>
          <w:sz w:val="32"/>
        </w:rPr>
        <w:t>BSBPMG407A</w:t>
      </w:r>
    </w:p>
    <w:p>
      <w:pPr>
        <w:pStyle w:val="BodyText"/>
        <w:spacing w:before="34"/>
        <w:ind w:left="3116"/>
        <w:rPr>
          <w:rFonts w:ascii="Arial Black"/>
        </w:rPr>
      </w:pPr>
      <w:r>
        <w:rPr/>
        <w:drawing>
          <wp:anchor distT="0" distB="0" distL="0" distR="0" allowOverlap="1" layoutInCell="1" locked="0" behindDoc="1" simplePos="0" relativeHeight="250096640">
            <wp:simplePos x="0" y="0"/>
            <wp:positionH relativeFrom="page">
              <wp:posOffset>2736711</wp:posOffset>
            </wp:positionH>
            <wp:positionV relativeFrom="paragraph">
              <wp:posOffset>69684</wp:posOffset>
            </wp:positionV>
            <wp:extent cx="382149" cy="109621"/>
            <wp:effectExtent l="0" t="0" r="0" b="0"/>
            <wp:wrapNone/>
            <wp:docPr id="23" name="image16.png"/>
            <wp:cNvGraphicFramePr>
              <a:graphicFrameLocks noChangeAspect="1"/>
            </wp:cNvGraphicFramePr>
            <a:graphic>
              <a:graphicData uri="http://schemas.openxmlformats.org/drawingml/2006/picture">
                <pic:pic>
                  <pic:nvPicPr>
                    <pic:cNvPr id="24" name="image16.png"/>
                    <pic:cNvPicPr/>
                  </pic:nvPicPr>
                  <pic:blipFill>
                    <a:blip r:embed="rId35" cstate="print"/>
                    <a:stretch>
                      <a:fillRect/>
                    </a:stretch>
                  </pic:blipFill>
                  <pic:spPr>
                    <a:xfrm>
                      <a:off x="0" y="0"/>
                      <a:ext cx="382149" cy="109621"/>
                    </a:xfrm>
                    <a:prstGeom prst="rect">
                      <a:avLst/>
                    </a:prstGeom>
                  </pic:spPr>
                </pic:pic>
              </a:graphicData>
            </a:graphic>
          </wp:anchor>
        </w:drawing>
      </w:r>
      <w:r>
        <w:rPr/>
        <w:drawing>
          <wp:anchor distT="0" distB="0" distL="0" distR="0" allowOverlap="1" layoutInCell="1" locked="0" behindDoc="1" simplePos="0" relativeHeight="250097664">
            <wp:simplePos x="0" y="0"/>
            <wp:positionH relativeFrom="page">
              <wp:posOffset>3190384</wp:posOffset>
            </wp:positionH>
            <wp:positionV relativeFrom="paragraph">
              <wp:posOffset>69684</wp:posOffset>
            </wp:positionV>
            <wp:extent cx="1138791" cy="109601"/>
            <wp:effectExtent l="0" t="0" r="0" b="0"/>
            <wp:wrapNone/>
            <wp:docPr id="25" name="image17.png"/>
            <wp:cNvGraphicFramePr>
              <a:graphicFrameLocks noChangeAspect="1"/>
            </wp:cNvGraphicFramePr>
            <a:graphic>
              <a:graphicData uri="http://schemas.openxmlformats.org/drawingml/2006/picture">
                <pic:pic>
                  <pic:nvPicPr>
                    <pic:cNvPr id="26" name="image17.png"/>
                    <pic:cNvPicPr/>
                  </pic:nvPicPr>
                  <pic:blipFill>
                    <a:blip r:embed="rId36" cstate="print"/>
                    <a:stretch>
                      <a:fillRect/>
                    </a:stretch>
                  </pic:blipFill>
                  <pic:spPr>
                    <a:xfrm>
                      <a:off x="0" y="0"/>
                      <a:ext cx="1138791" cy="109601"/>
                    </a:xfrm>
                    <a:prstGeom prst="rect">
                      <a:avLst/>
                    </a:prstGeom>
                  </pic:spPr>
                </pic:pic>
              </a:graphicData>
            </a:graphic>
          </wp:anchor>
        </w:drawing>
      </w:r>
      <w:r>
        <w:rPr/>
        <w:drawing>
          <wp:anchor distT="0" distB="0" distL="0" distR="0" allowOverlap="1" layoutInCell="1" locked="0" behindDoc="1" simplePos="0" relativeHeight="250098688">
            <wp:simplePos x="0" y="0"/>
            <wp:positionH relativeFrom="page">
              <wp:posOffset>4399382</wp:posOffset>
            </wp:positionH>
            <wp:positionV relativeFrom="paragraph">
              <wp:posOffset>69684</wp:posOffset>
            </wp:positionV>
            <wp:extent cx="1045476" cy="120068"/>
            <wp:effectExtent l="0" t="0" r="0" b="0"/>
            <wp:wrapNone/>
            <wp:docPr id="27" name="image18.png"/>
            <wp:cNvGraphicFramePr>
              <a:graphicFrameLocks noChangeAspect="1"/>
            </wp:cNvGraphicFramePr>
            <a:graphic>
              <a:graphicData uri="http://schemas.openxmlformats.org/drawingml/2006/picture">
                <pic:pic>
                  <pic:nvPicPr>
                    <pic:cNvPr id="28" name="image18.png"/>
                    <pic:cNvPicPr/>
                  </pic:nvPicPr>
                  <pic:blipFill>
                    <a:blip r:embed="rId37" cstate="print"/>
                    <a:stretch>
                      <a:fillRect/>
                    </a:stretch>
                  </pic:blipFill>
                  <pic:spPr>
                    <a:xfrm>
                      <a:off x="0" y="0"/>
                      <a:ext cx="1045476" cy="120068"/>
                    </a:xfrm>
                    <a:prstGeom prst="rect">
                      <a:avLst/>
                    </a:prstGeom>
                  </pic:spPr>
                </pic:pic>
              </a:graphicData>
            </a:graphic>
          </wp:anchor>
        </w:drawing>
      </w:r>
      <w:r>
        <w:rPr>
          <w:rFonts w:ascii="Arial Black"/>
        </w:rPr>
        <w:t>RISK MANAGEMENT TECHNIQUES</w:t>
      </w:r>
    </w:p>
    <w:p>
      <w:pPr>
        <w:pStyle w:val="BodyText"/>
        <w:rPr>
          <w:rFonts w:ascii="Arial Black"/>
          <w:sz w:val="20"/>
        </w:rPr>
      </w:pPr>
    </w:p>
    <w:p>
      <w:pPr>
        <w:pStyle w:val="BodyText"/>
        <w:spacing w:before="12"/>
        <w:rPr>
          <w:rFonts w:ascii="Arial Black"/>
          <w:sz w:val="14"/>
        </w:rPr>
      </w:pPr>
      <w:r>
        <w:rPr/>
        <w:pict>
          <v:shape style="position:absolute;margin-left:66.319267pt;margin-top:13.600148pt;width:448.9pt;height:194.1pt;mso-position-horizontal-relative:page;mso-position-vertical-relative:paragraph;z-index:-251614208;mso-wrap-distance-left:0;mso-wrap-distance-right:0" type="#_x0000_t202" filled="true" fillcolor="#f1f1f1" stroked="true" strokeweight="2.248111pt" strokecolor="#000000">
            <v:textbox inset="0,0,0,0">
              <w:txbxContent>
                <w:p>
                  <w:pPr>
                    <w:spacing w:before="3"/>
                    <w:ind w:left="2166" w:right="2166" w:firstLine="0"/>
                    <w:jc w:val="center"/>
                    <w:rPr>
                      <w:b/>
                      <w:sz w:val="22"/>
                    </w:rPr>
                  </w:pPr>
                  <w:r>
                    <w:rPr>
                      <w:b/>
                      <w:sz w:val="22"/>
                    </w:rPr>
                    <w:t>PRACTICAL ASSESSMENT INSTRUCTIONS</w:t>
                  </w:r>
                </w:p>
                <w:p>
                  <w:pPr>
                    <w:pStyle w:val="BodyText"/>
                    <w:spacing w:before="13"/>
                    <w:rPr>
                      <w:rFonts w:ascii="Arial Black"/>
                      <w:sz w:val="18"/>
                    </w:rPr>
                  </w:pPr>
                </w:p>
                <w:p>
                  <w:pPr>
                    <w:pStyle w:val="BodyText"/>
                    <w:numPr>
                      <w:ilvl w:val="0"/>
                      <w:numId w:val="11"/>
                    </w:numPr>
                    <w:tabs>
                      <w:tab w:pos="809" w:val="left" w:leader="none"/>
                      <w:tab w:pos="810" w:val="left" w:leader="none"/>
                    </w:tabs>
                    <w:spacing w:line="228" w:lineRule="auto" w:before="0" w:after="0"/>
                    <w:ind w:left="809" w:right="940" w:hanging="360"/>
                    <w:jc w:val="left"/>
                  </w:pPr>
                  <w:r>
                    <w:rPr/>
                    <w:t>The following practical assessment will require the Participant to</w:t>
                  </w:r>
                  <w:r>
                    <w:rPr>
                      <w:spacing w:val="-18"/>
                    </w:rPr>
                    <w:t> </w:t>
                  </w:r>
                  <w:r>
                    <w:rPr/>
                    <w:t>complete work related</w:t>
                  </w:r>
                  <w:r>
                    <w:rPr>
                      <w:spacing w:val="-3"/>
                    </w:rPr>
                    <w:t> </w:t>
                  </w:r>
                  <w:r>
                    <w:rPr/>
                    <w:t>activities.</w:t>
                  </w:r>
                </w:p>
                <w:p>
                  <w:pPr>
                    <w:pStyle w:val="BodyText"/>
                    <w:numPr>
                      <w:ilvl w:val="0"/>
                      <w:numId w:val="11"/>
                    </w:numPr>
                    <w:tabs>
                      <w:tab w:pos="809" w:val="left" w:leader="none"/>
                      <w:tab w:pos="810" w:val="left" w:leader="none"/>
                    </w:tabs>
                    <w:spacing w:line="240" w:lineRule="auto" w:before="4" w:after="0"/>
                    <w:ind w:left="809" w:right="602" w:hanging="360"/>
                    <w:jc w:val="left"/>
                  </w:pPr>
                  <w:r>
                    <w:rPr/>
                    <w:t>The Assessor will conduct observations of the Participant’s work to</w:t>
                  </w:r>
                  <w:r>
                    <w:rPr>
                      <w:spacing w:val="-23"/>
                    </w:rPr>
                    <w:t> </w:t>
                  </w:r>
                  <w:r>
                    <w:rPr/>
                    <w:t>determine whether they display sufficient practical skills and</w:t>
                  </w:r>
                  <w:r>
                    <w:rPr>
                      <w:spacing w:val="-10"/>
                    </w:rPr>
                    <w:t> </w:t>
                  </w:r>
                  <w:r>
                    <w:rPr/>
                    <w:t>knowledge.</w:t>
                  </w:r>
                </w:p>
                <w:p>
                  <w:pPr>
                    <w:pStyle w:val="BodyText"/>
                    <w:numPr>
                      <w:ilvl w:val="0"/>
                      <w:numId w:val="11"/>
                    </w:numPr>
                    <w:tabs>
                      <w:tab w:pos="809" w:val="left" w:leader="none"/>
                      <w:tab w:pos="810" w:val="left" w:leader="none"/>
                    </w:tabs>
                    <w:spacing w:line="240" w:lineRule="auto" w:before="3" w:after="0"/>
                    <w:ind w:left="809" w:right="499" w:hanging="360"/>
                    <w:jc w:val="left"/>
                  </w:pPr>
                  <w:r>
                    <w:rPr/>
                    <w:t>Please fill in the details below – providing your name, signature and date of assessment.</w:t>
                  </w:r>
                </w:p>
                <w:p>
                  <w:pPr>
                    <w:pStyle w:val="BodyText"/>
                    <w:numPr>
                      <w:ilvl w:val="1"/>
                      <w:numId w:val="11"/>
                    </w:numPr>
                    <w:tabs>
                      <w:tab w:pos="1528" w:val="left" w:leader="none"/>
                      <w:tab w:pos="1529" w:val="left" w:leader="none"/>
                    </w:tabs>
                    <w:spacing w:line="247" w:lineRule="auto" w:before="0" w:after="0"/>
                    <w:ind w:left="1528" w:right="611" w:hanging="360"/>
                    <w:jc w:val="left"/>
                  </w:pPr>
                  <w:r>
                    <w:rPr/>
                    <w:t>The Participant’s signature acknowledges that the Assessor provided clear instructions and the Participant understood what was required</w:t>
                  </w:r>
                  <w:r>
                    <w:rPr>
                      <w:spacing w:val="-17"/>
                    </w:rPr>
                    <w:t> </w:t>
                  </w:r>
                  <w:r>
                    <w:rPr/>
                    <w:t>to complete this</w:t>
                  </w:r>
                  <w:r>
                    <w:rPr>
                      <w:spacing w:val="-3"/>
                    </w:rPr>
                    <w:t> </w:t>
                  </w:r>
                  <w:r>
                    <w:rPr/>
                    <w:t>assessment.</w:t>
                  </w:r>
                </w:p>
                <w:p>
                  <w:pPr>
                    <w:pStyle w:val="BodyText"/>
                    <w:numPr>
                      <w:ilvl w:val="0"/>
                      <w:numId w:val="11"/>
                    </w:numPr>
                    <w:tabs>
                      <w:tab w:pos="809" w:val="left" w:leader="none"/>
                      <w:tab w:pos="810" w:val="left" w:leader="none"/>
                    </w:tabs>
                    <w:spacing w:line="228" w:lineRule="auto" w:before="0" w:after="0"/>
                    <w:ind w:left="809" w:right="720" w:hanging="360"/>
                    <w:jc w:val="left"/>
                  </w:pPr>
                  <w:r>
                    <w:rPr/>
                    <w:t>The Assessor may substitute a Practical </w:t>
                  </w:r>
                  <w:r>
                    <w:rPr>
                      <w:spacing w:val="-7"/>
                    </w:rPr>
                    <w:t>Task </w:t>
                  </w:r>
                  <w:r>
                    <w:rPr/>
                    <w:t>with an alternate task of equal value.</w:t>
                  </w:r>
                </w:p>
                <w:p>
                  <w:pPr>
                    <w:pStyle w:val="BodyText"/>
                    <w:numPr>
                      <w:ilvl w:val="1"/>
                      <w:numId w:val="11"/>
                    </w:numPr>
                    <w:tabs>
                      <w:tab w:pos="1528" w:val="left" w:leader="none"/>
                      <w:tab w:pos="1529" w:val="left" w:leader="none"/>
                    </w:tabs>
                    <w:spacing w:line="252" w:lineRule="auto" w:before="0" w:after="0"/>
                    <w:ind w:left="1528" w:right="1185" w:hanging="360"/>
                    <w:jc w:val="left"/>
                  </w:pPr>
                  <w:r>
                    <w:rPr/>
                    <w:t>Alternate tasks must be fully documented by the assessor in</w:t>
                  </w:r>
                  <w:r>
                    <w:rPr>
                      <w:spacing w:val="-18"/>
                    </w:rPr>
                    <w:t> </w:t>
                  </w:r>
                  <w:r>
                    <w:rPr/>
                    <w:t>the Assessor Comments</w:t>
                  </w:r>
                  <w:r>
                    <w:rPr>
                      <w:spacing w:val="-3"/>
                    </w:rPr>
                    <w:t> </w:t>
                  </w:r>
                  <w:r>
                    <w:rPr/>
                    <w:t>area.</w:t>
                  </w:r>
                </w:p>
              </w:txbxContent>
            </v:textbox>
            <v:fill type="solid"/>
            <v:stroke dashstyle="solid"/>
            <w10:wrap type="topAndBottom"/>
          </v:shape>
        </w:pict>
      </w:r>
    </w:p>
    <w:p>
      <w:pPr>
        <w:pStyle w:val="BodyText"/>
        <w:rPr>
          <w:rFonts w:ascii="Arial Black"/>
          <w:sz w:val="20"/>
        </w:rPr>
      </w:pPr>
    </w:p>
    <w:p>
      <w:pPr>
        <w:pStyle w:val="BodyText"/>
        <w:spacing w:before="4"/>
        <w:rPr>
          <w:rFonts w:ascii="Arial Black"/>
          <w:sz w:val="24"/>
        </w:rPr>
      </w:pPr>
    </w:p>
    <w:p>
      <w:pPr>
        <w:tabs>
          <w:tab w:pos="2806" w:val="left" w:leader="none"/>
        </w:tabs>
        <w:spacing w:before="98"/>
        <w:ind w:left="258" w:right="0" w:firstLine="0"/>
        <w:jc w:val="left"/>
        <w:rPr>
          <w:sz w:val="21"/>
        </w:rPr>
      </w:pPr>
      <w:r>
        <w:rPr/>
        <w:pict>
          <v:line style="position:absolute;mso-position-horizontal-relative:page;mso-position-vertical-relative:paragraph;z-index:-251613184;mso-wrap-distance-left:0;mso-wrap-distance-right:0" from="193.337524pt,19.370853pt" to="519.313582pt,19.370853pt" stroked="true" strokeweight=".74937pt" strokecolor="#000000">
            <v:stroke dashstyle="solid"/>
            <w10:wrap type="topAndBottom"/>
          </v:line>
        </w:pict>
      </w:r>
      <w:r>
        <w:rPr>
          <w:sz w:val="22"/>
        </w:rPr>
        <w:t>Participant</w:t>
      </w:r>
      <w:r>
        <w:rPr>
          <w:spacing w:val="-2"/>
          <w:sz w:val="22"/>
        </w:rPr>
        <w:t> </w:t>
      </w:r>
      <w:r>
        <w:rPr>
          <w:sz w:val="22"/>
        </w:rPr>
        <w:t>name</w:t>
        <w:tab/>
      </w:r>
      <w:r>
        <w:rPr>
          <w:position w:val="1"/>
          <w:sz w:val="21"/>
        </w:rPr>
        <w:t>UAA</w:t>
      </w:r>
      <w:r>
        <w:rPr>
          <w:spacing w:val="-1"/>
          <w:position w:val="1"/>
          <w:sz w:val="21"/>
        </w:rPr>
        <w:t> </w:t>
      </w:r>
      <w:r>
        <w:rPr>
          <w:position w:val="1"/>
          <w:sz w:val="21"/>
        </w:rPr>
        <w:t>Darshika</w:t>
      </w:r>
    </w:p>
    <w:p>
      <w:pPr>
        <w:pStyle w:val="BodyText"/>
        <w:tabs>
          <w:tab w:pos="2686" w:val="left" w:leader="none"/>
          <w:tab w:pos="9206" w:val="left" w:leader="none"/>
        </w:tabs>
        <w:spacing w:before="209"/>
        <w:ind w:left="258"/>
        <w:rPr>
          <w:rFonts w:ascii="Book Antiqua" w:hAnsi="Book Antiqua"/>
        </w:rPr>
      </w:pPr>
      <w:r>
        <w:rPr>
          <w:w w:val="99"/>
        </w:rPr>
        <w:t>Participant</w:t>
      </w:r>
      <w:r>
        <w:rPr>
          <w:spacing w:val="-1"/>
        </w:rPr>
        <w:t> </w:t>
      </w:r>
      <w:r>
        <w:rPr>
          <w:w w:val="99"/>
        </w:rPr>
        <w:t>signature</w:t>
      </w:r>
      <w:r>
        <w:rPr/>
        <w:tab/>
      </w:r>
      <w:r>
        <w:rPr>
          <w:rFonts w:ascii="Times New Roman" w:hAnsi="Times New Roman"/>
          <w:w w:val="99"/>
          <w:u w:val="single"/>
        </w:rPr>
        <w:t> </w:t>
      </w:r>
      <w:r>
        <w:rPr>
          <w:rFonts w:ascii="Times New Roman" w:hAnsi="Times New Roman"/>
          <w:spacing w:val="9"/>
          <w:u w:val="single"/>
        </w:rPr>
        <w:t> </w:t>
      </w:r>
      <w:r>
        <w:rPr>
          <w:rFonts w:ascii="Book Antiqua" w:hAnsi="Book Antiqua"/>
          <w:w w:val="74"/>
          <w:u w:val="single"/>
        </w:rPr>
        <w:t>D</w:t>
      </w:r>
      <w:r>
        <w:rPr>
          <w:rFonts w:ascii="Book Antiqua" w:hAnsi="Book Antiqua"/>
          <w:smallCaps/>
          <w:w w:val="70"/>
          <w:u w:val="single"/>
        </w:rPr>
        <w:t>a</w:t>
      </w:r>
      <w:r>
        <w:rPr>
          <w:rFonts w:ascii="Book Antiqua" w:hAnsi="Book Antiqua"/>
          <w:smallCaps w:val="0"/>
          <w:w w:val="91"/>
          <w:u w:val="single"/>
        </w:rPr>
        <w:t>r</w:t>
      </w:r>
      <w:r>
        <w:rPr>
          <w:rFonts w:ascii="Book Antiqua" w:hAnsi="Book Antiqua"/>
          <w:smallCaps w:val="0"/>
          <w:w w:val="65"/>
          <w:u w:val="single"/>
        </w:rPr>
        <w:t>x</w:t>
      </w:r>
      <w:r>
        <w:rPr>
          <w:rFonts w:ascii="Book Antiqua" w:hAnsi="Book Antiqua"/>
          <w:smallCaps w:val="0"/>
          <w:w w:val="146"/>
          <w:u w:val="single"/>
        </w:rPr>
        <w:t>³</w:t>
      </w:r>
      <w:r>
        <w:rPr>
          <w:rFonts w:ascii="Book Antiqua" w:hAnsi="Book Antiqua"/>
          <w:smallCaps w:val="0"/>
          <w:w w:val="64"/>
          <w:u w:val="single"/>
        </w:rPr>
        <w:t>i</w:t>
      </w:r>
      <w:r>
        <w:rPr>
          <w:rFonts w:ascii="Book Antiqua" w:hAnsi="Book Antiqua"/>
          <w:smallCaps w:val="0"/>
          <w:w w:val="65"/>
          <w:u w:val="single"/>
        </w:rPr>
        <w:t>k</w:t>
      </w:r>
      <w:r>
        <w:rPr>
          <w:rFonts w:ascii="Book Antiqua" w:hAnsi="Book Antiqua"/>
          <w:smallCaps w:val="0"/>
          <w:w w:val="81"/>
          <w:u w:val="single"/>
        </w:rPr>
        <w:t>a</w:t>
      </w:r>
      <w:r>
        <w:rPr>
          <w:rFonts w:ascii="Book Antiqua" w:hAnsi="Book Antiqua"/>
          <w:smallCaps w:val="0"/>
          <w:u w:val="single"/>
        </w:rPr>
        <w:tab/>
      </w:r>
    </w:p>
    <w:p>
      <w:pPr>
        <w:pStyle w:val="BodyText"/>
        <w:spacing w:before="6"/>
        <w:rPr>
          <w:rFonts w:ascii="Book Antiqua"/>
          <w:sz w:val="21"/>
        </w:rPr>
      </w:pPr>
    </w:p>
    <w:p>
      <w:pPr>
        <w:tabs>
          <w:tab w:pos="2686" w:val="left" w:leader="none"/>
          <w:tab w:pos="9206" w:val="left" w:leader="none"/>
        </w:tabs>
        <w:spacing w:before="0"/>
        <w:ind w:left="258" w:right="0" w:firstLine="0"/>
        <w:jc w:val="left"/>
        <w:rPr>
          <w:rFonts w:ascii="Arial Narrow"/>
          <w:sz w:val="24"/>
        </w:rPr>
      </w:pPr>
      <w:r>
        <w:rPr>
          <w:sz w:val="22"/>
        </w:rPr>
        <w:t>Date</w:t>
        <w:tab/>
      </w:r>
      <w:r>
        <w:rPr>
          <w:sz w:val="22"/>
          <w:u w:val="single"/>
        </w:rPr>
        <w:t> </w:t>
      </w:r>
      <w:r>
        <w:rPr>
          <w:rFonts w:ascii="Arial Narrow"/>
          <w:sz w:val="24"/>
          <w:u w:val="single"/>
        </w:rPr>
        <w:t>02/01/2021</w:t>
        <w:tab/>
      </w:r>
    </w:p>
    <w:p>
      <w:pPr>
        <w:pStyle w:val="BodyText"/>
        <w:rPr>
          <w:rFonts w:ascii="Arial Narrow"/>
          <w:sz w:val="20"/>
        </w:rPr>
      </w:pPr>
    </w:p>
    <w:p>
      <w:pPr>
        <w:pStyle w:val="BodyText"/>
        <w:spacing w:before="11"/>
        <w:rPr>
          <w:rFonts w:ascii="Arial Narrow"/>
          <w:sz w:val="16"/>
        </w:rPr>
      </w:pPr>
    </w:p>
    <w:p>
      <w:pPr>
        <w:tabs>
          <w:tab w:pos="2806" w:val="left" w:leader="none"/>
        </w:tabs>
        <w:spacing w:before="93" w:after="13"/>
        <w:ind w:left="258" w:right="0" w:firstLine="0"/>
        <w:jc w:val="left"/>
        <w:rPr>
          <w:sz w:val="21"/>
        </w:rPr>
      </w:pPr>
      <w:r>
        <w:rPr>
          <w:sz w:val="22"/>
        </w:rPr>
        <w:t>Assessor</w:t>
      </w:r>
      <w:r>
        <w:rPr>
          <w:spacing w:val="-2"/>
          <w:sz w:val="22"/>
        </w:rPr>
        <w:t> </w:t>
      </w:r>
      <w:r>
        <w:rPr>
          <w:sz w:val="22"/>
        </w:rPr>
        <w:t>name</w:t>
        <w:tab/>
      </w:r>
      <w:r>
        <w:rPr>
          <w:position w:val="3"/>
          <w:sz w:val="21"/>
        </w:rPr>
        <w:t>Myles</w:t>
      </w:r>
      <w:r>
        <w:rPr>
          <w:spacing w:val="-1"/>
          <w:position w:val="3"/>
          <w:sz w:val="21"/>
        </w:rPr>
        <w:t> </w:t>
      </w:r>
      <w:r>
        <w:rPr>
          <w:position w:val="3"/>
          <w:sz w:val="21"/>
        </w:rPr>
        <w:t>Walder</w:t>
      </w:r>
    </w:p>
    <w:p>
      <w:pPr>
        <w:pStyle w:val="BodyText"/>
        <w:spacing w:line="20" w:lineRule="exact"/>
        <w:ind w:left="2678"/>
        <w:rPr>
          <w:sz w:val="2"/>
        </w:rPr>
      </w:pPr>
      <w:r>
        <w:rPr>
          <w:sz w:val="2"/>
        </w:rPr>
        <w:pict>
          <v:group style="width:326pt;height:.75pt;mso-position-horizontal-relative:char;mso-position-vertical-relative:line" coordorigin="0,0" coordsize="6520,15">
            <v:line style="position:absolute" from="0,7" to="6520,7" stroked="true" strokeweight=".74937pt" strokecolor="#000000">
              <v:stroke dashstyle="solid"/>
            </v:line>
          </v:group>
        </w:pict>
      </w:r>
      <w:r>
        <w:rPr>
          <w:sz w:val="2"/>
        </w:rPr>
      </w:r>
    </w:p>
    <w:p>
      <w:pPr>
        <w:pStyle w:val="BodyText"/>
      </w:pPr>
    </w:p>
    <w:p>
      <w:pPr>
        <w:pStyle w:val="BodyText"/>
        <w:ind w:left="258"/>
      </w:pPr>
      <w:r>
        <w:rPr/>
        <w:pict>
          <v:group style="position:absolute;margin-left:193.337524pt;margin-top:.576153pt;width:326pt;height:37.5pt;mso-position-horizontal-relative:page;mso-position-vertical-relative:paragraph;z-index:251711488" coordorigin="3867,12" coordsize="6520,750">
            <v:line style="position:absolute" from="3867,753" to="10386,753" stroked="true" strokeweight=".74937pt" strokecolor="#000000">
              <v:stroke dashstyle="solid"/>
            </v:line>
            <v:shape style="position:absolute;left:4016;top:11;width:6190;height:675" type="#_x0000_t75" stroked="false">
              <v:imagedata r:id="rId13" o:title=""/>
            </v:shape>
            <w10:wrap type="none"/>
          </v:group>
        </w:pict>
      </w:r>
      <w:r>
        <w:rPr/>
        <w:t>Assessor signature</w:t>
      </w:r>
    </w:p>
    <w:p>
      <w:pPr>
        <w:pStyle w:val="BodyText"/>
        <w:rPr>
          <w:sz w:val="20"/>
        </w:rPr>
      </w:pPr>
    </w:p>
    <w:p>
      <w:pPr>
        <w:pStyle w:val="BodyText"/>
        <w:rPr>
          <w:sz w:val="20"/>
        </w:rPr>
      </w:pPr>
    </w:p>
    <w:p>
      <w:pPr>
        <w:pStyle w:val="BodyText"/>
        <w:spacing w:before="8"/>
        <w:rPr>
          <w:sz w:val="17"/>
        </w:rPr>
      </w:pPr>
    </w:p>
    <w:p>
      <w:pPr>
        <w:tabs>
          <w:tab w:pos="2686" w:val="left" w:leader="none"/>
          <w:tab w:pos="9206" w:val="left" w:leader="none"/>
        </w:tabs>
        <w:spacing w:before="100"/>
        <w:ind w:left="258" w:right="0" w:firstLine="0"/>
        <w:jc w:val="left"/>
        <w:rPr>
          <w:rFonts w:ascii="Arial Narrow"/>
          <w:sz w:val="24"/>
        </w:rPr>
      </w:pPr>
      <w:r>
        <w:rPr>
          <w:position w:val="1"/>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sz w:val="20"/>
        </w:rPr>
      </w:pPr>
    </w:p>
    <w:p>
      <w:pPr>
        <w:pStyle w:val="BodyText"/>
        <w:rPr>
          <w:rFonts w:ascii="Arial Narrow"/>
          <w:sz w:val="20"/>
        </w:rPr>
      </w:pPr>
    </w:p>
    <w:p>
      <w:pPr>
        <w:pStyle w:val="BodyText"/>
        <w:spacing w:before="4" w:after="1"/>
        <w:rPr>
          <w:rFonts w:ascii="Arial Narrow"/>
          <w:sz w:val="27"/>
        </w:rPr>
      </w:pPr>
    </w:p>
    <w:tbl>
      <w:tblPr>
        <w:tblW w:w="0" w:type="auto"/>
        <w:jc w:val="left"/>
        <w:tblInd w:w="9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548"/>
        <w:gridCol w:w="2548"/>
      </w:tblGrid>
      <w:tr>
        <w:trPr>
          <w:trHeight w:val="254" w:hRule="atLeast"/>
        </w:trPr>
        <w:tc>
          <w:tcPr>
            <w:tcW w:w="2533" w:type="dxa"/>
            <w:vMerge w:val="restart"/>
            <w:tcBorders>
              <w:bottom w:val="single" w:sz="6" w:space="0" w:color="000000"/>
              <w:right w:val="single" w:sz="6" w:space="0" w:color="000000"/>
            </w:tcBorders>
            <w:shd w:val="clear" w:color="auto" w:fill="F2F2F2"/>
          </w:tcPr>
          <w:p>
            <w:pPr>
              <w:pStyle w:val="TableParagraph"/>
              <w:spacing w:before="123"/>
              <w:ind w:left="258" w:right="224"/>
              <w:jc w:val="center"/>
              <w:rPr>
                <w:rFonts w:ascii="Arial"/>
                <w:b/>
                <w:sz w:val="22"/>
              </w:rPr>
            </w:pPr>
            <w:r>
              <w:rPr>
                <w:rFonts w:ascii="Arial"/>
                <w:b/>
                <w:sz w:val="22"/>
              </w:rPr>
              <w:t>Task</w:t>
            </w:r>
          </w:p>
        </w:tc>
        <w:tc>
          <w:tcPr>
            <w:tcW w:w="5096" w:type="dxa"/>
            <w:gridSpan w:val="2"/>
            <w:tcBorders>
              <w:left w:val="single" w:sz="6" w:space="0" w:color="000000"/>
              <w:bottom w:val="single" w:sz="6" w:space="0" w:color="000000"/>
            </w:tcBorders>
            <w:shd w:val="clear" w:color="auto" w:fill="F2F2F2"/>
          </w:tcPr>
          <w:p>
            <w:pPr>
              <w:pStyle w:val="TableParagraph"/>
              <w:spacing w:line="231" w:lineRule="exact" w:before="3"/>
              <w:ind w:left="1506"/>
              <w:rPr>
                <w:rFonts w:ascii="Arial"/>
                <w:b/>
                <w:sz w:val="22"/>
              </w:rPr>
            </w:pPr>
            <w:r>
              <w:rPr>
                <w:rFonts w:ascii="Arial"/>
                <w:b/>
                <w:sz w:val="22"/>
              </w:rPr>
              <w:t>Task outcome (Tick)</w:t>
            </w:r>
          </w:p>
        </w:tc>
      </w:tr>
      <w:tr>
        <w:trPr>
          <w:trHeight w:val="254" w:hRule="atLeast"/>
        </w:trPr>
        <w:tc>
          <w:tcPr>
            <w:tcW w:w="2533" w:type="dxa"/>
            <w:vMerge/>
            <w:tcBorders>
              <w:top w:val="nil"/>
              <w:bottom w:val="single" w:sz="6" w:space="0" w:color="000000"/>
              <w:right w:val="single" w:sz="6" w:space="0" w:color="000000"/>
            </w:tcBorders>
            <w:shd w:val="clear" w:color="auto" w:fill="F2F2F2"/>
          </w:tcPr>
          <w:p>
            <w:pPr>
              <w:rPr>
                <w:sz w:val="2"/>
                <w:szCs w:val="2"/>
              </w:rPr>
            </w:pPr>
          </w:p>
        </w:tc>
        <w:tc>
          <w:tcPr>
            <w:tcW w:w="2548" w:type="dxa"/>
            <w:tcBorders>
              <w:top w:val="single" w:sz="6" w:space="0" w:color="000000"/>
              <w:left w:val="single" w:sz="6" w:space="0" w:color="000000"/>
              <w:bottom w:val="single" w:sz="6" w:space="0" w:color="000000"/>
              <w:right w:val="single" w:sz="6" w:space="0" w:color="000000"/>
            </w:tcBorders>
            <w:shd w:val="clear" w:color="auto" w:fill="F1F1F1"/>
          </w:tcPr>
          <w:p>
            <w:pPr>
              <w:pStyle w:val="TableParagraph"/>
              <w:spacing w:line="231" w:lineRule="exact" w:before="3"/>
              <w:ind w:left="690" w:right="652"/>
              <w:jc w:val="center"/>
              <w:rPr>
                <w:rFonts w:ascii="Arial"/>
                <w:sz w:val="22"/>
              </w:rPr>
            </w:pPr>
            <w:r>
              <w:rPr>
                <w:rFonts w:ascii="Arial"/>
                <w:sz w:val="22"/>
              </w:rPr>
              <w:t>Satisfactory</w:t>
            </w:r>
          </w:p>
        </w:tc>
        <w:tc>
          <w:tcPr>
            <w:tcW w:w="2548" w:type="dxa"/>
            <w:tcBorders>
              <w:top w:val="single" w:sz="6" w:space="0" w:color="000000"/>
              <w:left w:val="single" w:sz="6" w:space="0" w:color="000000"/>
              <w:bottom w:val="single" w:sz="6" w:space="0" w:color="000000"/>
            </w:tcBorders>
            <w:shd w:val="clear" w:color="auto" w:fill="F1F1F1"/>
          </w:tcPr>
          <w:p>
            <w:pPr>
              <w:pStyle w:val="TableParagraph"/>
              <w:spacing w:line="231" w:lineRule="exact" w:before="3"/>
              <w:ind w:left="290" w:right="243"/>
              <w:jc w:val="center"/>
              <w:rPr>
                <w:rFonts w:ascii="Arial"/>
                <w:sz w:val="22"/>
              </w:rPr>
            </w:pPr>
            <w:r>
              <w:rPr>
                <w:rFonts w:ascii="Arial"/>
                <w:sz w:val="22"/>
              </w:rPr>
              <w:t>Not Yet Satisfactory</w:t>
            </w:r>
          </w:p>
        </w:tc>
      </w:tr>
      <w:tr>
        <w:trPr>
          <w:trHeight w:val="509" w:hRule="atLeast"/>
        </w:trPr>
        <w:tc>
          <w:tcPr>
            <w:tcW w:w="2533" w:type="dxa"/>
            <w:tcBorders>
              <w:top w:val="single" w:sz="6" w:space="0" w:color="000000"/>
              <w:bottom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1)</w:t>
            </w:r>
          </w:p>
        </w:tc>
        <w:tc>
          <w:tcPr>
            <w:tcW w:w="2548"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bottom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r>
        <w:trPr>
          <w:trHeight w:val="494" w:hRule="atLeast"/>
        </w:trPr>
        <w:tc>
          <w:tcPr>
            <w:tcW w:w="2533" w:type="dxa"/>
            <w:tcBorders>
              <w:top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2)</w:t>
            </w:r>
          </w:p>
        </w:tc>
        <w:tc>
          <w:tcPr>
            <w:tcW w:w="2548" w:type="dxa"/>
            <w:tcBorders>
              <w:top w:val="single" w:sz="6" w:space="0" w:color="000000"/>
              <w:left w:val="single" w:sz="6" w:space="0" w:color="000000"/>
              <w:right w:val="single" w:sz="6" w:space="0" w:color="000000"/>
            </w:tcBorders>
          </w:tcPr>
          <w:p>
            <w:pPr>
              <w:pStyle w:val="TableParagraph"/>
              <w:spacing w:line="475"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tcBorders>
          </w:tcPr>
          <w:p>
            <w:pPr>
              <w:pStyle w:val="TableParagraph"/>
              <w:spacing w:line="475" w:lineRule="exact"/>
              <w:ind w:left="21"/>
              <w:jc w:val="center"/>
              <w:rPr>
                <w:rFonts w:ascii="Javanese Text" w:hAnsi="Javanese Text"/>
                <w:sz w:val="44"/>
              </w:rPr>
            </w:pPr>
            <w:r>
              <w:rPr>
                <w:rFonts w:ascii="Javanese Text" w:hAnsi="Javanese Text"/>
                <w:w w:val="140"/>
                <w:sz w:val="44"/>
              </w:rPr>
              <w:t>◻</w:t>
            </w:r>
          </w:p>
        </w:tc>
      </w:tr>
    </w:tbl>
    <w:p>
      <w:pPr>
        <w:spacing w:after="0" w:line="475" w:lineRule="exact"/>
        <w:jc w:val="center"/>
        <w:rPr>
          <w:rFonts w:ascii="Javanese Text" w:hAnsi="Javanese Text"/>
          <w:sz w:val="44"/>
        </w:rPr>
        <w:sectPr>
          <w:headerReference w:type="default" r:id="rId31"/>
          <w:footerReference w:type="default" r:id="rId32"/>
          <w:pgSz w:w="11900" w:h="16860"/>
          <w:pgMar w:header="680" w:footer="826" w:top="1280" w:bottom="1020" w:left="1180" w:right="1340"/>
        </w:sectPr>
      </w:pPr>
    </w:p>
    <w:p>
      <w:pPr>
        <w:spacing w:before="160"/>
        <w:ind w:left="258" w:right="0" w:firstLine="0"/>
        <w:jc w:val="left"/>
        <w:rPr>
          <w:b/>
          <w:sz w:val="22"/>
        </w:rPr>
      </w:pPr>
      <w:r>
        <w:rPr/>
        <w:pict>
          <v:group style="position:absolute;margin-left:65.94458pt;margin-top:71.940468pt;width:451.15pt;height:694.7pt;mso-position-horizontal-relative:page;mso-position-vertical-relative:page;z-index:-253215744" coordorigin="1319,1439" coordsize="9023,13894">
            <v:rect style="position:absolute;left:1318;top:1438;width:9008;height:270" filled="true" fillcolor="#d9d9d9" stroked="false">
              <v:fill type="solid"/>
            </v:rect>
            <v:rect style="position:absolute;left:1318;top:1708;width:9008;height:13609" filled="true" fillcolor="#d3deed" stroked="false">
              <v:fill type="solid"/>
            </v:rect>
            <v:line style="position:absolute" from="1319,15325" to="10341,15325" stroked="true" strokeweight=".74937pt" strokecolor="#bebebe">
              <v:stroke dashstyle="solid"/>
            </v:line>
            <v:line style="position:absolute" from="1326,1709" to="1326,15332" stroked="true" strokeweight=".74937pt" strokecolor="#bebebe">
              <v:stroke dashstyle="solid"/>
            </v:line>
            <v:line style="position:absolute" from="10334,1709" to="10334,15332" stroked="true" strokeweight=".74937pt" strokecolor="#bebebe">
              <v:stroke dashstyle="solid"/>
            </v:line>
            <v:shape style="position:absolute;left:1318;top:1446;width:9023;height:270" coordorigin="1319,1446" coordsize="9023,270" path="m1319,1446l10341,1446m1319,1716l10341,1716e" filled="false" stroked="true" strokeweight=".74937pt" strokecolor="#bebebe">
              <v:path arrowok="t"/>
              <v:stroke dashstyle="solid"/>
            </v:shape>
            <v:line style="position:absolute" from="1326,1439" to="1326,1724" stroked="true" strokeweight=".74937pt" strokecolor="#bebebe">
              <v:stroke dashstyle="solid"/>
            </v:line>
            <v:line style="position:absolute" from="10334,1439" to="10334,1724" stroked="true" strokeweight=".74937pt" strokecolor="#bebebe">
              <v:stroke dashstyle="solid"/>
            </v:line>
            <w10:wrap type="none"/>
          </v:group>
        </w:pict>
      </w:r>
      <w:r>
        <w:rPr>
          <w:b/>
          <w:sz w:val="22"/>
        </w:rPr>
        <w:t>ASSESSOR COMMENTS</w:t>
      </w:r>
    </w:p>
    <w:p>
      <w:pPr>
        <w:spacing w:after="0"/>
        <w:jc w:val="left"/>
        <w:rPr>
          <w:sz w:val="22"/>
        </w:rPr>
        <w:sectPr>
          <w:footerReference w:type="default" r:id="rId38"/>
          <w:pgSz w:w="11900" w:h="16860"/>
          <w:pgMar w:footer="826" w:header="680" w:top="1280" w:bottom="1020" w:left="1180" w:right="1340"/>
        </w:sectPr>
      </w:pPr>
    </w:p>
    <w:p>
      <w:pPr>
        <w:pStyle w:val="BodyText"/>
        <w:rPr>
          <w:b/>
          <w:sz w:val="29"/>
        </w:rPr>
      </w:pPr>
    </w:p>
    <w:p>
      <w:pPr>
        <w:spacing w:before="199"/>
        <w:ind w:left="3948" w:right="0" w:firstLine="0"/>
        <w:jc w:val="left"/>
        <w:rPr>
          <w:rFonts w:ascii="Arial Black"/>
          <w:sz w:val="19"/>
        </w:rPr>
      </w:pPr>
      <w:r>
        <w:rPr/>
        <w:pict>
          <v:group style="position:absolute;margin-left:245.107208pt;margin-top:-12.219743pt;width:105.2pt;height:19.75pt;mso-position-horizontal-relative:page;mso-position-vertical-relative:paragraph;z-index:251714560" coordorigin="4902,-244" coordsize="2104,395">
            <v:shape style="position:absolute;left:4902;top:-145;width:2104;height:216" type="#_x0000_t75" stroked="false">
              <v:imagedata r:id="rId40" o:title=""/>
            </v:shape>
            <v:shape style="position:absolute;left:4902;top:-245;width:2104;height:395" type="#_x0000_t202" filled="false" stroked="false">
              <v:textbox inset="0,0,0,0">
                <w:txbxContent>
                  <w:p>
                    <w:pPr>
                      <w:spacing w:line="394" w:lineRule="exact" w:before="0"/>
                      <w:ind w:left="-17" w:right="0" w:firstLine="0"/>
                      <w:jc w:val="left"/>
                      <w:rPr>
                        <w:rFonts w:ascii="Arial Black"/>
                        <w:sz w:val="28"/>
                      </w:rPr>
                    </w:pPr>
                    <w:r>
                      <w:rPr>
                        <w:rFonts w:ascii="Arial Black"/>
                        <w:sz w:val="28"/>
                      </w:rPr>
                      <w:t>BSBPMG407A</w:t>
                    </w:r>
                  </w:p>
                </w:txbxContent>
              </v:textbox>
              <w10:wrap type="none"/>
            </v:shape>
            <w10:wrap type="none"/>
          </v:group>
        </w:pict>
      </w:r>
      <w:r>
        <w:rPr/>
        <w:pict>
          <v:group style="position:absolute;margin-left:181.801926pt;margin-top:5.015772pt;width:70.3pt;height:19.75pt;mso-position-horizontal-relative:page;mso-position-vertical-relative:paragraph;z-index:251716608" coordorigin="3636,100" coordsize="1406,395">
            <v:shape style="position:absolute;left:3636;top:203;width:1406;height:210" type="#_x0000_t75" stroked="false">
              <v:imagedata r:id="rId41" o:title=""/>
            </v:shape>
            <v:shape style="position:absolute;left:3636;top:100;width:1406;height:395" type="#_x0000_t202" filled="false" stroked="false">
              <v:textbox inset="0,0,0,0">
                <w:txbxContent>
                  <w:p>
                    <w:pPr>
                      <w:spacing w:line="394" w:lineRule="exact" w:before="0"/>
                      <w:ind w:left="5" w:right="0" w:firstLine="0"/>
                      <w:jc w:val="left"/>
                      <w:rPr>
                        <w:rFonts w:ascii="Arial Black"/>
                        <w:sz w:val="19"/>
                      </w:rPr>
                    </w:pPr>
                    <w:r>
                      <w:rPr>
                        <w:rFonts w:ascii="Arial Black"/>
                        <w:spacing w:val="-4"/>
                        <w:w w:val="105"/>
                        <w:sz w:val="28"/>
                      </w:rPr>
                      <w:t>A</w:t>
                    </w:r>
                    <w:r>
                      <w:rPr>
                        <w:rFonts w:ascii="Arial Black"/>
                        <w:spacing w:val="-4"/>
                        <w:w w:val="105"/>
                        <w:sz w:val="19"/>
                      </w:rPr>
                      <w:t>PPLY </w:t>
                    </w:r>
                    <w:r>
                      <w:rPr>
                        <w:rFonts w:ascii="Arial Black"/>
                        <w:spacing w:val="-3"/>
                        <w:w w:val="105"/>
                        <w:sz w:val="19"/>
                      </w:rPr>
                      <w:t>RISK</w:t>
                    </w:r>
                  </w:p>
                </w:txbxContent>
              </v:textbox>
              <w10:wrap type="none"/>
            </v:shape>
            <w10:wrap type="none"/>
          </v:group>
        </w:pict>
      </w:r>
      <w:r>
        <w:rPr/>
        <w:drawing>
          <wp:anchor distT="0" distB="0" distL="0" distR="0" allowOverlap="1" layoutInCell="1" locked="0" behindDoc="1" simplePos="0" relativeHeight="250105856">
            <wp:simplePos x="0" y="0"/>
            <wp:positionH relativeFrom="page">
              <wp:posOffset>3263605</wp:posOffset>
            </wp:positionH>
            <wp:positionV relativeFrom="paragraph">
              <wp:posOffset>166728</wp:posOffset>
            </wp:positionV>
            <wp:extent cx="996156" cy="95885"/>
            <wp:effectExtent l="0" t="0" r="0" b="0"/>
            <wp:wrapNone/>
            <wp:docPr id="29" name="image21.png"/>
            <wp:cNvGraphicFramePr>
              <a:graphicFrameLocks noChangeAspect="1"/>
            </wp:cNvGraphicFramePr>
            <a:graphic>
              <a:graphicData uri="http://schemas.openxmlformats.org/drawingml/2006/picture">
                <pic:pic>
                  <pic:nvPicPr>
                    <pic:cNvPr id="30" name="image21.png"/>
                    <pic:cNvPicPr/>
                  </pic:nvPicPr>
                  <pic:blipFill>
                    <a:blip r:embed="rId42" cstate="print"/>
                    <a:stretch>
                      <a:fillRect/>
                    </a:stretch>
                  </pic:blipFill>
                  <pic:spPr>
                    <a:xfrm>
                      <a:off x="0" y="0"/>
                      <a:ext cx="996156" cy="95885"/>
                    </a:xfrm>
                    <a:prstGeom prst="rect">
                      <a:avLst/>
                    </a:prstGeom>
                  </pic:spPr>
                </pic:pic>
              </a:graphicData>
            </a:graphic>
          </wp:anchor>
        </w:drawing>
      </w:r>
      <w:r>
        <w:rPr/>
        <w:drawing>
          <wp:anchor distT="0" distB="0" distL="0" distR="0" allowOverlap="1" layoutInCell="1" locked="0" behindDoc="1" simplePos="0" relativeHeight="250106880">
            <wp:simplePos x="0" y="0"/>
            <wp:positionH relativeFrom="page">
              <wp:posOffset>4321183</wp:posOffset>
            </wp:positionH>
            <wp:positionV relativeFrom="paragraph">
              <wp:posOffset>166728</wp:posOffset>
            </wp:positionV>
            <wp:extent cx="914418" cy="105030"/>
            <wp:effectExtent l="0" t="0" r="0" b="0"/>
            <wp:wrapNone/>
            <wp:docPr id="31" name="image22.png"/>
            <wp:cNvGraphicFramePr>
              <a:graphicFrameLocks noChangeAspect="1"/>
            </wp:cNvGraphicFramePr>
            <a:graphic>
              <a:graphicData uri="http://schemas.openxmlformats.org/drawingml/2006/picture">
                <pic:pic>
                  <pic:nvPicPr>
                    <pic:cNvPr id="32" name="image22.png"/>
                    <pic:cNvPicPr/>
                  </pic:nvPicPr>
                  <pic:blipFill>
                    <a:blip r:embed="rId43" cstate="print"/>
                    <a:stretch>
                      <a:fillRect/>
                    </a:stretch>
                  </pic:blipFill>
                  <pic:spPr>
                    <a:xfrm>
                      <a:off x="0" y="0"/>
                      <a:ext cx="914418" cy="105030"/>
                    </a:xfrm>
                    <a:prstGeom prst="rect">
                      <a:avLst/>
                    </a:prstGeom>
                  </pic:spPr>
                </pic:pic>
              </a:graphicData>
            </a:graphic>
          </wp:anchor>
        </w:drawing>
      </w:r>
      <w:r>
        <w:rPr>
          <w:rFonts w:ascii="Arial Black"/>
          <w:w w:val="105"/>
          <w:sz w:val="19"/>
        </w:rPr>
        <w:t>MANAGEMENT TECHNIQUES</w:t>
      </w:r>
    </w:p>
    <w:p>
      <w:pPr>
        <w:pStyle w:val="BodyText"/>
        <w:spacing w:before="3" w:after="1"/>
        <w:rPr>
          <w:rFonts w:ascii="Arial Black"/>
          <w:sz w:val="20"/>
        </w:rPr>
      </w:pP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600"/>
        <w:gridCol w:w="3492"/>
        <w:gridCol w:w="1484"/>
        <w:gridCol w:w="1477"/>
      </w:tblGrid>
      <w:tr>
        <w:trPr>
          <w:trHeight w:val="569" w:hRule="atLeast"/>
        </w:trPr>
        <w:tc>
          <w:tcPr>
            <w:tcW w:w="9053" w:type="dxa"/>
            <w:gridSpan w:val="4"/>
            <w:shd w:val="clear" w:color="auto" w:fill="F1F1F1"/>
          </w:tcPr>
          <w:p>
            <w:pPr>
              <w:pStyle w:val="TableParagraph"/>
              <w:spacing w:before="112"/>
              <w:ind w:left="3387" w:right="3362"/>
              <w:jc w:val="center"/>
              <w:rPr>
                <w:b/>
                <w:sz w:val="28"/>
              </w:rPr>
            </w:pPr>
            <w:r>
              <w:rPr>
                <w:b/>
                <w:sz w:val="28"/>
              </w:rPr>
              <w:t>Practical Task 1 (2X)</w:t>
            </w:r>
          </w:p>
        </w:tc>
      </w:tr>
      <w:tr>
        <w:trPr>
          <w:trHeight w:val="5500" w:hRule="atLeast"/>
        </w:trPr>
        <w:tc>
          <w:tcPr>
            <w:tcW w:w="9053" w:type="dxa"/>
            <w:gridSpan w:val="4"/>
            <w:tcBorders>
              <w:bottom w:val="single" w:sz="6" w:space="0" w:color="000000"/>
            </w:tcBorders>
          </w:tcPr>
          <w:p>
            <w:pPr>
              <w:pStyle w:val="TableParagraph"/>
              <w:spacing w:line="205" w:lineRule="exact"/>
              <w:ind w:left="119"/>
              <w:jc w:val="both"/>
              <w:rPr>
                <w:b/>
                <w:sz w:val="20"/>
              </w:rPr>
            </w:pPr>
            <w:r>
              <w:rPr>
                <w:b/>
                <w:sz w:val="20"/>
              </w:rPr>
              <w:t>Description of task:</w:t>
            </w:r>
          </w:p>
          <w:p>
            <w:pPr>
              <w:pStyle w:val="TableParagraph"/>
              <w:spacing w:line="242" w:lineRule="auto"/>
              <w:ind w:left="119" w:right="506"/>
              <w:jc w:val="both"/>
              <w:rPr>
                <w:sz w:val="20"/>
              </w:rPr>
            </w:pPr>
            <w:r>
              <w:rPr>
                <w:sz w:val="20"/>
              </w:rPr>
              <w:t>On two (2) occasions, a suitable observer is to verify the participant’s ability to apply risk management techniques</w:t>
            </w:r>
            <w:r>
              <w:rPr>
                <w:spacing w:val="-29"/>
                <w:sz w:val="20"/>
              </w:rPr>
              <w:t> </w:t>
            </w:r>
            <w:r>
              <w:rPr>
                <w:sz w:val="20"/>
              </w:rPr>
              <w:t>to complex projects– including, assisting with risk analysis, risk management planning and undertaking a review of</w:t>
            </w:r>
            <w:r>
              <w:rPr>
                <w:spacing w:val="-24"/>
                <w:sz w:val="20"/>
              </w:rPr>
              <w:t> </w:t>
            </w:r>
            <w:r>
              <w:rPr>
                <w:sz w:val="20"/>
              </w:rPr>
              <w:t>risk management</w:t>
            </w:r>
            <w:r>
              <w:rPr>
                <w:spacing w:val="-2"/>
                <w:sz w:val="20"/>
              </w:rPr>
              <w:t> </w:t>
            </w:r>
            <w:r>
              <w:rPr>
                <w:sz w:val="20"/>
              </w:rPr>
              <w:t>outcomes.</w:t>
            </w:r>
          </w:p>
          <w:p>
            <w:pPr>
              <w:pStyle w:val="TableParagraph"/>
              <w:spacing w:before="5"/>
              <w:rPr>
                <w:rFonts w:ascii="Arial Black"/>
                <w:sz w:val="16"/>
              </w:rPr>
            </w:pPr>
          </w:p>
          <w:p>
            <w:pPr>
              <w:pStyle w:val="TableParagraph"/>
              <w:spacing w:before="1"/>
              <w:ind w:left="119"/>
              <w:rPr>
                <w:sz w:val="20"/>
              </w:rPr>
            </w:pPr>
            <w:r>
              <w:rPr>
                <w:sz w:val="20"/>
              </w:rPr>
              <w:t>A complex project is defined as a project which involves:</w:t>
            </w:r>
          </w:p>
          <w:p>
            <w:pPr>
              <w:pStyle w:val="TableParagraph"/>
              <w:numPr>
                <w:ilvl w:val="0"/>
                <w:numId w:val="12"/>
              </w:numPr>
              <w:tabs>
                <w:tab w:pos="839" w:val="left" w:leader="none"/>
                <w:tab w:pos="840" w:val="left" w:leader="none"/>
              </w:tabs>
              <w:spacing w:line="227" w:lineRule="exact" w:before="10" w:after="0"/>
              <w:ind w:left="839" w:right="0" w:hanging="361"/>
              <w:jc w:val="left"/>
              <w:rPr>
                <w:sz w:val="20"/>
              </w:rPr>
            </w:pPr>
            <w:r>
              <w:rPr>
                <w:sz w:val="20"/>
              </w:rPr>
              <w:t>The need for a comprehensive and multi-faceted project</w:t>
            </w:r>
            <w:r>
              <w:rPr>
                <w:spacing w:val="-9"/>
                <w:sz w:val="20"/>
              </w:rPr>
              <w:t> </w:t>
            </w:r>
            <w:r>
              <w:rPr>
                <w:sz w:val="20"/>
              </w:rPr>
              <w:t>plan</w:t>
            </w:r>
          </w:p>
          <w:p>
            <w:pPr>
              <w:pStyle w:val="TableParagraph"/>
              <w:numPr>
                <w:ilvl w:val="0"/>
                <w:numId w:val="12"/>
              </w:numPr>
              <w:tabs>
                <w:tab w:pos="839" w:val="left" w:leader="none"/>
                <w:tab w:pos="840" w:val="left" w:leader="none"/>
              </w:tabs>
              <w:spacing w:line="227" w:lineRule="exact" w:before="0" w:after="0"/>
              <w:ind w:left="839" w:right="0" w:hanging="361"/>
              <w:jc w:val="left"/>
              <w:rPr>
                <w:sz w:val="20"/>
              </w:rPr>
            </w:pPr>
            <w:r>
              <w:rPr>
                <w:sz w:val="20"/>
              </w:rPr>
              <w:t>The need for a formal internal or external communications</w:t>
            </w:r>
            <w:r>
              <w:rPr>
                <w:spacing w:val="-10"/>
                <w:sz w:val="20"/>
              </w:rPr>
              <w:t> </w:t>
            </w:r>
            <w:r>
              <w:rPr>
                <w:sz w:val="20"/>
              </w:rPr>
              <w:t>strategy</w:t>
            </w:r>
          </w:p>
          <w:p>
            <w:pPr>
              <w:pStyle w:val="TableParagraph"/>
              <w:numPr>
                <w:ilvl w:val="0"/>
                <w:numId w:val="12"/>
              </w:numPr>
              <w:tabs>
                <w:tab w:pos="839" w:val="left" w:leader="none"/>
                <w:tab w:pos="840" w:val="left" w:leader="none"/>
              </w:tabs>
              <w:spacing w:line="227" w:lineRule="exact" w:before="10" w:after="0"/>
              <w:ind w:left="839" w:right="0" w:hanging="361"/>
              <w:jc w:val="left"/>
              <w:rPr>
                <w:sz w:val="20"/>
              </w:rPr>
            </w:pPr>
            <w:r>
              <w:rPr>
                <w:sz w:val="20"/>
              </w:rPr>
              <w:t>A dedicated and diverse project</w:t>
            </w:r>
            <w:r>
              <w:rPr>
                <w:spacing w:val="-6"/>
                <w:sz w:val="20"/>
              </w:rPr>
              <w:t> </w:t>
            </w:r>
            <w:r>
              <w:rPr>
                <w:sz w:val="20"/>
              </w:rPr>
              <w:t>budget</w:t>
            </w:r>
          </w:p>
          <w:p>
            <w:pPr>
              <w:pStyle w:val="TableParagraph"/>
              <w:numPr>
                <w:ilvl w:val="0"/>
                <w:numId w:val="12"/>
              </w:numPr>
              <w:tabs>
                <w:tab w:pos="839" w:val="left" w:leader="none"/>
                <w:tab w:pos="840" w:val="left" w:leader="none"/>
              </w:tabs>
              <w:spacing w:line="225" w:lineRule="exact" w:before="0" w:after="0"/>
              <w:ind w:left="839" w:right="0" w:hanging="361"/>
              <w:jc w:val="left"/>
              <w:rPr>
                <w:sz w:val="20"/>
              </w:rPr>
            </w:pPr>
            <w:r>
              <w:rPr>
                <w:sz w:val="20"/>
              </w:rPr>
              <w:t>Multiple administrative</w:t>
            </w:r>
            <w:r>
              <w:rPr>
                <w:spacing w:val="-3"/>
                <w:sz w:val="20"/>
              </w:rPr>
              <w:t> </w:t>
            </w:r>
            <w:r>
              <w:rPr>
                <w:sz w:val="20"/>
              </w:rPr>
              <w:t>components</w:t>
            </w:r>
          </w:p>
          <w:p>
            <w:pPr>
              <w:pStyle w:val="TableParagraph"/>
              <w:numPr>
                <w:ilvl w:val="0"/>
                <w:numId w:val="12"/>
              </w:numPr>
              <w:tabs>
                <w:tab w:pos="839" w:val="left" w:leader="none"/>
                <w:tab w:pos="840" w:val="left" w:leader="none"/>
              </w:tabs>
              <w:spacing w:line="227" w:lineRule="exact" w:before="0" w:after="0"/>
              <w:ind w:left="839" w:right="0" w:hanging="361"/>
              <w:jc w:val="left"/>
              <w:rPr>
                <w:sz w:val="20"/>
              </w:rPr>
            </w:pPr>
            <w:r>
              <w:rPr>
                <w:sz w:val="20"/>
              </w:rPr>
              <w:t>Multiple operational</w:t>
            </w:r>
            <w:r>
              <w:rPr>
                <w:spacing w:val="-3"/>
                <w:sz w:val="20"/>
              </w:rPr>
              <w:t> </w:t>
            </w:r>
            <w:r>
              <w:rPr>
                <w:sz w:val="20"/>
              </w:rPr>
              <w:t>components</w:t>
            </w:r>
          </w:p>
          <w:p>
            <w:pPr>
              <w:pStyle w:val="TableParagraph"/>
              <w:numPr>
                <w:ilvl w:val="0"/>
                <w:numId w:val="12"/>
              </w:numPr>
              <w:tabs>
                <w:tab w:pos="839" w:val="left" w:leader="none"/>
                <w:tab w:pos="840" w:val="left" w:leader="none"/>
              </w:tabs>
              <w:spacing w:line="227" w:lineRule="exact" w:before="9" w:after="0"/>
              <w:ind w:left="839" w:right="0" w:hanging="361"/>
              <w:jc w:val="left"/>
              <w:rPr>
                <w:sz w:val="20"/>
              </w:rPr>
            </w:pPr>
            <w:r>
              <w:rPr>
                <w:sz w:val="20"/>
              </w:rPr>
              <w:t>A wide range of</w:t>
            </w:r>
            <w:r>
              <w:rPr>
                <w:spacing w:val="-5"/>
                <w:sz w:val="20"/>
              </w:rPr>
              <w:t> </w:t>
            </w:r>
            <w:r>
              <w:rPr>
                <w:sz w:val="20"/>
              </w:rPr>
              <w:t>stakeholders</w:t>
            </w:r>
          </w:p>
          <w:p>
            <w:pPr>
              <w:pStyle w:val="TableParagraph"/>
              <w:numPr>
                <w:ilvl w:val="0"/>
                <w:numId w:val="12"/>
              </w:numPr>
              <w:tabs>
                <w:tab w:pos="839" w:val="left" w:leader="none"/>
                <w:tab w:pos="840" w:val="left" w:leader="none"/>
              </w:tabs>
              <w:spacing w:line="227" w:lineRule="exact" w:before="0" w:after="0"/>
              <w:ind w:left="839" w:right="0" w:hanging="361"/>
              <w:jc w:val="left"/>
              <w:rPr>
                <w:sz w:val="20"/>
              </w:rPr>
            </w:pPr>
            <w:r>
              <w:rPr>
                <w:sz w:val="20"/>
              </w:rPr>
              <w:t>A project operations</w:t>
            </w:r>
            <w:r>
              <w:rPr>
                <w:spacing w:val="-4"/>
                <w:sz w:val="20"/>
              </w:rPr>
              <w:t> </w:t>
            </w:r>
            <w:r>
              <w:rPr>
                <w:sz w:val="20"/>
              </w:rPr>
              <w:t>team</w:t>
            </w:r>
          </w:p>
          <w:p>
            <w:pPr>
              <w:pStyle w:val="TableParagraph"/>
              <w:spacing w:before="12"/>
              <w:rPr>
                <w:rFonts w:ascii="Arial Black"/>
                <w:sz w:val="15"/>
              </w:rPr>
            </w:pPr>
          </w:p>
          <w:p>
            <w:pPr>
              <w:pStyle w:val="TableParagraph"/>
              <w:spacing w:line="235" w:lineRule="auto"/>
              <w:ind w:left="119"/>
              <w:rPr>
                <w:sz w:val="20"/>
              </w:rPr>
            </w:pPr>
            <w:r>
              <w:rPr>
                <w:sz w:val="20"/>
              </w:rPr>
              <w:t>The participant is to gather evidence of how they have completed each component of the Practical Task, which is to be submitted with this Practical Assessment sheet. Evidence to be submitted may include:</w:t>
            </w:r>
          </w:p>
          <w:p>
            <w:pPr>
              <w:pStyle w:val="TableParagraph"/>
              <w:numPr>
                <w:ilvl w:val="0"/>
                <w:numId w:val="12"/>
              </w:numPr>
              <w:tabs>
                <w:tab w:pos="839" w:val="left" w:leader="none"/>
                <w:tab w:pos="840" w:val="left" w:leader="none"/>
              </w:tabs>
              <w:spacing w:line="240" w:lineRule="auto" w:before="11" w:after="0"/>
              <w:ind w:left="839" w:right="0" w:hanging="361"/>
              <w:jc w:val="left"/>
              <w:rPr>
                <w:sz w:val="20"/>
              </w:rPr>
            </w:pPr>
            <w:r>
              <w:rPr>
                <w:sz w:val="20"/>
              </w:rPr>
              <w:t>SWMS review checklist completed by the</w:t>
            </w:r>
            <w:r>
              <w:rPr>
                <w:spacing w:val="-7"/>
                <w:sz w:val="20"/>
              </w:rPr>
              <w:t> </w:t>
            </w:r>
            <w:r>
              <w:rPr>
                <w:sz w:val="20"/>
              </w:rPr>
              <w:t>Participant</w:t>
            </w:r>
          </w:p>
          <w:p>
            <w:pPr>
              <w:pStyle w:val="TableParagraph"/>
              <w:numPr>
                <w:ilvl w:val="0"/>
                <w:numId w:val="12"/>
              </w:numPr>
              <w:tabs>
                <w:tab w:pos="839" w:val="left" w:leader="none"/>
                <w:tab w:pos="840" w:val="left" w:leader="none"/>
              </w:tabs>
              <w:spacing w:line="227" w:lineRule="exact" w:before="10" w:after="0"/>
              <w:ind w:left="839" w:right="0" w:hanging="361"/>
              <w:jc w:val="left"/>
              <w:rPr>
                <w:sz w:val="20"/>
              </w:rPr>
            </w:pPr>
            <w:r>
              <w:rPr>
                <w:spacing w:val="-5"/>
                <w:sz w:val="20"/>
              </w:rPr>
              <w:t>Task </w:t>
            </w:r>
            <w:r>
              <w:rPr>
                <w:sz w:val="20"/>
              </w:rPr>
              <w:t>JSA completed by the</w:t>
            </w:r>
            <w:r>
              <w:rPr>
                <w:spacing w:val="-1"/>
                <w:sz w:val="20"/>
              </w:rPr>
              <w:t> </w:t>
            </w:r>
            <w:r>
              <w:rPr>
                <w:sz w:val="20"/>
              </w:rPr>
              <w:t>Participant</w:t>
            </w:r>
          </w:p>
          <w:p>
            <w:pPr>
              <w:pStyle w:val="TableParagraph"/>
              <w:numPr>
                <w:ilvl w:val="0"/>
                <w:numId w:val="12"/>
              </w:numPr>
              <w:tabs>
                <w:tab w:pos="839" w:val="left" w:leader="none"/>
                <w:tab w:pos="840" w:val="left" w:leader="none"/>
              </w:tabs>
              <w:spacing w:line="225" w:lineRule="exact" w:before="0" w:after="0"/>
              <w:ind w:left="839" w:right="0" w:hanging="361"/>
              <w:jc w:val="left"/>
              <w:rPr>
                <w:sz w:val="20"/>
              </w:rPr>
            </w:pPr>
            <w:r>
              <w:rPr>
                <w:sz w:val="20"/>
              </w:rPr>
              <w:t>SWMS signed by the</w:t>
            </w:r>
            <w:r>
              <w:rPr>
                <w:spacing w:val="-5"/>
                <w:sz w:val="20"/>
              </w:rPr>
              <w:t> </w:t>
            </w:r>
            <w:r>
              <w:rPr>
                <w:sz w:val="20"/>
              </w:rPr>
              <w:t>Participant</w:t>
            </w:r>
          </w:p>
          <w:p>
            <w:pPr>
              <w:pStyle w:val="TableParagraph"/>
              <w:numPr>
                <w:ilvl w:val="0"/>
                <w:numId w:val="12"/>
              </w:numPr>
              <w:tabs>
                <w:tab w:pos="839" w:val="left" w:leader="none"/>
                <w:tab w:pos="840" w:val="left" w:leader="none"/>
              </w:tabs>
              <w:spacing w:line="227" w:lineRule="exact" w:before="0" w:after="0"/>
              <w:ind w:left="839" w:right="0" w:hanging="361"/>
              <w:jc w:val="left"/>
              <w:rPr>
                <w:sz w:val="20"/>
              </w:rPr>
            </w:pPr>
            <w:r>
              <w:rPr>
                <w:sz w:val="20"/>
              </w:rPr>
              <w:t>Design risk assessment completed by the</w:t>
            </w:r>
            <w:r>
              <w:rPr>
                <w:spacing w:val="-7"/>
                <w:sz w:val="20"/>
              </w:rPr>
              <w:t> </w:t>
            </w:r>
            <w:r>
              <w:rPr>
                <w:sz w:val="20"/>
              </w:rPr>
              <w:t>Participant</w:t>
            </w:r>
          </w:p>
          <w:p>
            <w:pPr>
              <w:pStyle w:val="TableParagraph"/>
              <w:spacing w:before="2"/>
              <w:rPr>
                <w:rFonts w:ascii="Arial Black"/>
                <w:sz w:val="16"/>
              </w:rPr>
            </w:pPr>
          </w:p>
          <w:p>
            <w:pPr>
              <w:pStyle w:val="TableParagraph"/>
              <w:spacing w:line="224" w:lineRule="exact"/>
              <w:ind w:left="119" w:right="25"/>
              <w:rPr>
                <w:sz w:val="20"/>
              </w:rPr>
            </w:pPr>
            <w:r>
              <w:rPr>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trPr>
          <w:trHeight w:val="464" w:hRule="atLeast"/>
        </w:trPr>
        <w:tc>
          <w:tcPr>
            <w:tcW w:w="9053" w:type="dxa"/>
            <w:gridSpan w:val="4"/>
            <w:tcBorders>
              <w:top w:val="single" w:sz="6" w:space="0" w:color="000000"/>
            </w:tcBorders>
          </w:tcPr>
          <w:p>
            <w:pPr>
              <w:pStyle w:val="TableParagraph"/>
              <w:spacing w:line="220" w:lineRule="exact"/>
              <w:ind w:left="119"/>
              <w:rPr>
                <w:b/>
                <w:sz w:val="20"/>
              </w:rPr>
            </w:pPr>
            <w:r>
              <w:rPr>
                <w:b/>
                <w:sz w:val="20"/>
              </w:rPr>
              <w:t>Resources required:</w:t>
            </w:r>
          </w:p>
          <w:p>
            <w:pPr>
              <w:pStyle w:val="TableParagraph"/>
              <w:spacing w:line="225" w:lineRule="exact"/>
              <w:ind w:left="119"/>
              <w:rPr>
                <w:sz w:val="20"/>
              </w:rPr>
            </w:pPr>
            <w:r>
              <w:rPr>
                <w:sz w:val="20"/>
              </w:rPr>
              <w:t>Project records.</w:t>
            </w:r>
          </w:p>
        </w:tc>
      </w:tr>
      <w:tr>
        <w:trPr>
          <w:trHeight w:val="569" w:hRule="atLeast"/>
        </w:trPr>
        <w:tc>
          <w:tcPr>
            <w:tcW w:w="9053" w:type="dxa"/>
            <w:gridSpan w:val="4"/>
            <w:shd w:val="clear" w:color="auto" w:fill="F1F1F1"/>
          </w:tcPr>
          <w:p>
            <w:pPr>
              <w:pStyle w:val="TableParagraph"/>
              <w:spacing w:before="142"/>
              <w:ind w:left="3371" w:right="3362"/>
              <w:jc w:val="center"/>
              <w:rPr>
                <w:b/>
                <w:sz w:val="20"/>
              </w:rPr>
            </w:pPr>
            <w:r>
              <w:rPr>
                <w:b/>
                <w:sz w:val="20"/>
              </w:rPr>
              <w:t>Assessment of task</w:t>
            </w:r>
          </w:p>
        </w:tc>
      </w:tr>
      <w:tr>
        <w:trPr>
          <w:trHeight w:val="449" w:hRule="atLeast"/>
        </w:trPr>
        <w:tc>
          <w:tcPr>
            <w:tcW w:w="2600" w:type="dxa"/>
            <w:tcBorders>
              <w:bottom w:val="single" w:sz="6" w:space="0" w:color="000000"/>
              <w:right w:val="single" w:sz="6" w:space="0" w:color="000000"/>
            </w:tcBorders>
          </w:tcPr>
          <w:p>
            <w:pPr>
              <w:pStyle w:val="TableParagraph"/>
              <w:spacing w:before="82"/>
              <w:ind w:right="107"/>
              <w:jc w:val="right"/>
              <w:rPr>
                <w:b/>
                <w:sz w:val="20"/>
              </w:rPr>
            </w:pPr>
            <w:r>
              <w:rPr>
                <w:b/>
                <w:sz w:val="20"/>
              </w:rPr>
              <w:t>Name of participant:</w:t>
            </w:r>
          </w:p>
        </w:tc>
        <w:tc>
          <w:tcPr>
            <w:tcW w:w="6453" w:type="dxa"/>
            <w:gridSpan w:val="3"/>
            <w:tcBorders>
              <w:left w:val="single" w:sz="6" w:space="0" w:color="000000"/>
              <w:bottom w:val="single" w:sz="6" w:space="0" w:color="000000"/>
            </w:tcBorders>
          </w:tcPr>
          <w:p>
            <w:pPr>
              <w:pStyle w:val="TableParagraph"/>
              <w:spacing w:before="93"/>
              <w:ind w:left="120"/>
              <w:rPr>
                <w:rFonts w:ascii="Arial"/>
                <w:sz w:val="22"/>
              </w:rPr>
            </w:pPr>
            <w:r>
              <w:rPr>
                <w:rFonts w:ascii="Arial"/>
                <w:sz w:val="22"/>
              </w:rPr>
              <w:t>UAA Darshika</w:t>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before="82"/>
              <w:ind w:right="103"/>
              <w:jc w:val="right"/>
              <w:rPr>
                <w:b/>
                <w:sz w:val="20"/>
              </w:rPr>
            </w:pPr>
            <w:r>
              <w:rPr>
                <w:b/>
                <w:sz w:val="20"/>
              </w:rPr>
              <w:t>Name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63"/>
              <w:ind w:left="120"/>
              <w:rPr>
                <w:rFonts w:ascii="Arial"/>
                <w:sz w:val="22"/>
              </w:rPr>
            </w:pPr>
            <w:r>
              <w:rPr>
                <w:rFonts w:ascii="Arial"/>
                <w:sz w:val="22"/>
              </w:rPr>
              <w:t>Myles Walder</w:t>
            </w:r>
          </w:p>
        </w:tc>
      </w:tr>
      <w:tr>
        <w:trPr>
          <w:trHeight w:val="449" w:hRule="atLeast"/>
        </w:trPr>
        <w:tc>
          <w:tcPr>
            <w:tcW w:w="2600" w:type="dxa"/>
            <w:tcBorders>
              <w:top w:val="single" w:sz="6" w:space="0" w:color="000000"/>
              <w:bottom w:val="single" w:sz="6" w:space="0" w:color="000000"/>
              <w:right w:val="single" w:sz="6" w:space="0" w:color="000000"/>
            </w:tcBorders>
          </w:tcPr>
          <w:p>
            <w:pPr>
              <w:pStyle w:val="TableParagraph"/>
              <w:spacing w:line="205" w:lineRule="exact"/>
              <w:ind w:right="113"/>
              <w:jc w:val="right"/>
              <w:rPr>
                <w:b/>
                <w:sz w:val="20"/>
              </w:rPr>
            </w:pPr>
            <w:r>
              <w:rPr>
                <w:b/>
                <w:sz w:val="20"/>
              </w:rPr>
              <w:t>Role of</w:t>
            </w:r>
            <w:r>
              <w:rPr>
                <w:b/>
                <w:spacing w:val="-4"/>
                <w:sz w:val="20"/>
              </w:rPr>
              <w:t> </w:t>
            </w:r>
            <w:r>
              <w:rPr>
                <w:b/>
                <w:sz w:val="20"/>
              </w:rPr>
              <w:t>observer</w:t>
            </w:r>
          </w:p>
          <w:p>
            <w:pPr>
              <w:pStyle w:val="TableParagraph"/>
              <w:spacing w:line="225" w:lineRule="exact"/>
              <w:ind w:right="115"/>
              <w:jc w:val="right"/>
              <w:rPr>
                <w:b/>
                <w:sz w:val="20"/>
              </w:rPr>
            </w:pPr>
            <w:r>
              <w:rPr>
                <w:b/>
                <w:sz w:val="20"/>
              </w:rPr>
              <w:t>(Confirm suitability to</w:t>
            </w:r>
            <w:r>
              <w:rPr>
                <w:b/>
                <w:spacing w:val="-6"/>
                <w:sz w:val="20"/>
              </w:rPr>
              <w:t> </w:t>
            </w:r>
            <w:r>
              <w:rPr>
                <w:b/>
                <w:sz w:val="20"/>
              </w:rPr>
              <w:t>sign)</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97"/>
              <w:ind w:right="107"/>
              <w:jc w:val="right"/>
              <w:rPr>
                <w:b/>
                <w:sz w:val="20"/>
              </w:rPr>
            </w:pPr>
            <w:r>
              <w:rPr>
                <w:b/>
                <w:sz w:val="20"/>
              </w:rPr>
              <w:t>Email address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839" w:hRule="atLeast"/>
        </w:trPr>
        <w:tc>
          <w:tcPr>
            <w:tcW w:w="2600" w:type="dxa"/>
            <w:tcBorders>
              <w:top w:val="single" w:sz="6" w:space="0" w:color="000000"/>
              <w:bottom w:val="single" w:sz="6" w:space="0" w:color="000000"/>
              <w:right w:val="single" w:sz="6" w:space="0" w:color="000000"/>
            </w:tcBorders>
          </w:tcPr>
          <w:p>
            <w:pPr>
              <w:pStyle w:val="TableParagraph"/>
              <w:spacing w:before="9"/>
              <w:rPr>
                <w:rFonts w:ascii="Arial Black"/>
                <w:sz w:val="19"/>
              </w:rPr>
            </w:pPr>
          </w:p>
          <w:p>
            <w:pPr>
              <w:pStyle w:val="TableParagraph"/>
              <w:ind w:right="108"/>
              <w:jc w:val="right"/>
              <w:rPr>
                <w:b/>
                <w:sz w:val="20"/>
              </w:rPr>
            </w:pPr>
            <w:r>
              <w:rPr>
                <w:b/>
                <w:sz w:val="20"/>
              </w:rPr>
              <w:t>Signature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3"/>
              <w:rPr>
                <w:rFonts w:ascii="Arial Black"/>
                <w:sz w:val="4"/>
              </w:rPr>
            </w:pPr>
          </w:p>
          <w:p>
            <w:pPr>
              <w:pStyle w:val="TableParagraph"/>
              <w:ind w:left="150"/>
              <w:rPr>
                <w:rFonts w:ascii="Arial Black"/>
                <w:sz w:val="20"/>
              </w:rPr>
            </w:pPr>
            <w:r>
              <w:rPr>
                <w:rFonts w:ascii="Arial Black"/>
                <w:sz w:val="20"/>
              </w:rPr>
              <w:drawing>
                <wp:inline distT="0" distB="0" distL="0" distR="0">
                  <wp:extent cx="3846411" cy="419100"/>
                  <wp:effectExtent l="0" t="0" r="0" b="0"/>
                  <wp:docPr id="33" name="image7.png"/>
                  <wp:cNvGraphicFramePr>
                    <a:graphicFrameLocks noChangeAspect="1"/>
                  </wp:cNvGraphicFramePr>
                  <a:graphic>
                    <a:graphicData uri="http://schemas.openxmlformats.org/drawingml/2006/picture">
                      <pic:pic>
                        <pic:nvPicPr>
                          <pic:cNvPr id="34" name="image7.png"/>
                          <pic:cNvPicPr/>
                        </pic:nvPicPr>
                        <pic:blipFill>
                          <a:blip r:embed="rId13" cstate="print"/>
                          <a:stretch>
                            <a:fillRect/>
                          </a:stretch>
                        </pic:blipFill>
                        <pic:spPr>
                          <a:xfrm>
                            <a:off x="0" y="0"/>
                            <a:ext cx="3846411" cy="419100"/>
                          </a:xfrm>
                          <a:prstGeom prst="rect">
                            <a:avLst/>
                          </a:prstGeom>
                        </pic:spPr>
                      </pic:pic>
                    </a:graphicData>
                  </a:graphic>
                </wp:inline>
              </w:drawing>
            </w:r>
            <w:r>
              <w:rPr>
                <w:rFonts w:ascii="Arial Black"/>
                <w:sz w:val="20"/>
              </w:rPr>
            </w:r>
          </w:p>
        </w:tc>
      </w:tr>
      <w:tr>
        <w:trPr>
          <w:trHeight w:val="464" w:hRule="atLeast"/>
        </w:trPr>
        <w:tc>
          <w:tcPr>
            <w:tcW w:w="2600" w:type="dxa"/>
            <w:tcBorders>
              <w:top w:val="single" w:sz="6" w:space="0" w:color="000000"/>
              <w:bottom w:val="single" w:sz="6" w:space="0" w:color="000000"/>
              <w:right w:val="single" w:sz="6" w:space="0" w:color="000000"/>
            </w:tcBorders>
          </w:tcPr>
          <w:p>
            <w:pPr>
              <w:pStyle w:val="TableParagraph"/>
              <w:spacing w:before="97"/>
              <w:ind w:right="112"/>
              <w:jc w:val="right"/>
              <w:rPr>
                <w:b/>
                <w:sz w:val="20"/>
              </w:rPr>
            </w:pPr>
            <w:r>
              <w:rPr>
                <w:b/>
                <w:w w:val="95"/>
                <w:sz w:val="20"/>
              </w:rPr>
              <w:t>Date:</w:t>
            </w:r>
          </w:p>
        </w:tc>
        <w:tc>
          <w:tcPr>
            <w:tcW w:w="6453" w:type="dxa"/>
            <w:gridSpan w:val="3"/>
            <w:tcBorders>
              <w:top w:val="single" w:sz="6" w:space="0" w:color="000000"/>
              <w:left w:val="single" w:sz="6" w:space="0" w:color="000000"/>
              <w:bottom w:val="single" w:sz="6" w:space="0" w:color="000000"/>
            </w:tcBorders>
          </w:tcPr>
          <w:p>
            <w:pPr>
              <w:pStyle w:val="TableParagraph"/>
              <w:spacing w:before="75"/>
              <w:ind w:left="120"/>
              <w:rPr>
                <w:sz w:val="24"/>
              </w:rPr>
            </w:pPr>
            <w:r>
              <w:rPr>
                <w:sz w:val="24"/>
              </w:rPr>
              <w:t>Click here to enter a date.</w:t>
            </w:r>
          </w:p>
        </w:tc>
      </w:tr>
      <w:tr>
        <w:trPr>
          <w:trHeight w:val="449" w:hRule="atLeast"/>
        </w:trPr>
        <w:tc>
          <w:tcPr>
            <w:tcW w:w="6092" w:type="dxa"/>
            <w:gridSpan w:val="2"/>
            <w:vMerge w:val="restart"/>
            <w:tcBorders>
              <w:top w:val="single" w:sz="6" w:space="0" w:color="000000"/>
              <w:bottom w:val="single" w:sz="6" w:space="0" w:color="000000"/>
              <w:right w:val="single" w:sz="6" w:space="0" w:color="000000"/>
            </w:tcBorders>
          </w:tcPr>
          <w:p>
            <w:pPr>
              <w:pStyle w:val="TableParagraph"/>
              <w:spacing w:before="11"/>
              <w:rPr>
                <w:rFonts w:ascii="Arial Black"/>
                <w:sz w:val="22"/>
              </w:rPr>
            </w:pPr>
          </w:p>
          <w:p>
            <w:pPr>
              <w:pStyle w:val="TableParagraph"/>
              <w:spacing w:before="1"/>
              <w:ind w:left="1228"/>
              <w:rPr>
                <w:b/>
                <w:sz w:val="20"/>
              </w:rPr>
            </w:pPr>
            <w:r>
              <w:rPr>
                <w:b/>
                <w:sz w:val="20"/>
              </w:rPr>
              <w:t>When completing the task, did the participant:</w:t>
            </w:r>
          </w:p>
        </w:tc>
        <w:tc>
          <w:tcPr>
            <w:tcW w:w="2961" w:type="dxa"/>
            <w:gridSpan w:val="2"/>
            <w:tcBorders>
              <w:top w:val="single" w:sz="6" w:space="0" w:color="000000"/>
              <w:left w:val="single" w:sz="6" w:space="0" w:color="000000"/>
              <w:bottom w:val="single" w:sz="6" w:space="0" w:color="000000"/>
            </w:tcBorders>
          </w:tcPr>
          <w:p>
            <w:pPr>
              <w:pStyle w:val="TableParagraph"/>
              <w:spacing w:line="205" w:lineRule="exact"/>
              <w:ind w:left="114" w:right="105"/>
              <w:jc w:val="center"/>
              <w:rPr>
                <w:b/>
                <w:sz w:val="20"/>
              </w:rPr>
            </w:pPr>
            <w:r>
              <w:rPr>
                <w:b/>
                <w:sz w:val="20"/>
              </w:rPr>
              <w:t>Tick if satisfactorily completed.</w:t>
            </w:r>
          </w:p>
          <w:p>
            <w:pPr>
              <w:pStyle w:val="TableParagraph"/>
              <w:spacing w:line="225" w:lineRule="exact"/>
              <w:ind w:left="114" w:right="114"/>
              <w:jc w:val="center"/>
              <w:rPr>
                <w:b/>
                <w:sz w:val="20"/>
              </w:rPr>
            </w:pPr>
            <w:r>
              <w:rPr>
                <w:b/>
                <w:sz w:val="20"/>
              </w:rPr>
              <w:t>Provide comments if left unticked.</w:t>
            </w:r>
          </w:p>
        </w:tc>
      </w:tr>
      <w:tr>
        <w:trPr>
          <w:trHeight w:val="464" w:hRule="atLeast"/>
        </w:trPr>
        <w:tc>
          <w:tcPr>
            <w:tcW w:w="6092" w:type="dxa"/>
            <w:gridSpan w:val="2"/>
            <w:vMerge/>
            <w:tcBorders>
              <w:top w:val="nil"/>
              <w:bottom w:val="single" w:sz="6" w:space="0" w:color="000000"/>
              <w:right w:val="single" w:sz="6" w:space="0" w:color="000000"/>
            </w:tcBorders>
          </w:tcPr>
          <w:p>
            <w:pPr>
              <w:rPr>
                <w:sz w:val="2"/>
                <w:szCs w:val="2"/>
              </w:rPr>
            </w:pP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202" w:lineRule="exact"/>
              <w:ind w:left="340" w:right="340"/>
              <w:jc w:val="center"/>
              <w:rPr>
                <w:b/>
                <w:sz w:val="12"/>
              </w:rPr>
            </w:pPr>
            <w:r>
              <w:rPr>
                <w:b/>
                <w:position w:val="-6"/>
                <w:sz w:val="20"/>
              </w:rPr>
              <w:t>1</w:t>
            </w:r>
            <w:r>
              <w:rPr>
                <w:b/>
                <w:sz w:val="12"/>
              </w:rPr>
              <w:t>st</w:t>
            </w:r>
          </w:p>
          <w:p>
            <w:pPr>
              <w:pStyle w:val="TableParagraph"/>
              <w:spacing w:line="227" w:lineRule="exact" w:before="15"/>
              <w:ind w:left="340" w:right="349"/>
              <w:jc w:val="center"/>
              <w:rPr>
                <w:b/>
                <w:sz w:val="20"/>
              </w:rPr>
            </w:pPr>
            <w:r>
              <w:rPr>
                <w:b/>
                <w:sz w:val="20"/>
              </w:rPr>
              <w:t>Occasion</w:t>
            </w:r>
          </w:p>
        </w:tc>
        <w:tc>
          <w:tcPr>
            <w:tcW w:w="1477" w:type="dxa"/>
            <w:tcBorders>
              <w:top w:val="single" w:sz="6" w:space="0" w:color="000000"/>
              <w:left w:val="single" w:sz="6" w:space="0" w:color="000000"/>
              <w:bottom w:val="single" w:sz="6" w:space="0" w:color="000000"/>
            </w:tcBorders>
          </w:tcPr>
          <w:p>
            <w:pPr>
              <w:pStyle w:val="TableParagraph"/>
              <w:spacing w:line="202" w:lineRule="exact"/>
              <w:ind w:left="339" w:right="324"/>
              <w:jc w:val="center"/>
              <w:rPr>
                <w:b/>
                <w:sz w:val="12"/>
              </w:rPr>
            </w:pPr>
            <w:r>
              <w:rPr>
                <w:b/>
                <w:position w:val="-6"/>
                <w:sz w:val="20"/>
              </w:rPr>
              <w:t>2</w:t>
            </w:r>
            <w:r>
              <w:rPr>
                <w:b/>
                <w:sz w:val="12"/>
              </w:rPr>
              <w:t>nd</w:t>
            </w:r>
          </w:p>
          <w:p>
            <w:pPr>
              <w:pStyle w:val="TableParagraph"/>
              <w:spacing w:line="227" w:lineRule="exact" w:before="15"/>
              <w:ind w:left="339" w:right="337"/>
              <w:jc w:val="center"/>
              <w:rPr>
                <w:b/>
                <w:sz w:val="20"/>
              </w:rPr>
            </w:pPr>
            <w:r>
              <w:rPr>
                <w:b/>
                <w:sz w:val="20"/>
              </w:rPr>
              <w:t>Occasion</w:t>
            </w:r>
          </w:p>
        </w:tc>
      </w:tr>
      <w:tr>
        <w:trPr>
          <w:trHeight w:val="494" w:hRule="atLeast"/>
        </w:trPr>
        <w:tc>
          <w:tcPr>
            <w:tcW w:w="6092" w:type="dxa"/>
            <w:gridSpan w:val="2"/>
            <w:tcBorders>
              <w:top w:val="single" w:sz="6" w:space="0" w:color="000000"/>
              <w:bottom w:val="single" w:sz="6" w:space="0" w:color="000000"/>
              <w:right w:val="single" w:sz="6" w:space="0" w:color="000000"/>
            </w:tcBorders>
          </w:tcPr>
          <w:p>
            <w:pPr>
              <w:pStyle w:val="TableParagraph"/>
              <w:spacing w:line="205" w:lineRule="exact"/>
              <w:ind w:left="119"/>
              <w:rPr>
                <w:sz w:val="20"/>
              </w:rPr>
            </w:pPr>
            <w:r>
              <w:rPr>
                <w:sz w:val="20"/>
              </w:rPr>
              <w:t>1.A. Contribute to identifying and prioritising potential risks throughout the</w:t>
            </w:r>
          </w:p>
          <w:p>
            <w:pPr>
              <w:pStyle w:val="TableParagraph"/>
              <w:spacing w:line="227" w:lineRule="exact"/>
              <w:ind w:left="584"/>
              <w:rPr>
                <w:sz w:val="20"/>
              </w:rPr>
            </w:pPr>
            <w:r>
              <w:rPr>
                <w:sz w:val="20"/>
              </w:rPr>
              <w:t>project life cycle.</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75"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75"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2"/>
            <w:tcBorders>
              <w:top w:val="single" w:sz="6" w:space="0" w:color="000000"/>
              <w:bottom w:val="single" w:sz="6" w:space="0" w:color="000000"/>
              <w:right w:val="single" w:sz="6" w:space="0" w:color="000000"/>
            </w:tcBorders>
          </w:tcPr>
          <w:p>
            <w:pPr>
              <w:pStyle w:val="TableParagraph"/>
              <w:spacing w:line="235" w:lineRule="auto"/>
              <w:ind w:left="584" w:hanging="465"/>
              <w:rPr>
                <w:sz w:val="20"/>
              </w:rPr>
            </w:pPr>
            <w:r>
              <w:rPr>
                <w:sz w:val="20"/>
              </w:rPr>
              <w:t>1.B. Within delegated authority, provide input to develop risk management strategies and risk management plans within established guidelines.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2"/>
            <w:tcBorders>
              <w:top w:val="single" w:sz="6" w:space="0" w:color="000000"/>
              <w:bottom w:val="single" w:sz="6" w:space="0" w:color="000000"/>
              <w:right w:val="single" w:sz="6" w:space="0" w:color="000000"/>
            </w:tcBorders>
          </w:tcPr>
          <w:p>
            <w:pPr>
              <w:pStyle w:val="TableParagraph"/>
              <w:spacing w:line="235" w:lineRule="auto"/>
              <w:ind w:left="584" w:right="62" w:hanging="465"/>
              <w:rPr>
                <w:sz w:val="20"/>
              </w:rPr>
            </w:pPr>
            <w:r>
              <w:rPr>
                <w:sz w:val="20"/>
              </w:rPr>
              <w:t>1.C. Establish risk analysis methods, techniques and tools to assist in the analysis of risks.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footerReference w:type="default" r:id="rId39"/>
          <w:pgSz w:w="11900" w:h="16860"/>
          <w:pgMar w:footer="826" w:header="680" w:top="1280" w:bottom="1020" w:left="1180" w:right="1340"/>
        </w:sectPr>
      </w:pPr>
    </w:p>
    <w:p>
      <w:pPr>
        <w:pStyle w:val="BodyText"/>
        <w:spacing w:before="4"/>
        <w:rPr>
          <w:rFonts w:ascii="Times New Roman"/>
          <w:sz w:val="12"/>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92"/>
        <w:gridCol w:w="1483"/>
        <w:gridCol w:w="1476"/>
      </w:tblGrid>
      <w:tr>
        <w:trPr>
          <w:trHeight w:val="509" w:hRule="atLeast"/>
        </w:trPr>
        <w:tc>
          <w:tcPr>
            <w:tcW w:w="6092" w:type="dxa"/>
            <w:tcBorders>
              <w:left w:val="single" w:sz="12" w:space="0" w:color="000000"/>
            </w:tcBorders>
          </w:tcPr>
          <w:p>
            <w:pPr>
              <w:pStyle w:val="TableParagraph"/>
              <w:spacing w:line="207" w:lineRule="exact"/>
              <w:ind w:left="119"/>
              <w:rPr>
                <w:sz w:val="20"/>
              </w:rPr>
            </w:pPr>
            <w:r>
              <w:rPr>
                <w:sz w:val="20"/>
              </w:rPr>
              <w:t>1.D. Ensure reporting mechanisms for risks were planned for and agreed to.</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494" w:hRule="atLeast"/>
        </w:trPr>
        <w:tc>
          <w:tcPr>
            <w:tcW w:w="6092" w:type="dxa"/>
            <w:tcBorders>
              <w:left w:val="single" w:sz="12" w:space="0" w:color="000000"/>
            </w:tcBorders>
          </w:tcPr>
          <w:p>
            <w:pPr>
              <w:pStyle w:val="TableParagraph"/>
              <w:spacing w:line="205" w:lineRule="exact"/>
              <w:ind w:left="119"/>
              <w:rPr>
                <w:sz w:val="20"/>
              </w:rPr>
            </w:pPr>
            <w:r>
              <w:rPr>
                <w:sz w:val="20"/>
              </w:rPr>
              <w:t>1.E. Undertake control activities in accordance with agreed project and risk</w:t>
            </w:r>
          </w:p>
          <w:p>
            <w:pPr>
              <w:pStyle w:val="TableParagraph"/>
              <w:spacing w:line="227" w:lineRule="exact"/>
              <w:ind w:left="584"/>
              <w:rPr>
                <w:sz w:val="20"/>
              </w:rPr>
            </w:pPr>
            <w:r>
              <w:rPr>
                <w:sz w:val="20"/>
              </w:rPr>
              <w:t>management plans to achieve project objectives.</w:t>
            </w:r>
          </w:p>
        </w:tc>
        <w:tc>
          <w:tcPr>
            <w:tcW w:w="1483" w:type="dxa"/>
          </w:tcPr>
          <w:p>
            <w:pPr>
              <w:pStyle w:val="TableParagraph"/>
              <w:spacing w:line="475"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75" w:lineRule="exact"/>
              <w:ind w:left="25"/>
              <w:jc w:val="center"/>
              <w:rPr>
                <w:rFonts w:ascii="Javanese Text" w:hAnsi="Javanese Text"/>
                <w:sz w:val="44"/>
              </w:rPr>
            </w:pPr>
            <w:r>
              <w:rPr>
                <w:rFonts w:ascii="Javanese Text" w:hAnsi="Javanese Text"/>
                <w:w w:val="140"/>
                <w:sz w:val="44"/>
              </w:rPr>
              <w:t>◻</w:t>
            </w:r>
          </w:p>
        </w:tc>
      </w:tr>
      <w:tr>
        <w:trPr>
          <w:trHeight w:val="509" w:hRule="atLeast"/>
        </w:trPr>
        <w:tc>
          <w:tcPr>
            <w:tcW w:w="6092" w:type="dxa"/>
            <w:tcBorders>
              <w:left w:val="single" w:sz="12" w:space="0" w:color="000000"/>
            </w:tcBorders>
          </w:tcPr>
          <w:p>
            <w:pPr>
              <w:pStyle w:val="TableParagraph"/>
              <w:tabs>
                <w:tab w:pos="584" w:val="left" w:leader="none"/>
              </w:tabs>
              <w:spacing w:line="235" w:lineRule="auto"/>
              <w:ind w:left="584" w:right="366" w:hanging="465"/>
              <w:rPr>
                <w:sz w:val="20"/>
              </w:rPr>
            </w:pPr>
            <w:r>
              <w:rPr>
                <w:spacing w:val="-5"/>
                <w:sz w:val="20"/>
              </w:rPr>
              <w:t>1.F.</w:t>
              <w:tab/>
            </w:r>
            <w:r>
              <w:rPr>
                <w:sz w:val="20"/>
              </w:rPr>
              <w:t>Measure progress and act on perceived, potential or actual risks</w:t>
            </w:r>
            <w:r>
              <w:rPr>
                <w:spacing w:val="-15"/>
                <w:sz w:val="20"/>
              </w:rPr>
              <w:t> </w:t>
            </w:r>
            <w:r>
              <w:rPr>
                <w:sz w:val="20"/>
              </w:rPr>
              <w:t>within authority – or report to others for</w:t>
            </w:r>
            <w:r>
              <w:rPr>
                <w:spacing w:val="-8"/>
                <w:sz w:val="20"/>
              </w:rPr>
              <w:t> </w:t>
            </w:r>
            <w:r>
              <w:rPr>
                <w:sz w:val="20"/>
              </w:rPr>
              <w:t>response.</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509" w:hRule="atLeast"/>
        </w:trPr>
        <w:tc>
          <w:tcPr>
            <w:tcW w:w="6092" w:type="dxa"/>
            <w:tcBorders>
              <w:left w:val="single" w:sz="12" w:space="0" w:color="000000"/>
            </w:tcBorders>
          </w:tcPr>
          <w:p>
            <w:pPr>
              <w:pStyle w:val="TableParagraph"/>
              <w:spacing w:line="207" w:lineRule="exact"/>
              <w:ind w:left="119"/>
              <w:rPr>
                <w:sz w:val="20"/>
              </w:rPr>
            </w:pPr>
            <w:r>
              <w:rPr>
                <w:sz w:val="20"/>
              </w:rPr>
              <w:t>1.G. Contribute to the implementation of agreed risk approaches and the</w:t>
            </w:r>
          </w:p>
          <w:p>
            <w:pPr>
              <w:pStyle w:val="TableParagraph"/>
              <w:spacing w:before="10"/>
              <w:ind w:left="584"/>
              <w:rPr>
                <w:sz w:val="20"/>
              </w:rPr>
            </w:pPr>
            <w:r>
              <w:rPr>
                <w:sz w:val="20"/>
              </w:rPr>
              <w:t>amendment of plans to reflect the changing environment.</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509" w:hRule="atLeast"/>
        </w:trPr>
        <w:tc>
          <w:tcPr>
            <w:tcW w:w="6092" w:type="dxa"/>
            <w:tcBorders>
              <w:left w:val="single" w:sz="12" w:space="0" w:color="000000"/>
            </w:tcBorders>
          </w:tcPr>
          <w:p>
            <w:pPr>
              <w:pStyle w:val="TableParagraph"/>
              <w:spacing w:line="207" w:lineRule="exact"/>
              <w:ind w:left="119"/>
              <w:rPr>
                <w:sz w:val="20"/>
              </w:rPr>
            </w:pPr>
            <w:r>
              <w:rPr>
                <w:sz w:val="20"/>
              </w:rPr>
              <w:t>1.H. Identify and report opportunities for action in the same way as risks.</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689" w:hRule="atLeast"/>
        </w:trPr>
        <w:tc>
          <w:tcPr>
            <w:tcW w:w="6092" w:type="dxa"/>
            <w:tcBorders>
              <w:left w:val="single" w:sz="12" w:space="0" w:color="000000"/>
            </w:tcBorders>
          </w:tcPr>
          <w:p>
            <w:pPr>
              <w:pStyle w:val="TableParagraph"/>
              <w:tabs>
                <w:tab w:pos="584" w:val="left" w:leader="none"/>
              </w:tabs>
              <w:spacing w:line="205" w:lineRule="exact"/>
              <w:ind w:left="119"/>
              <w:rPr>
                <w:sz w:val="20"/>
              </w:rPr>
            </w:pPr>
            <w:r>
              <w:rPr>
                <w:sz w:val="20"/>
              </w:rPr>
              <w:t>1.I.</w:t>
              <w:tab/>
              <w:t>Contribute to the ongoing review of project outcomes to determine</w:t>
            </w:r>
            <w:r>
              <w:rPr>
                <w:spacing w:val="-16"/>
                <w:sz w:val="20"/>
              </w:rPr>
              <w:t> </w:t>
            </w:r>
            <w:r>
              <w:rPr>
                <w:sz w:val="20"/>
              </w:rPr>
              <w:t>the</w:t>
            </w:r>
          </w:p>
          <w:p>
            <w:pPr>
              <w:pStyle w:val="TableParagraph"/>
              <w:spacing w:line="227" w:lineRule="exact"/>
              <w:ind w:left="584"/>
              <w:rPr>
                <w:sz w:val="20"/>
              </w:rPr>
            </w:pPr>
            <w:r>
              <w:rPr>
                <w:sz w:val="20"/>
              </w:rPr>
              <w:t>effectiveness of risk management activities, accessing project</w:t>
            </w:r>
            <w:r>
              <w:rPr>
                <w:spacing w:val="-16"/>
                <w:sz w:val="20"/>
              </w:rPr>
              <w:t> </w:t>
            </w:r>
            <w:r>
              <w:rPr>
                <w:sz w:val="20"/>
              </w:rPr>
              <w:t>records</w:t>
            </w:r>
          </w:p>
          <w:p>
            <w:pPr>
              <w:pStyle w:val="TableParagraph"/>
              <w:spacing w:line="227" w:lineRule="exact" w:before="10"/>
              <w:ind w:left="584"/>
              <w:rPr>
                <w:sz w:val="20"/>
              </w:rPr>
            </w:pPr>
            <w:r>
              <w:rPr>
                <w:sz w:val="20"/>
              </w:rPr>
              <w:t>and other available information.</w:t>
            </w:r>
          </w:p>
        </w:tc>
        <w:tc>
          <w:tcPr>
            <w:tcW w:w="1483" w:type="dxa"/>
          </w:tcPr>
          <w:p>
            <w:pPr>
              <w:pStyle w:val="TableParagraph"/>
              <w:spacing w:line="669"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669" w:lineRule="exact"/>
              <w:ind w:left="25"/>
              <w:jc w:val="center"/>
              <w:rPr>
                <w:rFonts w:ascii="Javanese Text" w:hAnsi="Javanese Text"/>
                <w:sz w:val="44"/>
              </w:rPr>
            </w:pPr>
            <w:r>
              <w:rPr>
                <w:rFonts w:ascii="Javanese Text" w:hAnsi="Javanese Text"/>
                <w:w w:val="140"/>
                <w:sz w:val="44"/>
              </w:rPr>
              <w:t>◻</w:t>
            </w:r>
          </w:p>
        </w:tc>
      </w:tr>
      <w:tr>
        <w:trPr>
          <w:trHeight w:val="494" w:hRule="atLeast"/>
        </w:trPr>
        <w:tc>
          <w:tcPr>
            <w:tcW w:w="6092" w:type="dxa"/>
            <w:tcBorders>
              <w:left w:val="single" w:sz="12" w:space="0" w:color="000000"/>
              <w:bottom w:val="single" w:sz="12" w:space="0" w:color="000000"/>
            </w:tcBorders>
          </w:tcPr>
          <w:p>
            <w:pPr>
              <w:pStyle w:val="TableParagraph"/>
              <w:tabs>
                <w:tab w:pos="584" w:val="left" w:leader="none"/>
              </w:tabs>
              <w:spacing w:line="205" w:lineRule="exact"/>
              <w:ind w:left="119"/>
              <w:rPr>
                <w:sz w:val="20"/>
              </w:rPr>
            </w:pPr>
            <w:r>
              <w:rPr>
                <w:sz w:val="20"/>
              </w:rPr>
              <w:t>1.J.</w:t>
              <w:tab/>
              <w:t>Report risk management issues and responses to others for</w:t>
            </w:r>
            <w:r>
              <w:rPr>
                <w:spacing w:val="-12"/>
                <w:sz w:val="20"/>
              </w:rPr>
              <w:t> </w:t>
            </w:r>
            <w:r>
              <w:rPr>
                <w:sz w:val="20"/>
              </w:rPr>
              <w:t>lessons</w:t>
            </w:r>
          </w:p>
          <w:p>
            <w:pPr>
              <w:pStyle w:val="TableParagraph"/>
              <w:spacing w:line="227" w:lineRule="exact"/>
              <w:ind w:left="584"/>
              <w:rPr>
                <w:sz w:val="20"/>
              </w:rPr>
            </w:pPr>
            <w:r>
              <w:rPr>
                <w:sz w:val="20"/>
              </w:rPr>
              <w:t>learned or application in future projects.</w:t>
            </w:r>
          </w:p>
        </w:tc>
        <w:tc>
          <w:tcPr>
            <w:tcW w:w="1483" w:type="dxa"/>
            <w:tcBorders>
              <w:bottom w:val="single" w:sz="12" w:space="0" w:color="000000"/>
            </w:tcBorders>
          </w:tcPr>
          <w:p>
            <w:pPr>
              <w:pStyle w:val="TableParagraph"/>
              <w:spacing w:line="475" w:lineRule="exact"/>
              <w:ind w:left="9"/>
              <w:jc w:val="center"/>
              <w:rPr>
                <w:rFonts w:ascii="Javanese Text" w:hAnsi="Javanese Text"/>
                <w:sz w:val="44"/>
              </w:rPr>
            </w:pPr>
            <w:r>
              <w:rPr>
                <w:rFonts w:ascii="Javanese Text" w:hAnsi="Javanese Text"/>
                <w:w w:val="140"/>
                <w:sz w:val="44"/>
              </w:rPr>
              <w:t>◻</w:t>
            </w:r>
          </w:p>
        </w:tc>
        <w:tc>
          <w:tcPr>
            <w:tcW w:w="1476" w:type="dxa"/>
            <w:tcBorders>
              <w:bottom w:val="single" w:sz="12" w:space="0" w:color="000000"/>
              <w:right w:val="single" w:sz="12" w:space="0" w:color="000000"/>
            </w:tcBorders>
          </w:tcPr>
          <w:p>
            <w:pPr>
              <w:pStyle w:val="TableParagraph"/>
              <w:spacing w:line="475" w:lineRule="exact"/>
              <w:ind w:left="25"/>
              <w:jc w:val="center"/>
              <w:rPr>
                <w:rFonts w:ascii="Javanese Text" w:hAnsi="Javanese Text"/>
                <w:sz w:val="44"/>
              </w:rPr>
            </w:pPr>
            <w:r>
              <w:rPr>
                <w:rFonts w:ascii="Javanese Text" w:hAnsi="Javanese Text"/>
                <w:w w:val="140"/>
                <w:sz w:val="44"/>
              </w:rPr>
              <w:t>◻</w:t>
            </w:r>
          </w:p>
        </w:tc>
      </w:tr>
      <w:tr>
        <w:trPr>
          <w:trHeight w:val="584" w:hRule="atLeast"/>
        </w:trPr>
        <w:tc>
          <w:tcPr>
            <w:tcW w:w="9051" w:type="dxa"/>
            <w:gridSpan w:val="3"/>
            <w:tcBorders>
              <w:top w:val="single" w:sz="12" w:space="0" w:color="000000"/>
              <w:left w:val="single" w:sz="12" w:space="0" w:color="000000"/>
              <w:bottom w:val="single" w:sz="12" w:space="0" w:color="000000"/>
              <w:right w:val="single" w:sz="12" w:space="0" w:color="000000"/>
            </w:tcBorders>
          </w:tcPr>
          <w:p>
            <w:pPr>
              <w:pStyle w:val="TableParagraph"/>
              <w:tabs>
                <w:tab w:pos="6106" w:val="left" w:leader="none"/>
              </w:tabs>
              <w:spacing w:line="564" w:lineRule="exact"/>
              <w:ind w:left="1004"/>
              <w:rPr>
                <w:b/>
                <w:sz w:val="24"/>
              </w:rPr>
            </w:pPr>
            <w:r>
              <w:rPr>
                <w:b/>
                <w:w w:val="105"/>
                <w:sz w:val="24"/>
              </w:rPr>
              <w:t>The</w:t>
            </w:r>
            <w:r>
              <w:rPr>
                <w:b/>
                <w:spacing w:val="-21"/>
                <w:w w:val="105"/>
                <w:sz w:val="24"/>
              </w:rPr>
              <w:t> </w:t>
            </w:r>
            <w:r>
              <w:rPr>
                <w:b/>
                <w:w w:val="105"/>
                <w:sz w:val="24"/>
              </w:rPr>
              <w:t>Participant’s</w:t>
            </w:r>
            <w:r>
              <w:rPr>
                <w:b/>
                <w:spacing w:val="-21"/>
                <w:w w:val="105"/>
                <w:sz w:val="24"/>
              </w:rPr>
              <w:t> </w:t>
            </w:r>
            <w:r>
              <w:rPr>
                <w:b/>
                <w:w w:val="105"/>
                <w:sz w:val="24"/>
              </w:rPr>
              <w:t>performance</w:t>
            </w:r>
            <w:r>
              <w:rPr>
                <w:b/>
                <w:spacing w:val="-20"/>
                <w:w w:val="105"/>
                <w:sz w:val="24"/>
              </w:rPr>
              <w:t> </w:t>
            </w:r>
            <w:r>
              <w:rPr>
                <w:b/>
                <w:w w:val="105"/>
                <w:sz w:val="24"/>
              </w:rPr>
              <w:t>was:</w:t>
            </w:r>
            <w:r>
              <w:rPr>
                <w:b/>
                <w:spacing w:val="-21"/>
                <w:w w:val="105"/>
                <w:sz w:val="24"/>
              </w:rPr>
              <w:t> </w:t>
            </w:r>
            <w:r>
              <w:rPr>
                <w:rFonts w:ascii="Javanese Text" w:hAnsi="Javanese Text"/>
                <w:w w:val="110"/>
                <w:sz w:val="40"/>
              </w:rPr>
              <w:t>◻</w:t>
            </w:r>
            <w:r>
              <w:rPr>
                <w:rFonts w:ascii="Javanese Text" w:hAnsi="Javanese Text"/>
                <w:spacing w:val="-77"/>
                <w:w w:val="110"/>
                <w:sz w:val="40"/>
              </w:rPr>
              <w:t> </w:t>
            </w:r>
            <w:r>
              <w:rPr>
                <w:b/>
                <w:w w:val="105"/>
                <w:sz w:val="24"/>
              </w:rPr>
              <w:t>Satisfactory</w:t>
              <w:tab/>
            </w:r>
            <w:r>
              <w:rPr>
                <w:rFonts w:ascii="Javanese Text" w:hAnsi="Javanese Text"/>
                <w:w w:val="110"/>
                <w:sz w:val="40"/>
              </w:rPr>
              <w:t>◻ </w:t>
            </w:r>
            <w:r>
              <w:rPr>
                <w:b/>
                <w:w w:val="105"/>
                <w:sz w:val="24"/>
              </w:rPr>
              <w:t>Not</w:t>
            </w:r>
            <w:r>
              <w:rPr>
                <w:b/>
                <w:spacing w:val="-36"/>
                <w:w w:val="105"/>
                <w:sz w:val="24"/>
              </w:rPr>
              <w:t> </w:t>
            </w:r>
            <w:r>
              <w:rPr>
                <w:b/>
                <w:w w:val="105"/>
                <w:sz w:val="24"/>
              </w:rPr>
              <w:t>Satisfactory</w:t>
            </w:r>
          </w:p>
        </w:tc>
      </w:tr>
    </w:tbl>
    <w:p>
      <w:pPr>
        <w:pStyle w:val="BodyText"/>
        <w:spacing w:before="1"/>
        <w:rPr>
          <w:rFonts w:ascii="Times New Roman"/>
          <w:sz w:val="16"/>
        </w:rPr>
      </w:pPr>
      <w:r>
        <w:rPr/>
        <w:pict>
          <v:group style="position:absolute;margin-left:65.195213pt;margin-top:11.989923pt;width:454.15pt;height:427.9pt;mso-position-horizontal-relative:page;mso-position-vertical-relative:paragraph;z-index:-251595776;mso-wrap-distance-left:0;mso-wrap-distance-right:0" coordorigin="1304,240" coordsize="9083,8558">
            <v:rect style="position:absolute;left:1318;top:254;width:9053;height:270" filled="true" fillcolor="#d9d9d9" stroked="false">
              <v:fill type="solid"/>
            </v:rect>
            <v:rect style="position:absolute;left:1318;top:524;width:9053;height:8259" filled="true" fillcolor="#d3deed" stroked="false">
              <v:fill type="solid"/>
            </v:rect>
            <v:rect style="position:absolute;left:1303;top:8767;width:9083;height:30" filled="true" fillcolor="#000000" stroked="false">
              <v:fill type="solid"/>
            </v:rect>
            <v:line style="position:absolute" from="1319,525" to="1319,8798" stroked="true" strokeweight="1.49874pt" strokecolor="#000000">
              <v:stroke dashstyle="solid"/>
            </v:line>
            <v:line style="position:absolute" from="10371,525" to="10371,8798" stroked="true" strokeweight="1.49874pt" strokecolor="#000000">
              <v:stroke dashstyle="solid"/>
            </v:line>
            <v:rect style="position:absolute;left:1303;top:239;width:9083;height:30" filled="true" fillcolor="#000000" stroked="false">
              <v:fill type="solid"/>
            </v:rect>
            <v:line style="position:absolute" from="1334,532" to="10356,532" stroked="true" strokeweight=".74937pt" strokecolor="#bebebe">
              <v:stroke dashstyle="solid"/>
            </v:line>
            <v:line style="position:absolute" from="1319,240" to="1319,540" stroked="true" strokeweight="1.49874pt" strokecolor="#000000">
              <v:stroke dashstyle="solid"/>
            </v:line>
            <v:line style="position:absolute" from="10371,240" to="10371,540" stroked="true" strokeweight="1.49874pt" strokecolor="#000000">
              <v:stroke dashstyle="solid"/>
            </v:line>
            <v:shape style="position:absolute;left:1333;top:269;width:9023;height:255" type="#_x0000_t202" filled="true" fillcolor="#d9d9d9" stroked="false">
              <v:textbox inset="0,0,0,0">
                <w:txbxContent>
                  <w:p>
                    <w:pPr>
                      <w:spacing w:line="251" w:lineRule="exact" w:before="3"/>
                      <w:ind w:left="104" w:right="0" w:firstLine="0"/>
                      <w:jc w:val="left"/>
                      <w:rPr>
                        <w:b/>
                        <w:sz w:val="22"/>
                      </w:rPr>
                    </w:pPr>
                    <w:r>
                      <w:rPr>
                        <w:b/>
                        <w:sz w:val="22"/>
                      </w:rPr>
                      <w:t>OBSERVER COMMENTS</w:t>
                    </w:r>
                  </w:p>
                </w:txbxContent>
              </v:textbox>
              <v:fill type="solid"/>
              <w10:wrap type="none"/>
            </v:shape>
            <w10:wrap type="topAndBottom"/>
          </v:group>
        </w:pict>
      </w:r>
    </w:p>
    <w:sectPr>
      <w:footerReference w:type="default" r:id="rId44"/>
      <w:pgSz w:w="11900" w:h="16860"/>
      <w:pgMar w:footer="826" w:header="680" w:top="1280" w:bottom="1020" w:left="118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Arial Narrow">
    <w:altName w:val="Arial Narrow"/>
    <w:charset w:val="0"/>
    <w:family w:val="swiss"/>
    <w:pitch w:val="variable"/>
  </w:font>
  <w:font w:name="Calibri">
    <w:altName w:val="Calibri"/>
    <w:charset w:val="0"/>
    <w:family w:val="swiss"/>
    <w:pitch w:val="variable"/>
  </w:font>
  <w:font w:name="Javanese Text">
    <w:altName w:val="Javanese Text"/>
    <w:charset w:val="0"/>
    <w:family w:val="auto"/>
    <w:pitch w:val="variable"/>
  </w:font>
  <w:font w:name="Book Antiqua">
    <w:altName w:val="Book Antiqua"/>
    <w:charset w:val="0"/>
    <w:family w:val="roman"/>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7968" from="71.939545pt,787.96283pt" to="523.060433pt,787.96283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266944" type="#_x0000_t202" filled="false" stroked="false">
          <v:textbox inset="0,0,0,0">
            <w:txbxContent>
              <w:p>
                <w:pPr>
                  <w:spacing w:before="14"/>
                  <w:ind w:left="20" w:right="0" w:firstLine="0"/>
                  <w:jc w:val="left"/>
                  <w:rPr>
                    <w:b/>
                    <w:sz w:val="16"/>
                  </w:rPr>
                </w:pPr>
                <w:r>
                  <w:rPr>
                    <w:b/>
                    <w:sz w:val="16"/>
                  </w:rPr>
                  <w:t>CSTC Pty Ltd_RTO#0699_v1-1_02/10/2019 Page 1 of 1</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3872" from="71.939545pt,787.962891pt" to="523.060433pt,787.962891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262848" type="#_x0000_t202" filled="false" stroked="false">
          <v:textbox inset="0,0,0,0">
            <w:txbxContent>
              <w:p>
                <w:pPr>
                  <w:spacing w:before="14"/>
                  <w:ind w:left="20" w:right="0" w:firstLine="0"/>
                  <w:jc w:val="left"/>
                  <w:rPr>
                    <w:b/>
                    <w:sz w:val="16"/>
                  </w:rPr>
                </w:pPr>
                <w:r>
                  <w:rPr>
                    <w:b/>
                    <w:sz w:val="16"/>
                  </w:rPr>
                  <w:t>CSTC Pty Ltd_RTO#0699_v1-1_02/10/2019 Page 1 of 8</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1824" from="71.939545pt,787.962952pt" to="523.060433pt,787.962952pt" stroked="true" strokeweight=".74937pt" strokecolor="#000000">
          <v:stroke dashstyle="solid"/>
          <w10:wrap type="none"/>
        </v:line>
      </w:pict>
    </w:r>
    <w:r>
      <w:rPr/>
      <w:pict>
        <v:shape style="position:absolute;margin-left:70.939537pt;margin-top:796.592041pt;width:203.45pt;height:10.95pt;mso-position-horizontal-relative:page;mso-position-vertical-relative:page;z-index:-253260800" type="#_x0000_t202" filled="false" stroked="false">
          <v:textbox inset="0,0,0,0">
            <w:txbxContent>
              <w:p>
                <w:pPr>
                  <w:spacing w:before="14"/>
                  <w:ind w:left="20" w:right="0" w:firstLine="0"/>
                  <w:jc w:val="left"/>
                  <w:rPr>
                    <w:b/>
                    <w:sz w:val="16"/>
                  </w:rPr>
                </w:pPr>
                <w:r>
                  <w:rPr>
                    <w:b/>
                    <w:sz w:val="16"/>
                  </w:rPr>
                  <w:t>Page 2 of 4CSTC Pty Ltd_RTO#0699_v1-1_02/10/2019</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9776" from="71.939545pt,787.963074pt" to="523.060433pt,787.963074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258752" type="#_x0000_t202" filled="false" stroked="false">
          <v:textbox inset="0,0,0,0">
            <w:txbxContent>
              <w:p>
                <w:pPr>
                  <w:spacing w:before="14"/>
                  <w:ind w:left="20" w:right="0" w:firstLine="0"/>
                  <w:jc w:val="left"/>
                  <w:rPr>
                    <w:b/>
                    <w:sz w:val="16"/>
                  </w:rPr>
                </w:pPr>
                <w:r>
                  <w:rPr>
                    <w:b/>
                    <w:sz w:val="16"/>
                  </w:rPr>
                  <w:t>CSTC Pty Ltd_RTO#0699_v1-1_02/10/2019 Page 3 of 8</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7728" from="71.939545pt,787.963074pt" to="523.060433pt,787.963074pt" stroked="true" strokeweight=".74937pt" strokecolor="#000000">
          <v:stroke dashstyle="solid"/>
          <w10:wrap type="none"/>
        </v:line>
      </w:pict>
    </w:r>
    <w:r>
      <w:rPr/>
      <w:pict>
        <v:shape style="position:absolute;margin-left:70.939537pt;margin-top:796.592102pt;width:203.45pt;height:10.95pt;mso-position-horizontal-relative:page;mso-position-vertical-relative:page;z-index:-253256704" type="#_x0000_t202" filled="false" stroked="false">
          <v:textbox inset="0,0,0,0">
            <w:txbxContent>
              <w:p>
                <w:pPr>
                  <w:spacing w:before="14"/>
                  <w:ind w:left="20" w:right="0" w:firstLine="0"/>
                  <w:jc w:val="left"/>
                  <w:rPr>
                    <w:b/>
                    <w:sz w:val="16"/>
                  </w:rPr>
                </w:pPr>
                <w:r>
                  <w:rPr>
                    <w:b/>
                    <w:sz w:val="16"/>
                  </w:rPr>
                  <w:t>Page 4 of 4CSTC Pty Ltd_RTO#0699_v1-1_02/10/2019</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5680" from="71.939545pt,787.963318pt" to="523.060433pt,787.963318pt" stroked="true" strokeweight=".74937pt" strokecolor="#000000">
          <v:stroke dashstyle="solid"/>
          <w10:wrap type="none"/>
        </v:line>
      </w:pict>
    </w:r>
    <w:r>
      <w:rPr/>
      <w:pict>
        <v:shape style="position:absolute;margin-left:70.939537pt;margin-top:796.592285pt;width:205.7pt;height:10.95pt;mso-position-horizontal-relative:page;mso-position-vertical-relative:page;z-index:-253254656" type="#_x0000_t202" filled="false" stroked="false">
          <v:textbox inset="0,0,0,0">
            <w:txbxContent>
              <w:p>
                <w:pPr>
                  <w:spacing w:before="14"/>
                  <w:ind w:left="20" w:right="0" w:firstLine="0"/>
                  <w:jc w:val="left"/>
                  <w:rPr>
                    <w:b/>
                    <w:sz w:val="16"/>
                  </w:rPr>
                </w:pPr>
                <w:r>
                  <w:rPr>
                    <w:b/>
                    <w:sz w:val="16"/>
                  </w:rPr>
                  <w:t>CSTC Pty Ltd_RTO#0699_v1-1_02/10/2019 Page 5 of 8</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3632" from="71.939545pt,787.963257pt" to="523.060433pt,787.963257pt" stroked="true" strokeweight=".74937pt" strokecolor="#000000">
          <v:stroke dashstyle="solid"/>
          <w10:wrap type="none"/>
        </v:line>
      </w:pict>
    </w:r>
    <w:r>
      <w:rPr/>
      <w:pict>
        <v:shape style="position:absolute;margin-left:70.939537pt;margin-top:796.592224pt;width:203.45pt;height:10.95pt;mso-position-horizontal-relative:page;mso-position-vertical-relative:page;z-index:-253252608" type="#_x0000_t202" filled="false" stroked="false">
          <v:textbox inset="0,0,0,0">
            <w:txbxContent>
              <w:p>
                <w:pPr>
                  <w:spacing w:before="14"/>
                  <w:ind w:left="20" w:right="0" w:firstLine="0"/>
                  <w:jc w:val="left"/>
                  <w:rPr>
                    <w:b/>
                    <w:sz w:val="16"/>
                  </w:rPr>
                </w:pPr>
                <w:r>
                  <w:rPr>
                    <w:b/>
                    <w:sz w:val="16"/>
                  </w:rPr>
                  <w:t>Page 6 of 4CSTC Pty Ltd_RTO#0699_v1-1_02/10/2019</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1584" from="71.939545pt,787.963196pt" to="523.060433pt,787.963196pt" stroked="true" strokeweight=".74937pt" strokecolor="#000000">
          <v:stroke dashstyle="solid"/>
          <w10:wrap type="none"/>
        </v:line>
      </w:pict>
    </w:r>
    <w:r>
      <w:rPr/>
      <w:pict>
        <v:shape style="position:absolute;margin-left:70.939537pt;margin-top:796.592102pt;width:205.7pt;height:10.95pt;mso-position-horizontal-relative:page;mso-position-vertical-relative:page;z-index:-253250560" type="#_x0000_t202" filled="false" stroked="false">
          <v:textbox inset="0,0,0,0">
            <w:txbxContent>
              <w:p>
                <w:pPr>
                  <w:spacing w:before="14"/>
                  <w:ind w:left="20" w:right="0" w:firstLine="0"/>
                  <w:jc w:val="left"/>
                  <w:rPr>
                    <w:b/>
                    <w:sz w:val="16"/>
                  </w:rPr>
                </w:pPr>
                <w:r>
                  <w:rPr>
                    <w:b/>
                    <w:sz w:val="16"/>
                  </w:rPr>
                  <w:t>CSTC Pty Ltd_RTO#0699_v1-1_02/10/2019 Page 7 of 8</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49536" from="71.939545pt,787.963379pt" to="523.060433pt,787.963379pt" stroked="true" strokeweight=".74937pt" strokecolor="#000000">
          <v:stroke dashstyle="solid"/>
          <w10:wrap type="none"/>
        </v:line>
      </w:pict>
    </w:r>
    <w:r>
      <w:rPr/>
      <w:pict>
        <v:shape style="position:absolute;margin-left:70.939537pt;margin-top:796.592285pt;width:203.45pt;height:10.95pt;mso-position-horizontal-relative:page;mso-position-vertical-relative:page;z-index:-253248512" type="#_x0000_t202" filled="false" stroked="false">
          <v:textbox inset="0,0,0,0">
            <w:txbxContent>
              <w:p>
                <w:pPr>
                  <w:spacing w:before="14"/>
                  <w:ind w:left="20" w:right="0" w:firstLine="0"/>
                  <w:jc w:val="left"/>
                  <w:rPr>
                    <w:b/>
                    <w:sz w:val="16"/>
                  </w:rPr>
                </w:pPr>
                <w:r>
                  <w:rPr>
                    <w:b/>
                    <w:sz w:val="16"/>
                  </w:rPr>
                  <w:t>Page 8 of 4CSTC Pty Ltd_RTO#0699_v1-1_02/10/2019</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47488" from="71.939545pt,787.963379pt" to="523.060433pt,787.963379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246464" type="#_x0000_t202" filled="false" stroked="false">
          <v:textbox inset="0,0,0,0">
            <w:txbxContent>
              <w:p>
                <w:pPr>
                  <w:spacing w:before="14"/>
                  <w:ind w:left="20" w:right="0" w:firstLine="0"/>
                  <w:jc w:val="left"/>
                  <w:rPr>
                    <w:b/>
                    <w:sz w:val="16"/>
                  </w:rPr>
                </w:pPr>
                <w:r>
                  <w:rPr>
                    <w:b/>
                    <w:sz w:val="16"/>
                  </w:rPr>
                  <w:t>CSTC Pty Ltd_RTO#0699_v1-1_02/10/2019 Page 9 of 8</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43392" from="71.939545pt,787.963806pt" to="523.060433pt,787.963806pt" stroked="true" strokeweight=".74937pt" strokecolor="#000000">
          <v:stroke dashstyle="solid"/>
          <w10:wrap type="none"/>
        </v:line>
      </w:pict>
    </w:r>
    <w:r>
      <w:rPr/>
      <w:pict>
        <v:shape style="position:absolute;margin-left:70.939537pt;margin-top:796.59259pt;width:203.45pt;height:10.95pt;mso-position-horizontal-relative:page;mso-position-vertical-relative:page;z-index:-253242368" type="#_x0000_t202" filled="false" stroked="false">
          <v:textbox inset="0,0,0,0">
            <w:txbxContent>
              <w:p>
                <w:pPr>
                  <w:spacing w:before="14"/>
                  <w:ind w:left="20" w:right="0" w:firstLine="0"/>
                  <w:jc w:val="left"/>
                  <w:rPr>
                    <w:b/>
                    <w:sz w:val="16"/>
                  </w:rPr>
                </w:pPr>
                <w:r>
                  <w:rPr>
                    <w:b/>
                    <w:sz w:val="16"/>
                  </w:rPr>
                  <w:t>CSTC Pty Ltd_RTO#0699_v1-1_02/10/2019Page 1 of 4</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41344" from="71.939545pt,787.963745pt" to="523.060433pt,787.963745pt" stroked="true" strokeweight=".74937pt" strokecolor="#000000">
          <v:stroke dashstyle="solid"/>
          <w10:wrap type="none"/>
        </v:line>
      </w:pict>
    </w:r>
    <w:r>
      <w:rPr/>
      <w:pict>
        <v:shape style="position:absolute;margin-left:70.939537pt;margin-top:796.592468pt;width:203.45pt;height:10.95pt;mso-position-horizontal-relative:page;mso-position-vertical-relative:page;z-index:-253240320" type="#_x0000_t202" filled="false" stroked="false">
          <v:textbox inset="0,0,0,0">
            <w:txbxContent>
              <w:p>
                <w:pPr>
                  <w:spacing w:before="14"/>
                  <w:ind w:left="20" w:right="0" w:firstLine="0"/>
                  <w:jc w:val="left"/>
                  <w:rPr>
                    <w:b/>
                    <w:sz w:val="16"/>
                  </w:rPr>
                </w:pPr>
                <w:r>
                  <w:rPr>
                    <w:b/>
                    <w:sz w:val="16"/>
                  </w:rPr>
                  <w:t>Page 2 of 4CSTC Pty Ltd_RTO#0699_v1-1_02/10/2019</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39296" from="71.939545pt,787.963928pt" to="523.060433pt,787.963928pt" stroked="true" strokeweight=".74937pt" strokecolor="#000000">
          <v:stroke dashstyle="solid"/>
          <w10:wrap type="none"/>
        </v:line>
      </w:pict>
    </w:r>
    <w:r>
      <w:rPr/>
      <w:pict>
        <v:shape style="position:absolute;margin-left:70.939537pt;margin-top:796.592651pt;width:203.45pt;height:10.95pt;mso-position-horizontal-relative:page;mso-position-vertical-relative:page;z-index:-253238272" type="#_x0000_t202" filled="false" stroked="false">
          <v:textbox inset="0,0,0,0">
            <w:txbxContent>
              <w:p>
                <w:pPr>
                  <w:spacing w:before="14"/>
                  <w:ind w:left="20" w:right="0" w:firstLine="0"/>
                  <w:jc w:val="left"/>
                  <w:rPr>
                    <w:b/>
                    <w:sz w:val="16"/>
                  </w:rPr>
                </w:pPr>
                <w:r>
                  <w:rPr>
                    <w:b/>
                    <w:sz w:val="16"/>
                  </w:rPr>
                  <w:t>CSTC Pty Ltd_RTO#0699_v1-1_02/10/2019Page 3 of 4</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37248" from="71.939545pt,787.963867pt" to="523.060433pt,787.963867pt" stroked="true" strokeweight=".74937pt" strokecolor="#000000">
          <v:stroke dashstyle="solid"/>
          <w10:wrap type="none"/>
        </v:line>
      </w:pict>
    </w:r>
    <w:r>
      <w:rPr/>
      <w:pict>
        <v:shape style="position:absolute;margin-left:70.939537pt;margin-top:796.592529pt;width:203.45pt;height:10.95pt;mso-position-horizontal-relative:page;mso-position-vertical-relative:page;z-index:-253236224" type="#_x0000_t202" filled="false" stroked="false">
          <v:textbox inset="0,0,0,0">
            <w:txbxContent>
              <w:p>
                <w:pPr>
                  <w:spacing w:before="14"/>
                  <w:ind w:left="20" w:right="0" w:firstLine="0"/>
                  <w:jc w:val="left"/>
                  <w:rPr>
                    <w:b/>
                    <w:sz w:val="16"/>
                  </w:rPr>
                </w:pPr>
                <w:r>
                  <w:rPr>
                    <w:b/>
                    <w:sz w:val="16"/>
                  </w:rPr>
                  <w:t>Page 4 of 4CSTC Pty Ltd_RTO#0699_v1-1_02/10/2019</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0016" from="71.939545pt,53.579979pt" to="523.060433pt,53.579979pt" stroked="true" strokeweight=".74937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70.939537pt;margin-top:32.983784pt;width:285.7pt;height:10.95pt;mso-position-horizontal-relative:page;mso-position-vertical-relative:page;z-index:-253268992" type="#_x0000_t202" filled="false" stroked="false">
          <v:textbox inset="0,0,0,0">
            <w:txbxContent>
              <w:p>
                <w:pPr>
                  <w:spacing w:before="14"/>
                  <w:ind w:left="20" w:right="0" w:firstLine="0"/>
                  <w:jc w:val="left"/>
                  <w:rPr>
                    <w:b/>
                    <w:sz w:val="16"/>
                  </w:rPr>
                </w:pPr>
                <w:r>
                  <w:rPr>
                    <w:b/>
                    <w:sz w:val="16"/>
                  </w:rPr>
                  <w:t>Assessment Summary - BSBPMG407A Apply risk management techniques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5920" from="71.939545pt,53.580051pt" to="523.060433pt,53.580051pt" stroked="true" strokeweight=".74937pt" strokecolor="#000000">
          <v:stroke dashstyle="solid"/>
          <w10:wrap type="none"/>
        </v:line>
      </w:pict>
    </w:r>
    <w:r>
      <w:rPr/>
      <w:pict>
        <v:shape style="position:absolute;margin-left:70.939537pt;margin-top:32.983814pt;width:250.2pt;height:10.95pt;mso-position-horizontal-relative:page;mso-position-vertical-relative:page;z-index:-253264896" type="#_x0000_t202" filled="false" stroked="false">
          <v:textbox inset="0,0,0,0">
            <w:txbxContent>
              <w:p>
                <w:pPr>
                  <w:spacing w:before="14"/>
                  <w:ind w:left="20" w:right="0" w:firstLine="0"/>
                  <w:jc w:val="left"/>
                  <w:rPr>
                    <w:b/>
                    <w:sz w:val="16"/>
                  </w:rPr>
                </w:pPr>
                <w:r>
                  <w:rPr>
                    <w:b/>
                    <w:sz w:val="16"/>
                  </w:rPr>
                  <w:t>Theory Exam - BSBPMG407A Apply risk management techniques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45440" from="71.939545pt,53.580944pt" to="523.060433pt,53.580944pt" stroked="true" strokeweight=".74937pt" strokecolor="#000000">
          <v:stroke dashstyle="solid"/>
          <w10:wrap type="none"/>
        </v:line>
      </w:pict>
    </w:r>
    <w:r>
      <w:rPr/>
      <w:pict>
        <v:shape style="position:absolute;margin-left:70.939537pt;margin-top:32.984322pt;width:282.6pt;height:10.95pt;mso-position-horizontal-relative:page;mso-position-vertical-relative:page;z-index:-253244416" type="#_x0000_t202" filled="false" stroked="false">
          <v:textbox inset="0,0,0,0">
            <w:txbxContent>
              <w:p>
                <w:pPr>
                  <w:spacing w:before="14"/>
                  <w:ind w:left="20" w:right="0" w:firstLine="0"/>
                  <w:jc w:val="left"/>
                  <w:rPr>
                    <w:b/>
                    <w:sz w:val="16"/>
                  </w:rPr>
                </w:pPr>
                <w:r>
                  <w:rPr>
                    <w:b/>
                    <w:sz w:val="16"/>
                  </w:rPr>
                  <w:t>Practical Assessment - BSBPMG407A Apply risk management techniques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0"/>
      <w:numFmt w:val="bullet"/>
      <w:lvlText w:val="●"/>
      <w:lvlJc w:val="left"/>
      <w:pPr>
        <w:ind w:left="839" w:hanging="360"/>
      </w:pPr>
      <w:rPr>
        <w:rFonts w:hint="default" w:ascii="Arial" w:hAnsi="Arial" w:eastAsia="Arial" w:cs="Arial"/>
        <w:w w:val="99"/>
        <w:sz w:val="20"/>
        <w:szCs w:val="20"/>
        <w:lang w:val="en-US" w:eastAsia="en-US" w:bidi="en-US"/>
      </w:rPr>
    </w:lvl>
    <w:lvl w:ilvl="1">
      <w:start w:val="0"/>
      <w:numFmt w:val="bullet"/>
      <w:lvlText w:val="•"/>
      <w:lvlJc w:val="left"/>
      <w:pPr>
        <w:ind w:left="1658" w:hanging="360"/>
      </w:pPr>
      <w:rPr>
        <w:rFonts w:hint="default"/>
        <w:lang w:val="en-US" w:eastAsia="en-US" w:bidi="en-US"/>
      </w:rPr>
    </w:lvl>
    <w:lvl w:ilvl="2">
      <w:start w:val="0"/>
      <w:numFmt w:val="bullet"/>
      <w:lvlText w:val="•"/>
      <w:lvlJc w:val="left"/>
      <w:pPr>
        <w:ind w:left="2476" w:hanging="360"/>
      </w:pPr>
      <w:rPr>
        <w:rFonts w:hint="default"/>
        <w:lang w:val="en-US" w:eastAsia="en-US" w:bidi="en-US"/>
      </w:rPr>
    </w:lvl>
    <w:lvl w:ilvl="3">
      <w:start w:val="0"/>
      <w:numFmt w:val="bullet"/>
      <w:lvlText w:val="•"/>
      <w:lvlJc w:val="left"/>
      <w:pPr>
        <w:ind w:left="3294" w:hanging="360"/>
      </w:pPr>
      <w:rPr>
        <w:rFonts w:hint="default"/>
        <w:lang w:val="en-US" w:eastAsia="en-US" w:bidi="en-US"/>
      </w:rPr>
    </w:lvl>
    <w:lvl w:ilvl="4">
      <w:start w:val="0"/>
      <w:numFmt w:val="bullet"/>
      <w:lvlText w:val="•"/>
      <w:lvlJc w:val="left"/>
      <w:pPr>
        <w:ind w:left="4113" w:hanging="360"/>
      </w:pPr>
      <w:rPr>
        <w:rFonts w:hint="default"/>
        <w:lang w:val="en-US" w:eastAsia="en-US" w:bidi="en-US"/>
      </w:rPr>
    </w:lvl>
    <w:lvl w:ilvl="5">
      <w:start w:val="0"/>
      <w:numFmt w:val="bullet"/>
      <w:lvlText w:val="•"/>
      <w:lvlJc w:val="left"/>
      <w:pPr>
        <w:ind w:left="4931" w:hanging="360"/>
      </w:pPr>
      <w:rPr>
        <w:rFonts w:hint="default"/>
        <w:lang w:val="en-US" w:eastAsia="en-US" w:bidi="en-US"/>
      </w:rPr>
    </w:lvl>
    <w:lvl w:ilvl="6">
      <w:start w:val="0"/>
      <w:numFmt w:val="bullet"/>
      <w:lvlText w:val="•"/>
      <w:lvlJc w:val="left"/>
      <w:pPr>
        <w:ind w:left="5749" w:hanging="360"/>
      </w:pPr>
      <w:rPr>
        <w:rFonts w:hint="default"/>
        <w:lang w:val="en-US" w:eastAsia="en-US" w:bidi="en-US"/>
      </w:rPr>
    </w:lvl>
    <w:lvl w:ilvl="7">
      <w:start w:val="0"/>
      <w:numFmt w:val="bullet"/>
      <w:lvlText w:val="•"/>
      <w:lvlJc w:val="left"/>
      <w:pPr>
        <w:ind w:left="6568" w:hanging="360"/>
      </w:pPr>
      <w:rPr>
        <w:rFonts w:hint="default"/>
        <w:lang w:val="en-US" w:eastAsia="en-US" w:bidi="en-US"/>
      </w:rPr>
    </w:lvl>
    <w:lvl w:ilvl="8">
      <w:start w:val="0"/>
      <w:numFmt w:val="bullet"/>
      <w:lvlText w:val="•"/>
      <w:lvlJc w:val="left"/>
      <w:pPr>
        <w:ind w:left="7386" w:hanging="360"/>
      </w:pPr>
      <w:rPr>
        <w:rFonts w:hint="default"/>
        <w:lang w:val="en-US" w:eastAsia="en-US" w:bidi="en-US"/>
      </w:rPr>
    </w:lvl>
  </w:abstractNum>
  <w:abstractNum w:abstractNumId="10">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8">
    <w:multiLevelType w:val="hybridMultilevel"/>
    <w:lvl w:ilvl="0">
      <w:start w:val="0"/>
      <w:numFmt w:val="bullet"/>
      <w:lvlText w:val="•"/>
      <w:lvlJc w:val="left"/>
      <w:pPr>
        <w:ind w:left="242" w:hanging="138"/>
      </w:pPr>
      <w:rPr>
        <w:rFonts w:hint="default" w:ascii="Arial" w:hAnsi="Arial" w:eastAsia="Arial" w:cs="Arial"/>
        <w:w w:val="99"/>
        <w:sz w:val="22"/>
        <w:szCs w:val="22"/>
        <w:lang w:val="en-US" w:eastAsia="en-US" w:bidi="en-US"/>
      </w:rPr>
    </w:lvl>
    <w:lvl w:ilvl="1">
      <w:start w:val="0"/>
      <w:numFmt w:val="bullet"/>
      <w:lvlText w:val="•"/>
      <w:lvlJc w:val="left"/>
      <w:pPr>
        <w:ind w:left="962" w:hanging="138"/>
      </w:pPr>
      <w:rPr>
        <w:rFonts w:hint="default"/>
        <w:lang w:val="en-US" w:eastAsia="en-US" w:bidi="en-US"/>
      </w:rPr>
    </w:lvl>
    <w:lvl w:ilvl="2">
      <w:start w:val="0"/>
      <w:numFmt w:val="bullet"/>
      <w:lvlText w:val="•"/>
      <w:lvlJc w:val="left"/>
      <w:pPr>
        <w:ind w:left="1684" w:hanging="138"/>
      </w:pPr>
      <w:rPr>
        <w:rFonts w:hint="default"/>
        <w:lang w:val="en-US" w:eastAsia="en-US" w:bidi="en-US"/>
      </w:rPr>
    </w:lvl>
    <w:lvl w:ilvl="3">
      <w:start w:val="0"/>
      <w:numFmt w:val="bullet"/>
      <w:lvlText w:val="•"/>
      <w:lvlJc w:val="left"/>
      <w:pPr>
        <w:ind w:left="2407" w:hanging="138"/>
      </w:pPr>
      <w:rPr>
        <w:rFonts w:hint="default"/>
        <w:lang w:val="en-US" w:eastAsia="en-US" w:bidi="en-US"/>
      </w:rPr>
    </w:lvl>
    <w:lvl w:ilvl="4">
      <w:start w:val="0"/>
      <w:numFmt w:val="bullet"/>
      <w:lvlText w:val="•"/>
      <w:lvlJc w:val="left"/>
      <w:pPr>
        <w:ind w:left="3129" w:hanging="138"/>
      </w:pPr>
      <w:rPr>
        <w:rFonts w:hint="default"/>
        <w:lang w:val="en-US" w:eastAsia="en-US" w:bidi="en-US"/>
      </w:rPr>
    </w:lvl>
    <w:lvl w:ilvl="5">
      <w:start w:val="0"/>
      <w:numFmt w:val="bullet"/>
      <w:lvlText w:val="•"/>
      <w:lvlJc w:val="left"/>
      <w:pPr>
        <w:ind w:left="3851" w:hanging="138"/>
      </w:pPr>
      <w:rPr>
        <w:rFonts w:hint="default"/>
        <w:lang w:val="en-US" w:eastAsia="en-US" w:bidi="en-US"/>
      </w:rPr>
    </w:lvl>
    <w:lvl w:ilvl="6">
      <w:start w:val="0"/>
      <w:numFmt w:val="bullet"/>
      <w:lvlText w:val="•"/>
      <w:lvlJc w:val="left"/>
      <w:pPr>
        <w:ind w:left="4574" w:hanging="138"/>
      </w:pPr>
      <w:rPr>
        <w:rFonts w:hint="default"/>
        <w:lang w:val="en-US" w:eastAsia="en-US" w:bidi="en-US"/>
      </w:rPr>
    </w:lvl>
    <w:lvl w:ilvl="7">
      <w:start w:val="0"/>
      <w:numFmt w:val="bullet"/>
      <w:lvlText w:val="•"/>
      <w:lvlJc w:val="left"/>
      <w:pPr>
        <w:ind w:left="5296" w:hanging="138"/>
      </w:pPr>
      <w:rPr>
        <w:rFonts w:hint="default"/>
        <w:lang w:val="en-US" w:eastAsia="en-US" w:bidi="en-US"/>
      </w:rPr>
    </w:lvl>
    <w:lvl w:ilvl="8">
      <w:start w:val="0"/>
      <w:numFmt w:val="bullet"/>
      <w:lvlText w:val="•"/>
      <w:lvlJc w:val="left"/>
      <w:pPr>
        <w:ind w:left="6018" w:hanging="138"/>
      </w:pPr>
      <w:rPr>
        <w:rFonts w:hint="default"/>
        <w:lang w:val="en-US" w:eastAsia="en-US" w:bidi="en-US"/>
      </w:rPr>
    </w:lvl>
  </w:abstractNum>
  <w:abstractNum w:abstractNumId="9">
    <w:multiLevelType w:val="hybridMultilevel"/>
    <w:lvl w:ilvl="0">
      <w:start w:val="0"/>
      <w:numFmt w:val="bullet"/>
      <w:lvlText w:val="•"/>
      <w:lvlJc w:val="left"/>
      <w:pPr>
        <w:ind w:left="104" w:hanging="243"/>
      </w:pPr>
      <w:rPr>
        <w:rFonts w:hint="default" w:ascii="Arial" w:hAnsi="Arial" w:eastAsia="Arial" w:cs="Arial"/>
        <w:w w:val="99"/>
        <w:sz w:val="22"/>
        <w:szCs w:val="22"/>
        <w:lang w:val="en-US" w:eastAsia="en-US" w:bidi="en-US"/>
      </w:rPr>
    </w:lvl>
    <w:lvl w:ilvl="1">
      <w:start w:val="0"/>
      <w:numFmt w:val="bullet"/>
      <w:lvlText w:val="•"/>
      <w:lvlJc w:val="left"/>
      <w:pPr>
        <w:ind w:left="836" w:hanging="243"/>
      </w:pPr>
      <w:rPr>
        <w:rFonts w:hint="default"/>
        <w:lang w:val="en-US" w:eastAsia="en-US" w:bidi="en-US"/>
      </w:rPr>
    </w:lvl>
    <w:lvl w:ilvl="2">
      <w:start w:val="0"/>
      <w:numFmt w:val="bullet"/>
      <w:lvlText w:val="•"/>
      <w:lvlJc w:val="left"/>
      <w:pPr>
        <w:ind w:left="1572" w:hanging="243"/>
      </w:pPr>
      <w:rPr>
        <w:rFonts w:hint="default"/>
        <w:lang w:val="en-US" w:eastAsia="en-US" w:bidi="en-US"/>
      </w:rPr>
    </w:lvl>
    <w:lvl w:ilvl="3">
      <w:start w:val="0"/>
      <w:numFmt w:val="bullet"/>
      <w:lvlText w:val="•"/>
      <w:lvlJc w:val="left"/>
      <w:pPr>
        <w:ind w:left="2309" w:hanging="243"/>
      </w:pPr>
      <w:rPr>
        <w:rFonts w:hint="default"/>
        <w:lang w:val="en-US" w:eastAsia="en-US" w:bidi="en-US"/>
      </w:rPr>
    </w:lvl>
    <w:lvl w:ilvl="4">
      <w:start w:val="0"/>
      <w:numFmt w:val="bullet"/>
      <w:lvlText w:val="•"/>
      <w:lvlJc w:val="left"/>
      <w:pPr>
        <w:ind w:left="3045" w:hanging="243"/>
      </w:pPr>
      <w:rPr>
        <w:rFonts w:hint="default"/>
        <w:lang w:val="en-US" w:eastAsia="en-US" w:bidi="en-US"/>
      </w:rPr>
    </w:lvl>
    <w:lvl w:ilvl="5">
      <w:start w:val="0"/>
      <w:numFmt w:val="bullet"/>
      <w:lvlText w:val="•"/>
      <w:lvlJc w:val="left"/>
      <w:pPr>
        <w:ind w:left="3781" w:hanging="243"/>
      </w:pPr>
      <w:rPr>
        <w:rFonts w:hint="default"/>
        <w:lang w:val="en-US" w:eastAsia="en-US" w:bidi="en-US"/>
      </w:rPr>
    </w:lvl>
    <w:lvl w:ilvl="6">
      <w:start w:val="0"/>
      <w:numFmt w:val="bullet"/>
      <w:lvlText w:val="•"/>
      <w:lvlJc w:val="left"/>
      <w:pPr>
        <w:ind w:left="4518" w:hanging="243"/>
      </w:pPr>
      <w:rPr>
        <w:rFonts w:hint="default"/>
        <w:lang w:val="en-US" w:eastAsia="en-US" w:bidi="en-US"/>
      </w:rPr>
    </w:lvl>
    <w:lvl w:ilvl="7">
      <w:start w:val="0"/>
      <w:numFmt w:val="bullet"/>
      <w:lvlText w:val="•"/>
      <w:lvlJc w:val="left"/>
      <w:pPr>
        <w:ind w:left="5254" w:hanging="243"/>
      </w:pPr>
      <w:rPr>
        <w:rFonts w:hint="default"/>
        <w:lang w:val="en-US" w:eastAsia="en-US" w:bidi="en-US"/>
      </w:rPr>
    </w:lvl>
    <w:lvl w:ilvl="8">
      <w:start w:val="0"/>
      <w:numFmt w:val="bullet"/>
      <w:lvlText w:val="•"/>
      <w:lvlJc w:val="left"/>
      <w:pPr>
        <w:ind w:left="5990" w:hanging="243"/>
      </w:pPr>
      <w:rPr>
        <w:rFonts w:hint="default"/>
        <w:lang w:val="en-US" w:eastAsia="en-US" w:bidi="en-US"/>
      </w:rPr>
    </w:lvl>
  </w:abstractNum>
  <w:abstractNum w:abstractNumId="7">
    <w:multiLevelType w:val="hybridMultilevel"/>
    <w:lvl w:ilvl="0">
      <w:start w:val="1"/>
      <w:numFmt w:val="upperLetter"/>
      <w:lvlText w:val="%1."/>
      <w:lvlJc w:val="left"/>
      <w:pPr>
        <w:ind w:left="824" w:hanging="360"/>
        <w:jc w:val="left"/>
      </w:pPr>
      <w:rPr>
        <w:rFonts w:hint="default" w:ascii="Arial" w:hAnsi="Arial" w:eastAsia="Arial" w:cs="Arial"/>
        <w:w w:val="99"/>
        <w:sz w:val="22"/>
        <w:szCs w:val="22"/>
        <w:lang w:val="en-US" w:eastAsia="en-US" w:bidi="en-US"/>
      </w:rPr>
    </w:lvl>
    <w:lvl w:ilvl="1">
      <w:start w:val="0"/>
      <w:numFmt w:val="bullet"/>
      <w:lvlText w:val="•"/>
      <w:lvlJc w:val="left"/>
      <w:pPr>
        <w:ind w:left="1484" w:hanging="360"/>
      </w:pPr>
      <w:rPr>
        <w:rFonts w:hint="default"/>
        <w:lang w:val="en-US" w:eastAsia="en-US" w:bidi="en-US"/>
      </w:rPr>
    </w:lvl>
    <w:lvl w:ilvl="2">
      <w:start w:val="0"/>
      <w:numFmt w:val="bullet"/>
      <w:lvlText w:val="•"/>
      <w:lvlJc w:val="left"/>
      <w:pPr>
        <w:ind w:left="2148" w:hanging="360"/>
      </w:pPr>
      <w:rPr>
        <w:rFonts w:hint="default"/>
        <w:lang w:val="en-US" w:eastAsia="en-US" w:bidi="en-US"/>
      </w:rPr>
    </w:lvl>
    <w:lvl w:ilvl="3">
      <w:start w:val="0"/>
      <w:numFmt w:val="bullet"/>
      <w:lvlText w:val="•"/>
      <w:lvlJc w:val="left"/>
      <w:pPr>
        <w:ind w:left="2813" w:hanging="360"/>
      </w:pPr>
      <w:rPr>
        <w:rFonts w:hint="default"/>
        <w:lang w:val="en-US" w:eastAsia="en-US" w:bidi="en-US"/>
      </w:rPr>
    </w:lvl>
    <w:lvl w:ilvl="4">
      <w:start w:val="0"/>
      <w:numFmt w:val="bullet"/>
      <w:lvlText w:val="•"/>
      <w:lvlJc w:val="left"/>
      <w:pPr>
        <w:ind w:left="3477" w:hanging="360"/>
      </w:pPr>
      <w:rPr>
        <w:rFonts w:hint="default"/>
        <w:lang w:val="en-US" w:eastAsia="en-US" w:bidi="en-US"/>
      </w:rPr>
    </w:lvl>
    <w:lvl w:ilvl="5">
      <w:start w:val="0"/>
      <w:numFmt w:val="bullet"/>
      <w:lvlText w:val="•"/>
      <w:lvlJc w:val="left"/>
      <w:pPr>
        <w:ind w:left="4141" w:hanging="360"/>
      </w:pPr>
      <w:rPr>
        <w:rFonts w:hint="default"/>
        <w:lang w:val="en-US" w:eastAsia="en-US" w:bidi="en-US"/>
      </w:rPr>
    </w:lvl>
    <w:lvl w:ilvl="6">
      <w:start w:val="0"/>
      <w:numFmt w:val="bullet"/>
      <w:lvlText w:val="•"/>
      <w:lvlJc w:val="left"/>
      <w:pPr>
        <w:ind w:left="4806" w:hanging="360"/>
      </w:pPr>
      <w:rPr>
        <w:rFonts w:hint="default"/>
        <w:lang w:val="en-US" w:eastAsia="en-US" w:bidi="en-US"/>
      </w:rPr>
    </w:lvl>
    <w:lvl w:ilvl="7">
      <w:start w:val="0"/>
      <w:numFmt w:val="bullet"/>
      <w:lvlText w:val="•"/>
      <w:lvlJc w:val="left"/>
      <w:pPr>
        <w:ind w:left="5470" w:hanging="360"/>
      </w:pPr>
      <w:rPr>
        <w:rFonts w:hint="default"/>
        <w:lang w:val="en-US" w:eastAsia="en-US" w:bidi="en-US"/>
      </w:rPr>
    </w:lvl>
    <w:lvl w:ilvl="8">
      <w:start w:val="0"/>
      <w:numFmt w:val="bullet"/>
      <w:lvlText w:val="•"/>
      <w:lvlJc w:val="left"/>
      <w:pPr>
        <w:ind w:left="6134" w:hanging="360"/>
      </w:pPr>
      <w:rPr>
        <w:rFonts w:hint="default"/>
        <w:lang w:val="en-US" w:eastAsia="en-US" w:bidi="en-US"/>
      </w:rPr>
    </w:lvl>
  </w:abstractNum>
  <w:abstractNum w:abstractNumId="6">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5">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4">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3">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2">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1">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0">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num w:numId="12">
    <w:abstractNumId w:val="11"/>
  </w:num>
  <w:num w:numId="11">
    <w:abstractNumId w:val="10"/>
  </w:num>
  <w:num w:numId="9">
    <w:abstractNumId w:val="8"/>
  </w:num>
  <w:num w:numId="10">
    <w:abstractNumId w:val="9"/>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rPr>
      <w:rFonts w:ascii="Arial" w:hAnsi="Arial" w:eastAsia="Arial" w:cs="Arial"/>
      <w:sz w:val="22"/>
      <w:szCs w:val="22"/>
      <w:lang w:val="en-US" w:eastAsia="en-US" w:bidi="en-US"/>
    </w:rPr>
  </w:style>
  <w:style w:styleId="Heading1" w:type="paragraph">
    <w:name w:val="Heading 1"/>
    <w:basedOn w:val="Normal"/>
    <w:uiPriority w:val="1"/>
    <w:qFormat/>
    <w:pPr>
      <w:spacing w:before="89"/>
      <w:ind w:left="3535" w:right="3387"/>
      <w:jc w:val="center"/>
      <w:outlineLvl w:val="1"/>
    </w:pPr>
    <w:rPr>
      <w:rFonts w:ascii="Arial Black" w:hAnsi="Arial Black" w:eastAsia="Arial Black" w:cs="Arial Black"/>
      <w:sz w:val="32"/>
      <w:szCs w:val="32"/>
      <w:lang w:val="en-US" w:eastAsia="en-US" w:bidi="en-US"/>
    </w:rPr>
  </w:style>
  <w:style w:styleId="Heading2" w:type="paragraph">
    <w:name w:val="Heading 2"/>
    <w:basedOn w:val="Normal"/>
    <w:uiPriority w:val="1"/>
    <w:qFormat/>
    <w:pPr>
      <w:spacing w:before="100"/>
      <w:ind w:left="258"/>
      <w:outlineLvl w:val="2"/>
    </w:pPr>
    <w:rPr>
      <w:rFonts w:ascii="Arial Narrow" w:hAnsi="Arial Narrow" w:eastAsia="Arial Narrow" w:cs="Arial Narrow"/>
      <w:sz w:val="24"/>
      <w:szCs w:val="24"/>
      <w:u w:val="single" w:color="000000"/>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rFonts w:ascii="Arial Narrow" w:hAnsi="Arial Narrow" w:eastAsia="Arial Narrow" w:cs="Arial Narrow"/>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footer" Target="footer3.xml"/><Relationship Id="rId22" Type="http://schemas.openxmlformats.org/officeDocument/2006/relationships/footer" Target="footer4.xml"/><Relationship Id="rId23" Type="http://schemas.openxmlformats.org/officeDocument/2006/relationships/footer" Target="footer5.xml"/><Relationship Id="rId24" Type="http://schemas.openxmlformats.org/officeDocument/2006/relationships/footer" Target="footer6.xml"/><Relationship Id="rId25" Type="http://schemas.openxmlformats.org/officeDocument/2006/relationships/footer" Target="footer7.xml"/><Relationship Id="rId26" Type="http://schemas.openxmlformats.org/officeDocument/2006/relationships/image" Target="media/image13.png"/><Relationship Id="rId27" Type="http://schemas.openxmlformats.org/officeDocument/2006/relationships/hyperlink" Target="https://www.business.qld.gov.au/starting-business/planning/advisers" TargetMode="External"/><Relationship Id="rId28" Type="http://schemas.openxmlformats.org/officeDocument/2006/relationships/footer" Target="footer8.xml"/><Relationship Id="rId29" Type="http://schemas.openxmlformats.org/officeDocument/2006/relationships/footer" Target="footer9.xml"/><Relationship Id="rId30" Type="http://schemas.openxmlformats.org/officeDocument/2006/relationships/footer" Target="footer10.xml"/><Relationship Id="rId31" Type="http://schemas.openxmlformats.org/officeDocument/2006/relationships/header" Target="header3.xml"/><Relationship Id="rId32" Type="http://schemas.openxmlformats.org/officeDocument/2006/relationships/footer" Target="footer11.xml"/><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footer" Target="footer12.xml"/><Relationship Id="rId39" Type="http://schemas.openxmlformats.org/officeDocument/2006/relationships/footer" Target="footer13.xml"/><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footer" Target="footer14.xm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2021-01-02T02:45:00Z</dcterms:created>
  <dcterms:modified xsi:type="dcterms:W3CDTF">2021-01-02T02:45:00Z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2021-01-02T00:00:00Z</vt:filetime>
  </property>
  <property fmtid="{D5CDD505-2E9C-101B-9397-08002B2CF9AE}" pid="3" name="Creator">
    <vt:lpwstr>Mozilla/5.0 (Windows NT 10.0; Win64; x64) AppleWebKit/537.36 (KHTML, like Gecko) Chrome/87.0.4280.88 Safari/537.36</vt:lpwstr>
  </property>
  <property fmtid="{D5CDD505-2E9C-101B-9397-08002B2CF9AE}" pid="4" name="LastSaved">
    <vt:filetime>2021-01-02T00:00:00Z</vt:filetime>
  </property>
</Properties>
</file>