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F2765C" w:rsidRPr="00827129" w:rsidRDefault="00626E2E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:rsidR="00F2765C" w:rsidRPr="00827129" w:rsidRDefault="00626E2E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:rsidTr="0017254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2765C" w:rsidRPr="00827129" w:rsidRDefault="00F2765C" w:rsidP="0017254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2765C" w:rsidRPr="00827129" w:rsidRDefault="00F2765C" w:rsidP="0017254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2765C" w:rsidRPr="00827129" w:rsidRDefault="00F2765C" w:rsidP="0017254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2765C" w:rsidRPr="00827129" w:rsidRDefault="00F2765C" w:rsidP="0017254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2765C" w:rsidRPr="00827129" w:rsidRDefault="00F2765C" w:rsidP="0017254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2765C" w:rsidRPr="00827129" w:rsidRDefault="00F2765C" w:rsidP="0017254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2765C" w:rsidRPr="00827129" w:rsidRDefault="00F2765C" w:rsidP="0017254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2765C" w:rsidRPr="00827129" w:rsidRDefault="00F2765C" w:rsidP="0017254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17254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2765C" w:rsidRPr="00827129" w:rsidRDefault="00203938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79312354" w:edGrp="everyone"/>
            <w:r>
              <w:rPr>
                <w:rFonts w:ascii="Arial" w:hAnsi="Arial" w:cs="Arial"/>
                <w:sz w:val="22"/>
                <w:szCs w:val="22"/>
              </w:rPr>
              <w:t>Miljan Tepic</w:t>
            </w:r>
            <w:permEnd w:id="1779312354"/>
          </w:p>
        </w:tc>
      </w:tr>
      <w:tr w:rsidR="00F2765C" w:rsidRPr="00827129" w:rsidTr="0017254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:rsidTr="0017254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8829618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F2765C" w:rsidP="0017254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1B63D5" wp14:editId="0DD1C357">
                      <wp:extent cx="997377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737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88296187" w:displacedByCustomXml="prev"/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17254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66167786" w:edGrp="everyone"/>
            <w:permEnd w:id="1866167786"/>
          </w:p>
        </w:tc>
      </w:tr>
      <w:tr w:rsidR="00F2765C" w:rsidRPr="00827129" w:rsidTr="0017254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:rsidTr="0017254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8783929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F2765C" w:rsidP="0017254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33F95BB" wp14:editId="795FF874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87839294" w:displacedByCustomXml="next"/>
          </w:sdtContent>
        </w:sdt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17254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1725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46613535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203938" w:rsidP="0017254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</w:tr>
      <w:permEnd w:id="246613535"/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:rsidTr="0017254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:rsidTr="0017254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11363510" w:edGrp="everyone"/>
            <w:permEnd w:id="1011363510"/>
          </w:p>
        </w:tc>
        <w:tc>
          <w:tcPr>
            <w:tcW w:w="1272" w:type="dxa"/>
            <w:vAlign w:val="center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:rsidTr="0017254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2765C" w:rsidRPr="00827129" w:rsidRDefault="00F2765C" w:rsidP="0017254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11703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2765C" w:rsidRPr="00827129" w:rsidRDefault="00F2765C" w:rsidP="0017254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1703629" w:displacedByCustomXml="prev"/>
        <w:permStart w:id="6496640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2765C" w:rsidRPr="00827129" w:rsidRDefault="00F2765C" w:rsidP="0017254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966407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:rsidTr="00172541">
        <w:tc>
          <w:tcPr>
            <w:tcW w:w="9016" w:type="dxa"/>
            <w:shd w:val="clear" w:color="auto" w:fill="D9D9D9" w:themeFill="background1" w:themeFillShade="D9"/>
          </w:tcPr>
          <w:p w:rsidR="00F2765C" w:rsidRPr="00827129" w:rsidRDefault="00F2765C" w:rsidP="0017254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:rsidTr="00172541">
        <w:trPr>
          <w:trHeight w:val="13602"/>
        </w:trPr>
        <w:tc>
          <w:tcPr>
            <w:tcW w:w="9016" w:type="dxa"/>
          </w:tcPr>
          <w:p w:rsidR="00F2765C" w:rsidRPr="00827129" w:rsidRDefault="00F2765C" w:rsidP="00172541">
            <w:pPr>
              <w:rPr>
                <w:rFonts w:ascii="Arial" w:hAnsi="Arial" w:cs="Arial"/>
                <w:szCs w:val="24"/>
              </w:rPr>
            </w:pPr>
            <w:permStart w:id="1719223936" w:edGrp="everyone"/>
            <w:permEnd w:id="1719223936"/>
          </w:p>
        </w:tc>
      </w:tr>
    </w:tbl>
    <w:p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0873228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7322870" w:displacedByCustomXml="prev"/>
      </w:tr>
      <w:tr w:rsidR="001712FD" w:rsidRPr="00827129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0627F" w:rsidRPr="0040627F" w:rsidRDefault="0040627F" w:rsidP="0040627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76956020" w:edGrp="everyone"/>
            <w:r>
              <w:rPr>
                <w:rFonts w:ascii="Arial" w:hAnsi="Arial" w:cs="Arial"/>
                <w:sz w:val="22"/>
              </w:rPr>
              <w:t xml:space="preserve">Can </w:t>
            </w:r>
            <w:r w:rsidRPr="0040627F">
              <w:rPr>
                <w:rFonts w:ascii="Arial" w:hAnsi="Arial" w:cs="Arial"/>
                <w:sz w:val="22"/>
              </w:rPr>
              <w:t>take two forms:</w:t>
            </w:r>
          </w:p>
          <w:p w:rsidR="0040627F" w:rsidRPr="0040627F" w:rsidRDefault="0040627F" w:rsidP="0040627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40627F">
              <w:rPr>
                <w:rFonts w:ascii="Arial" w:hAnsi="Arial" w:cs="Arial"/>
                <w:sz w:val="22"/>
              </w:rPr>
              <w:t xml:space="preserve">The builder is entitled to be paid the cost of the work plus a commission </w:t>
            </w:r>
          </w:p>
          <w:p w:rsidR="001712FD" w:rsidRPr="00827129" w:rsidRDefault="0040627F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40627F">
              <w:rPr>
                <w:rFonts w:ascii="Arial" w:hAnsi="Arial" w:cs="Arial"/>
                <w:sz w:val="22"/>
              </w:rPr>
              <w:t>The builder is paid the cost plus a fixed fee (which also may be reduced if the estimated cost of the work is exceeded by the actual cost)</w:t>
            </w:r>
            <w:permEnd w:id="15769560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A36C6" w:rsidRPr="00827129" w:rsidRDefault="00014A2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47792808" w:edGrp="everyone"/>
            <w:r>
              <w:rPr>
                <w:rFonts w:ascii="Arial" w:hAnsi="Arial" w:cs="Arial"/>
                <w:sz w:val="22"/>
              </w:rPr>
              <w:t>Where the builder is to complete the works according to a specification, within an agreed timeframe and for an agreed sum.</w:t>
            </w:r>
            <w:permEnd w:id="17477928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A36C6" w:rsidRPr="00827129" w:rsidRDefault="00014A2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86271320" w:edGrp="everyone"/>
            <w:r w:rsidRPr="00014A2D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architect.</w:t>
            </w:r>
            <w:permEnd w:id="9862713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A36C6" w:rsidRPr="00827129" w:rsidRDefault="00014A2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39953980" w:edGrp="everyone"/>
            <w:r w:rsidRPr="00014A2D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014A2D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014A2D">
              <w:rPr>
                <w:rFonts w:ascii="Arial" w:hAnsi="Arial" w:cs="Arial"/>
                <w:sz w:val="22"/>
              </w:rPr>
              <w:t>, which is measured. This occurs where the extent of the works cannot be specified at the time of letting the contract (e.g. jobs with extensive earthworks)</w:t>
            </w:r>
            <w:permEnd w:id="18399539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6050296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5029606" w:displacedByCustomXml="prev"/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A636A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7386267" w:edGrp="everyone"/>
            <w:r>
              <w:rPr>
                <w:rFonts w:ascii="Arial" w:hAnsi="Arial" w:cs="Arial"/>
                <w:sz w:val="22"/>
              </w:rPr>
              <w:t>Drawings and specifications</w:t>
            </w:r>
            <w:permEnd w:id="47386267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A636A7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64359929" w:edGrp="everyone"/>
            <w:r w:rsidRPr="00A636A7">
              <w:rPr>
                <w:rFonts w:ascii="Arial" w:hAnsi="Arial" w:cs="Arial"/>
                <w:sz w:val="22"/>
              </w:rPr>
              <w:t>The client will have met with a design consultant (e.g. architect) to interpret their needs by developing drawings and specifications (e.g. specific materials to be used).</w:t>
            </w:r>
            <w:permEnd w:id="8643599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5326C5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7465528" w:edGrp="everyone"/>
            <w:r>
              <w:rPr>
                <w:rFonts w:ascii="Arial" w:hAnsi="Arial" w:cs="Arial"/>
                <w:sz w:val="22"/>
              </w:rPr>
              <w:t>Bill of quantities</w:t>
            </w:r>
            <w:permEnd w:id="1867465528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5326C5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79058612" w:edGrp="everyone"/>
            <w:r w:rsidRPr="005326C5">
              <w:rPr>
                <w:rFonts w:ascii="Arial" w:hAnsi="Arial" w:cs="Arial"/>
                <w:sz w:val="22"/>
              </w:rPr>
              <w:t xml:space="preserve">Formal quantities determined by a professional quantity surveyor using the architect’s specifications and drawings. By referring to this document, builders should avoid the risk of making errors in measuring such quantities themselves. </w:t>
            </w:r>
            <w:permEnd w:id="7790586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2E5D5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22514529" w:edGrp="everyone"/>
            <w:r>
              <w:rPr>
                <w:rFonts w:ascii="Arial" w:hAnsi="Arial" w:cs="Arial"/>
                <w:sz w:val="22"/>
              </w:rPr>
              <w:t>Site layout information</w:t>
            </w:r>
            <w:permEnd w:id="2022514529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75689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8891310" w:edGrp="everyone"/>
            <w:r>
              <w:rPr>
                <w:rFonts w:ascii="Arial" w:hAnsi="Arial" w:cs="Arial"/>
                <w:sz w:val="22"/>
              </w:rPr>
              <w:t>Information related to the site detailing sizes, positions, locations etc.</w:t>
            </w:r>
            <w:permEnd w:id="2188913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712FD" w:rsidRPr="00827129" w:rsidRDefault="002E5D51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2092052112" w:edGrp="everyone"/>
            <w:r>
              <w:rPr>
                <w:rFonts w:ascii="Arial" w:hAnsi="Arial" w:cs="Arial"/>
                <w:sz w:val="22"/>
              </w:rPr>
              <w:t>Project parameters</w:t>
            </w:r>
            <w:permEnd w:id="209205211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712FD" w:rsidRPr="00827129" w:rsidRDefault="0075689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267229" w:edGrp="everyone"/>
            <w:r>
              <w:rPr>
                <w:rFonts w:ascii="Arial" w:hAnsi="Arial" w:cs="Arial"/>
                <w:sz w:val="22"/>
              </w:rPr>
              <w:t xml:space="preserve">Specific project parameters such as cost schedules, estimated project timeframes. </w:t>
            </w:r>
            <w:permEnd w:id="42672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t>Identify five (5) risks that should be considered by a builder interested in submitting a tender.</w:t>
      </w:r>
      <w:bookmarkEnd w:id="3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C6" w:rsidRDefault="00B722ED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620014823" w:edGrp="everyone"/>
            <w:r>
              <w:rPr>
                <w:rFonts w:ascii="Arial" w:hAnsi="Arial" w:cs="Arial"/>
                <w:sz w:val="22"/>
                <w:szCs w:val="22"/>
              </w:rPr>
              <w:t>-breaches of contract</w:t>
            </w:r>
          </w:p>
          <w:p w:rsidR="001A36C6" w:rsidRDefault="00B722ED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-disputes over payments</w:t>
            </w:r>
          </w:p>
          <w:p w:rsidR="001A36C6" w:rsidRDefault="00B722ED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-risk of default or non-performance of key players</w:t>
            </w:r>
          </w:p>
          <w:p w:rsidR="001A36C6" w:rsidRDefault="00B722ED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-failure to adequately anticipate labour or materials costs</w:t>
            </w:r>
          </w:p>
          <w:p w:rsidR="001A36C6" w:rsidRPr="00827129" w:rsidRDefault="00B722ED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-industrial disputes through misunderstandings or overt action</w:t>
            </w:r>
            <w:permEnd w:id="1620014823"/>
          </w:p>
        </w:tc>
        <w:permStart w:id="14898559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9855953" w:displacedByCustomXml="prev"/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75604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5604216" w:displacedByCustomXml="prev"/>
      </w:tr>
      <w:tr w:rsidR="001A36C6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1A36C6" w:rsidRPr="00827129" w:rsidRDefault="00014A2D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5325806" w:edGrp="everyone"/>
            <w:r>
              <w:rPr>
                <w:rFonts w:ascii="Arial" w:hAnsi="Arial" w:cs="Arial"/>
                <w:sz w:val="22"/>
                <w:szCs w:val="22"/>
              </w:rPr>
              <w:t xml:space="preserve">Equal </w:t>
            </w:r>
            <w:r w:rsidR="00D321F6">
              <w:rPr>
                <w:rFonts w:ascii="Arial" w:hAnsi="Arial" w:cs="Arial"/>
                <w:sz w:val="22"/>
                <w:szCs w:val="22"/>
              </w:rPr>
              <w:t xml:space="preserve">Employment </w:t>
            </w:r>
            <w:r>
              <w:rPr>
                <w:rFonts w:ascii="Arial" w:hAnsi="Arial" w:cs="Arial"/>
                <w:sz w:val="22"/>
                <w:szCs w:val="22"/>
              </w:rPr>
              <w:t>Opportunity</w:t>
            </w:r>
            <w:r w:rsidR="004546ED">
              <w:rPr>
                <w:rFonts w:ascii="Arial" w:hAnsi="Arial" w:cs="Arial"/>
                <w:sz w:val="22"/>
                <w:szCs w:val="22"/>
              </w:rPr>
              <w:t xml:space="preserve"> Policy</w:t>
            </w:r>
            <w:permEnd w:id="20953258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A36C6" w:rsidRPr="00827129" w:rsidRDefault="00014A2D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94763429" w:edGrp="everyone"/>
            <w:r>
              <w:rPr>
                <w:rFonts w:ascii="Arial" w:hAnsi="Arial" w:cs="Arial"/>
                <w:sz w:val="22"/>
                <w:szCs w:val="22"/>
              </w:rPr>
              <w:t>Fitness for work</w:t>
            </w:r>
            <w:r w:rsidR="004546ED">
              <w:rPr>
                <w:rFonts w:ascii="Arial" w:hAnsi="Arial" w:cs="Arial"/>
                <w:sz w:val="22"/>
                <w:szCs w:val="22"/>
              </w:rPr>
              <w:t xml:space="preserve"> Policy</w:t>
            </w:r>
            <w:permEnd w:id="8947634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B24DAA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155152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5515232" w:displacedByCustomXml="prev"/>
      </w:tr>
      <w:tr w:rsidR="00B24DAA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B24DAA" w:rsidRPr="00827129" w:rsidRDefault="00C30E82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85221838" w:edGrp="everyone"/>
            <w:r>
              <w:rPr>
                <w:rFonts w:ascii="Arial" w:hAnsi="Arial" w:cs="Arial"/>
                <w:sz w:val="22"/>
              </w:rPr>
              <w:t xml:space="preserve">Schedule of rates, </w:t>
            </w:r>
            <w:r w:rsidR="001F1B95">
              <w:rPr>
                <w:rFonts w:ascii="Arial" w:hAnsi="Arial" w:cs="Arial"/>
                <w:sz w:val="22"/>
              </w:rPr>
              <w:t>variations</w:t>
            </w:r>
            <w:permEnd w:id="1085221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B24DAA" w:rsidRPr="00827129" w:rsidRDefault="00C30E82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7730049" w:edGrp="everyone"/>
            <w:r>
              <w:rPr>
                <w:rFonts w:ascii="Arial" w:hAnsi="Arial" w:cs="Arial"/>
                <w:sz w:val="22"/>
              </w:rPr>
              <w:t xml:space="preserve">Human resources, available plant and </w:t>
            </w:r>
            <w:r w:rsidR="001F1B95">
              <w:rPr>
                <w:rFonts w:ascii="Arial" w:hAnsi="Arial" w:cs="Arial"/>
                <w:sz w:val="22"/>
              </w:rPr>
              <w:t>equipment</w:t>
            </w:r>
            <w:permEnd w:id="47730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24DAA" w:rsidRPr="00827129" w:rsidRDefault="00B24DAA" w:rsidP="00B24DAA">
            <w:pPr>
              <w:ind w:left="993" w:hanging="993"/>
            </w:pPr>
          </w:p>
        </w:tc>
      </w:tr>
    </w:tbl>
    <w:p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:rsidR="00711F88" w:rsidRPr="00827129" w:rsidRDefault="00711F88" w:rsidP="00711F88">
      <w:pPr>
        <w:pStyle w:val="11CSTCPLQuestionBullet"/>
        <w:ind w:left="709" w:hanging="709"/>
      </w:pPr>
      <w:bookmarkStart w:id="6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6"/>
    </w:p>
    <w:p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9810458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1045862" w:displacedByCustomXml="prev"/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3516447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C30E82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164478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20860891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C30E82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60891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5038010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38010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2670314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C30E82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70314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0177132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77132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8389522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89522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9285397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C30E82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285397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</w:tbl>
    <w:p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:rsidR="00171292" w:rsidRPr="00827129" w:rsidRDefault="00171292" w:rsidP="00171292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3123616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2361661" w:displacedByCustomXml="prev"/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7801172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8011724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7588557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588557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1868719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1F1B95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868719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8083443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083443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7912352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12352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7670367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1F1B95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70367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6810784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10784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</w:tbl>
    <w:p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Pr="00827129" w:rsidRDefault="0075689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17964558" w:edGrp="everyone"/>
            <w:r>
              <w:rPr>
                <w:rFonts w:ascii="Arial" w:hAnsi="Arial" w:cs="Arial"/>
                <w:sz w:val="22"/>
                <w:szCs w:val="22"/>
              </w:rPr>
              <w:t xml:space="preserve">Labour constant is the anticipated time required for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work (e.g. 2 hours/m3 to excavate trench). The labour quantities are the amounts of work required (e.g. 20m3 to be excavated). The labour rate is the monetary rate for work performed (e.g. $x per m3 of trench excavated or $y per hour). The total cost is calculated by multiplying the labour constant by the labour quantity by the labour rate. </w:t>
            </w:r>
            <w:permEnd w:id="1517964558"/>
          </w:p>
        </w:tc>
        <w:permStart w:id="7492318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9231801" w:displacedByCustomXml="prev"/>
      </w:tr>
    </w:tbl>
    <w:p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9" w:name="_Ref516420098"/>
      <w:r w:rsidRPr="00827129">
        <w:t>Explain the following types of direct material waste that must be considered when calculating material costs.</w:t>
      </w:r>
      <w:bookmarkEnd w:id="9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87314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7314498" w:displacedByCustomXml="prev"/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172541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3099601" w:edGrp="everyone"/>
            <w:r>
              <w:rPr>
                <w:rFonts w:ascii="Arial" w:hAnsi="Arial" w:cs="Arial"/>
                <w:sz w:val="22"/>
              </w:rPr>
              <w:t xml:space="preserve">Where waste occurs due to the design of the item </w:t>
            </w:r>
            <w:r w:rsidR="0026775D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26775D">
              <w:rPr>
                <w:rFonts w:ascii="Arial" w:hAnsi="Arial" w:cs="Arial"/>
                <w:sz w:val="22"/>
              </w:rPr>
              <w:t xml:space="preserve">e.g. a </w:t>
            </w:r>
            <w:proofErr w:type="gramStart"/>
            <w:r w:rsidR="0026775D">
              <w:rPr>
                <w:rFonts w:ascii="Arial" w:hAnsi="Arial" w:cs="Arial"/>
                <w:sz w:val="22"/>
              </w:rPr>
              <w:t>particular shape</w:t>
            </w:r>
            <w:proofErr w:type="gramEnd"/>
            <w:r w:rsidR="0026775D">
              <w:rPr>
                <w:rFonts w:ascii="Arial" w:hAnsi="Arial" w:cs="Arial"/>
                <w:sz w:val="22"/>
              </w:rPr>
              <w:t xml:space="preserve"> or amount is required to be ordered which then must be modified/reduced for the job at hand</w:t>
            </w:r>
            <w:permEnd w:id="12430996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172541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14196426" w:edGrp="everyone"/>
            <w:r>
              <w:rPr>
                <w:rFonts w:ascii="Arial" w:hAnsi="Arial" w:cs="Arial"/>
                <w:sz w:val="22"/>
              </w:rPr>
              <w:t>Material is wasted as it does not meet the quality requirements of the project</w:t>
            </w:r>
            <w:permEnd w:id="19141964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B69C3" w:rsidRPr="008C700C" w:rsidRDefault="00172541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8361641" w:edGrp="everyone"/>
            <w:r>
              <w:rPr>
                <w:rFonts w:ascii="Arial" w:hAnsi="Arial" w:cs="Arial"/>
                <w:sz w:val="22"/>
              </w:rPr>
              <w:t>Material is wasted as it is damaged when handled (</w:t>
            </w:r>
            <w:proofErr w:type="spellStart"/>
            <w:r>
              <w:rPr>
                <w:rFonts w:ascii="Arial" w:hAnsi="Arial" w:cs="Arial"/>
                <w:sz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breakage)</w:t>
            </w:r>
            <w:permEnd w:id="883616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0197035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9703577" w:displacedByCustomXml="prev"/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626E2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43921941" w:edGrp="everyone"/>
            <w:r>
              <w:rPr>
                <w:rFonts w:ascii="Arial" w:hAnsi="Arial" w:cs="Arial"/>
                <w:sz w:val="22"/>
              </w:rPr>
              <w:t xml:space="preserve">Materials have been used in a way </w:t>
            </w:r>
            <w:r w:rsidR="006255CC">
              <w:rPr>
                <w:rFonts w:ascii="Arial" w:hAnsi="Arial" w:cs="Arial"/>
                <w:sz w:val="22"/>
              </w:rPr>
              <w:t xml:space="preserve">other than originally intended, </w:t>
            </w:r>
            <w:r w:rsidR="00286EE3">
              <w:rPr>
                <w:rFonts w:ascii="Arial" w:hAnsi="Arial" w:cs="Arial"/>
                <w:sz w:val="22"/>
              </w:rPr>
              <w:t>thus requiring more material to be ordered</w:t>
            </w:r>
            <w:permEnd w:id="16439219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286EE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78630788" w:edGrp="everyone"/>
            <w:r>
              <w:rPr>
                <w:rFonts w:ascii="Arial" w:hAnsi="Arial" w:cs="Arial"/>
                <w:sz w:val="22"/>
              </w:rPr>
              <w:t>Occurs when the construction techniques originally planned have changed, thus causing unforeseen wasted materials</w:t>
            </w:r>
            <w:permEnd w:id="13786307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286EE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9469923" w:edGrp="everyone"/>
            <w:r>
              <w:rPr>
                <w:rFonts w:ascii="Arial" w:hAnsi="Arial" w:cs="Arial"/>
                <w:sz w:val="22"/>
              </w:rPr>
              <w:t>Where waste occurs due to mistakes in production or in the estimation/planning phase</w:t>
            </w:r>
            <w:permEnd w:id="17394699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B69C3" w:rsidRPr="008C700C" w:rsidRDefault="00286EE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9435776" w:edGrp="everyone"/>
            <w:r>
              <w:rPr>
                <w:rFonts w:ascii="Arial" w:hAnsi="Arial" w:cs="Arial"/>
                <w:sz w:val="22"/>
              </w:rPr>
              <w:t>Where materials have been stolen or vandalised</w:t>
            </w:r>
            <w:permEnd w:id="494357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1" w:name="_Ref516420101"/>
      <w:r w:rsidRPr="00827129">
        <w:lastRenderedPageBreak/>
        <w:t>Identify three (3) costs that must be considered when calculating plant costs.</w:t>
      </w:r>
      <w:bookmarkEnd w:id="11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430D22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611015943" w:edGrp="everyone"/>
            <w:r>
              <w:rPr>
                <w:rFonts w:ascii="Arial" w:hAnsi="Arial" w:cs="Arial"/>
                <w:sz w:val="22"/>
                <w:szCs w:val="22"/>
              </w:rPr>
              <w:t>-Mobilisation (bring and setup for use as well as remove from site)</w:t>
            </w:r>
          </w:p>
          <w:p w:rsidR="003B69C3" w:rsidRDefault="00430D22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-Plant purchase or hire costs </w:t>
            </w:r>
          </w:p>
          <w:p w:rsidR="003B69C3" w:rsidRPr="003F178D" w:rsidRDefault="00430D22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-Running and maintenance costs</w:t>
            </w:r>
            <w:permEnd w:id="1611015943"/>
          </w:p>
        </w:tc>
        <w:permStart w:id="18999782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978283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2" w:name="_Ref516420103"/>
      <w:r w:rsidRPr="00827129">
        <w:t>List the two ways in which subcontractors may provide a price for their work.</w:t>
      </w:r>
      <w:bookmarkEnd w:id="12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786AB1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40781702" w:edGrp="everyone"/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443AD4">
              <w:rPr>
                <w:rFonts w:ascii="Arial" w:hAnsi="Arial" w:cs="Arial"/>
                <w:sz w:val="22"/>
                <w:szCs w:val="22"/>
              </w:rPr>
              <w:t>All-inclusive</w:t>
            </w:r>
            <w:r w:rsidR="00430D22">
              <w:rPr>
                <w:rFonts w:ascii="Arial" w:hAnsi="Arial" w:cs="Arial"/>
                <w:sz w:val="22"/>
                <w:szCs w:val="22"/>
              </w:rPr>
              <w:t xml:space="preserve"> price</w:t>
            </w:r>
          </w:p>
          <w:p w:rsidR="003B69C3" w:rsidRPr="00827129" w:rsidRDefault="00786AB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430D22">
              <w:rPr>
                <w:rFonts w:ascii="Arial" w:hAnsi="Arial" w:cs="Arial"/>
                <w:sz w:val="22"/>
                <w:szCs w:val="22"/>
              </w:rPr>
              <w:t>Per unit price</w:t>
            </w:r>
            <w:permEnd w:id="240781702"/>
          </w:p>
        </w:tc>
        <w:permStart w:id="1432303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2303184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046381347" w:edGrp="everyone"/>
            <w:r>
              <w:rPr>
                <w:rFonts w:ascii="Arial" w:hAnsi="Arial" w:cs="Arial"/>
                <w:sz w:val="22"/>
                <w:szCs w:val="22"/>
              </w:rPr>
              <w:t>-excavation</w:t>
            </w:r>
          </w:p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-carpentry</w:t>
            </w:r>
          </w:p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-concreting</w:t>
            </w:r>
          </w:p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-steel fixing</w:t>
            </w:r>
          </w:p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-plasterers</w:t>
            </w:r>
          </w:p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-tilers</w:t>
            </w:r>
          </w:p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-plumbing</w:t>
            </w:r>
          </w:p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-electricians</w:t>
            </w:r>
          </w:p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-painters</w:t>
            </w:r>
          </w:p>
          <w:p w:rsidR="003B69C3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-gas fitters</w:t>
            </w:r>
          </w:p>
          <w:p w:rsidR="003B69C3" w:rsidRPr="00827129" w:rsidRDefault="00F479B0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-brick layers</w:t>
            </w:r>
            <w:permEnd w:id="2046381347"/>
          </w:p>
        </w:tc>
        <w:permStart w:id="1578309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8309158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:rsidR="007C2A88" w:rsidRPr="00827129" w:rsidRDefault="007C2A88" w:rsidP="007C2A88">
      <w:pPr>
        <w:pStyle w:val="11CSTCPLQuestionBullet"/>
        <w:ind w:left="709" w:hanging="709"/>
      </w:pPr>
      <w:bookmarkStart w:id="14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4"/>
    </w:p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07552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075527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690445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9044561" w:displacedByCustomXml="prev"/>
      </w:tr>
      <w:tr w:rsidR="002D4BDD" w:rsidRPr="00827129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9840908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430D22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409084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:rsidR="00EB50D9" w:rsidRPr="00827129" w:rsidRDefault="00EB50D9" w:rsidP="00EB50D9">
      <w:pPr>
        <w:pStyle w:val="11CSTCPLQuestionBullet"/>
        <w:ind w:left="709" w:hanging="709"/>
      </w:pPr>
      <w:bookmarkStart w:id="15" w:name="_Ref516421466"/>
      <w:r w:rsidRPr="00827129">
        <w:lastRenderedPageBreak/>
        <w:t>Name one (1) type of project costing software.</w:t>
      </w:r>
      <w:bookmarkEnd w:id="15"/>
    </w:p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D9" w:rsidRPr="00827129" w:rsidRDefault="00956A3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506484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Buildsoft</w:t>
            </w:r>
            <w:permEnd w:id="155064848"/>
            <w:proofErr w:type="spellEnd"/>
          </w:p>
        </w:tc>
        <w:permStart w:id="172596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59655" w:displacedByCustomXml="prev"/>
      </w:tr>
    </w:tbl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3B69C3" w:rsidRPr="00827129" w:rsidRDefault="003B69C3" w:rsidP="003B69C3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910715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055469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107154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06474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6474205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9584068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840687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:rsidR="00495E11" w:rsidRPr="00827129" w:rsidRDefault="00495E11" w:rsidP="00495E11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311562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055469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115620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962250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6225072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16719073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190736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726399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A65174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263994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078118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7811833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10072342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723423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:rsidR="00EE1B67" w:rsidRPr="00827129" w:rsidRDefault="00EE1B67" w:rsidP="00EE1B67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2918681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1868144" w:displacedByCustomXml="prev"/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EE1B67" w:rsidRPr="008C700C" w:rsidRDefault="009F0F3A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91730367" w:edGrp="everyone"/>
            <w:r>
              <w:rPr>
                <w:rFonts w:ascii="Arial" w:hAnsi="Arial" w:cs="Arial"/>
                <w:sz w:val="22"/>
              </w:rPr>
              <w:t>Building Code of Australis</w:t>
            </w:r>
            <w:permEnd w:id="4917303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EE1B67" w:rsidRPr="008C700C" w:rsidRDefault="009F0F3A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93690839" w:edGrp="everyone"/>
            <w:r>
              <w:rPr>
                <w:rFonts w:ascii="Arial" w:hAnsi="Arial" w:cs="Arial"/>
                <w:sz w:val="22"/>
              </w:rPr>
              <w:t>Australian Standards i.e. termite management standards (AS3660.1)</w:t>
            </w:r>
            <w:permEnd w:id="13936908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EE1B67" w:rsidRPr="008C700C" w:rsidRDefault="009F0F3A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63487850" w:edGrp="everyone"/>
            <w:r>
              <w:rPr>
                <w:rFonts w:ascii="Arial" w:hAnsi="Arial" w:cs="Arial"/>
                <w:sz w:val="22"/>
              </w:rPr>
              <w:t>Building Regulation 2006 (Qld)</w:t>
            </w:r>
            <w:permEnd w:id="5634878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</w:tbl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pStyle w:val="11CSTCPLQuestionBullet"/>
        <w:ind w:left="709" w:hanging="709"/>
      </w:pPr>
      <w:bookmarkStart w:id="20" w:name="_Ref516420166"/>
      <w:r w:rsidRPr="00827129">
        <w:lastRenderedPageBreak/>
        <w:t>Identify four (4) types of supporting documentation that you may include with a tender submission.</w:t>
      </w:r>
      <w:bookmarkEnd w:id="20"/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BC8" w:rsidRDefault="00EC5DE4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132028341" w:edGrp="everyone"/>
            <w:r>
              <w:rPr>
                <w:rFonts w:ascii="Arial" w:hAnsi="Arial" w:cs="Arial"/>
                <w:sz w:val="22"/>
                <w:szCs w:val="22"/>
              </w:rPr>
              <w:t>-artists impression drawing</w:t>
            </w:r>
          </w:p>
          <w:p w:rsidR="00E91BC8" w:rsidRDefault="00EC5DE4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-additional drawings and specifications</w:t>
            </w:r>
          </w:p>
          <w:p w:rsidR="00E91BC8" w:rsidRDefault="00EC5DE4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-product information</w:t>
            </w:r>
          </w:p>
          <w:p w:rsidR="00E91BC8" w:rsidRPr="00827129" w:rsidRDefault="00EC5DE4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-organisational information</w:t>
            </w:r>
            <w:permEnd w:id="2132028341"/>
          </w:p>
        </w:tc>
        <w:permStart w:id="8283293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8329302" w:displacedByCustomXml="prev"/>
      </w:tr>
    </w:tbl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21" w:name="_Ref516420272"/>
      <w:r w:rsidRPr="00827129">
        <w:t>Explain the importance of checking the accuracy of a tender.</w:t>
      </w:r>
      <w:bookmarkEnd w:id="21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AA" w:rsidRPr="00827129" w:rsidRDefault="00C805CD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058815507" w:edGrp="everyone"/>
            <w:r>
              <w:rPr>
                <w:rFonts w:ascii="Arial" w:hAnsi="Arial" w:cs="Arial"/>
                <w:sz w:val="22"/>
                <w:szCs w:val="22"/>
              </w:rPr>
              <w:t>A contractual arrangement comes into existence once a tender is accepted. If any information is incorrect, it may lead to significant financial implications for the tenderer.</w:t>
            </w:r>
            <w:permEnd w:id="2058815507"/>
          </w:p>
        </w:tc>
        <w:permStart w:id="12216864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1686478" w:displacedByCustomXml="prev"/>
      </w:tr>
    </w:tbl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22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2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AA" w:rsidRPr="00827129" w:rsidRDefault="001F04CC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826364643" w:edGrp="everyone"/>
            <w:r>
              <w:rPr>
                <w:rFonts w:ascii="Arial" w:hAnsi="Arial" w:cs="Arial"/>
                <w:sz w:val="22"/>
                <w:szCs w:val="22"/>
              </w:rPr>
              <w:t>Management or another designated person</w:t>
            </w:r>
            <w:permEnd w:id="1826364643"/>
          </w:p>
        </w:tc>
        <w:permStart w:id="13903764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0376419" w:displacedByCustomXml="prev"/>
      </w:tr>
    </w:tbl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:rsidR="00EB50D9" w:rsidRPr="00827129" w:rsidRDefault="00EB50D9" w:rsidP="00EB50D9">
      <w:pPr>
        <w:pStyle w:val="11CSTCPLQuestionBullet"/>
        <w:ind w:left="709" w:hanging="709"/>
      </w:pPr>
      <w:bookmarkStart w:id="23" w:name="_Ref516421208"/>
      <w:r w:rsidRPr="00827129">
        <w:t>True or False (Tick your response): There is a general rule for how long tenders are called for, so specific due dates are not listed.</w:t>
      </w:r>
      <w:bookmarkEnd w:id="23"/>
    </w:p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14489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1448959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1795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1795105" w:displacedByCustomXml="prev"/>
      </w:tr>
      <w:tr w:rsidR="00EB50D9" w:rsidRPr="00827129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B50D9" w:rsidRPr="00827129" w:rsidRDefault="00EB50D9" w:rsidP="00A84E29">
            <w:pPr>
              <w:ind w:left="993" w:hanging="993"/>
              <w:jc w:val="center"/>
            </w:pPr>
          </w:p>
        </w:tc>
        <w:permStart w:id="9275464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B50D9" w:rsidRPr="00827129" w:rsidRDefault="00F043A4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27546493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:rsidR="00EB50D9" w:rsidRPr="00827129" w:rsidRDefault="00EB50D9" w:rsidP="00A84E29">
            <w:pPr>
              <w:ind w:left="993" w:hanging="993"/>
            </w:pPr>
          </w:p>
        </w:tc>
      </w:tr>
    </w:tbl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A84E29" w:rsidRPr="00827129" w:rsidRDefault="00A84E29" w:rsidP="00A84E29">
      <w:pPr>
        <w:pStyle w:val="11CSTCPLQuestionBullet"/>
        <w:ind w:left="709" w:hanging="709"/>
      </w:pPr>
      <w:bookmarkStart w:id="24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4"/>
    </w:p>
    <w:p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:rsidTr="00A84E29">
        <w:tc>
          <w:tcPr>
            <w:tcW w:w="3005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29" w:rsidRDefault="009933C4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777744776" w:edGrp="everyone"/>
            <w:r>
              <w:rPr>
                <w:rFonts w:ascii="Arial" w:hAnsi="Arial" w:cs="Arial"/>
                <w:sz w:val="22"/>
                <w:szCs w:val="22"/>
              </w:rPr>
              <w:t>Frame 1 – 18 x 3 x $0.60 = $32.40</w:t>
            </w:r>
          </w:p>
          <w:p w:rsidR="00A84E29" w:rsidRDefault="009933C4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 – 18 x 3 x $0.55 = $29.70</w:t>
            </w:r>
          </w:p>
          <w:p w:rsidR="00A84E29" w:rsidRDefault="003E2C5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 – 2 x 30 x 3 x $0.20 = $36</w:t>
            </w:r>
          </w:p>
          <w:p w:rsidR="00A84E29" w:rsidRDefault="003E2C5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Base plate – 26 x 3 x $0.01 = </w:t>
            </w:r>
            <w:r w:rsidR="00DD2A97">
              <w:rPr>
                <w:rFonts w:ascii="Arial" w:hAnsi="Arial" w:cs="Arial"/>
                <w:sz w:val="22"/>
                <w:szCs w:val="22"/>
              </w:rPr>
              <w:t>$10.80</w:t>
            </w:r>
          </w:p>
          <w:p w:rsidR="00A84E29" w:rsidRDefault="00DD2A9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 plate – 36 x 3 x $0.30 = $32.40</w:t>
            </w:r>
          </w:p>
          <w:p w:rsidR="00A84E29" w:rsidRDefault="00DD2A9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 – 36 x 3 x $0.10 = $10.80</w:t>
            </w:r>
          </w:p>
          <w:p w:rsidR="00C874EB" w:rsidRDefault="00C874EB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 – 36.9m x 3 $0.20 = $23.76</w:t>
            </w:r>
          </w:p>
          <w:p w:rsidR="00C874EB" w:rsidRDefault="00C874EB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Joints – 165 x 3 x $0.15 </w:t>
            </w:r>
            <w:r w:rsidR="00831249">
              <w:rPr>
                <w:rFonts w:ascii="Arial" w:hAnsi="Arial" w:cs="Arial"/>
                <w:sz w:val="22"/>
                <w:szCs w:val="22"/>
              </w:rPr>
              <w:t>= $74.25</w:t>
            </w:r>
          </w:p>
          <w:p w:rsidR="00831249" w:rsidRDefault="00831249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= $250.11 (plus $37.52 for loss and damage)</w:t>
            </w:r>
          </w:p>
          <w:p w:rsidR="00831249" w:rsidRDefault="00831249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Materials total = $287.63</w:t>
            </w:r>
            <w:bookmarkStart w:id="25" w:name="_GoBack"/>
            <w:bookmarkEnd w:id="25"/>
          </w:p>
          <w:permEnd w:id="777744776"/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13236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3236286" w:displacedByCustomXml="prev"/>
      </w:tr>
    </w:tbl>
    <w:p w:rsidR="00EE1B67" w:rsidRPr="006912AA" w:rsidRDefault="00EE1B67" w:rsidP="00CB57F0">
      <w:pPr>
        <w:rPr>
          <w:rFonts w:ascii="Arial" w:hAnsi="Arial" w:cs="Arial"/>
          <w:sz w:val="20"/>
        </w:rPr>
      </w:pPr>
    </w:p>
    <w:p w:rsidR="00CB57F0" w:rsidRPr="00827129" w:rsidRDefault="00CB57F0" w:rsidP="00CB57F0">
      <w:pPr>
        <w:pStyle w:val="11CSTCPLQuestionBullet"/>
        <w:ind w:left="709" w:hanging="709"/>
      </w:pPr>
      <w:bookmarkStart w:id="26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6"/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57F0" w:rsidRPr="00827129" w:rsidRDefault="00CB57F0" w:rsidP="0017254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7F0" w:rsidRPr="00827129" w:rsidRDefault="0070379F" w:rsidP="00172541">
            <w:pPr>
              <w:rPr>
                <w:rFonts w:ascii="Arial" w:hAnsi="Arial" w:cs="Arial"/>
                <w:sz w:val="22"/>
                <w:szCs w:val="22"/>
              </w:rPr>
            </w:pPr>
            <w:permStart w:id="1215565536" w:edGrp="everyone"/>
            <w:r>
              <w:rPr>
                <w:rFonts w:ascii="Arial" w:hAnsi="Arial" w:cs="Arial"/>
                <w:sz w:val="22"/>
                <w:szCs w:val="22"/>
              </w:rPr>
              <w:t>70m2 x 1.1 x $15/hour = $1155</w:t>
            </w:r>
            <w:permEnd w:id="1215565536"/>
          </w:p>
        </w:tc>
        <w:permStart w:id="19742245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4224559" w:displacedByCustomXml="prev"/>
      </w:tr>
    </w:tbl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:rsidR="00CB57F0" w:rsidRPr="00827129" w:rsidRDefault="00CB57F0" w:rsidP="00CB57F0">
      <w:pPr>
        <w:pStyle w:val="11CSTCPLQuestionBullet"/>
        <w:ind w:left="709" w:hanging="709"/>
      </w:pPr>
      <w:bookmarkStart w:id="27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7"/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57F0" w:rsidRPr="00827129" w:rsidRDefault="00CB57F0" w:rsidP="0017254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7F0" w:rsidRDefault="00306B99" w:rsidP="00172541">
            <w:pPr>
              <w:rPr>
                <w:rFonts w:ascii="Arial" w:hAnsi="Arial" w:cs="Arial"/>
                <w:sz w:val="22"/>
                <w:szCs w:val="22"/>
              </w:rPr>
            </w:pPr>
            <w:permStart w:id="746996918" w:edGrp="everyone"/>
            <w:r>
              <w:rPr>
                <w:rFonts w:ascii="Arial" w:hAnsi="Arial" w:cs="Arial"/>
                <w:sz w:val="22"/>
                <w:szCs w:val="22"/>
              </w:rPr>
              <w:t>Subtotal = $287.63 + $1155 = $1442.63</w:t>
            </w:r>
          </w:p>
          <w:p w:rsidR="00CB57F0" w:rsidRPr="00827129" w:rsidRDefault="00306B99" w:rsidP="001725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Overheads and profit = 10% = $1586.89</w:t>
            </w:r>
            <w:permEnd w:id="746996918"/>
          </w:p>
        </w:tc>
        <w:permStart w:id="12682761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276198" w:displacedByCustomXml="prev"/>
      </w:tr>
    </w:tbl>
    <w:p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817" w:rsidRDefault="000A5817" w:rsidP="00A67754">
      <w:r>
        <w:separator/>
      </w:r>
    </w:p>
  </w:endnote>
  <w:endnote w:type="continuationSeparator" w:id="0">
    <w:p w:rsidR="000A5817" w:rsidRDefault="000A581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2E" w:rsidRPr="00830749" w:rsidRDefault="00626E2E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26E2E" w:rsidRPr="00830749" w:rsidRDefault="00626E2E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3124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2E" w:rsidRPr="00830749" w:rsidRDefault="00626E2E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26E2E" w:rsidRPr="00830749" w:rsidRDefault="00626E2E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31249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817" w:rsidRDefault="000A5817" w:rsidP="00A67754">
      <w:r>
        <w:separator/>
      </w:r>
    </w:p>
  </w:footnote>
  <w:footnote w:type="continuationSeparator" w:id="0">
    <w:p w:rsidR="000A5817" w:rsidRDefault="000A581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2E" w:rsidRDefault="00626E2E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626E2E" w:rsidRPr="00830749" w:rsidRDefault="00626E2E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2E" w:rsidRDefault="00626E2E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626E2E" w:rsidRPr="00830749" w:rsidRDefault="00626E2E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4"/>
  </w:num>
  <w:num w:numId="5">
    <w:abstractNumId w:val="3"/>
  </w:num>
  <w:num w:numId="6">
    <w:abstractNumId w:val="14"/>
  </w:num>
  <w:num w:numId="7">
    <w:abstractNumId w:val="20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1"/>
  </w:num>
  <w:num w:numId="16">
    <w:abstractNumId w:val="29"/>
  </w:num>
  <w:num w:numId="17">
    <w:abstractNumId w:val="22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9"/>
  </w:num>
  <w:num w:numId="23">
    <w:abstractNumId w:val="28"/>
  </w:num>
  <w:num w:numId="24">
    <w:abstractNumId w:val="15"/>
  </w:num>
  <w:num w:numId="25">
    <w:abstractNumId w:val="27"/>
  </w:num>
  <w:num w:numId="26">
    <w:abstractNumId w:val="17"/>
  </w:num>
  <w:num w:numId="27">
    <w:abstractNumId w:val="25"/>
  </w:num>
  <w:num w:numId="28">
    <w:abstractNumId w:val="26"/>
  </w:num>
  <w:num w:numId="29">
    <w:abstractNumId w:val="23"/>
  </w:num>
  <w:num w:numId="30">
    <w:abstractNumId w:val="4"/>
  </w:num>
  <w:num w:numId="3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4A2D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55469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5817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2541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04CC"/>
    <w:rsid w:val="001F147C"/>
    <w:rsid w:val="001F1B95"/>
    <w:rsid w:val="001F2AD0"/>
    <w:rsid w:val="001F3555"/>
    <w:rsid w:val="001F5661"/>
    <w:rsid w:val="001F6FA5"/>
    <w:rsid w:val="00201769"/>
    <w:rsid w:val="00201E01"/>
    <w:rsid w:val="00202782"/>
    <w:rsid w:val="00203938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75D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6EE3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2E5D51"/>
    <w:rsid w:val="00301207"/>
    <w:rsid w:val="00301C4E"/>
    <w:rsid w:val="00304897"/>
    <w:rsid w:val="003050B6"/>
    <w:rsid w:val="00306B99"/>
    <w:rsid w:val="00311E1C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64C89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2C5E"/>
    <w:rsid w:val="003E3E4B"/>
    <w:rsid w:val="003E41CD"/>
    <w:rsid w:val="003F178D"/>
    <w:rsid w:val="003F4120"/>
    <w:rsid w:val="003F4E60"/>
    <w:rsid w:val="00400774"/>
    <w:rsid w:val="00401C9F"/>
    <w:rsid w:val="00402AD2"/>
    <w:rsid w:val="00402F76"/>
    <w:rsid w:val="0040627F"/>
    <w:rsid w:val="00410BC8"/>
    <w:rsid w:val="00410EFE"/>
    <w:rsid w:val="004163B0"/>
    <w:rsid w:val="00417106"/>
    <w:rsid w:val="00420D74"/>
    <w:rsid w:val="0042676D"/>
    <w:rsid w:val="00430D22"/>
    <w:rsid w:val="004316FB"/>
    <w:rsid w:val="0043275D"/>
    <w:rsid w:val="00433D65"/>
    <w:rsid w:val="00435D5B"/>
    <w:rsid w:val="00440055"/>
    <w:rsid w:val="004403AD"/>
    <w:rsid w:val="00443AD4"/>
    <w:rsid w:val="004546E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6C5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5CC"/>
    <w:rsid w:val="00625E7C"/>
    <w:rsid w:val="00626283"/>
    <w:rsid w:val="00626E2E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379F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6897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86AB1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4925"/>
    <w:rsid w:val="008264AD"/>
    <w:rsid w:val="00827129"/>
    <w:rsid w:val="00830749"/>
    <w:rsid w:val="008312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A3B"/>
    <w:rsid w:val="00956D8C"/>
    <w:rsid w:val="00970B74"/>
    <w:rsid w:val="00971AC8"/>
    <w:rsid w:val="0098186A"/>
    <w:rsid w:val="00986974"/>
    <w:rsid w:val="00986BC7"/>
    <w:rsid w:val="009933C4"/>
    <w:rsid w:val="00993997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0F3A"/>
    <w:rsid w:val="009F34EB"/>
    <w:rsid w:val="009F4D4A"/>
    <w:rsid w:val="00A0464B"/>
    <w:rsid w:val="00A07F94"/>
    <w:rsid w:val="00A127FB"/>
    <w:rsid w:val="00A2147E"/>
    <w:rsid w:val="00A214FA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36A7"/>
    <w:rsid w:val="00A65174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22ED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0E82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5CD"/>
    <w:rsid w:val="00C806B2"/>
    <w:rsid w:val="00C82BD7"/>
    <w:rsid w:val="00C83199"/>
    <w:rsid w:val="00C874EB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1F6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2A97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086A"/>
    <w:rsid w:val="00E91BC8"/>
    <w:rsid w:val="00E961E7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5DE4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3A4"/>
    <w:rsid w:val="00F04BBE"/>
    <w:rsid w:val="00F06E9D"/>
    <w:rsid w:val="00F07185"/>
    <w:rsid w:val="00F10D2E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479B0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4A1121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77618E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77618E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77618E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7618E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BD319D"/>
    <w:rsid w:val="00C05D35"/>
    <w:rsid w:val="00C17E87"/>
    <w:rsid w:val="00C639A0"/>
    <w:rsid w:val="00C77B3A"/>
    <w:rsid w:val="00CC3708"/>
    <w:rsid w:val="00CF5E51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2BF7C4B-CBF4-429B-977D-735CA5522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8873</TotalTime>
  <Pages>12</Pages>
  <Words>1470</Words>
  <Characters>8381</Characters>
  <Application>Microsoft Office Word</Application>
  <DocSecurity>8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Miljan Tepic</cp:lastModifiedBy>
  <cp:revision>119</cp:revision>
  <cp:lastPrinted>2018-05-29T00:12:00Z</cp:lastPrinted>
  <dcterms:created xsi:type="dcterms:W3CDTF">2017-10-13T01:57:00Z</dcterms:created>
  <dcterms:modified xsi:type="dcterms:W3CDTF">2019-08-22T12:41:00Z</dcterms:modified>
  <cp:contentStatus>v1-0_10/06/2018</cp:contentStatus>
</cp:coreProperties>
</file>