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B34C2" w:rsidP="00017112">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7392" w:rsidRDefault="00707392" w:rsidP="00D11ED8">
                            <w:pPr>
                              <w:spacing w:line="240" w:lineRule="auto"/>
                              <w:jc w:val="right"/>
                              <w:rPr>
                                <w:b/>
                                <w:color w:val="C00000"/>
                                <w:sz w:val="72"/>
                              </w:rPr>
                            </w:pPr>
                          </w:p>
                          <w:p w:rsidR="00707392" w:rsidRDefault="00707392" w:rsidP="00D11ED8">
                            <w:pPr>
                              <w:spacing w:line="240" w:lineRule="auto"/>
                              <w:jc w:val="right"/>
                              <w:rPr>
                                <w:b/>
                                <w:color w:val="C00000"/>
                                <w:sz w:val="72"/>
                              </w:rPr>
                            </w:pPr>
                          </w:p>
                          <w:p w:rsidR="00707392" w:rsidRPr="00E32E04" w:rsidRDefault="00707392" w:rsidP="00D11ED8">
                            <w:pPr>
                              <w:spacing w:line="240" w:lineRule="auto"/>
                              <w:jc w:val="right"/>
                              <w:rPr>
                                <w:b/>
                                <w:color w:val="C00000"/>
                                <w:sz w:val="80"/>
                                <w:szCs w:val="80"/>
                              </w:rPr>
                            </w:pPr>
                            <w:r>
                              <w:rPr>
                                <w:b/>
                                <w:color w:val="C00000"/>
                                <w:sz w:val="80"/>
                                <w:szCs w:val="80"/>
                              </w:rPr>
                              <w:t>BSBFIA303</w:t>
                            </w:r>
                            <w:r w:rsidRPr="00E32E04">
                              <w:rPr>
                                <w:b/>
                                <w:color w:val="C00000"/>
                                <w:sz w:val="80"/>
                                <w:szCs w:val="80"/>
                              </w:rPr>
                              <w:t xml:space="preserve"> </w:t>
                            </w:r>
                          </w:p>
                          <w:p w:rsidR="00707392" w:rsidRDefault="00707392" w:rsidP="00D11ED8">
                            <w:pPr>
                              <w:spacing w:line="240" w:lineRule="auto"/>
                              <w:jc w:val="right"/>
                              <w:rPr>
                                <w:b/>
                                <w:color w:val="C00000"/>
                                <w:sz w:val="72"/>
                              </w:rPr>
                            </w:pPr>
                            <w:r>
                              <w:rPr>
                                <w:b/>
                                <w:color w:val="C00000"/>
                                <w:sz w:val="72"/>
                              </w:rPr>
                              <w:t>Process accounts payable and receivable</w:t>
                            </w:r>
                          </w:p>
                          <w:p w:rsidR="00707392" w:rsidRPr="009120AB" w:rsidRDefault="00707392" w:rsidP="002E2E40">
                            <w:pPr>
                              <w:spacing w:line="240" w:lineRule="auto"/>
                              <w:jc w:val="right"/>
                              <w:rPr>
                                <w:b/>
                                <w:color w:val="C61002"/>
                                <w:sz w:val="48"/>
                                <w:szCs w:val="86"/>
                              </w:rPr>
                            </w:pPr>
                            <w:r>
                              <w:rPr>
                                <w:b/>
                                <w:color w:val="C00000"/>
                                <w:sz w:val="32"/>
                              </w:rPr>
                              <w:t>Learner Workbook</w:t>
                            </w:r>
                          </w:p>
                          <w:p w:rsidR="00707392" w:rsidRPr="00D82F1A" w:rsidRDefault="0070739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07392" w:rsidRDefault="00707392" w:rsidP="00D11ED8">
                      <w:pPr>
                        <w:spacing w:line="240" w:lineRule="auto"/>
                        <w:jc w:val="right"/>
                        <w:rPr>
                          <w:b/>
                          <w:color w:val="C00000"/>
                          <w:sz w:val="72"/>
                        </w:rPr>
                      </w:pPr>
                    </w:p>
                    <w:p w:rsidR="00707392" w:rsidRDefault="00707392" w:rsidP="00D11ED8">
                      <w:pPr>
                        <w:spacing w:line="240" w:lineRule="auto"/>
                        <w:jc w:val="right"/>
                        <w:rPr>
                          <w:b/>
                          <w:color w:val="C00000"/>
                          <w:sz w:val="72"/>
                        </w:rPr>
                      </w:pPr>
                    </w:p>
                    <w:p w:rsidR="00707392" w:rsidRPr="00E32E04" w:rsidRDefault="00707392" w:rsidP="00D11ED8">
                      <w:pPr>
                        <w:spacing w:line="240" w:lineRule="auto"/>
                        <w:jc w:val="right"/>
                        <w:rPr>
                          <w:b/>
                          <w:color w:val="C00000"/>
                          <w:sz w:val="80"/>
                          <w:szCs w:val="80"/>
                        </w:rPr>
                      </w:pPr>
                      <w:r>
                        <w:rPr>
                          <w:b/>
                          <w:color w:val="C00000"/>
                          <w:sz w:val="80"/>
                          <w:szCs w:val="80"/>
                        </w:rPr>
                        <w:t>BSBFIA303</w:t>
                      </w:r>
                      <w:r w:rsidRPr="00E32E04">
                        <w:rPr>
                          <w:b/>
                          <w:color w:val="C00000"/>
                          <w:sz w:val="80"/>
                          <w:szCs w:val="80"/>
                        </w:rPr>
                        <w:t xml:space="preserve"> </w:t>
                      </w:r>
                    </w:p>
                    <w:p w:rsidR="00707392" w:rsidRDefault="00707392" w:rsidP="00D11ED8">
                      <w:pPr>
                        <w:spacing w:line="240" w:lineRule="auto"/>
                        <w:jc w:val="right"/>
                        <w:rPr>
                          <w:b/>
                          <w:color w:val="C00000"/>
                          <w:sz w:val="72"/>
                        </w:rPr>
                      </w:pPr>
                      <w:r>
                        <w:rPr>
                          <w:b/>
                          <w:color w:val="C00000"/>
                          <w:sz w:val="72"/>
                        </w:rPr>
                        <w:t>Process accounts payable and receivable</w:t>
                      </w:r>
                    </w:p>
                    <w:p w:rsidR="00707392" w:rsidRPr="009120AB" w:rsidRDefault="00707392" w:rsidP="002E2E40">
                      <w:pPr>
                        <w:spacing w:line="240" w:lineRule="auto"/>
                        <w:jc w:val="right"/>
                        <w:rPr>
                          <w:b/>
                          <w:color w:val="C61002"/>
                          <w:sz w:val="48"/>
                          <w:szCs w:val="86"/>
                        </w:rPr>
                      </w:pPr>
                      <w:r>
                        <w:rPr>
                          <w:b/>
                          <w:color w:val="C00000"/>
                          <w:sz w:val="32"/>
                        </w:rPr>
                        <w:t>Learner Workbook</w:t>
                      </w:r>
                    </w:p>
                    <w:p w:rsidR="00707392" w:rsidRPr="00D82F1A" w:rsidRDefault="0070739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17112" w:rsidRDefault="00017112">
      <w:pPr>
        <w:spacing w:after="0" w:line="240" w:lineRule="auto"/>
        <w:rPr>
          <w:rFonts w:eastAsia="Times New Roman"/>
          <w:b/>
          <w:bCs/>
          <w:color w:val="C00000"/>
          <w:sz w:val="36"/>
          <w:szCs w:val="28"/>
          <w:lang w:val="en-GB" w:eastAsia="en-GB"/>
        </w:rPr>
      </w:pPr>
      <w:r>
        <w:br w:type="page"/>
      </w:r>
    </w:p>
    <w:p w:rsidR="00EA1196" w:rsidRPr="004F5688" w:rsidRDefault="00EA1196" w:rsidP="00EA1196">
      <w:pPr>
        <w:pStyle w:val="Heading1"/>
        <w:jc w:val="center"/>
      </w:pPr>
      <w:bookmarkStart w:id="0" w:name="_Toc428525865"/>
      <w:r w:rsidRPr="004F5688">
        <w:lastRenderedPageBreak/>
        <w:t>Table of Contents</w:t>
      </w:r>
      <w:bookmarkEnd w:id="0"/>
    </w:p>
    <w:p w:rsidR="00F86307" w:rsidRDefault="00EA1196" w:rsidP="00EA1196">
      <w:pPr>
        <w:pStyle w:val="TOC1"/>
        <w:tabs>
          <w:tab w:val="right" w:leader="dot" w:pos="9014"/>
        </w:tabs>
        <w:rPr>
          <w:noProof/>
        </w:rPr>
      </w:pPr>
      <w:r>
        <w:rPr>
          <w:b w:val="0"/>
        </w:rPr>
        <w:t xml:space="preserve">   </w:t>
      </w:r>
      <w:r w:rsidR="00E715C8" w:rsidRPr="004F5688">
        <w:rPr>
          <w:b w:val="0"/>
        </w:rPr>
        <w:fldChar w:fldCharType="begin"/>
      </w:r>
      <w:r w:rsidRPr="004F5688">
        <w:rPr>
          <w:b w:val="0"/>
        </w:rPr>
        <w:instrText xml:space="preserve"> TOC \o "1-3" \h \z \u </w:instrText>
      </w:r>
      <w:r w:rsidR="00E715C8" w:rsidRPr="004F5688">
        <w:rPr>
          <w:b w:val="0"/>
        </w:rPr>
        <w:fldChar w:fldCharType="separate"/>
      </w:r>
    </w:p>
    <w:bookmarkStart w:id="1" w:name="_GoBack"/>
    <w:bookmarkEnd w:id="1"/>
    <w:p w:rsidR="00F86307" w:rsidRDefault="00F86307">
      <w:pPr>
        <w:pStyle w:val="TOC1"/>
        <w:tabs>
          <w:tab w:val="right" w:leader="dot" w:pos="9016"/>
        </w:tabs>
        <w:rPr>
          <w:rFonts w:asciiTheme="minorHAnsi" w:eastAsiaTheme="minorEastAsia" w:hAnsiTheme="minorHAnsi" w:cstheme="minorBidi"/>
          <w:b w:val="0"/>
          <w:noProof/>
          <w:lang w:val="en-GB" w:eastAsia="en-GB"/>
        </w:rPr>
      </w:pPr>
      <w:r w:rsidRPr="007812EC">
        <w:rPr>
          <w:rStyle w:val="Hyperlink"/>
          <w:noProof/>
        </w:rPr>
        <w:fldChar w:fldCharType="begin"/>
      </w:r>
      <w:r w:rsidRPr="007812EC">
        <w:rPr>
          <w:rStyle w:val="Hyperlink"/>
          <w:noProof/>
        </w:rPr>
        <w:instrText xml:space="preserve"> </w:instrText>
      </w:r>
      <w:r>
        <w:rPr>
          <w:noProof/>
        </w:rPr>
        <w:instrText>HYPERLINK \l "_Toc428525865"</w:instrText>
      </w:r>
      <w:r w:rsidRPr="007812EC">
        <w:rPr>
          <w:rStyle w:val="Hyperlink"/>
          <w:noProof/>
        </w:rPr>
        <w:instrText xml:space="preserve"> </w:instrText>
      </w:r>
      <w:r w:rsidRPr="007812EC">
        <w:rPr>
          <w:rStyle w:val="Hyperlink"/>
          <w:noProof/>
        </w:rPr>
      </w:r>
      <w:r w:rsidRPr="007812EC">
        <w:rPr>
          <w:rStyle w:val="Hyperlink"/>
          <w:noProof/>
        </w:rPr>
        <w:fldChar w:fldCharType="separate"/>
      </w:r>
      <w:r w:rsidRPr="007812EC">
        <w:rPr>
          <w:rStyle w:val="Hyperlink"/>
          <w:noProof/>
        </w:rPr>
        <w:t>Table of Contents</w:t>
      </w:r>
      <w:r>
        <w:rPr>
          <w:noProof/>
          <w:webHidden/>
        </w:rPr>
        <w:tab/>
      </w:r>
      <w:r>
        <w:rPr>
          <w:noProof/>
          <w:webHidden/>
        </w:rPr>
        <w:fldChar w:fldCharType="begin"/>
      </w:r>
      <w:r>
        <w:rPr>
          <w:noProof/>
          <w:webHidden/>
        </w:rPr>
        <w:instrText xml:space="preserve"> PAGEREF _Toc428525865 \h </w:instrText>
      </w:r>
      <w:r>
        <w:rPr>
          <w:noProof/>
          <w:webHidden/>
        </w:rPr>
      </w:r>
      <w:r>
        <w:rPr>
          <w:noProof/>
          <w:webHidden/>
        </w:rPr>
        <w:fldChar w:fldCharType="separate"/>
      </w:r>
      <w:r>
        <w:rPr>
          <w:noProof/>
          <w:webHidden/>
        </w:rPr>
        <w:t>2</w:t>
      </w:r>
      <w:r>
        <w:rPr>
          <w:noProof/>
          <w:webHidden/>
        </w:rPr>
        <w:fldChar w:fldCharType="end"/>
      </w:r>
      <w:r w:rsidRPr="007812EC">
        <w:rPr>
          <w:rStyle w:val="Hyperlink"/>
          <w:noProof/>
        </w:rPr>
        <w:fldChar w:fldCharType="end"/>
      </w:r>
    </w:p>
    <w:p w:rsidR="00F86307" w:rsidRDefault="00F86307">
      <w:pPr>
        <w:pStyle w:val="TOC1"/>
        <w:tabs>
          <w:tab w:val="right" w:leader="dot" w:pos="9016"/>
        </w:tabs>
        <w:rPr>
          <w:rFonts w:asciiTheme="minorHAnsi" w:eastAsiaTheme="minorEastAsia" w:hAnsiTheme="minorHAnsi" w:cstheme="minorBidi"/>
          <w:b w:val="0"/>
          <w:noProof/>
          <w:lang w:val="en-GB" w:eastAsia="en-GB"/>
        </w:rPr>
      </w:pPr>
      <w:hyperlink w:anchor="_Toc428525866" w:history="1">
        <w:r w:rsidRPr="007812EC">
          <w:rPr>
            <w:rStyle w:val="Hyperlink"/>
            <w:noProof/>
          </w:rPr>
          <w:t>Candidate Details</w:t>
        </w:r>
        <w:r>
          <w:rPr>
            <w:noProof/>
            <w:webHidden/>
          </w:rPr>
          <w:tab/>
        </w:r>
        <w:r>
          <w:rPr>
            <w:noProof/>
            <w:webHidden/>
          </w:rPr>
          <w:fldChar w:fldCharType="begin"/>
        </w:r>
        <w:r>
          <w:rPr>
            <w:noProof/>
            <w:webHidden/>
          </w:rPr>
          <w:instrText xml:space="preserve"> PAGEREF _Toc428525866 \h </w:instrText>
        </w:r>
        <w:r>
          <w:rPr>
            <w:noProof/>
            <w:webHidden/>
          </w:rPr>
        </w:r>
        <w:r>
          <w:rPr>
            <w:noProof/>
            <w:webHidden/>
          </w:rPr>
          <w:fldChar w:fldCharType="separate"/>
        </w:r>
        <w:r>
          <w:rPr>
            <w:noProof/>
            <w:webHidden/>
          </w:rPr>
          <w:t>3</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67" w:history="1">
        <w:r w:rsidRPr="007812EC">
          <w:rPr>
            <w:rStyle w:val="Hyperlink"/>
            <w:noProof/>
          </w:rPr>
          <w:t>Assessment – BSBFIA303: Process accounts payable and receivable</w:t>
        </w:r>
        <w:r>
          <w:rPr>
            <w:noProof/>
            <w:webHidden/>
          </w:rPr>
          <w:tab/>
        </w:r>
        <w:r>
          <w:rPr>
            <w:noProof/>
            <w:webHidden/>
          </w:rPr>
          <w:fldChar w:fldCharType="begin"/>
        </w:r>
        <w:r>
          <w:rPr>
            <w:noProof/>
            <w:webHidden/>
          </w:rPr>
          <w:instrText xml:space="preserve"> PAGEREF _Toc428525867 \h </w:instrText>
        </w:r>
        <w:r>
          <w:rPr>
            <w:noProof/>
            <w:webHidden/>
          </w:rPr>
        </w:r>
        <w:r>
          <w:rPr>
            <w:noProof/>
            <w:webHidden/>
          </w:rPr>
          <w:fldChar w:fldCharType="separate"/>
        </w:r>
        <w:r>
          <w:rPr>
            <w:noProof/>
            <w:webHidden/>
          </w:rPr>
          <w:t>3</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68" w:history="1">
        <w:r w:rsidRPr="007812EC">
          <w:rPr>
            <w:rStyle w:val="Hyperlink"/>
            <w:noProof/>
          </w:rPr>
          <w:t>Competency Record to be completed by Assessor</w:t>
        </w:r>
        <w:r>
          <w:rPr>
            <w:noProof/>
            <w:webHidden/>
          </w:rPr>
          <w:tab/>
        </w:r>
        <w:r>
          <w:rPr>
            <w:noProof/>
            <w:webHidden/>
          </w:rPr>
          <w:fldChar w:fldCharType="begin"/>
        </w:r>
        <w:r>
          <w:rPr>
            <w:noProof/>
            <w:webHidden/>
          </w:rPr>
          <w:instrText xml:space="preserve"> PAGEREF _Toc428525868 \h </w:instrText>
        </w:r>
        <w:r>
          <w:rPr>
            <w:noProof/>
            <w:webHidden/>
          </w:rPr>
        </w:r>
        <w:r>
          <w:rPr>
            <w:noProof/>
            <w:webHidden/>
          </w:rPr>
          <w:fldChar w:fldCharType="separate"/>
        </w:r>
        <w:r>
          <w:rPr>
            <w:noProof/>
            <w:webHidden/>
          </w:rPr>
          <w:t>4</w:t>
        </w:r>
        <w:r>
          <w:rPr>
            <w:noProof/>
            <w:webHidden/>
          </w:rPr>
          <w:fldChar w:fldCharType="end"/>
        </w:r>
      </w:hyperlink>
    </w:p>
    <w:p w:rsidR="00F86307" w:rsidRDefault="00F86307">
      <w:pPr>
        <w:pStyle w:val="TOC1"/>
        <w:tabs>
          <w:tab w:val="right" w:leader="dot" w:pos="9016"/>
        </w:tabs>
        <w:rPr>
          <w:rFonts w:asciiTheme="minorHAnsi" w:eastAsiaTheme="minorEastAsia" w:hAnsiTheme="minorHAnsi" w:cstheme="minorBidi"/>
          <w:b w:val="0"/>
          <w:noProof/>
          <w:lang w:val="en-GB" w:eastAsia="en-GB"/>
        </w:rPr>
      </w:pPr>
      <w:hyperlink w:anchor="_Toc428525869" w:history="1">
        <w:r w:rsidRPr="007812EC">
          <w:rPr>
            <w:rStyle w:val="Hyperlink"/>
            <w:noProof/>
          </w:rPr>
          <w:t>Observation/Demonstration</w:t>
        </w:r>
        <w:r>
          <w:rPr>
            <w:noProof/>
            <w:webHidden/>
          </w:rPr>
          <w:tab/>
        </w:r>
        <w:r>
          <w:rPr>
            <w:noProof/>
            <w:webHidden/>
          </w:rPr>
          <w:fldChar w:fldCharType="begin"/>
        </w:r>
        <w:r>
          <w:rPr>
            <w:noProof/>
            <w:webHidden/>
          </w:rPr>
          <w:instrText xml:space="preserve"> PAGEREF _Toc428525869 \h </w:instrText>
        </w:r>
        <w:r>
          <w:rPr>
            <w:noProof/>
            <w:webHidden/>
          </w:rPr>
        </w:r>
        <w:r>
          <w:rPr>
            <w:noProof/>
            <w:webHidden/>
          </w:rPr>
          <w:fldChar w:fldCharType="separate"/>
        </w:r>
        <w:r>
          <w:rPr>
            <w:noProof/>
            <w:webHidden/>
          </w:rPr>
          <w:t>5</w:t>
        </w:r>
        <w:r>
          <w:rPr>
            <w:noProof/>
            <w:webHidden/>
          </w:rPr>
          <w:fldChar w:fldCharType="end"/>
        </w:r>
      </w:hyperlink>
    </w:p>
    <w:p w:rsidR="00F86307" w:rsidRDefault="00F86307">
      <w:pPr>
        <w:pStyle w:val="TOC1"/>
        <w:tabs>
          <w:tab w:val="right" w:leader="dot" w:pos="9016"/>
        </w:tabs>
        <w:rPr>
          <w:rFonts w:asciiTheme="minorHAnsi" w:eastAsiaTheme="minorEastAsia" w:hAnsiTheme="minorHAnsi" w:cstheme="minorBidi"/>
          <w:b w:val="0"/>
          <w:noProof/>
          <w:lang w:val="en-GB" w:eastAsia="en-GB"/>
        </w:rPr>
      </w:pPr>
      <w:hyperlink w:anchor="_Toc428525870" w:history="1">
        <w:r w:rsidRPr="007812EC">
          <w:rPr>
            <w:rStyle w:val="Hyperlink"/>
            <w:noProof/>
          </w:rPr>
          <w:t>Activities</w:t>
        </w:r>
        <w:r>
          <w:rPr>
            <w:noProof/>
            <w:webHidden/>
          </w:rPr>
          <w:tab/>
        </w:r>
        <w:r>
          <w:rPr>
            <w:noProof/>
            <w:webHidden/>
          </w:rPr>
          <w:fldChar w:fldCharType="begin"/>
        </w:r>
        <w:r>
          <w:rPr>
            <w:noProof/>
            <w:webHidden/>
          </w:rPr>
          <w:instrText xml:space="preserve"> PAGEREF _Toc428525870 \h </w:instrText>
        </w:r>
        <w:r>
          <w:rPr>
            <w:noProof/>
            <w:webHidden/>
          </w:rPr>
        </w:r>
        <w:r>
          <w:rPr>
            <w:noProof/>
            <w:webHidden/>
          </w:rPr>
          <w:fldChar w:fldCharType="separate"/>
        </w:r>
        <w:r>
          <w:rPr>
            <w:noProof/>
            <w:webHidden/>
          </w:rPr>
          <w:t>7</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1" w:history="1">
        <w:r w:rsidRPr="007812EC">
          <w:rPr>
            <w:rStyle w:val="Hyperlink"/>
            <w:noProof/>
          </w:rPr>
          <w:t>Activity 1A</w:t>
        </w:r>
        <w:r>
          <w:rPr>
            <w:noProof/>
            <w:webHidden/>
          </w:rPr>
          <w:tab/>
        </w:r>
        <w:r>
          <w:rPr>
            <w:noProof/>
            <w:webHidden/>
          </w:rPr>
          <w:fldChar w:fldCharType="begin"/>
        </w:r>
        <w:r>
          <w:rPr>
            <w:noProof/>
            <w:webHidden/>
          </w:rPr>
          <w:instrText xml:space="preserve"> PAGEREF _Toc428525871 \h </w:instrText>
        </w:r>
        <w:r>
          <w:rPr>
            <w:noProof/>
            <w:webHidden/>
          </w:rPr>
        </w:r>
        <w:r>
          <w:rPr>
            <w:noProof/>
            <w:webHidden/>
          </w:rPr>
          <w:fldChar w:fldCharType="separate"/>
        </w:r>
        <w:r>
          <w:rPr>
            <w:noProof/>
            <w:webHidden/>
          </w:rPr>
          <w:t>7</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2" w:history="1">
        <w:r w:rsidRPr="007812EC">
          <w:rPr>
            <w:rStyle w:val="Hyperlink"/>
            <w:noProof/>
          </w:rPr>
          <w:t>Activity 1B</w:t>
        </w:r>
        <w:r>
          <w:rPr>
            <w:noProof/>
            <w:webHidden/>
          </w:rPr>
          <w:tab/>
        </w:r>
        <w:r>
          <w:rPr>
            <w:noProof/>
            <w:webHidden/>
          </w:rPr>
          <w:fldChar w:fldCharType="begin"/>
        </w:r>
        <w:r>
          <w:rPr>
            <w:noProof/>
            <w:webHidden/>
          </w:rPr>
          <w:instrText xml:space="preserve"> PAGEREF _Toc428525872 \h </w:instrText>
        </w:r>
        <w:r>
          <w:rPr>
            <w:noProof/>
            <w:webHidden/>
          </w:rPr>
        </w:r>
        <w:r>
          <w:rPr>
            <w:noProof/>
            <w:webHidden/>
          </w:rPr>
          <w:fldChar w:fldCharType="separate"/>
        </w:r>
        <w:r>
          <w:rPr>
            <w:noProof/>
            <w:webHidden/>
          </w:rPr>
          <w:t>8</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3" w:history="1">
        <w:r w:rsidRPr="007812EC">
          <w:rPr>
            <w:rStyle w:val="Hyperlink"/>
            <w:noProof/>
          </w:rPr>
          <w:t>Activity 2A</w:t>
        </w:r>
        <w:r>
          <w:rPr>
            <w:noProof/>
            <w:webHidden/>
          </w:rPr>
          <w:tab/>
        </w:r>
        <w:r>
          <w:rPr>
            <w:noProof/>
            <w:webHidden/>
          </w:rPr>
          <w:fldChar w:fldCharType="begin"/>
        </w:r>
        <w:r>
          <w:rPr>
            <w:noProof/>
            <w:webHidden/>
          </w:rPr>
          <w:instrText xml:space="preserve"> PAGEREF _Toc428525873 \h </w:instrText>
        </w:r>
        <w:r>
          <w:rPr>
            <w:noProof/>
            <w:webHidden/>
          </w:rPr>
        </w:r>
        <w:r>
          <w:rPr>
            <w:noProof/>
            <w:webHidden/>
          </w:rPr>
          <w:fldChar w:fldCharType="separate"/>
        </w:r>
        <w:r>
          <w:rPr>
            <w:noProof/>
            <w:webHidden/>
          </w:rPr>
          <w:t>9</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4" w:history="1">
        <w:r w:rsidRPr="007812EC">
          <w:rPr>
            <w:rStyle w:val="Hyperlink"/>
            <w:noProof/>
          </w:rPr>
          <w:t>Activity 3A</w:t>
        </w:r>
        <w:r>
          <w:rPr>
            <w:noProof/>
            <w:webHidden/>
          </w:rPr>
          <w:tab/>
        </w:r>
        <w:r>
          <w:rPr>
            <w:noProof/>
            <w:webHidden/>
          </w:rPr>
          <w:fldChar w:fldCharType="begin"/>
        </w:r>
        <w:r>
          <w:rPr>
            <w:noProof/>
            <w:webHidden/>
          </w:rPr>
          <w:instrText xml:space="preserve"> PAGEREF _Toc428525874 \h </w:instrText>
        </w:r>
        <w:r>
          <w:rPr>
            <w:noProof/>
            <w:webHidden/>
          </w:rPr>
        </w:r>
        <w:r>
          <w:rPr>
            <w:noProof/>
            <w:webHidden/>
          </w:rPr>
          <w:fldChar w:fldCharType="separate"/>
        </w:r>
        <w:r>
          <w:rPr>
            <w:noProof/>
            <w:webHidden/>
          </w:rPr>
          <w:t>10</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5" w:history="1">
        <w:r w:rsidRPr="007812EC">
          <w:rPr>
            <w:rStyle w:val="Hyperlink"/>
            <w:noProof/>
          </w:rPr>
          <w:t>Activity 4A</w:t>
        </w:r>
        <w:r>
          <w:rPr>
            <w:noProof/>
            <w:webHidden/>
          </w:rPr>
          <w:tab/>
        </w:r>
        <w:r>
          <w:rPr>
            <w:noProof/>
            <w:webHidden/>
          </w:rPr>
          <w:fldChar w:fldCharType="begin"/>
        </w:r>
        <w:r>
          <w:rPr>
            <w:noProof/>
            <w:webHidden/>
          </w:rPr>
          <w:instrText xml:space="preserve"> PAGEREF _Toc428525875 \h </w:instrText>
        </w:r>
        <w:r>
          <w:rPr>
            <w:noProof/>
            <w:webHidden/>
          </w:rPr>
        </w:r>
        <w:r>
          <w:rPr>
            <w:noProof/>
            <w:webHidden/>
          </w:rPr>
          <w:fldChar w:fldCharType="separate"/>
        </w:r>
        <w:r>
          <w:rPr>
            <w:noProof/>
            <w:webHidden/>
          </w:rPr>
          <w:t>12</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6" w:history="1">
        <w:r w:rsidRPr="007812EC">
          <w:rPr>
            <w:rStyle w:val="Hyperlink"/>
            <w:noProof/>
          </w:rPr>
          <w:t>Activity 5A</w:t>
        </w:r>
        <w:r>
          <w:rPr>
            <w:noProof/>
            <w:webHidden/>
          </w:rPr>
          <w:tab/>
        </w:r>
        <w:r>
          <w:rPr>
            <w:noProof/>
            <w:webHidden/>
          </w:rPr>
          <w:fldChar w:fldCharType="begin"/>
        </w:r>
        <w:r>
          <w:rPr>
            <w:noProof/>
            <w:webHidden/>
          </w:rPr>
          <w:instrText xml:space="preserve"> PAGEREF _Toc428525876 \h </w:instrText>
        </w:r>
        <w:r>
          <w:rPr>
            <w:noProof/>
            <w:webHidden/>
          </w:rPr>
        </w:r>
        <w:r>
          <w:rPr>
            <w:noProof/>
            <w:webHidden/>
          </w:rPr>
          <w:fldChar w:fldCharType="separate"/>
        </w:r>
        <w:r>
          <w:rPr>
            <w:noProof/>
            <w:webHidden/>
          </w:rPr>
          <w:t>13</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7" w:history="1">
        <w:r w:rsidRPr="007812EC">
          <w:rPr>
            <w:rStyle w:val="Hyperlink"/>
            <w:noProof/>
          </w:rPr>
          <w:t>Activity 6A</w:t>
        </w:r>
        <w:r>
          <w:rPr>
            <w:noProof/>
            <w:webHidden/>
          </w:rPr>
          <w:tab/>
        </w:r>
        <w:r>
          <w:rPr>
            <w:noProof/>
            <w:webHidden/>
          </w:rPr>
          <w:fldChar w:fldCharType="begin"/>
        </w:r>
        <w:r>
          <w:rPr>
            <w:noProof/>
            <w:webHidden/>
          </w:rPr>
          <w:instrText xml:space="preserve"> PAGEREF _Toc428525877 \h </w:instrText>
        </w:r>
        <w:r>
          <w:rPr>
            <w:noProof/>
            <w:webHidden/>
          </w:rPr>
        </w:r>
        <w:r>
          <w:rPr>
            <w:noProof/>
            <w:webHidden/>
          </w:rPr>
          <w:fldChar w:fldCharType="separate"/>
        </w:r>
        <w:r>
          <w:rPr>
            <w:noProof/>
            <w:webHidden/>
          </w:rPr>
          <w:t>14</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8" w:history="1">
        <w:r w:rsidRPr="007812EC">
          <w:rPr>
            <w:rStyle w:val="Hyperlink"/>
            <w:noProof/>
          </w:rPr>
          <w:t>Skills and Knowledge Activity</w:t>
        </w:r>
        <w:r>
          <w:rPr>
            <w:noProof/>
            <w:webHidden/>
          </w:rPr>
          <w:tab/>
        </w:r>
        <w:r>
          <w:rPr>
            <w:noProof/>
            <w:webHidden/>
          </w:rPr>
          <w:fldChar w:fldCharType="begin"/>
        </w:r>
        <w:r>
          <w:rPr>
            <w:noProof/>
            <w:webHidden/>
          </w:rPr>
          <w:instrText xml:space="preserve"> PAGEREF _Toc428525878 \h </w:instrText>
        </w:r>
        <w:r>
          <w:rPr>
            <w:noProof/>
            <w:webHidden/>
          </w:rPr>
        </w:r>
        <w:r>
          <w:rPr>
            <w:noProof/>
            <w:webHidden/>
          </w:rPr>
          <w:fldChar w:fldCharType="separate"/>
        </w:r>
        <w:r>
          <w:rPr>
            <w:noProof/>
            <w:webHidden/>
          </w:rPr>
          <w:t>15</w:t>
        </w:r>
        <w:r>
          <w:rPr>
            <w:noProof/>
            <w:webHidden/>
          </w:rPr>
          <w:fldChar w:fldCharType="end"/>
        </w:r>
      </w:hyperlink>
    </w:p>
    <w:p w:rsidR="00F86307" w:rsidRDefault="00F86307">
      <w:pPr>
        <w:pStyle w:val="TOC3"/>
        <w:tabs>
          <w:tab w:val="right" w:leader="dot" w:pos="9016"/>
        </w:tabs>
        <w:rPr>
          <w:rFonts w:asciiTheme="minorHAnsi" w:eastAsiaTheme="minorEastAsia" w:hAnsiTheme="minorHAnsi" w:cstheme="minorBidi"/>
          <w:noProof/>
          <w:lang w:val="en-GB" w:eastAsia="en-GB"/>
        </w:rPr>
      </w:pPr>
      <w:hyperlink w:anchor="_Toc428525879" w:history="1">
        <w:r w:rsidRPr="007812EC">
          <w:rPr>
            <w:rStyle w:val="Hyperlink"/>
            <w:noProof/>
          </w:rPr>
          <w:t>Major</w:t>
        </w:r>
        <w:r w:rsidRPr="007812EC">
          <w:rPr>
            <w:rStyle w:val="Hyperlink"/>
            <w:rFonts w:cs="Arial"/>
            <w:noProof/>
          </w:rPr>
          <w:t xml:space="preserve"> </w:t>
        </w:r>
        <w:r w:rsidRPr="007812EC">
          <w:rPr>
            <w:rStyle w:val="Hyperlink"/>
            <w:noProof/>
          </w:rPr>
          <w:t>Activity</w:t>
        </w:r>
        <w:r>
          <w:rPr>
            <w:noProof/>
            <w:webHidden/>
          </w:rPr>
          <w:tab/>
        </w:r>
        <w:r>
          <w:rPr>
            <w:noProof/>
            <w:webHidden/>
          </w:rPr>
          <w:fldChar w:fldCharType="begin"/>
        </w:r>
        <w:r>
          <w:rPr>
            <w:noProof/>
            <w:webHidden/>
          </w:rPr>
          <w:instrText xml:space="preserve"> PAGEREF _Toc428525879 \h </w:instrText>
        </w:r>
        <w:r>
          <w:rPr>
            <w:noProof/>
            <w:webHidden/>
          </w:rPr>
        </w:r>
        <w:r>
          <w:rPr>
            <w:noProof/>
            <w:webHidden/>
          </w:rPr>
          <w:fldChar w:fldCharType="separate"/>
        </w:r>
        <w:r>
          <w:rPr>
            <w:noProof/>
            <w:webHidden/>
          </w:rPr>
          <w:t>16</w:t>
        </w:r>
        <w:r>
          <w:rPr>
            <w:noProof/>
            <w:webHidden/>
          </w:rPr>
          <w:fldChar w:fldCharType="end"/>
        </w:r>
      </w:hyperlink>
    </w:p>
    <w:p w:rsidR="00EA1196" w:rsidRDefault="00E715C8" w:rsidP="000E3637">
      <w:pPr>
        <w:pStyle w:val="Heading1"/>
      </w:pPr>
      <w:r w:rsidRPr="004F5688">
        <w:fldChar w:fldCharType="end"/>
      </w:r>
      <w:r w:rsidR="00EA1196">
        <w:br w:type="page"/>
      </w:r>
      <w:bookmarkStart w:id="2" w:name="_Toc428525866"/>
      <w:r w:rsidR="00EA1196">
        <w:lastRenderedPageBreak/>
        <w:t>Candidate Details</w:t>
      </w:r>
      <w:bookmarkEnd w:id="2"/>
    </w:p>
    <w:p w:rsidR="00EA1196" w:rsidRPr="00E32E04" w:rsidRDefault="00780B36" w:rsidP="00E32E04">
      <w:pPr>
        <w:pStyle w:val="Heading3"/>
      </w:pPr>
      <w:bookmarkStart w:id="3" w:name="_Toc428525867"/>
      <w:r w:rsidRPr="00E32E04">
        <w:t xml:space="preserve">Assessment – </w:t>
      </w:r>
      <w:r w:rsidR="00991076" w:rsidRPr="00E32E04">
        <w:t>BSBFIA303</w:t>
      </w:r>
      <w:r w:rsidR="00FD3F83">
        <w:t>:</w:t>
      </w:r>
      <w:r w:rsidR="007C270A" w:rsidRPr="00E32E04">
        <w:t xml:space="preserve"> </w:t>
      </w:r>
      <w:r w:rsidR="00991076" w:rsidRPr="00E32E04">
        <w:t xml:space="preserve">Process </w:t>
      </w:r>
      <w:r w:rsidR="00FD3F83">
        <w:t>a</w:t>
      </w:r>
      <w:r w:rsidR="00403273" w:rsidRPr="00E32E04">
        <w:t xml:space="preserve">ccounts </w:t>
      </w:r>
      <w:r w:rsidR="00FD3F83">
        <w:t>p</w:t>
      </w:r>
      <w:r w:rsidR="00403273" w:rsidRPr="00E32E04">
        <w:t xml:space="preserve">ayable </w:t>
      </w:r>
      <w:r w:rsidR="00991076" w:rsidRPr="00E32E04">
        <w:t xml:space="preserve">and </w:t>
      </w:r>
      <w:r w:rsidR="00FD3F83">
        <w:t>r</w:t>
      </w:r>
      <w:r w:rsidR="00403273" w:rsidRPr="00E32E04">
        <w:t>eceivable</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991076" w:rsidRPr="00991076">
        <w:t>BSBFIA303</w:t>
      </w:r>
      <w:r w:rsidR="00FD3F83">
        <w:t>:</w:t>
      </w:r>
      <w:r w:rsidR="00991076" w:rsidRPr="00991076">
        <w:t xml:space="preserve"> Process </w:t>
      </w:r>
      <w:r w:rsidR="00FD3F83">
        <w:t>ac</w:t>
      </w:r>
      <w:r w:rsidR="00403273" w:rsidRPr="00991076">
        <w:t xml:space="preserve">counts </w:t>
      </w:r>
      <w:r w:rsidR="00FD3F83">
        <w:t>p</w:t>
      </w:r>
      <w:r w:rsidR="00403273" w:rsidRPr="00991076">
        <w:t xml:space="preserve">ayable </w:t>
      </w:r>
      <w:r w:rsidR="00991076" w:rsidRPr="00991076">
        <w:t xml:space="preserve">and </w:t>
      </w:r>
      <w:r w:rsidR="00FD3F83">
        <w:t>r</w:t>
      </w:r>
      <w:r w:rsidR="00403273" w:rsidRPr="00991076">
        <w:t>eceivable</w:t>
      </w:r>
      <w:r w:rsidR="00403273">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852586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B34C2" w:rsidRDefault="00EA1196" w:rsidP="00E32E04">
      <w:pPr>
        <w:spacing w:before="240" w:line="240" w:lineRule="auto"/>
        <w:rPr>
          <w:b/>
        </w:rPr>
      </w:pPr>
      <w:r>
        <w:rPr>
          <w:b/>
        </w:rPr>
        <w:t>Assessor Signature:</w:t>
      </w:r>
      <w:r>
        <w:rPr>
          <w:b/>
        </w:rPr>
        <w:tab/>
      </w:r>
      <w:r>
        <w:rPr>
          <w:b/>
        </w:rPr>
        <w:tab/>
        <w:t>________________________________________________________</w:t>
      </w:r>
    </w:p>
    <w:p w:rsidR="00403273" w:rsidRPr="000B34C2" w:rsidRDefault="00EA1196" w:rsidP="000B34C2">
      <w:pPr>
        <w:pStyle w:val="Heading1"/>
        <w:spacing w:after="240"/>
        <w:rPr>
          <w:rStyle w:val="Heading1Char"/>
          <w:b/>
          <w:bCs/>
        </w:rPr>
      </w:pPr>
      <w:r w:rsidRPr="000A7851">
        <w:br w:type="page"/>
      </w:r>
      <w:bookmarkStart w:id="5" w:name="_Toc360624850"/>
      <w:bookmarkStart w:id="6" w:name="_Toc428525869"/>
      <w:r w:rsidR="00403273" w:rsidRPr="000B34C2">
        <w:rPr>
          <w:rStyle w:val="Heading1Char"/>
          <w:b/>
          <w:bCs/>
        </w:rPr>
        <w:lastRenderedPageBreak/>
        <w:t>Observation/Demonstration</w:t>
      </w:r>
      <w:bookmarkEnd w:id="5"/>
      <w:bookmarkEnd w:id="6"/>
    </w:p>
    <w:p w:rsidR="00403273" w:rsidRDefault="00403273" w:rsidP="00E32E04">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03273" w:rsidRPr="00235B28" w:rsidRDefault="00403273" w:rsidP="00403273">
      <w:pPr>
        <w:pStyle w:val="NormalBold"/>
      </w:pPr>
      <w:r w:rsidRPr="00235B28">
        <w:t>Demonstration</w:t>
      </w:r>
      <w:r>
        <w:t xml:space="preserve"> is</w:t>
      </w:r>
      <w:r w:rsidRPr="00235B28">
        <w:t xml:space="preserve"> off-the-job</w:t>
      </w:r>
    </w:p>
    <w:p w:rsidR="00403273" w:rsidRPr="00235B28" w:rsidRDefault="00403273" w:rsidP="00403273">
      <w:r w:rsidRPr="00235B28">
        <w:t>A demonstration</w:t>
      </w:r>
      <w:r>
        <w:t xml:space="preserve"> </w:t>
      </w:r>
      <w:r w:rsidRPr="00235B28">
        <w:t>will require:</w:t>
      </w:r>
    </w:p>
    <w:p w:rsidR="00403273" w:rsidRPr="00235B28" w:rsidRDefault="00403273" w:rsidP="00403273">
      <w:pPr>
        <w:pStyle w:val="Bullets"/>
      </w:pPr>
      <w:r w:rsidRPr="00235B28">
        <w:t>Performing a skill or task</w:t>
      </w:r>
      <w:r>
        <w:t xml:space="preserve"> that is asked of you</w:t>
      </w:r>
    </w:p>
    <w:p w:rsidR="00403273" w:rsidRPr="00235B28" w:rsidRDefault="00403273" w:rsidP="00403273">
      <w:pPr>
        <w:pStyle w:val="Bullets"/>
      </w:pPr>
      <w:r w:rsidRPr="00235B28">
        <w:t>Undertaking</w:t>
      </w:r>
      <w:r>
        <w:t xml:space="preserve"> </w:t>
      </w:r>
      <w:r w:rsidRPr="00235B28">
        <w:t>a simulation exercise</w:t>
      </w:r>
      <w:r w:rsidR="007C270A">
        <w:t>.</w:t>
      </w:r>
    </w:p>
    <w:p w:rsidR="00403273" w:rsidRPr="00235B28" w:rsidRDefault="00403273" w:rsidP="00403273">
      <w:pPr>
        <w:pStyle w:val="NormalBold"/>
      </w:pPr>
      <w:r w:rsidRPr="00235B28">
        <w:t>Observation</w:t>
      </w:r>
      <w:r>
        <w:t xml:space="preserve"> is </w:t>
      </w:r>
      <w:r w:rsidRPr="00235B28">
        <w:t>on-the-job</w:t>
      </w:r>
    </w:p>
    <w:p w:rsidR="00403273" w:rsidRPr="00235B28" w:rsidRDefault="00403273" w:rsidP="00403273">
      <w:r w:rsidRPr="00235B28">
        <w:t>The observation will usually require:</w:t>
      </w:r>
    </w:p>
    <w:p w:rsidR="00403273" w:rsidRDefault="00403273" w:rsidP="00403273">
      <w:pPr>
        <w:pStyle w:val="Bullets"/>
      </w:pPr>
      <w:r>
        <w:t xml:space="preserve">Performing a work based skill or task </w:t>
      </w:r>
    </w:p>
    <w:p w:rsidR="00403273" w:rsidRDefault="00403273" w:rsidP="00403273">
      <w:pPr>
        <w:pStyle w:val="Bullets"/>
      </w:pPr>
      <w:r>
        <w:t>Interaction with colleagues and/or customers</w:t>
      </w:r>
      <w:r w:rsidR="007C270A">
        <w:t>.</w:t>
      </w:r>
    </w:p>
    <w:p w:rsidR="00403273" w:rsidRDefault="00403273" w:rsidP="00403273">
      <w:pPr>
        <w:pStyle w:val="Bullets"/>
        <w:numPr>
          <w:ilvl w:val="0"/>
          <w:numId w:val="0"/>
        </w:numPr>
      </w:pPr>
      <w:r>
        <w:t>Your instructor will inform you of which one of the above they would like you to do. The demonstration/observation will cover one of the unit’s elements.</w:t>
      </w:r>
    </w:p>
    <w:p w:rsidR="00403273" w:rsidRDefault="00403273" w:rsidP="00403273">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403273" w:rsidRDefault="00FD3F83" w:rsidP="003D061B">
      <w:pPr>
        <w:pStyle w:val="BoldBulTight0"/>
      </w:pPr>
      <w:r>
        <w:t>You should be able to demonstrate you can</w:t>
      </w:r>
      <w:r w:rsidR="00403273" w:rsidRPr="005503B0">
        <w:t>:</w:t>
      </w:r>
    </w:p>
    <w:p w:rsidR="00403273" w:rsidRPr="00D30648" w:rsidRDefault="00403273" w:rsidP="00E4021C">
      <w:pPr>
        <w:pStyle w:val="ListParagraph"/>
        <w:numPr>
          <w:ilvl w:val="0"/>
          <w:numId w:val="19"/>
        </w:numPr>
        <w:rPr>
          <w:lang w:val="en-GB"/>
        </w:rPr>
      </w:pPr>
      <w:r w:rsidRPr="00D30648">
        <w:rPr>
          <w:rFonts w:cs="Calibri"/>
        </w:rPr>
        <w:t>Maintain financial journal systems</w:t>
      </w:r>
    </w:p>
    <w:p w:rsidR="00403273" w:rsidRPr="00D30648" w:rsidRDefault="00403273" w:rsidP="00E4021C">
      <w:pPr>
        <w:pStyle w:val="ListParagraph"/>
        <w:numPr>
          <w:ilvl w:val="0"/>
          <w:numId w:val="19"/>
        </w:numPr>
        <w:rPr>
          <w:rFonts w:cs="Calibri"/>
        </w:rPr>
      </w:pPr>
      <w:r w:rsidRPr="00D30648">
        <w:rPr>
          <w:rFonts w:cs="Calibri"/>
        </w:rPr>
        <w:t>Prepare bank reconciliations</w:t>
      </w:r>
    </w:p>
    <w:p w:rsidR="00403273" w:rsidRPr="00D30648" w:rsidRDefault="00403273" w:rsidP="00E4021C">
      <w:pPr>
        <w:pStyle w:val="ListParagraph"/>
        <w:numPr>
          <w:ilvl w:val="0"/>
          <w:numId w:val="19"/>
        </w:numPr>
        <w:rPr>
          <w:rFonts w:cs="Calibri"/>
        </w:rPr>
      </w:pPr>
      <w:r w:rsidRPr="00D30648">
        <w:rPr>
          <w:rFonts w:cs="Calibri"/>
        </w:rPr>
        <w:t>Maintain accounts payable and accounts receivable systems</w:t>
      </w:r>
    </w:p>
    <w:p w:rsidR="00403273" w:rsidRPr="00D30648" w:rsidRDefault="00403273" w:rsidP="00E4021C">
      <w:pPr>
        <w:pStyle w:val="ListParagraph"/>
        <w:numPr>
          <w:ilvl w:val="0"/>
          <w:numId w:val="19"/>
        </w:numPr>
        <w:rPr>
          <w:rFonts w:cs="Calibri"/>
        </w:rPr>
      </w:pPr>
      <w:r w:rsidRPr="00D30648">
        <w:rPr>
          <w:rFonts w:cs="Calibri"/>
        </w:rPr>
        <w:t>Process payments for accounts payable</w:t>
      </w:r>
    </w:p>
    <w:p w:rsidR="00403273" w:rsidRPr="00D30648" w:rsidRDefault="00403273" w:rsidP="00E4021C">
      <w:pPr>
        <w:pStyle w:val="ListParagraph"/>
        <w:numPr>
          <w:ilvl w:val="0"/>
          <w:numId w:val="19"/>
        </w:numPr>
        <w:rPr>
          <w:rFonts w:cs="Calibri"/>
        </w:rPr>
      </w:pPr>
      <w:r w:rsidRPr="00D30648">
        <w:rPr>
          <w:rFonts w:cs="Calibri"/>
        </w:rPr>
        <w:t>Prepare statements for accounts receivable</w:t>
      </w:r>
    </w:p>
    <w:p w:rsidR="00403273" w:rsidRPr="00403273" w:rsidRDefault="00403273" w:rsidP="00E4021C">
      <w:pPr>
        <w:pStyle w:val="ListParagraph"/>
        <w:numPr>
          <w:ilvl w:val="0"/>
          <w:numId w:val="19"/>
        </w:numPr>
        <w:rPr>
          <w:rFonts w:cs="Calibri"/>
        </w:rPr>
      </w:pPr>
      <w:r w:rsidRPr="00D30648">
        <w:rPr>
          <w:rFonts w:cs="Calibri"/>
        </w:rPr>
        <w:t>Follow up outstanding accounts</w:t>
      </w:r>
      <w:r w:rsidR="007C270A">
        <w:rPr>
          <w:rFonts w:cs="Calibri"/>
        </w:rPr>
        <w:t>.</w:t>
      </w:r>
    </w:p>
    <w:p w:rsidR="003D061B" w:rsidRDefault="003D061B">
      <w:pPr>
        <w:spacing w:after="0" w:line="240" w:lineRule="auto"/>
        <w:rPr>
          <w:b/>
        </w:rPr>
      </w:pPr>
      <w:r>
        <w:br w:type="page"/>
      </w:r>
    </w:p>
    <w:p w:rsidR="00403273" w:rsidRDefault="00403273" w:rsidP="003D061B">
      <w:pPr>
        <w:pStyle w:val="BoldBulTight0"/>
      </w:pPr>
      <w:r>
        <w:lastRenderedPageBreak/>
        <w:t xml:space="preserve">You should also demonstrate </w:t>
      </w:r>
      <w:r w:rsidR="00FD3F83">
        <w:t>the following skills</w:t>
      </w:r>
      <w:r w:rsidRPr="005503B0">
        <w:t>:</w:t>
      </w:r>
    </w:p>
    <w:p w:rsidR="00403273" w:rsidRDefault="00FD3F83" w:rsidP="00403273">
      <w:pPr>
        <w:pStyle w:val="Bullets"/>
      </w:pPr>
      <w:r>
        <w:t>Reading</w:t>
      </w:r>
    </w:p>
    <w:p w:rsidR="00FD3F83" w:rsidRDefault="00FD3F83" w:rsidP="00403273">
      <w:pPr>
        <w:pStyle w:val="Bullets"/>
      </w:pPr>
      <w:r>
        <w:t>Writing</w:t>
      </w:r>
    </w:p>
    <w:p w:rsidR="00FD3F83" w:rsidRDefault="00FD3F83" w:rsidP="00403273">
      <w:pPr>
        <w:pStyle w:val="Bullets"/>
      </w:pPr>
      <w:r>
        <w:t>Oral communication</w:t>
      </w:r>
    </w:p>
    <w:p w:rsidR="00FD3F83" w:rsidRDefault="00FD3F83" w:rsidP="00403273">
      <w:pPr>
        <w:pStyle w:val="Bullets"/>
      </w:pPr>
      <w:r>
        <w:t>Numeracy</w:t>
      </w:r>
    </w:p>
    <w:p w:rsidR="00FD3F83" w:rsidRDefault="00FD3F83" w:rsidP="00403273">
      <w:pPr>
        <w:pStyle w:val="Bullets"/>
      </w:pPr>
      <w:r>
        <w:t>Navigate the world of work</w:t>
      </w:r>
    </w:p>
    <w:p w:rsidR="00FD3F83" w:rsidRDefault="00FD3F83" w:rsidP="00403273">
      <w:pPr>
        <w:pStyle w:val="Bullets"/>
      </w:pPr>
      <w:r>
        <w:t>Interact with others</w:t>
      </w:r>
    </w:p>
    <w:p w:rsidR="00FD3F83" w:rsidRPr="00403273" w:rsidRDefault="00FD3F83" w:rsidP="00403273">
      <w:pPr>
        <w:pStyle w:val="Bullets"/>
      </w:pPr>
      <w:r>
        <w:t>Get the work done.</w:t>
      </w:r>
    </w:p>
    <w:p w:rsidR="00403273" w:rsidRDefault="00403273">
      <w:pPr>
        <w:spacing w:after="0" w:line="240" w:lineRule="auto"/>
        <w:rPr>
          <w:rStyle w:val="Heading1Char"/>
        </w:rPr>
      </w:pPr>
    </w:p>
    <w:p w:rsidR="00FD3F83" w:rsidRDefault="00FD3F83">
      <w:pPr>
        <w:spacing w:after="0" w:line="240" w:lineRule="auto"/>
        <w:rPr>
          <w:rStyle w:val="Heading1Char"/>
        </w:rPr>
      </w:pPr>
      <w:r>
        <w:rPr>
          <w:rStyle w:val="Heading1Char"/>
        </w:rPr>
        <w:br w:type="page"/>
      </w:r>
    </w:p>
    <w:p w:rsidR="00EA1196" w:rsidRDefault="00EA1196" w:rsidP="00EA1196">
      <w:pPr>
        <w:rPr>
          <w:rStyle w:val="Heading1Char"/>
        </w:rPr>
      </w:pPr>
      <w:bookmarkStart w:id="7" w:name="_Toc428525870"/>
      <w:r w:rsidRPr="00EA1196">
        <w:rPr>
          <w:rStyle w:val="Heading1Char"/>
        </w:rPr>
        <w:lastRenderedPageBreak/>
        <w:t>Activities</w:t>
      </w:r>
      <w:bookmarkEnd w:id="7"/>
    </w:p>
    <w:p w:rsidR="00E112CE" w:rsidRPr="00B079C9" w:rsidRDefault="00E112CE" w:rsidP="00E112CE">
      <w:pPr>
        <w:pStyle w:val="Heading3"/>
      </w:pPr>
      <w:bookmarkStart w:id="8" w:name="_Toc428194649"/>
      <w:bookmarkStart w:id="9" w:name="_Toc387668638"/>
      <w:bookmarkStart w:id="10" w:name="_Toc398299681"/>
      <w:bookmarkStart w:id="11" w:name="_Toc428525871"/>
      <w:r w:rsidRPr="00B079C9">
        <w:t>Activity</w:t>
      </w:r>
      <w:r>
        <w:t xml:space="preserve"> 1A</w:t>
      </w:r>
      <w:bookmarkEnd w:id="8"/>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15 Minutes</w:t>
            </w:r>
          </w:p>
        </w:tc>
      </w:tr>
      <w:tr w:rsidR="00E112CE" w:rsidRPr="007431BE" w:rsidTr="004D21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w:t>
            </w:r>
            <w:r w:rsidRPr="00DD2064">
              <w:t xml:space="preserve">check source documents for accuracy and appropriate </w:t>
            </w:r>
            <w:r>
              <w:t>authorisation and to r</w:t>
            </w:r>
            <w:r w:rsidRPr="00DD2064">
              <w:t xml:space="preserve">efer errors and discrepancies in </w:t>
            </w:r>
            <w:r>
              <w:t xml:space="preserve">source documents for resolution in accordance with </w:t>
            </w:r>
            <w:r w:rsidRPr="00DD2064">
              <w:t>organisational policy and procedures</w:t>
            </w:r>
            <w:r>
              <w:t>.</w:t>
            </w:r>
          </w:p>
        </w:tc>
      </w:tr>
      <w:tr w:rsidR="00E112CE" w:rsidRPr="007431BE" w:rsidTr="004D21AD">
        <w:trPr>
          <w:trHeight w:val="4723"/>
        </w:trPr>
        <w:tc>
          <w:tcPr>
            <w:tcW w:w="1668"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24"/>
              </w:numPr>
              <w:ind w:left="360"/>
            </w:pPr>
            <w:r>
              <w:t>What is the purpose of source documents and how would you check them for accuracy?</w:t>
            </w:r>
          </w:p>
          <w:p w:rsidR="00E112CE" w:rsidRDefault="00E112CE" w:rsidP="004D21AD">
            <w:pPr>
              <w:pStyle w:val="Answers"/>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rPr>
                <w:lang w:val="en-GB"/>
              </w:rPr>
            </w:pPr>
          </w:p>
          <w:p w:rsidR="00E112CE" w:rsidRDefault="00E112CE" w:rsidP="004D21AD">
            <w:pPr>
              <w:pStyle w:val="Answers"/>
            </w:pPr>
          </w:p>
          <w:p w:rsidR="00E112CE" w:rsidRDefault="00E112CE" w:rsidP="00E112CE">
            <w:pPr>
              <w:pStyle w:val="AAAQuestions"/>
              <w:numPr>
                <w:ilvl w:val="0"/>
                <w:numId w:val="24"/>
              </w:numPr>
              <w:ind w:left="360"/>
            </w:pPr>
            <w:r>
              <w:t>What discrepancies may you find?</w:t>
            </w:r>
          </w:p>
          <w:p w:rsidR="00E112CE" w:rsidRDefault="00E112CE" w:rsidP="004D21AD">
            <w:pPr>
              <w:pStyle w:val="AAAQuestions"/>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Default="00E112CE" w:rsidP="004D21AD">
            <w:pPr>
              <w:pStyle w:val="Answers"/>
              <w:ind w:left="720"/>
            </w:pPr>
          </w:p>
          <w:p w:rsidR="00E112CE" w:rsidRPr="00216FB3" w:rsidRDefault="00E112CE" w:rsidP="004D21AD">
            <w:pPr>
              <w:pStyle w:val="Answers"/>
              <w:ind w:left="720"/>
            </w:pPr>
          </w:p>
        </w:tc>
      </w:tr>
    </w:tbl>
    <w:p w:rsidR="00E112CE" w:rsidRPr="00B079C9" w:rsidRDefault="00E112CE" w:rsidP="00E112CE">
      <w:pPr>
        <w:pStyle w:val="Heading3"/>
      </w:pPr>
      <w:r>
        <w:br w:type="page"/>
      </w:r>
      <w:bookmarkStart w:id="12" w:name="_Toc428194650"/>
      <w:bookmarkStart w:id="13" w:name="_Toc428525872"/>
      <w:r w:rsidRPr="00B079C9">
        <w:lastRenderedPageBreak/>
        <w:t>Activity</w:t>
      </w:r>
      <w:r>
        <w:t xml:space="preserve"> 1B</w:t>
      </w:r>
      <w:bookmarkEnd w:id="12"/>
      <w:bookmarkEnd w:id="13"/>
    </w:p>
    <w:tbl>
      <w:tblPr>
        <w:tblW w:w="931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82"/>
        <w:gridCol w:w="7636"/>
      </w:tblGrid>
      <w:tr w:rsidR="00E112CE" w:rsidRPr="007431BE" w:rsidTr="004D21AD">
        <w:trPr>
          <w:trHeight w:val="278"/>
        </w:trPr>
        <w:tc>
          <w:tcPr>
            <w:tcW w:w="168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636"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15 Minutes</w:t>
            </w:r>
          </w:p>
        </w:tc>
      </w:tr>
      <w:tr w:rsidR="00E112CE" w:rsidRPr="007431BE" w:rsidTr="004D21AD">
        <w:trPr>
          <w:trHeight w:val="702"/>
        </w:trPr>
        <w:tc>
          <w:tcPr>
            <w:tcW w:w="168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636"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To provide you with an opportunity to e</w:t>
            </w:r>
            <w:r w:rsidRPr="00B76F26">
              <w:t>nter transactions into cash and credit journal system in accordance with organ</w:t>
            </w:r>
            <w:r>
              <w:t>isational policy and procedures</w:t>
            </w:r>
            <w:r w:rsidRPr="00B76F26">
              <w:t xml:space="preserve"> and relevant legislation and compliance requirement</w:t>
            </w:r>
            <w:r>
              <w:t xml:space="preserve">s, and to </w:t>
            </w:r>
            <w:r w:rsidRPr="00A909C7">
              <w:t>total credit journals in accordance with organisational policy and procedures</w:t>
            </w:r>
            <w:r>
              <w:t>.</w:t>
            </w:r>
          </w:p>
        </w:tc>
      </w:tr>
      <w:tr w:rsidR="00E112CE" w:rsidRPr="007431BE" w:rsidTr="004D21AD">
        <w:trPr>
          <w:trHeight w:val="7225"/>
        </w:trPr>
        <w:tc>
          <w:tcPr>
            <w:tcW w:w="1682"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636"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26"/>
              </w:numPr>
              <w:ind w:left="360"/>
            </w:pPr>
            <w:r>
              <w:t>What transactions may you have to record?</w:t>
            </w: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E112CE">
            <w:pPr>
              <w:pStyle w:val="AAAQuestions"/>
              <w:numPr>
                <w:ilvl w:val="0"/>
                <w:numId w:val="26"/>
              </w:numPr>
              <w:ind w:left="360"/>
            </w:pPr>
            <w:r>
              <w:t>Balance the entry below.</w:t>
            </w:r>
          </w:p>
          <w:p w:rsidR="00E112CE" w:rsidRDefault="00E112CE" w:rsidP="004D21AD">
            <w:pPr>
              <w:pStyle w:val="AAAQuestions"/>
              <w:ind w:left="360"/>
            </w:pPr>
          </w:p>
          <w:tbl>
            <w:tblPr>
              <w:tblStyle w:val="TableGrid"/>
              <w:tblW w:w="0" w:type="auto"/>
              <w:tblLayout w:type="fixed"/>
              <w:tblLook w:val="04A0" w:firstRow="1" w:lastRow="0" w:firstColumn="1" w:lastColumn="0" w:noHBand="0" w:noVBand="1"/>
            </w:tblPr>
            <w:tblGrid>
              <w:gridCol w:w="2093"/>
              <w:gridCol w:w="2693"/>
              <w:gridCol w:w="2410"/>
            </w:tblGrid>
            <w:tr w:rsidR="00E112CE" w:rsidTr="004D21AD">
              <w:tc>
                <w:tcPr>
                  <w:tcW w:w="2093"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Account</w:t>
                  </w:r>
                </w:p>
              </w:tc>
              <w:tc>
                <w:tcPr>
                  <w:tcW w:w="2693"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Debit</w:t>
                  </w:r>
                </w:p>
              </w:tc>
              <w:tc>
                <w:tcPr>
                  <w:tcW w:w="2410"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Credit</w:t>
                  </w:r>
                </w:p>
              </w:tc>
            </w:tr>
            <w:tr w:rsidR="00E112CE" w:rsidTr="004D21AD">
              <w:tc>
                <w:tcPr>
                  <w:tcW w:w="2093" w:type="dxa"/>
                </w:tcPr>
                <w:p w:rsidR="00E112CE" w:rsidRDefault="00E112CE" w:rsidP="004D21AD">
                  <w:pPr>
                    <w:spacing w:before="120" w:after="120" w:line="240" w:lineRule="auto"/>
                    <w:rPr>
                      <w:lang w:val="en-GB"/>
                    </w:rPr>
                  </w:pPr>
                  <w:r>
                    <w:rPr>
                      <w:lang w:val="en-GB"/>
                    </w:rPr>
                    <w:t>Expenses</w:t>
                  </w:r>
                </w:p>
              </w:tc>
              <w:tc>
                <w:tcPr>
                  <w:tcW w:w="2693" w:type="dxa"/>
                </w:tcPr>
                <w:p w:rsidR="00E112CE" w:rsidRDefault="00E112CE" w:rsidP="004D21AD">
                  <w:pPr>
                    <w:spacing w:before="120" w:after="120" w:line="240" w:lineRule="auto"/>
                    <w:jc w:val="center"/>
                    <w:rPr>
                      <w:lang w:val="en-GB"/>
                    </w:rPr>
                  </w:pPr>
                  <w:r>
                    <w:rPr>
                      <w:lang w:val="en-GB"/>
                    </w:rPr>
                    <w:t>$600</w:t>
                  </w:r>
                </w:p>
              </w:tc>
              <w:tc>
                <w:tcPr>
                  <w:tcW w:w="2410" w:type="dxa"/>
                </w:tcPr>
                <w:p w:rsidR="00E112CE" w:rsidRDefault="00E112CE" w:rsidP="004D21AD">
                  <w:pPr>
                    <w:spacing w:before="120" w:after="120" w:line="240" w:lineRule="auto"/>
                    <w:jc w:val="center"/>
                    <w:rPr>
                      <w:lang w:val="en-GB"/>
                    </w:rPr>
                  </w:pPr>
                </w:p>
              </w:tc>
            </w:tr>
            <w:tr w:rsidR="00E112CE" w:rsidTr="004D21AD">
              <w:tc>
                <w:tcPr>
                  <w:tcW w:w="2093" w:type="dxa"/>
                </w:tcPr>
                <w:p w:rsidR="00E112CE" w:rsidRDefault="00E112CE" w:rsidP="004D21AD">
                  <w:pPr>
                    <w:spacing w:before="120" w:after="120" w:line="240" w:lineRule="auto"/>
                    <w:rPr>
                      <w:lang w:val="en-GB"/>
                    </w:rPr>
                  </w:pPr>
                  <w:r>
                    <w:rPr>
                      <w:lang w:val="en-GB"/>
                    </w:rPr>
                    <w:t>Wages</w:t>
                  </w:r>
                </w:p>
              </w:tc>
              <w:tc>
                <w:tcPr>
                  <w:tcW w:w="2693" w:type="dxa"/>
                </w:tcPr>
                <w:p w:rsidR="00E112CE" w:rsidRDefault="00E112CE" w:rsidP="004D21AD">
                  <w:pPr>
                    <w:spacing w:before="120" w:after="120" w:line="240" w:lineRule="auto"/>
                    <w:jc w:val="center"/>
                    <w:rPr>
                      <w:lang w:val="en-GB"/>
                    </w:rPr>
                  </w:pPr>
                  <w:r>
                    <w:rPr>
                      <w:lang w:val="en-GB"/>
                    </w:rPr>
                    <w:t>$1,200</w:t>
                  </w:r>
                </w:p>
              </w:tc>
              <w:tc>
                <w:tcPr>
                  <w:tcW w:w="2410" w:type="dxa"/>
                </w:tcPr>
                <w:p w:rsidR="00E112CE" w:rsidRDefault="00E112CE" w:rsidP="004D21AD">
                  <w:pPr>
                    <w:spacing w:before="120" w:after="120"/>
                    <w:jc w:val="center"/>
                    <w:rPr>
                      <w:lang w:val="en-GB"/>
                    </w:rPr>
                  </w:pPr>
                </w:p>
              </w:tc>
            </w:tr>
            <w:tr w:rsidR="00E112CE" w:rsidTr="004D21AD">
              <w:tc>
                <w:tcPr>
                  <w:tcW w:w="2093" w:type="dxa"/>
                </w:tcPr>
                <w:p w:rsidR="00E112CE" w:rsidRDefault="00E112CE" w:rsidP="004D21AD">
                  <w:pPr>
                    <w:spacing w:before="120" w:after="120" w:line="240" w:lineRule="auto"/>
                    <w:rPr>
                      <w:lang w:val="en-GB"/>
                    </w:rPr>
                  </w:pPr>
                  <w:r>
                    <w:rPr>
                      <w:lang w:val="en-GB"/>
                    </w:rPr>
                    <w:t>Bank</w:t>
                  </w:r>
                </w:p>
              </w:tc>
              <w:tc>
                <w:tcPr>
                  <w:tcW w:w="2693" w:type="dxa"/>
                </w:tcPr>
                <w:p w:rsidR="00E112CE" w:rsidRDefault="00E112CE" w:rsidP="004D21AD">
                  <w:pPr>
                    <w:spacing w:before="120" w:after="120" w:line="240" w:lineRule="auto"/>
                    <w:jc w:val="center"/>
                    <w:rPr>
                      <w:lang w:val="en-GB"/>
                    </w:rPr>
                  </w:pPr>
                </w:p>
              </w:tc>
              <w:tc>
                <w:tcPr>
                  <w:tcW w:w="2410" w:type="dxa"/>
                </w:tcPr>
                <w:p w:rsidR="00E112CE" w:rsidRDefault="00E112CE" w:rsidP="004D21AD">
                  <w:pPr>
                    <w:spacing w:before="120" w:after="120"/>
                    <w:jc w:val="center"/>
                    <w:rPr>
                      <w:lang w:val="en-GB"/>
                    </w:rPr>
                  </w:pPr>
                </w:p>
              </w:tc>
            </w:tr>
          </w:tbl>
          <w:p w:rsidR="00E112CE" w:rsidRDefault="00E112CE" w:rsidP="004D21AD">
            <w:pPr>
              <w:pStyle w:val="AAAQuestions"/>
              <w:ind w:left="360"/>
            </w:pPr>
          </w:p>
          <w:p w:rsidR="00D61223" w:rsidRDefault="00D61223" w:rsidP="00D61223">
            <w:pPr>
              <w:pStyle w:val="AAAQuestions"/>
              <w:numPr>
                <w:ilvl w:val="0"/>
                <w:numId w:val="26"/>
              </w:numPr>
              <w:ind w:left="360"/>
            </w:pPr>
            <w:r>
              <w:t>Research how legislation would affect keeping accounts in your organisation.</w:t>
            </w: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D61223" w:rsidRDefault="00D61223" w:rsidP="00D61223">
            <w:pPr>
              <w:pStyle w:val="Answers"/>
              <w:tabs>
                <w:tab w:val="left" w:pos="6496"/>
              </w:tabs>
            </w:pPr>
          </w:p>
          <w:p w:rsidR="00E112CE" w:rsidRPr="00D22E10" w:rsidRDefault="00D61223" w:rsidP="00D61223">
            <w:pPr>
              <w:pStyle w:val="Answers"/>
              <w:tabs>
                <w:tab w:val="left" w:pos="6496"/>
              </w:tabs>
            </w:pPr>
            <w:r>
              <w:tab/>
            </w:r>
          </w:p>
        </w:tc>
      </w:tr>
    </w:tbl>
    <w:p w:rsidR="00E112CE" w:rsidRPr="00B079C9" w:rsidRDefault="00E112CE" w:rsidP="00F86307">
      <w:pPr>
        <w:pStyle w:val="Heading3"/>
        <w:spacing w:before="0"/>
      </w:pPr>
      <w:r>
        <w:br w:type="page"/>
      </w:r>
      <w:bookmarkStart w:id="14" w:name="_Toc428194651"/>
      <w:bookmarkStart w:id="15" w:name="_Toc428525873"/>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20 Minutes</w:t>
            </w:r>
          </w:p>
        </w:tc>
      </w:tr>
      <w:tr w:rsidR="00E112CE" w:rsidRPr="007431BE" w:rsidTr="004D21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w:t>
            </w:r>
            <w:r w:rsidRPr="00020A7D">
              <w:t>check cash journals against bank statements to identify differences</w:t>
            </w:r>
            <w:r>
              <w:t xml:space="preserve">, </w:t>
            </w:r>
            <w:r w:rsidRPr="00020A7D">
              <w:t>update cash journals with relevant data from bank statement/s</w:t>
            </w:r>
            <w:r>
              <w:t xml:space="preserve">, </w:t>
            </w:r>
            <w:r w:rsidRPr="00020A7D">
              <w:t>identify discrepancies and refer to appropriate staff member, organisation or agency</w:t>
            </w:r>
            <w:r>
              <w:t xml:space="preserve">, total cash journals in accordance with organisational policy and procedures, and prepare regular reconciliation reports within designated timelines. </w:t>
            </w:r>
          </w:p>
        </w:tc>
      </w:tr>
      <w:tr w:rsidR="00E112CE" w:rsidRPr="007431BE" w:rsidTr="00F86307">
        <w:trPr>
          <w:trHeight w:val="60"/>
        </w:trPr>
        <w:tc>
          <w:tcPr>
            <w:tcW w:w="1668"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28"/>
              </w:numPr>
              <w:ind w:left="360"/>
            </w:pPr>
            <w:r>
              <w:t>What is the purpose of bank reconciliation?</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E112CE">
            <w:pPr>
              <w:pStyle w:val="AAAQuestions"/>
              <w:numPr>
                <w:ilvl w:val="0"/>
                <w:numId w:val="28"/>
              </w:numPr>
              <w:ind w:left="360"/>
            </w:pPr>
            <w:r>
              <w:t>What could be a reason for discrepancies between the bank statement and the amount in its account?</w:t>
            </w: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E112CE">
            <w:pPr>
              <w:pStyle w:val="AAAQuestions"/>
              <w:numPr>
                <w:ilvl w:val="0"/>
                <w:numId w:val="28"/>
              </w:numPr>
              <w:ind w:left="360"/>
            </w:pPr>
            <w:r>
              <w:t>What should a bank reconciliation statement include?</w:t>
            </w:r>
          </w:p>
          <w:p w:rsidR="00E112CE" w:rsidRDefault="00E112CE" w:rsidP="004D21AD">
            <w:pPr>
              <w:pStyle w:val="AAAQuestion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E112CE" w:rsidRDefault="00E112CE" w:rsidP="004D21AD">
            <w:pPr>
              <w:pStyle w:val="Answers"/>
            </w:pPr>
          </w:p>
          <w:p w:rsidR="00F86307" w:rsidRDefault="00F86307" w:rsidP="004D21AD">
            <w:pPr>
              <w:pStyle w:val="Answers"/>
            </w:pPr>
          </w:p>
          <w:p w:rsidR="00F86307" w:rsidRPr="00D42337" w:rsidRDefault="00F86307" w:rsidP="004D21AD">
            <w:pPr>
              <w:pStyle w:val="Answers"/>
            </w:pPr>
          </w:p>
        </w:tc>
      </w:tr>
    </w:tbl>
    <w:p w:rsidR="00E112CE" w:rsidRPr="00B079C9" w:rsidRDefault="00E112CE" w:rsidP="00E112CE">
      <w:pPr>
        <w:pStyle w:val="Heading3"/>
      </w:pPr>
      <w:bookmarkStart w:id="16" w:name="_Toc428194652"/>
      <w:bookmarkStart w:id="17" w:name="_Toc428525874"/>
      <w:r w:rsidRPr="00B079C9">
        <w:lastRenderedPageBreak/>
        <w:t>Activity</w:t>
      </w:r>
      <w:r>
        <w:t xml:space="preserve"> 3A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30 Minutes</w:t>
            </w:r>
          </w:p>
        </w:tc>
      </w:tr>
      <w:tr w:rsidR="00E112CE" w:rsidRPr="007431BE" w:rsidTr="004D21AD">
        <w:trPr>
          <w:trHeight w:val="1610"/>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w:t>
            </w:r>
            <w:r>
              <w:rPr>
                <w:noProof/>
              </w:rPr>
              <w:t>e</w:t>
            </w:r>
            <w:r w:rsidRPr="00A935F9">
              <w:rPr>
                <w:noProof/>
              </w:rPr>
              <w:t xml:space="preserve">nter transactions into individual accounts </w:t>
            </w:r>
            <w:r>
              <w:rPr>
                <w:noProof/>
              </w:rPr>
              <w:t>payable and accounts receivable</w:t>
            </w:r>
            <w:r w:rsidRPr="00A935F9">
              <w:rPr>
                <w:noProof/>
              </w:rPr>
              <w:t xml:space="preserve"> in accordance with organ</w:t>
            </w:r>
            <w:r>
              <w:rPr>
                <w:noProof/>
              </w:rPr>
              <w:t>isational policy and procedures</w:t>
            </w:r>
            <w:r w:rsidRPr="00A935F9">
              <w:rPr>
                <w:noProof/>
              </w:rPr>
              <w:t xml:space="preserve"> and accounting requirements</w:t>
            </w:r>
            <w:r>
              <w:rPr>
                <w:noProof/>
              </w:rPr>
              <w:t xml:space="preserve">, </w:t>
            </w:r>
            <w:r w:rsidRPr="00A935F9">
              <w:rPr>
                <w:noProof/>
              </w:rPr>
              <w:t>prepare schedules of accounts payable and accounts receiva</w:t>
            </w:r>
            <w:r>
              <w:rPr>
                <w:noProof/>
              </w:rPr>
              <w:t xml:space="preserve">ble for reconciliation purposes and </w:t>
            </w:r>
            <w:r w:rsidRPr="00A935F9">
              <w:rPr>
                <w:noProof/>
              </w:rPr>
              <w:t>in accordance with organisational requirements</w:t>
            </w:r>
            <w:r>
              <w:rPr>
                <w:noProof/>
              </w:rPr>
              <w:t xml:space="preserve">, and </w:t>
            </w:r>
            <w:r w:rsidRPr="00A935F9">
              <w:rPr>
                <w:noProof/>
              </w:rPr>
              <w:t xml:space="preserve">reconcile accounts payable and accounts receivable schedules with journal data or general </w:t>
            </w:r>
            <w:r>
              <w:rPr>
                <w:noProof/>
              </w:rPr>
              <w:t>ledger and</w:t>
            </w:r>
            <w:r w:rsidRPr="00A935F9">
              <w:rPr>
                <w:noProof/>
              </w:rPr>
              <w:t xml:space="preserve"> in accordance with organisational requirements</w:t>
            </w:r>
            <w:r>
              <w:rPr>
                <w:noProof/>
              </w:rPr>
              <w:t>.</w:t>
            </w:r>
          </w:p>
        </w:tc>
      </w:tr>
      <w:tr w:rsidR="00E112CE" w:rsidRPr="007431BE" w:rsidTr="004D21AD">
        <w:trPr>
          <w:trHeight w:val="440"/>
        </w:trPr>
        <w:tc>
          <w:tcPr>
            <w:tcW w:w="1668"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30"/>
              </w:numPr>
              <w:ind w:left="360"/>
            </w:pPr>
            <w:r>
              <w:t>If your company buys supplies in January and pays for them in March, when should they be recorded under accrual accounting?</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E112CE" w:rsidRDefault="00E112CE" w:rsidP="004D21AD">
            <w:pPr>
              <w:pStyle w:val="Answers"/>
              <w:ind w:left="360"/>
            </w:pPr>
          </w:p>
          <w:p w:rsidR="00E112CE" w:rsidRDefault="00E112CE" w:rsidP="00E112CE">
            <w:pPr>
              <w:pStyle w:val="AAAQuestions"/>
              <w:numPr>
                <w:ilvl w:val="0"/>
                <w:numId w:val="30"/>
              </w:numPr>
              <w:ind w:left="360"/>
            </w:pPr>
            <w:r>
              <w:t>The company spent $150 on supplies. How would it be recorded in March when it pays for them?</w:t>
            </w:r>
          </w:p>
          <w:p w:rsidR="00E112CE" w:rsidRDefault="00E112CE" w:rsidP="004D21AD">
            <w:pPr>
              <w:pStyle w:val="Answers"/>
              <w:ind w:left="360"/>
            </w:pPr>
          </w:p>
          <w:tbl>
            <w:tblPr>
              <w:tblStyle w:val="TableGrid"/>
              <w:tblW w:w="0" w:type="auto"/>
              <w:tblLook w:val="04A0" w:firstRow="1" w:lastRow="0" w:firstColumn="1" w:lastColumn="0" w:noHBand="0" w:noVBand="1"/>
            </w:tblPr>
            <w:tblGrid>
              <w:gridCol w:w="2093"/>
              <w:gridCol w:w="2126"/>
              <w:gridCol w:w="2268"/>
            </w:tblGrid>
            <w:tr w:rsidR="00E112CE" w:rsidTr="004D21AD">
              <w:tc>
                <w:tcPr>
                  <w:tcW w:w="2093" w:type="dxa"/>
                  <w:shd w:val="clear" w:color="auto" w:fill="E5B8B7" w:themeFill="accent2" w:themeFillTint="66"/>
                </w:tcPr>
                <w:p w:rsidR="00E112CE" w:rsidRPr="009E0FC1" w:rsidRDefault="00E112CE" w:rsidP="004D21AD">
                  <w:pPr>
                    <w:jc w:val="center"/>
                    <w:rPr>
                      <w:b/>
                      <w:lang w:val="en-GB"/>
                    </w:rPr>
                  </w:pPr>
                  <w:r w:rsidRPr="009E0FC1">
                    <w:rPr>
                      <w:b/>
                      <w:lang w:val="en-GB"/>
                    </w:rPr>
                    <w:t>Account</w:t>
                  </w:r>
                </w:p>
              </w:tc>
              <w:tc>
                <w:tcPr>
                  <w:tcW w:w="2126" w:type="dxa"/>
                  <w:shd w:val="clear" w:color="auto" w:fill="E5B8B7" w:themeFill="accent2" w:themeFillTint="66"/>
                </w:tcPr>
                <w:p w:rsidR="00E112CE" w:rsidRPr="009E0FC1" w:rsidRDefault="00E112CE" w:rsidP="004D21AD">
                  <w:pPr>
                    <w:jc w:val="center"/>
                    <w:rPr>
                      <w:b/>
                      <w:lang w:val="en-GB"/>
                    </w:rPr>
                  </w:pPr>
                  <w:r w:rsidRPr="009E0FC1">
                    <w:rPr>
                      <w:b/>
                      <w:lang w:val="en-GB"/>
                    </w:rPr>
                    <w:t>Debit</w:t>
                  </w:r>
                </w:p>
              </w:tc>
              <w:tc>
                <w:tcPr>
                  <w:tcW w:w="2268" w:type="dxa"/>
                  <w:shd w:val="clear" w:color="auto" w:fill="E5B8B7" w:themeFill="accent2" w:themeFillTint="66"/>
                </w:tcPr>
                <w:p w:rsidR="00E112CE" w:rsidRPr="009E0FC1" w:rsidRDefault="00E112CE" w:rsidP="004D21AD">
                  <w:pPr>
                    <w:jc w:val="center"/>
                    <w:rPr>
                      <w:b/>
                      <w:lang w:val="en-GB"/>
                    </w:rPr>
                  </w:pPr>
                  <w:r w:rsidRPr="009E0FC1">
                    <w:rPr>
                      <w:b/>
                      <w:lang w:val="en-GB"/>
                    </w:rPr>
                    <w:t>Credit</w:t>
                  </w:r>
                </w:p>
              </w:tc>
            </w:tr>
            <w:tr w:rsidR="00E112CE" w:rsidTr="004D21AD">
              <w:tc>
                <w:tcPr>
                  <w:tcW w:w="2093" w:type="dxa"/>
                </w:tcPr>
                <w:p w:rsidR="00E112CE" w:rsidRDefault="00E112CE" w:rsidP="004D21AD">
                  <w:pPr>
                    <w:rPr>
                      <w:lang w:val="en-GB"/>
                    </w:rPr>
                  </w:pPr>
                  <w:r>
                    <w:rPr>
                      <w:lang w:val="en-GB"/>
                    </w:rPr>
                    <w:t>Cash</w:t>
                  </w:r>
                </w:p>
              </w:tc>
              <w:tc>
                <w:tcPr>
                  <w:tcW w:w="2126" w:type="dxa"/>
                </w:tcPr>
                <w:p w:rsidR="00E112CE" w:rsidRDefault="00E112CE" w:rsidP="004D21AD">
                  <w:pPr>
                    <w:rPr>
                      <w:lang w:val="en-GB"/>
                    </w:rPr>
                  </w:pPr>
                </w:p>
                <w:p w:rsidR="00055B29" w:rsidRDefault="00055B29" w:rsidP="004D21AD">
                  <w:pPr>
                    <w:rPr>
                      <w:lang w:val="en-GB"/>
                    </w:rPr>
                  </w:pPr>
                </w:p>
              </w:tc>
              <w:tc>
                <w:tcPr>
                  <w:tcW w:w="2268" w:type="dxa"/>
                </w:tcPr>
                <w:p w:rsidR="00E112CE" w:rsidRDefault="00E112CE" w:rsidP="004D21AD">
                  <w:pPr>
                    <w:rPr>
                      <w:lang w:val="en-GB"/>
                    </w:rPr>
                  </w:pPr>
                </w:p>
              </w:tc>
            </w:tr>
            <w:tr w:rsidR="00E112CE" w:rsidTr="004D21AD">
              <w:tc>
                <w:tcPr>
                  <w:tcW w:w="2093" w:type="dxa"/>
                </w:tcPr>
                <w:p w:rsidR="00E112CE" w:rsidRDefault="00E112CE" w:rsidP="004D21AD">
                  <w:pPr>
                    <w:rPr>
                      <w:lang w:val="en-GB"/>
                    </w:rPr>
                  </w:pPr>
                  <w:r>
                    <w:rPr>
                      <w:lang w:val="en-GB"/>
                    </w:rPr>
                    <w:t>Accounts receivable</w:t>
                  </w:r>
                </w:p>
              </w:tc>
              <w:tc>
                <w:tcPr>
                  <w:tcW w:w="2126" w:type="dxa"/>
                </w:tcPr>
                <w:p w:rsidR="00E112CE" w:rsidRDefault="00E112CE" w:rsidP="004D21AD">
                  <w:pPr>
                    <w:rPr>
                      <w:lang w:val="en-GB"/>
                    </w:rPr>
                  </w:pPr>
                </w:p>
                <w:p w:rsidR="00055B29" w:rsidRDefault="00055B29" w:rsidP="004D21AD">
                  <w:pPr>
                    <w:rPr>
                      <w:lang w:val="en-GB"/>
                    </w:rPr>
                  </w:pPr>
                </w:p>
              </w:tc>
              <w:tc>
                <w:tcPr>
                  <w:tcW w:w="2268" w:type="dxa"/>
                </w:tcPr>
                <w:p w:rsidR="00E112CE" w:rsidRDefault="00E112CE" w:rsidP="004D21AD">
                  <w:pPr>
                    <w:rPr>
                      <w:lang w:val="en-GB"/>
                    </w:rPr>
                  </w:pPr>
                </w:p>
              </w:tc>
            </w:tr>
          </w:tbl>
          <w:p w:rsidR="00E112CE" w:rsidRDefault="00E112CE" w:rsidP="004D21AD">
            <w:pPr>
              <w:pStyle w:val="Answers"/>
              <w:ind w:left="360"/>
            </w:pPr>
          </w:p>
          <w:p w:rsidR="00E112CE" w:rsidRDefault="00E112CE"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F86307">
            <w:pPr>
              <w:pStyle w:val="Answers"/>
            </w:pPr>
          </w:p>
          <w:p w:rsidR="00055B29" w:rsidRDefault="00055B29" w:rsidP="004D21AD">
            <w:pPr>
              <w:pStyle w:val="Answers"/>
              <w:ind w:left="360"/>
            </w:pPr>
          </w:p>
          <w:p w:rsidR="00E112CE" w:rsidRDefault="00E112CE" w:rsidP="00E112CE">
            <w:pPr>
              <w:pStyle w:val="AAAQuestions"/>
              <w:numPr>
                <w:ilvl w:val="0"/>
                <w:numId w:val="30"/>
              </w:numPr>
              <w:ind w:left="360"/>
            </w:pPr>
            <w:r>
              <w:lastRenderedPageBreak/>
              <w:t>The accounts receivable ledger is used daily by the company. When should it be reconciled and why?</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E112CE">
            <w:pPr>
              <w:pStyle w:val="AAAQuestions"/>
              <w:numPr>
                <w:ilvl w:val="0"/>
                <w:numId w:val="30"/>
              </w:numPr>
              <w:ind w:left="360"/>
            </w:pPr>
            <w:r>
              <w:t>What is an asset? Give examples.</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055B29" w:rsidRDefault="00055B29"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Pr="007B10CD" w:rsidRDefault="00E112CE" w:rsidP="004D21AD">
            <w:pPr>
              <w:pStyle w:val="Answers"/>
              <w:ind w:left="360"/>
            </w:pPr>
          </w:p>
        </w:tc>
      </w:tr>
    </w:tbl>
    <w:p w:rsidR="00E112CE" w:rsidRPr="00B079C9" w:rsidRDefault="00E112CE" w:rsidP="00F86307">
      <w:pPr>
        <w:pStyle w:val="Heading3"/>
        <w:spacing w:before="0"/>
      </w:pPr>
      <w:r>
        <w:lastRenderedPageBreak/>
        <w:br w:type="page"/>
      </w:r>
      <w:bookmarkStart w:id="18" w:name="_Toc428194653"/>
      <w:bookmarkStart w:id="19" w:name="_Toc428525875"/>
      <w:r w:rsidRPr="00B079C9">
        <w:lastRenderedPageBreak/>
        <w:t>Activity</w:t>
      </w:r>
      <w:r>
        <w:t xml:space="preserve"> 4A</w:t>
      </w:r>
      <w:bookmarkEnd w:id="18"/>
      <w:bookmarkEnd w:id="1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15 Minutes</w:t>
            </w:r>
          </w:p>
        </w:tc>
      </w:tr>
      <w:tr w:rsidR="00E112CE" w:rsidRPr="007431BE" w:rsidTr="004D21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reconcile accounts payable statements with accounting records and in accordance with organisational policy and procedures, and </w:t>
            </w:r>
            <w:r w:rsidRPr="00B91254">
              <w:t xml:space="preserve">check payment documentation for accuracy of information and discrepancies and rectify </w:t>
            </w:r>
            <w:r>
              <w:t>errors</w:t>
            </w:r>
            <w:r w:rsidRPr="00B91254">
              <w:t xml:space="preserve"> in accordance with organisational requirements</w:t>
            </w:r>
            <w:r>
              <w:t>.</w:t>
            </w:r>
          </w:p>
        </w:tc>
      </w:tr>
      <w:tr w:rsidR="00E112CE" w:rsidRPr="007431BE" w:rsidTr="004D21AD">
        <w:trPr>
          <w:trHeight w:val="3539"/>
        </w:trPr>
        <w:tc>
          <w:tcPr>
            <w:tcW w:w="1668"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32"/>
              </w:numPr>
              <w:ind w:left="360"/>
            </w:pPr>
            <w:r>
              <w:t>What should you do in if you believe there are errors in a supplier’s statement?</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E112CE">
            <w:pPr>
              <w:pStyle w:val="AAAQuestions"/>
              <w:numPr>
                <w:ilvl w:val="0"/>
                <w:numId w:val="32"/>
              </w:numPr>
              <w:ind w:left="360"/>
            </w:pPr>
            <w:r>
              <w:t>How would you approve payment for a supplier’s invoice?</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Pr="00583EBF" w:rsidRDefault="00E112CE" w:rsidP="004D21AD">
            <w:pPr>
              <w:pStyle w:val="Answers"/>
              <w:ind w:left="360"/>
            </w:pPr>
          </w:p>
        </w:tc>
      </w:tr>
    </w:tbl>
    <w:p w:rsidR="00E112CE" w:rsidRPr="00B079C9" w:rsidRDefault="00E112CE" w:rsidP="00E112CE">
      <w:pPr>
        <w:pStyle w:val="Heading3"/>
        <w:contextualSpacing/>
      </w:pPr>
      <w:r>
        <w:br w:type="page"/>
      </w:r>
      <w:bookmarkStart w:id="20" w:name="_Toc428194654"/>
      <w:bookmarkStart w:id="21" w:name="_Toc428525876"/>
      <w:r w:rsidRPr="00B079C9">
        <w:lastRenderedPageBreak/>
        <w:t>Activity</w:t>
      </w:r>
      <w:r>
        <w:t xml:space="preserve"> 5A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20 Minutes</w:t>
            </w:r>
          </w:p>
        </w:tc>
      </w:tr>
      <w:tr w:rsidR="00E112CE" w:rsidRPr="007431BE" w:rsidTr="004D21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w:t>
            </w:r>
            <w:r w:rsidRPr="009525E5">
              <w:t xml:space="preserve">produce and check accounts receivable statements for accuracy </w:t>
            </w:r>
            <w:r>
              <w:t xml:space="preserve">in accordance </w:t>
            </w:r>
            <w:r w:rsidRPr="009525E5">
              <w:t>with organisational policy and procedures</w:t>
            </w:r>
            <w:r>
              <w:t xml:space="preserve"> and </w:t>
            </w:r>
            <w:r w:rsidRPr="009525E5">
              <w:t>rectify discrepancies and statements de</w:t>
            </w:r>
            <w:r>
              <w:t>spatched within designated time</w:t>
            </w:r>
            <w:r w:rsidRPr="009525E5">
              <w:t>lines</w:t>
            </w:r>
            <w:r>
              <w:t>.</w:t>
            </w:r>
          </w:p>
        </w:tc>
      </w:tr>
      <w:tr w:rsidR="00E112CE" w:rsidRPr="007431BE" w:rsidTr="004D21AD">
        <w:trPr>
          <w:trHeight w:val="9903"/>
        </w:trPr>
        <w:tc>
          <w:tcPr>
            <w:tcW w:w="1668" w:type="dxa"/>
            <w:tcBorders>
              <w:top w:val="single" w:sz="8" w:space="0" w:color="C0504D"/>
              <w:left w:val="single" w:sz="8" w:space="0" w:color="C0504D"/>
              <w:bottom w:val="single" w:sz="8" w:space="0" w:color="C0504D"/>
              <w:right w:val="single" w:sz="8" w:space="0" w:color="C0504D"/>
            </w:tcBorders>
          </w:tcPr>
          <w:p w:rsidR="00E112CE" w:rsidRDefault="00E112CE" w:rsidP="004D21AD">
            <w:pPr>
              <w:spacing w:after="0"/>
              <w:rPr>
                <w:rFonts w:eastAsia="Times New Roman"/>
                <w:b/>
                <w:bCs/>
              </w:rPr>
            </w:pPr>
            <w:r>
              <w:rPr>
                <w:rFonts w:eastAsia="Times New Roman"/>
                <w:b/>
                <w:bCs/>
              </w:rPr>
              <w:t>Activity</w:t>
            </w: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p w:rsidR="00E112CE" w:rsidRPr="00954A15" w:rsidRDefault="00E112CE" w:rsidP="004D21AD">
            <w:pPr>
              <w:rPr>
                <w:rFonts w:eastAsia="Times New Roman"/>
              </w:rPr>
            </w:pP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33"/>
              </w:numPr>
              <w:ind w:left="360"/>
            </w:pPr>
            <w:r>
              <w:t xml:space="preserve">Complete the customer invoice. </w:t>
            </w:r>
          </w:p>
          <w:p w:rsidR="00E112CE" w:rsidRDefault="00E112CE" w:rsidP="004D21AD">
            <w:pPr>
              <w:pStyle w:val="AAAQuestions"/>
              <w:ind w:left="360"/>
            </w:pPr>
          </w:p>
          <w:p w:rsidR="00E112CE" w:rsidRDefault="00E112CE" w:rsidP="004D21AD">
            <w:pPr>
              <w:pStyle w:val="AAAQuestions"/>
              <w:ind w:left="360"/>
            </w:pPr>
            <w:r>
              <w:t>The customer has ordered Product X for $46 and Product Y for $96. Their balance at the start of the month was $20 and they have no late fees.</w:t>
            </w:r>
          </w:p>
          <w:p w:rsidR="00E112CE" w:rsidRDefault="00E112CE" w:rsidP="004D21AD">
            <w:pPr>
              <w:pStyle w:val="AAAQuestions"/>
            </w:pPr>
          </w:p>
          <w:tbl>
            <w:tblPr>
              <w:tblStyle w:val="TableGrid"/>
              <w:tblW w:w="0" w:type="auto"/>
              <w:tblLook w:val="04A0" w:firstRow="1" w:lastRow="0" w:firstColumn="1" w:lastColumn="0" w:noHBand="0" w:noVBand="1"/>
            </w:tblPr>
            <w:tblGrid>
              <w:gridCol w:w="5519"/>
              <w:gridCol w:w="1827"/>
            </w:tblGrid>
            <w:tr w:rsidR="00E112CE" w:rsidRPr="00D8420A" w:rsidTr="004D21AD">
              <w:tc>
                <w:tcPr>
                  <w:tcW w:w="7346" w:type="dxa"/>
                  <w:gridSpan w:val="2"/>
                  <w:shd w:val="clear" w:color="auto" w:fill="E5B8B7" w:themeFill="accent2" w:themeFillTint="66"/>
                </w:tcPr>
                <w:p w:rsidR="00E112CE" w:rsidRPr="00D8420A" w:rsidRDefault="00E112CE" w:rsidP="004D21AD">
                  <w:pPr>
                    <w:spacing w:before="120" w:after="120"/>
                    <w:jc w:val="center"/>
                  </w:pPr>
                  <w:r w:rsidRPr="00D8420A">
                    <w:rPr>
                      <w:b/>
                      <w:sz w:val="26"/>
                    </w:rPr>
                    <w:t>Invoice</w:t>
                  </w:r>
                </w:p>
              </w:tc>
            </w:tr>
            <w:tr w:rsidR="00E112CE" w:rsidRPr="00D8420A" w:rsidTr="004D21AD">
              <w:tc>
                <w:tcPr>
                  <w:tcW w:w="5519" w:type="dxa"/>
                  <w:shd w:val="clear" w:color="auto" w:fill="E5B8B7" w:themeFill="accent2" w:themeFillTint="66"/>
                </w:tcPr>
                <w:p w:rsidR="00E112CE" w:rsidRPr="00D8420A" w:rsidRDefault="00E112CE" w:rsidP="004D21AD">
                  <w:pPr>
                    <w:tabs>
                      <w:tab w:val="left" w:pos="3503"/>
                    </w:tabs>
                    <w:spacing w:before="120" w:after="120" w:line="240" w:lineRule="auto"/>
                    <w:jc w:val="center"/>
                    <w:rPr>
                      <w:b/>
                    </w:rPr>
                  </w:pPr>
                  <w:r w:rsidRPr="00D8420A">
                    <w:rPr>
                      <w:b/>
                    </w:rPr>
                    <w:t>Description</w:t>
                  </w:r>
                </w:p>
              </w:tc>
              <w:tc>
                <w:tcPr>
                  <w:tcW w:w="1827" w:type="dxa"/>
                  <w:shd w:val="clear" w:color="auto" w:fill="E5B8B7" w:themeFill="accent2" w:themeFillTint="66"/>
                </w:tcPr>
                <w:p w:rsidR="00E112CE" w:rsidRPr="00D8420A" w:rsidRDefault="00E112CE" w:rsidP="004D21AD">
                  <w:pPr>
                    <w:tabs>
                      <w:tab w:val="left" w:pos="180"/>
                      <w:tab w:val="left" w:pos="3503"/>
                    </w:tabs>
                    <w:spacing w:before="120" w:after="120" w:line="240" w:lineRule="auto"/>
                    <w:rPr>
                      <w:b/>
                    </w:rPr>
                  </w:pPr>
                  <w:r>
                    <w:rPr>
                      <w:b/>
                    </w:rPr>
                    <w:tab/>
                    <w:t>Amount</w:t>
                  </w:r>
                </w:p>
              </w:tc>
            </w:tr>
            <w:tr w:rsidR="00E112CE" w:rsidRPr="00D8420A" w:rsidTr="004D21AD">
              <w:tc>
                <w:tcPr>
                  <w:tcW w:w="5519" w:type="dxa"/>
                </w:tcPr>
                <w:p w:rsidR="00E112CE" w:rsidRDefault="00E112CE" w:rsidP="004D21AD">
                  <w:pPr>
                    <w:spacing w:before="120" w:after="120" w:line="240" w:lineRule="auto"/>
                  </w:pPr>
                  <w:r>
                    <w:t>Balance at start of month:</w:t>
                  </w:r>
                </w:p>
              </w:tc>
              <w:tc>
                <w:tcPr>
                  <w:tcW w:w="1827" w:type="dxa"/>
                </w:tcPr>
                <w:p w:rsidR="00E112CE" w:rsidRDefault="00E112CE" w:rsidP="004D21AD">
                  <w:pPr>
                    <w:spacing w:before="120" w:after="120" w:line="240" w:lineRule="auto"/>
                  </w:pPr>
                </w:p>
              </w:tc>
            </w:tr>
            <w:tr w:rsidR="00E112CE" w:rsidRPr="00D8420A" w:rsidTr="004D21AD">
              <w:tc>
                <w:tcPr>
                  <w:tcW w:w="5519" w:type="dxa"/>
                </w:tcPr>
                <w:p w:rsidR="00E112CE" w:rsidRPr="00D8420A" w:rsidRDefault="00E112CE" w:rsidP="004D21AD">
                  <w:pPr>
                    <w:spacing w:before="120" w:after="120" w:line="240" w:lineRule="auto"/>
                  </w:pPr>
                </w:p>
              </w:tc>
              <w:tc>
                <w:tcPr>
                  <w:tcW w:w="1827" w:type="dxa"/>
                </w:tcPr>
                <w:p w:rsidR="00E112CE" w:rsidRPr="00D8420A" w:rsidRDefault="00E112CE" w:rsidP="004D21AD">
                  <w:pPr>
                    <w:spacing w:before="120" w:after="120" w:line="240" w:lineRule="auto"/>
                  </w:pPr>
                </w:p>
              </w:tc>
            </w:tr>
            <w:tr w:rsidR="00E112CE" w:rsidRPr="00D8420A" w:rsidTr="004D21AD">
              <w:tc>
                <w:tcPr>
                  <w:tcW w:w="5519" w:type="dxa"/>
                </w:tcPr>
                <w:p w:rsidR="00E112CE" w:rsidRPr="00D8420A" w:rsidRDefault="00E112CE" w:rsidP="004D21AD">
                  <w:pPr>
                    <w:spacing w:before="120" w:after="120" w:line="240" w:lineRule="auto"/>
                  </w:pPr>
                </w:p>
              </w:tc>
              <w:tc>
                <w:tcPr>
                  <w:tcW w:w="1827" w:type="dxa"/>
                </w:tcPr>
                <w:p w:rsidR="00E112CE" w:rsidRPr="00D8420A" w:rsidRDefault="00E112CE" w:rsidP="004D21AD">
                  <w:pPr>
                    <w:spacing w:before="120" w:after="120" w:line="240" w:lineRule="auto"/>
                  </w:pPr>
                </w:p>
              </w:tc>
            </w:tr>
            <w:tr w:rsidR="00E112CE" w:rsidRPr="00D8420A" w:rsidTr="004D21AD">
              <w:tc>
                <w:tcPr>
                  <w:tcW w:w="5519" w:type="dxa"/>
                </w:tcPr>
                <w:p w:rsidR="00E112CE" w:rsidRPr="00D8420A" w:rsidRDefault="00E112CE" w:rsidP="004D21AD">
                  <w:pPr>
                    <w:tabs>
                      <w:tab w:val="right" w:pos="5328"/>
                    </w:tabs>
                    <w:spacing w:before="120" w:after="120" w:line="240" w:lineRule="auto"/>
                  </w:pPr>
                  <w:r>
                    <w:t>Late fees</w:t>
                  </w:r>
                  <w:r>
                    <w:tab/>
                  </w:r>
                </w:p>
              </w:tc>
              <w:tc>
                <w:tcPr>
                  <w:tcW w:w="1827" w:type="dxa"/>
                </w:tcPr>
                <w:p w:rsidR="00E112CE" w:rsidRPr="00D8420A" w:rsidRDefault="00E112CE" w:rsidP="004D21AD">
                  <w:pPr>
                    <w:spacing w:before="120" w:after="120" w:line="240" w:lineRule="auto"/>
                  </w:pPr>
                </w:p>
              </w:tc>
            </w:tr>
            <w:tr w:rsidR="00E112CE" w:rsidRPr="00D8420A" w:rsidTr="004D21AD">
              <w:tc>
                <w:tcPr>
                  <w:tcW w:w="5519" w:type="dxa"/>
                </w:tcPr>
                <w:p w:rsidR="00E112CE" w:rsidRPr="007B6AFE" w:rsidRDefault="00E112CE" w:rsidP="004D21AD">
                  <w:pPr>
                    <w:spacing w:before="120" w:after="120" w:line="240" w:lineRule="auto"/>
                    <w:rPr>
                      <w:b/>
                    </w:rPr>
                  </w:pPr>
                  <w:r>
                    <w:rPr>
                      <w:b/>
                    </w:rPr>
                    <w:t>Total balance:</w:t>
                  </w:r>
                </w:p>
              </w:tc>
              <w:tc>
                <w:tcPr>
                  <w:tcW w:w="1827" w:type="dxa"/>
                </w:tcPr>
                <w:p w:rsidR="00E112CE" w:rsidRPr="00D8420A" w:rsidRDefault="00E112CE" w:rsidP="004D21AD">
                  <w:pPr>
                    <w:spacing w:before="120" w:after="120" w:line="240" w:lineRule="auto"/>
                  </w:pPr>
                </w:p>
              </w:tc>
            </w:tr>
          </w:tbl>
          <w:p w:rsidR="00E112CE" w:rsidRDefault="00E112CE" w:rsidP="004D21AD">
            <w:pPr>
              <w:pStyle w:val="AAAQuestions"/>
            </w:pPr>
          </w:p>
          <w:p w:rsidR="00E112CE" w:rsidRDefault="00E112CE" w:rsidP="004D21AD">
            <w:pPr>
              <w:pStyle w:val="Answers"/>
              <w:ind w:left="720"/>
            </w:pPr>
          </w:p>
          <w:p w:rsidR="00E112CE" w:rsidRDefault="00E112CE" w:rsidP="00E112CE">
            <w:pPr>
              <w:pStyle w:val="AAAQuestions"/>
              <w:numPr>
                <w:ilvl w:val="0"/>
                <w:numId w:val="33"/>
              </w:numPr>
              <w:ind w:left="360"/>
            </w:pPr>
            <w:r>
              <w:t>What should you do with reconciliation errors you can’t find?</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Pr="00A11154" w:rsidRDefault="00E112CE" w:rsidP="004D21AD">
            <w:pPr>
              <w:pStyle w:val="Answers"/>
              <w:ind w:left="360"/>
            </w:pPr>
          </w:p>
        </w:tc>
      </w:tr>
    </w:tbl>
    <w:p w:rsidR="00E112CE" w:rsidRPr="00D22E10" w:rsidRDefault="00E112CE" w:rsidP="00E112CE">
      <w:pPr>
        <w:pStyle w:val="Heading3"/>
        <w:rPr>
          <w:rFonts w:cs="Calibri"/>
        </w:rPr>
      </w:pPr>
      <w:bookmarkStart w:id="22" w:name="_Toc428194655"/>
      <w:bookmarkStart w:id="23" w:name="_Toc428525877"/>
      <w:r w:rsidRPr="00B079C9">
        <w:lastRenderedPageBreak/>
        <w:t>Activity</w:t>
      </w:r>
      <w:r>
        <w:t xml:space="preserve"> 6A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112CE" w:rsidRPr="007431BE" w:rsidTr="004D21AD">
        <w:tc>
          <w:tcPr>
            <w:tcW w:w="1668"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112CE" w:rsidRPr="007431BE" w:rsidRDefault="00E112CE" w:rsidP="004D21AD">
            <w:pPr>
              <w:spacing w:after="0"/>
              <w:rPr>
                <w:rFonts w:eastAsia="Times New Roman"/>
                <w:b/>
                <w:bCs/>
                <w:color w:val="000000"/>
              </w:rPr>
            </w:pPr>
            <w:r>
              <w:rPr>
                <w:rFonts w:eastAsia="Times New Roman"/>
                <w:b/>
                <w:bCs/>
                <w:color w:val="000000"/>
              </w:rPr>
              <w:t>40 Minutes</w:t>
            </w:r>
          </w:p>
        </w:tc>
      </w:tr>
      <w:tr w:rsidR="00E112CE" w:rsidRPr="007431BE" w:rsidTr="004D21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112CE" w:rsidRPr="007431BE" w:rsidRDefault="00E112CE" w:rsidP="004D21AD">
            <w:pPr>
              <w:pStyle w:val="NormalBold"/>
              <w:spacing w:after="0"/>
            </w:pPr>
            <w:r>
              <w:t xml:space="preserve">To provide you with an opportunity to </w:t>
            </w:r>
            <w:r w:rsidRPr="004473A0">
              <w:t>maintain ac</w:t>
            </w:r>
            <w:r>
              <w:t>counts receivable ledger system</w:t>
            </w:r>
            <w:r w:rsidRPr="004473A0">
              <w:t xml:space="preserve"> in accordance with organisational requirements</w:t>
            </w:r>
            <w:r>
              <w:t xml:space="preserve"> and</w:t>
            </w:r>
            <w:r w:rsidRPr="004473A0">
              <w:t xml:space="preserve"> to reflect current credit situation</w:t>
            </w:r>
            <w:r>
              <w:t>, conduct aged-</w:t>
            </w:r>
            <w:r w:rsidRPr="004473A0">
              <w:t xml:space="preserve">analysis of accounts receivable to identify outstanding accounts and to </w:t>
            </w:r>
            <w:r>
              <w:t>determine collection procedures</w:t>
            </w:r>
            <w:r w:rsidRPr="004473A0">
              <w:t xml:space="preserve"> in accordance with organisational requirements</w:t>
            </w:r>
            <w:r>
              <w:t>, report or follow u</w:t>
            </w:r>
            <w:r w:rsidRPr="004473A0">
              <w:t>p outstanding accounts in accordance with organisational policy and procedures</w:t>
            </w:r>
            <w:r>
              <w:t xml:space="preserve">, and monitor and review credit terms in accordance with credit policies and procedures. </w:t>
            </w:r>
          </w:p>
        </w:tc>
      </w:tr>
      <w:tr w:rsidR="00E112CE" w:rsidRPr="007431BE" w:rsidTr="004D21AD">
        <w:trPr>
          <w:trHeight w:val="440"/>
        </w:trPr>
        <w:tc>
          <w:tcPr>
            <w:tcW w:w="1668" w:type="dxa"/>
            <w:tcBorders>
              <w:top w:val="single" w:sz="8" w:space="0" w:color="C0504D"/>
              <w:left w:val="single" w:sz="8" w:space="0" w:color="C0504D"/>
              <w:bottom w:val="single" w:sz="8" w:space="0" w:color="C0504D"/>
              <w:right w:val="single" w:sz="8" w:space="0" w:color="C0504D"/>
            </w:tcBorders>
          </w:tcPr>
          <w:p w:rsidR="00E112CE" w:rsidRPr="007431BE" w:rsidRDefault="00E112CE" w:rsidP="004D21A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2CE" w:rsidRDefault="00E112CE" w:rsidP="00E112CE">
            <w:pPr>
              <w:pStyle w:val="AAAQuestions"/>
              <w:numPr>
                <w:ilvl w:val="0"/>
                <w:numId w:val="34"/>
              </w:numPr>
              <w:ind w:left="360"/>
            </w:pPr>
            <w:r>
              <w:t>What is the purpose of accounts receivable ledger systems?</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rPr>
                <w:lang w:val="en-GB"/>
              </w:rPr>
            </w:pPr>
          </w:p>
          <w:p w:rsidR="00E112CE" w:rsidRDefault="00E112CE" w:rsidP="00E112CE">
            <w:pPr>
              <w:pStyle w:val="AAAQuestions"/>
              <w:numPr>
                <w:ilvl w:val="0"/>
                <w:numId w:val="34"/>
              </w:numPr>
              <w:ind w:left="360"/>
            </w:pPr>
            <w:r>
              <w:t>Why is CRM software useful?</w:t>
            </w:r>
          </w:p>
          <w:p w:rsidR="00E112CE" w:rsidRDefault="00E112CE" w:rsidP="004D21AD">
            <w:pPr>
              <w:pStyle w:val="AAAQuestions"/>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4D21AD">
            <w:pPr>
              <w:pStyle w:val="Answers"/>
              <w:ind w:left="360"/>
            </w:pPr>
          </w:p>
          <w:p w:rsidR="00E112CE" w:rsidRDefault="00E112CE" w:rsidP="00E112CE">
            <w:pPr>
              <w:pStyle w:val="AAAQuestions"/>
              <w:numPr>
                <w:ilvl w:val="0"/>
                <w:numId w:val="34"/>
              </w:numPr>
              <w:ind w:left="360"/>
            </w:pPr>
            <w:r>
              <w:t xml:space="preserve">With another learner, </w:t>
            </w:r>
            <w:proofErr w:type="gramStart"/>
            <w:r>
              <w:t>role play</w:t>
            </w:r>
            <w:proofErr w:type="gramEnd"/>
            <w:r>
              <w:t xml:space="preserve"> a scenario in which the customer who owes the company money has a dispute. This could include:</w:t>
            </w:r>
          </w:p>
          <w:p w:rsidR="00E112CE" w:rsidRDefault="00E112CE" w:rsidP="004D21AD">
            <w:pPr>
              <w:pStyle w:val="AAAQuestions"/>
              <w:ind w:left="360"/>
            </w:pPr>
          </w:p>
          <w:p w:rsidR="00E112CE" w:rsidRDefault="00E112CE" w:rsidP="00E112CE">
            <w:pPr>
              <w:pStyle w:val="AAAQuestions"/>
              <w:numPr>
                <w:ilvl w:val="0"/>
                <w:numId w:val="35"/>
              </w:numPr>
              <w:ind w:left="720"/>
            </w:pPr>
            <w:r>
              <w:t>The product arrived broken</w:t>
            </w:r>
          </w:p>
          <w:p w:rsidR="00E112CE" w:rsidRDefault="00E112CE" w:rsidP="00E112CE">
            <w:pPr>
              <w:pStyle w:val="AAAQuestions"/>
              <w:numPr>
                <w:ilvl w:val="0"/>
                <w:numId w:val="35"/>
              </w:numPr>
              <w:ind w:left="720"/>
            </w:pPr>
            <w:r>
              <w:t>The billing was incorrect</w:t>
            </w:r>
          </w:p>
          <w:p w:rsidR="00E112CE" w:rsidRDefault="00E112CE" w:rsidP="00E112CE">
            <w:pPr>
              <w:pStyle w:val="AAAQuestions"/>
              <w:numPr>
                <w:ilvl w:val="0"/>
                <w:numId w:val="35"/>
              </w:numPr>
              <w:ind w:left="720"/>
            </w:pPr>
            <w:r>
              <w:t>The customer is having difficulty paying.</w:t>
            </w:r>
          </w:p>
          <w:p w:rsidR="00E112CE" w:rsidRDefault="00E112CE" w:rsidP="004D21AD">
            <w:pPr>
              <w:pStyle w:val="AAAQuestions"/>
            </w:pPr>
          </w:p>
          <w:p w:rsidR="00E112CE" w:rsidRDefault="00E112CE" w:rsidP="004D21AD">
            <w:pPr>
              <w:pStyle w:val="AAAQuestions"/>
              <w:ind w:left="360"/>
            </w:pPr>
            <w:r>
              <w:t>Negotiate it to a satisfactory conclusion.</w:t>
            </w:r>
          </w:p>
          <w:p w:rsidR="00E112CE" w:rsidRDefault="00E112CE" w:rsidP="004D21AD">
            <w:pPr>
              <w:pStyle w:val="AAAQuestions"/>
              <w:ind w:left="360"/>
            </w:pPr>
          </w:p>
          <w:p w:rsidR="00E112CE" w:rsidRDefault="00E112CE" w:rsidP="004D21AD">
            <w:pPr>
              <w:pStyle w:val="AAAQuestions"/>
              <w:ind w:left="360"/>
            </w:pPr>
          </w:p>
          <w:p w:rsidR="00E112CE" w:rsidRDefault="00E112CE" w:rsidP="004D21AD">
            <w:pPr>
              <w:pStyle w:val="AAAQuestions"/>
              <w:ind w:left="360"/>
            </w:pPr>
          </w:p>
          <w:p w:rsidR="00E112CE" w:rsidRDefault="00E112CE" w:rsidP="004D21AD">
            <w:pPr>
              <w:pStyle w:val="AAAQuestions"/>
              <w:ind w:left="360"/>
            </w:pPr>
          </w:p>
          <w:p w:rsidR="00E112CE" w:rsidRPr="00412A4D" w:rsidRDefault="00E112CE" w:rsidP="004D21AD">
            <w:pPr>
              <w:pStyle w:val="AAAQuestions"/>
              <w:ind w:left="360"/>
            </w:pPr>
          </w:p>
        </w:tc>
      </w:tr>
    </w:tbl>
    <w:p w:rsidR="00FD3F83" w:rsidRPr="00E112CE" w:rsidRDefault="00FD3F83" w:rsidP="00E112CE">
      <w:pPr>
        <w:rPr>
          <w:rFonts w:cstheme="majorBidi"/>
          <w:sz w:val="26"/>
          <w:szCs w:val="26"/>
          <w:lang w:val="en-GB"/>
        </w:rPr>
      </w:pPr>
    </w:p>
    <w:p w:rsidR="00C86F8A" w:rsidRPr="009529A7" w:rsidRDefault="00C86F8A" w:rsidP="00C86F8A">
      <w:pPr>
        <w:pStyle w:val="Heading3"/>
      </w:pPr>
      <w:bookmarkStart w:id="24" w:name="_Toc428525878"/>
      <w:r w:rsidRPr="00EE1C8D">
        <w:lastRenderedPageBreak/>
        <w:t>Skills and Knowledge Activity</w:t>
      </w:r>
      <w:bookmarkEnd w:id="9"/>
      <w:bookmarkEnd w:id="10"/>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C86F8A" w:rsidRPr="00EE1C8D" w:rsidTr="00707392">
        <w:tc>
          <w:tcPr>
            <w:tcW w:w="1809" w:type="dxa"/>
            <w:tcBorders>
              <w:top w:val="single" w:sz="8" w:space="0" w:color="C0504D"/>
              <w:left w:val="single" w:sz="8" w:space="0" w:color="C0504D"/>
              <w:bottom w:val="single" w:sz="18" w:space="0" w:color="C0504D"/>
              <w:right w:val="single" w:sz="8" w:space="0" w:color="C0504D"/>
            </w:tcBorders>
          </w:tcPr>
          <w:p w:rsidR="00C86F8A" w:rsidRPr="00EE1C8D" w:rsidRDefault="00C86F8A" w:rsidP="00707392">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C86F8A" w:rsidRPr="00EE1C8D" w:rsidRDefault="00C86F8A" w:rsidP="00707392">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C86F8A" w:rsidRPr="00EE1C8D" w:rsidTr="0070739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C86F8A" w:rsidRPr="00EE1C8D" w:rsidRDefault="00C86F8A" w:rsidP="00707392">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C86F8A" w:rsidRPr="00EE1C8D" w:rsidRDefault="00C86F8A" w:rsidP="008311AE">
            <w:pPr>
              <w:pStyle w:val="NormalBold"/>
              <w:spacing w:after="0"/>
            </w:pPr>
            <w:r w:rsidRPr="00EE1C8D">
              <w:t xml:space="preserve">To provide you with an opportunity to demonstrate your knowledge of the </w:t>
            </w:r>
            <w:r w:rsidR="008311AE">
              <w:t>foundation</w:t>
            </w:r>
            <w:r w:rsidRPr="00EE1C8D">
              <w:t xml:space="preserve"> skills, knowledge </w:t>
            </w:r>
            <w:r w:rsidR="008311AE">
              <w:t xml:space="preserve">evidence </w:t>
            </w:r>
            <w:r w:rsidRPr="00EE1C8D">
              <w:t xml:space="preserve">and </w:t>
            </w:r>
            <w:r w:rsidR="008311AE">
              <w:t>performance evidence</w:t>
            </w:r>
            <w:r w:rsidRPr="00EE1C8D">
              <w:t>.</w:t>
            </w:r>
          </w:p>
        </w:tc>
      </w:tr>
      <w:tr w:rsidR="00C86F8A" w:rsidRPr="00334C4B" w:rsidTr="00C86F8A">
        <w:trPr>
          <w:trHeight w:val="12388"/>
        </w:trPr>
        <w:tc>
          <w:tcPr>
            <w:tcW w:w="1809" w:type="dxa"/>
            <w:tcBorders>
              <w:top w:val="single" w:sz="8" w:space="0" w:color="C0504D"/>
              <w:left w:val="single" w:sz="8" w:space="0" w:color="C0504D"/>
              <w:bottom w:val="single" w:sz="8" w:space="0" w:color="C0504D"/>
              <w:right w:val="single" w:sz="8" w:space="0" w:color="C0504D"/>
            </w:tcBorders>
          </w:tcPr>
          <w:p w:rsidR="00C86F8A" w:rsidRPr="00EE1C8D" w:rsidRDefault="00C86F8A" w:rsidP="00707392">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C86F8A" w:rsidRPr="00544FC4" w:rsidRDefault="00C86F8A" w:rsidP="00707392">
            <w:pPr>
              <w:pStyle w:val="AAAQuestions"/>
              <w:ind w:left="360" w:hanging="360"/>
            </w:pPr>
            <w:r w:rsidRPr="00544FC4">
              <w:t>Complete the following individually and attach your completed work to your</w:t>
            </w:r>
          </w:p>
          <w:p w:rsidR="00C86F8A" w:rsidRPr="00544FC4" w:rsidRDefault="00C86F8A" w:rsidP="00707392">
            <w:pPr>
              <w:pStyle w:val="AAAQuestions"/>
              <w:ind w:left="360" w:hanging="360"/>
            </w:pPr>
            <w:proofErr w:type="gramStart"/>
            <w:r w:rsidRPr="00544FC4">
              <w:t>workbook</w:t>
            </w:r>
            <w:proofErr w:type="gramEnd"/>
            <w:r w:rsidRPr="00544FC4">
              <w:t>.</w:t>
            </w:r>
          </w:p>
          <w:p w:rsidR="00C86F8A" w:rsidRPr="00FC4DE0" w:rsidRDefault="00C86F8A" w:rsidP="00707392">
            <w:pPr>
              <w:pStyle w:val="AAAQuestions"/>
              <w:ind w:left="360" w:hanging="360"/>
            </w:pPr>
          </w:p>
          <w:p w:rsidR="00C86F8A" w:rsidRPr="00770E7B" w:rsidRDefault="00C86F8A" w:rsidP="00707392">
            <w:pPr>
              <w:autoSpaceDE w:val="0"/>
              <w:autoSpaceDN w:val="0"/>
              <w:adjustRightInd w:val="0"/>
              <w:rPr>
                <w:rFonts w:cs="Verdana"/>
              </w:rPr>
            </w:pPr>
            <w:r w:rsidRPr="00770E7B">
              <w:rPr>
                <w:rFonts w:cs="Verdana"/>
              </w:rPr>
              <w:t>The answers to the following questions will enable you to demonstrate your knowledge of:</w:t>
            </w:r>
          </w:p>
          <w:p w:rsidR="008311AE" w:rsidRPr="008311AE" w:rsidRDefault="008311AE" w:rsidP="00E4021C">
            <w:pPr>
              <w:pStyle w:val="AAAQuestions"/>
              <w:numPr>
                <w:ilvl w:val="0"/>
                <w:numId w:val="21"/>
              </w:numPr>
              <w:rPr>
                <w:b w:val="0"/>
              </w:rPr>
            </w:pPr>
            <w:r w:rsidRPr="008311AE">
              <w:rPr>
                <w:b w:val="0"/>
              </w:rPr>
              <w:t>Accurately enter data into journal and subsidiary ledger system</w:t>
            </w:r>
          </w:p>
          <w:p w:rsidR="008311AE" w:rsidRPr="008311AE" w:rsidRDefault="008311AE" w:rsidP="00E4021C">
            <w:pPr>
              <w:pStyle w:val="AAAQuestions"/>
              <w:numPr>
                <w:ilvl w:val="0"/>
                <w:numId w:val="21"/>
              </w:numPr>
              <w:rPr>
                <w:b w:val="0"/>
              </w:rPr>
            </w:pPr>
            <w:r w:rsidRPr="008311AE">
              <w:rPr>
                <w:b w:val="0"/>
              </w:rPr>
              <w:t>Maintain journals and subsidiary ledger systems</w:t>
            </w:r>
          </w:p>
          <w:p w:rsidR="008311AE" w:rsidRPr="008311AE" w:rsidRDefault="008311AE" w:rsidP="00E4021C">
            <w:pPr>
              <w:pStyle w:val="AAAQuestions"/>
              <w:numPr>
                <w:ilvl w:val="0"/>
                <w:numId w:val="21"/>
              </w:numPr>
              <w:rPr>
                <w:b w:val="0"/>
              </w:rPr>
            </w:pPr>
            <w:r w:rsidRPr="008311AE">
              <w:rPr>
                <w:b w:val="0"/>
              </w:rPr>
              <w:t>Reconcile subsidiary ledger system with journal or general ledger data</w:t>
            </w:r>
          </w:p>
          <w:p w:rsidR="008311AE" w:rsidRDefault="008311AE" w:rsidP="00E4021C">
            <w:pPr>
              <w:pStyle w:val="AAAQuestions"/>
              <w:numPr>
                <w:ilvl w:val="0"/>
                <w:numId w:val="21"/>
              </w:numPr>
              <w:rPr>
                <w:b w:val="0"/>
              </w:rPr>
            </w:pPr>
            <w:r w:rsidRPr="008311AE">
              <w:rPr>
                <w:b w:val="0"/>
              </w:rPr>
              <w:t>Complete all tasks in accordance with legal and organisational responsibilities, within scope of own responsibility</w:t>
            </w:r>
          </w:p>
          <w:p w:rsidR="008311AE" w:rsidRDefault="008311AE" w:rsidP="00E4021C">
            <w:pPr>
              <w:pStyle w:val="AAAQuestions"/>
              <w:numPr>
                <w:ilvl w:val="0"/>
                <w:numId w:val="21"/>
              </w:numPr>
              <w:rPr>
                <w:b w:val="0"/>
              </w:rPr>
            </w:pPr>
            <w:r>
              <w:rPr>
                <w:b w:val="0"/>
              </w:rPr>
              <w:t>Reading skills</w:t>
            </w:r>
          </w:p>
          <w:p w:rsidR="008311AE" w:rsidRDefault="008311AE" w:rsidP="00E4021C">
            <w:pPr>
              <w:pStyle w:val="AAAQuestions"/>
              <w:numPr>
                <w:ilvl w:val="0"/>
                <w:numId w:val="21"/>
              </w:numPr>
              <w:rPr>
                <w:b w:val="0"/>
              </w:rPr>
            </w:pPr>
            <w:r>
              <w:rPr>
                <w:b w:val="0"/>
              </w:rPr>
              <w:t>Writing skills</w:t>
            </w:r>
          </w:p>
          <w:p w:rsidR="008311AE" w:rsidRDefault="008311AE" w:rsidP="00E4021C">
            <w:pPr>
              <w:pStyle w:val="AAAQuestions"/>
              <w:numPr>
                <w:ilvl w:val="0"/>
                <w:numId w:val="21"/>
              </w:numPr>
              <w:rPr>
                <w:b w:val="0"/>
              </w:rPr>
            </w:pPr>
            <w:r>
              <w:rPr>
                <w:b w:val="0"/>
              </w:rPr>
              <w:t>Oral communication skills</w:t>
            </w:r>
          </w:p>
          <w:p w:rsidR="008311AE" w:rsidRDefault="008311AE" w:rsidP="00E4021C">
            <w:pPr>
              <w:pStyle w:val="AAAQuestions"/>
              <w:numPr>
                <w:ilvl w:val="0"/>
                <w:numId w:val="21"/>
              </w:numPr>
              <w:rPr>
                <w:b w:val="0"/>
              </w:rPr>
            </w:pPr>
            <w:r>
              <w:rPr>
                <w:b w:val="0"/>
              </w:rPr>
              <w:t>Numeracy skills</w:t>
            </w:r>
          </w:p>
          <w:p w:rsidR="008311AE" w:rsidRDefault="008311AE" w:rsidP="00E4021C">
            <w:pPr>
              <w:pStyle w:val="AAAQuestions"/>
              <w:numPr>
                <w:ilvl w:val="0"/>
                <w:numId w:val="21"/>
              </w:numPr>
              <w:rPr>
                <w:b w:val="0"/>
              </w:rPr>
            </w:pPr>
            <w:r>
              <w:rPr>
                <w:b w:val="0"/>
              </w:rPr>
              <w:t>Navigate the world of work</w:t>
            </w:r>
          </w:p>
          <w:p w:rsidR="008311AE" w:rsidRDefault="008311AE" w:rsidP="00E4021C">
            <w:pPr>
              <w:pStyle w:val="AAAQuestions"/>
              <w:numPr>
                <w:ilvl w:val="0"/>
                <w:numId w:val="21"/>
              </w:numPr>
              <w:rPr>
                <w:b w:val="0"/>
              </w:rPr>
            </w:pPr>
            <w:r>
              <w:rPr>
                <w:b w:val="0"/>
              </w:rPr>
              <w:t>Interact with others</w:t>
            </w:r>
          </w:p>
          <w:p w:rsidR="008311AE" w:rsidRPr="008311AE" w:rsidRDefault="008311AE" w:rsidP="00E4021C">
            <w:pPr>
              <w:pStyle w:val="AAAQuestions"/>
              <w:numPr>
                <w:ilvl w:val="0"/>
                <w:numId w:val="21"/>
              </w:numPr>
              <w:rPr>
                <w:b w:val="0"/>
              </w:rPr>
            </w:pPr>
            <w:r>
              <w:rPr>
                <w:b w:val="0"/>
              </w:rPr>
              <w:t>Get the work done</w:t>
            </w:r>
          </w:p>
          <w:p w:rsidR="008311AE" w:rsidRPr="008311AE" w:rsidRDefault="008311AE" w:rsidP="00E4021C">
            <w:pPr>
              <w:pStyle w:val="AAAQuestions"/>
              <w:numPr>
                <w:ilvl w:val="0"/>
                <w:numId w:val="21"/>
              </w:numPr>
              <w:rPr>
                <w:b w:val="0"/>
              </w:rPr>
            </w:pPr>
            <w:r w:rsidRPr="008311AE">
              <w:rPr>
                <w:b w:val="0"/>
              </w:rPr>
              <w:t>List key provisions of relevant legislation and regulations, standards and codes of practice that may affect aspects of financial operations</w:t>
            </w:r>
          </w:p>
          <w:p w:rsidR="008311AE" w:rsidRPr="008311AE" w:rsidRDefault="008311AE" w:rsidP="00E4021C">
            <w:pPr>
              <w:pStyle w:val="AAAQuestions"/>
              <w:numPr>
                <w:ilvl w:val="0"/>
                <w:numId w:val="21"/>
              </w:numPr>
              <w:rPr>
                <w:b w:val="0"/>
              </w:rPr>
            </w:pPr>
            <w:r w:rsidRPr="008311AE">
              <w:rPr>
                <w:b w:val="0"/>
              </w:rPr>
              <w:t>Briefly describe the organisational accounting systems and procedures</w:t>
            </w:r>
          </w:p>
          <w:p w:rsidR="008311AE" w:rsidRPr="008311AE" w:rsidRDefault="008311AE" w:rsidP="00E4021C">
            <w:pPr>
              <w:pStyle w:val="AAAQuestions"/>
              <w:numPr>
                <w:ilvl w:val="0"/>
                <w:numId w:val="21"/>
              </w:numPr>
              <w:rPr>
                <w:b w:val="0"/>
              </w:rPr>
            </w:pPr>
            <w:r w:rsidRPr="008311AE">
              <w:rPr>
                <w:b w:val="0"/>
              </w:rPr>
              <w:t>Explain how to check for errors or discrepancies</w:t>
            </w:r>
          </w:p>
          <w:p w:rsidR="008311AE" w:rsidRPr="008311AE" w:rsidRDefault="008311AE" w:rsidP="00E4021C">
            <w:pPr>
              <w:pStyle w:val="AAAQuestions"/>
              <w:numPr>
                <w:ilvl w:val="0"/>
                <w:numId w:val="21"/>
              </w:numPr>
              <w:rPr>
                <w:b w:val="0"/>
              </w:rPr>
            </w:pPr>
            <w:r w:rsidRPr="008311AE">
              <w:rPr>
                <w:b w:val="0"/>
              </w:rPr>
              <w:t>List and describe tasks that are outside own scope of responsibility.</w:t>
            </w:r>
          </w:p>
          <w:p w:rsidR="008311AE" w:rsidRDefault="008311AE" w:rsidP="008311AE">
            <w:pPr>
              <w:pStyle w:val="AAAQuestions"/>
            </w:pPr>
          </w:p>
          <w:p w:rsidR="00E112CE" w:rsidRDefault="00E112CE" w:rsidP="00E112CE">
            <w:pPr>
              <w:pStyle w:val="AAAQuestions"/>
              <w:numPr>
                <w:ilvl w:val="0"/>
                <w:numId w:val="36"/>
              </w:numPr>
              <w:ind w:left="360"/>
            </w:pPr>
            <w:r>
              <w:t xml:space="preserve">Check the financial records of a client. Reconcile the ledger system to check for errors and deal with any discrepancies. Explain how you would ensure collection of outstanding debt. </w:t>
            </w:r>
          </w:p>
          <w:p w:rsidR="00E112CE" w:rsidRDefault="00E112CE" w:rsidP="00E112CE">
            <w:pPr>
              <w:pStyle w:val="AAAQuestions"/>
            </w:pPr>
          </w:p>
          <w:p w:rsidR="00E112CE" w:rsidRDefault="00E112CE" w:rsidP="00E112CE">
            <w:pPr>
              <w:pStyle w:val="AAAQuestions"/>
              <w:ind w:left="360"/>
            </w:pPr>
            <w:r>
              <w:t>Attach your findings as a report.</w:t>
            </w:r>
          </w:p>
          <w:p w:rsidR="00C86F8A" w:rsidRDefault="00C86F8A" w:rsidP="00707392">
            <w:pPr>
              <w:pStyle w:val="Default"/>
              <w:spacing w:after="200" w:line="276" w:lineRule="auto"/>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Default="00C86F8A" w:rsidP="00707392">
            <w:pPr>
              <w:pStyle w:val="Default"/>
              <w:ind w:left="720"/>
              <w:rPr>
                <w:rFonts w:ascii="Calibri" w:hAnsi="Calibri" w:cs="Calibri"/>
                <w:sz w:val="23"/>
                <w:szCs w:val="23"/>
              </w:rPr>
            </w:pPr>
          </w:p>
          <w:p w:rsidR="00C86F8A" w:rsidRPr="00EE1C8D" w:rsidRDefault="00C86F8A" w:rsidP="00E112CE">
            <w:pPr>
              <w:pStyle w:val="Default"/>
              <w:ind w:left="720"/>
              <w:rPr>
                <w:rFonts w:ascii="Calibri" w:hAnsi="Calibri" w:cs="Calibri"/>
                <w:sz w:val="23"/>
                <w:szCs w:val="23"/>
              </w:rPr>
            </w:pPr>
          </w:p>
        </w:tc>
      </w:tr>
    </w:tbl>
    <w:p w:rsidR="00C86F8A" w:rsidRPr="00B079C9" w:rsidRDefault="00C86F8A" w:rsidP="00C86F8A">
      <w:pPr>
        <w:pStyle w:val="Heading3"/>
      </w:pPr>
      <w:bookmarkStart w:id="25" w:name="_Toc319923716"/>
      <w:bookmarkStart w:id="26" w:name="_Toc366322440"/>
      <w:bookmarkStart w:id="27" w:name="_Toc366436438"/>
      <w:bookmarkStart w:id="28" w:name="_Toc387668639"/>
      <w:bookmarkStart w:id="29" w:name="_Toc398299682"/>
      <w:bookmarkStart w:id="30" w:name="_Toc428525879"/>
      <w:r w:rsidRPr="00D05890">
        <w:lastRenderedPageBreak/>
        <w:t>Major</w:t>
      </w:r>
      <w:r>
        <w:rPr>
          <w:rFonts w:cs="Arial"/>
          <w:b w:val="0"/>
        </w:rPr>
        <w:t xml:space="preserve"> </w:t>
      </w:r>
      <w:r w:rsidRPr="00B079C9">
        <w:t>Activity</w:t>
      </w:r>
      <w:bookmarkEnd w:id="25"/>
      <w:bookmarkEnd w:id="26"/>
      <w:bookmarkEnd w:id="27"/>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C86F8A" w:rsidRPr="007431BE" w:rsidTr="00707392">
        <w:tc>
          <w:tcPr>
            <w:tcW w:w="1809" w:type="dxa"/>
            <w:tcBorders>
              <w:top w:val="single" w:sz="8" w:space="0" w:color="C0504D"/>
              <w:left w:val="single" w:sz="8" w:space="0" w:color="C0504D"/>
              <w:bottom w:val="single" w:sz="18" w:space="0" w:color="C0504D"/>
              <w:right w:val="single" w:sz="8" w:space="0" w:color="C0504D"/>
            </w:tcBorders>
          </w:tcPr>
          <w:p w:rsidR="00C86F8A" w:rsidRPr="007431BE" w:rsidRDefault="00C86F8A" w:rsidP="0070739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C86F8A" w:rsidRPr="007431BE" w:rsidRDefault="00C86F8A" w:rsidP="0070739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C86F8A" w:rsidRPr="007431BE" w:rsidTr="0070739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C86F8A" w:rsidRPr="007431BE" w:rsidRDefault="00C86F8A" w:rsidP="0070739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C86F8A" w:rsidRPr="007431BE" w:rsidRDefault="00C86F8A" w:rsidP="00707392">
            <w:pPr>
              <w:pStyle w:val="NormalBold"/>
              <w:spacing w:after="0"/>
            </w:pPr>
            <w:r w:rsidRPr="007431BE">
              <w:t xml:space="preserve">To </w:t>
            </w:r>
            <w:r>
              <w:t>provide you with an opportunity to demonstrate your knowledge of the entire unit.</w:t>
            </w:r>
          </w:p>
        </w:tc>
      </w:tr>
      <w:tr w:rsidR="00C86F8A" w:rsidRPr="007431BE" w:rsidTr="00707392">
        <w:trPr>
          <w:trHeight w:val="440"/>
        </w:trPr>
        <w:tc>
          <w:tcPr>
            <w:tcW w:w="1809" w:type="dxa"/>
            <w:tcBorders>
              <w:top w:val="single" w:sz="8" w:space="0" w:color="C0504D"/>
              <w:left w:val="single" w:sz="8" w:space="0" w:color="C0504D"/>
              <w:bottom w:val="single" w:sz="8" w:space="0" w:color="C0504D"/>
              <w:right w:val="single" w:sz="8" w:space="0" w:color="C0504D"/>
            </w:tcBorders>
          </w:tcPr>
          <w:p w:rsidR="00C86F8A" w:rsidRPr="007431BE" w:rsidRDefault="00C86F8A" w:rsidP="0070739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3D061B" w:rsidRDefault="003D061B" w:rsidP="003D061B">
            <w:pPr>
              <w:pStyle w:val="NormalBold"/>
            </w:pPr>
            <w:r w:rsidRPr="00194597">
              <w:t>This is a major activity – your instructor will let you know whether you will complete it during class or in your own time.</w:t>
            </w:r>
          </w:p>
          <w:p w:rsidR="003D061B" w:rsidRPr="00194597" w:rsidRDefault="003D061B" w:rsidP="003D061B">
            <w:pPr>
              <w:pStyle w:val="NormalBold"/>
            </w:pPr>
            <w:r>
              <w:t>Attach your completed answers to the workbook.</w:t>
            </w:r>
          </w:p>
          <w:p w:rsidR="003D061B" w:rsidRPr="00194597" w:rsidRDefault="003D061B" w:rsidP="003D061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311AE" w:rsidRPr="003D061B" w:rsidRDefault="008311AE" w:rsidP="003D061B">
            <w:pPr>
              <w:pStyle w:val="ListParagraph"/>
              <w:numPr>
                <w:ilvl w:val="0"/>
                <w:numId w:val="22"/>
              </w:numPr>
              <w:spacing w:after="0" w:line="240" w:lineRule="auto"/>
              <w:ind w:left="714" w:hanging="357"/>
              <w:rPr>
                <w:spacing w:val="-2"/>
              </w:rPr>
            </w:pPr>
            <w:r w:rsidRPr="003D061B">
              <w:rPr>
                <w:spacing w:val="-2"/>
              </w:rPr>
              <w:t>Maintain financial journal systems</w:t>
            </w:r>
          </w:p>
          <w:p w:rsidR="008311AE" w:rsidRPr="003D061B" w:rsidRDefault="008311AE" w:rsidP="003D061B">
            <w:pPr>
              <w:pStyle w:val="ListParagraph"/>
              <w:numPr>
                <w:ilvl w:val="0"/>
                <w:numId w:val="22"/>
              </w:numPr>
              <w:spacing w:after="0" w:line="240" w:lineRule="auto"/>
              <w:ind w:left="714" w:hanging="357"/>
              <w:rPr>
                <w:spacing w:val="-2"/>
              </w:rPr>
            </w:pPr>
            <w:r w:rsidRPr="003D061B">
              <w:rPr>
                <w:spacing w:val="-2"/>
              </w:rPr>
              <w:t>Prepare bank reconciliations</w:t>
            </w:r>
          </w:p>
          <w:p w:rsidR="008311AE" w:rsidRPr="003D061B" w:rsidRDefault="008311AE" w:rsidP="003D061B">
            <w:pPr>
              <w:pStyle w:val="ListParagraph"/>
              <w:numPr>
                <w:ilvl w:val="0"/>
                <w:numId w:val="22"/>
              </w:numPr>
              <w:spacing w:after="0" w:line="240" w:lineRule="auto"/>
              <w:ind w:left="714" w:hanging="357"/>
              <w:rPr>
                <w:spacing w:val="-2"/>
              </w:rPr>
            </w:pPr>
            <w:r w:rsidRPr="003D061B">
              <w:rPr>
                <w:spacing w:val="-2"/>
              </w:rPr>
              <w:t>Maintain accounts payable and accounts receivable systems</w:t>
            </w:r>
          </w:p>
          <w:p w:rsidR="008311AE" w:rsidRPr="003D061B" w:rsidRDefault="008311AE" w:rsidP="003D061B">
            <w:pPr>
              <w:pStyle w:val="ListParagraph"/>
              <w:numPr>
                <w:ilvl w:val="0"/>
                <w:numId w:val="22"/>
              </w:numPr>
              <w:spacing w:after="0" w:line="240" w:lineRule="auto"/>
              <w:ind w:left="714" w:hanging="357"/>
              <w:rPr>
                <w:spacing w:val="-2"/>
              </w:rPr>
            </w:pPr>
            <w:r w:rsidRPr="003D061B">
              <w:rPr>
                <w:spacing w:val="-2"/>
              </w:rPr>
              <w:t>Process payments for accounts payable</w:t>
            </w:r>
          </w:p>
          <w:p w:rsidR="008311AE" w:rsidRPr="003D061B" w:rsidRDefault="008311AE" w:rsidP="003D061B">
            <w:pPr>
              <w:pStyle w:val="ListParagraph"/>
              <w:numPr>
                <w:ilvl w:val="0"/>
                <w:numId w:val="22"/>
              </w:numPr>
              <w:spacing w:after="0" w:line="240" w:lineRule="auto"/>
              <w:ind w:left="714" w:hanging="357"/>
              <w:rPr>
                <w:spacing w:val="-2"/>
              </w:rPr>
            </w:pPr>
            <w:r w:rsidRPr="003D061B">
              <w:rPr>
                <w:spacing w:val="-2"/>
              </w:rPr>
              <w:t xml:space="preserve">Prepare statements for accounts receivable </w:t>
            </w:r>
          </w:p>
          <w:p w:rsidR="00C86F8A" w:rsidRDefault="008311AE" w:rsidP="009E60EE">
            <w:pPr>
              <w:pStyle w:val="ListParagraph"/>
              <w:numPr>
                <w:ilvl w:val="0"/>
                <w:numId w:val="22"/>
              </w:numPr>
              <w:spacing w:after="0" w:line="240" w:lineRule="auto"/>
              <w:ind w:left="714" w:hanging="357"/>
              <w:rPr>
                <w:spacing w:val="-2"/>
              </w:rPr>
            </w:pPr>
            <w:r w:rsidRPr="003D061B">
              <w:rPr>
                <w:spacing w:val="-2"/>
              </w:rPr>
              <w:t>Follow up outstanding accounts</w:t>
            </w:r>
          </w:p>
          <w:p w:rsidR="009E60EE" w:rsidRDefault="009E60EE" w:rsidP="009E60EE">
            <w:pPr>
              <w:spacing w:after="0" w:line="240" w:lineRule="auto"/>
              <w:rPr>
                <w:spacing w:val="-2"/>
              </w:rPr>
            </w:pPr>
          </w:p>
          <w:p w:rsidR="00E112CE" w:rsidRDefault="00E112CE" w:rsidP="00E112CE">
            <w:pPr>
              <w:pStyle w:val="AAAQuestions"/>
              <w:numPr>
                <w:ilvl w:val="0"/>
                <w:numId w:val="37"/>
              </w:numPr>
              <w:ind w:left="360"/>
            </w:pPr>
            <w:r>
              <w:t>Explain how you would maintain financial journal systems.</w:t>
            </w:r>
          </w:p>
          <w:p w:rsidR="00E112CE" w:rsidRDefault="00E112CE" w:rsidP="00E112CE">
            <w:pPr>
              <w:pStyle w:val="Answers"/>
            </w:pPr>
          </w:p>
          <w:p w:rsidR="00E112CE" w:rsidRDefault="00E112CE" w:rsidP="00F86307">
            <w:pPr>
              <w:pStyle w:val="AAAQuestions"/>
              <w:numPr>
                <w:ilvl w:val="0"/>
                <w:numId w:val="37"/>
              </w:numPr>
              <w:ind w:left="360"/>
            </w:pPr>
            <w:r>
              <w:t>Explain the process of preparing bank reconciliation statements.</w:t>
            </w:r>
          </w:p>
          <w:p w:rsidR="00E112CE" w:rsidRDefault="00E112CE" w:rsidP="00E112CE">
            <w:pPr>
              <w:pStyle w:val="Answers"/>
            </w:pPr>
          </w:p>
          <w:p w:rsidR="00E112CE" w:rsidRDefault="00E112CE" w:rsidP="00E112CE">
            <w:pPr>
              <w:pStyle w:val="AAAQuestions"/>
              <w:numPr>
                <w:ilvl w:val="0"/>
                <w:numId w:val="37"/>
              </w:numPr>
              <w:ind w:left="360"/>
            </w:pPr>
            <w:r>
              <w:t>Explain how accrual accounting would affect how you recorded accounts payable. Use an example with double-entry bookkeeping.</w:t>
            </w:r>
          </w:p>
          <w:p w:rsidR="00E112CE" w:rsidRDefault="00E112CE" w:rsidP="00E112CE">
            <w:pPr>
              <w:pStyle w:val="Answers"/>
              <w:ind w:left="360"/>
            </w:pPr>
          </w:p>
          <w:tbl>
            <w:tblPr>
              <w:tblStyle w:val="TableGrid"/>
              <w:tblW w:w="0" w:type="auto"/>
              <w:tblLook w:val="04A0" w:firstRow="1" w:lastRow="0" w:firstColumn="1" w:lastColumn="0" w:noHBand="0" w:noVBand="1"/>
            </w:tblPr>
            <w:tblGrid>
              <w:gridCol w:w="2376"/>
              <w:gridCol w:w="2127"/>
              <w:gridCol w:w="2693"/>
            </w:tblGrid>
            <w:tr w:rsidR="00E112CE" w:rsidTr="004D21AD">
              <w:tc>
                <w:tcPr>
                  <w:tcW w:w="2376"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Account</w:t>
                  </w:r>
                </w:p>
              </w:tc>
              <w:tc>
                <w:tcPr>
                  <w:tcW w:w="2127"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Debit</w:t>
                  </w:r>
                </w:p>
              </w:tc>
              <w:tc>
                <w:tcPr>
                  <w:tcW w:w="2693"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Credit</w:t>
                  </w:r>
                </w:p>
              </w:tc>
            </w:tr>
            <w:tr w:rsidR="00E112CE" w:rsidTr="004D21AD">
              <w:tc>
                <w:tcPr>
                  <w:tcW w:w="2376" w:type="dxa"/>
                </w:tcPr>
                <w:p w:rsidR="00E112CE" w:rsidRDefault="00E112CE" w:rsidP="004D21AD">
                  <w:pPr>
                    <w:spacing w:before="120" w:after="120" w:line="240" w:lineRule="auto"/>
                    <w:rPr>
                      <w:lang w:val="en-GB"/>
                    </w:rPr>
                  </w:pPr>
                </w:p>
                <w:p w:rsidR="00055B29" w:rsidRDefault="00055B29" w:rsidP="004D21AD">
                  <w:pPr>
                    <w:spacing w:before="120" w:after="120" w:line="240" w:lineRule="auto"/>
                    <w:rPr>
                      <w:lang w:val="en-GB"/>
                    </w:rPr>
                  </w:pPr>
                </w:p>
              </w:tc>
              <w:tc>
                <w:tcPr>
                  <w:tcW w:w="2127" w:type="dxa"/>
                </w:tcPr>
                <w:p w:rsidR="00E112CE" w:rsidRDefault="00E112CE" w:rsidP="00E112CE">
                  <w:pPr>
                    <w:spacing w:before="120" w:after="120" w:line="240" w:lineRule="auto"/>
                    <w:rPr>
                      <w:lang w:val="en-GB"/>
                    </w:rPr>
                  </w:pPr>
                </w:p>
              </w:tc>
              <w:tc>
                <w:tcPr>
                  <w:tcW w:w="2693" w:type="dxa"/>
                </w:tcPr>
                <w:p w:rsidR="00E112CE" w:rsidRDefault="00E112CE" w:rsidP="004D21AD">
                  <w:pPr>
                    <w:spacing w:before="120" w:after="120" w:line="240" w:lineRule="auto"/>
                    <w:rPr>
                      <w:lang w:val="en-GB"/>
                    </w:rPr>
                  </w:pPr>
                </w:p>
              </w:tc>
            </w:tr>
            <w:tr w:rsidR="00E112CE" w:rsidTr="004D21AD">
              <w:tc>
                <w:tcPr>
                  <w:tcW w:w="2376" w:type="dxa"/>
                </w:tcPr>
                <w:p w:rsidR="00E112CE" w:rsidRDefault="00E112CE" w:rsidP="004D21AD">
                  <w:pPr>
                    <w:spacing w:before="120" w:after="120" w:line="240" w:lineRule="auto"/>
                    <w:rPr>
                      <w:lang w:val="en-GB"/>
                    </w:rPr>
                  </w:pPr>
                </w:p>
                <w:p w:rsidR="00055B29" w:rsidRDefault="00055B29" w:rsidP="004D21AD">
                  <w:pPr>
                    <w:spacing w:before="120" w:after="120" w:line="240" w:lineRule="auto"/>
                    <w:rPr>
                      <w:lang w:val="en-GB"/>
                    </w:rPr>
                  </w:pPr>
                </w:p>
              </w:tc>
              <w:tc>
                <w:tcPr>
                  <w:tcW w:w="2127" w:type="dxa"/>
                </w:tcPr>
                <w:p w:rsidR="00E112CE" w:rsidRDefault="00E112CE" w:rsidP="004D21AD">
                  <w:pPr>
                    <w:spacing w:before="120" w:after="120" w:line="240" w:lineRule="auto"/>
                    <w:rPr>
                      <w:lang w:val="en-GB"/>
                    </w:rPr>
                  </w:pPr>
                </w:p>
              </w:tc>
              <w:tc>
                <w:tcPr>
                  <w:tcW w:w="2693" w:type="dxa"/>
                </w:tcPr>
                <w:p w:rsidR="00E112CE" w:rsidRDefault="00E112CE" w:rsidP="004D21AD">
                  <w:pPr>
                    <w:spacing w:before="120" w:after="120" w:line="240" w:lineRule="auto"/>
                    <w:rPr>
                      <w:lang w:val="en-GB"/>
                    </w:rPr>
                  </w:pPr>
                </w:p>
              </w:tc>
            </w:tr>
          </w:tbl>
          <w:p w:rsidR="00E112CE" w:rsidRDefault="00E112CE" w:rsidP="00E112CE">
            <w:pPr>
              <w:pStyle w:val="Answers"/>
              <w:ind w:left="360"/>
            </w:pPr>
          </w:p>
          <w:p w:rsidR="00E112CE" w:rsidRDefault="00E112CE" w:rsidP="00E112CE">
            <w:pPr>
              <w:pStyle w:val="Answers"/>
              <w:ind w:left="360"/>
            </w:pPr>
          </w:p>
          <w:tbl>
            <w:tblPr>
              <w:tblStyle w:val="TableGrid"/>
              <w:tblW w:w="0" w:type="auto"/>
              <w:tblLook w:val="04A0" w:firstRow="1" w:lastRow="0" w:firstColumn="1" w:lastColumn="0" w:noHBand="0" w:noVBand="1"/>
            </w:tblPr>
            <w:tblGrid>
              <w:gridCol w:w="2376"/>
              <w:gridCol w:w="2127"/>
              <w:gridCol w:w="2693"/>
            </w:tblGrid>
            <w:tr w:rsidR="00E112CE" w:rsidTr="004D21AD">
              <w:tc>
                <w:tcPr>
                  <w:tcW w:w="2376"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Account</w:t>
                  </w:r>
                </w:p>
              </w:tc>
              <w:tc>
                <w:tcPr>
                  <w:tcW w:w="2127"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Debit</w:t>
                  </w:r>
                </w:p>
              </w:tc>
              <w:tc>
                <w:tcPr>
                  <w:tcW w:w="2693" w:type="dxa"/>
                  <w:shd w:val="clear" w:color="auto" w:fill="E5B8B7" w:themeFill="accent2" w:themeFillTint="66"/>
                </w:tcPr>
                <w:p w:rsidR="00E112CE" w:rsidRPr="009E0FC1" w:rsidRDefault="00E112CE" w:rsidP="004D21AD">
                  <w:pPr>
                    <w:spacing w:before="120" w:after="120" w:line="240" w:lineRule="auto"/>
                    <w:jc w:val="center"/>
                    <w:rPr>
                      <w:b/>
                      <w:lang w:val="en-GB"/>
                    </w:rPr>
                  </w:pPr>
                  <w:r w:rsidRPr="009E0FC1">
                    <w:rPr>
                      <w:b/>
                      <w:lang w:val="en-GB"/>
                    </w:rPr>
                    <w:t>Credit</w:t>
                  </w:r>
                </w:p>
              </w:tc>
            </w:tr>
            <w:tr w:rsidR="00E112CE" w:rsidTr="004D21AD">
              <w:tc>
                <w:tcPr>
                  <w:tcW w:w="2376" w:type="dxa"/>
                </w:tcPr>
                <w:p w:rsidR="00E112CE" w:rsidRDefault="00E112CE" w:rsidP="004D21AD">
                  <w:pPr>
                    <w:spacing w:before="120" w:after="120" w:line="240" w:lineRule="auto"/>
                    <w:rPr>
                      <w:lang w:val="en-GB"/>
                    </w:rPr>
                  </w:pPr>
                </w:p>
                <w:p w:rsidR="00055B29" w:rsidRDefault="00055B29" w:rsidP="004D21AD">
                  <w:pPr>
                    <w:spacing w:before="120" w:after="120" w:line="240" w:lineRule="auto"/>
                    <w:rPr>
                      <w:lang w:val="en-GB"/>
                    </w:rPr>
                  </w:pPr>
                </w:p>
              </w:tc>
              <w:tc>
                <w:tcPr>
                  <w:tcW w:w="2127" w:type="dxa"/>
                </w:tcPr>
                <w:p w:rsidR="00E112CE" w:rsidRDefault="00E112CE" w:rsidP="00E112CE">
                  <w:pPr>
                    <w:spacing w:before="120" w:after="120" w:line="240" w:lineRule="auto"/>
                    <w:rPr>
                      <w:lang w:val="en-GB"/>
                    </w:rPr>
                  </w:pPr>
                </w:p>
              </w:tc>
              <w:tc>
                <w:tcPr>
                  <w:tcW w:w="2693" w:type="dxa"/>
                </w:tcPr>
                <w:p w:rsidR="00E112CE" w:rsidRDefault="00E112CE" w:rsidP="004D21AD">
                  <w:pPr>
                    <w:spacing w:before="120" w:after="120" w:line="240" w:lineRule="auto"/>
                    <w:rPr>
                      <w:lang w:val="en-GB"/>
                    </w:rPr>
                  </w:pPr>
                </w:p>
              </w:tc>
            </w:tr>
            <w:tr w:rsidR="00E112CE" w:rsidTr="004D21AD">
              <w:tc>
                <w:tcPr>
                  <w:tcW w:w="2376" w:type="dxa"/>
                </w:tcPr>
                <w:p w:rsidR="00E112CE" w:rsidRDefault="00E112CE" w:rsidP="004D21AD">
                  <w:pPr>
                    <w:spacing w:before="120" w:after="120" w:line="240" w:lineRule="auto"/>
                    <w:rPr>
                      <w:lang w:val="en-GB"/>
                    </w:rPr>
                  </w:pPr>
                </w:p>
                <w:p w:rsidR="00055B29" w:rsidRDefault="00055B29" w:rsidP="004D21AD">
                  <w:pPr>
                    <w:spacing w:before="120" w:after="120" w:line="240" w:lineRule="auto"/>
                    <w:rPr>
                      <w:lang w:val="en-GB"/>
                    </w:rPr>
                  </w:pPr>
                </w:p>
              </w:tc>
              <w:tc>
                <w:tcPr>
                  <w:tcW w:w="2127" w:type="dxa"/>
                </w:tcPr>
                <w:p w:rsidR="00E112CE" w:rsidRDefault="00E112CE" w:rsidP="004D21AD">
                  <w:pPr>
                    <w:spacing w:before="120" w:after="120" w:line="240" w:lineRule="auto"/>
                    <w:rPr>
                      <w:lang w:val="en-GB"/>
                    </w:rPr>
                  </w:pPr>
                </w:p>
              </w:tc>
              <w:tc>
                <w:tcPr>
                  <w:tcW w:w="2693" w:type="dxa"/>
                </w:tcPr>
                <w:p w:rsidR="00E112CE" w:rsidRDefault="00E112CE" w:rsidP="00E112CE">
                  <w:pPr>
                    <w:spacing w:before="120" w:after="120" w:line="240" w:lineRule="auto"/>
                    <w:rPr>
                      <w:lang w:val="en-GB"/>
                    </w:rPr>
                  </w:pPr>
                </w:p>
              </w:tc>
            </w:tr>
          </w:tbl>
          <w:p w:rsidR="00E112CE" w:rsidRDefault="00E112CE" w:rsidP="00F86307">
            <w:pPr>
              <w:pStyle w:val="Answers"/>
            </w:pPr>
          </w:p>
          <w:p w:rsidR="00E112CE" w:rsidRDefault="00E112CE" w:rsidP="00E112CE">
            <w:pPr>
              <w:pStyle w:val="AAAQuestions"/>
              <w:numPr>
                <w:ilvl w:val="0"/>
                <w:numId w:val="37"/>
              </w:numPr>
              <w:ind w:left="360"/>
            </w:pPr>
            <w:r>
              <w:t>What would you do to establish whether accounts payable statements were accurate? What would you do if they weren’t?</w:t>
            </w:r>
          </w:p>
          <w:p w:rsidR="00E112CE" w:rsidRDefault="00E112CE" w:rsidP="00E112CE">
            <w:pPr>
              <w:pStyle w:val="AAAQuestions"/>
            </w:pPr>
          </w:p>
          <w:p w:rsidR="00E112CE" w:rsidRDefault="00E112CE" w:rsidP="00F86307">
            <w:pPr>
              <w:pStyle w:val="AAAQuestions"/>
              <w:numPr>
                <w:ilvl w:val="0"/>
                <w:numId w:val="37"/>
              </w:numPr>
              <w:ind w:left="360"/>
            </w:pPr>
            <w:r>
              <w:t>Describe how you would prepare statements for accounts receivable.</w:t>
            </w:r>
          </w:p>
          <w:p w:rsidR="00E112CE" w:rsidRDefault="00E112CE" w:rsidP="00E112CE">
            <w:pPr>
              <w:pStyle w:val="Answers"/>
              <w:ind w:left="360"/>
            </w:pPr>
          </w:p>
          <w:p w:rsidR="00E112CE" w:rsidRDefault="00E112CE" w:rsidP="00E112CE">
            <w:pPr>
              <w:pStyle w:val="AAAQuestions"/>
              <w:numPr>
                <w:ilvl w:val="0"/>
                <w:numId w:val="37"/>
              </w:numPr>
              <w:ind w:left="360"/>
            </w:pPr>
            <w:r>
              <w:lastRenderedPageBreak/>
              <w:t>How would you ensure customers paid their outstanding accounts?</w:t>
            </w:r>
          </w:p>
          <w:p w:rsidR="009E60EE" w:rsidRDefault="009E60EE" w:rsidP="009E60EE">
            <w:pPr>
              <w:spacing w:after="0" w:line="240" w:lineRule="auto"/>
              <w:rPr>
                <w:spacing w:val="-2"/>
              </w:rPr>
            </w:pPr>
          </w:p>
          <w:p w:rsidR="009E60EE" w:rsidRDefault="009E60E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E112CE" w:rsidRDefault="00E112CE"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Default="00F86307" w:rsidP="009E60EE">
            <w:pPr>
              <w:spacing w:after="0" w:line="240" w:lineRule="auto"/>
              <w:rPr>
                <w:spacing w:val="-2"/>
              </w:rPr>
            </w:pPr>
          </w:p>
          <w:p w:rsidR="00F86307" w:rsidRPr="009E60EE" w:rsidRDefault="00F86307" w:rsidP="009E60EE">
            <w:pPr>
              <w:spacing w:after="0" w:line="240" w:lineRule="auto"/>
              <w:rPr>
                <w:spacing w:val="-2"/>
              </w:rPr>
            </w:pPr>
          </w:p>
        </w:tc>
      </w:tr>
    </w:tbl>
    <w:p w:rsidR="00C86F8A" w:rsidRPr="00B31E74" w:rsidRDefault="00C86F8A" w:rsidP="00C86F8A">
      <w:pPr>
        <w:rPr>
          <w:lang w:val="en-GB"/>
        </w:rPr>
      </w:pPr>
    </w:p>
    <w:sectPr w:rsidR="00C86F8A"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9DE" w:rsidRDefault="007F39DE" w:rsidP="00665202">
      <w:pPr>
        <w:spacing w:after="0" w:line="240" w:lineRule="auto"/>
      </w:pPr>
      <w:r>
        <w:separator/>
      </w:r>
    </w:p>
  </w:endnote>
  <w:endnote w:type="continuationSeparator" w:id="0">
    <w:p w:rsidR="007F39DE" w:rsidRDefault="007F39D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9DE" w:rsidRDefault="007F39DE" w:rsidP="00665202">
      <w:pPr>
        <w:spacing w:after="0" w:line="240" w:lineRule="auto"/>
      </w:pPr>
      <w:r>
        <w:separator/>
      </w:r>
    </w:p>
  </w:footnote>
  <w:footnote w:type="continuationSeparator" w:id="0">
    <w:p w:rsidR="007F39DE" w:rsidRDefault="007F39D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392" w:rsidRDefault="00707392">
    <w:pPr>
      <w:pStyle w:val="Header"/>
      <w:pBdr>
        <w:bottom w:val="single" w:sz="4" w:space="1" w:color="D9D9D9"/>
      </w:pBdr>
      <w:jc w:val="right"/>
      <w:rPr>
        <w:b/>
      </w:rPr>
    </w:pPr>
    <w:r>
      <w:rPr>
        <w:color w:val="7F7F7F"/>
        <w:spacing w:val="60"/>
      </w:rPr>
      <w:t>Page</w:t>
    </w:r>
    <w:r>
      <w:t xml:space="preserve"> | </w:t>
    </w:r>
    <w:r w:rsidR="00E715C8">
      <w:fldChar w:fldCharType="begin"/>
    </w:r>
    <w:r>
      <w:instrText xml:space="preserve"> PAGE   \* MERGEFORMAT </w:instrText>
    </w:r>
    <w:r w:rsidR="00E715C8">
      <w:fldChar w:fldCharType="separate"/>
    </w:r>
    <w:r w:rsidR="00F86307" w:rsidRPr="00F86307">
      <w:rPr>
        <w:b/>
        <w:noProof/>
      </w:rPr>
      <w:t>2</w:t>
    </w:r>
    <w:r w:rsidR="00E715C8">
      <w:rPr>
        <w:b/>
        <w:noProof/>
      </w:rPr>
      <w:fldChar w:fldCharType="end"/>
    </w:r>
  </w:p>
  <w:p w:rsidR="00707392" w:rsidRDefault="007073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BA1667"/>
    <w:multiLevelType w:val="hybridMultilevel"/>
    <w:tmpl w:val="55BA51E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DB6B37"/>
    <w:multiLevelType w:val="hybridMultilevel"/>
    <w:tmpl w:val="7D187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B853E4"/>
    <w:multiLevelType w:val="hybridMultilevel"/>
    <w:tmpl w:val="46E67584"/>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0DD136C6"/>
    <w:multiLevelType w:val="hybridMultilevel"/>
    <w:tmpl w:val="73842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701F79"/>
    <w:multiLevelType w:val="hybridMultilevel"/>
    <w:tmpl w:val="79645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0E29A1"/>
    <w:multiLevelType w:val="hybridMultilevel"/>
    <w:tmpl w:val="779075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4EE658F"/>
    <w:multiLevelType w:val="hybridMultilevel"/>
    <w:tmpl w:val="CE6EE408"/>
    <w:lvl w:ilvl="0" w:tplc="0809000B">
      <w:start w:val="1"/>
      <w:numFmt w:val="bullet"/>
      <w:pStyle w:val="NumbersBold"/>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09719E"/>
    <w:multiLevelType w:val="hybridMultilevel"/>
    <w:tmpl w:val="301AB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CB0544"/>
    <w:multiLevelType w:val="hybridMultilevel"/>
    <w:tmpl w:val="63C61F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397785A"/>
    <w:multiLevelType w:val="hybridMultilevel"/>
    <w:tmpl w:val="ECA4E52A"/>
    <w:lvl w:ilvl="0" w:tplc="0809000B">
      <w:start w:val="1"/>
      <w:numFmt w:val="bullet"/>
      <w:lvlText w:val=""/>
      <w:lvlJc w:val="left"/>
      <w:pPr>
        <w:ind w:left="1110" w:hanging="360"/>
      </w:pPr>
      <w:rPr>
        <w:rFonts w:ascii="Wingdings" w:hAnsi="Wingdings"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11">
    <w:nsid w:val="33E23152"/>
    <w:multiLevelType w:val="hybridMultilevel"/>
    <w:tmpl w:val="49BAE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ED5282C"/>
    <w:multiLevelType w:val="hybridMultilevel"/>
    <w:tmpl w:val="C47A35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18556F5"/>
    <w:multiLevelType w:val="hybridMultilevel"/>
    <w:tmpl w:val="99E8E32A"/>
    <w:lvl w:ilvl="0" w:tplc="1138E40C">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32C2D55"/>
    <w:multiLevelType w:val="hybridMultilevel"/>
    <w:tmpl w:val="BBDC5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F12501"/>
    <w:multiLevelType w:val="hybridMultilevel"/>
    <w:tmpl w:val="C6D0CA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45F349D"/>
    <w:multiLevelType w:val="hybridMultilevel"/>
    <w:tmpl w:val="4EEAB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871B88"/>
    <w:multiLevelType w:val="hybridMultilevel"/>
    <w:tmpl w:val="1862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FDB3D26"/>
    <w:multiLevelType w:val="hybridMultilevel"/>
    <w:tmpl w:val="2D407F7C"/>
    <w:lvl w:ilvl="0" w:tplc="0809000B">
      <w:start w:val="1"/>
      <w:numFmt w:val="bullet"/>
      <w:pStyle w:val="numer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197658A"/>
    <w:multiLevelType w:val="hybridMultilevel"/>
    <w:tmpl w:val="03588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072462"/>
    <w:multiLevelType w:val="hybridMultilevel"/>
    <w:tmpl w:val="BFDCD0E6"/>
    <w:lvl w:ilvl="0" w:tplc="0C09000F">
      <w:start w:val="1"/>
      <w:numFmt w:val="decimal"/>
      <w:pStyle w:val="numersBoldTigh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3856D31"/>
    <w:multiLevelType w:val="hybridMultilevel"/>
    <w:tmpl w:val="5C000056"/>
    <w:lvl w:ilvl="0" w:tplc="0809000B">
      <w:start w:val="1"/>
      <w:numFmt w:val="bullet"/>
      <w:lvlText w:val=""/>
      <w:lvlJc w:val="left"/>
      <w:pPr>
        <w:ind w:left="720" w:hanging="360"/>
      </w:pPr>
      <w:rPr>
        <w:rFonts w:ascii="Wingdings" w:hAnsi="Wingdings"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FD53401"/>
    <w:multiLevelType w:val="hybridMultilevel"/>
    <w:tmpl w:val="94784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4BD0486"/>
    <w:multiLevelType w:val="hybridMultilevel"/>
    <w:tmpl w:val="CD920342"/>
    <w:lvl w:ilvl="0" w:tplc="4D16CCE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6B03C35"/>
    <w:multiLevelType w:val="hybridMultilevel"/>
    <w:tmpl w:val="D5DAB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7130F55"/>
    <w:multiLevelType w:val="hybridMultilevel"/>
    <w:tmpl w:val="8DF2F4DA"/>
    <w:lvl w:ilvl="0" w:tplc="D5B2A11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7D351C5"/>
    <w:multiLevelType w:val="hybridMultilevel"/>
    <w:tmpl w:val="8A66F20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82D6397"/>
    <w:multiLevelType w:val="hybridMultilevel"/>
    <w:tmpl w:val="E2EAA73E"/>
    <w:lvl w:ilvl="0" w:tplc="66B6C598">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8E44F73"/>
    <w:multiLevelType w:val="hybridMultilevel"/>
    <w:tmpl w:val="5F78F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D385F05"/>
    <w:multiLevelType w:val="hybridMultilevel"/>
    <w:tmpl w:val="393AD924"/>
    <w:lvl w:ilvl="0" w:tplc="0809000B">
      <w:start w:val="1"/>
      <w:numFmt w:val="bullet"/>
      <w:lvlText w:val=""/>
      <w:lvlJc w:val="left"/>
      <w:pPr>
        <w:ind w:left="720"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07F0D30"/>
    <w:multiLevelType w:val="hybridMultilevel"/>
    <w:tmpl w:val="3F9A77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7163427A"/>
    <w:multiLevelType w:val="hybridMultilevel"/>
    <w:tmpl w:val="F66071F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27A0A8D"/>
    <w:multiLevelType w:val="hybridMultilevel"/>
    <w:tmpl w:val="CD98D4D0"/>
    <w:lvl w:ilvl="0" w:tplc="591634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6E91CD4"/>
    <w:multiLevelType w:val="hybridMultilevel"/>
    <w:tmpl w:val="3C2257F6"/>
    <w:lvl w:ilvl="0" w:tplc="DDDE2FF4">
      <w:start w:val="1"/>
      <w:numFmt w:val="decimal"/>
      <w:lvlText w:val="%1."/>
      <w:lvlJc w:val="left"/>
      <w:pPr>
        <w:ind w:left="720" w:hanging="360"/>
      </w:pPr>
      <w:rPr>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D366382"/>
    <w:multiLevelType w:val="hybridMultilevel"/>
    <w:tmpl w:val="90FA5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4"/>
  </w:num>
  <w:num w:numId="5">
    <w:abstractNumId w:val="0"/>
  </w:num>
  <w:num w:numId="6">
    <w:abstractNumId w:val="33"/>
  </w:num>
  <w:num w:numId="7">
    <w:abstractNumId w:val="20"/>
  </w:num>
  <w:num w:numId="8">
    <w:abstractNumId w:val="23"/>
  </w:num>
  <w:num w:numId="9">
    <w:abstractNumId w:val="1"/>
  </w:num>
  <w:num w:numId="10">
    <w:abstractNumId w:val="22"/>
  </w:num>
  <w:num w:numId="11">
    <w:abstractNumId w:val="7"/>
  </w:num>
  <w:num w:numId="12">
    <w:abstractNumId w:val="36"/>
  </w:num>
  <w:num w:numId="13">
    <w:abstractNumId w:val="17"/>
  </w:num>
  <w:num w:numId="14">
    <w:abstractNumId w:val="30"/>
  </w:num>
  <w:num w:numId="15">
    <w:abstractNumId w:val="38"/>
  </w:num>
  <w:num w:numId="16">
    <w:abstractNumId w:val="27"/>
  </w:num>
  <w:num w:numId="17">
    <w:abstractNumId w:val="31"/>
  </w:num>
  <w:num w:numId="18">
    <w:abstractNumId w:val="15"/>
  </w:num>
  <w:num w:numId="19">
    <w:abstractNumId w:val="3"/>
  </w:num>
  <w:num w:numId="20">
    <w:abstractNumId w:val="34"/>
  </w:num>
  <w:num w:numId="21">
    <w:abstractNumId w:val="8"/>
  </w:num>
  <w:num w:numId="22">
    <w:abstractNumId w:val="37"/>
  </w:num>
  <w:num w:numId="23">
    <w:abstractNumId w:val="29"/>
  </w:num>
  <w:num w:numId="24">
    <w:abstractNumId w:val="26"/>
  </w:num>
  <w:num w:numId="25">
    <w:abstractNumId w:val="16"/>
  </w:num>
  <w:num w:numId="26">
    <w:abstractNumId w:val="2"/>
  </w:num>
  <w:num w:numId="27">
    <w:abstractNumId w:val="39"/>
  </w:num>
  <w:num w:numId="28">
    <w:abstractNumId w:val="19"/>
  </w:num>
  <w:num w:numId="29">
    <w:abstractNumId w:val="9"/>
  </w:num>
  <w:num w:numId="30">
    <w:abstractNumId w:val="4"/>
  </w:num>
  <w:num w:numId="31">
    <w:abstractNumId w:val="10"/>
  </w:num>
  <w:num w:numId="32">
    <w:abstractNumId w:val="11"/>
  </w:num>
  <w:num w:numId="33">
    <w:abstractNumId w:val="32"/>
  </w:num>
  <w:num w:numId="34">
    <w:abstractNumId w:val="5"/>
  </w:num>
  <w:num w:numId="35">
    <w:abstractNumId w:val="35"/>
  </w:num>
  <w:num w:numId="36">
    <w:abstractNumId w:val="18"/>
  </w:num>
  <w:num w:numId="37">
    <w:abstractNumId w:val="21"/>
  </w:num>
  <w:num w:numId="38">
    <w:abstractNumId w:val="14"/>
  </w:num>
  <w:num w:numId="39">
    <w:abstractNumId w:val="6"/>
  </w:num>
  <w:num w:numId="4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112"/>
    <w:rsid w:val="00023ED3"/>
    <w:rsid w:val="0002452A"/>
    <w:rsid w:val="0002479C"/>
    <w:rsid w:val="00026C6F"/>
    <w:rsid w:val="00026C83"/>
    <w:rsid w:val="00034D29"/>
    <w:rsid w:val="00041BCF"/>
    <w:rsid w:val="0004240C"/>
    <w:rsid w:val="00044D54"/>
    <w:rsid w:val="00052605"/>
    <w:rsid w:val="00054E4A"/>
    <w:rsid w:val="00055B29"/>
    <w:rsid w:val="00061602"/>
    <w:rsid w:val="00064655"/>
    <w:rsid w:val="00070B06"/>
    <w:rsid w:val="000719F6"/>
    <w:rsid w:val="00072084"/>
    <w:rsid w:val="00076C2D"/>
    <w:rsid w:val="00077CB5"/>
    <w:rsid w:val="000837FA"/>
    <w:rsid w:val="000841B1"/>
    <w:rsid w:val="00096CCE"/>
    <w:rsid w:val="000A338E"/>
    <w:rsid w:val="000A7851"/>
    <w:rsid w:val="000B2B88"/>
    <w:rsid w:val="000B34C2"/>
    <w:rsid w:val="000B394E"/>
    <w:rsid w:val="000B6DEF"/>
    <w:rsid w:val="000B7E01"/>
    <w:rsid w:val="000C7E70"/>
    <w:rsid w:val="000D06B1"/>
    <w:rsid w:val="000D6A19"/>
    <w:rsid w:val="000E3637"/>
    <w:rsid w:val="000E4009"/>
    <w:rsid w:val="000E5BDA"/>
    <w:rsid w:val="000F042B"/>
    <w:rsid w:val="000F547D"/>
    <w:rsid w:val="00111018"/>
    <w:rsid w:val="00111930"/>
    <w:rsid w:val="00113FD9"/>
    <w:rsid w:val="001200E3"/>
    <w:rsid w:val="001208B3"/>
    <w:rsid w:val="00122933"/>
    <w:rsid w:val="00122DA2"/>
    <w:rsid w:val="00124A73"/>
    <w:rsid w:val="00125104"/>
    <w:rsid w:val="0012573A"/>
    <w:rsid w:val="00126D0A"/>
    <w:rsid w:val="00131177"/>
    <w:rsid w:val="001408CB"/>
    <w:rsid w:val="00142D9F"/>
    <w:rsid w:val="00143428"/>
    <w:rsid w:val="00144B5D"/>
    <w:rsid w:val="00147C88"/>
    <w:rsid w:val="00150471"/>
    <w:rsid w:val="00157AAC"/>
    <w:rsid w:val="00157DE1"/>
    <w:rsid w:val="00162A9C"/>
    <w:rsid w:val="0017619C"/>
    <w:rsid w:val="00183E15"/>
    <w:rsid w:val="00184245"/>
    <w:rsid w:val="0018760D"/>
    <w:rsid w:val="00191E36"/>
    <w:rsid w:val="00195AE5"/>
    <w:rsid w:val="001969D2"/>
    <w:rsid w:val="001971EE"/>
    <w:rsid w:val="0019782B"/>
    <w:rsid w:val="001A1D21"/>
    <w:rsid w:val="001A2891"/>
    <w:rsid w:val="001A4ACF"/>
    <w:rsid w:val="001C19FB"/>
    <w:rsid w:val="001C21F8"/>
    <w:rsid w:val="001C6F33"/>
    <w:rsid w:val="001C7B0A"/>
    <w:rsid w:val="001D07D9"/>
    <w:rsid w:val="001D7BAC"/>
    <w:rsid w:val="001E3B1F"/>
    <w:rsid w:val="001F53DA"/>
    <w:rsid w:val="001F5FB1"/>
    <w:rsid w:val="001F6B3A"/>
    <w:rsid w:val="002036B4"/>
    <w:rsid w:val="00207A7C"/>
    <w:rsid w:val="00207CC8"/>
    <w:rsid w:val="00210391"/>
    <w:rsid w:val="00211E03"/>
    <w:rsid w:val="00212D4D"/>
    <w:rsid w:val="002223EA"/>
    <w:rsid w:val="00222880"/>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7681A"/>
    <w:rsid w:val="0028176B"/>
    <w:rsid w:val="00286EB8"/>
    <w:rsid w:val="00293AA8"/>
    <w:rsid w:val="002A16CF"/>
    <w:rsid w:val="002A34CB"/>
    <w:rsid w:val="002A3683"/>
    <w:rsid w:val="002A7703"/>
    <w:rsid w:val="002B1E72"/>
    <w:rsid w:val="002C1000"/>
    <w:rsid w:val="002C5407"/>
    <w:rsid w:val="002D244B"/>
    <w:rsid w:val="002D483A"/>
    <w:rsid w:val="002E1218"/>
    <w:rsid w:val="002E2C49"/>
    <w:rsid w:val="002E2E40"/>
    <w:rsid w:val="002F4917"/>
    <w:rsid w:val="002F76CA"/>
    <w:rsid w:val="003037FC"/>
    <w:rsid w:val="00310573"/>
    <w:rsid w:val="00313812"/>
    <w:rsid w:val="00314F21"/>
    <w:rsid w:val="00320161"/>
    <w:rsid w:val="00321DBE"/>
    <w:rsid w:val="00322C52"/>
    <w:rsid w:val="0032344D"/>
    <w:rsid w:val="0033221B"/>
    <w:rsid w:val="00333321"/>
    <w:rsid w:val="00350746"/>
    <w:rsid w:val="0036316F"/>
    <w:rsid w:val="0037343F"/>
    <w:rsid w:val="00373A25"/>
    <w:rsid w:val="00376B55"/>
    <w:rsid w:val="00387877"/>
    <w:rsid w:val="00390537"/>
    <w:rsid w:val="00390924"/>
    <w:rsid w:val="00390D8E"/>
    <w:rsid w:val="0039111F"/>
    <w:rsid w:val="00392B87"/>
    <w:rsid w:val="0039574A"/>
    <w:rsid w:val="003A324E"/>
    <w:rsid w:val="003C143D"/>
    <w:rsid w:val="003C417F"/>
    <w:rsid w:val="003C6578"/>
    <w:rsid w:val="003D061B"/>
    <w:rsid w:val="003D76E3"/>
    <w:rsid w:val="003D7DC7"/>
    <w:rsid w:val="003E1451"/>
    <w:rsid w:val="003E17FF"/>
    <w:rsid w:val="003E750D"/>
    <w:rsid w:val="003F199D"/>
    <w:rsid w:val="003F24B8"/>
    <w:rsid w:val="00403273"/>
    <w:rsid w:val="00405B7E"/>
    <w:rsid w:val="00412A4D"/>
    <w:rsid w:val="0041315B"/>
    <w:rsid w:val="0042037E"/>
    <w:rsid w:val="00424A89"/>
    <w:rsid w:val="00426BF4"/>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85F99"/>
    <w:rsid w:val="004927D4"/>
    <w:rsid w:val="00494329"/>
    <w:rsid w:val="0049659A"/>
    <w:rsid w:val="00496A83"/>
    <w:rsid w:val="004A2EA9"/>
    <w:rsid w:val="004A5794"/>
    <w:rsid w:val="004A79A8"/>
    <w:rsid w:val="004B20A0"/>
    <w:rsid w:val="004B32E7"/>
    <w:rsid w:val="004C0FCD"/>
    <w:rsid w:val="004C3827"/>
    <w:rsid w:val="004C3F02"/>
    <w:rsid w:val="004C48F8"/>
    <w:rsid w:val="004C5F27"/>
    <w:rsid w:val="004D0F97"/>
    <w:rsid w:val="004D4D7D"/>
    <w:rsid w:val="004D775C"/>
    <w:rsid w:val="004E29D2"/>
    <w:rsid w:val="004E4884"/>
    <w:rsid w:val="004E5123"/>
    <w:rsid w:val="004E656F"/>
    <w:rsid w:val="004F51F5"/>
    <w:rsid w:val="004F5FD2"/>
    <w:rsid w:val="00500DB6"/>
    <w:rsid w:val="00505D97"/>
    <w:rsid w:val="005101C2"/>
    <w:rsid w:val="0051056E"/>
    <w:rsid w:val="0051283A"/>
    <w:rsid w:val="0052542E"/>
    <w:rsid w:val="005303B9"/>
    <w:rsid w:val="005316D6"/>
    <w:rsid w:val="0053278A"/>
    <w:rsid w:val="00535190"/>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233E"/>
    <w:rsid w:val="00574A64"/>
    <w:rsid w:val="00575D2C"/>
    <w:rsid w:val="00577472"/>
    <w:rsid w:val="00583388"/>
    <w:rsid w:val="00584966"/>
    <w:rsid w:val="00585177"/>
    <w:rsid w:val="0058601A"/>
    <w:rsid w:val="00586A25"/>
    <w:rsid w:val="00591B02"/>
    <w:rsid w:val="00595FC6"/>
    <w:rsid w:val="005A2C21"/>
    <w:rsid w:val="005B25A4"/>
    <w:rsid w:val="005B5763"/>
    <w:rsid w:val="005B5B85"/>
    <w:rsid w:val="005C4AB1"/>
    <w:rsid w:val="005C6C58"/>
    <w:rsid w:val="005D176F"/>
    <w:rsid w:val="005D3551"/>
    <w:rsid w:val="005D560F"/>
    <w:rsid w:val="005F348F"/>
    <w:rsid w:val="005F68B9"/>
    <w:rsid w:val="005F74E0"/>
    <w:rsid w:val="00601C48"/>
    <w:rsid w:val="00601D57"/>
    <w:rsid w:val="0060232A"/>
    <w:rsid w:val="00602D0D"/>
    <w:rsid w:val="0060308F"/>
    <w:rsid w:val="00607C7D"/>
    <w:rsid w:val="006102CC"/>
    <w:rsid w:val="00612765"/>
    <w:rsid w:val="00623095"/>
    <w:rsid w:val="00623826"/>
    <w:rsid w:val="00627FBA"/>
    <w:rsid w:val="00631289"/>
    <w:rsid w:val="00632FC0"/>
    <w:rsid w:val="00633A18"/>
    <w:rsid w:val="0063630D"/>
    <w:rsid w:val="00637341"/>
    <w:rsid w:val="006440F5"/>
    <w:rsid w:val="00646375"/>
    <w:rsid w:val="00651A71"/>
    <w:rsid w:val="0065550A"/>
    <w:rsid w:val="0066366B"/>
    <w:rsid w:val="0066517B"/>
    <w:rsid w:val="00665202"/>
    <w:rsid w:val="00671AC0"/>
    <w:rsid w:val="0067420A"/>
    <w:rsid w:val="0067503E"/>
    <w:rsid w:val="0068021B"/>
    <w:rsid w:val="00682608"/>
    <w:rsid w:val="0068380F"/>
    <w:rsid w:val="00685F91"/>
    <w:rsid w:val="00691526"/>
    <w:rsid w:val="00691903"/>
    <w:rsid w:val="00694328"/>
    <w:rsid w:val="006A43DF"/>
    <w:rsid w:val="006A4E55"/>
    <w:rsid w:val="006A54F0"/>
    <w:rsid w:val="006A7EF8"/>
    <w:rsid w:val="006D2424"/>
    <w:rsid w:val="006D35D2"/>
    <w:rsid w:val="006E045F"/>
    <w:rsid w:val="006E1D0E"/>
    <w:rsid w:val="006E517F"/>
    <w:rsid w:val="006F369E"/>
    <w:rsid w:val="006F687B"/>
    <w:rsid w:val="006F717E"/>
    <w:rsid w:val="00707392"/>
    <w:rsid w:val="0072702A"/>
    <w:rsid w:val="00730D8A"/>
    <w:rsid w:val="00742A46"/>
    <w:rsid w:val="00747906"/>
    <w:rsid w:val="00753E37"/>
    <w:rsid w:val="00755FC2"/>
    <w:rsid w:val="00760A90"/>
    <w:rsid w:val="007612BA"/>
    <w:rsid w:val="0076173D"/>
    <w:rsid w:val="00761CEF"/>
    <w:rsid w:val="00770774"/>
    <w:rsid w:val="00770E7B"/>
    <w:rsid w:val="0077545A"/>
    <w:rsid w:val="0077625D"/>
    <w:rsid w:val="00777C61"/>
    <w:rsid w:val="00780365"/>
    <w:rsid w:val="00780B36"/>
    <w:rsid w:val="00781243"/>
    <w:rsid w:val="0078380F"/>
    <w:rsid w:val="00783E89"/>
    <w:rsid w:val="00794466"/>
    <w:rsid w:val="007B10CD"/>
    <w:rsid w:val="007B4F9E"/>
    <w:rsid w:val="007C091E"/>
    <w:rsid w:val="007C270A"/>
    <w:rsid w:val="007C5271"/>
    <w:rsid w:val="007C583D"/>
    <w:rsid w:val="007D1BE4"/>
    <w:rsid w:val="007D5325"/>
    <w:rsid w:val="007D5915"/>
    <w:rsid w:val="007E2AB8"/>
    <w:rsid w:val="007E375E"/>
    <w:rsid w:val="007F0ED5"/>
    <w:rsid w:val="007F0FDE"/>
    <w:rsid w:val="007F39DE"/>
    <w:rsid w:val="00800FEF"/>
    <w:rsid w:val="00802760"/>
    <w:rsid w:val="00805A76"/>
    <w:rsid w:val="00813364"/>
    <w:rsid w:val="0081395D"/>
    <w:rsid w:val="00815496"/>
    <w:rsid w:val="00816112"/>
    <w:rsid w:val="008217E8"/>
    <w:rsid w:val="008267D7"/>
    <w:rsid w:val="008311AE"/>
    <w:rsid w:val="00831A82"/>
    <w:rsid w:val="0083381F"/>
    <w:rsid w:val="008346DF"/>
    <w:rsid w:val="00835D30"/>
    <w:rsid w:val="00836570"/>
    <w:rsid w:val="00843573"/>
    <w:rsid w:val="00846F40"/>
    <w:rsid w:val="00852160"/>
    <w:rsid w:val="00877DC0"/>
    <w:rsid w:val="00877F00"/>
    <w:rsid w:val="00880912"/>
    <w:rsid w:val="00882F9E"/>
    <w:rsid w:val="008851BD"/>
    <w:rsid w:val="008879B0"/>
    <w:rsid w:val="00892D87"/>
    <w:rsid w:val="00897F8C"/>
    <w:rsid w:val="008A26AB"/>
    <w:rsid w:val="008A40AD"/>
    <w:rsid w:val="008B17C9"/>
    <w:rsid w:val="008B2057"/>
    <w:rsid w:val="008B68D3"/>
    <w:rsid w:val="008D09E5"/>
    <w:rsid w:val="008D0E31"/>
    <w:rsid w:val="008D1993"/>
    <w:rsid w:val="008D528E"/>
    <w:rsid w:val="008D5C60"/>
    <w:rsid w:val="008D6947"/>
    <w:rsid w:val="008E0B3B"/>
    <w:rsid w:val="008E5A58"/>
    <w:rsid w:val="008E6DF9"/>
    <w:rsid w:val="009005FC"/>
    <w:rsid w:val="0090081C"/>
    <w:rsid w:val="00900B10"/>
    <w:rsid w:val="009028E8"/>
    <w:rsid w:val="009103BD"/>
    <w:rsid w:val="00915247"/>
    <w:rsid w:val="00916C95"/>
    <w:rsid w:val="00920052"/>
    <w:rsid w:val="009267AB"/>
    <w:rsid w:val="0093166C"/>
    <w:rsid w:val="009318A2"/>
    <w:rsid w:val="00931FBF"/>
    <w:rsid w:val="00933BD0"/>
    <w:rsid w:val="00933D19"/>
    <w:rsid w:val="0093696B"/>
    <w:rsid w:val="00936D54"/>
    <w:rsid w:val="0094133C"/>
    <w:rsid w:val="009448AE"/>
    <w:rsid w:val="00945545"/>
    <w:rsid w:val="00945E3F"/>
    <w:rsid w:val="00955755"/>
    <w:rsid w:val="009571D7"/>
    <w:rsid w:val="00964305"/>
    <w:rsid w:val="00966632"/>
    <w:rsid w:val="00982FA7"/>
    <w:rsid w:val="00991076"/>
    <w:rsid w:val="00991B70"/>
    <w:rsid w:val="00992229"/>
    <w:rsid w:val="009A18E7"/>
    <w:rsid w:val="009A3399"/>
    <w:rsid w:val="009A7267"/>
    <w:rsid w:val="009B6591"/>
    <w:rsid w:val="009C2E36"/>
    <w:rsid w:val="009E3E43"/>
    <w:rsid w:val="009E413C"/>
    <w:rsid w:val="009E43E4"/>
    <w:rsid w:val="009E60EE"/>
    <w:rsid w:val="009E60F3"/>
    <w:rsid w:val="009E6B85"/>
    <w:rsid w:val="009F18C6"/>
    <w:rsid w:val="009F2B75"/>
    <w:rsid w:val="00A04585"/>
    <w:rsid w:val="00A059BA"/>
    <w:rsid w:val="00A16F28"/>
    <w:rsid w:val="00A4244E"/>
    <w:rsid w:val="00A50084"/>
    <w:rsid w:val="00A523CF"/>
    <w:rsid w:val="00A539D1"/>
    <w:rsid w:val="00A55ED9"/>
    <w:rsid w:val="00A5696E"/>
    <w:rsid w:val="00A608E5"/>
    <w:rsid w:val="00A64451"/>
    <w:rsid w:val="00A648F9"/>
    <w:rsid w:val="00A66D4D"/>
    <w:rsid w:val="00A670AC"/>
    <w:rsid w:val="00A67DAA"/>
    <w:rsid w:val="00A70823"/>
    <w:rsid w:val="00A71C82"/>
    <w:rsid w:val="00A723B0"/>
    <w:rsid w:val="00A73263"/>
    <w:rsid w:val="00A741C2"/>
    <w:rsid w:val="00A82B1D"/>
    <w:rsid w:val="00A83CDF"/>
    <w:rsid w:val="00A83E73"/>
    <w:rsid w:val="00A85ABE"/>
    <w:rsid w:val="00A87D63"/>
    <w:rsid w:val="00AB14A2"/>
    <w:rsid w:val="00AB56D0"/>
    <w:rsid w:val="00AD7988"/>
    <w:rsid w:val="00AD7F74"/>
    <w:rsid w:val="00AE0211"/>
    <w:rsid w:val="00AE2822"/>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982"/>
    <w:rsid w:val="00BB1E7A"/>
    <w:rsid w:val="00BB7968"/>
    <w:rsid w:val="00BE0A41"/>
    <w:rsid w:val="00BF148F"/>
    <w:rsid w:val="00BF289E"/>
    <w:rsid w:val="00C03ACB"/>
    <w:rsid w:val="00C124A3"/>
    <w:rsid w:val="00C12802"/>
    <w:rsid w:val="00C128A1"/>
    <w:rsid w:val="00C134B1"/>
    <w:rsid w:val="00C13908"/>
    <w:rsid w:val="00C144FD"/>
    <w:rsid w:val="00C14D2C"/>
    <w:rsid w:val="00C20199"/>
    <w:rsid w:val="00C2463C"/>
    <w:rsid w:val="00C25DD0"/>
    <w:rsid w:val="00C30240"/>
    <w:rsid w:val="00C30DFF"/>
    <w:rsid w:val="00C32648"/>
    <w:rsid w:val="00C33510"/>
    <w:rsid w:val="00C348B8"/>
    <w:rsid w:val="00C4017D"/>
    <w:rsid w:val="00C5190E"/>
    <w:rsid w:val="00C52AFA"/>
    <w:rsid w:val="00C65A63"/>
    <w:rsid w:val="00C666FE"/>
    <w:rsid w:val="00C70F65"/>
    <w:rsid w:val="00C71A8E"/>
    <w:rsid w:val="00C73FA5"/>
    <w:rsid w:val="00C766F7"/>
    <w:rsid w:val="00C776C5"/>
    <w:rsid w:val="00C7797C"/>
    <w:rsid w:val="00C85F08"/>
    <w:rsid w:val="00C86F8A"/>
    <w:rsid w:val="00C9069F"/>
    <w:rsid w:val="00C90994"/>
    <w:rsid w:val="00C911FD"/>
    <w:rsid w:val="00CA0FFF"/>
    <w:rsid w:val="00CA1FEE"/>
    <w:rsid w:val="00CA37C5"/>
    <w:rsid w:val="00CA4BC1"/>
    <w:rsid w:val="00CA7B82"/>
    <w:rsid w:val="00CB6D8F"/>
    <w:rsid w:val="00CC1DB5"/>
    <w:rsid w:val="00CC4FD0"/>
    <w:rsid w:val="00CD43DD"/>
    <w:rsid w:val="00CD490B"/>
    <w:rsid w:val="00CE1C04"/>
    <w:rsid w:val="00CE602E"/>
    <w:rsid w:val="00D00E07"/>
    <w:rsid w:val="00D01793"/>
    <w:rsid w:val="00D04489"/>
    <w:rsid w:val="00D04CFE"/>
    <w:rsid w:val="00D05890"/>
    <w:rsid w:val="00D06080"/>
    <w:rsid w:val="00D11ED8"/>
    <w:rsid w:val="00D22671"/>
    <w:rsid w:val="00D3365C"/>
    <w:rsid w:val="00D435A3"/>
    <w:rsid w:val="00D565E1"/>
    <w:rsid w:val="00D61223"/>
    <w:rsid w:val="00D6784B"/>
    <w:rsid w:val="00D75942"/>
    <w:rsid w:val="00D759F2"/>
    <w:rsid w:val="00D76107"/>
    <w:rsid w:val="00D80A81"/>
    <w:rsid w:val="00D87ADC"/>
    <w:rsid w:val="00D933E2"/>
    <w:rsid w:val="00D93AF4"/>
    <w:rsid w:val="00DA563B"/>
    <w:rsid w:val="00DA7B92"/>
    <w:rsid w:val="00DB451A"/>
    <w:rsid w:val="00DB676E"/>
    <w:rsid w:val="00DB7A70"/>
    <w:rsid w:val="00DC1194"/>
    <w:rsid w:val="00DC2211"/>
    <w:rsid w:val="00DC45F8"/>
    <w:rsid w:val="00DC6782"/>
    <w:rsid w:val="00DC73D6"/>
    <w:rsid w:val="00DC73FF"/>
    <w:rsid w:val="00DC7E98"/>
    <w:rsid w:val="00DD2B43"/>
    <w:rsid w:val="00DE6B17"/>
    <w:rsid w:val="00DF2928"/>
    <w:rsid w:val="00DF574C"/>
    <w:rsid w:val="00E112CE"/>
    <w:rsid w:val="00E12212"/>
    <w:rsid w:val="00E1543A"/>
    <w:rsid w:val="00E20A74"/>
    <w:rsid w:val="00E2586F"/>
    <w:rsid w:val="00E32E04"/>
    <w:rsid w:val="00E3482F"/>
    <w:rsid w:val="00E4021C"/>
    <w:rsid w:val="00E40790"/>
    <w:rsid w:val="00E525F8"/>
    <w:rsid w:val="00E55CAE"/>
    <w:rsid w:val="00E62833"/>
    <w:rsid w:val="00E637A7"/>
    <w:rsid w:val="00E648F8"/>
    <w:rsid w:val="00E649BF"/>
    <w:rsid w:val="00E715C8"/>
    <w:rsid w:val="00E73556"/>
    <w:rsid w:val="00E739BD"/>
    <w:rsid w:val="00E74B1B"/>
    <w:rsid w:val="00E77FD0"/>
    <w:rsid w:val="00E81C09"/>
    <w:rsid w:val="00E92081"/>
    <w:rsid w:val="00EA1196"/>
    <w:rsid w:val="00EA3945"/>
    <w:rsid w:val="00EA5F42"/>
    <w:rsid w:val="00EB364B"/>
    <w:rsid w:val="00EB6645"/>
    <w:rsid w:val="00EC10FF"/>
    <w:rsid w:val="00EC4644"/>
    <w:rsid w:val="00EC758C"/>
    <w:rsid w:val="00ED1D43"/>
    <w:rsid w:val="00EE2465"/>
    <w:rsid w:val="00EE50CC"/>
    <w:rsid w:val="00EE565A"/>
    <w:rsid w:val="00EE5E1A"/>
    <w:rsid w:val="00EE653A"/>
    <w:rsid w:val="00EF4F5A"/>
    <w:rsid w:val="00EF6502"/>
    <w:rsid w:val="00F009D1"/>
    <w:rsid w:val="00F010B7"/>
    <w:rsid w:val="00F034F7"/>
    <w:rsid w:val="00F05131"/>
    <w:rsid w:val="00F061B5"/>
    <w:rsid w:val="00F238BF"/>
    <w:rsid w:val="00F24839"/>
    <w:rsid w:val="00F33A50"/>
    <w:rsid w:val="00F36871"/>
    <w:rsid w:val="00F37599"/>
    <w:rsid w:val="00F400AE"/>
    <w:rsid w:val="00F60C1B"/>
    <w:rsid w:val="00F64A5B"/>
    <w:rsid w:val="00F65198"/>
    <w:rsid w:val="00F65DAE"/>
    <w:rsid w:val="00F70765"/>
    <w:rsid w:val="00F76CED"/>
    <w:rsid w:val="00F8032D"/>
    <w:rsid w:val="00F84261"/>
    <w:rsid w:val="00F86307"/>
    <w:rsid w:val="00F95B76"/>
    <w:rsid w:val="00FA13E2"/>
    <w:rsid w:val="00FA45B0"/>
    <w:rsid w:val="00FB18BC"/>
    <w:rsid w:val="00FB202E"/>
    <w:rsid w:val="00FB3872"/>
    <w:rsid w:val="00FB4FFC"/>
    <w:rsid w:val="00FC20BB"/>
    <w:rsid w:val="00FC24C4"/>
    <w:rsid w:val="00FC45C6"/>
    <w:rsid w:val="00FC56E4"/>
    <w:rsid w:val="00FD03A2"/>
    <w:rsid w:val="00FD3F83"/>
    <w:rsid w:val="00FD5CD9"/>
    <w:rsid w:val="00FD7382"/>
    <w:rsid w:val="00FD7D15"/>
    <w:rsid w:val="00FE0803"/>
    <w:rsid w:val="00FE293A"/>
    <w:rsid w:val="00FE4A8C"/>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D3F8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D3F8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D3F8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D3F8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D3F8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D3F8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D3F8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D3F8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D3F8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F83"/>
    <w:rPr>
      <w:rFonts w:cstheme="majorBidi"/>
      <w:b/>
      <w:bCs/>
      <w:color w:val="C00000"/>
      <w:sz w:val="36"/>
      <w:szCs w:val="28"/>
    </w:rPr>
  </w:style>
  <w:style w:type="paragraph" w:styleId="ListParagraph">
    <w:name w:val="List Paragraph"/>
    <w:basedOn w:val="Normal"/>
    <w:link w:val="ListParagraphChar"/>
    <w:uiPriority w:val="34"/>
    <w:qFormat/>
    <w:rsid w:val="00FD3F8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D3F83"/>
    <w:pPr>
      <w:spacing w:after="0" w:line="240" w:lineRule="auto"/>
    </w:pPr>
    <w:rPr>
      <w:i/>
    </w:rPr>
  </w:style>
  <w:style w:type="paragraph" w:customStyle="1" w:styleId="AAAQuestions">
    <w:name w:val="AAA Questions"/>
    <w:basedOn w:val="Normal"/>
    <w:link w:val="AAAQuestionsChar"/>
    <w:qFormat/>
    <w:rsid w:val="00FD3F83"/>
    <w:pPr>
      <w:spacing w:after="0" w:line="240" w:lineRule="auto"/>
    </w:pPr>
    <w:rPr>
      <w:b/>
      <w:szCs w:val="20"/>
      <w:lang w:val="en-GB" w:eastAsia="en-GB"/>
    </w:rPr>
  </w:style>
  <w:style w:type="character" w:customStyle="1" w:styleId="AAAQuestionsChar">
    <w:name w:val="AAA Questions Char"/>
    <w:link w:val="AAAQuestions"/>
    <w:rsid w:val="00FD3F83"/>
    <w:rPr>
      <w:b/>
      <w:sz w:val="22"/>
    </w:rPr>
  </w:style>
  <w:style w:type="character" w:customStyle="1" w:styleId="Heading3Char">
    <w:name w:val="Heading 3 Char"/>
    <w:basedOn w:val="DefaultParagraphFont"/>
    <w:link w:val="Heading3"/>
    <w:uiPriority w:val="9"/>
    <w:rsid w:val="00FD3F83"/>
    <w:rPr>
      <w:rFonts w:cstheme="majorBidi"/>
      <w:b/>
      <w:bCs/>
      <w:sz w:val="26"/>
      <w:szCs w:val="26"/>
      <w:lang w:eastAsia="en-US"/>
    </w:rPr>
  </w:style>
  <w:style w:type="paragraph" w:styleId="TOC2">
    <w:name w:val="toc 2"/>
    <w:basedOn w:val="Normal"/>
    <w:next w:val="Normal"/>
    <w:autoRedefine/>
    <w:uiPriority w:val="39"/>
    <w:unhideWhenUsed/>
    <w:qFormat/>
    <w:rsid w:val="00FD3F83"/>
    <w:pPr>
      <w:spacing w:after="100"/>
      <w:ind w:left="220"/>
    </w:pPr>
    <w:rPr>
      <w:rFonts w:eastAsia="Times New Roman"/>
    </w:rPr>
  </w:style>
  <w:style w:type="paragraph" w:styleId="TOC1">
    <w:name w:val="toc 1"/>
    <w:basedOn w:val="Normal"/>
    <w:next w:val="Normal"/>
    <w:autoRedefine/>
    <w:uiPriority w:val="39"/>
    <w:unhideWhenUsed/>
    <w:qFormat/>
    <w:rsid w:val="00FD3F83"/>
    <w:pPr>
      <w:spacing w:after="100"/>
    </w:pPr>
    <w:rPr>
      <w:rFonts w:eastAsia="Times New Roman"/>
      <w:b/>
    </w:rPr>
  </w:style>
  <w:style w:type="paragraph" w:styleId="TOC3">
    <w:name w:val="toc 3"/>
    <w:basedOn w:val="Normal"/>
    <w:next w:val="Normal"/>
    <w:autoRedefine/>
    <w:uiPriority w:val="39"/>
    <w:unhideWhenUsed/>
    <w:qFormat/>
    <w:rsid w:val="00FD3F8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D3F8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FD3F83"/>
    <w:rPr>
      <w:b/>
      <w:i/>
      <w:u w:val="none"/>
    </w:rPr>
  </w:style>
  <w:style w:type="character" w:customStyle="1" w:styleId="Heading4Char">
    <w:name w:val="Heading 4 Char"/>
    <w:basedOn w:val="DefaultParagraphFont"/>
    <w:link w:val="Heading4"/>
    <w:uiPriority w:val="10"/>
    <w:rsid w:val="00FD3F83"/>
    <w:rPr>
      <w:rFonts w:eastAsiaTheme="majorEastAsia" w:cstheme="majorBidi"/>
      <w:b/>
      <w:bCs/>
      <w:sz w:val="24"/>
      <w:szCs w:val="28"/>
      <w:lang w:val="en-AU" w:eastAsia="en-AU"/>
    </w:rPr>
  </w:style>
  <w:style w:type="character" w:styleId="Strong">
    <w:name w:val="Strong"/>
    <w:basedOn w:val="DefaultParagraphFont"/>
    <w:uiPriority w:val="22"/>
    <w:qFormat/>
    <w:rsid w:val="00FD3F83"/>
    <w:rPr>
      <w:b/>
      <w:bCs/>
    </w:rPr>
  </w:style>
  <w:style w:type="paragraph" w:styleId="NoSpacing">
    <w:name w:val="No Spacing"/>
    <w:link w:val="NoSpacingChar"/>
    <w:uiPriority w:val="1"/>
    <w:qFormat/>
    <w:rsid w:val="00FD3F83"/>
    <w:rPr>
      <w:sz w:val="22"/>
      <w:szCs w:val="22"/>
      <w:lang w:val="en-US" w:eastAsia="en-US"/>
    </w:rPr>
  </w:style>
  <w:style w:type="character" w:customStyle="1" w:styleId="NoSpacingChar">
    <w:name w:val="No Spacing Char"/>
    <w:basedOn w:val="DefaultParagraphFont"/>
    <w:link w:val="NoSpacing"/>
    <w:uiPriority w:val="1"/>
    <w:rsid w:val="00FD3F83"/>
    <w:rPr>
      <w:sz w:val="22"/>
      <w:szCs w:val="22"/>
      <w:lang w:val="en-US" w:eastAsia="en-US"/>
    </w:rPr>
  </w:style>
  <w:style w:type="character" w:customStyle="1" w:styleId="ListParagraphChar">
    <w:name w:val="List Paragraph Char"/>
    <w:basedOn w:val="DefaultParagraphFont"/>
    <w:link w:val="ListParagraph"/>
    <w:uiPriority w:val="34"/>
    <w:rsid w:val="00FD3F8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D3F83"/>
    <w:pPr>
      <w:numPr>
        <w:numId w:val="20"/>
      </w:numPr>
    </w:pPr>
  </w:style>
  <w:style w:type="character" w:customStyle="1" w:styleId="BulletsChar">
    <w:name w:val="Bullets Char"/>
    <w:basedOn w:val="DefaultParagraphFont"/>
    <w:link w:val="Bullets"/>
    <w:uiPriority w:val="9"/>
    <w:rsid w:val="00FD3F83"/>
    <w:rPr>
      <w:sz w:val="22"/>
      <w:szCs w:val="22"/>
      <w:lang w:val="en-AU" w:eastAsia="en-US"/>
    </w:rPr>
  </w:style>
  <w:style w:type="paragraph" w:customStyle="1" w:styleId="Bullets2">
    <w:name w:val="Bullets2"/>
    <w:basedOn w:val="Bullets"/>
    <w:link w:val="Bullets2Char"/>
    <w:uiPriority w:val="9"/>
    <w:qFormat/>
    <w:rsid w:val="00FD3F83"/>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FD3F83"/>
    <w:pPr>
      <w:spacing w:after="240"/>
    </w:pPr>
    <w:rPr>
      <w:rFonts w:eastAsiaTheme="minorEastAsia" w:cs="Calibri"/>
      <w:b/>
      <w:lang w:eastAsia="en-AU"/>
    </w:rPr>
  </w:style>
  <w:style w:type="character" w:customStyle="1" w:styleId="NormalBoldChar">
    <w:name w:val="Normal Bold Char"/>
    <w:basedOn w:val="NoSpacingChar"/>
    <w:link w:val="NormalBold"/>
    <w:rsid w:val="00FD3F83"/>
    <w:rPr>
      <w:rFonts w:eastAsiaTheme="minorEastAsia" w:cs="Calibri"/>
      <w:b/>
      <w:sz w:val="22"/>
      <w:szCs w:val="22"/>
      <w:lang w:val="en-US" w:eastAsia="en-AU"/>
    </w:rPr>
  </w:style>
  <w:style w:type="paragraph" w:customStyle="1" w:styleId="Bul3BldTight">
    <w:name w:val="Bul3BldTight"/>
    <w:basedOn w:val="Bullet3Bold"/>
    <w:link w:val="Bul3BldTightChar"/>
    <w:qFormat/>
    <w:rsid w:val="00FD3F83"/>
    <w:pPr>
      <w:spacing w:after="0"/>
    </w:pPr>
  </w:style>
  <w:style w:type="character" w:customStyle="1" w:styleId="Bul3BldTightChar">
    <w:name w:val="Bul3BldTight Char"/>
    <w:basedOn w:val="Bullet3BoldChar"/>
    <w:link w:val="Bul3BldTight"/>
    <w:rsid w:val="00FD3F83"/>
    <w:rPr>
      <w:b/>
      <w:sz w:val="22"/>
      <w:szCs w:val="22"/>
      <w:lang w:val="en-AU" w:eastAsia="en-AU"/>
    </w:rPr>
  </w:style>
  <w:style w:type="paragraph" w:customStyle="1" w:styleId="numers">
    <w:name w:val="numers"/>
    <w:basedOn w:val="Normal"/>
    <w:link w:val="numersChar"/>
    <w:qFormat/>
    <w:rsid w:val="00FD3F83"/>
    <w:pPr>
      <w:numPr>
        <w:numId w:val="7"/>
      </w:numPr>
    </w:pPr>
  </w:style>
  <w:style w:type="character" w:customStyle="1" w:styleId="numersChar">
    <w:name w:val="numers Char"/>
    <w:basedOn w:val="BulletsChar"/>
    <w:link w:val="numers"/>
    <w:rsid w:val="00FD3F8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FD3F83"/>
    <w:pPr>
      <w:jc w:val="right"/>
    </w:pPr>
    <w:rPr>
      <w:b/>
      <w:color w:val="C61002"/>
      <w:sz w:val="86"/>
      <w:szCs w:val="86"/>
    </w:rPr>
  </w:style>
  <w:style w:type="character" w:customStyle="1" w:styleId="Page1Char">
    <w:name w:val="Page1 Char"/>
    <w:basedOn w:val="DefaultParagraphFont"/>
    <w:link w:val="Page1"/>
    <w:rsid w:val="00FD3F83"/>
    <w:rPr>
      <w:b/>
      <w:color w:val="C61002"/>
      <w:sz w:val="86"/>
      <w:szCs w:val="86"/>
      <w:lang w:val="en-AU" w:eastAsia="en-US"/>
    </w:rPr>
  </w:style>
  <w:style w:type="paragraph" w:customStyle="1" w:styleId="BulletedPoints">
    <w:name w:val="Bulleted Points"/>
    <w:basedOn w:val="Normal"/>
    <w:link w:val="BulletedPointsChar"/>
    <w:qFormat/>
    <w:rsid w:val="00FD3F83"/>
    <w:rPr>
      <w:rFonts w:eastAsia="Times New Roman"/>
      <w:lang w:val="en-GB" w:bidi="en-US"/>
    </w:rPr>
  </w:style>
  <w:style w:type="character" w:customStyle="1" w:styleId="BulletedPointsChar">
    <w:name w:val="Bulleted Points Char"/>
    <w:basedOn w:val="DefaultParagraphFont"/>
    <w:link w:val="BulletedPoints"/>
    <w:rsid w:val="00FD3F83"/>
    <w:rPr>
      <w:rFonts w:eastAsia="Times New Roman"/>
      <w:sz w:val="22"/>
      <w:szCs w:val="22"/>
      <w:lang w:eastAsia="en-US" w:bidi="en-US"/>
    </w:rPr>
  </w:style>
  <w:style w:type="character" w:customStyle="1" w:styleId="H3Character">
    <w:name w:val="H3 Character"/>
    <w:basedOn w:val="DefaultParagraphFont"/>
    <w:qFormat/>
    <w:rsid w:val="00FD3F83"/>
    <w:rPr>
      <w:b/>
      <w:bCs/>
      <w:smallCaps/>
    </w:rPr>
  </w:style>
  <w:style w:type="paragraph" w:customStyle="1" w:styleId="h1workbookgrey">
    <w:name w:val="h1workbookgrey"/>
    <w:basedOn w:val="Heading1"/>
    <w:link w:val="h1workbookgreyChar"/>
    <w:qFormat/>
    <w:rsid w:val="00FD3F8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D3F8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FD3F83"/>
    <w:pPr>
      <w:numPr>
        <w:numId w:val="0"/>
      </w:numPr>
    </w:pPr>
    <w:rPr>
      <w:szCs w:val="23"/>
    </w:rPr>
  </w:style>
  <w:style w:type="character" w:customStyle="1" w:styleId="NumbersChar">
    <w:name w:val="Numbers Char"/>
    <w:basedOn w:val="BulletsChar"/>
    <w:link w:val="Numbers"/>
    <w:rsid w:val="00FD3F83"/>
    <w:rPr>
      <w:sz w:val="22"/>
      <w:szCs w:val="23"/>
      <w:lang w:val="en-AU" w:eastAsia="en-US"/>
    </w:rPr>
  </w:style>
  <w:style w:type="paragraph" w:customStyle="1" w:styleId="indNoBullet">
    <w:name w:val="ind No Bullet"/>
    <w:basedOn w:val="Bullets"/>
    <w:link w:val="indNoBulletChar"/>
    <w:qFormat/>
    <w:rsid w:val="00FD3F83"/>
    <w:pPr>
      <w:numPr>
        <w:numId w:val="0"/>
      </w:numPr>
      <w:ind w:left="1494"/>
    </w:pPr>
  </w:style>
  <w:style w:type="character" w:customStyle="1" w:styleId="indNoBulletChar">
    <w:name w:val="ind No Bullet Char"/>
    <w:basedOn w:val="BulletsChar"/>
    <w:link w:val="indNoBullet"/>
    <w:rsid w:val="00FD3F83"/>
    <w:rPr>
      <w:sz w:val="22"/>
      <w:szCs w:val="22"/>
      <w:lang w:val="en-AU" w:eastAsia="en-US"/>
    </w:rPr>
  </w:style>
  <w:style w:type="paragraph" w:customStyle="1" w:styleId="NUmber10">
    <w:name w:val="NUmber1.0"/>
    <w:basedOn w:val="Normal"/>
    <w:link w:val="NUmber10Char"/>
    <w:qFormat/>
    <w:rsid w:val="00FD3F83"/>
    <w:rPr>
      <w:b/>
    </w:rPr>
  </w:style>
  <w:style w:type="character" w:customStyle="1" w:styleId="NUmber10Char">
    <w:name w:val="NUmber1.0 Char"/>
    <w:basedOn w:val="DefaultParagraphFont"/>
    <w:link w:val="NUmber10"/>
    <w:rsid w:val="00FD3F83"/>
    <w:rPr>
      <w:b/>
      <w:sz w:val="22"/>
      <w:szCs w:val="22"/>
      <w:lang w:val="en-AU" w:eastAsia="en-US"/>
    </w:rPr>
  </w:style>
  <w:style w:type="paragraph" w:customStyle="1" w:styleId="NUmber11">
    <w:name w:val="NUmber1.1"/>
    <w:basedOn w:val="Normal"/>
    <w:link w:val="NUmber11Char"/>
    <w:qFormat/>
    <w:rsid w:val="00FD3F83"/>
    <w:pPr>
      <w:numPr>
        <w:ilvl w:val="1"/>
        <w:numId w:val="8"/>
      </w:numPr>
      <w:ind w:left="1283" w:hanging="432"/>
    </w:pPr>
  </w:style>
  <w:style w:type="character" w:customStyle="1" w:styleId="NUmber11Char">
    <w:name w:val="NUmber1.1 Char"/>
    <w:basedOn w:val="DefaultParagraphFont"/>
    <w:link w:val="NUmber11"/>
    <w:rsid w:val="00FD3F83"/>
    <w:rPr>
      <w:sz w:val="22"/>
      <w:szCs w:val="22"/>
      <w:lang w:val="en-AU" w:eastAsia="en-US"/>
    </w:rPr>
  </w:style>
  <w:style w:type="paragraph" w:customStyle="1" w:styleId="NumIndent">
    <w:name w:val="NumIndent"/>
    <w:basedOn w:val="NUmber11"/>
    <w:link w:val="NumIndentChar"/>
    <w:qFormat/>
    <w:rsid w:val="00FD3F83"/>
    <w:pPr>
      <w:numPr>
        <w:ilvl w:val="0"/>
        <w:numId w:val="0"/>
      </w:numPr>
      <w:ind w:left="1283"/>
    </w:pPr>
  </w:style>
  <w:style w:type="character" w:customStyle="1" w:styleId="NumIndentChar">
    <w:name w:val="NumIndent Char"/>
    <w:basedOn w:val="NUmber11Char"/>
    <w:link w:val="NumIndent"/>
    <w:rsid w:val="00FD3F83"/>
    <w:rPr>
      <w:sz w:val="22"/>
      <w:szCs w:val="22"/>
      <w:lang w:val="en-AU" w:eastAsia="en-US"/>
    </w:rPr>
  </w:style>
  <w:style w:type="paragraph" w:customStyle="1" w:styleId="BulletBold">
    <w:name w:val="Bullet Bold"/>
    <w:basedOn w:val="Bullets"/>
    <w:link w:val="BulletBoldChar"/>
    <w:qFormat/>
    <w:rsid w:val="00FD3F83"/>
    <w:pPr>
      <w:numPr>
        <w:numId w:val="0"/>
      </w:numPr>
    </w:pPr>
    <w:rPr>
      <w:b/>
    </w:rPr>
  </w:style>
  <w:style w:type="character" w:customStyle="1" w:styleId="BulletBoldChar">
    <w:name w:val="Bullet Bold Char"/>
    <w:basedOn w:val="BulletsChar"/>
    <w:link w:val="BulletBold"/>
    <w:rsid w:val="00FD3F83"/>
    <w:rPr>
      <w:b/>
      <w:sz w:val="22"/>
      <w:szCs w:val="22"/>
      <w:lang w:val="en-AU" w:eastAsia="en-US"/>
    </w:rPr>
  </w:style>
  <w:style w:type="paragraph" w:customStyle="1" w:styleId="Bull2Ind">
    <w:name w:val="Bull2 Ind"/>
    <w:basedOn w:val="Bullets2"/>
    <w:link w:val="Bull2IndChar"/>
    <w:qFormat/>
    <w:rsid w:val="00FD3F83"/>
    <w:pPr>
      <w:numPr>
        <w:ilvl w:val="0"/>
        <w:numId w:val="0"/>
      </w:numPr>
      <w:ind w:left="2061"/>
    </w:pPr>
    <w:rPr>
      <w:lang w:eastAsia="en-AU"/>
    </w:rPr>
  </w:style>
  <w:style w:type="character" w:customStyle="1" w:styleId="Bull2IndChar">
    <w:name w:val="Bull2 Ind Char"/>
    <w:basedOn w:val="Bullets2Char"/>
    <w:link w:val="Bull2Ind"/>
    <w:rsid w:val="00FD3F83"/>
    <w:rPr>
      <w:rFonts w:cstheme="minorHAnsi"/>
      <w:sz w:val="22"/>
      <w:szCs w:val="22"/>
      <w:lang w:val="en-AU" w:eastAsia="en-AU"/>
    </w:rPr>
  </w:style>
  <w:style w:type="paragraph" w:customStyle="1" w:styleId="Bull2Bold">
    <w:name w:val="Bull2Bold"/>
    <w:basedOn w:val="Bullets2"/>
    <w:link w:val="Bull2BoldChar"/>
    <w:qFormat/>
    <w:rsid w:val="00FD3F83"/>
    <w:pPr>
      <w:numPr>
        <w:ilvl w:val="0"/>
        <w:numId w:val="0"/>
      </w:numPr>
    </w:pPr>
    <w:rPr>
      <w:b/>
      <w:lang w:eastAsia="en-AU"/>
    </w:rPr>
  </w:style>
  <w:style w:type="character" w:customStyle="1" w:styleId="Bull2BoldChar">
    <w:name w:val="Bull2Bold Char"/>
    <w:basedOn w:val="Bullets2Char"/>
    <w:link w:val="Bull2Bold"/>
    <w:rsid w:val="00FD3F83"/>
    <w:rPr>
      <w:rFonts w:cstheme="minorHAnsi"/>
      <w:b/>
      <w:sz w:val="22"/>
      <w:szCs w:val="22"/>
      <w:lang w:val="en-AU" w:eastAsia="en-AU"/>
    </w:rPr>
  </w:style>
  <w:style w:type="paragraph" w:customStyle="1" w:styleId="Bullet3">
    <w:name w:val="Bullet3"/>
    <w:basedOn w:val="ListParagraph"/>
    <w:link w:val="Bullet3Char1"/>
    <w:uiPriority w:val="8"/>
    <w:qFormat/>
    <w:rsid w:val="00FD3F83"/>
    <w:pPr>
      <w:numPr>
        <w:ilvl w:val="2"/>
        <w:numId w:val="9"/>
      </w:numPr>
      <w:ind w:left="2912"/>
    </w:pPr>
  </w:style>
  <w:style w:type="character" w:customStyle="1" w:styleId="Bullet3Char1">
    <w:name w:val="Bullet3 Char1"/>
    <w:basedOn w:val="ListParagraphChar"/>
    <w:link w:val="Bullet3"/>
    <w:uiPriority w:val="8"/>
    <w:rsid w:val="00FD3F83"/>
    <w:rPr>
      <w:sz w:val="22"/>
      <w:szCs w:val="22"/>
      <w:lang w:val="en-AU" w:eastAsia="en-US"/>
    </w:rPr>
  </w:style>
  <w:style w:type="paragraph" w:customStyle="1" w:styleId="Bullet3Bold">
    <w:name w:val="Bullet3Bold"/>
    <w:basedOn w:val="Bullet3"/>
    <w:link w:val="Bullet3BoldChar"/>
    <w:qFormat/>
    <w:rsid w:val="00FD3F83"/>
    <w:pPr>
      <w:numPr>
        <w:ilvl w:val="0"/>
        <w:numId w:val="0"/>
      </w:numPr>
    </w:pPr>
    <w:rPr>
      <w:b/>
      <w:lang w:eastAsia="en-AU"/>
    </w:rPr>
  </w:style>
  <w:style w:type="character" w:customStyle="1" w:styleId="Bullet3BoldChar">
    <w:name w:val="Bullet3Bold Char"/>
    <w:basedOn w:val="Bullet3Char1"/>
    <w:link w:val="Bullet3Bold"/>
    <w:rsid w:val="00FD3F83"/>
    <w:rPr>
      <w:b/>
      <w:sz w:val="22"/>
      <w:szCs w:val="22"/>
      <w:lang w:val="en-AU" w:eastAsia="en-AU"/>
    </w:rPr>
  </w:style>
  <w:style w:type="paragraph" w:customStyle="1" w:styleId="Bullet3ind">
    <w:name w:val="Bullet3 ind"/>
    <w:basedOn w:val="Bullet3"/>
    <w:link w:val="Bullet3indChar"/>
    <w:qFormat/>
    <w:rsid w:val="00FD3F83"/>
    <w:pPr>
      <w:numPr>
        <w:ilvl w:val="0"/>
        <w:numId w:val="0"/>
      </w:numPr>
      <w:ind w:left="2912"/>
    </w:pPr>
    <w:rPr>
      <w:lang w:eastAsia="en-AU"/>
    </w:rPr>
  </w:style>
  <w:style w:type="character" w:customStyle="1" w:styleId="Bullet3indChar">
    <w:name w:val="Bullet3 ind Char"/>
    <w:basedOn w:val="Bullet3Char1"/>
    <w:link w:val="Bullet3ind"/>
    <w:rsid w:val="00FD3F83"/>
    <w:rPr>
      <w:sz w:val="22"/>
      <w:szCs w:val="22"/>
      <w:lang w:val="en-AU" w:eastAsia="en-AU"/>
    </w:rPr>
  </w:style>
  <w:style w:type="paragraph" w:customStyle="1" w:styleId="BulBoldTight">
    <w:name w:val="BulBoldTight"/>
    <w:basedOn w:val="BulletBold"/>
    <w:link w:val="BulBoldTightChar"/>
    <w:qFormat/>
    <w:rsid w:val="00FD3F83"/>
    <w:pPr>
      <w:spacing w:after="0"/>
    </w:pPr>
    <w:rPr>
      <w:lang w:eastAsia="en-AU"/>
    </w:rPr>
  </w:style>
  <w:style w:type="character" w:customStyle="1" w:styleId="BulBoldTightChar">
    <w:name w:val="BulBoldTight Char"/>
    <w:basedOn w:val="BulletBoldChar"/>
    <w:link w:val="BulBoldTight"/>
    <w:rsid w:val="00FD3F83"/>
    <w:rPr>
      <w:b/>
      <w:sz w:val="22"/>
      <w:szCs w:val="22"/>
      <w:lang w:val="en-AU" w:eastAsia="en-AU"/>
    </w:rPr>
  </w:style>
  <w:style w:type="paragraph" w:customStyle="1" w:styleId="Bull2BldTight">
    <w:name w:val="Bull2BldTight"/>
    <w:basedOn w:val="Bull2Bold"/>
    <w:link w:val="Bull2BldTightChar"/>
    <w:qFormat/>
    <w:rsid w:val="00FD3F83"/>
    <w:pPr>
      <w:spacing w:after="0"/>
    </w:pPr>
  </w:style>
  <w:style w:type="character" w:customStyle="1" w:styleId="Bull2BldTightChar">
    <w:name w:val="Bull2BldTight Char"/>
    <w:basedOn w:val="Bull2BoldChar"/>
    <w:link w:val="Bull2BldTight"/>
    <w:rsid w:val="00FD3F83"/>
    <w:rPr>
      <w:rFonts w:cstheme="minorHAnsi"/>
      <w:b/>
      <w:sz w:val="22"/>
      <w:szCs w:val="22"/>
      <w:lang w:val="en-AU" w:eastAsia="en-AU"/>
    </w:rPr>
  </w:style>
  <w:style w:type="paragraph" w:customStyle="1" w:styleId="numersBoldTight">
    <w:name w:val="numersBoldTight"/>
    <w:basedOn w:val="numers"/>
    <w:link w:val="numersBoldTightChar"/>
    <w:qFormat/>
    <w:rsid w:val="00FD3F83"/>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FD3F83"/>
    <w:rPr>
      <w:b/>
      <w:sz w:val="22"/>
      <w:szCs w:val="22"/>
      <w:lang w:val="en-AU" w:eastAsia="en-AU"/>
    </w:rPr>
  </w:style>
  <w:style w:type="paragraph" w:customStyle="1" w:styleId="boldBulTight">
    <w:name w:val="boldBulTight"/>
    <w:basedOn w:val="Bullets"/>
    <w:link w:val="boldBulTightChar"/>
    <w:qFormat/>
    <w:rsid w:val="00FD3F83"/>
    <w:pPr>
      <w:numPr>
        <w:numId w:val="0"/>
      </w:numPr>
      <w:spacing w:after="0" w:line="240" w:lineRule="auto"/>
    </w:pPr>
    <w:rPr>
      <w:b/>
    </w:rPr>
  </w:style>
  <w:style w:type="character" w:customStyle="1" w:styleId="boldBulTightChar">
    <w:name w:val="boldBulTight Char"/>
    <w:basedOn w:val="BulletsChar"/>
    <w:link w:val="boldBulTight"/>
    <w:rsid w:val="00FD3F83"/>
    <w:rPr>
      <w:b/>
      <w:sz w:val="22"/>
      <w:szCs w:val="22"/>
      <w:lang w:val="en-AU" w:eastAsia="en-US"/>
    </w:rPr>
  </w:style>
  <w:style w:type="paragraph" w:customStyle="1" w:styleId="BoldBulTight0">
    <w:name w:val="BoldBulTight"/>
    <w:basedOn w:val="Bullets"/>
    <w:link w:val="BoldBulTightChar0"/>
    <w:uiPriority w:val="9"/>
    <w:qFormat/>
    <w:rsid w:val="00FD3F83"/>
    <w:pPr>
      <w:numPr>
        <w:numId w:val="0"/>
      </w:numPr>
      <w:spacing w:after="100" w:line="240" w:lineRule="auto"/>
    </w:pPr>
    <w:rPr>
      <w:b/>
    </w:rPr>
  </w:style>
  <w:style w:type="character" w:customStyle="1" w:styleId="BoldBulTightChar0">
    <w:name w:val="BoldBulTight Char"/>
    <w:basedOn w:val="BulletsChar"/>
    <w:link w:val="BoldBulTight0"/>
    <w:uiPriority w:val="9"/>
    <w:rsid w:val="00FD3F83"/>
    <w:rPr>
      <w:b/>
      <w:sz w:val="22"/>
      <w:szCs w:val="22"/>
      <w:lang w:val="en-AU" w:eastAsia="en-US"/>
    </w:rPr>
  </w:style>
  <w:style w:type="paragraph" w:customStyle="1" w:styleId="NumbersBold">
    <w:name w:val="Numbers Bold"/>
    <w:basedOn w:val="numers"/>
    <w:link w:val="NumbersBoldChar"/>
    <w:qFormat/>
    <w:rsid w:val="00FD3F83"/>
    <w:pPr>
      <w:numPr>
        <w:numId w:val="11"/>
      </w:numPr>
      <w:spacing w:after="100" w:line="240" w:lineRule="auto"/>
      <w:ind w:left="1854"/>
    </w:pPr>
    <w:rPr>
      <w:b/>
    </w:rPr>
  </w:style>
  <w:style w:type="character" w:customStyle="1" w:styleId="NumbersBoldChar">
    <w:name w:val="Numbers Bold Char"/>
    <w:basedOn w:val="numersChar"/>
    <w:link w:val="NumbersBold"/>
    <w:rsid w:val="00FD3F83"/>
    <w:rPr>
      <w:b/>
      <w:sz w:val="22"/>
      <w:szCs w:val="22"/>
      <w:lang w:val="en-AU" w:eastAsia="en-US"/>
    </w:rPr>
  </w:style>
  <w:style w:type="paragraph" w:customStyle="1" w:styleId="Bull2bold0">
    <w:name w:val="Bull2bold"/>
    <w:basedOn w:val="Bullets2"/>
    <w:link w:val="Bull2boldChar0"/>
    <w:qFormat/>
    <w:rsid w:val="00FD3F83"/>
    <w:pPr>
      <w:numPr>
        <w:ilvl w:val="0"/>
        <w:numId w:val="0"/>
      </w:numPr>
      <w:spacing w:after="100" w:line="240" w:lineRule="auto"/>
    </w:pPr>
    <w:rPr>
      <w:b/>
    </w:rPr>
  </w:style>
  <w:style w:type="character" w:customStyle="1" w:styleId="Bull2boldChar0">
    <w:name w:val="Bull2bold Char"/>
    <w:basedOn w:val="Bullets2Char"/>
    <w:link w:val="Bull2bold0"/>
    <w:rsid w:val="00FD3F83"/>
    <w:rPr>
      <w:rFonts w:cstheme="minorHAnsi"/>
      <w:b/>
      <w:sz w:val="22"/>
      <w:szCs w:val="22"/>
      <w:lang w:val="en-AU" w:eastAsia="en-US"/>
    </w:rPr>
  </w:style>
  <w:style w:type="paragraph" w:customStyle="1" w:styleId="bull2bold1">
    <w:name w:val="bull2bold"/>
    <w:basedOn w:val="Bullets2"/>
    <w:link w:val="bull2boldChar1"/>
    <w:qFormat/>
    <w:rsid w:val="00FD3F83"/>
    <w:pPr>
      <w:numPr>
        <w:ilvl w:val="0"/>
        <w:numId w:val="0"/>
      </w:numPr>
      <w:spacing w:after="60" w:line="240" w:lineRule="auto"/>
    </w:pPr>
    <w:rPr>
      <w:b/>
    </w:rPr>
  </w:style>
  <w:style w:type="character" w:customStyle="1" w:styleId="bull2boldChar1">
    <w:name w:val="bull2bold Char"/>
    <w:basedOn w:val="Bullets2Char"/>
    <w:link w:val="bull2bold1"/>
    <w:rsid w:val="00FD3F83"/>
    <w:rPr>
      <w:rFonts w:cstheme="minorHAnsi"/>
      <w:b/>
      <w:sz w:val="22"/>
      <w:szCs w:val="22"/>
      <w:lang w:val="en-AU" w:eastAsia="en-US"/>
    </w:rPr>
  </w:style>
  <w:style w:type="paragraph" w:customStyle="1" w:styleId="BoldBulls">
    <w:name w:val="BoldBulls"/>
    <w:basedOn w:val="Bullets"/>
    <w:link w:val="BoldBullsChar"/>
    <w:qFormat/>
    <w:rsid w:val="00FD3F83"/>
    <w:pPr>
      <w:numPr>
        <w:numId w:val="0"/>
      </w:numPr>
    </w:pPr>
    <w:rPr>
      <w:b/>
    </w:rPr>
  </w:style>
  <w:style w:type="character" w:customStyle="1" w:styleId="BoldBullsChar">
    <w:name w:val="BoldBulls Char"/>
    <w:basedOn w:val="BulletsChar"/>
    <w:link w:val="BoldBulls"/>
    <w:rsid w:val="00FD3F83"/>
    <w:rPr>
      <w:b/>
      <w:sz w:val="22"/>
      <w:szCs w:val="22"/>
      <w:lang w:val="en-AU" w:eastAsia="en-US"/>
    </w:rPr>
  </w:style>
  <w:style w:type="paragraph" w:customStyle="1" w:styleId="BoldBull2">
    <w:name w:val="BoldBull2"/>
    <w:basedOn w:val="Bullets2"/>
    <w:link w:val="BoldBull2Char"/>
    <w:qFormat/>
    <w:rsid w:val="00FD3F83"/>
    <w:pPr>
      <w:numPr>
        <w:ilvl w:val="0"/>
        <w:numId w:val="0"/>
      </w:numPr>
      <w:spacing w:after="60" w:line="240" w:lineRule="auto"/>
    </w:pPr>
    <w:rPr>
      <w:b/>
    </w:rPr>
  </w:style>
  <w:style w:type="character" w:customStyle="1" w:styleId="BoldBull2Char">
    <w:name w:val="BoldBull2 Char"/>
    <w:basedOn w:val="Bullets2Char"/>
    <w:link w:val="BoldBull2"/>
    <w:rsid w:val="00FD3F83"/>
    <w:rPr>
      <w:rFonts w:cstheme="minorHAnsi"/>
      <w:b/>
      <w:sz w:val="22"/>
      <w:szCs w:val="22"/>
      <w:lang w:val="en-AU" w:eastAsia="en-US"/>
    </w:rPr>
  </w:style>
  <w:style w:type="character" w:customStyle="1" w:styleId="Heading6Char">
    <w:name w:val="Heading 6 Char"/>
    <w:basedOn w:val="DefaultParagraphFont"/>
    <w:link w:val="Heading6"/>
    <w:uiPriority w:val="9"/>
    <w:semiHidden/>
    <w:rsid w:val="00FD3F8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FD3F8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FD3F8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D3F8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FD3F83"/>
    <w:pPr>
      <w:spacing w:line="240" w:lineRule="auto"/>
    </w:pPr>
    <w:rPr>
      <w:b/>
      <w:bCs/>
      <w:color w:val="4F81BD"/>
      <w:sz w:val="18"/>
      <w:szCs w:val="18"/>
    </w:rPr>
  </w:style>
  <w:style w:type="paragraph" w:styleId="Title">
    <w:name w:val="Title"/>
    <w:basedOn w:val="Normal"/>
    <w:next w:val="Normal"/>
    <w:link w:val="TitleChar"/>
    <w:uiPriority w:val="7"/>
    <w:qFormat/>
    <w:rsid w:val="00FD3F8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FD3F83"/>
    <w:rPr>
      <w:rFonts w:eastAsiaTheme="majorEastAsia" w:cstheme="majorBidi"/>
      <w:color w:val="C00000"/>
      <w:spacing w:val="5"/>
      <w:kern w:val="28"/>
      <w:sz w:val="52"/>
      <w:szCs w:val="52"/>
    </w:rPr>
  </w:style>
  <w:style w:type="character" w:styleId="Emphasis">
    <w:name w:val="Emphasis"/>
    <w:basedOn w:val="DefaultParagraphFont"/>
    <w:uiPriority w:val="7"/>
    <w:qFormat/>
    <w:rsid w:val="00FD3F83"/>
    <w:rPr>
      <w:i/>
      <w:iCs/>
    </w:rPr>
  </w:style>
  <w:style w:type="paragraph" w:styleId="Quote">
    <w:name w:val="Quote"/>
    <w:basedOn w:val="Normal"/>
    <w:next w:val="Normal"/>
    <w:link w:val="QuoteChar"/>
    <w:uiPriority w:val="29"/>
    <w:qFormat/>
    <w:rsid w:val="00FD3F83"/>
    <w:rPr>
      <w:i/>
      <w:iCs/>
      <w:color w:val="000000"/>
    </w:rPr>
  </w:style>
  <w:style w:type="character" w:customStyle="1" w:styleId="QuoteChar">
    <w:name w:val="Quote Char"/>
    <w:basedOn w:val="DefaultParagraphFont"/>
    <w:link w:val="Quote"/>
    <w:uiPriority w:val="29"/>
    <w:rsid w:val="00FD3F83"/>
    <w:rPr>
      <w:i/>
      <w:iCs/>
      <w:color w:val="000000"/>
      <w:sz w:val="22"/>
      <w:szCs w:val="22"/>
      <w:lang w:val="en-AU" w:eastAsia="en-US"/>
    </w:rPr>
  </w:style>
  <w:style w:type="paragraph" w:styleId="TOCHeading">
    <w:name w:val="TOC Heading"/>
    <w:basedOn w:val="Heading1"/>
    <w:next w:val="Normal"/>
    <w:uiPriority w:val="39"/>
    <w:semiHidden/>
    <w:unhideWhenUsed/>
    <w:qFormat/>
    <w:rsid w:val="00FD3F83"/>
    <w:pPr>
      <w:outlineLvl w:val="9"/>
    </w:pPr>
  </w:style>
  <w:style w:type="character" w:customStyle="1" w:styleId="Bullets2Char">
    <w:name w:val="Bullets2 Char"/>
    <w:basedOn w:val="BulletsChar"/>
    <w:link w:val="Bullets2"/>
    <w:uiPriority w:val="9"/>
    <w:rsid w:val="00FD3F83"/>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D3F8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D3F8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D3F8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D3F8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D3F8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D3F8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D3F8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D3F8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D3F8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F83"/>
    <w:rPr>
      <w:rFonts w:cstheme="majorBidi"/>
      <w:b/>
      <w:bCs/>
      <w:color w:val="C00000"/>
      <w:sz w:val="36"/>
      <w:szCs w:val="28"/>
    </w:rPr>
  </w:style>
  <w:style w:type="paragraph" w:styleId="ListParagraph">
    <w:name w:val="List Paragraph"/>
    <w:basedOn w:val="Normal"/>
    <w:link w:val="ListParagraphChar"/>
    <w:uiPriority w:val="34"/>
    <w:qFormat/>
    <w:rsid w:val="00FD3F8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D3F83"/>
    <w:pPr>
      <w:spacing w:after="0" w:line="240" w:lineRule="auto"/>
    </w:pPr>
    <w:rPr>
      <w:i/>
    </w:rPr>
  </w:style>
  <w:style w:type="paragraph" w:customStyle="1" w:styleId="AAAQuestions">
    <w:name w:val="AAA Questions"/>
    <w:basedOn w:val="Normal"/>
    <w:link w:val="AAAQuestionsChar"/>
    <w:qFormat/>
    <w:rsid w:val="00FD3F83"/>
    <w:pPr>
      <w:spacing w:after="0" w:line="240" w:lineRule="auto"/>
    </w:pPr>
    <w:rPr>
      <w:b/>
      <w:szCs w:val="20"/>
      <w:lang w:val="en-GB" w:eastAsia="en-GB"/>
    </w:rPr>
  </w:style>
  <w:style w:type="character" w:customStyle="1" w:styleId="AAAQuestionsChar">
    <w:name w:val="AAA Questions Char"/>
    <w:link w:val="AAAQuestions"/>
    <w:rsid w:val="00FD3F83"/>
    <w:rPr>
      <w:b/>
      <w:sz w:val="22"/>
    </w:rPr>
  </w:style>
  <w:style w:type="character" w:customStyle="1" w:styleId="Heading3Char">
    <w:name w:val="Heading 3 Char"/>
    <w:basedOn w:val="DefaultParagraphFont"/>
    <w:link w:val="Heading3"/>
    <w:uiPriority w:val="9"/>
    <w:rsid w:val="00FD3F83"/>
    <w:rPr>
      <w:rFonts w:cstheme="majorBidi"/>
      <w:b/>
      <w:bCs/>
      <w:sz w:val="26"/>
      <w:szCs w:val="26"/>
      <w:lang w:eastAsia="en-US"/>
    </w:rPr>
  </w:style>
  <w:style w:type="paragraph" w:styleId="TOC2">
    <w:name w:val="toc 2"/>
    <w:basedOn w:val="Normal"/>
    <w:next w:val="Normal"/>
    <w:autoRedefine/>
    <w:uiPriority w:val="39"/>
    <w:unhideWhenUsed/>
    <w:qFormat/>
    <w:rsid w:val="00FD3F83"/>
    <w:pPr>
      <w:spacing w:after="100"/>
      <w:ind w:left="220"/>
    </w:pPr>
    <w:rPr>
      <w:rFonts w:eastAsia="Times New Roman"/>
    </w:rPr>
  </w:style>
  <w:style w:type="paragraph" w:styleId="TOC1">
    <w:name w:val="toc 1"/>
    <w:basedOn w:val="Normal"/>
    <w:next w:val="Normal"/>
    <w:autoRedefine/>
    <w:uiPriority w:val="39"/>
    <w:unhideWhenUsed/>
    <w:qFormat/>
    <w:rsid w:val="00FD3F83"/>
    <w:pPr>
      <w:spacing w:after="100"/>
    </w:pPr>
    <w:rPr>
      <w:rFonts w:eastAsia="Times New Roman"/>
      <w:b/>
    </w:rPr>
  </w:style>
  <w:style w:type="paragraph" w:styleId="TOC3">
    <w:name w:val="toc 3"/>
    <w:basedOn w:val="Normal"/>
    <w:next w:val="Normal"/>
    <w:autoRedefine/>
    <w:uiPriority w:val="39"/>
    <w:unhideWhenUsed/>
    <w:qFormat/>
    <w:rsid w:val="00FD3F8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D3F8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FD3F83"/>
    <w:rPr>
      <w:b/>
      <w:i/>
      <w:u w:val="none"/>
    </w:rPr>
  </w:style>
  <w:style w:type="character" w:customStyle="1" w:styleId="Heading4Char">
    <w:name w:val="Heading 4 Char"/>
    <w:basedOn w:val="DefaultParagraphFont"/>
    <w:link w:val="Heading4"/>
    <w:uiPriority w:val="10"/>
    <w:rsid w:val="00FD3F83"/>
    <w:rPr>
      <w:rFonts w:eastAsiaTheme="majorEastAsia" w:cstheme="majorBidi"/>
      <w:b/>
      <w:bCs/>
      <w:sz w:val="24"/>
      <w:szCs w:val="28"/>
      <w:lang w:val="en-AU" w:eastAsia="en-AU"/>
    </w:rPr>
  </w:style>
  <w:style w:type="character" w:styleId="Strong">
    <w:name w:val="Strong"/>
    <w:basedOn w:val="DefaultParagraphFont"/>
    <w:uiPriority w:val="22"/>
    <w:qFormat/>
    <w:rsid w:val="00FD3F83"/>
    <w:rPr>
      <w:b/>
      <w:bCs/>
    </w:rPr>
  </w:style>
  <w:style w:type="paragraph" w:styleId="NoSpacing">
    <w:name w:val="No Spacing"/>
    <w:link w:val="NoSpacingChar"/>
    <w:uiPriority w:val="1"/>
    <w:qFormat/>
    <w:rsid w:val="00FD3F83"/>
    <w:rPr>
      <w:sz w:val="22"/>
      <w:szCs w:val="22"/>
      <w:lang w:val="en-US" w:eastAsia="en-US"/>
    </w:rPr>
  </w:style>
  <w:style w:type="character" w:customStyle="1" w:styleId="NoSpacingChar">
    <w:name w:val="No Spacing Char"/>
    <w:basedOn w:val="DefaultParagraphFont"/>
    <w:link w:val="NoSpacing"/>
    <w:uiPriority w:val="1"/>
    <w:rsid w:val="00FD3F83"/>
    <w:rPr>
      <w:sz w:val="22"/>
      <w:szCs w:val="22"/>
      <w:lang w:val="en-US" w:eastAsia="en-US"/>
    </w:rPr>
  </w:style>
  <w:style w:type="character" w:customStyle="1" w:styleId="ListParagraphChar">
    <w:name w:val="List Paragraph Char"/>
    <w:basedOn w:val="DefaultParagraphFont"/>
    <w:link w:val="ListParagraph"/>
    <w:uiPriority w:val="34"/>
    <w:rsid w:val="00FD3F8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D3F83"/>
    <w:pPr>
      <w:numPr>
        <w:numId w:val="20"/>
      </w:numPr>
    </w:pPr>
  </w:style>
  <w:style w:type="character" w:customStyle="1" w:styleId="BulletsChar">
    <w:name w:val="Bullets Char"/>
    <w:basedOn w:val="DefaultParagraphFont"/>
    <w:link w:val="Bullets"/>
    <w:uiPriority w:val="9"/>
    <w:rsid w:val="00FD3F83"/>
    <w:rPr>
      <w:sz w:val="22"/>
      <w:szCs w:val="22"/>
      <w:lang w:val="en-AU" w:eastAsia="en-US"/>
    </w:rPr>
  </w:style>
  <w:style w:type="paragraph" w:customStyle="1" w:styleId="Bullets2">
    <w:name w:val="Bullets2"/>
    <w:basedOn w:val="Bullets"/>
    <w:link w:val="Bullets2Char"/>
    <w:uiPriority w:val="9"/>
    <w:qFormat/>
    <w:rsid w:val="00FD3F83"/>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FD3F83"/>
    <w:pPr>
      <w:spacing w:after="240"/>
    </w:pPr>
    <w:rPr>
      <w:rFonts w:eastAsiaTheme="minorEastAsia" w:cs="Calibri"/>
      <w:b/>
      <w:lang w:eastAsia="en-AU"/>
    </w:rPr>
  </w:style>
  <w:style w:type="character" w:customStyle="1" w:styleId="NormalBoldChar">
    <w:name w:val="Normal Bold Char"/>
    <w:basedOn w:val="NoSpacingChar"/>
    <w:link w:val="NormalBold"/>
    <w:rsid w:val="00FD3F83"/>
    <w:rPr>
      <w:rFonts w:eastAsiaTheme="minorEastAsia" w:cs="Calibri"/>
      <w:b/>
      <w:sz w:val="22"/>
      <w:szCs w:val="22"/>
      <w:lang w:val="en-US" w:eastAsia="en-AU"/>
    </w:rPr>
  </w:style>
  <w:style w:type="paragraph" w:customStyle="1" w:styleId="Bul3BldTight">
    <w:name w:val="Bul3BldTight"/>
    <w:basedOn w:val="Bullet3Bold"/>
    <w:link w:val="Bul3BldTightChar"/>
    <w:qFormat/>
    <w:rsid w:val="00FD3F83"/>
    <w:pPr>
      <w:spacing w:after="0"/>
    </w:pPr>
  </w:style>
  <w:style w:type="character" w:customStyle="1" w:styleId="Bul3BldTightChar">
    <w:name w:val="Bul3BldTight Char"/>
    <w:basedOn w:val="Bullet3BoldChar"/>
    <w:link w:val="Bul3BldTight"/>
    <w:rsid w:val="00FD3F83"/>
    <w:rPr>
      <w:b/>
      <w:sz w:val="22"/>
      <w:szCs w:val="22"/>
      <w:lang w:val="en-AU" w:eastAsia="en-AU"/>
    </w:rPr>
  </w:style>
  <w:style w:type="paragraph" w:customStyle="1" w:styleId="numers">
    <w:name w:val="numers"/>
    <w:basedOn w:val="Normal"/>
    <w:link w:val="numersChar"/>
    <w:qFormat/>
    <w:rsid w:val="00FD3F83"/>
    <w:pPr>
      <w:numPr>
        <w:numId w:val="7"/>
      </w:numPr>
    </w:pPr>
  </w:style>
  <w:style w:type="character" w:customStyle="1" w:styleId="numersChar">
    <w:name w:val="numers Char"/>
    <w:basedOn w:val="BulletsChar"/>
    <w:link w:val="numers"/>
    <w:rsid w:val="00FD3F8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FD3F83"/>
    <w:pPr>
      <w:jc w:val="right"/>
    </w:pPr>
    <w:rPr>
      <w:b/>
      <w:color w:val="C61002"/>
      <w:sz w:val="86"/>
      <w:szCs w:val="86"/>
    </w:rPr>
  </w:style>
  <w:style w:type="character" w:customStyle="1" w:styleId="Page1Char">
    <w:name w:val="Page1 Char"/>
    <w:basedOn w:val="DefaultParagraphFont"/>
    <w:link w:val="Page1"/>
    <w:rsid w:val="00FD3F83"/>
    <w:rPr>
      <w:b/>
      <w:color w:val="C61002"/>
      <w:sz w:val="86"/>
      <w:szCs w:val="86"/>
      <w:lang w:val="en-AU" w:eastAsia="en-US"/>
    </w:rPr>
  </w:style>
  <w:style w:type="paragraph" w:customStyle="1" w:styleId="BulletedPoints">
    <w:name w:val="Bulleted Points"/>
    <w:basedOn w:val="Normal"/>
    <w:link w:val="BulletedPointsChar"/>
    <w:qFormat/>
    <w:rsid w:val="00FD3F83"/>
    <w:rPr>
      <w:rFonts w:eastAsia="Times New Roman"/>
      <w:lang w:val="en-GB" w:bidi="en-US"/>
    </w:rPr>
  </w:style>
  <w:style w:type="character" w:customStyle="1" w:styleId="BulletedPointsChar">
    <w:name w:val="Bulleted Points Char"/>
    <w:basedOn w:val="DefaultParagraphFont"/>
    <w:link w:val="BulletedPoints"/>
    <w:rsid w:val="00FD3F83"/>
    <w:rPr>
      <w:rFonts w:eastAsia="Times New Roman"/>
      <w:sz w:val="22"/>
      <w:szCs w:val="22"/>
      <w:lang w:eastAsia="en-US" w:bidi="en-US"/>
    </w:rPr>
  </w:style>
  <w:style w:type="character" w:customStyle="1" w:styleId="H3Character">
    <w:name w:val="H3 Character"/>
    <w:basedOn w:val="DefaultParagraphFont"/>
    <w:qFormat/>
    <w:rsid w:val="00FD3F83"/>
    <w:rPr>
      <w:b/>
      <w:bCs/>
      <w:smallCaps/>
    </w:rPr>
  </w:style>
  <w:style w:type="paragraph" w:customStyle="1" w:styleId="h1workbookgrey">
    <w:name w:val="h1workbookgrey"/>
    <w:basedOn w:val="Heading1"/>
    <w:link w:val="h1workbookgreyChar"/>
    <w:qFormat/>
    <w:rsid w:val="00FD3F8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D3F8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FD3F83"/>
    <w:pPr>
      <w:numPr>
        <w:numId w:val="0"/>
      </w:numPr>
    </w:pPr>
    <w:rPr>
      <w:szCs w:val="23"/>
    </w:rPr>
  </w:style>
  <w:style w:type="character" w:customStyle="1" w:styleId="NumbersChar">
    <w:name w:val="Numbers Char"/>
    <w:basedOn w:val="BulletsChar"/>
    <w:link w:val="Numbers"/>
    <w:rsid w:val="00FD3F83"/>
    <w:rPr>
      <w:sz w:val="22"/>
      <w:szCs w:val="23"/>
      <w:lang w:val="en-AU" w:eastAsia="en-US"/>
    </w:rPr>
  </w:style>
  <w:style w:type="paragraph" w:customStyle="1" w:styleId="indNoBullet">
    <w:name w:val="ind No Bullet"/>
    <w:basedOn w:val="Bullets"/>
    <w:link w:val="indNoBulletChar"/>
    <w:qFormat/>
    <w:rsid w:val="00FD3F83"/>
    <w:pPr>
      <w:numPr>
        <w:numId w:val="0"/>
      </w:numPr>
      <w:ind w:left="1494"/>
    </w:pPr>
  </w:style>
  <w:style w:type="character" w:customStyle="1" w:styleId="indNoBulletChar">
    <w:name w:val="ind No Bullet Char"/>
    <w:basedOn w:val="BulletsChar"/>
    <w:link w:val="indNoBullet"/>
    <w:rsid w:val="00FD3F83"/>
    <w:rPr>
      <w:sz w:val="22"/>
      <w:szCs w:val="22"/>
      <w:lang w:val="en-AU" w:eastAsia="en-US"/>
    </w:rPr>
  </w:style>
  <w:style w:type="paragraph" w:customStyle="1" w:styleId="NUmber10">
    <w:name w:val="NUmber1.0"/>
    <w:basedOn w:val="Normal"/>
    <w:link w:val="NUmber10Char"/>
    <w:qFormat/>
    <w:rsid w:val="00FD3F83"/>
    <w:rPr>
      <w:b/>
    </w:rPr>
  </w:style>
  <w:style w:type="character" w:customStyle="1" w:styleId="NUmber10Char">
    <w:name w:val="NUmber1.0 Char"/>
    <w:basedOn w:val="DefaultParagraphFont"/>
    <w:link w:val="NUmber10"/>
    <w:rsid w:val="00FD3F83"/>
    <w:rPr>
      <w:b/>
      <w:sz w:val="22"/>
      <w:szCs w:val="22"/>
      <w:lang w:val="en-AU" w:eastAsia="en-US"/>
    </w:rPr>
  </w:style>
  <w:style w:type="paragraph" w:customStyle="1" w:styleId="NUmber11">
    <w:name w:val="NUmber1.1"/>
    <w:basedOn w:val="Normal"/>
    <w:link w:val="NUmber11Char"/>
    <w:qFormat/>
    <w:rsid w:val="00FD3F83"/>
    <w:pPr>
      <w:numPr>
        <w:ilvl w:val="1"/>
        <w:numId w:val="8"/>
      </w:numPr>
      <w:ind w:left="1283" w:hanging="432"/>
    </w:pPr>
  </w:style>
  <w:style w:type="character" w:customStyle="1" w:styleId="NUmber11Char">
    <w:name w:val="NUmber1.1 Char"/>
    <w:basedOn w:val="DefaultParagraphFont"/>
    <w:link w:val="NUmber11"/>
    <w:rsid w:val="00FD3F83"/>
    <w:rPr>
      <w:sz w:val="22"/>
      <w:szCs w:val="22"/>
      <w:lang w:val="en-AU" w:eastAsia="en-US"/>
    </w:rPr>
  </w:style>
  <w:style w:type="paragraph" w:customStyle="1" w:styleId="NumIndent">
    <w:name w:val="NumIndent"/>
    <w:basedOn w:val="NUmber11"/>
    <w:link w:val="NumIndentChar"/>
    <w:qFormat/>
    <w:rsid w:val="00FD3F83"/>
    <w:pPr>
      <w:numPr>
        <w:ilvl w:val="0"/>
        <w:numId w:val="0"/>
      </w:numPr>
      <w:ind w:left="1283"/>
    </w:pPr>
  </w:style>
  <w:style w:type="character" w:customStyle="1" w:styleId="NumIndentChar">
    <w:name w:val="NumIndent Char"/>
    <w:basedOn w:val="NUmber11Char"/>
    <w:link w:val="NumIndent"/>
    <w:rsid w:val="00FD3F83"/>
    <w:rPr>
      <w:sz w:val="22"/>
      <w:szCs w:val="22"/>
      <w:lang w:val="en-AU" w:eastAsia="en-US"/>
    </w:rPr>
  </w:style>
  <w:style w:type="paragraph" w:customStyle="1" w:styleId="BulletBold">
    <w:name w:val="Bullet Bold"/>
    <w:basedOn w:val="Bullets"/>
    <w:link w:val="BulletBoldChar"/>
    <w:qFormat/>
    <w:rsid w:val="00FD3F83"/>
    <w:pPr>
      <w:numPr>
        <w:numId w:val="0"/>
      </w:numPr>
    </w:pPr>
    <w:rPr>
      <w:b/>
    </w:rPr>
  </w:style>
  <w:style w:type="character" w:customStyle="1" w:styleId="BulletBoldChar">
    <w:name w:val="Bullet Bold Char"/>
    <w:basedOn w:val="BulletsChar"/>
    <w:link w:val="BulletBold"/>
    <w:rsid w:val="00FD3F83"/>
    <w:rPr>
      <w:b/>
      <w:sz w:val="22"/>
      <w:szCs w:val="22"/>
      <w:lang w:val="en-AU" w:eastAsia="en-US"/>
    </w:rPr>
  </w:style>
  <w:style w:type="paragraph" w:customStyle="1" w:styleId="Bull2Ind">
    <w:name w:val="Bull2 Ind"/>
    <w:basedOn w:val="Bullets2"/>
    <w:link w:val="Bull2IndChar"/>
    <w:qFormat/>
    <w:rsid w:val="00FD3F83"/>
    <w:pPr>
      <w:numPr>
        <w:ilvl w:val="0"/>
        <w:numId w:val="0"/>
      </w:numPr>
      <w:ind w:left="2061"/>
    </w:pPr>
    <w:rPr>
      <w:lang w:eastAsia="en-AU"/>
    </w:rPr>
  </w:style>
  <w:style w:type="character" w:customStyle="1" w:styleId="Bull2IndChar">
    <w:name w:val="Bull2 Ind Char"/>
    <w:basedOn w:val="Bullets2Char"/>
    <w:link w:val="Bull2Ind"/>
    <w:rsid w:val="00FD3F83"/>
    <w:rPr>
      <w:rFonts w:cstheme="minorHAnsi"/>
      <w:sz w:val="22"/>
      <w:szCs w:val="22"/>
      <w:lang w:val="en-AU" w:eastAsia="en-AU"/>
    </w:rPr>
  </w:style>
  <w:style w:type="paragraph" w:customStyle="1" w:styleId="Bull2Bold">
    <w:name w:val="Bull2Bold"/>
    <w:basedOn w:val="Bullets2"/>
    <w:link w:val="Bull2BoldChar"/>
    <w:qFormat/>
    <w:rsid w:val="00FD3F83"/>
    <w:pPr>
      <w:numPr>
        <w:ilvl w:val="0"/>
        <w:numId w:val="0"/>
      </w:numPr>
    </w:pPr>
    <w:rPr>
      <w:b/>
      <w:lang w:eastAsia="en-AU"/>
    </w:rPr>
  </w:style>
  <w:style w:type="character" w:customStyle="1" w:styleId="Bull2BoldChar">
    <w:name w:val="Bull2Bold Char"/>
    <w:basedOn w:val="Bullets2Char"/>
    <w:link w:val="Bull2Bold"/>
    <w:rsid w:val="00FD3F83"/>
    <w:rPr>
      <w:rFonts w:cstheme="minorHAnsi"/>
      <w:b/>
      <w:sz w:val="22"/>
      <w:szCs w:val="22"/>
      <w:lang w:val="en-AU" w:eastAsia="en-AU"/>
    </w:rPr>
  </w:style>
  <w:style w:type="paragraph" w:customStyle="1" w:styleId="Bullet3">
    <w:name w:val="Bullet3"/>
    <w:basedOn w:val="ListParagraph"/>
    <w:link w:val="Bullet3Char1"/>
    <w:uiPriority w:val="8"/>
    <w:qFormat/>
    <w:rsid w:val="00FD3F83"/>
    <w:pPr>
      <w:numPr>
        <w:ilvl w:val="2"/>
        <w:numId w:val="9"/>
      </w:numPr>
      <w:ind w:left="2912"/>
    </w:pPr>
  </w:style>
  <w:style w:type="character" w:customStyle="1" w:styleId="Bullet3Char1">
    <w:name w:val="Bullet3 Char1"/>
    <w:basedOn w:val="ListParagraphChar"/>
    <w:link w:val="Bullet3"/>
    <w:uiPriority w:val="8"/>
    <w:rsid w:val="00FD3F83"/>
    <w:rPr>
      <w:sz w:val="22"/>
      <w:szCs w:val="22"/>
      <w:lang w:val="en-AU" w:eastAsia="en-US"/>
    </w:rPr>
  </w:style>
  <w:style w:type="paragraph" w:customStyle="1" w:styleId="Bullet3Bold">
    <w:name w:val="Bullet3Bold"/>
    <w:basedOn w:val="Bullet3"/>
    <w:link w:val="Bullet3BoldChar"/>
    <w:qFormat/>
    <w:rsid w:val="00FD3F83"/>
    <w:pPr>
      <w:numPr>
        <w:ilvl w:val="0"/>
        <w:numId w:val="0"/>
      </w:numPr>
    </w:pPr>
    <w:rPr>
      <w:b/>
      <w:lang w:eastAsia="en-AU"/>
    </w:rPr>
  </w:style>
  <w:style w:type="character" w:customStyle="1" w:styleId="Bullet3BoldChar">
    <w:name w:val="Bullet3Bold Char"/>
    <w:basedOn w:val="Bullet3Char1"/>
    <w:link w:val="Bullet3Bold"/>
    <w:rsid w:val="00FD3F83"/>
    <w:rPr>
      <w:b/>
      <w:sz w:val="22"/>
      <w:szCs w:val="22"/>
      <w:lang w:val="en-AU" w:eastAsia="en-AU"/>
    </w:rPr>
  </w:style>
  <w:style w:type="paragraph" w:customStyle="1" w:styleId="Bullet3ind">
    <w:name w:val="Bullet3 ind"/>
    <w:basedOn w:val="Bullet3"/>
    <w:link w:val="Bullet3indChar"/>
    <w:qFormat/>
    <w:rsid w:val="00FD3F83"/>
    <w:pPr>
      <w:numPr>
        <w:ilvl w:val="0"/>
        <w:numId w:val="0"/>
      </w:numPr>
      <w:ind w:left="2912"/>
    </w:pPr>
    <w:rPr>
      <w:lang w:eastAsia="en-AU"/>
    </w:rPr>
  </w:style>
  <w:style w:type="character" w:customStyle="1" w:styleId="Bullet3indChar">
    <w:name w:val="Bullet3 ind Char"/>
    <w:basedOn w:val="Bullet3Char1"/>
    <w:link w:val="Bullet3ind"/>
    <w:rsid w:val="00FD3F83"/>
    <w:rPr>
      <w:sz w:val="22"/>
      <w:szCs w:val="22"/>
      <w:lang w:val="en-AU" w:eastAsia="en-AU"/>
    </w:rPr>
  </w:style>
  <w:style w:type="paragraph" w:customStyle="1" w:styleId="BulBoldTight">
    <w:name w:val="BulBoldTight"/>
    <w:basedOn w:val="BulletBold"/>
    <w:link w:val="BulBoldTightChar"/>
    <w:qFormat/>
    <w:rsid w:val="00FD3F83"/>
    <w:pPr>
      <w:spacing w:after="0"/>
    </w:pPr>
    <w:rPr>
      <w:lang w:eastAsia="en-AU"/>
    </w:rPr>
  </w:style>
  <w:style w:type="character" w:customStyle="1" w:styleId="BulBoldTightChar">
    <w:name w:val="BulBoldTight Char"/>
    <w:basedOn w:val="BulletBoldChar"/>
    <w:link w:val="BulBoldTight"/>
    <w:rsid w:val="00FD3F83"/>
    <w:rPr>
      <w:b/>
      <w:sz w:val="22"/>
      <w:szCs w:val="22"/>
      <w:lang w:val="en-AU" w:eastAsia="en-AU"/>
    </w:rPr>
  </w:style>
  <w:style w:type="paragraph" w:customStyle="1" w:styleId="Bull2BldTight">
    <w:name w:val="Bull2BldTight"/>
    <w:basedOn w:val="Bull2Bold"/>
    <w:link w:val="Bull2BldTightChar"/>
    <w:qFormat/>
    <w:rsid w:val="00FD3F83"/>
    <w:pPr>
      <w:spacing w:after="0"/>
    </w:pPr>
  </w:style>
  <w:style w:type="character" w:customStyle="1" w:styleId="Bull2BldTightChar">
    <w:name w:val="Bull2BldTight Char"/>
    <w:basedOn w:val="Bull2BoldChar"/>
    <w:link w:val="Bull2BldTight"/>
    <w:rsid w:val="00FD3F83"/>
    <w:rPr>
      <w:rFonts w:cstheme="minorHAnsi"/>
      <w:b/>
      <w:sz w:val="22"/>
      <w:szCs w:val="22"/>
      <w:lang w:val="en-AU" w:eastAsia="en-AU"/>
    </w:rPr>
  </w:style>
  <w:style w:type="paragraph" w:customStyle="1" w:styleId="numersBoldTight">
    <w:name w:val="numersBoldTight"/>
    <w:basedOn w:val="numers"/>
    <w:link w:val="numersBoldTightChar"/>
    <w:qFormat/>
    <w:rsid w:val="00FD3F83"/>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FD3F83"/>
    <w:rPr>
      <w:b/>
      <w:sz w:val="22"/>
      <w:szCs w:val="22"/>
      <w:lang w:val="en-AU" w:eastAsia="en-AU"/>
    </w:rPr>
  </w:style>
  <w:style w:type="paragraph" w:customStyle="1" w:styleId="boldBulTight">
    <w:name w:val="boldBulTight"/>
    <w:basedOn w:val="Bullets"/>
    <w:link w:val="boldBulTightChar"/>
    <w:qFormat/>
    <w:rsid w:val="00FD3F83"/>
    <w:pPr>
      <w:numPr>
        <w:numId w:val="0"/>
      </w:numPr>
      <w:spacing w:after="0" w:line="240" w:lineRule="auto"/>
    </w:pPr>
    <w:rPr>
      <w:b/>
    </w:rPr>
  </w:style>
  <w:style w:type="character" w:customStyle="1" w:styleId="boldBulTightChar">
    <w:name w:val="boldBulTight Char"/>
    <w:basedOn w:val="BulletsChar"/>
    <w:link w:val="boldBulTight"/>
    <w:rsid w:val="00FD3F83"/>
    <w:rPr>
      <w:b/>
      <w:sz w:val="22"/>
      <w:szCs w:val="22"/>
      <w:lang w:val="en-AU" w:eastAsia="en-US"/>
    </w:rPr>
  </w:style>
  <w:style w:type="paragraph" w:customStyle="1" w:styleId="BoldBulTight0">
    <w:name w:val="BoldBulTight"/>
    <w:basedOn w:val="Bullets"/>
    <w:link w:val="BoldBulTightChar0"/>
    <w:uiPriority w:val="9"/>
    <w:qFormat/>
    <w:rsid w:val="00FD3F83"/>
    <w:pPr>
      <w:numPr>
        <w:numId w:val="0"/>
      </w:numPr>
      <w:spacing w:after="100" w:line="240" w:lineRule="auto"/>
    </w:pPr>
    <w:rPr>
      <w:b/>
    </w:rPr>
  </w:style>
  <w:style w:type="character" w:customStyle="1" w:styleId="BoldBulTightChar0">
    <w:name w:val="BoldBulTight Char"/>
    <w:basedOn w:val="BulletsChar"/>
    <w:link w:val="BoldBulTight0"/>
    <w:uiPriority w:val="9"/>
    <w:rsid w:val="00FD3F83"/>
    <w:rPr>
      <w:b/>
      <w:sz w:val="22"/>
      <w:szCs w:val="22"/>
      <w:lang w:val="en-AU" w:eastAsia="en-US"/>
    </w:rPr>
  </w:style>
  <w:style w:type="paragraph" w:customStyle="1" w:styleId="NumbersBold">
    <w:name w:val="Numbers Bold"/>
    <w:basedOn w:val="numers"/>
    <w:link w:val="NumbersBoldChar"/>
    <w:qFormat/>
    <w:rsid w:val="00FD3F83"/>
    <w:pPr>
      <w:numPr>
        <w:numId w:val="11"/>
      </w:numPr>
      <w:spacing w:after="100" w:line="240" w:lineRule="auto"/>
      <w:ind w:left="1854"/>
    </w:pPr>
    <w:rPr>
      <w:b/>
    </w:rPr>
  </w:style>
  <w:style w:type="character" w:customStyle="1" w:styleId="NumbersBoldChar">
    <w:name w:val="Numbers Bold Char"/>
    <w:basedOn w:val="numersChar"/>
    <w:link w:val="NumbersBold"/>
    <w:rsid w:val="00FD3F83"/>
    <w:rPr>
      <w:b/>
      <w:sz w:val="22"/>
      <w:szCs w:val="22"/>
      <w:lang w:val="en-AU" w:eastAsia="en-US"/>
    </w:rPr>
  </w:style>
  <w:style w:type="paragraph" w:customStyle="1" w:styleId="Bull2bold0">
    <w:name w:val="Bull2bold"/>
    <w:basedOn w:val="Bullets2"/>
    <w:link w:val="Bull2boldChar0"/>
    <w:qFormat/>
    <w:rsid w:val="00FD3F83"/>
    <w:pPr>
      <w:numPr>
        <w:ilvl w:val="0"/>
        <w:numId w:val="0"/>
      </w:numPr>
      <w:spacing w:after="100" w:line="240" w:lineRule="auto"/>
    </w:pPr>
    <w:rPr>
      <w:b/>
    </w:rPr>
  </w:style>
  <w:style w:type="character" w:customStyle="1" w:styleId="Bull2boldChar0">
    <w:name w:val="Bull2bold Char"/>
    <w:basedOn w:val="Bullets2Char"/>
    <w:link w:val="Bull2bold0"/>
    <w:rsid w:val="00FD3F83"/>
    <w:rPr>
      <w:rFonts w:cstheme="minorHAnsi"/>
      <w:b/>
      <w:sz w:val="22"/>
      <w:szCs w:val="22"/>
      <w:lang w:val="en-AU" w:eastAsia="en-US"/>
    </w:rPr>
  </w:style>
  <w:style w:type="paragraph" w:customStyle="1" w:styleId="bull2bold1">
    <w:name w:val="bull2bold"/>
    <w:basedOn w:val="Bullets2"/>
    <w:link w:val="bull2boldChar1"/>
    <w:qFormat/>
    <w:rsid w:val="00FD3F83"/>
    <w:pPr>
      <w:numPr>
        <w:ilvl w:val="0"/>
        <w:numId w:val="0"/>
      </w:numPr>
      <w:spacing w:after="60" w:line="240" w:lineRule="auto"/>
    </w:pPr>
    <w:rPr>
      <w:b/>
    </w:rPr>
  </w:style>
  <w:style w:type="character" w:customStyle="1" w:styleId="bull2boldChar1">
    <w:name w:val="bull2bold Char"/>
    <w:basedOn w:val="Bullets2Char"/>
    <w:link w:val="bull2bold1"/>
    <w:rsid w:val="00FD3F83"/>
    <w:rPr>
      <w:rFonts w:cstheme="minorHAnsi"/>
      <w:b/>
      <w:sz w:val="22"/>
      <w:szCs w:val="22"/>
      <w:lang w:val="en-AU" w:eastAsia="en-US"/>
    </w:rPr>
  </w:style>
  <w:style w:type="paragraph" w:customStyle="1" w:styleId="BoldBulls">
    <w:name w:val="BoldBulls"/>
    <w:basedOn w:val="Bullets"/>
    <w:link w:val="BoldBullsChar"/>
    <w:qFormat/>
    <w:rsid w:val="00FD3F83"/>
    <w:pPr>
      <w:numPr>
        <w:numId w:val="0"/>
      </w:numPr>
    </w:pPr>
    <w:rPr>
      <w:b/>
    </w:rPr>
  </w:style>
  <w:style w:type="character" w:customStyle="1" w:styleId="BoldBullsChar">
    <w:name w:val="BoldBulls Char"/>
    <w:basedOn w:val="BulletsChar"/>
    <w:link w:val="BoldBulls"/>
    <w:rsid w:val="00FD3F83"/>
    <w:rPr>
      <w:b/>
      <w:sz w:val="22"/>
      <w:szCs w:val="22"/>
      <w:lang w:val="en-AU" w:eastAsia="en-US"/>
    </w:rPr>
  </w:style>
  <w:style w:type="paragraph" w:customStyle="1" w:styleId="BoldBull2">
    <w:name w:val="BoldBull2"/>
    <w:basedOn w:val="Bullets2"/>
    <w:link w:val="BoldBull2Char"/>
    <w:qFormat/>
    <w:rsid w:val="00FD3F83"/>
    <w:pPr>
      <w:numPr>
        <w:ilvl w:val="0"/>
        <w:numId w:val="0"/>
      </w:numPr>
      <w:spacing w:after="60" w:line="240" w:lineRule="auto"/>
    </w:pPr>
    <w:rPr>
      <w:b/>
    </w:rPr>
  </w:style>
  <w:style w:type="character" w:customStyle="1" w:styleId="BoldBull2Char">
    <w:name w:val="BoldBull2 Char"/>
    <w:basedOn w:val="Bullets2Char"/>
    <w:link w:val="BoldBull2"/>
    <w:rsid w:val="00FD3F83"/>
    <w:rPr>
      <w:rFonts w:cstheme="minorHAnsi"/>
      <w:b/>
      <w:sz w:val="22"/>
      <w:szCs w:val="22"/>
      <w:lang w:val="en-AU" w:eastAsia="en-US"/>
    </w:rPr>
  </w:style>
  <w:style w:type="character" w:customStyle="1" w:styleId="Heading6Char">
    <w:name w:val="Heading 6 Char"/>
    <w:basedOn w:val="DefaultParagraphFont"/>
    <w:link w:val="Heading6"/>
    <w:uiPriority w:val="9"/>
    <w:semiHidden/>
    <w:rsid w:val="00FD3F8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FD3F8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FD3F8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D3F8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FD3F83"/>
    <w:pPr>
      <w:spacing w:line="240" w:lineRule="auto"/>
    </w:pPr>
    <w:rPr>
      <w:b/>
      <w:bCs/>
      <w:color w:val="4F81BD"/>
      <w:sz w:val="18"/>
      <w:szCs w:val="18"/>
    </w:rPr>
  </w:style>
  <w:style w:type="paragraph" w:styleId="Title">
    <w:name w:val="Title"/>
    <w:basedOn w:val="Normal"/>
    <w:next w:val="Normal"/>
    <w:link w:val="TitleChar"/>
    <w:uiPriority w:val="7"/>
    <w:qFormat/>
    <w:rsid w:val="00FD3F8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FD3F83"/>
    <w:rPr>
      <w:rFonts w:eastAsiaTheme="majorEastAsia" w:cstheme="majorBidi"/>
      <w:color w:val="C00000"/>
      <w:spacing w:val="5"/>
      <w:kern w:val="28"/>
      <w:sz w:val="52"/>
      <w:szCs w:val="52"/>
    </w:rPr>
  </w:style>
  <w:style w:type="character" w:styleId="Emphasis">
    <w:name w:val="Emphasis"/>
    <w:basedOn w:val="DefaultParagraphFont"/>
    <w:uiPriority w:val="7"/>
    <w:qFormat/>
    <w:rsid w:val="00FD3F83"/>
    <w:rPr>
      <w:i/>
      <w:iCs/>
    </w:rPr>
  </w:style>
  <w:style w:type="paragraph" w:styleId="Quote">
    <w:name w:val="Quote"/>
    <w:basedOn w:val="Normal"/>
    <w:next w:val="Normal"/>
    <w:link w:val="QuoteChar"/>
    <w:uiPriority w:val="29"/>
    <w:qFormat/>
    <w:rsid w:val="00FD3F83"/>
    <w:rPr>
      <w:i/>
      <w:iCs/>
      <w:color w:val="000000"/>
    </w:rPr>
  </w:style>
  <w:style w:type="character" w:customStyle="1" w:styleId="QuoteChar">
    <w:name w:val="Quote Char"/>
    <w:basedOn w:val="DefaultParagraphFont"/>
    <w:link w:val="Quote"/>
    <w:uiPriority w:val="29"/>
    <w:rsid w:val="00FD3F83"/>
    <w:rPr>
      <w:i/>
      <w:iCs/>
      <w:color w:val="000000"/>
      <w:sz w:val="22"/>
      <w:szCs w:val="22"/>
      <w:lang w:val="en-AU" w:eastAsia="en-US"/>
    </w:rPr>
  </w:style>
  <w:style w:type="paragraph" w:styleId="TOCHeading">
    <w:name w:val="TOC Heading"/>
    <w:basedOn w:val="Heading1"/>
    <w:next w:val="Normal"/>
    <w:uiPriority w:val="39"/>
    <w:semiHidden/>
    <w:unhideWhenUsed/>
    <w:qFormat/>
    <w:rsid w:val="00FD3F83"/>
    <w:pPr>
      <w:outlineLvl w:val="9"/>
    </w:pPr>
  </w:style>
  <w:style w:type="character" w:customStyle="1" w:styleId="Bullets2Char">
    <w:name w:val="Bullets2 Char"/>
    <w:basedOn w:val="BulletsChar"/>
    <w:link w:val="Bullets2"/>
    <w:uiPriority w:val="9"/>
    <w:rsid w:val="00FD3F83"/>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7684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653606803">
      <w:bodyDiv w:val="1"/>
      <w:marLeft w:val="0"/>
      <w:marRight w:val="0"/>
      <w:marTop w:val="0"/>
      <w:marBottom w:val="0"/>
      <w:divBdr>
        <w:top w:val="none" w:sz="0" w:space="0" w:color="auto"/>
        <w:left w:val="none" w:sz="0" w:space="0" w:color="auto"/>
        <w:bottom w:val="none" w:sz="0" w:space="0" w:color="auto"/>
        <w:right w:val="none" w:sz="0" w:space="0" w:color="auto"/>
      </w:divBdr>
    </w:div>
    <w:div w:id="193963311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EE98A-B983-4300-AFDC-D045C098F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2044</Words>
  <Characters>11652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10</cp:revision>
  <dcterms:created xsi:type="dcterms:W3CDTF">2015-05-14T16:08:00Z</dcterms:created>
  <dcterms:modified xsi:type="dcterms:W3CDTF">2015-08-28T10:50:00Z</dcterms:modified>
</cp:coreProperties>
</file>