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7206AF" w14:textId="77777777" w:rsidR="00C376ED" w:rsidRDefault="00C376ED" w:rsidP="00C376ED">
      <w:r>
        <w:rPr>
          <w:noProof/>
          <w:lang w:val="en-US"/>
        </w:rPr>
        <w:drawing>
          <wp:anchor distT="0" distB="0" distL="114300" distR="114300" simplePos="0" relativeHeight="251663360" behindDoc="1" locked="0" layoutInCell="1" allowOverlap="1" wp14:anchorId="68E027EF" wp14:editId="7A68DBBB">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4384" behindDoc="0" locked="1" layoutInCell="1" allowOverlap="1" wp14:anchorId="23C281F5" wp14:editId="7800529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630BA61A" w14:textId="77777777" w:rsidR="00E8298A" w:rsidRPr="00361DB7" w:rsidRDefault="00E8298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50F00D95" w14:textId="77777777" w:rsidR="00E8298A" w:rsidRPr="00E623C6" w:rsidRDefault="00E8298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C281F5"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630BA61A" w14:textId="77777777" w:rsidR="00E8298A" w:rsidRPr="00361DB7" w:rsidRDefault="00E8298A"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14:paraId="50F00D95" w14:textId="77777777" w:rsidR="00E8298A" w:rsidRPr="00E623C6" w:rsidRDefault="00E8298A"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14:paraId="6677277C" w14:textId="77777777" w:rsidR="00286643" w:rsidRPr="00286643" w:rsidRDefault="00286643" w:rsidP="00286643">
      <w:pPr>
        <w:spacing w:after="0" w:line="240" w:lineRule="auto"/>
        <w:jc w:val="center"/>
        <w:rPr>
          <w:rFonts w:ascii="Arial" w:eastAsia="Times New Roman" w:hAnsi="Arial" w:cs="Times New Roman"/>
          <w:szCs w:val="20"/>
        </w:rPr>
      </w:pPr>
    </w:p>
    <w:p w14:paraId="0432BDEE" w14:textId="77777777" w:rsidR="00C376ED" w:rsidRDefault="00C376ED" w:rsidP="00C376ED">
      <w:pPr>
        <w:rPr>
          <w:i/>
          <w:sz w:val="20"/>
        </w:rPr>
        <w:sectPr w:rsidR="00C376ED" w:rsidSect="00015FC2">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6432" behindDoc="0" locked="0" layoutInCell="1" allowOverlap="1" wp14:anchorId="3F6C7837" wp14:editId="3F4CB36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BAE87C1" w14:textId="0964D76C" w:rsidR="00E8298A" w:rsidRPr="00C376ED" w:rsidRDefault="00E8298A"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19AC6D6" w14:textId="77777777" w:rsidR="00E8298A" w:rsidRPr="00C376ED" w:rsidRDefault="00E8298A" w:rsidP="00C376ED">
                            <w:pPr>
                              <w:jc w:val="center"/>
                              <w:rPr>
                                <w:rFonts w:ascii="Arial" w:hAnsi="Arial" w:cs="Arial"/>
                                <w:sz w:val="20"/>
                              </w:rPr>
                            </w:pPr>
                          </w:p>
                          <w:p w14:paraId="09CAE3C6" w14:textId="77777777" w:rsidR="00E8298A" w:rsidRPr="00C376ED" w:rsidRDefault="00E8298A"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6C7837"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BAE87C1" w14:textId="0964D76C" w:rsidR="00E8298A" w:rsidRPr="00C376ED" w:rsidRDefault="00E8298A"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619AC6D6" w14:textId="77777777" w:rsidR="00E8298A" w:rsidRPr="00C376ED" w:rsidRDefault="00E8298A" w:rsidP="00C376ED">
                      <w:pPr>
                        <w:jc w:val="center"/>
                        <w:rPr>
                          <w:rFonts w:ascii="Arial" w:hAnsi="Arial" w:cs="Arial"/>
                          <w:sz w:val="20"/>
                        </w:rPr>
                      </w:pPr>
                    </w:p>
                    <w:p w14:paraId="09CAE3C6" w14:textId="77777777" w:rsidR="00E8298A" w:rsidRPr="00C376ED" w:rsidRDefault="00E8298A"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29AD0CEF"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14:paraId="6ED5EC83"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2CA7B607" w14:textId="77777777" w:rsidTr="00015FC2">
        <w:tc>
          <w:tcPr>
            <w:tcW w:w="3652" w:type="dxa"/>
            <w:shd w:val="clear" w:color="auto" w:fill="D9D9D9" w:themeFill="background1" w:themeFillShade="D9"/>
          </w:tcPr>
          <w:p w14:paraId="1FDF4691"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53A2EE95" w14:textId="77777777" w:rsidR="00286643" w:rsidRPr="00286643" w:rsidRDefault="0046161B" w:rsidP="00286643">
            <w:pPr>
              <w:rPr>
                <w:rFonts w:ascii="Arial" w:hAnsi="Arial" w:cs="Arial"/>
              </w:rPr>
            </w:pPr>
            <w:permStart w:id="2024109770" w:edGrp="everyone"/>
            <w:r>
              <w:rPr>
                <w:rFonts w:ascii="Arial" w:hAnsi="Arial" w:cs="Arial"/>
              </w:rPr>
              <w:t>Scott Campbell</w:t>
            </w:r>
            <w:permEnd w:id="2024109770"/>
          </w:p>
        </w:tc>
      </w:tr>
      <w:tr w:rsidR="00286643" w:rsidRPr="00286643" w14:paraId="0DCCB050" w14:textId="77777777" w:rsidTr="00015FC2">
        <w:tc>
          <w:tcPr>
            <w:tcW w:w="3652" w:type="dxa"/>
            <w:shd w:val="clear" w:color="auto" w:fill="D9D9D9" w:themeFill="background1" w:themeFillShade="D9"/>
          </w:tcPr>
          <w:p w14:paraId="38FEF399"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0-03-29T00:00:00Z">
              <w:dateFormat w:val="d/MM/yyyy"/>
              <w:lid w:val="en-AU"/>
              <w:storeMappedDataAs w:val="dateTime"/>
              <w:calendar w:val="gregorian"/>
            </w:date>
          </w:sdtPr>
          <w:sdtContent>
            <w:permStart w:id="481446436" w:edGrp="everyone" w:displacedByCustomXml="prev"/>
            <w:tc>
              <w:tcPr>
                <w:tcW w:w="5583" w:type="dxa"/>
              </w:tcPr>
              <w:p w14:paraId="27D4123F" w14:textId="1D68D4E0" w:rsidR="00286643" w:rsidRPr="00286643" w:rsidRDefault="009E4887" w:rsidP="00286643">
                <w:pPr>
                  <w:rPr>
                    <w:rFonts w:ascii="Arial" w:hAnsi="Arial" w:cs="Arial"/>
                  </w:rPr>
                </w:pPr>
                <w:r>
                  <w:rPr>
                    <w:rFonts w:ascii="Arial" w:hAnsi="Arial" w:cs="Arial"/>
                  </w:rPr>
                  <w:t>29/03/2010</w:t>
                </w:r>
              </w:p>
            </w:tc>
            <w:permEnd w:id="481446436" w:displacedByCustomXml="next"/>
          </w:sdtContent>
        </w:sdt>
      </w:tr>
    </w:tbl>
    <w:p w14:paraId="0094B419"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1D0BFEAF" w14:textId="77777777" w:rsidTr="00015FC2">
        <w:tc>
          <w:tcPr>
            <w:tcW w:w="3652" w:type="dxa"/>
            <w:shd w:val="clear" w:color="auto" w:fill="D9D9D9" w:themeFill="background1" w:themeFillShade="D9"/>
          </w:tcPr>
          <w:p w14:paraId="63CDDE0C"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6BCC70B0" w14:textId="77777777" w:rsidR="00286643" w:rsidRPr="00286643" w:rsidRDefault="00286643" w:rsidP="00286643">
            <w:pPr>
              <w:rPr>
                <w:rFonts w:ascii="Arial" w:hAnsi="Arial" w:cs="Arial"/>
              </w:rPr>
            </w:pPr>
            <w:permStart w:id="1114452739" w:edGrp="everyone"/>
            <w:permEnd w:id="1114452739"/>
          </w:p>
        </w:tc>
      </w:tr>
      <w:tr w:rsidR="00286643" w:rsidRPr="00286643" w14:paraId="2DC980FE" w14:textId="77777777" w:rsidTr="00015FC2">
        <w:tc>
          <w:tcPr>
            <w:tcW w:w="3652" w:type="dxa"/>
            <w:shd w:val="clear" w:color="auto" w:fill="D9D9D9" w:themeFill="background1" w:themeFillShade="D9"/>
          </w:tcPr>
          <w:p w14:paraId="70364508" w14:textId="77777777" w:rsidR="00286643" w:rsidRPr="00286643" w:rsidRDefault="00286643" w:rsidP="00286643">
            <w:pPr>
              <w:rPr>
                <w:rFonts w:ascii="Arial" w:hAnsi="Arial" w:cs="Arial"/>
                <w:b/>
              </w:rPr>
            </w:pPr>
            <w:permStart w:id="1876170038"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14:paraId="6D032C5B"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876170038"/>
      <w:tr w:rsidR="00286643" w:rsidRPr="00286643" w14:paraId="005BB888" w14:textId="77777777" w:rsidTr="00015FC2">
        <w:tc>
          <w:tcPr>
            <w:tcW w:w="3652" w:type="dxa"/>
            <w:shd w:val="clear" w:color="auto" w:fill="D9D9D9" w:themeFill="background1" w:themeFillShade="D9"/>
          </w:tcPr>
          <w:p w14:paraId="26665356"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3E97D386" w14:textId="77777777" w:rsidR="00286643" w:rsidRPr="00286643" w:rsidRDefault="00E8298A"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39419278" w:edGrp="everyone"/>
                <w:r w:rsidR="00286643" w:rsidRPr="00286643">
                  <w:rPr>
                    <w:rFonts w:ascii="Segoe UI Symbol" w:hAnsi="Segoe UI Symbol" w:cs="Segoe UI Symbol"/>
                  </w:rPr>
                  <w:t>☐</w:t>
                </w:r>
                <w:permEnd w:id="1239419278"/>
              </w:sdtContent>
            </w:sdt>
            <w:r w:rsidR="00286643" w:rsidRPr="00286643">
              <w:rPr>
                <w:rFonts w:ascii="Arial" w:hAnsi="Arial" w:cs="Arial"/>
              </w:rPr>
              <w:t xml:space="preserve"> Competent</w:t>
            </w:r>
          </w:p>
          <w:p w14:paraId="619A87E1" w14:textId="77777777" w:rsidR="00286643" w:rsidRPr="00286643" w:rsidRDefault="00E8298A"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37099775" w:edGrp="everyone"/>
                <w:r w:rsidR="00286643" w:rsidRPr="00286643">
                  <w:rPr>
                    <w:rFonts w:ascii="Segoe UI Symbol" w:hAnsi="Segoe UI Symbol" w:cs="Segoe UI Symbol"/>
                  </w:rPr>
                  <w:t>☐</w:t>
                </w:r>
                <w:permEnd w:id="637099775"/>
              </w:sdtContent>
            </w:sdt>
            <w:r w:rsidR="00286643" w:rsidRPr="00286643">
              <w:rPr>
                <w:rFonts w:ascii="Arial" w:hAnsi="Arial" w:cs="Arial"/>
              </w:rPr>
              <w:t xml:space="preserve"> Not Yet Competent</w:t>
            </w:r>
          </w:p>
        </w:tc>
      </w:tr>
    </w:tbl>
    <w:p w14:paraId="59C2DB33" w14:textId="77777777" w:rsidR="00286643" w:rsidRPr="00286643" w:rsidRDefault="00286643" w:rsidP="00286643">
      <w:pPr>
        <w:spacing w:after="0" w:line="240" w:lineRule="auto"/>
        <w:rPr>
          <w:rFonts w:ascii="Arial" w:hAnsi="Arial" w:cs="Arial"/>
        </w:rPr>
      </w:pPr>
    </w:p>
    <w:p w14:paraId="23600A4C" w14:textId="77777777" w:rsidR="001772F4" w:rsidRPr="00DE7CCF" w:rsidRDefault="001772F4" w:rsidP="00520AFD">
      <w:pPr>
        <w:spacing w:after="0" w:line="240" w:lineRule="auto"/>
        <w:rPr>
          <w:rFonts w:ascii="Arial" w:hAnsi="Arial" w:cs="Arial"/>
        </w:rPr>
      </w:pPr>
    </w:p>
    <w:p w14:paraId="3677D483"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2E206355" w14:textId="77777777" w:rsidR="006F58F3" w:rsidRPr="00DE7CCF" w:rsidRDefault="006F58F3" w:rsidP="00520AFD">
      <w:pPr>
        <w:spacing w:after="0" w:line="240" w:lineRule="auto"/>
        <w:rPr>
          <w:rFonts w:ascii="Arial" w:hAnsi="Arial" w:cs="Arial"/>
        </w:rPr>
      </w:pPr>
    </w:p>
    <w:p w14:paraId="2B8F8122" w14:textId="77777777"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14:paraId="3B59B33E" w14:textId="77777777"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14:paraId="7B3E2CB5" w14:textId="77777777"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14:paraId="1B461E22" w14:textId="77777777"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14:paraId="6BFEB3EC" w14:textId="77777777"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5496011"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0AF7456B" w14:textId="77777777"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14:paraId="069E380F" w14:textId="77777777" w:rsidTr="007C28A1">
        <w:tc>
          <w:tcPr>
            <w:tcW w:w="4624" w:type="dxa"/>
            <w:shd w:val="clear" w:color="auto" w:fill="232F84"/>
          </w:tcPr>
          <w:p w14:paraId="4B2EDA29" w14:textId="77777777"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14:paraId="5F742AE3" w14:textId="77777777"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14:paraId="5E4A1D8D" w14:textId="77777777" w:rsidTr="00286643">
        <w:trPr>
          <w:trHeight w:val="102"/>
        </w:trPr>
        <w:tc>
          <w:tcPr>
            <w:tcW w:w="4624" w:type="dxa"/>
            <w:shd w:val="clear" w:color="auto" w:fill="A1D7E1"/>
          </w:tcPr>
          <w:p w14:paraId="7ED95902" w14:textId="77777777"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14:paraId="73389F74" w14:textId="77777777"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14:paraId="199A8B20" w14:textId="77777777" w:rsidTr="00286643">
        <w:trPr>
          <w:trHeight w:val="70"/>
        </w:trPr>
        <w:tc>
          <w:tcPr>
            <w:tcW w:w="4624" w:type="dxa"/>
            <w:shd w:val="clear" w:color="auto" w:fill="A1D7E1"/>
          </w:tcPr>
          <w:p w14:paraId="5C5C802A" w14:textId="77777777"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14:paraId="63ADB235" w14:textId="77777777"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14:paraId="6E1860AE" w14:textId="77777777" w:rsidTr="00286643">
        <w:trPr>
          <w:trHeight w:val="273"/>
        </w:trPr>
        <w:tc>
          <w:tcPr>
            <w:tcW w:w="4624" w:type="dxa"/>
            <w:shd w:val="clear" w:color="auto" w:fill="A1D7E1"/>
          </w:tcPr>
          <w:p w14:paraId="58D8055E" w14:textId="77777777"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14:paraId="7252D092" w14:textId="77777777"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14:paraId="3841E5ED" w14:textId="77777777" w:rsidR="006F58F3" w:rsidRPr="00DE7CCF" w:rsidRDefault="006F58F3" w:rsidP="00520AFD">
      <w:pPr>
        <w:spacing w:after="0" w:line="240" w:lineRule="auto"/>
        <w:rPr>
          <w:rFonts w:ascii="Arial" w:hAnsi="Arial" w:cs="Arial"/>
        </w:rPr>
      </w:pPr>
    </w:p>
    <w:p w14:paraId="531E9288"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56E858A7"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14:paraId="2A9DD211" w14:textId="77777777" w:rsidR="0073355C" w:rsidRPr="00DE7CCF" w:rsidRDefault="0073355C" w:rsidP="00520AFD">
      <w:pPr>
        <w:spacing w:after="0" w:line="240" w:lineRule="auto"/>
        <w:rPr>
          <w:rFonts w:ascii="Arial" w:hAnsi="Arial" w:cs="Arial"/>
        </w:rPr>
      </w:pPr>
    </w:p>
    <w:p w14:paraId="03909006" w14:textId="77777777"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14:paraId="5BF1F259" w14:textId="77777777"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14:paraId="147E637B" w14:textId="77777777" w:rsidTr="00C56033">
        <w:tc>
          <w:tcPr>
            <w:tcW w:w="2292" w:type="dxa"/>
            <w:shd w:val="clear" w:color="auto" w:fill="D9D9D9" w:themeFill="background1" w:themeFillShade="D9"/>
          </w:tcPr>
          <w:p w14:paraId="6BEB14B3" w14:textId="77777777"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14:paraId="34860519" w14:textId="77777777" w:rsidR="000B5FA2" w:rsidRPr="00DE7CCF" w:rsidRDefault="00015FC2" w:rsidP="00520AFD">
            <w:pPr>
              <w:rPr>
                <w:rFonts w:ascii="Arial" w:hAnsi="Arial" w:cs="Arial"/>
              </w:rPr>
            </w:pPr>
            <w:permStart w:id="1693866602" w:edGrp="everyone"/>
            <w:r>
              <w:rPr>
                <w:rFonts w:ascii="Arial" w:hAnsi="Arial" w:cs="Arial"/>
              </w:rPr>
              <w:t>Metal Rig</w:t>
            </w:r>
            <w:permEnd w:id="1693866602"/>
          </w:p>
        </w:tc>
      </w:tr>
    </w:tbl>
    <w:p w14:paraId="4FBB1F87" w14:textId="77777777"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4146BBC6" w14:textId="77777777" w:rsidTr="00C56033">
        <w:tc>
          <w:tcPr>
            <w:tcW w:w="9235" w:type="dxa"/>
            <w:shd w:val="clear" w:color="auto" w:fill="232F84"/>
          </w:tcPr>
          <w:p w14:paraId="58B56093" w14:textId="77777777" w:rsidR="006F58F3" w:rsidRPr="00DE7CCF" w:rsidRDefault="006F58F3" w:rsidP="00520AFD">
            <w:pPr>
              <w:pStyle w:val="ListParagraph"/>
              <w:numPr>
                <w:ilvl w:val="0"/>
                <w:numId w:val="6"/>
              </w:numPr>
              <w:rPr>
                <w:rFonts w:ascii="Arial" w:hAnsi="Arial" w:cs="Arial"/>
                <w:b/>
              </w:rPr>
            </w:pPr>
          </w:p>
        </w:tc>
      </w:tr>
      <w:tr w:rsidR="006F58F3" w:rsidRPr="00DE7CCF" w14:paraId="20DE9303" w14:textId="77777777" w:rsidTr="00286643">
        <w:tc>
          <w:tcPr>
            <w:tcW w:w="9235" w:type="dxa"/>
            <w:shd w:val="clear" w:color="auto" w:fill="A1D7E1"/>
          </w:tcPr>
          <w:p w14:paraId="519E62A3" w14:textId="77777777"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14:paraId="443ADA89" w14:textId="77777777"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14:paraId="15BA9A62" w14:textId="77777777" w:rsidR="00824A76" w:rsidRDefault="00824A76" w:rsidP="00520AFD">
      <w:pPr>
        <w:spacing w:after="0" w:line="240" w:lineRule="auto"/>
        <w:rPr>
          <w:rFonts w:ascii="Arial" w:hAnsi="Arial" w:cs="Arial"/>
        </w:rPr>
      </w:pPr>
    </w:p>
    <w:p w14:paraId="32C14F3C" w14:textId="77777777"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14:paraId="2FE7DA1B" w14:textId="77777777" w:rsidTr="00DA0B6F">
        <w:tc>
          <w:tcPr>
            <w:tcW w:w="9242" w:type="dxa"/>
            <w:shd w:val="clear" w:color="auto" w:fill="D9D9D9" w:themeFill="background1" w:themeFillShade="D9"/>
          </w:tcPr>
          <w:p w14:paraId="3D097C06" w14:textId="77777777"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14:paraId="60E4313E" w14:textId="77777777" w:rsidTr="00DA0B6F">
        <w:tc>
          <w:tcPr>
            <w:tcW w:w="9242" w:type="dxa"/>
          </w:tcPr>
          <w:p w14:paraId="6CA7152C" w14:textId="77777777"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14:paraId="58E8EB05" w14:textId="77777777" w:rsidTr="00DA0B6F">
        <w:tc>
          <w:tcPr>
            <w:tcW w:w="9242" w:type="dxa"/>
            <w:shd w:val="clear" w:color="auto" w:fill="D9D9D9" w:themeFill="background1" w:themeFillShade="D9"/>
          </w:tcPr>
          <w:p w14:paraId="2D4205E5" w14:textId="77777777"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14:paraId="105C71FA" w14:textId="77777777" w:rsidTr="00DA0B6F">
        <w:tc>
          <w:tcPr>
            <w:tcW w:w="9242" w:type="dxa"/>
          </w:tcPr>
          <w:p w14:paraId="7A8D0DEF" w14:textId="77777777"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14:paraId="458D49E1" w14:textId="77777777" w:rsidR="00DA0B6F" w:rsidRDefault="00DA0B6F" w:rsidP="00520AFD">
      <w:pPr>
        <w:spacing w:after="0" w:line="240" w:lineRule="auto"/>
        <w:rPr>
          <w:rFonts w:ascii="Arial" w:hAnsi="Arial" w:cs="Arial"/>
        </w:rPr>
      </w:pPr>
    </w:p>
    <w:p w14:paraId="58581035"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5AB4625F" w14:textId="77777777" w:rsidTr="00015FC2">
        <w:tc>
          <w:tcPr>
            <w:tcW w:w="9242" w:type="dxa"/>
            <w:shd w:val="clear" w:color="auto" w:fill="D9D9D9" w:themeFill="background1" w:themeFillShade="D9"/>
          </w:tcPr>
          <w:p w14:paraId="4572A86E"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14:paraId="7A6CC728" w14:textId="77777777" w:rsidTr="00DA0B6F">
        <w:trPr>
          <w:trHeight w:val="567"/>
        </w:trPr>
        <w:tc>
          <w:tcPr>
            <w:tcW w:w="9242" w:type="dxa"/>
          </w:tcPr>
          <w:p w14:paraId="552EAB41" w14:textId="77777777" w:rsidR="00DA0B6F" w:rsidRPr="00DA0B6F" w:rsidRDefault="00015FC2" w:rsidP="00A45C65">
            <w:pPr>
              <w:keepNext/>
              <w:rPr>
                <w:rFonts w:ascii="Arial" w:hAnsi="Arial" w:cs="Arial"/>
              </w:rPr>
            </w:pPr>
            <w:permStart w:id="377518061" w:edGrp="everyone"/>
            <w:r w:rsidRPr="00DA0B6F">
              <w:rPr>
                <w:rFonts w:ascii="Arial" w:hAnsi="Arial" w:cs="Arial"/>
                <w:i/>
              </w:rPr>
              <w:t xml:space="preserve">Work Health and Safety Act 2011 (Qld) found at </w:t>
            </w:r>
            <w:hyperlink r:id="rId14" w:history="1">
              <w:r w:rsidRPr="00DA0B6F">
                <w:rPr>
                  <w:rStyle w:val="Hyperlink"/>
                  <w:rFonts w:ascii="Arial" w:hAnsi="Arial" w:cs="Arial"/>
                  <w:i/>
                </w:rPr>
                <w:t>www.legislation.qld.gov.au</w:t>
              </w:r>
            </w:hyperlink>
            <w:permEnd w:id="377518061"/>
          </w:p>
        </w:tc>
      </w:tr>
      <w:tr w:rsidR="00DA0B6F" w:rsidRPr="00DA0B6F" w14:paraId="2BC5AFA5" w14:textId="77777777" w:rsidTr="00015FC2">
        <w:tc>
          <w:tcPr>
            <w:tcW w:w="9242" w:type="dxa"/>
            <w:shd w:val="clear" w:color="auto" w:fill="D9D9D9" w:themeFill="background1" w:themeFillShade="D9"/>
          </w:tcPr>
          <w:p w14:paraId="3A2154F9" w14:textId="77777777"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14:paraId="6D5FF493" w14:textId="77777777" w:rsidTr="000E4532">
        <w:trPr>
          <w:trHeight w:val="850"/>
        </w:trPr>
        <w:tc>
          <w:tcPr>
            <w:tcW w:w="9242" w:type="dxa"/>
          </w:tcPr>
          <w:p w14:paraId="59F028F4" w14:textId="77777777" w:rsidR="00DA0B6F" w:rsidRPr="00DA0B6F" w:rsidRDefault="00347A9C" w:rsidP="00A45C65">
            <w:pPr>
              <w:rPr>
                <w:rFonts w:ascii="Arial" w:hAnsi="Arial" w:cs="Arial"/>
              </w:rPr>
            </w:pPr>
            <w:permStart w:id="832591458" w:edGrp="everyone"/>
            <w:r>
              <w:rPr>
                <w:rFonts w:ascii="Times New Roman" w:hAnsi="Times New Roman" w:cs="Times New Roman"/>
                <w:sz w:val="30"/>
                <w:szCs w:val="30"/>
                <w:lang w:val="en-US"/>
              </w:rPr>
              <w:t>Part 5 –</w:t>
            </w:r>
            <w:proofErr w:type="spellStart"/>
            <w:r>
              <w:rPr>
                <w:rFonts w:ascii="Times New Roman" w:hAnsi="Times New Roman" w:cs="Times New Roman"/>
                <w:sz w:val="30"/>
                <w:szCs w:val="30"/>
                <w:lang w:val="en-US"/>
              </w:rPr>
              <w:t>Div</w:t>
            </w:r>
            <w:proofErr w:type="spellEnd"/>
            <w:r>
              <w:rPr>
                <w:rFonts w:ascii="Times New Roman" w:hAnsi="Times New Roman" w:cs="Times New Roman"/>
                <w:sz w:val="30"/>
                <w:szCs w:val="30"/>
                <w:lang w:val="en-US"/>
              </w:rPr>
              <w:t xml:space="preserve"> 5 - Section 81-  (2) The parties must make reasonable efforts to achieve a timely, final and effective resolution of the issue in accordance with the relevant agreed procedure, or if there is no agreed procedure, the default procedure prescribed under a regulation.</w:t>
            </w:r>
            <w:permEnd w:id="832591458"/>
          </w:p>
        </w:tc>
      </w:tr>
    </w:tbl>
    <w:p w14:paraId="1536A6BD" w14:textId="77777777" w:rsidR="00DA0B6F" w:rsidRPr="00DA0B6F" w:rsidRDefault="00DA0B6F" w:rsidP="00520AFD">
      <w:pPr>
        <w:spacing w:after="0" w:line="240" w:lineRule="auto"/>
        <w:rPr>
          <w:rFonts w:ascii="Arial" w:hAnsi="Arial" w:cs="Arial"/>
        </w:rPr>
      </w:pPr>
    </w:p>
    <w:p w14:paraId="6CA75389"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13D2461" w14:textId="77777777" w:rsidTr="00015FC2">
        <w:tc>
          <w:tcPr>
            <w:tcW w:w="9242" w:type="dxa"/>
            <w:shd w:val="clear" w:color="auto" w:fill="D9D9D9" w:themeFill="background1" w:themeFillShade="D9"/>
          </w:tcPr>
          <w:p w14:paraId="6A3C956B"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14:paraId="2C3F1690" w14:textId="77777777" w:rsidTr="00DA0B6F">
        <w:trPr>
          <w:trHeight w:val="567"/>
        </w:trPr>
        <w:tc>
          <w:tcPr>
            <w:tcW w:w="9242" w:type="dxa"/>
          </w:tcPr>
          <w:p w14:paraId="11A97668" w14:textId="77777777" w:rsidR="00DA0B6F" w:rsidRDefault="002B1033" w:rsidP="00A45C65">
            <w:pPr>
              <w:keepNext/>
            </w:pPr>
            <w:permStart w:id="158233113" w:edGrp="everyone"/>
            <w:r>
              <w:rPr>
                <w:rFonts w:ascii="Arial" w:hAnsi="Arial" w:cs="Arial"/>
              </w:rPr>
              <w:t>Work Health and Safety Act 2011 (Qld) found at</w:t>
            </w:r>
            <w:r w:rsidR="00F65BFD">
              <w:t xml:space="preserve"> </w:t>
            </w:r>
            <w:hyperlink r:id="rId15" w:history="1">
              <w:r w:rsidR="00F65BFD" w:rsidRPr="00F65BFD">
                <w:rPr>
                  <w:rStyle w:val="Hyperlink"/>
                </w:rPr>
                <w:t>http://www.legislation.qld.gov.au</w:t>
              </w:r>
            </w:hyperlink>
          </w:p>
          <w:p w14:paraId="2D302D1A" w14:textId="77777777" w:rsidR="00DA0B6F" w:rsidRPr="00DA0B6F" w:rsidRDefault="00F65BFD" w:rsidP="00A45C65">
            <w:pPr>
              <w:keepNext/>
              <w:rPr>
                <w:rFonts w:ascii="Arial" w:hAnsi="Arial" w:cs="Arial"/>
              </w:rPr>
            </w:pPr>
            <w:r>
              <w:rPr>
                <w:rFonts w:ascii="Arial" w:hAnsi="Arial" w:cs="Arial"/>
              </w:rPr>
              <w:t xml:space="preserve">Work Health and </w:t>
            </w:r>
            <w:proofErr w:type="spellStart"/>
            <w:r>
              <w:rPr>
                <w:rFonts w:ascii="Arial" w:hAnsi="Arial" w:cs="Arial"/>
              </w:rPr>
              <w:t>Saftey</w:t>
            </w:r>
            <w:proofErr w:type="spellEnd"/>
            <w:r>
              <w:rPr>
                <w:rFonts w:ascii="Arial" w:hAnsi="Arial" w:cs="Arial"/>
              </w:rPr>
              <w:t xml:space="preserve"> Regulation 2011</w:t>
            </w:r>
            <w:permEnd w:id="158233113"/>
          </w:p>
        </w:tc>
      </w:tr>
      <w:tr w:rsidR="00DA0B6F" w:rsidRPr="00DA0B6F" w14:paraId="4B6FFFB4" w14:textId="77777777" w:rsidTr="00015FC2">
        <w:tc>
          <w:tcPr>
            <w:tcW w:w="9242" w:type="dxa"/>
            <w:shd w:val="clear" w:color="auto" w:fill="D9D9D9" w:themeFill="background1" w:themeFillShade="D9"/>
          </w:tcPr>
          <w:p w14:paraId="0B515D2B"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330909BD" w14:textId="77777777" w:rsidTr="000E4532">
        <w:trPr>
          <w:trHeight w:val="850"/>
        </w:trPr>
        <w:tc>
          <w:tcPr>
            <w:tcW w:w="9242" w:type="dxa"/>
          </w:tcPr>
          <w:p w14:paraId="22B1885D" w14:textId="77777777" w:rsidR="00F65BFD" w:rsidRDefault="00F65BFD" w:rsidP="00A45C65">
            <w:pPr>
              <w:rPr>
                <w:rFonts w:ascii="Arial" w:hAnsi="Arial" w:cs="Arial"/>
              </w:rPr>
            </w:pPr>
            <w:permStart w:id="967928059" w:edGrp="everyone"/>
            <w:r>
              <w:rPr>
                <w:rFonts w:ascii="Arial" w:hAnsi="Arial" w:cs="Arial"/>
              </w:rPr>
              <w:t xml:space="preserve">Chapter 3 – Part </w:t>
            </w:r>
            <w:proofErr w:type="gramStart"/>
            <w:r>
              <w:rPr>
                <w:rFonts w:ascii="Arial" w:hAnsi="Arial" w:cs="Arial"/>
              </w:rPr>
              <w:t>3.2  -</w:t>
            </w:r>
            <w:proofErr w:type="gramEnd"/>
            <w:r>
              <w:rPr>
                <w:rFonts w:ascii="Arial" w:hAnsi="Arial" w:cs="Arial"/>
              </w:rPr>
              <w:t xml:space="preserve"> </w:t>
            </w:r>
            <w:proofErr w:type="spellStart"/>
            <w:r>
              <w:rPr>
                <w:rFonts w:ascii="Arial" w:hAnsi="Arial" w:cs="Arial"/>
              </w:rPr>
              <w:t>Div</w:t>
            </w:r>
            <w:proofErr w:type="spellEnd"/>
            <w:r>
              <w:rPr>
                <w:rFonts w:ascii="Arial" w:hAnsi="Arial" w:cs="Arial"/>
              </w:rPr>
              <w:t xml:space="preserve"> 5 – Section 46</w:t>
            </w:r>
          </w:p>
          <w:p w14:paraId="0FC927D0" w14:textId="77777777" w:rsidR="00DA0B6F" w:rsidRPr="00DA0B6F" w:rsidRDefault="00F65BFD" w:rsidP="00A45C65">
            <w:pPr>
              <w:rPr>
                <w:rFonts w:ascii="Arial" w:hAnsi="Arial" w:cs="Arial"/>
              </w:rPr>
            </w:pPr>
            <w:r>
              <w:rPr>
                <w:rFonts w:ascii="Times New Roman" w:hAnsi="Times New Roman" w:cs="Times New Roman"/>
                <w:sz w:val="30"/>
                <w:szCs w:val="30"/>
                <w:lang w:val="en-US"/>
              </w:rPr>
              <w:t>(2) The worker must, so far as the worker is reasonably able, use or wear the equipment in accordance with any information, training or reasonable instruction by the person conducting the business or undertaking.</w:t>
            </w:r>
            <w:permEnd w:id="967928059"/>
          </w:p>
        </w:tc>
      </w:tr>
    </w:tbl>
    <w:p w14:paraId="7CC773D2" w14:textId="77777777" w:rsidR="00DA0B6F" w:rsidRPr="00DA0B6F" w:rsidRDefault="00DA0B6F" w:rsidP="00520AFD">
      <w:pPr>
        <w:spacing w:after="0" w:line="240" w:lineRule="auto"/>
        <w:rPr>
          <w:rFonts w:ascii="Arial" w:hAnsi="Arial" w:cs="Arial"/>
        </w:rPr>
      </w:pPr>
    </w:p>
    <w:p w14:paraId="0AB3292B"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097F0943" w14:textId="77777777" w:rsidTr="00015FC2">
        <w:tc>
          <w:tcPr>
            <w:tcW w:w="9242" w:type="dxa"/>
            <w:shd w:val="clear" w:color="auto" w:fill="D9D9D9" w:themeFill="background1" w:themeFillShade="D9"/>
          </w:tcPr>
          <w:p w14:paraId="163EFD10"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Code of Practice</w:t>
            </w:r>
          </w:p>
        </w:tc>
      </w:tr>
      <w:tr w:rsidR="00DA0B6F" w:rsidRPr="00DA0B6F" w14:paraId="4D2939E7" w14:textId="77777777" w:rsidTr="00DA0B6F">
        <w:trPr>
          <w:trHeight w:val="567"/>
        </w:trPr>
        <w:tc>
          <w:tcPr>
            <w:tcW w:w="9242" w:type="dxa"/>
          </w:tcPr>
          <w:p w14:paraId="6992F686" w14:textId="77777777" w:rsidR="00DA0B6F" w:rsidRDefault="008C0ECC" w:rsidP="00A45C65">
            <w:pPr>
              <w:keepNext/>
            </w:pPr>
            <w:permStart w:id="241042758" w:edGrp="everyone"/>
            <w:r>
              <w:rPr>
                <w:rFonts w:ascii="Arial" w:hAnsi="Arial" w:cs="Arial"/>
              </w:rPr>
              <w:t>Work Health and Safety Act 2011 (Qld) found at</w:t>
            </w:r>
            <w:r>
              <w:t xml:space="preserve"> </w:t>
            </w:r>
            <w:hyperlink r:id="rId16" w:history="1">
              <w:r w:rsidRPr="00F65BFD">
                <w:rPr>
                  <w:rStyle w:val="Hyperlink"/>
                </w:rPr>
                <w:t>http://www.legislation.qld.gov.au</w:t>
              </w:r>
            </w:hyperlink>
          </w:p>
          <w:p w14:paraId="460872CF" w14:textId="1D24D92D" w:rsidR="00DA0B6F" w:rsidRPr="00DA0B6F" w:rsidRDefault="0014470C" w:rsidP="00A45C65">
            <w:pPr>
              <w:keepNext/>
              <w:rPr>
                <w:rFonts w:ascii="Arial" w:hAnsi="Arial" w:cs="Arial"/>
              </w:rPr>
            </w:pPr>
            <w:r>
              <w:t>Codes of Practise</w:t>
            </w:r>
            <w:r w:rsidR="007B4842">
              <w:t xml:space="preserve"> – Mobile Cranes 2006</w:t>
            </w:r>
            <w:permEnd w:id="241042758"/>
          </w:p>
        </w:tc>
      </w:tr>
      <w:tr w:rsidR="00DA0B6F" w:rsidRPr="00DA0B6F" w14:paraId="1311B9D1" w14:textId="77777777" w:rsidTr="00015FC2">
        <w:tc>
          <w:tcPr>
            <w:tcW w:w="9242" w:type="dxa"/>
            <w:shd w:val="clear" w:color="auto" w:fill="D9D9D9" w:themeFill="background1" w:themeFillShade="D9"/>
          </w:tcPr>
          <w:p w14:paraId="419F306E"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0C05AB06" w14:textId="77777777" w:rsidTr="000E4532">
        <w:trPr>
          <w:trHeight w:val="850"/>
        </w:trPr>
        <w:tc>
          <w:tcPr>
            <w:tcW w:w="9242" w:type="dxa"/>
          </w:tcPr>
          <w:p w14:paraId="2A122FD7" w14:textId="77777777" w:rsidR="009E74E7" w:rsidRDefault="009E74E7" w:rsidP="007B4842">
            <w:pPr>
              <w:pStyle w:val="NormalWeb"/>
              <w:rPr>
                <w:rFonts w:ascii="Arial" w:hAnsi="Arial" w:cs="Arial"/>
                <w:sz w:val="22"/>
                <w:szCs w:val="22"/>
              </w:rPr>
            </w:pPr>
            <w:permStart w:id="1354849331" w:edGrp="everyone"/>
            <w:r>
              <w:rPr>
                <w:rFonts w:ascii="Arial" w:hAnsi="Arial" w:cs="Arial"/>
                <w:sz w:val="22"/>
                <w:szCs w:val="22"/>
              </w:rPr>
              <w:t>8.3 Crane Markings</w:t>
            </w:r>
          </w:p>
          <w:p w14:paraId="16C20554" w14:textId="77777777" w:rsidR="007B4842" w:rsidRDefault="007B4842" w:rsidP="007B4842">
            <w:pPr>
              <w:pStyle w:val="NormalWeb"/>
            </w:pPr>
            <w:r>
              <w:rPr>
                <w:rFonts w:ascii="Arial" w:hAnsi="Arial" w:cs="Arial"/>
                <w:sz w:val="22"/>
                <w:szCs w:val="22"/>
              </w:rPr>
              <w:t xml:space="preserve">A mobile crane and its lifting components must be marked permanently and legibly in accordance with the requirements specified in </w:t>
            </w:r>
            <w:r>
              <w:rPr>
                <w:rFonts w:ascii="Arial" w:hAnsi="Arial" w:cs="Arial"/>
                <w:i/>
                <w:iCs/>
                <w:sz w:val="22"/>
                <w:szCs w:val="22"/>
              </w:rPr>
              <w:t>AS 1418.5 – Cranes, hoists and winches – Mobile cranes</w:t>
            </w:r>
            <w:r>
              <w:rPr>
                <w:rFonts w:ascii="Arial" w:hAnsi="Arial" w:cs="Arial"/>
                <w:sz w:val="22"/>
                <w:szCs w:val="22"/>
              </w:rPr>
              <w:t xml:space="preserve">. The markings must be in English, with values in SI units. </w:t>
            </w:r>
          </w:p>
          <w:permEnd w:id="1354849331"/>
          <w:p w14:paraId="2C53202A" w14:textId="77777777" w:rsidR="00DA0B6F" w:rsidRPr="00DA0B6F" w:rsidRDefault="00DA0B6F" w:rsidP="00A45C65">
            <w:pPr>
              <w:rPr>
                <w:rFonts w:ascii="Arial" w:hAnsi="Arial" w:cs="Arial"/>
              </w:rPr>
            </w:pPr>
          </w:p>
        </w:tc>
      </w:tr>
    </w:tbl>
    <w:p w14:paraId="507ECEC2" w14:textId="77777777" w:rsidR="00DA0B6F" w:rsidRDefault="00DA0B6F" w:rsidP="00520AFD">
      <w:pPr>
        <w:spacing w:after="0" w:line="240" w:lineRule="auto"/>
        <w:rPr>
          <w:rFonts w:ascii="Arial" w:hAnsi="Arial" w:cs="Arial"/>
        </w:rPr>
      </w:pPr>
    </w:p>
    <w:p w14:paraId="2BCED08E" w14:textId="77777777"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485282B3" w14:textId="77777777" w:rsidTr="00015FC2">
        <w:tc>
          <w:tcPr>
            <w:tcW w:w="9242" w:type="dxa"/>
            <w:shd w:val="clear" w:color="auto" w:fill="D9D9D9" w:themeFill="background1" w:themeFillShade="D9"/>
          </w:tcPr>
          <w:p w14:paraId="38239687" w14:textId="77777777"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14:paraId="0A4F61F1" w14:textId="77777777" w:rsidTr="00DA0B6F">
        <w:trPr>
          <w:trHeight w:val="567"/>
        </w:trPr>
        <w:tc>
          <w:tcPr>
            <w:tcW w:w="9242" w:type="dxa"/>
          </w:tcPr>
          <w:p w14:paraId="6227A1E1" w14:textId="48F17D39" w:rsidR="00DA0B6F" w:rsidRPr="009B534C" w:rsidRDefault="009B534C" w:rsidP="00A45C65">
            <w:pPr>
              <w:keepNext/>
              <w:rPr>
                <w:rFonts w:ascii="Arial" w:hAnsi="Arial" w:cs="Arial"/>
              </w:rPr>
            </w:pPr>
            <w:permStart w:id="1273052445" w:edGrp="everyone"/>
            <w:r w:rsidRPr="009B534C">
              <w:rPr>
                <w:rFonts w:ascii="Times" w:hAnsi="Times" w:cs="Times"/>
                <w:color w:val="1A1A1A"/>
                <w:lang w:val="en-US"/>
              </w:rPr>
              <w:t>Cranes - Safe use - Tower cranes</w:t>
            </w:r>
          </w:p>
          <w:p w14:paraId="1B5C16BE" w14:textId="77777777" w:rsidR="00DA0B6F" w:rsidRDefault="00E8298A" w:rsidP="00A45C65">
            <w:pPr>
              <w:keepNext/>
              <w:rPr>
                <w:rFonts w:ascii="Arial" w:hAnsi="Arial" w:cs="Arial"/>
              </w:rPr>
            </w:pPr>
            <w:hyperlink r:id="rId17" w:history="1">
              <w:r w:rsidR="009B534C" w:rsidRPr="009B534C">
                <w:rPr>
                  <w:rStyle w:val="Hyperlink"/>
                  <w:rFonts w:ascii="Arial" w:hAnsi="Arial" w:cs="Arial"/>
                </w:rPr>
                <w:t>https://www.standards.org.au/standards-catalogue/sa-snz/manufacturing/me-005/as--2550-dot-4-1994</w:t>
              </w:r>
            </w:hyperlink>
          </w:p>
          <w:p w14:paraId="36E139B6" w14:textId="77777777" w:rsidR="00931586" w:rsidRPr="00931586" w:rsidRDefault="00E8298A" w:rsidP="00931586">
            <w:pPr>
              <w:widowControl w:val="0"/>
              <w:autoSpaceDE w:val="0"/>
              <w:autoSpaceDN w:val="0"/>
              <w:adjustRightInd w:val="0"/>
              <w:rPr>
                <w:rFonts w:ascii="Arial" w:hAnsi="Arial" w:cs="Arial"/>
                <w:lang w:val="en-US"/>
              </w:rPr>
            </w:pPr>
            <w:hyperlink r:id="rId18" w:history="1">
              <w:r w:rsidR="00931586" w:rsidRPr="00931586">
                <w:rPr>
                  <w:rFonts w:ascii="Arial" w:hAnsi="Arial" w:cs="Arial"/>
                  <w:color w:val="386EFF"/>
                  <w:u w:val="single" w:color="386EFF"/>
                  <w:lang w:val="en-US"/>
                </w:rPr>
                <w:t>https://www.saiglobal.com/PDFTemp/Previews/OSH/as/as1000/1400/14184.pdf</w:t>
              </w:r>
            </w:hyperlink>
          </w:p>
          <w:permEnd w:id="1273052445"/>
          <w:p w14:paraId="206CD5B6" w14:textId="2E8C36CF" w:rsidR="00DA0B6F" w:rsidRPr="00DA0B6F" w:rsidRDefault="00DA0B6F" w:rsidP="00A45C65">
            <w:pPr>
              <w:keepNext/>
              <w:rPr>
                <w:rFonts w:ascii="Arial" w:hAnsi="Arial" w:cs="Arial"/>
              </w:rPr>
            </w:pPr>
          </w:p>
        </w:tc>
      </w:tr>
      <w:tr w:rsidR="00DA0B6F" w:rsidRPr="00DA0B6F" w14:paraId="4A616F81" w14:textId="77777777" w:rsidTr="00015FC2">
        <w:tc>
          <w:tcPr>
            <w:tcW w:w="9242" w:type="dxa"/>
            <w:shd w:val="clear" w:color="auto" w:fill="D9D9D9" w:themeFill="background1" w:themeFillShade="D9"/>
          </w:tcPr>
          <w:p w14:paraId="226CFE38"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6122DEF4" w14:textId="77777777" w:rsidTr="000E4532">
        <w:trPr>
          <w:trHeight w:val="850"/>
        </w:trPr>
        <w:tc>
          <w:tcPr>
            <w:tcW w:w="9242" w:type="dxa"/>
          </w:tcPr>
          <w:p w14:paraId="2B3D6094" w14:textId="77777777" w:rsidR="00931586" w:rsidRDefault="00931586" w:rsidP="00931586">
            <w:pPr>
              <w:widowControl w:val="0"/>
              <w:autoSpaceDE w:val="0"/>
              <w:autoSpaceDN w:val="0"/>
              <w:adjustRightInd w:val="0"/>
              <w:rPr>
                <w:rFonts w:ascii="Helvetica" w:hAnsi="Helvetica" w:cs="Helvetica"/>
                <w:sz w:val="24"/>
                <w:szCs w:val="24"/>
                <w:lang w:val="en-US"/>
              </w:rPr>
            </w:pPr>
            <w:permStart w:id="308100980" w:edGrp="everyone"/>
          </w:p>
          <w:p w14:paraId="6CAEE7E7"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1.1 SCOPE</w:t>
            </w:r>
          </w:p>
          <w:p w14:paraId="0D037677"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This Standard sets out requirements for tower cranes—</w:t>
            </w:r>
          </w:p>
          <w:p w14:paraId="58E47C49"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(a) that are dismantled when they have served their purpose; and</w:t>
            </w:r>
          </w:p>
          <w:p w14:paraId="5080DA2E"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(b) of the permanently erected type,</w:t>
            </w:r>
          </w:p>
          <w:p w14:paraId="7A3EF27F"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as defined in AS 2549.</w:t>
            </w:r>
          </w:p>
          <w:p w14:paraId="5BE9DF88"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Horizontal jib and luffing jib and boom cranes which may be of the travelling, fixed, or climbing type, are also included.</w:t>
            </w:r>
          </w:p>
          <w:p w14:paraId="363145BD"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Power-driven mobile cranes fitted with tower crane configurations are excluded except for the stability and foundation considerations when used in the capacity of a tower crane.</w:t>
            </w:r>
          </w:p>
          <w:p w14:paraId="1B4D3BA1"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The Standard covers requirements from and including the hook to the anchorages of the tower crane as well as requirements for rail-mounted types.</w:t>
            </w:r>
          </w:p>
          <w:p w14:paraId="7CF54C67" w14:textId="77777777" w:rsidR="00931586" w:rsidRPr="002A1A23" w:rsidRDefault="00931586" w:rsidP="00931586">
            <w:pPr>
              <w:widowControl w:val="0"/>
              <w:autoSpaceDE w:val="0"/>
              <w:autoSpaceDN w:val="0"/>
              <w:adjustRightInd w:val="0"/>
              <w:rPr>
                <w:rFonts w:ascii="Arial" w:hAnsi="Arial" w:cs="Arial"/>
                <w:lang w:val="en-US"/>
              </w:rPr>
            </w:pPr>
          </w:p>
          <w:p w14:paraId="6980FF1B"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1.2</w:t>
            </w:r>
          </w:p>
          <w:p w14:paraId="14C79A09" w14:textId="77777777" w:rsidR="00931586" w:rsidRPr="002A1A23" w:rsidRDefault="00931586" w:rsidP="00931586">
            <w:pPr>
              <w:widowControl w:val="0"/>
              <w:autoSpaceDE w:val="0"/>
              <w:autoSpaceDN w:val="0"/>
              <w:adjustRightInd w:val="0"/>
              <w:rPr>
                <w:rFonts w:ascii="Arial" w:hAnsi="Arial" w:cs="Arial"/>
                <w:lang w:val="en-US"/>
              </w:rPr>
            </w:pPr>
            <w:r w:rsidRPr="002A1A23">
              <w:rPr>
                <w:rFonts w:ascii="Arial" w:hAnsi="Arial" w:cs="Arial"/>
                <w:lang w:val="en-US"/>
              </w:rPr>
              <w:t>Guidance on information to be supplied with an enquiry or order is given in Appendix A. Guidance on information to be supplied by the manufacturer is given in Appendix B. Guidance on selection and operation of tower cranes is given in AS 2550.4.</w:t>
            </w:r>
          </w:p>
          <w:p w14:paraId="486CFBF9" w14:textId="77777777" w:rsidR="00931586" w:rsidRPr="002A1A23" w:rsidRDefault="00931586" w:rsidP="00931586">
            <w:pPr>
              <w:widowControl w:val="0"/>
              <w:autoSpaceDE w:val="0"/>
              <w:autoSpaceDN w:val="0"/>
              <w:adjustRightInd w:val="0"/>
              <w:rPr>
                <w:rFonts w:ascii="Arial" w:hAnsi="Arial" w:cs="Arial"/>
                <w:lang w:val="en-US"/>
              </w:rPr>
            </w:pPr>
          </w:p>
          <w:permEnd w:id="308100980"/>
          <w:p w14:paraId="16FF7471" w14:textId="77777777" w:rsidR="00DA0B6F" w:rsidRPr="00DA0B6F" w:rsidRDefault="00DA0B6F" w:rsidP="00A45C65">
            <w:pPr>
              <w:rPr>
                <w:rFonts w:ascii="Arial" w:hAnsi="Arial" w:cs="Arial"/>
              </w:rPr>
            </w:pPr>
          </w:p>
        </w:tc>
      </w:tr>
    </w:tbl>
    <w:p w14:paraId="11D0108F" w14:textId="77777777" w:rsidR="00DA0B6F" w:rsidRPr="00DA0B6F" w:rsidRDefault="00DA0B6F" w:rsidP="00520AFD">
      <w:pPr>
        <w:spacing w:after="0" w:line="240" w:lineRule="auto"/>
        <w:rPr>
          <w:rFonts w:ascii="Arial" w:hAnsi="Arial" w:cs="Arial"/>
        </w:rPr>
      </w:pPr>
    </w:p>
    <w:p w14:paraId="7617F039"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18CAF65C" w14:textId="77777777" w:rsidTr="00015FC2">
        <w:tc>
          <w:tcPr>
            <w:tcW w:w="9242" w:type="dxa"/>
            <w:shd w:val="clear" w:color="auto" w:fill="D9D9D9" w:themeFill="background1" w:themeFillShade="D9"/>
          </w:tcPr>
          <w:p w14:paraId="0F67B658" w14:textId="77777777"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permStart w:id="1420900877" w:edGrp="everyone"/>
      <w:tr w:rsidR="00DA0B6F" w:rsidRPr="00DA0B6F" w14:paraId="3AA2A190" w14:textId="77777777" w:rsidTr="00B25EBE">
        <w:trPr>
          <w:trHeight w:val="567"/>
        </w:trPr>
        <w:tc>
          <w:tcPr>
            <w:tcW w:w="9242" w:type="dxa"/>
          </w:tcPr>
          <w:p w14:paraId="333E6D37" w14:textId="528CDDC9" w:rsidR="00DA0B6F" w:rsidRDefault="002122FD" w:rsidP="00A45C65">
            <w:pPr>
              <w:keepNext/>
              <w:rPr>
                <w:rFonts w:ascii="Arial" w:hAnsi="Arial" w:cs="Arial"/>
              </w:rPr>
            </w:pPr>
            <w:r>
              <w:rPr>
                <w:rFonts w:ascii="Arial" w:hAnsi="Arial" w:cs="Arial"/>
              </w:rPr>
              <w:fldChar w:fldCharType="begin"/>
            </w:r>
            <w:r>
              <w:rPr>
                <w:rFonts w:ascii="Arial" w:hAnsi="Arial" w:cs="Arial"/>
              </w:rPr>
              <w:instrText xml:space="preserve"> HYPERLINK "</w:instrText>
            </w:r>
            <w:r w:rsidRPr="002122FD">
              <w:rPr>
                <w:rFonts w:ascii="Arial" w:hAnsi="Arial" w:cs="Arial"/>
              </w:rPr>
              <w:instrText>https://www.safeworkaustralia.gov.au/cranes#codeguides</w:instrText>
            </w:r>
            <w:r>
              <w:rPr>
                <w:rFonts w:ascii="Arial" w:hAnsi="Arial" w:cs="Arial"/>
              </w:rPr>
              <w:instrText xml:space="preserve">" </w:instrText>
            </w:r>
            <w:r>
              <w:rPr>
                <w:rFonts w:ascii="Arial" w:hAnsi="Arial" w:cs="Arial"/>
              </w:rPr>
              <w:fldChar w:fldCharType="separate"/>
            </w:r>
            <w:r w:rsidRPr="005D7582">
              <w:rPr>
                <w:rStyle w:val="Hyperlink"/>
                <w:rFonts w:ascii="Arial" w:hAnsi="Arial" w:cs="Arial"/>
              </w:rPr>
              <w:t>https://www.safeworkaustralia.gov.au/cranes#codeguides</w:t>
            </w:r>
            <w:r>
              <w:rPr>
                <w:rFonts w:ascii="Arial" w:hAnsi="Arial" w:cs="Arial"/>
              </w:rPr>
              <w:fldChar w:fldCharType="end"/>
            </w:r>
          </w:p>
          <w:p w14:paraId="2EDA7176" w14:textId="77777777" w:rsidR="002A1A23" w:rsidRDefault="00E8298A" w:rsidP="002A1A23">
            <w:pPr>
              <w:rPr>
                <w:rFonts w:ascii="Arial" w:hAnsi="Arial" w:cs="Arial"/>
              </w:rPr>
            </w:pPr>
            <w:hyperlink r:id="rId19" w:history="1">
              <w:r w:rsidR="002A1A23" w:rsidRPr="00D64A12">
                <w:rPr>
                  <w:rStyle w:val="Hyperlink"/>
                  <w:rFonts w:ascii="Arial" w:hAnsi="Arial" w:cs="Arial"/>
                </w:rPr>
                <w:t>https://www.safeworkaustralia.gov.au/resources-publications/guidance-materials?combine=cranes&amp;sort_by=field_publication_date_value&amp;sort_order=DESC</w:t>
              </w:r>
            </w:hyperlink>
          </w:p>
          <w:p w14:paraId="3D59D73A" w14:textId="44EEFBF1" w:rsidR="00DA0B6F" w:rsidRPr="00DA0B6F" w:rsidRDefault="002A1A23" w:rsidP="00A45C65">
            <w:pPr>
              <w:keepNext/>
              <w:rPr>
                <w:rFonts w:ascii="Arial" w:hAnsi="Arial" w:cs="Arial"/>
              </w:rPr>
            </w:pPr>
            <w:r>
              <w:rPr>
                <w:rFonts w:ascii="Arial" w:hAnsi="Arial" w:cs="Arial"/>
              </w:rPr>
              <w:t xml:space="preserve"> Guidance material - General Guide for Cranes </w:t>
            </w:r>
            <w:permEnd w:id="1420900877"/>
          </w:p>
        </w:tc>
      </w:tr>
      <w:tr w:rsidR="00DA0B6F" w:rsidRPr="00DA0B6F" w14:paraId="4DE8D828" w14:textId="77777777" w:rsidTr="00015FC2">
        <w:tc>
          <w:tcPr>
            <w:tcW w:w="9242" w:type="dxa"/>
            <w:shd w:val="clear" w:color="auto" w:fill="D9D9D9" w:themeFill="background1" w:themeFillShade="D9"/>
          </w:tcPr>
          <w:p w14:paraId="0C1CF4D2" w14:textId="77777777"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14:paraId="790DB584" w14:textId="77777777" w:rsidTr="00B25EBE">
        <w:trPr>
          <w:trHeight w:val="1134"/>
        </w:trPr>
        <w:tc>
          <w:tcPr>
            <w:tcW w:w="9242" w:type="dxa"/>
          </w:tcPr>
          <w:p w14:paraId="6103409B" w14:textId="77777777" w:rsidR="002A1A23" w:rsidRDefault="002A1A23" w:rsidP="00A45C65">
            <w:pPr>
              <w:rPr>
                <w:rFonts w:ascii="Arial" w:hAnsi="Arial" w:cs="Arial"/>
              </w:rPr>
            </w:pPr>
            <w:permStart w:id="888424657" w:edGrp="everyone"/>
          </w:p>
          <w:p w14:paraId="24803C83" w14:textId="7AC8E597" w:rsidR="00DA0B6F" w:rsidRDefault="002A1A23" w:rsidP="00A45C65">
            <w:pPr>
              <w:rPr>
                <w:rFonts w:ascii="Arial" w:hAnsi="Arial" w:cs="Arial"/>
              </w:rPr>
            </w:pPr>
            <w:r>
              <w:rPr>
                <w:rFonts w:ascii="Arial" w:hAnsi="Arial" w:cs="Arial"/>
              </w:rPr>
              <w:t>General Guide for C</w:t>
            </w:r>
            <w:r w:rsidR="00D64A12">
              <w:rPr>
                <w:rFonts w:ascii="Arial" w:hAnsi="Arial" w:cs="Arial"/>
              </w:rPr>
              <w:t>ranes</w:t>
            </w:r>
            <w:r w:rsidR="002122FD">
              <w:rPr>
                <w:rFonts w:ascii="Arial" w:hAnsi="Arial" w:cs="Arial"/>
              </w:rPr>
              <w:t xml:space="preserve"> </w:t>
            </w:r>
          </w:p>
          <w:p w14:paraId="5DD9516F" w14:textId="61A0B2C4" w:rsidR="002A1A23" w:rsidRDefault="002A1A23" w:rsidP="00A45C65">
            <w:pPr>
              <w:rPr>
                <w:rFonts w:ascii="Arial" w:hAnsi="Arial" w:cs="Arial"/>
              </w:rPr>
            </w:pPr>
            <w:r>
              <w:rPr>
                <w:rFonts w:ascii="Arial" w:hAnsi="Arial" w:cs="Arial"/>
              </w:rPr>
              <w:t>Page 6</w:t>
            </w:r>
          </w:p>
          <w:p w14:paraId="669E20D7" w14:textId="415B1249" w:rsidR="00DA0B6F" w:rsidRDefault="002A1A23" w:rsidP="00A45C65">
            <w:pPr>
              <w:rPr>
                <w:rFonts w:ascii="Arial" w:hAnsi="Arial" w:cs="Arial"/>
              </w:rPr>
            </w:pPr>
            <w:r>
              <w:rPr>
                <w:rFonts w:ascii="Arial" w:hAnsi="Arial" w:cs="Arial"/>
              </w:rPr>
              <w:t>Limiting and Indicating D</w:t>
            </w:r>
            <w:r w:rsidRPr="002A1A23">
              <w:rPr>
                <w:rFonts w:ascii="Arial" w:hAnsi="Arial" w:cs="Arial"/>
              </w:rPr>
              <w:t>evices</w:t>
            </w:r>
          </w:p>
          <w:p w14:paraId="75160422" w14:textId="77777777" w:rsidR="002A1A23" w:rsidRDefault="002A1A23" w:rsidP="00A45C65">
            <w:pPr>
              <w:rPr>
                <w:rFonts w:ascii="Arial" w:hAnsi="Arial" w:cs="Arial"/>
              </w:rPr>
            </w:pPr>
          </w:p>
          <w:p w14:paraId="77778E51" w14:textId="77777777" w:rsidR="002A1A23" w:rsidRPr="002A1A23" w:rsidRDefault="002A1A23" w:rsidP="002A1A23">
            <w:pPr>
              <w:rPr>
                <w:rFonts w:ascii="Arial" w:hAnsi="Arial" w:cs="Arial"/>
              </w:rPr>
            </w:pPr>
            <w:r w:rsidRPr="002A1A23">
              <w:rPr>
                <w:rFonts w:ascii="Arial" w:hAnsi="Arial" w:cs="Arial"/>
              </w:rPr>
              <w:t>Limiting and indicating devices, for example rated capacity limiters, motion limiting devices, load indicators and radius indicators are intended to prevent a crane moving beyond its safe operating limits or to aid crane operators. The devices should not be relied on in place of using the crane’s load chart and operating instructions. Sole reliance on these devices, especially indicating devices, in place of safe operating practices may cause an incident.</w:t>
            </w:r>
          </w:p>
          <w:p w14:paraId="409B9E81" w14:textId="77777777" w:rsidR="002A1A23" w:rsidRPr="002A1A23" w:rsidRDefault="002A1A23" w:rsidP="002A1A23">
            <w:pPr>
              <w:rPr>
                <w:rFonts w:ascii="Arial" w:hAnsi="Arial" w:cs="Arial"/>
              </w:rPr>
            </w:pPr>
            <w:r w:rsidRPr="002A1A23">
              <w:rPr>
                <w:rFonts w:ascii="Arial" w:hAnsi="Arial" w:cs="Arial"/>
              </w:rPr>
              <w:t>Where limiting and indicating devices are to be installed on a crane the safety circuits of these devices should generally meet either:</w:t>
            </w:r>
          </w:p>
          <w:p w14:paraId="2D1C960D" w14:textId="77777777" w:rsidR="002A1A23" w:rsidRPr="002A1A23" w:rsidRDefault="002A1A23" w:rsidP="002A1A23">
            <w:pPr>
              <w:pStyle w:val="ListParagraph"/>
              <w:widowControl w:val="0"/>
              <w:numPr>
                <w:ilvl w:val="0"/>
                <w:numId w:val="45"/>
              </w:numPr>
              <w:kinsoku w:val="0"/>
              <w:spacing w:before="60"/>
              <w:ind w:left="340" w:hanging="340"/>
              <w:contextualSpacing w:val="0"/>
              <w:rPr>
                <w:rFonts w:ascii="Arial" w:eastAsia="Times New Roman" w:hAnsi="Arial" w:cs="Arial"/>
                <w:spacing w:val="-3"/>
                <w:lang w:eastAsia="en-AU"/>
              </w:rPr>
            </w:pPr>
            <w:r w:rsidRPr="002A1A23">
              <w:rPr>
                <w:rFonts w:ascii="Arial" w:eastAsia="Times New Roman" w:hAnsi="Arial" w:cs="Arial"/>
                <w:spacing w:val="-3"/>
                <w:lang w:eastAsia="en-AU"/>
              </w:rPr>
              <w:t xml:space="preserve">a reliability level of Category 4 under AS 4024.1-2006: </w:t>
            </w:r>
            <w:r w:rsidRPr="002A1A23">
              <w:rPr>
                <w:rFonts w:ascii="Arial" w:eastAsia="Times New Roman" w:hAnsi="Arial" w:cs="Arial"/>
                <w:i/>
                <w:spacing w:val="-3"/>
                <w:lang w:eastAsia="en-AU"/>
              </w:rPr>
              <w:t>Safety of machinery</w:t>
            </w:r>
            <w:r w:rsidRPr="002A1A23">
              <w:rPr>
                <w:rFonts w:ascii="Arial" w:eastAsia="Times New Roman" w:hAnsi="Arial" w:cs="Arial"/>
                <w:spacing w:val="-3"/>
                <w:lang w:eastAsia="en-AU"/>
              </w:rPr>
              <w:t>, or</w:t>
            </w:r>
          </w:p>
          <w:p w14:paraId="3CB54CBC" w14:textId="77777777" w:rsidR="002A1A23" w:rsidRPr="002A1A23" w:rsidRDefault="002A1A23" w:rsidP="002A1A23">
            <w:pPr>
              <w:pStyle w:val="ListParagraph"/>
              <w:widowControl w:val="0"/>
              <w:numPr>
                <w:ilvl w:val="0"/>
                <w:numId w:val="45"/>
              </w:numPr>
              <w:kinsoku w:val="0"/>
              <w:spacing w:before="60"/>
              <w:ind w:left="340" w:hanging="340"/>
              <w:contextualSpacing w:val="0"/>
              <w:rPr>
                <w:rFonts w:ascii="Arial" w:eastAsia="Times New Roman" w:hAnsi="Arial" w:cs="Arial"/>
                <w:spacing w:val="-3"/>
                <w:lang w:eastAsia="en-AU"/>
              </w:rPr>
            </w:pPr>
            <w:r w:rsidRPr="002A1A23">
              <w:rPr>
                <w:rFonts w:ascii="Arial" w:eastAsia="Times New Roman" w:hAnsi="Arial" w:cs="Arial"/>
                <w:spacing w:val="-3"/>
                <w:lang w:eastAsia="en-AU"/>
              </w:rPr>
              <w:t xml:space="preserve">a safety integrity level (SIL) of 3 under AS 61508-2011: </w:t>
            </w:r>
            <w:r w:rsidRPr="002A1A23">
              <w:rPr>
                <w:rFonts w:ascii="Arial" w:eastAsia="Times New Roman" w:hAnsi="Arial" w:cs="Arial"/>
                <w:i/>
                <w:spacing w:val="-3"/>
                <w:lang w:eastAsia="en-AU"/>
              </w:rPr>
              <w:t>Functional safety of electrical/electronic/programmable electronic safety-related systems</w:t>
            </w:r>
            <w:r w:rsidRPr="002A1A23">
              <w:rPr>
                <w:rFonts w:ascii="Arial" w:eastAsia="Times New Roman" w:hAnsi="Arial" w:cs="Arial"/>
                <w:spacing w:val="-3"/>
                <w:lang w:eastAsia="en-AU"/>
              </w:rPr>
              <w:t>.</w:t>
            </w:r>
          </w:p>
          <w:p w14:paraId="124DA43D" w14:textId="77777777" w:rsidR="002A1A23" w:rsidRPr="002A1A23" w:rsidRDefault="002A1A23" w:rsidP="002A1A23">
            <w:pPr>
              <w:rPr>
                <w:rFonts w:ascii="Arial" w:hAnsi="Arial" w:cs="Arial"/>
              </w:rPr>
            </w:pPr>
            <w:r w:rsidRPr="002A1A23">
              <w:rPr>
                <w:rFonts w:ascii="Arial" w:hAnsi="Arial" w:cs="Arial"/>
              </w:rPr>
              <w:t>These categories of reliability level and SIL are related to the concept of ‘fail safe’.</w:t>
            </w:r>
          </w:p>
          <w:p w14:paraId="1F44341B" w14:textId="77777777" w:rsidR="002A1A23" w:rsidRDefault="002A1A23" w:rsidP="00A45C65">
            <w:pPr>
              <w:rPr>
                <w:rFonts w:ascii="Arial" w:hAnsi="Arial" w:cs="Arial"/>
              </w:rPr>
            </w:pPr>
          </w:p>
          <w:permEnd w:id="888424657"/>
          <w:p w14:paraId="78B95563" w14:textId="4277570B" w:rsidR="00DA0B6F" w:rsidRPr="00DA0B6F" w:rsidRDefault="00DA0B6F" w:rsidP="00A45C65">
            <w:pPr>
              <w:rPr>
                <w:rFonts w:ascii="Arial" w:hAnsi="Arial" w:cs="Arial"/>
              </w:rPr>
            </w:pPr>
          </w:p>
        </w:tc>
      </w:tr>
    </w:tbl>
    <w:p w14:paraId="1DF98137" w14:textId="77777777" w:rsidR="00DA0B6F" w:rsidRDefault="00DA0B6F" w:rsidP="00520AFD">
      <w:pPr>
        <w:spacing w:after="0" w:line="240" w:lineRule="auto"/>
        <w:rPr>
          <w:rFonts w:ascii="Arial" w:hAnsi="Arial" w:cs="Arial"/>
        </w:rPr>
      </w:pPr>
    </w:p>
    <w:p w14:paraId="07DEE2FE" w14:textId="77777777"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4B927252" w14:textId="77777777" w:rsidTr="00015FC2">
        <w:tc>
          <w:tcPr>
            <w:tcW w:w="3227" w:type="dxa"/>
            <w:shd w:val="clear" w:color="auto" w:fill="232F84"/>
          </w:tcPr>
          <w:p w14:paraId="0CB6CCBE"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545730760" w:edGrp="everyone"/>
        <w:tc>
          <w:tcPr>
            <w:tcW w:w="6015" w:type="dxa"/>
          </w:tcPr>
          <w:p w14:paraId="5BD95DC7" w14:textId="77777777" w:rsidR="00286643" w:rsidRPr="00286643" w:rsidRDefault="00E8298A"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545730760"/>
            <w:r w:rsidR="00286643" w:rsidRPr="00286643">
              <w:rPr>
                <w:rFonts w:ascii="Arial" w:hAnsi="Arial" w:cs="Arial"/>
              </w:rPr>
              <w:t xml:space="preserve"> Satisfactory </w:t>
            </w:r>
            <w:r w:rsidR="00286643" w:rsidRPr="00286643">
              <w:rPr>
                <w:rFonts w:ascii="Arial" w:hAnsi="Arial" w:cs="Arial"/>
              </w:rPr>
              <w:tab/>
            </w:r>
          </w:p>
          <w:p w14:paraId="3CEF8372" w14:textId="77777777" w:rsidR="00286643" w:rsidRPr="00286643" w:rsidRDefault="00E8298A"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67927274" w:edGrp="everyone"/>
                <w:r w:rsidR="00286643" w:rsidRPr="00286643">
                  <w:rPr>
                    <w:rFonts w:ascii="Segoe UI Symbol" w:hAnsi="Segoe UI Symbol" w:cs="Segoe UI Symbol"/>
                  </w:rPr>
                  <w:t>☐</w:t>
                </w:r>
                <w:permEnd w:id="1767927274"/>
              </w:sdtContent>
            </w:sdt>
            <w:r w:rsidR="00286643" w:rsidRPr="00286643">
              <w:rPr>
                <w:rFonts w:ascii="Arial" w:hAnsi="Arial" w:cs="Arial"/>
              </w:rPr>
              <w:t xml:space="preserve"> Not satisfactory</w:t>
            </w:r>
          </w:p>
        </w:tc>
      </w:tr>
      <w:tr w:rsidR="00286643" w:rsidRPr="00286643" w14:paraId="0F344CF0" w14:textId="77777777" w:rsidTr="00015FC2">
        <w:trPr>
          <w:trHeight w:val="2835"/>
        </w:trPr>
        <w:tc>
          <w:tcPr>
            <w:tcW w:w="3227" w:type="dxa"/>
            <w:shd w:val="clear" w:color="auto" w:fill="232F84"/>
          </w:tcPr>
          <w:p w14:paraId="4C389FAF"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3352EBFE" w14:textId="77777777" w:rsidR="00286643" w:rsidRPr="00286643" w:rsidRDefault="00286643" w:rsidP="00286643">
            <w:pPr>
              <w:keepNext/>
              <w:rPr>
                <w:rFonts w:ascii="Arial" w:hAnsi="Arial" w:cs="Arial"/>
              </w:rPr>
            </w:pPr>
            <w:permStart w:id="1609179797" w:edGrp="everyone"/>
            <w:permEnd w:id="1609179797"/>
          </w:p>
        </w:tc>
      </w:tr>
    </w:tbl>
    <w:p w14:paraId="6478489C"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14:paraId="426C4B82" w14:textId="77777777" w:rsidTr="00C56033">
        <w:tc>
          <w:tcPr>
            <w:tcW w:w="9235" w:type="dxa"/>
            <w:shd w:val="clear" w:color="auto" w:fill="232F84"/>
          </w:tcPr>
          <w:p w14:paraId="75867610" w14:textId="77777777" w:rsidR="000B5FA2" w:rsidRPr="00DE7CCF" w:rsidRDefault="000B5FA2" w:rsidP="00520AFD">
            <w:pPr>
              <w:pStyle w:val="ListParagraph"/>
              <w:numPr>
                <w:ilvl w:val="0"/>
                <w:numId w:val="6"/>
              </w:numPr>
              <w:rPr>
                <w:rFonts w:ascii="Arial" w:hAnsi="Arial" w:cs="Arial"/>
                <w:b/>
              </w:rPr>
            </w:pPr>
          </w:p>
        </w:tc>
      </w:tr>
      <w:tr w:rsidR="000B5FA2" w:rsidRPr="00DE7CCF" w14:paraId="7A277BD5" w14:textId="77777777" w:rsidTr="00286643">
        <w:tc>
          <w:tcPr>
            <w:tcW w:w="9235" w:type="dxa"/>
            <w:shd w:val="clear" w:color="auto" w:fill="A1D7E1"/>
          </w:tcPr>
          <w:p w14:paraId="4F999244" w14:textId="77777777"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14:paraId="518D24F3"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14:paraId="2ECF6DD9"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14:paraId="66B5E310"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14:paraId="6AD4D6B8" w14:textId="77777777"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14:paraId="023E3EFE" w14:textId="77777777" w:rsidR="00C56033" w:rsidRPr="00DE7CCF" w:rsidRDefault="00C56033" w:rsidP="00520AFD">
            <w:pPr>
              <w:rPr>
                <w:rFonts w:ascii="Arial" w:hAnsi="Arial" w:cs="Arial"/>
              </w:rPr>
            </w:pPr>
          </w:p>
          <w:p w14:paraId="29034A5A" w14:textId="77777777"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14:paraId="7E481B63" w14:textId="77777777"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14:paraId="2F4F9AC1" w14:textId="77777777"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14:paraId="1BF0A646" w14:textId="77777777"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14:paraId="57C68141" w14:textId="77777777" w:rsidR="00B25EBE" w:rsidRDefault="00B25EBE" w:rsidP="00520AFD">
      <w:pPr>
        <w:spacing w:after="0" w:line="240" w:lineRule="auto"/>
        <w:rPr>
          <w:rFonts w:ascii="Arial" w:hAnsi="Arial" w:cs="Arial"/>
        </w:rPr>
      </w:pPr>
    </w:p>
    <w:p w14:paraId="75598396"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2E262DDE" w14:textId="77777777" w:rsidTr="00015FC2">
        <w:tc>
          <w:tcPr>
            <w:tcW w:w="9242" w:type="dxa"/>
            <w:shd w:val="clear" w:color="auto" w:fill="D9D9D9" w:themeFill="background1" w:themeFillShade="D9"/>
          </w:tcPr>
          <w:p w14:paraId="0619FDB1"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14:paraId="4FA0FDF0" w14:textId="77777777" w:rsidTr="00015FC2">
        <w:trPr>
          <w:trHeight w:val="567"/>
        </w:trPr>
        <w:tc>
          <w:tcPr>
            <w:tcW w:w="9242" w:type="dxa"/>
          </w:tcPr>
          <w:p w14:paraId="09BA6AD4" w14:textId="0F0F8AB0" w:rsidR="00B25EBE" w:rsidRPr="00DA0B6F" w:rsidRDefault="002D4925" w:rsidP="00A45C65">
            <w:pPr>
              <w:keepNext/>
              <w:rPr>
                <w:rFonts w:ascii="Arial" w:hAnsi="Arial" w:cs="Arial"/>
              </w:rPr>
            </w:pPr>
            <w:permStart w:id="906850659" w:edGrp="everyone"/>
            <w:r>
              <w:rPr>
                <w:rFonts w:ascii="Arial" w:hAnsi="Arial" w:cs="Arial"/>
              </w:rPr>
              <w:t>Drug and A</w:t>
            </w:r>
            <w:r w:rsidR="00AC54E8" w:rsidRPr="0048257D">
              <w:rPr>
                <w:rFonts w:ascii="Arial" w:hAnsi="Arial" w:cs="Arial"/>
              </w:rPr>
              <w:t>lc</w:t>
            </w:r>
            <w:r>
              <w:rPr>
                <w:rFonts w:ascii="Arial" w:hAnsi="Arial" w:cs="Arial"/>
              </w:rPr>
              <w:t>o</w:t>
            </w:r>
            <w:r w:rsidR="00AC54E8" w:rsidRPr="0048257D">
              <w:rPr>
                <w:rFonts w:ascii="Arial" w:hAnsi="Arial" w:cs="Arial"/>
              </w:rPr>
              <w:t>hol Policy</w:t>
            </w:r>
            <w:r w:rsidR="00AC54E8">
              <w:rPr>
                <w:rFonts w:ascii="Arial" w:hAnsi="Arial" w:cs="Arial"/>
              </w:rPr>
              <w:t xml:space="preserve">. </w:t>
            </w:r>
            <w:r w:rsidR="00D41997">
              <w:rPr>
                <w:rFonts w:ascii="Arial" w:hAnsi="Arial" w:cs="Arial"/>
              </w:rPr>
              <w:t xml:space="preserve">The policy </w:t>
            </w:r>
            <w:r w:rsidR="00D41997" w:rsidRPr="00D41997">
              <w:rPr>
                <w:rFonts w:ascii="Arial" w:hAnsi="Arial" w:cs="Arial"/>
              </w:rPr>
              <w:t>aim</w:t>
            </w:r>
            <w:r w:rsidR="00D41997">
              <w:rPr>
                <w:rFonts w:ascii="Arial" w:hAnsi="Arial" w:cs="Arial"/>
              </w:rPr>
              <w:t>s</w:t>
            </w:r>
            <w:r w:rsidR="00D41997" w:rsidRPr="00D41997">
              <w:rPr>
                <w:rFonts w:ascii="Arial" w:hAnsi="Arial" w:cs="Arial"/>
              </w:rPr>
              <w:t xml:space="preserve"> to prevent drug and alcohol-related incidents and foster safe behaviours at work. The o</w:t>
            </w:r>
            <w:r w:rsidR="00D41997">
              <w:rPr>
                <w:rFonts w:ascii="Arial" w:hAnsi="Arial" w:cs="Arial"/>
              </w:rPr>
              <w:t xml:space="preserve">bjective is </w:t>
            </w:r>
            <w:r w:rsidR="00D41997" w:rsidRPr="00D41997">
              <w:rPr>
                <w:rFonts w:ascii="Arial" w:hAnsi="Arial" w:cs="Arial"/>
              </w:rPr>
              <w:t xml:space="preserve">to prevent or minimise the potential for alcohol and drugs to contribute to work-related injury </w:t>
            </w:r>
            <w:permEnd w:id="906850659"/>
          </w:p>
        </w:tc>
      </w:tr>
      <w:tr w:rsidR="00B25EBE" w:rsidRPr="00DA0B6F" w14:paraId="5ED146C6" w14:textId="77777777" w:rsidTr="00015FC2">
        <w:tc>
          <w:tcPr>
            <w:tcW w:w="9242" w:type="dxa"/>
            <w:shd w:val="clear" w:color="auto" w:fill="D9D9D9" w:themeFill="background1" w:themeFillShade="D9"/>
          </w:tcPr>
          <w:p w14:paraId="6E3ABF7E"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77331468" w14:textId="77777777" w:rsidTr="00B25EBE">
        <w:trPr>
          <w:trHeight w:val="567"/>
        </w:trPr>
        <w:tc>
          <w:tcPr>
            <w:tcW w:w="9242" w:type="dxa"/>
          </w:tcPr>
          <w:p w14:paraId="1D94F977" w14:textId="35EA9160" w:rsidR="00B25EBE" w:rsidRPr="00DA0B6F" w:rsidRDefault="00470794" w:rsidP="00A45C65">
            <w:pPr>
              <w:keepNext/>
              <w:rPr>
                <w:rFonts w:ascii="Arial" w:hAnsi="Arial" w:cs="Arial"/>
              </w:rPr>
            </w:pPr>
            <w:permStart w:id="393564128" w:edGrp="everyone"/>
            <w:r>
              <w:rPr>
                <w:rFonts w:ascii="Arial" w:hAnsi="Arial" w:cs="Arial"/>
              </w:rPr>
              <w:t>The</w:t>
            </w:r>
            <w:r w:rsidR="00D41997" w:rsidRPr="0048257D">
              <w:rPr>
                <w:rFonts w:ascii="Arial" w:hAnsi="Arial" w:cs="Arial"/>
              </w:rPr>
              <w:t xml:space="preserve"> </w:t>
            </w:r>
            <w:r>
              <w:rPr>
                <w:rFonts w:ascii="Arial" w:hAnsi="Arial" w:cs="Arial"/>
              </w:rPr>
              <w:t>Drug and A</w:t>
            </w:r>
            <w:r w:rsidR="00D41997">
              <w:rPr>
                <w:rFonts w:ascii="Arial" w:hAnsi="Arial" w:cs="Arial"/>
              </w:rPr>
              <w:t>lc</w:t>
            </w:r>
            <w:r>
              <w:rPr>
                <w:rFonts w:ascii="Arial" w:hAnsi="Arial" w:cs="Arial"/>
              </w:rPr>
              <w:t>o</w:t>
            </w:r>
            <w:r w:rsidR="00D41997">
              <w:rPr>
                <w:rFonts w:ascii="Arial" w:hAnsi="Arial" w:cs="Arial"/>
              </w:rPr>
              <w:t xml:space="preserve">hol Policy </w:t>
            </w:r>
            <w:r w:rsidR="004F622B">
              <w:rPr>
                <w:rFonts w:ascii="Arial" w:hAnsi="Arial" w:cs="Arial"/>
              </w:rPr>
              <w:t>can be accessed at the front of office or inside the workshop.</w:t>
            </w:r>
            <w:permEnd w:id="393564128"/>
          </w:p>
        </w:tc>
      </w:tr>
      <w:tr w:rsidR="00B25EBE" w:rsidRPr="00DA0B6F" w14:paraId="6A8EB5EE" w14:textId="77777777" w:rsidTr="00B25EBE">
        <w:trPr>
          <w:trHeight w:val="70"/>
        </w:trPr>
        <w:tc>
          <w:tcPr>
            <w:tcW w:w="9242" w:type="dxa"/>
            <w:shd w:val="clear" w:color="auto" w:fill="D9D9D9" w:themeFill="background1" w:themeFillShade="D9"/>
          </w:tcPr>
          <w:p w14:paraId="7DA2D33D" w14:textId="77777777"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14:paraId="44D17509" w14:textId="77777777" w:rsidTr="009C4667">
        <w:trPr>
          <w:trHeight w:val="1134"/>
        </w:trPr>
        <w:tc>
          <w:tcPr>
            <w:tcW w:w="9242" w:type="dxa"/>
          </w:tcPr>
          <w:p w14:paraId="3F41C77E" w14:textId="4E1BFEC9" w:rsidR="00B25EBE" w:rsidRDefault="00470794" w:rsidP="00286643">
            <w:pPr>
              <w:rPr>
                <w:rFonts w:ascii="Arial" w:hAnsi="Arial" w:cs="Arial"/>
              </w:rPr>
            </w:pPr>
            <w:permStart w:id="1949044622" w:edGrp="everyone"/>
            <w:r>
              <w:rPr>
                <w:rFonts w:ascii="Arial" w:hAnsi="Arial" w:cs="Arial"/>
              </w:rPr>
              <w:t>The Drug and A</w:t>
            </w:r>
            <w:r w:rsidR="00D41997">
              <w:rPr>
                <w:rFonts w:ascii="Arial" w:hAnsi="Arial" w:cs="Arial"/>
              </w:rPr>
              <w:t>lc</w:t>
            </w:r>
            <w:r>
              <w:rPr>
                <w:rFonts w:ascii="Arial" w:hAnsi="Arial" w:cs="Arial"/>
              </w:rPr>
              <w:t>o</w:t>
            </w:r>
            <w:r w:rsidR="00D41997">
              <w:rPr>
                <w:rFonts w:ascii="Arial" w:hAnsi="Arial" w:cs="Arial"/>
              </w:rPr>
              <w:t>hol</w:t>
            </w:r>
            <w:r w:rsidR="004F622B">
              <w:rPr>
                <w:rFonts w:ascii="Arial" w:hAnsi="Arial" w:cs="Arial"/>
              </w:rPr>
              <w:t xml:space="preserve"> Policy </w:t>
            </w:r>
            <w:r w:rsidR="000927BA">
              <w:rPr>
                <w:rFonts w:ascii="Arial" w:hAnsi="Arial" w:cs="Arial"/>
              </w:rPr>
              <w:t xml:space="preserve">should come with a risk assessment. This assessment </w:t>
            </w:r>
            <w:proofErr w:type="spellStart"/>
            <w:r w:rsidR="000927BA">
              <w:rPr>
                <w:rFonts w:ascii="Arial" w:hAnsi="Arial" w:cs="Arial"/>
              </w:rPr>
              <w:t>sould</w:t>
            </w:r>
            <w:proofErr w:type="spellEnd"/>
            <w:r w:rsidR="000927BA">
              <w:rPr>
                <w:rFonts w:ascii="Arial" w:hAnsi="Arial" w:cs="Arial"/>
              </w:rPr>
              <w:t xml:space="preserve"> be updated periodically. </w:t>
            </w:r>
            <w:r w:rsidR="00F16325">
              <w:rPr>
                <w:rFonts w:ascii="Arial" w:hAnsi="Arial" w:cs="Arial"/>
              </w:rPr>
              <w:t xml:space="preserve">It is </w:t>
            </w:r>
            <w:proofErr w:type="spellStart"/>
            <w:r w:rsidR="00F16325">
              <w:rPr>
                <w:rFonts w:ascii="Arial" w:hAnsi="Arial" w:cs="Arial"/>
              </w:rPr>
              <w:t>imperitive</w:t>
            </w:r>
            <w:proofErr w:type="spellEnd"/>
            <w:r w:rsidR="00F16325">
              <w:rPr>
                <w:rFonts w:ascii="Arial" w:hAnsi="Arial" w:cs="Arial"/>
              </w:rPr>
              <w:t xml:space="preserve"> to periodically check that all equipment </w:t>
            </w:r>
            <w:r w:rsidR="00D41997">
              <w:rPr>
                <w:rFonts w:ascii="Arial" w:hAnsi="Arial" w:cs="Arial"/>
              </w:rPr>
              <w:t xml:space="preserve">being used for testing </w:t>
            </w:r>
            <w:r w:rsidR="00F16325">
              <w:rPr>
                <w:rFonts w:ascii="Arial" w:hAnsi="Arial" w:cs="Arial"/>
              </w:rPr>
              <w:t>meets cu</w:t>
            </w:r>
            <w:r>
              <w:rPr>
                <w:rFonts w:ascii="Arial" w:hAnsi="Arial" w:cs="Arial"/>
              </w:rPr>
              <w:t>rrent Australian Standards and L</w:t>
            </w:r>
            <w:r w:rsidR="00F16325">
              <w:rPr>
                <w:rFonts w:ascii="Arial" w:hAnsi="Arial" w:cs="Arial"/>
              </w:rPr>
              <w:t>egislation.</w:t>
            </w:r>
            <w:r w:rsidR="00D41997">
              <w:rPr>
                <w:rFonts w:ascii="Arial" w:hAnsi="Arial" w:cs="Arial"/>
              </w:rPr>
              <w:t xml:space="preserve"> </w:t>
            </w:r>
            <w:r w:rsidR="000927BA">
              <w:rPr>
                <w:rFonts w:ascii="Arial" w:hAnsi="Arial" w:cs="Arial"/>
              </w:rPr>
              <w:t>Compliance should be checked against the</w:t>
            </w:r>
            <w:r w:rsidR="002E5F5C">
              <w:rPr>
                <w:rFonts w:ascii="Arial" w:hAnsi="Arial" w:cs="Arial"/>
              </w:rPr>
              <w:t xml:space="preserve"> Workplace health and safety</w:t>
            </w:r>
            <w:r w:rsidR="00CB296A">
              <w:rPr>
                <w:rFonts w:ascii="Arial" w:hAnsi="Arial" w:cs="Arial"/>
              </w:rPr>
              <w:t xml:space="preserve"> Queensland’s Framework for </w:t>
            </w:r>
            <w:proofErr w:type="spellStart"/>
            <w:r w:rsidR="00CB296A">
              <w:rPr>
                <w:rFonts w:ascii="Arial" w:hAnsi="Arial" w:cs="Arial"/>
              </w:rPr>
              <w:t>Alchol</w:t>
            </w:r>
            <w:proofErr w:type="spellEnd"/>
            <w:r w:rsidR="00CB296A">
              <w:rPr>
                <w:rFonts w:ascii="Arial" w:hAnsi="Arial" w:cs="Arial"/>
              </w:rPr>
              <w:t xml:space="preserve"> and drug management in the workplace.</w:t>
            </w:r>
          </w:p>
          <w:p w14:paraId="7FE66584" w14:textId="54DD1B0A" w:rsidR="00B25EBE" w:rsidRPr="00DA0B6F" w:rsidRDefault="00E8298A" w:rsidP="00286643">
            <w:pPr>
              <w:rPr>
                <w:rFonts w:ascii="Arial" w:hAnsi="Arial" w:cs="Arial"/>
              </w:rPr>
            </w:pPr>
            <w:hyperlink r:id="rId20" w:history="1">
              <w:r w:rsidR="00470794" w:rsidRPr="00470794">
                <w:rPr>
                  <w:rStyle w:val="Hyperlink"/>
                  <w:rFonts w:ascii="Arial" w:hAnsi="Arial" w:cs="Arial"/>
                </w:rPr>
                <w:t>https://www.worksafe.qld.gov.au/__data/assets/pdf_file/0010/82756/alcohol-drug-management.pdf</w:t>
              </w:r>
            </w:hyperlink>
            <w:permEnd w:id="1949044622"/>
          </w:p>
        </w:tc>
      </w:tr>
    </w:tbl>
    <w:p w14:paraId="3283AC51" w14:textId="77777777" w:rsidR="00B25EBE" w:rsidRPr="00DA0B6F" w:rsidRDefault="00B25EBE" w:rsidP="00520AFD">
      <w:pPr>
        <w:spacing w:after="0" w:line="240" w:lineRule="auto"/>
        <w:rPr>
          <w:rFonts w:ascii="Arial" w:hAnsi="Arial" w:cs="Arial"/>
        </w:rPr>
      </w:pPr>
    </w:p>
    <w:p w14:paraId="0076754C"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23890B10" w14:textId="77777777" w:rsidTr="00015FC2">
        <w:tc>
          <w:tcPr>
            <w:tcW w:w="9242" w:type="dxa"/>
            <w:shd w:val="clear" w:color="auto" w:fill="D9D9D9" w:themeFill="background1" w:themeFillShade="D9"/>
          </w:tcPr>
          <w:p w14:paraId="5B7E9E3A"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14:paraId="78C2E0DE" w14:textId="77777777" w:rsidTr="00015FC2">
        <w:trPr>
          <w:trHeight w:val="567"/>
        </w:trPr>
        <w:tc>
          <w:tcPr>
            <w:tcW w:w="9242" w:type="dxa"/>
          </w:tcPr>
          <w:p w14:paraId="5B7A2AA5" w14:textId="11A9DFD8" w:rsidR="00B25EBE" w:rsidRPr="00DA0B6F" w:rsidRDefault="00470794" w:rsidP="00A45C65">
            <w:pPr>
              <w:keepNext/>
              <w:rPr>
                <w:rFonts w:ascii="Arial" w:hAnsi="Arial" w:cs="Arial"/>
              </w:rPr>
            </w:pPr>
            <w:permStart w:id="911478512" w:edGrp="everyone"/>
            <w:r>
              <w:rPr>
                <w:rFonts w:ascii="Arial" w:hAnsi="Arial" w:cs="Arial"/>
              </w:rPr>
              <w:t>Drug and Alcohol</w:t>
            </w:r>
            <w:r w:rsidR="00F16325">
              <w:rPr>
                <w:rFonts w:ascii="Arial" w:hAnsi="Arial" w:cs="Arial"/>
              </w:rPr>
              <w:t xml:space="preserve"> tes</w:t>
            </w:r>
            <w:r w:rsidR="00D41997">
              <w:rPr>
                <w:rFonts w:ascii="Arial" w:hAnsi="Arial" w:cs="Arial"/>
              </w:rPr>
              <w:t>t</w:t>
            </w:r>
            <w:r w:rsidR="00F16325">
              <w:rPr>
                <w:rFonts w:ascii="Arial" w:hAnsi="Arial" w:cs="Arial"/>
              </w:rPr>
              <w:t>ing</w:t>
            </w:r>
            <w:r w:rsidR="00D41997">
              <w:rPr>
                <w:rFonts w:ascii="Arial" w:hAnsi="Arial" w:cs="Arial"/>
              </w:rPr>
              <w:t xml:space="preserve"> Procedure</w:t>
            </w:r>
            <w:r w:rsidR="00F16325">
              <w:rPr>
                <w:rFonts w:ascii="Arial" w:hAnsi="Arial" w:cs="Arial"/>
              </w:rPr>
              <w:t>. The</w:t>
            </w:r>
            <w:r w:rsidR="0082313B">
              <w:rPr>
                <w:rFonts w:ascii="Arial" w:hAnsi="Arial" w:cs="Arial"/>
              </w:rPr>
              <w:t xml:space="preserve"> Purpose of this procedure is to carry out Drug &amp; </w:t>
            </w:r>
            <w:proofErr w:type="spellStart"/>
            <w:r w:rsidR="0082313B">
              <w:rPr>
                <w:rFonts w:ascii="Arial" w:hAnsi="Arial" w:cs="Arial"/>
              </w:rPr>
              <w:t>Alchol</w:t>
            </w:r>
            <w:proofErr w:type="spellEnd"/>
            <w:r w:rsidR="0082313B">
              <w:rPr>
                <w:rFonts w:ascii="Arial" w:hAnsi="Arial" w:cs="Arial"/>
              </w:rPr>
              <w:t xml:space="preserve"> testing in the correct legal manner</w:t>
            </w:r>
            <w:r w:rsidR="002E5F5C">
              <w:rPr>
                <w:rFonts w:ascii="Arial" w:hAnsi="Arial" w:cs="Arial"/>
              </w:rPr>
              <w:t xml:space="preserve"> and ensure the integrity of results and the individual</w:t>
            </w:r>
            <w:permEnd w:id="911478512"/>
          </w:p>
        </w:tc>
      </w:tr>
      <w:tr w:rsidR="00B25EBE" w:rsidRPr="00DA0B6F" w14:paraId="279046E0" w14:textId="77777777" w:rsidTr="00015FC2">
        <w:tc>
          <w:tcPr>
            <w:tcW w:w="9242" w:type="dxa"/>
            <w:shd w:val="clear" w:color="auto" w:fill="D9D9D9" w:themeFill="background1" w:themeFillShade="D9"/>
          </w:tcPr>
          <w:p w14:paraId="67399830"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29F1A560" w14:textId="77777777" w:rsidTr="00015FC2">
        <w:trPr>
          <w:trHeight w:val="567"/>
        </w:trPr>
        <w:tc>
          <w:tcPr>
            <w:tcW w:w="9242" w:type="dxa"/>
          </w:tcPr>
          <w:p w14:paraId="64FBC641" w14:textId="655FD655" w:rsidR="00B25EBE" w:rsidRPr="00DA0B6F" w:rsidRDefault="00E74D84" w:rsidP="00A45C65">
            <w:pPr>
              <w:keepNext/>
              <w:rPr>
                <w:rFonts w:ascii="Arial" w:hAnsi="Arial" w:cs="Arial"/>
              </w:rPr>
            </w:pPr>
            <w:permStart w:id="1325493433" w:edGrp="everyone"/>
            <w:r>
              <w:rPr>
                <w:rFonts w:ascii="Arial" w:hAnsi="Arial" w:cs="Arial"/>
              </w:rPr>
              <w:t>The doc</w:t>
            </w:r>
            <w:r w:rsidR="002E5F5C">
              <w:rPr>
                <w:rFonts w:ascii="Arial" w:hAnsi="Arial" w:cs="Arial"/>
              </w:rPr>
              <w:t>ument can be accessed at the front office or site office</w:t>
            </w:r>
            <w:permEnd w:id="1325493433"/>
          </w:p>
        </w:tc>
      </w:tr>
      <w:tr w:rsidR="009C4667" w:rsidRPr="00DA0B6F" w14:paraId="6AB52E5F" w14:textId="77777777" w:rsidTr="00015FC2">
        <w:trPr>
          <w:trHeight w:val="70"/>
        </w:trPr>
        <w:tc>
          <w:tcPr>
            <w:tcW w:w="9242" w:type="dxa"/>
            <w:shd w:val="clear" w:color="auto" w:fill="D9D9D9" w:themeFill="background1" w:themeFillShade="D9"/>
          </w:tcPr>
          <w:p w14:paraId="36620DB8"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5B5A5197" w14:textId="77777777" w:rsidTr="009C4667">
        <w:trPr>
          <w:trHeight w:val="1134"/>
        </w:trPr>
        <w:tc>
          <w:tcPr>
            <w:tcW w:w="9242" w:type="dxa"/>
          </w:tcPr>
          <w:p w14:paraId="5ADF79CE" w14:textId="789EDB53" w:rsidR="000927BA" w:rsidRDefault="00F06ADF" w:rsidP="00286643">
            <w:pPr>
              <w:rPr>
                <w:rFonts w:ascii="Arial" w:hAnsi="Arial" w:cs="Arial"/>
              </w:rPr>
            </w:pPr>
            <w:permStart w:id="825110845" w:edGrp="everyone"/>
            <w:r>
              <w:rPr>
                <w:rFonts w:ascii="Arial" w:hAnsi="Arial" w:cs="Arial"/>
              </w:rPr>
              <w:t>Testing staff should be trained and stay current with new techniques and methods. Equipment should be calibrated and certified, meeting Australian Standards. A training package should be presented to the workforce to outline the dangers of drugs and alcohol with the workplace.</w:t>
            </w:r>
          </w:p>
          <w:p w14:paraId="0150FCF6" w14:textId="739F143D" w:rsidR="00F06ADF" w:rsidRDefault="00F06ADF" w:rsidP="00286643">
            <w:pPr>
              <w:rPr>
                <w:rFonts w:ascii="Arial" w:hAnsi="Arial" w:cs="Arial"/>
              </w:rPr>
            </w:pPr>
            <w:r>
              <w:rPr>
                <w:rFonts w:ascii="Arial" w:hAnsi="Arial" w:cs="Arial"/>
              </w:rPr>
              <w:t xml:space="preserve">For more Information refer to Workplace health and safety Queensland’s Framework for </w:t>
            </w:r>
            <w:proofErr w:type="spellStart"/>
            <w:r>
              <w:rPr>
                <w:rFonts w:ascii="Arial" w:hAnsi="Arial" w:cs="Arial"/>
              </w:rPr>
              <w:t>Alchol</w:t>
            </w:r>
            <w:proofErr w:type="spellEnd"/>
            <w:r>
              <w:rPr>
                <w:rFonts w:ascii="Arial" w:hAnsi="Arial" w:cs="Arial"/>
              </w:rPr>
              <w:t xml:space="preserve"> and drug management</w:t>
            </w:r>
          </w:p>
          <w:p w14:paraId="4A50B0BF" w14:textId="77777777" w:rsidR="000927BA" w:rsidRDefault="000927BA" w:rsidP="00286643">
            <w:pPr>
              <w:rPr>
                <w:rFonts w:ascii="Arial" w:hAnsi="Arial" w:cs="Arial"/>
              </w:rPr>
            </w:pPr>
          </w:p>
          <w:p w14:paraId="43C0ED3F" w14:textId="70EE178E" w:rsidR="00B25EBE" w:rsidRPr="00DA0B6F" w:rsidRDefault="00E8298A" w:rsidP="00286643">
            <w:pPr>
              <w:rPr>
                <w:rFonts w:ascii="Arial" w:hAnsi="Arial" w:cs="Arial"/>
              </w:rPr>
            </w:pPr>
            <w:hyperlink r:id="rId21" w:history="1">
              <w:r w:rsidR="00470794" w:rsidRPr="00470794">
                <w:rPr>
                  <w:rStyle w:val="Hyperlink"/>
                  <w:rFonts w:ascii="Arial" w:hAnsi="Arial" w:cs="Arial"/>
                </w:rPr>
                <w:t>https://www.worksafe.qld.gov.au/__data/assets/pdf_file/0010/82756/alcohol-drug-management.pdf</w:t>
              </w:r>
            </w:hyperlink>
            <w:permEnd w:id="825110845"/>
          </w:p>
        </w:tc>
      </w:tr>
    </w:tbl>
    <w:p w14:paraId="32F9078A" w14:textId="77777777" w:rsidR="00B25EBE" w:rsidRDefault="00B25EBE" w:rsidP="00520AFD">
      <w:pPr>
        <w:spacing w:after="0" w:line="240" w:lineRule="auto"/>
        <w:rPr>
          <w:rFonts w:ascii="Arial" w:hAnsi="Arial" w:cs="Arial"/>
        </w:rPr>
      </w:pPr>
    </w:p>
    <w:p w14:paraId="16A31260"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1373F841" w14:textId="77777777" w:rsidTr="00015FC2">
        <w:tc>
          <w:tcPr>
            <w:tcW w:w="9242" w:type="dxa"/>
            <w:shd w:val="clear" w:color="auto" w:fill="D9D9D9" w:themeFill="background1" w:themeFillShade="D9"/>
          </w:tcPr>
          <w:p w14:paraId="0904AD2B" w14:textId="77777777" w:rsidR="00B25EBE" w:rsidRPr="00DA0B6F" w:rsidRDefault="00B25EBE" w:rsidP="00EE5A74">
            <w:pPr>
              <w:keepNext/>
              <w:rPr>
                <w:rFonts w:ascii="Arial" w:hAnsi="Arial" w:cs="Arial"/>
              </w:rPr>
            </w:pPr>
            <w:r w:rsidRPr="00DA0B6F">
              <w:rPr>
                <w:rFonts w:ascii="Arial" w:hAnsi="Arial" w:cs="Arial"/>
                <w:b/>
              </w:rPr>
              <w:lastRenderedPageBreak/>
              <w:t xml:space="preserve">Name and </w:t>
            </w:r>
            <w:r>
              <w:rPr>
                <w:rFonts w:ascii="Arial" w:hAnsi="Arial" w:cs="Arial"/>
                <w:b/>
              </w:rPr>
              <w:t>purpose of WHS Process</w:t>
            </w:r>
          </w:p>
        </w:tc>
      </w:tr>
      <w:tr w:rsidR="00B25EBE" w:rsidRPr="00DA0B6F" w14:paraId="36B24008" w14:textId="77777777" w:rsidTr="00015FC2">
        <w:trPr>
          <w:trHeight w:val="567"/>
        </w:trPr>
        <w:tc>
          <w:tcPr>
            <w:tcW w:w="9242" w:type="dxa"/>
          </w:tcPr>
          <w:p w14:paraId="6307A0D7" w14:textId="7107AFEE" w:rsidR="00B25EBE" w:rsidRPr="00DA0B6F" w:rsidRDefault="007A3D6A" w:rsidP="00A45C65">
            <w:pPr>
              <w:keepNext/>
              <w:rPr>
                <w:rFonts w:ascii="Arial" w:hAnsi="Arial" w:cs="Arial"/>
              </w:rPr>
            </w:pPr>
            <w:permStart w:id="326068384" w:edGrp="everyone"/>
            <w:r>
              <w:rPr>
                <w:rFonts w:ascii="Arial" w:hAnsi="Arial" w:cs="Arial"/>
              </w:rPr>
              <w:t xml:space="preserve">Pre-starts. Pre-starts are conducted before work </w:t>
            </w:r>
            <w:proofErr w:type="spellStart"/>
            <w:proofErr w:type="gramStart"/>
            <w:r>
              <w:rPr>
                <w:rFonts w:ascii="Arial" w:hAnsi="Arial" w:cs="Arial"/>
              </w:rPr>
              <w:t>commences.This</w:t>
            </w:r>
            <w:proofErr w:type="spellEnd"/>
            <w:proofErr w:type="gramEnd"/>
            <w:r>
              <w:rPr>
                <w:rFonts w:ascii="Arial" w:hAnsi="Arial" w:cs="Arial"/>
              </w:rPr>
              <w:t xml:space="preserve"> process allows the working party to</w:t>
            </w:r>
            <w:r w:rsidR="00D41508">
              <w:rPr>
                <w:rFonts w:ascii="Arial" w:hAnsi="Arial" w:cs="Arial"/>
              </w:rPr>
              <w:t xml:space="preserve"> check the condition of the working area, machinery and plant. It </w:t>
            </w:r>
            <w:r w:rsidR="00827BDC">
              <w:rPr>
                <w:rFonts w:ascii="Arial" w:hAnsi="Arial" w:cs="Arial"/>
              </w:rPr>
              <w:t>is also</w:t>
            </w:r>
            <w:r w:rsidR="00D41508">
              <w:rPr>
                <w:rFonts w:ascii="Arial" w:hAnsi="Arial" w:cs="Arial"/>
              </w:rPr>
              <w:t xml:space="preserve"> an opportunity to identify </w:t>
            </w:r>
            <w:r w:rsidR="003242B4">
              <w:rPr>
                <w:rFonts w:ascii="Arial" w:hAnsi="Arial" w:cs="Arial"/>
              </w:rPr>
              <w:t>the condition of workers, checking fatigue and carry out alc</w:t>
            </w:r>
            <w:r w:rsidR="00D761A3">
              <w:rPr>
                <w:rFonts w:ascii="Arial" w:hAnsi="Arial" w:cs="Arial"/>
              </w:rPr>
              <w:t>o</w:t>
            </w:r>
            <w:r w:rsidR="003242B4">
              <w:rPr>
                <w:rFonts w:ascii="Arial" w:hAnsi="Arial" w:cs="Arial"/>
              </w:rPr>
              <w:t xml:space="preserve">hol &amp; drug testing. If there is a high risk </w:t>
            </w:r>
            <w:proofErr w:type="spellStart"/>
            <w:r w:rsidR="003242B4">
              <w:rPr>
                <w:rFonts w:ascii="Arial" w:hAnsi="Arial" w:cs="Arial"/>
              </w:rPr>
              <w:t>activitiy</w:t>
            </w:r>
            <w:proofErr w:type="spellEnd"/>
            <w:r w:rsidR="003242B4">
              <w:rPr>
                <w:rFonts w:ascii="Arial" w:hAnsi="Arial" w:cs="Arial"/>
              </w:rPr>
              <w:t xml:space="preserve"> then, this is where you would deliver a SWMS. C</w:t>
            </w:r>
            <w:r>
              <w:rPr>
                <w:rFonts w:ascii="Arial" w:hAnsi="Arial" w:cs="Arial"/>
              </w:rPr>
              <w:t xml:space="preserve">over the </w:t>
            </w:r>
            <w:proofErr w:type="spellStart"/>
            <w:r>
              <w:rPr>
                <w:rFonts w:ascii="Arial" w:hAnsi="Arial" w:cs="Arial"/>
              </w:rPr>
              <w:t>days</w:t>
            </w:r>
            <w:proofErr w:type="spellEnd"/>
            <w:r>
              <w:rPr>
                <w:rFonts w:ascii="Arial" w:hAnsi="Arial" w:cs="Arial"/>
              </w:rPr>
              <w:t xml:space="preserve"> activities an</w:t>
            </w:r>
            <w:r w:rsidR="00D41508">
              <w:rPr>
                <w:rFonts w:ascii="Arial" w:hAnsi="Arial" w:cs="Arial"/>
              </w:rPr>
              <w:t>d to identify any safety issues with machinery</w:t>
            </w:r>
            <w:r w:rsidR="00470B08">
              <w:rPr>
                <w:rFonts w:ascii="Arial" w:hAnsi="Arial" w:cs="Arial"/>
              </w:rPr>
              <w:t xml:space="preserve"> or plant. </w:t>
            </w:r>
            <w:permEnd w:id="326068384"/>
          </w:p>
        </w:tc>
      </w:tr>
      <w:tr w:rsidR="00B25EBE" w:rsidRPr="00DA0B6F" w14:paraId="4FE13153" w14:textId="77777777" w:rsidTr="00015FC2">
        <w:tc>
          <w:tcPr>
            <w:tcW w:w="9242" w:type="dxa"/>
            <w:shd w:val="clear" w:color="auto" w:fill="D9D9D9" w:themeFill="background1" w:themeFillShade="D9"/>
          </w:tcPr>
          <w:p w14:paraId="6F4F4A45"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3F487C83" w14:textId="77777777" w:rsidTr="00015FC2">
        <w:trPr>
          <w:trHeight w:val="567"/>
        </w:trPr>
        <w:tc>
          <w:tcPr>
            <w:tcW w:w="9242" w:type="dxa"/>
          </w:tcPr>
          <w:p w14:paraId="0D2E2B86" w14:textId="7D8D9417" w:rsidR="00B25EBE" w:rsidRPr="00DA0B6F" w:rsidRDefault="003242B4" w:rsidP="00A45C65">
            <w:pPr>
              <w:keepNext/>
              <w:rPr>
                <w:rFonts w:ascii="Arial" w:hAnsi="Arial" w:cs="Arial"/>
              </w:rPr>
            </w:pPr>
            <w:permStart w:id="1784102194" w:edGrp="everyone"/>
            <w:r>
              <w:rPr>
                <w:rFonts w:ascii="Arial" w:hAnsi="Arial" w:cs="Arial"/>
              </w:rPr>
              <w:t>Located at the site office or with the supervisor</w:t>
            </w:r>
            <w:permEnd w:id="1784102194"/>
          </w:p>
        </w:tc>
      </w:tr>
      <w:tr w:rsidR="009C4667" w:rsidRPr="00DA0B6F" w14:paraId="7D11F61E" w14:textId="77777777" w:rsidTr="00015FC2">
        <w:trPr>
          <w:trHeight w:val="70"/>
        </w:trPr>
        <w:tc>
          <w:tcPr>
            <w:tcW w:w="9242" w:type="dxa"/>
            <w:shd w:val="clear" w:color="auto" w:fill="D9D9D9" w:themeFill="background1" w:themeFillShade="D9"/>
          </w:tcPr>
          <w:p w14:paraId="5ADD7658"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06016299" w14:textId="77777777" w:rsidTr="009C4667">
        <w:trPr>
          <w:trHeight w:val="1134"/>
        </w:trPr>
        <w:tc>
          <w:tcPr>
            <w:tcW w:w="9242" w:type="dxa"/>
          </w:tcPr>
          <w:p w14:paraId="351BC92C" w14:textId="373A4BCE" w:rsidR="00B25EBE" w:rsidRPr="00DA0B6F" w:rsidRDefault="00827BDC" w:rsidP="00286643">
            <w:pPr>
              <w:rPr>
                <w:rFonts w:ascii="Arial" w:hAnsi="Arial" w:cs="Arial"/>
              </w:rPr>
            </w:pPr>
            <w:permStart w:id="132801379" w:edGrp="everyone"/>
            <w:proofErr w:type="spellStart"/>
            <w:r>
              <w:rPr>
                <w:rFonts w:ascii="Arial" w:hAnsi="Arial" w:cs="Arial"/>
              </w:rPr>
              <w:t>Its</w:t>
            </w:r>
            <w:proofErr w:type="spellEnd"/>
            <w:r>
              <w:rPr>
                <w:rFonts w:ascii="Arial" w:hAnsi="Arial" w:cs="Arial"/>
              </w:rPr>
              <w:t xml:space="preserve"> important to have a systematic approach to pre-start. Detailed paperwork and maintain a good logbook system. Have a good understanding of safety and implement it </w:t>
            </w:r>
            <w:proofErr w:type="gramStart"/>
            <w:r>
              <w:rPr>
                <w:rFonts w:ascii="Arial" w:hAnsi="Arial" w:cs="Arial"/>
              </w:rPr>
              <w:t>from the get go</w:t>
            </w:r>
            <w:proofErr w:type="gramEnd"/>
            <w:r>
              <w:rPr>
                <w:rFonts w:ascii="Arial" w:hAnsi="Arial" w:cs="Arial"/>
              </w:rPr>
              <w:t xml:space="preserve">. The </w:t>
            </w:r>
            <w:proofErr w:type="spellStart"/>
            <w:r>
              <w:rPr>
                <w:rFonts w:ascii="Arial" w:hAnsi="Arial" w:cs="Arial"/>
              </w:rPr>
              <w:t>days</w:t>
            </w:r>
            <w:proofErr w:type="spellEnd"/>
            <w:r>
              <w:rPr>
                <w:rFonts w:ascii="Arial" w:hAnsi="Arial" w:cs="Arial"/>
              </w:rPr>
              <w:t xml:space="preserve"> activities should be thought out the day before and tested against legislation and codes of practise.</w:t>
            </w:r>
            <w:permEnd w:id="132801379"/>
          </w:p>
        </w:tc>
      </w:tr>
    </w:tbl>
    <w:p w14:paraId="7E30313D" w14:textId="77777777" w:rsidR="00B25EBE" w:rsidRPr="00DA0B6F" w:rsidRDefault="00B25EBE" w:rsidP="00520AFD">
      <w:pPr>
        <w:spacing w:after="0" w:line="240" w:lineRule="auto"/>
        <w:rPr>
          <w:rFonts w:ascii="Arial" w:hAnsi="Arial" w:cs="Arial"/>
        </w:rPr>
      </w:pPr>
    </w:p>
    <w:p w14:paraId="19DDF111" w14:textId="77777777"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14:paraId="2C94F034" w14:textId="77777777" w:rsidTr="00015FC2">
        <w:tc>
          <w:tcPr>
            <w:tcW w:w="9242" w:type="dxa"/>
            <w:shd w:val="clear" w:color="auto" w:fill="D9D9D9" w:themeFill="background1" w:themeFillShade="D9"/>
          </w:tcPr>
          <w:p w14:paraId="7275CF0C" w14:textId="77777777"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14:paraId="05917918" w14:textId="77777777" w:rsidTr="00015FC2">
        <w:trPr>
          <w:trHeight w:val="567"/>
        </w:trPr>
        <w:tc>
          <w:tcPr>
            <w:tcW w:w="9242" w:type="dxa"/>
          </w:tcPr>
          <w:p w14:paraId="391CC568" w14:textId="6DE8C0A9" w:rsidR="00D41508" w:rsidRDefault="00457EB9" w:rsidP="00A45C65">
            <w:pPr>
              <w:keepNext/>
              <w:rPr>
                <w:rFonts w:ascii="Arial" w:hAnsi="Arial" w:cs="Arial"/>
              </w:rPr>
            </w:pPr>
            <w:permStart w:id="1181110058" w:edGrp="everyone"/>
            <w:r>
              <w:rPr>
                <w:rFonts w:ascii="Arial" w:hAnsi="Arial" w:cs="Arial"/>
              </w:rPr>
              <w:t xml:space="preserve">Safe Work Method Statement (SWMS). The </w:t>
            </w:r>
            <w:r w:rsidR="00AC54E8">
              <w:rPr>
                <w:rFonts w:ascii="Arial" w:hAnsi="Arial" w:cs="Arial"/>
              </w:rPr>
              <w:t>Sa</w:t>
            </w:r>
            <w:r>
              <w:rPr>
                <w:rFonts w:ascii="Arial" w:hAnsi="Arial" w:cs="Arial"/>
              </w:rPr>
              <w:t xml:space="preserve">fe Work Method Statement is a document </w:t>
            </w:r>
            <w:r w:rsidR="00D41508">
              <w:rPr>
                <w:rFonts w:ascii="Arial" w:hAnsi="Arial" w:cs="Arial"/>
              </w:rPr>
              <w:t xml:space="preserve">that outlines a </w:t>
            </w:r>
            <w:proofErr w:type="spellStart"/>
            <w:r w:rsidR="00D41508">
              <w:rPr>
                <w:rFonts w:ascii="Arial" w:hAnsi="Arial" w:cs="Arial"/>
              </w:rPr>
              <w:t>particlur</w:t>
            </w:r>
            <w:proofErr w:type="spellEnd"/>
            <w:r w:rsidR="00D41508">
              <w:rPr>
                <w:rFonts w:ascii="Arial" w:hAnsi="Arial" w:cs="Arial"/>
              </w:rPr>
              <w:t xml:space="preserve"> task and the risks involved. The SWMS will identify hazards, assess risks, control</w:t>
            </w:r>
            <w:r w:rsidR="003242B4">
              <w:rPr>
                <w:rFonts w:ascii="Arial" w:hAnsi="Arial" w:cs="Arial"/>
              </w:rPr>
              <w:t xml:space="preserve"> risks and assign responsibilities. It is a live document meaning, it should be actively reviewed and updated. This document also records the individuals that are carrying out the work along with they’re qualifications and licenses.</w:t>
            </w:r>
          </w:p>
          <w:p w14:paraId="3B9075BB" w14:textId="77777777" w:rsidR="00D41508" w:rsidRDefault="00D41508" w:rsidP="00A45C65">
            <w:pPr>
              <w:keepNext/>
              <w:rPr>
                <w:rFonts w:ascii="Arial" w:hAnsi="Arial" w:cs="Arial"/>
              </w:rPr>
            </w:pPr>
          </w:p>
          <w:p w14:paraId="68CFC3A5" w14:textId="1533F7E0" w:rsidR="00B25EBE" w:rsidRPr="00DA0B6F" w:rsidRDefault="00AC54E8" w:rsidP="00A45C65">
            <w:pPr>
              <w:keepNext/>
              <w:rPr>
                <w:rFonts w:ascii="Arial" w:hAnsi="Arial" w:cs="Arial"/>
              </w:rPr>
            </w:pPr>
            <w:r>
              <w:rPr>
                <w:rFonts w:ascii="Arial" w:hAnsi="Arial" w:cs="Arial"/>
              </w:rPr>
              <w:t xml:space="preserve"> </w:t>
            </w:r>
            <w:permEnd w:id="1181110058"/>
          </w:p>
        </w:tc>
      </w:tr>
      <w:tr w:rsidR="00B25EBE" w:rsidRPr="00DA0B6F" w14:paraId="6A980D05" w14:textId="77777777" w:rsidTr="00015FC2">
        <w:tc>
          <w:tcPr>
            <w:tcW w:w="9242" w:type="dxa"/>
            <w:shd w:val="clear" w:color="auto" w:fill="D9D9D9" w:themeFill="background1" w:themeFillShade="D9"/>
          </w:tcPr>
          <w:p w14:paraId="38DF53A1" w14:textId="77777777"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14:paraId="1D03A376" w14:textId="77777777" w:rsidTr="00015FC2">
        <w:trPr>
          <w:trHeight w:val="567"/>
        </w:trPr>
        <w:tc>
          <w:tcPr>
            <w:tcW w:w="9242" w:type="dxa"/>
          </w:tcPr>
          <w:p w14:paraId="1FE21F6C" w14:textId="77777777" w:rsidR="00AC54E8" w:rsidRDefault="00AC54E8" w:rsidP="00AC54E8">
            <w:pPr>
              <w:keepNext/>
              <w:rPr>
                <w:rFonts w:ascii="Arial" w:hAnsi="Arial" w:cs="Arial"/>
              </w:rPr>
            </w:pPr>
            <w:permStart w:id="1046834588" w:edGrp="everyone"/>
            <w:r>
              <w:rPr>
                <w:rFonts w:ascii="Arial" w:hAnsi="Arial" w:cs="Arial"/>
              </w:rPr>
              <w:t xml:space="preserve">This document </w:t>
            </w:r>
            <w:proofErr w:type="gramStart"/>
            <w:r>
              <w:rPr>
                <w:rFonts w:ascii="Arial" w:hAnsi="Arial" w:cs="Arial"/>
              </w:rPr>
              <w:t>can be accessed onsite at all times</w:t>
            </w:r>
            <w:proofErr w:type="gramEnd"/>
            <w:r>
              <w:rPr>
                <w:rFonts w:ascii="Arial" w:hAnsi="Arial" w:cs="Arial"/>
              </w:rPr>
              <w:t>.</w:t>
            </w:r>
          </w:p>
          <w:p w14:paraId="6638683C" w14:textId="40DC44CE" w:rsidR="00B25EBE" w:rsidRPr="00DA0B6F" w:rsidRDefault="00AC54E8" w:rsidP="00A45C65">
            <w:pPr>
              <w:keepNext/>
              <w:rPr>
                <w:rFonts w:ascii="Arial" w:hAnsi="Arial" w:cs="Arial"/>
              </w:rPr>
            </w:pPr>
            <w:r>
              <w:rPr>
                <w:rFonts w:ascii="Arial" w:hAnsi="Arial" w:cs="Arial"/>
              </w:rPr>
              <w:t>There will be a sign on sheet to identify the workers involved.</w:t>
            </w:r>
            <w:permEnd w:id="1046834588"/>
          </w:p>
        </w:tc>
      </w:tr>
      <w:tr w:rsidR="009C4667" w:rsidRPr="00DA0B6F" w14:paraId="0C2C5348" w14:textId="77777777" w:rsidTr="00015FC2">
        <w:trPr>
          <w:trHeight w:val="70"/>
        </w:trPr>
        <w:tc>
          <w:tcPr>
            <w:tcW w:w="9242" w:type="dxa"/>
            <w:shd w:val="clear" w:color="auto" w:fill="D9D9D9" w:themeFill="background1" w:themeFillShade="D9"/>
          </w:tcPr>
          <w:p w14:paraId="2FA29B4B" w14:textId="77777777"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14:paraId="256F1F98" w14:textId="77777777" w:rsidTr="009C4667">
        <w:trPr>
          <w:trHeight w:val="1134"/>
        </w:trPr>
        <w:tc>
          <w:tcPr>
            <w:tcW w:w="9242" w:type="dxa"/>
          </w:tcPr>
          <w:p w14:paraId="30BBBAF9" w14:textId="7A67872B" w:rsidR="00B25EBE" w:rsidRDefault="00470B08" w:rsidP="00286643">
            <w:pPr>
              <w:rPr>
                <w:rFonts w:ascii="Arial" w:hAnsi="Arial" w:cs="Arial"/>
              </w:rPr>
            </w:pPr>
            <w:permStart w:id="1248488009" w:edGrp="everyone"/>
            <w:r>
              <w:rPr>
                <w:rFonts w:ascii="Arial" w:hAnsi="Arial" w:cs="Arial"/>
              </w:rPr>
              <w:t xml:space="preserve">Safe Work Method Statement (SWMS) is a live document and therefore should be developed constantly. This document is a collaboration of experience </w:t>
            </w:r>
            <w:r w:rsidR="00D761A3">
              <w:rPr>
                <w:rFonts w:ascii="Arial" w:hAnsi="Arial" w:cs="Arial"/>
              </w:rPr>
              <w:t xml:space="preserve">and knowledge </w:t>
            </w:r>
            <w:r>
              <w:rPr>
                <w:rFonts w:ascii="Arial" w:hAnsi="Arial" w:cs="Arial"/>
              </w:rPr>
              <w:t>however must always be check with codes of practise and legislation.</w:t>
            </w:r>
          </w:p>
          <w:p w14:paraId="0DA0FFAD" w14:textId="77777777" w:rsidR="00D761A3" w:rsidRDefault="00D761A3" w:rsidP="00286643">
            <w:pPr>
              <w:rPr>
                <w:rFonts w:ascii="Arial" w:hAnsi="Arial" w:cs="Arial"/>
              </w:rPr>
            </w:pPr>
          </w:p>
          <w:p w14:paraId="631D8C38" w14:textId="7F993142" w:rsidR="00D761A3" w:rsidRDefault="00D761A3" w:rsidP="00286643">
            <w:pPr>
              <w:rPr>
                <w:rFonts w:ascii="Arial" w:hAnsi="Arial" w:cs="Arial"/>
              </w:rPr>
            </w:pPr>
            <w:r>
              <w:rPr>
                <w:rFonts w:ascii="Arial" w:hAnsi="Arial" w:cs="Arial"/>
              </w:rPr>
              <w:t>Compliance with Safe Work Method Statement</w:t>
            </w:r>
          </w:p>
          <w:p w14:paraId="2E273540" w14:textId="46609A71" w:rsidR="00D761A3" w:rsidRDefault="00E8298A" w:rsidP="00286643">
            <w:pPr>
              <w:rPr>
                <w:rFonts w:ascii="Arial" w:hAnsi="Arial" w:cs="Arial"/>
              </w:rPr>
            </w:pPr>
            <w:hyperlink r:id="rId22" w:history="1">
              <w:r w:rsidR="00D761A3" w:rsidRPr="00D761A3">
                <w:rPr>
                  <w:rStyle w:val="Hyperlink"/>
                  <w:rFonts w:ascii="Arial" w:hAnsi="Arial" w:cs="Arial"/>
                </w:rPr>
                <w:t>https://www.worksafe.qld.gov.au/construction/health-and-wellbeing-at-work/safe-work-method-statements</w:t>
              </w:r>
            </w:hyperlink>
          </w:p>
          <w:p w14:paraId="37B0A526" w14:textId="77777777" w:rsidR="00D761A3" w:rsidRDefault="00D761A3" w:rsidP="00286643">
            <w:pPr>
              <w:rPr>
                <w:rFonts w:ascii="Arial" w:hAnsi="Arial" w:cs="Arial"/>
              </w:rPr>
            </w:pPr>
          </w:p>
          <w:permEnd w:id="1248488009"/>
          <w:p w14:paraId="1B83AC21" w14:textId="2AF7AAFD" w:rsidR="00B25EBE" w:rsidRPr="00DA0B6F" w:rsidRDefault="00B25EBE" w:rsidP="00286643">
            <w:pPr>
              <w:rPr>
                <w:rFonts w:ascii="Arial" w:hAnsi="Arial" w:cs="Arial"/>
              </w:rPr>
            </w:pPr>
          </w:p>
        </w:tc>
      </w:tr>
    </w:tbl>
    <w:p w14:paraId="331BC723" w14:textId="77777777" w:rsidR="00B25EBE" w:rsidRDefault="00B25EBE" w:rsidP="00520AFD">
      <w:pPr>
        <w:spacing w:after="0" w:line="240" w:lineRule="auto"/>
        <w:rPr>
          <w:rFonts w:ascii="Arial" w:hAnsi="Arial" w:cs="Arial"/>
        </w:rPr>
      </w:pPr>
    </w:p>
    <w:p w14:paraId="4BB3570A" w14:textId="77777777" w:rsidR="00286643" w:rsidRPr="00286643" w:rsidRDefault="00286643" w:rsidP="00015FC2">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0AA3901" w14:textId="77777777" w:rsidTr="00015FC2">
        <w:tc>
          <w:tcPr>
            <w:tcW w:w="3227" w:type="dxa"/>
            <w:shd w:val="clear" w:color="auto" w:fill="232F84"/>
          </w:tcPr>
          <w:p w14:paraId="3A1F05DB" w14:textId="77777777"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681510178" w:edGrp="everyone"/>
        <w:tc>
          <w:tcPr>
            <w:tcW w:w="6015" w:type="dxa"/>
          </w:tcPr>
          <w:p w14:paraId="533079A0" w14:textId="77777777" w:rsidR="00286643" w:rsidRPr="00286643" w:rsidRDefault="00E8298A"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681510178"/>
            <w:r w:rsidR="00286643" w:rsidRPr="00286643">
              <w:rPr>
                <w:rFonts w:ascii="Arial" w:hAnsi="Arial" w:cs="Arial"/>
              </w:rPr>
              <w:t xml:space="preserve"> Satisfactory </w:t>
            </w:r>
            <w:r w:rsidR="00286643" w:rsidRPr="00286643">
              <w:rPr>
                <w:rFonts w:ascii="Arial" w:hAnsi="Arial" w:cs="Arial"/>
              </w:rPr>
              <w:tab/>
            </w:r>
          </w:p>
          <w:p w14:paraId="05B6CB84" w14:textId="77777777" w:rsidR="00286643" w:rsidRPr="00286643" w:rsidRDefault="00E8298A"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556145272" w:edGrp="everyone"/>
                <w:r w:rsidR="00286643" w:rsidRPr="00286643">
                  <w:rPr>
                    <w:rFonts w:ascii="Segoe UI Symbol" w:hAnsi="Segoe UI Symbol" w:cs="Segoe UI Symbol"/>
                  </w:rPr>
                  <w:t>☐</w:t>
                </w:r>
                <w:permEnd w:id="556145272"/>
              </w:sdtContent>
            </w:sdt>
            <w:r w:rsidR="00286643" w:rsidRPr="00286643">
              <w:rPr>
                <w:rFonts w:ascii="Arial" w:hAnsi="Arial" w:cs="Arial"/>
              </w:rPr>
              <w:t xml:space="preserve"> Not satisfactory</w:t>
            </w:r>
          </w:p>
        </w:tc>
      </w:tr>
      <w:tr w:rsidR="00286643" w:rsidRPr="00286643" w14:paraId="79265BE5" w14:textId="77777777" w:rsidTr="00015FC2">
        <w:trPr>
          <w:trHeight w:val="2835"/>
        </w:trPr>
        <w:tc>
          <w:tcPr>
            <w:tcW w:w="3227" w:type="dxa"/>
            <w:shd w:val="clear" w:color="auto" w:fill="232F84"/>
          </w:tcPr>
          <w:p w14:paraId="2D59C217"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6777C751" w14:textId="77777777" w:rsidR="00286643" w:rsidRPr="00286643" w:rsidRDefault="00286643" w:rsidP="00286643">
            <w:pPr>
              <w:keepNext/>
              <w:rPr>
                <w:rFonts w:ascii="Arial" w:hAnsi="Arial" w:cs="Arial"/>
              </w:rPr>
            </w:pPr>
            <w:permStart w:id="332077244" w:edGrp="everyone"/>
            <w:permEnd w:id="332077244"/>
          </w:p>
        </w:tc>
      </w:tr>
    </w:tbl>
    <w:p w14:paraId="4FA0487E" w14:textId="77777777"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14:paraId="3C87DA0E" w14:textId="77777777" w:rsidTr="001D5FF0">
        <w:tc>
          <w:tcPr>
            <w:tcW w:w="9235" w:type="dxa"/>
            <w:shd w:val="clear" w:color="auto" w:fill="232F84"/>
          </w:tcPr>
          <w:p w14:paraId="5309DD9E" w14:textId="77777777" w:rsidR="00C56033" w:rsidRPr="00DE7CCF" w:rsidRDefault="00C56033" w:rsidP="00520AFD">
            <w:pPr>
              <w:pStyle w:val="ListParagraph"/>
              <w:numPr>
                <w:ilvl w:val="0"/>
                <w:numId w:val="6"/>
              </w:numPr>
              <w:rPr>
                <w:rFonts w:ascii="Arial" w:hAnsi="Arial" w:cs="Arial"/>
                <w:b/>
              </w:rPr>
            </w:pPr>
          </w:p>
        </w:tc>
      </w:tr>
      <w:tr w:rsidR="00C56033" w:rsidRPr="00DE7CCF" w14:paraId="608A146A" w14:textId="77777777" w:rsidTr="00047569">
        <w:tc>
          <w:tcPr>
            <w:tcW w:w="9235" w:type="dxa"/>
            <w:shd w:val="clear" w:color="auto" w:fill="A1D7E1"/>
          </w:tcPr>
          <w:p w14:paraId="42C514E4" w14:textId="77777777"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14:paraId="1DBF4573" w14:textId="77777777" w:rsidR="009B4AB8" w:rsidRPr="00DE7CCF" w:rsidRDefault="009B4AB8" w:rsidP="00520AFD">
            <w:pPr>
              <w:rPr>
                <w:rFonts w:ascii="Arial" w:hAnsi="Arial" w:cs="Arial"/>
              </w:rPr>
            </w:pPr>
          </w:p>
          <w:p w14:paraId="4DD7FF5A"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14:paraId="726C10D6"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14:paraId="36CEC639" w14:textId="77777777"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14:paraId="35974283" w14:textId="77777777" w:rsidR="004A7F38" w:rsidRPr="00DE7CCF" w:rsidRDefault="004A7F38" w:rsidP="00520AFD">
            <w:pPr>
              <w:pStyle w:val="ListParagraph"/>
              <w:ind w:left="709"/>
              <w:rPr>
                <w:rFonts w:ascii="Arial" w:hAnsi="Arial" w:cs="Arial"/>
              </w:rPr>
            </w:pPr>
          </w:p>
          <w:p w14:paraId="06DF7236"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14:paraId="452D3432" w14:textId="77777777"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14:paraId="72382CF1" w14:textId="77777777"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14:paraId="7020FE07" w14:textId="77777777" w:rsidR="004A7F38" w:rsidRPr="00DE7CCF" w:rsidRDefault="004A7F38" w:rsidP="00520AFD">
            <w:pPr>
              <w:pStyle w:val="ListParagraph"/>
              <w:ind w:left="709"/>
              <w:rPr>
                <w:rFonts w:ascii="Arial" w:hAnsi="Arial" w:cs="Arial"/>
              </w:rPr>
            </w:pPr>
          </w:p>
          <w:p w14:paraId="3CBE42B6" w14:textId="77777777"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14:paraId="6A1216CF"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14:paraId="5301E31B" w14:textId="77777777"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14:paraId="0A726FD5"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14:paraId="6338FCDE"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14:paraId="1C49BD39" w14:textId="77777777"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14:paraId="53ECEEC0" w14:textId="77777777"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14:paraId="43901AAF" w14:textId="77777777"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14:paraId="0A5C8ABD" w14:textId="77777777"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14:paraId="1B431C00" w14:textId="77777777" w:rsidR="004A7F38" w:rsidRPr="00DE7CCF" w:rsidRDefault="004A7F38" w:rsidP="00520AFD">
            <w:pPr>
              <w:pStyle w:val="ListParagraph"/>
              <w:ind w:left="1074"/>
              <w:rPr>
                <w:rFonts w:ascii="Arial" w:hAnsi="Arial" w:cs="Arial"/>
                <w:b/>
              </w:rPr>
            </w:pPr>
          </w:p>
          <w:p w14:paraId="7895ED56" w14:textId="77777777"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14:paraId="2ABEE512" w14:textId="77777777"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14:paraId="78669B82"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14:paraId="1368BE5E" w14:textId="77777777"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14:paraId="345BE49B" w14:textId="77777777"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14:paraId="445DDA96" w14:textId="77777777" w:rsidR="004A7F38" w:rsidRPr="00DE7CCF" w:rsidRDefault="004A7F38" w:rsidP="00520AFD">
            <w:pPr>
              <w:pStyle w:val="ListParagraph"/>
              <w:ind w:left="709"/>
              <w:rPr>
                <w:rFonts w:ascii="Arial" w:hAnsi="Arial" w:cs="Arial"/>
                <w:b/>
              </w:rPr>
            </w:pPr>
          </w:p>
          <w:p w14:paraId="5F9782E2" w14:textId="77777777"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14:paraId="52850280" w14:textId="77777777"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14:paraId="53BDBFA4"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14:paraId="316DD9EF" w14:textId="77777777"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14:paraId="5E4E7A1E" w14:textId="77777777" w:rsidR="00014F85" w:rsidRDefault="00014F85" w:rsidP="00520AFD">
            <w:pPr>
              <w:rPr>
                <w:rFonts w:ascii="Arial" w:hAnsi="Arial" w:cs="Arial"/>
              </w:rPr>
            </w:pPr>
          </w:p>
          <w:p w14:paraId="03AFB801" w14:textId="77777777" w:rsidR="004A7F38" w:rsidRPr="00DE7CCF" w:rsidRDefault="004A7F38" w:rsidP="00520AFD">
            <w:pPr>
              <w:rPr>
                <w:rFonts w:ascii="Arial" w:hAnsi="Arial" w:cs="Arial"/>
              </w:rPr>
            </w:pPr>
          </w:p>
          <w:p w14:paraId="0732AF72" w14:textId="77777777" w:rsidR="00014F85" w:rsidRPr="00DE7CCF" w:rsidRDefault="00014F85" w:rsidP="00520AFD">
            <w:pPr>
              <w:rPr>
                <w:rFonts w:ascii="Arial" w:hAnsi="Arial" w:cs="Arial"/>
                <w:b/>
              </w:rPr>
            </w:pPr>
            <w:r w:rsidRPr="00DE7CCF">
              <w:rPr>
                <w:rFonts w:ascii="Arial" w:hAnsi="Arial" w:cs="Arial"/>
                <w:b/>
              </w:rPr>
              <w:t>TIPS:</w:t>
            </w:r>
          </w:p>
          <w:p w14:paraId="3E815AEB" w14:textId="77777777"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14:paraId="0389AD2F" w14:textId="77777777"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14:paraId="53C5A64F" w14:textId="77777777"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14:paraId="2C3E200B"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14:paraId="0E847F82" w14:textId="77777777" w:rsidTr="00014F85">
        <w:tc>
          <w:tcPr>
            <w:tcW w:w="9242" w:type="dxa"/>
            <w:shd w:val="clear" w:color="auto" w:fill="000000" w:themeFill="text1"/>
          </w:tcPr>
          <w:p w14:paraId="6660114C"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14:paraId="347A4372" w14:textId="77777777" w:rsidTr="009A768E">
        <w:trPr>
          <w:trHeight w:val="1417"/>
        </w:trPr>
        <w:tc>
          <w:tcPr>
            <w:tcW w:w="9242" w:type="dxa"/>
          </w:tcPr>
          <w:p w14:paraId="3AEB8FB6" w14:textId="77777777" w:rsidR="007A5308" w:rsidRDefault="007A5308" w:rsidP="009926B1">
            <w:pPr>
              <w:rPr>
                <w:rFonts w:ascii="Arial" w:hAnsi="Arial" w:cs="Arial"/>
              </w:rPr>
            </w:pPr>
            <w:permStart w:id="274602469" w:edGrp="everyone"/>
          </w:p>
          <w:p w14:paraId="61C6AB0A" w14:textId="5E393F12" w:rsidR="00AF102B" w:rsidRDefault="00F150E1" w:rsidP="00AF102B">
            <w:pPr>
              <w:rPr>
                <w:rFonts w:ascii="Arial" w:hAnsi="Arial" w:cs="Arial"/>
              </w:rPr>
            </w:pPr>
            <w:r>
              <w:rPr>
                <w:rFonts w:ascii="Arial" w:hAnsi="Arial" w:cs="Arial"/>
              </w:rPr>
              <w:t xml:space="preserve">METAL RIG </w:t>
            </w:r>
            <w:proofErr w:type="gramStart"/>
            <w:r>
              <w:rPr>
                <w:rFonts w:ascii="Arial" w:hAnsi="Arial" w:cs="Arial"/>
              </w:rPr>
              <w:t xml:space="preserve">-  </w:t>
            </w:r>
            <w:r w:rsidR="004C2419">
              <w:rPr>
                <w:rFonts w:ascii="Arial" w:hAnsi="Arial" w:cs="Arial"/>
              </w:rPr>
              <w:t>Is</w:t>
            </w:r>
            <w:proofErr w:type="gramEnd"/>
            <w:r w:rsidR="004C2419">
              <w:rPr>
                <w:rFonts w:ascii="Arial" w:hAnsi="Arial" w:cs="Arial"/>
              </w:rPr>
              <w:t xml:space="preserve"> a construction company that operates in the c</w:t>
            </w:r>
            <w:r w:rsidR="00B76B8D">
              <w:rPr>
                <w:rFonts w:ascii="Arial" w:hAnsi="Arial" w:cs="Arial"/>
              </w:rPr>
              <w:t xml:space="preserve">onstruction industry. </w:t>
            </w:r>
            <w:r>
              <w:rPr>
                <w:rFonts w:ascii="Arial" w:hAnsi="Arial" w:cs="Arial"/>
              </w:rPr>
              <w:t>The company</w:t>
            </w:r>
            <w:r w:rsidR="00AF102B">
              <w:rPr>
                <w:rFonts w:ascii="Arial" w:hAnsi="Arial" w:cs="Arial"/>
              </w:rPr>
              <w:t xml:space="preserve">’s primary </w:t>
            </w:r>
            <w:proofErr w:type="spellStart"/>
            <w:r w:rsidR="00AF102B">
              <w:rPr>
                <w:rFonts w:ascii="Arial" w:hAnsi="Arial" w:cs="Arial"/>
              </w:rPr>
              <w:t>fuction</w:t>
            </w:r>
            <w:proofErr w:type="spellEnd"/>
            <w:r w:rsidR="00AF102B">
              <w:rPr>
                <w:rFonts w:ascii="Arial" w:hAnsi="Arial" w:cs="Arial"/>
              </w:rPr>
              <w:t xml:space="preserve"> is to utilize cranes and riggers to erect steel, tilt panels</w:t>
            </w:r>
            <w:r>
              <w:rPr>
                <w:rFonts w:ascii="Arial" w:hAnsi="Arial" w:cs="Arial"/>
              </w:rPr>
              <w:t xml:space="preserve"> and </w:t>
            </w:r>
            <w:r w:rsidR="00AF102B">
              <w:rPr>
                <w:rFonts w:ascii="Arial" w:hAnsi="Arial" w:cs="Arial"/>
              </w:rPr>
              <w:t>to provide the g</w:t>
            </w:r>
            <w:r>
              <w:rPr>
                <w:rFonts w:ascii="Arial" w:hAnsi="Arial" w:cs="Arial"/>
              </w:rPr>
              <w:t xml:space="preserve">eneral </w:t>
            </w:r>
            <w:r w:rsidR="00AF102B">
              <w:rPr>
                <w:rFonts w:ascii="Arial" w:hAnsi="Arial" w:cs="Arial"/>
              </w:rPr>
              <w:t xml:space="preserve">hire of cranes. Our purpose is </w:t>
            </w:r>
            <w:r w:rsidR="003530BC">
              <w:rPr>
                <w:rFonts w:ascii="Arial" w:hAnsi="Arial" w:cs="Arial"/>
              </w:rPr>
              <w:t>to deliver these services in a</w:t>
            </w:r>
            <w:r w:rsidR="00AF102B">
              <w:rPr>
                <w:rFonts w:ascii="Arial" w:hAnsi="Arial" w:cs="Arial"/>
              </w:rPr>
              <w:t xml:space="preserve"> timely</w:t>
            </w:r>
            <w:r w:rsidR="000C15D2">
              <w:rPr>
                <w:rFonts w:ascii="Arial" w:hAnsi="Arial" w:cs="Arial"/>
              </w:rPr>
              <w:t>,</w:t>
            </w:r>
            <w:r w:rsidR="00AF102B">
              <w:rPr>
                <w:rFonts w:ascii="Arial" w:hAnsi="Arial" w:cs="Arial"/>
              </w:rPr>
              <w:t xml:space="preserve"> cost effective manner whilst </w:t>
            </w:r>
            <w:r w:rsidR="003530BC">
              <w:rPr>
                <w:rFonts w:ascii="Arial" w:hAnsi="Arial" w:cs="Arial"/>
              </w:rPr>
              <w:t xml:space="preserve">upholding a </w:t>
            </w:r>
            <w:proofErr w:type="gramStart"/>
            <w:r w:rsidR="003530BC">
              <w:rPr>
                <w:rFonts w:ascii="Arial" w:hAnsi="Arial" w:cs="Arial"/>
              </w:rPr>
              <w:t>zero harm</w:t>
            </w:r>
            <w:proofErr w:type="gramEnd"/>
            <w:r w:rsidR="003530BC">
              <w:rPr>
                <w:rFonts w:ascii="Arial" w:hAnsi="Arial" w:cs="Arial"/>
              </w:rPr>
              <w:t xml:space="preserve"> safety culture.</w:t>
            </w:r>
          </w:p>
          <w:p w14:paraId="5609B42B" w14:textId="7F333FBB" w:rsidR="00AF102B" w:rsidRDefault="00AF102B" w:rsidP="009926B1">
            <w:pPr>
              <w:rPr>
                <w:rFonts w:ascii="Arial" w:hAnsi="Arial" w:cs="Arial"/>
              </w:rPr>
            </w:pPr>
          </w:p>
          <w:p w14:paraId="51AEB026" w14:textId="1B82425A" w:rsidR="00014F85" w:rsidRDefault="00B76B8D" w:rsidP="009926B1">
            <w:pPr>
              <w:rPr>
                <w:rFonts w:ascii="Arial" w:hAnsi="Arial" w:cs="Arial"/>
              </w:rPr>
            </w:pPr>
            <w:r>
              <w:rPr>
                <w:rFonts w:ascii="Arial" w:hAnsi="Arial" w:cs="Arial"/>
              </w:rPr>
              <w:t xml:space="preserve">Metal Rig and its employees operate in the </w:t>
            </w:r>
            <w:proofErr w:type="gramStart"/>
            <w:r>
              <w:rPr>
                <w:rFonts w:ascii="Arial" w:hAnsi="Arial" w:cs="Arial"/>
              </w:rPr>
              <w:t>High Risk</w:t>
            </w:r>
            <w:proofErr w:type="gramEnd"/>
            <w:r>
              <w:rPr>
                <w:rFonts w:ascii="Arial" w:hAnsi="Arial" w:cs="Arial"/>
              </w:rPr>
              <w:t xml:space="preserve"> spectrum</w:t>
            </w:r>
            <w:r w:rsidR="000C15D2">
              <w:rPr>
                <w:rFonts w:ascii="Arial" w:hAnsi="Arial" w:cs="Arial"/>
              </w:rPr>
              <w:t xml:space="preserve"> and therefore focus </w:t>
            </w:r>
            <w:proofErr w:type="spellStart"/>
            <w:r w:rsidR="000C15D2">
              <w:rPr>
                <w:rFonts w:ascii="Arial" w:hAnsi="Arial" w:cs="Arial"/>
              </w:rPr>
              <w:t>heavly</w:t>
            </w:r>
            <w:proofErr w:type="spellEnd"/>
            <w:r w:rsidR="000C15D2">
              <w:rPr>
                <w:rFonts w:ascii="Arial" w:hAnsi="Arial" w:cs="Arial"/>
              </w:rPr>
              <w:t xml:space="preserve"> on w</w:t>
            </w:r>
            <w:r>
              <w:rPr>
                <w:rFonts w:ascii="Arial" w:hAnsi="Arial" w:cs="Arial"/>
              </w:rPr>
              <w:t xml:space="preserve">orkplace </w:t>
            </w:r>
            <w:proofErr w:type="spellStart"/>
            <w:r>
              <w:rPr>
                <w:rFonts w:ascii="Arial" w:hAnsi="Arial" w:cs="Arial"/>
              </w:rPr>
              <w:t>heath</w:t>
            </w:r>
            <w:proofErr w:type="spellEnd"/>
            <w:r>
              <w:rPr>
                <w:rFonts w:ascii="Arial" w:hAnsi="Arial" w:cs="Arial"/>
              </w:rPr>
              <w:t xml:space="preserve"> &amp; safety.</w:t>
            </w:r>
            <w:r w:rsidR="003530BC">
              <w:rPr>
                <w:rFonts w:ascii="Arial" w:hAnsi="Arial" w:cs="Arial"/>
              </w:rPr>
              <w:t xml:space="preserve"> </w:t>
            </w:r>
            <w:r w:rsidR="00236177">
              <w:rPr>
                <w:rFonts w:ascii="Arial" w:hAnsi="Arial" w:cs="Arial"/>
              </w:rPr>
              <w:t xml:space="preserve">Metal Rig’s objective is to create a Zero Harm culture </w:t>
            </w:r>
            <w:proofErr w:type="spellStart"/>
            <w:r w:rsidR="00236177">
              <w:rPr>
                <w:rFonts w:ascii="Arial" w:hAnsi="Arial" w:cs="Arial"/>
              </w:rPr>
              <w:t>amonst</w:t>
            </w:r>
            <w:proofErr w:type="spellEnd"/>
            <w:r w:rsidR="00236177">
              <w:rPr>
                <w:rFonts w:ascii="Arial" w:hAnsi="Arial" w:cs="Arial"/>
              </w:rPr>
              <w:t xml:space="preserve"> all personnel, including management. To achieve </w:t>
            </w:r>
            <w:proofErr w:type="gramStart"/>
            <w:r w:rsidR="00236177">
              <w:rPr>
                <w:rFonts w:ascii="Arial" w:hAnsi="Arial" w:cs="Arial"/>
              </w:rPr>
              <w:t>this</w:t>
            </w:r>
            <w:proofErr w:type="gramEnd"/>
            <w:r w:rsidR="00236177">
              <w:rPr>
                <w:rFonts w:ascii="Arial" w:hAnsi="Arial" w:cs="Arial"/>
              </w:rPr>
              <w:t xml:space="preserve"> it is</w:t>
            </w:r>
            <w:r w:rsidR="003530BC">
              <w:rPr>
                <w:rFonts w:ascii="Arial" w:hAnsi="Arial" w:cs="Arial"/>
              </w:rPr>
              <w:t xml:space="preserve"> importan</w:t>
            </w:r>
            <w:r w:rsidR="00236177">
              <w:rPr>
                <w:rFonts w:ascii="Arial" w:hAnsi="Arial" w:cs="Arial"/>
              </w:rPr>
              <w:t xml:space="preserve">t to adhere to WHS </w:t>
            </w:r>
            <w:proofErr w:type="spellStart"/>
            <w:r w:rsidR="00236177">
              <w:rPr>
                <w:rFonts w:ascii="Arial" w:hAnsi="Arial" w:cs="Arial"/>
              </w:rPr>
              <w:t>Legistlation</w:t>
            </w:r>
            <w:proofErr w:type="spellEnd"/>
            <w:r w:rsidR="00236177">
              <w:rPr>
                <w:rFonts w:ascii="Arial" w:hAnsi="Arial" w:cs="Arial"/>
              </w:rPr>
              <w:t>, Regulations and codes of practises whilst conducting bus</w:t>
            </w:r>
            <w:r w:rsidR="000C15D2">
              <w:rPr>
                <w:rFonts w:ascii="Arial" w:hAnsi="Arial" w:cs="Arial"/>
              </w:rPr>
              <w:t xml:space="preserve">iness. Qualified personnel and </w:t>
            </w:r>
            <w:proofErr w:type="gramStart"/>
            <w:r w:rsidR="000C15D2">
              <w:rPr>
                <w:rFonts w:ascii="Arial" w:hAnsi="Arial" w:cs="Arial"/>
              </w:rPr>
              <w:t>high r</w:t>
            </w:r>
            <w:r w:rsidR="00236177">
              <w:rPr>
                <w:rFonts w:ascii="Arial" w:hAnsi="Arial" w:cs="Arial"/>
              </w:rPr>
              <w:t>isk</w:t>
            </w:r>
            <w:proofErr w:type="gramEnd"/>
            <w:r w:rsidR="00236177">
              <w:rPr>
                <w:rFonts w:ascii="Arial" w:hAnsi="Arial" w:cs="Arial"/>
              </w:rPr>
              <w:t xml:space="preserve"> licensing is a must for all personnel within the comp</w:t>
            </w:r>
            <w:r w:rsidR="000C15D2">
              <w:rPr>
                <w:rFonts w:ascii="Arial" w:hAnsi="Arial" w:cs="Arial"/>
              </w:rPr>
              <w:t>any. Metal Rig conforms to all crane and rigging Codes of P</w:t>
            </w:r>
            <w:r w:rsidR="00236177">
              <w:rPr>
                <w:rFonts w:ascii="Arial" w:hAnsi="Arial" w:cs="Arial"/>
              </w:rPr>
              <w:t xml:space="preserve">ractises and all equipment must meet </w:t>
            </w:r>
            <w:proofErr w:type="spellStart"/>
            <w:r w:rsidR="00236177">
              <w:rPr>
                <w:rFonts w:ascii="Arial" w:hAnsi="Arial" w:cs="Arial"/>
              </w:rPr>
              <w:t>Austalian</w:t>
            </w:r>
            <w:proofErr w:type="spellEnd"/>
            <w:r w:rsidR="00236177">
              <w:rPr>
                <w:rFonts w:ascii="Arial" w:hAnsi="Arial" w:cs="Arial"/>
              </w:rPr>
              <w:t xml:space="preserve"> </w:t>
            </w:r>
            <w:proofErr w:type="spellStart"/>
            <w:r w:rsidR="00236177">
              <w:rPr>
                <w:rFonts w:ascii="Arial" w:hAnsi="Arial" w:cs="Arial"/>
              </w:rPr>
              <w:t>Stana</w:t>
            </w:r>
            <w:r w:rsidR="00AB21C4">
              <w:rPr>
                <w:rFonts w:ascii="Arial" w:hAnsi="Arial" w:cs="Arial"/>
              </w:rPr>
              <w:t>rds</w:t>
            </w:r>
            <w:proofErr w:type="spellEnd"/>
            <w:r w:rsidR="00AB21C4">
              <w:rPr>
                <w:rFonts w:ascii="Arial" w:hAnsi="Arial" w:cs="Arial"/>
              </w:rPr>
              <w:t xml:space="preserve">. Onsite operations and any </w:t>
            </w:r>
            <w:proofErr w:type="gramStart"/>
            <w:r w:rsidR="00AB21C4">
              <w:rPr>
                <w:rFonts w:ascii="Arial" w:hAnsi="Arial" w:cs="Arial"/>
              </w:rPr>
              <w:t>high r</w:t>
            </w:r>
            <w:r w:rsidR="00236177">
              <w:rPr>
                <w:rFonts w:ascii="Arial" w:hAnsi="Arial" w:cs="Arial"/>
              </w:rPr>
              <w:t>isk</w:t>
            </w:r>
            <w:proofErr w:type="gramEnd"/>
            <w:r w:rsidR="00236177">
              <w:rPr>
                <w:rFonts w:ascii="Arial" w:hAnsi="Arial" w:cs="Arial"/>
              </w:rPr>
              <w:t xml:space="preserve"> activity is </w:t>
            </w:r>
            <w:proofErr w:type="spellStart"/>
            <w:r w:rsidR="00236177">
              <w:rPr>
                <w:rFonts w:ascii="Arial" w:hAnsi="Arial" w:cs="Arial"/>
              </w:rPr>
              <w:t>mananged</w:t>
            </w:r>
            <w:proofErr w:type="spellEnd"/>
            <w:r w:rsidR="00236177">
              <w:rPr>
                <w:rFonts w:ascii="Arial" w:hAnsi="Arial" w:cs="Arial"/>
              </w:rPr>
              <w:t xml:space="preserve"> thr</w:t>
            </w:r>
            <w:r w:rsidR="00AB21C4">
              <w:rPr>
                <w:rFonts w:ascii="Arial" w:hAnsi="Arial" w:cs="Arial"/>
              </w:rPr>
              <w:t xml:space="preserve">ough a series of </w:t>
            </w:r>
            <w:proofErr w:type="spellStart"/>
            <w:r w:rsidR="00AB21C4">
              <w:rPr>
                <w:rFonts w:ascii="Arial" w:hAnsi="Arial" w:cs="Arial"/>
              </w:rPr>
              <w:t>saftey</w:t>
            </w:r>
            <w:proofErr w:type="spellEnd"/>
            <w:r w:rsidR="00AB21C4">
              <w:rPr>
                <w:rFonts w:ascii="Arial" w:hAnsi="Arial" w:cs="Arial"/>
              </w:rPr>
              <w:t xml:space="preserve"> systems.</w:t>
            </w:r>
          </w:p>
          <w:permEnd w:id="274602469"/>
          <w:p w14:paraId="0C1C4B1D" w14:textId="6C20EA8F" w:rsidR="00014F85" w:rsidRPr="00DE7CCF" w:rsidRDefault="00014F85" w:rsidP="009926B1">
            <w:pPr>
              <w:rPr>
                <w:rFonts w:ascii="Arial" w:hAnsi="Arial" w:cs="Arial"/>
              </w:rPr>
            </w:pPr>
          </w:p>
        </w:tc>
      </w:tr>
      <w:tr w:rsidR="00014F85" w:rsidRPr="00DE7CCF" w14:paraId="57AFE245" w14:textId="77777777" w:rsidTr="00014F85">
        <w:tc>
          <w:tcPr>
            <w:tcW w:w="9242" w:type="dxa"/>
            <w:shd w:val="clear" w:color="auto" w:fill="000000" w:themeFill="text1"/>
          </w:tcPr>
          <w:p w14:paraId="517A30D3"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14:paraId="38C4C8E1" w14:textId="77777777" w:rsidTr="009A768E">
        <w:trPr>
          <w:trHeight w:val="1417"/>
        </w:trPr>
        <w:tc>
          <w:tcPr>
            <w:tcW w:w="9242" w:type="dxa"/>
          </w:tcPr>
          <w:p w14:paraId="46DA76E7" w14:textId="77777777" w:rsidR="007A5308" w:rsidRDefault="007A5308" w:rsidP="009926B1">
            <w:pPr>
              <w:rPr>
                <w:rFonts w:ascii="Arial" w:hAnsi="Arial" w:cs="Arial"/>
              </w:rPr>
            </w:pPr>
            <w:permStart w:id="1141187721" w:edGrp="everyone"/>
          </w:p>
          <w:p w14:paraId="461045F2" w14:textId="77777777" w:rsidR="007A5308" w:rsidRDefault="007A5308" w:rsidP="009926B1">
            <w:pPr>
              <w:rPr>
                <w:rFonts w:ascii="Arial" w:hAnsi="Arial" w:cs="Arial"/>
              </w:rPr>
            </w:pPr>
          </w:p>
          <w:p w14:paraId="031C2DC2" w14:textId="6B141D87" w:rsidR="00E74D84" w:rsidRDefault="00E74D84" w:rsidP="009926B1">
            <w:pPr>
              <w:rPr>
                <w:rFonts w:ascii="Arial" w:hAnsi="Arial" w:cs="Arial"/>
              </w:rPr>
            </w:pPr>
            <w:r>
              <w:rPr>
                <w:rFonts w:ascii="Arial" w:hAnsi="Arial" w:cs="Arial"/>
              </w:rPr>
              <w:t>Work Safe Queensland</w:t>
            </w:r>
          </w:p>
          <w:p w14:paraId="1D5AAD6D" w14:textId="6AF97130" w:rsidR="00014F85" w:rsidRDefault="00475671" w:rsidP="009926B1">
            <w:pPr>
              <w:rPr>
                <w:rFonts w:ascii="Arial" w:hAnsi="Arial" w:cs="Arial"/>
              </w:rPr>
            </w:pPr>
            <w:r>
              <w:rPr>
                <w:rFonts w:ascii="Arial" w:hAnsi="Arial" w:cs="Arial"/>
              </w:rPr>
              <w:t xml:space="preserve">Queensland </w:t>
            </w:r>
            <w:proofErr w:type="spellStart"/>
            <w:r w:rsidR="00B52C52">
              <w:rPr>
                <w:rFonts w:ascii="Arial" w:hAnsi="Arial" w:cs="Arial"/>
              </w:rPr>
              <w:t>Worplace</w:t>
            </w:r>
            <w:proofErr w:type="spellEnd"/>
            <w:r w:rsidR="00B52C52">
              <w:rPr>
                <w:rFonts w:ascii="Arial" w:hAnsi="Arial" w:cs="Arial"/>
              </w:rPr>
              <w:t xml:space="preserve"> Health and Safety Act 2011</w:t>
            </w:r>
          </w:p>
          <w:p w14:paraId="3ABBEFB6" w14:textId="77777777" w:rsidR="00014F85" w:rsidRDefault="00014F85" w:rsidP="009926B1">
            <w:pPr>
              <w:rPr>
                <w:rFonts w:ascii="Arial" w:hAnsi="Arial" w:cs="Arial"/>
              </w:rPr>
            </w:pPr>
          </w:p>
          <w:p w14:paraId="2FB8318E" w14:textId="77777777" w:rsidR="00A24ADE" w:rsidRDefault="00A24ADE" w:rsidP="00E32709">
            <w:pPr>
              <w:widowControl w:val="0"/>
              <w:autoSpaceDE w:val="0"/>
              <w:autoSpaceDN w:val="0"/>
              <w:adjustRightInd w:val="0"/>
              <w:rPr>
                <w:rFonts w:ascii="Arial" w:eastAsiaTheme="minorEastAsia" w:hAnsi="Arial" w:cs="Arial"/>
                <w:bCs/>
                <w:lang w:val="en-US"/>
              </w:rPr>
            </w:pPr>
            <w:r>
              <w:rPr>
                <w:rFonts w:ascii="Arial" w:eastAsiaTheme="minorEastAsia" w:hAnsi="Arial" w:cs="Arial"/>
                <w:bCs/>
                <w:lang w:val="en-US"/>
              </w:rPr>
              <w:t xml:space="preserve">Sect 152 </w:t>
            </w:r>
          </w:p>
          <w:p w14:paraId="7B46FEC8" w14:textId="77777777" w:rsidR="00E32709" w:rsidRPr="00E32709" w:rsidRDefault="00E32709" w:rsidP="00E32709">
            <w:pPr>
              <w:widowControl w:val="0"/>
              <w:autoSpaceDE w:val="0"/>
              <w:autoSpaceDN w:val="0"/>
              <w:adjustRightInd w:val="0"/>
              <w:rPr>
                <w:rFonts w:ascii="Arial" w:eastAsiaTheme="minorEastAsia" w:hAnsi="Arial" w:cs="Arial"/>
                <w:bCs/>
                <w:lang w:val="en-US"/>
              </w:rPr>
            </w:pPr>
            <w:r w:rsidRPr="00E32709">
              <w:rPr>
                <w:rFonts w:ascii="Arial" w:eastAsiaTheme="minorEastAsia" w:hAnsi="Arial" w:cs="Arial"/>
                <w:bCs/>
                <w:lang w:val="en-US"/>
              </w:rPr>
              <w:t>Functions of regulator</w:t>
            </w:r>
          </w:p>
          <w:p w14:paraId="6DA943A7" w14:textId="77777777" w:rsidR="00E32709" w:rsidRPr="009121D2" w:rsidRDefault="00E32709" w:rsidP="00E32709">
            <w:pPr>
              <w:widowControl w:val="0"/>
              <w:autoSpaceDE w:val="0"/>
              <w:autoSpaceDN w:val="0"/>
              <w:adjustRightInd w:val="0"/>
              <w:rPr>
                <w:rFonts w:ascii="Arial" w:eastAsiaTheme="minorEastAsia" w:hAnsi="Arial" w:cs="Arial"/>
                <w:lang w:val="en-US"/>
              </w:rPr>
            </w:pPr>
            <w:r w:rsidRPr="009121D2">
              <w:rPr>
                <w:rFonts w:ascii="Arial" w:eastAsiaTheme="minorEastAsia" w:hAnsi="Arial" w:cs="Arial"/>
                <w:lang w:val="en-US"/>
              </w:rPr>
              <w:t>The regula</w:t>
            </w:r>
            <w:r>
              <w:rPr>
                <w:rFonts w:ascii="Arial" w:eastAsiaTheme="minorEastAsia" w:hAnsi="Arial" w:cs="Arial"/>
                <w:lang w:val="en-US"/>
              </w:rPr>
              <w:t>tor has the following functions:</w:t>
            </w:r>
          </w:p>
          <w:p w14:paraId="11954765"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advise and make recommendations to the Minister and report on the operation and effectiveness of this </w:t>
            </w:r>
            <w:proofErr w:type="gramStart"/>
            <w:r w:rsidRPr="009121D2">
              <w:rPr>
                <w:rFonts w:ascii="Arial" w:eastAsiaTheme="minorEastAsia" w:hAnsi="Arial" w:cs="Arial"/>
                <w:lang w:val="en-US"/>
              </w:rPr>
              <w:t>Act;</w:t>
            </w:r>
            <w:proofErr w:type="gramEnd"/>
          </w:p>
          <w:p w14:paraId="26E0AC8F"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monitor and enforce compliance with this </w:t>
            </w:r>
            <w:proofErr w:type="gramStart"/>
            <w:r w:rsidRPr="009121D2">
              <w:rPr>
                <w:rFonts w:ascii="Arial" w:eastAsiaTheme="minorEastAsia" w:hAnsi="Arial" w:cs="Arial"/>
                <w:lang w:val="en-US"/>
              </w:rPr>
              <w:t>Act;</w:t>
            </w:r>
            <w:proofErr w:type="gramEnd"/>
          </w:p>
          <w:p w14:paraId="1448ACA3"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provide advice and information on work health and safety to duty holders under this Act and to the </w:t>
            </w:r>
            <w:proofErr w:type="gramStart"/>
            <w:r w:rsidRPr="009121D2">
              <w:rPr>
                <w:rFonts w:ascii="Arial" w:eastAsiaTheme="minorEastAsia" w:hAnsi="Arial" w:cs="Arial"/>
                <w:lang w:val="en-US"/>
              </w:rPr>
              <w:t>community;</w:t>
            </w:r>
            <w:proofErr w:type="gramEnd"/>
          </w:p>
          <w:p w14:paraId="4313B604"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collect, </w:t>
            </w:r>
            <w:proofErr w:type="spellStart"/>
            <w:r w:rsidRPr="009121D2">
              <w:rPr>
                <w:rFonts w:ascii="Arial" w:eastAsiaTheme="minorEastAsia" w:hAnsi="Arial" w:cs="Arial"/>
                <w:lang w:val="en-US"/>
              </w:rPr>
              <w:t>analyse</w:t>
            </w:r>
            <w:proofErr w:type="spellEnd"/>
            <w:r w:rsidRPr="009121D2">
              <w:rPr>
                <w:rFonts w:ascii="Arial" w:eastAsiaTheme="minorEastAsia" w:hAnsi="Arial" w:cs="Arial"/>
                <w:lang w:val="en-US"/>
              </w:rPr>
              <w:t xml:space="preserve"> and publish statistics relating to work health and </w:t>
            </w:r>
            <w:proofErr w:type="gramStart"/>
            <w:r w:rsidRPr="009121D2">
              <w:rPr>
                <w:rFonts w:ascii="Arial" w:eastAsiaTheme="minorEastAsia" w:hAnsi="Arial" w:cs="Arial"/>
                <w:lang w:val="en-US"/>
              </w:rPr>
              <w:t>safety;</w:t>
            </w:r>
            <w:proofErr w:type="gramEnd"/>
          </w:p>
          <w:p w14:paraId="663A9842"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foster a cooperative, consultative relationship between duty holders and the persons to whom they owe duties and their representatives in relation to work health and safety </w:t>
            </w:r>
            <w:proofErr w:type="gramStart"/>
            <w:r w:rsidRPr="009121D2">
              <w:rPr>
                <w:rFonts w:ascii="Arial" w:eastAsiaTheme="minorEastAsia" w:hAnsi="Arial" w:cs="Arial"/>
                <w:lang w:val="en-US"/>
              </w:rPr>
              <w:t>matters;</w:t>
            </w:r>
            <w:proofErr w:type="gramEnd"/>
          </w:p>
          <w:p w14:paraId="70F00FE3"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promote and support education and training on matters relating to work health and </w:t>
            </w:r>
            <w:proofErr w:type="gramStart"/>
            <w:r w:rsidRPr="009121D2">
              <w:rPr>
                <w:rFonts w:ascii="Arial" w:eastAsiaTheme="minorEastAsia" w:hAnsi="Arial" w:cs="Arial"/>
                <w:lang w:val="en-US"/>
              </w:rPr>
              <w:t>safety;</w:t>
            </w:r>
            <w:proofErr w:type="gramEnd"/>
          </w:p>
          <w:p w14:paraId="449E7798" w14:textId="77777777" w:rsidR="00E32709" w:rsidRPr="009121D2" w:rsidRDefault="00E32709" w:rsidP="00E32709">
            <w:pPr>
              <w:pStyle w:val="ListParagraph"/>
              <w:widowControl w:val="0"/>
              <w:numPr>
                <w:ilvl w:val="0"/>
                <w:numId w:val="38"/>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 xml:space="preserve">to engage in, promote and coordinate the sharing of information to achieve the object of this Act, including the sharing of information with a corresponding </w:t>
            </w:r>
            <w:proofErr w:type="gramStart"/>
            <w:r w:rsidRPr="009121D2">
              <w:rPr>
                <w:rFonts w:ascii="Arial" w:eastAsiaTheme="minorEastAsia" w:hAnsi="Arial" w:cs="Arial"/>
                <w:lang w:val="en-US"/>
              </w:rPr>
              <w:t>regulator;</w:t>
            </w:r>
            <w:proofErr w:type="gramEnd"/>
          </w:p>
          <w:p w14:paraId="53D737FF" w14:textId="0E5ECD13" w:rsidR="00E32709" w:rsidRDefault="00E32709" w:rsidP="00E32709">
            <w:pPr>
              <w:ind w:firstLine="709"/>
              <w:rPr>
                <w:rFonts w:ascii="Arial" w:hAnsi="Arial" w:cs="Arial"/>
              </w:rPr>
            </w:pPr>
            <w:r w:rsidRPr="009121D2">
              <w:rPr>
                <w:rFonts w:ascii="Arial" w:eastAsiaTheme="minorEastAsia" w:hAnsi="Arial" w:cs="Arial"/>
                <w:lang w:val="en-US"/>
              </w:rPr>
              <w:t>any other function conferred on the regulator under this Act.</w:t>
            </w:r>
          </w:p>
          <w:p w14:paraId="4C417374" w14:textId="77777777" w:rsidR="00E32709" w:rsidRDefault="00E32709" w:rsidP="009926B1">
            <w:pPr>
              <w:rPr>
                <w:rFonts w:ascii="Arial" w:hAnsi="Arial" w:cs="Arial"/>
              </w:rPr>
            </w:pPr>
          </w:p>
          <w:p w14:paraId="0962C6B7" w14:textId="123AA7E6" w:rsidR="00A24ADE" w:rsidRDefault="00A24ADE" w:rsidP="009926B1">
            <w:pPr>
              <w:rPr>
                <w:rFonts w:ascii="Arial" w:hAnsi="Arial" w:cs="Arial"/>
              </w:rPr>
            </w:pPr>
            <w:r>
              <w:rPr>
                <w:rFonts w:ascii="Arial" w:hAnsi="Arial" w:cs="Arial"/>
              </w:rPr>
              <w:t>Sect 153</w:t>
            </w:r>
          </w:p>
          <w:p w14:paraId="4C30D1CE" w14:textId="77777777" w:rsidR="00E32709" w:rsidRPr="00E32709" w:rsidRDefault="00E32709" w:rsidP="00E32709">
            <w:pPr>
              <w:widowControl w:val="0"/>
              <w:autoSpaceDE w:val="0"/>
              <w:autoSpaceDN w:val="0"/>
              <w:adjustRightInd w:val="0"/>
              <w:rPr>
                <w:rFonts w:ascii="Arial" w:eastAsiaTheme="minorEastAsia" w:hAnsi="Arial" w:cs="Arial"/>
                <w:bCs/>
                <w:lang w:val="en-US"/>
              </w:rPr>
            </w:pPr>
            <w:r w:rsidRPr="00E32709">
              <w:rPr>
                <w:rFonts w:ascii="Arial" w:eastAsiaTheme="minorEastAsia" w:hAnsi="Arial" w:cs="Arial"/>
                <w:bCs/>
                <w:lang w:val="en-US"/>
              </w:rPr>
              <w:t>Powers of regulator</w:t>
            </w:r>
          </w:p>
          <w:p w14:paraId="07EDB317" w14:textId="77777777" w:rsidR="00E32709" w:rsidRPr="009121D2" w:rsidRDefault="00E32709" w:rsidP="00E32709">
            <w:pPr>
              <w:pStyle w:val="ListParagraph"/>
              <w:widowControl w:val="0"/>
              <w:numPr>
                <w:ilvl w:val="0"/>
                <w:numId w:val="37"/>
              </w:numPr>
              <w:autoSpaceDE w:val="0"/>
              <w:autoSpaceDN w:val="0"/>
              <w:adjustRightInd w:val="0"/>
              <w:rPr>
                <w:rFonts w:ascii="Arial" w:eastAsiaTheme="minorEastAsia" w:hAnsi="Arial" w:cs="Arial"/>
                <w:lang w:val="en-US"/>
              </w:rPr>
            </w:pPr>
            <w:r w:rsidRPr="009121D2">
              <w:rPr>
                <w:rFonts w:ascii="Arial" w:eastAsiaTheme="minorEastAsia" w:hAnsi="Arial" w:cs="Arial"/>
                <w:lang w:val="en-US"/>
              </w:rPr>
              <w:t>Subject to this Act, the regulator has the power to do all things necessary or convenient to be done for or in connection with the performance of the regulator’s functions.</w:t>
            </w:r>
          </w:p>
          <w:p w14:paraId="3AB19757" w14:textId="1025FAD7" w:rsidR="00ED79F3" w:rsidRPr="00360185" w:rsidRDefault="00E32709" w:rsidP="00ED79F3">
            <w:pPr>
              <w:pStyle w:val="ListParagraph"/>
              <w:numPr>
                <w:ilvl w:val="0"/>
                <w:numId w:val="37"/>
              </w:numPr>
              <w:rPr>
                <w:rFonts w:ascii="Arial" w:hAnsi="Arial" w:cs="Arial"/>
              </w:rPr>
            </w:pPr>
            <w:r w:rsidRPr="009121D2">
              <w:rPr>
                <w:rFonts w:ascii="Arial" w:eastAsiaTheme="minorEastAsia" w:hAnsi="Arial" w:cs="Arial"/>
                <w:lang w:val="en-US"/>
              </w:rPr>
              <w:t>Without limiting subsection (1), the regulator has all the powers and functions that an inspector has under this Act.</w:t>
            </w:r>
          </w:p>
          <w:p w14:paraId="27C822EE" w14:textId="77777777" w:rsidR="00ED79F3" w:rsidRPr="00ED79F3" w:rsidRDefault="00ED79F3" w:rsidP="00ED79F3">
            <w:pPr>
              <w:rPr>
                <w:rFonts w:ascii="Arial" w:hAnsi="Arial" w:cs="Arial"/>
              </w:rPr>
            </w:pPr>
          </w:p>
          <w:p w14:paraId="55368CC0" w14:textId="1170CEBF" w:rsidR="00E32709" w:rsidRDefault="00E8298A" w:rsidP="009926B1">
            <w:pPr>
              <w:rPr>
                <w:rFonts w:ascii="Arial" w:hAnsi="Arial" w:cs="Arial"/>
              </w:rPr>
            </w:pPr>
            <w:hyperlink r:id="rId23" w:anchor="pt.8-div.1" w:history="1">
              <w:r w:rsidR="00A24ADE" w:rsidRPr="00A24ADE">
                <w:rPr>
                  <w:rStyle w:val="Hyperlink"/>
                  <w:rFonts w:ascii="Arial" w:hAnsi="Arial" w:cs="Arial"/>
                </w:rPr>
                <w:t>https://www.legislation.qld.gov.au/view/html/inforce/current/act-2011-018 - pt.8-div.1</w:t>
              </w:r>
            </w:hyperlink>
          </w:p>
          <w:p w14:paraId="28C2973D" w14:textId="77777777" w:rsidR="00E32709" w:rsidRDefault="00E32709" w:rsidP="009926B1">
            <w:pPr>
              <w:rPr>
                <w:rFonts w:ascii="Arial" w:hAnsi="Arial" w:cs="Arial"/>
              </w:rPr>
            </w:pPr>
          </w:p>
          <w:p w14:paraId="5209A94C" w14:textId="4361DB52" w:rsidR="00845332" w:rsidRDefault="00845332" w:rsidP="00845332">
            <w:pPr>
              <w:rPr>
                <w:rFonts w:ascii="Arial" w:hAnsi="Arial" w:cs="Arial"/>
              </w:rPr>
            </w:pPr>
          </w:p>
          <w:p w14:paraId="1C14C5AD" w14:textId="77777777" w:rsidR="00360185" w:rsidRDefault="00360185" w:rsidP="009926B1">
            <w:pPr>
              <w:rPr>
                <w:rFonts w:ascii="Arial" w:hAnsi="Arial" w:cs="Arial"/>
              </w:rPr>
            </w:pPr>
          </w:p>
          <w:p w14:paraId="38B22D69" w14:textId="77777777" w:rsidR="00360185" w:rsidRDefault="00360185" w:rsidP="009926B1">
            <w:pPr>
              <w:rPr>
                <w:rFonts w:ascii="Arial" w:hAnsi="Arial" w:cs="Arial"/>
              </w:rPr>
            </w:pPr>
          </w:p>
          <w:permEnd w:id="1141187721"/>
          <w:p w14:paraId="1188662F" w14:textId="0ED87AB1" w:rsidR="00014F85" w:rsidRPr="00DE7CCF" w:rsidRDefault="00014F85" w:rsidP="009926B1">
            <w:pPr>
              <w:rPr>
                <w:rFonts w:ascii="Arial" w:hAnsi="Arial" w:cs="Arial"/>
              </w:rPr>
            </w:pPr>
          </w:p>
        </w:tc>
      </w:tr>
      <w:tr w:rsidR="00014F85" w:rsidRPr="00DE7CCF" w14:paraId="7615FBEF" w14:textId="77777777" w:rsidTr="00014F85">
        <w:tc>
          <w:tcPr>
            <w:tcW w:w="9242" w:type="dxa"/>
            <w:shd w:val="clear" w:color="auto" w:fill="000000" w:themeFill="text1"/>
          </w:tcPr>
          <w:p w14:paraId="705B353B"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14:paraId="72A2CFCD" w14:textId="77777777" w:rsidTr="007F4843">
        <w:tc>
          <w:tcPr>
            <w:tcW w:w="9242" w:type="dxa"/>
            <w:shd w:val="clear" w:color="auto" w:fill="D9D9D9" w:themeFill="background1" w:themeFillShade="D9"/>
          </w:tcPr>
          <w:p w14:paraId="446F086B"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14:paraId="1DCC347D" w14:textId="77777777" w:rsidTr="009A768E">
        <w:trPr>
          <w:trHeight w:val="1417"/>
        </w:trPr>
        <w:tc>
          <w:tcPr>
            <w:tcW w:w="9242" w:type="dxa"/>
          </w:tcPr>
          <w:p w14:paraId="03614803" w14:textId="77777777" w:rsidR="007A5308" w:rsidRDefault="007A5308"/>
          <w:p w14:paraId="4C64E4F2" w14:textId="77777777" w:rsidR="001E6E94" w:rsidRDefault="001E6E94" w:rsidP="003A3054">
            <w:pPr>
              <w:rPr>
                <w:rFonts w:ascii="Arial" w:hAnsi="Arial" w:cs="Arial"/>
              </w:rPr>
            </w:pPr>
            <w:permStart w:id="1531788177" w:edGrp="everyone"/>
          </w:p>
          <w:p w14:paraId="111C6A24" w14:textId="6216EB37" w:rsidR="003A3054" w:rsidRDefault="003A3054" w:rsidP="003A3054">
            <w:pPr>
              <w:rPr>
                <w:rFonts w:ascii="Arial" w:hAnsi="Arial" w:cs="Arial"/>
              </w:rPr>
            </w:pPr>
            <w:r w:rsidRPr="003A3054">
              <w:rPr>
                <w:rFonts w:ascii="Arial" w:hAnsi="Arial" w:cs="Arial"/>
              </w:rPr>
              <w:t>WHS obligations under the legislation</w:t>
            </w:r>
          </w:p>
          <w:p w14:paraId="1ECEBBF5" w14:textId="28726027" w:rsidR="003A3054" w:rsidRPr="003A3054" w:rsidRDefault="004A5AC7" w:rsidP="00E81F15">
            <w:pPr>
              <w:widowControl w:val="0"/>
              <w:autoSpaceDE w:val="0"/>
              <w:autoSpaceDN w:val="0"/>
              <w:adjustRightInd w:val="0"/>
              <w:rPr>
                <w:rFonts w:ascii="Arial" w:hAnsi="Arial" w:cs="Arial"/>
              </w:rPr>
            </w:pPr>
            <w:r>
              <w:rPr>
                <w:rFonts w:ascii="Arial" w:hAnsi="Arial" w:cs="Arial"/>
              </w:rPr>
              <w:t>Sect 28</w:t>
            </w:r>
            <w:r w:rsidR="003A3054" w:rsidRPr="003A3054">
              <w:rPr>
                <w:rFonts w:ascii="Arial" w:hAnsi="Arial" w:cs="Arial"/>
              </w:rPr>
              <w:t xml:space="preserve"> </w:t>
            </w:r>
            <w:proofErr w:type="spellStart"/>
            <w:r w:rsidR="00E32709">
              <w:rPr>
                <w:rFonts w:ascii="Arial" w:hAnsi="Arial" w:cs="Arial"/>
              </w:rPr>
              <w:t>Div</w:t>
            </w:r>
            <w:proofErr w:type="spellEnd"/>
            <w:r w:rsidR="00E32709">
              <w:rPr>
                <w:rFonts w:ascii="Arial" w:hAnsi="Arial" w:cs="Arial"/>
              </w:rPr>
              <w:t xml:space="preserve"> 4 – Duty officer, workers and other persons</w:t>
            </w:r>
          </w:p>
          <w:p w14:paraId="550482EE" w14:textId="77777777" w:rsidR="003A3054" w:rsidRDefault="003A3054" w:rsidP="00E81F15">
            <w:pPr>
              <w:widowControl w:val="0"/>
              <w:autoSpaceDE w:val="0"/>
              <w:autoSpaceDN w:val="0"/>
              <w:adjustRightInd w:val="0"/>
              <w:rPr>
                <w:rFonts w:ascii="Arial" w:hAnsi="Arial" w:cs="Arial"/>
                <w:b/>
              </w:rPr>
            </w:pPr>
          </w:p>
          <w:p w14:paraId="2ED3BB22" w14:textId="28CF1B73" w:rsidR="00E81F15" w:rsidRPr="003F63C2" w:rsidRDefault="003A3054" w:rsidP="00E81F15">
            <w:pPr>
              <w:widowControl w:val="0"/>
              <w:autoSpaceDE w:val="0"/>
              <w:autoSpaceDN w:val="0"/>
              <w:adjustRightInd w:val="0"/>
              <w:rPr>
                <w:rFonts w:ascii="Arial" w:hAnsi="Arial" w:cs="Arial"/>
                <w:lang w:val="en-US"/>
              </w:rPr>
            </w:pPr>
            <w:r>
              <w:rPr>
                <w:rFonts w:ascii="Arial" w:hAnsi="Arial" w:cs="Arial"/>
                <w:lang w:val="en-US"/>
              </w:rPr>
              <w:t>While at work,</w:t>
            </w:r>
            <w:r w:rsidR="004A5AC7">
              <w:rPr>
                <w:rFonts w:ascii="Arial" w:hAnsi="Arial" w:cs="Arial"/>
              </w:rPr>
              <w:t xml:space="preserve"> </w:t>
            </w:r>
            <w:r w:rsidR="00587E99" w:rsidRPr="00587E99">
              <w:rPr>
                <w:rFonts w:ascii="Arial" w:hAnsi="Arial" w:cs="Arial"/>
              </w:rPr>
              <w:t>obligations under the legislation</w:t>
            </w:r>
            <w:r w:rsidR="00587E99">
              <w:rPr>
                <w:rFonts w:ascii="Arial" w:hAnsi="Arial" w:cs="Arial"/>
              </w:rPr>
              <w:t>,</w:t>
            </w:r>
            <w:r w:rsidR="00587E99">
              <w:rPr>
                <w:rFonts w:ascii="Arial" w:hAnsi="Arial" w:cs="Arial"/>
                <w:lang w:val="en-US"/>
              </w:rPr>
              <w:t xml:space="preserve"> a worker must:</w:t>
            </w:r>
          </w:p>
          <w:p w14:paraId="0BBEDF3F" w14:textId="3EDD98A1" w:rsidR="00E81F15" w:rsidRPr="005E4B8F" w:rsidRDefault="00E81F15" w:rsidP="00587E99">
            <w:pPr>
              <w:pStyle w:val="ListParagraph"/>
              <w:widowControl w:val="0"/>
              <w:numPr>
                <w:ilvl w:val="0"/>
                <w:numId w:val="33"/>
              </w:numPr>
              <w:autoSpaceDE w:val="0"/>
              <w:autoSpaceDN w:val="0"/>
              <w:adjustRightInd w:val="0"/>
              <w:ind w:firstLine="414"/>
              <w:rPr>
                <w:rFonts w:ascii="Arial" w:hAnsi="Arial" w:cs="Arial"/>
                <w:lang w:val="en-US"/>
              </w:rPr>
            </w:pPr>
            <w:r w:rsidRPr="005E4B8F">
              <w:rPr>
                <w:rFonts w:ascii="Arial" w:hAnsi="Arial" w:cs="Arial"/>
                <w:lang w:val="en-US"/>
              </w:rPr>
              <w:t>take reasonable care for his or her own health and safety; and</w:t>
            </w:r>
          </w:p>
          <w:p w14:paraId="348729D6" w14:textId="4F85639C" w:rsidR="00E81F15" w:rsidRPr="005E4B8F" w:rsidRDefault="00E81F15" w:rsidP="00587E99">
            <w:pPr>
              <w:pStyle w:val="ListParagraph"/>
              <w:widowControl w:val="0"/>
              <w:numPr>
                <w:ilvl w:val="0"/>
                <w:numId w:val="33"/>
              </w:numPr>
              <w:autoSpaceDE w:val="0"/>
              <w:autoSpaceDN w:val="0"/>
              <w:adjustRightInd w:val="0"/>
              <w:ind w:left="1418" w:hanging="284"/>
              <w:rPr>
                <w:rFonts w:ascii="Arial" w:hAnsi="Arial" w:cs="Arial"/>
                <w:lang w:val="en-US"/>
              </w:rPr>
            </w:pPr>
            <w:r w:rsidRPr="005E4B8F">
              <w:rPr>
                <w:rFonts w:ascii="Arial" w:hAnsi="Arial" w:cs="Arial"/>
                <w:lang w:val="en-US"/>
              </w:rPr>
              <w:t>take reasonable care that his or her acts or omissions do not adversely affect the health and safety of other persons; and</w:t>
            </w:r>
          </w:p>
          <w:p w14:paraId="405CC831" w14:textId="78944EDC" w:rsidR="00E81F15" w:rsidRPr="005E4B8F" w:rsidRDefault="00E81F15" w:rsidP="00587E99">
            <w:pPr>
              <w:pStyle w:val="ListParagraph"/>
              <w:widowControl w:val="0"/>
              <w:numPr>
                <w:ilvl w:val="0"/>
                <w:numId w:val="33"/>
              </w:numPr>
              <w:autoSpaceDE w:val="0"/>
              <w:autoSpaceDN w:val="0"/>
              <w:adjustRightInd w:val="0"/>
              <w:ind w:left="1418" w:hanging="284"/>
              <w:rPr>
                <w:rFonts w:ascii="Arial" w:hAnsi="Arial" w:cs="Arial"/>
                <w:lang w:val="en-US"/>
              </w:rPr>
            </w:pPr>
            <w:r w:rsidRPr="005E4B8F">
              <w:rPr>
                <w:rFonts w:ascii="Arial" w:hAnsi="Arial" w:cs="Arial"/>
                <w:lang w:val="en-US"/>
              </w:rPr>
              <w:t>comply, so far as the worker is reasonably able, with any reasonable instruction that is given by the person conducting the business or undertaking to allow the person to comply with this Act; and</w:t>
            </w:r>
          </w:p>
          <w:p w14:paraId="10B3E6A9" w14:textId="4DA4D559" w:rsidR="003A3054" w:rsidRDefault="00E81F15" w:rsidP="00587E99">
            <w:pPr>
              <w:pStyle w:val="ListParagraph"/>
              <w:numPr>
                <w:ilvl w:val="0"/>
                <w:numId w:val="35"/>
              </w:numPr>
              <w:ind w:left="1418" w:hanging="284"/>
              <w:rPr>
                <w:rFonts w:ascii="Arial" w:hAnsi="Arial" w:cs="Arial"/>
                <w:lang w:val="en-US"/>
              </w:rPr>
            </w:pPr>
            <w:r w:rsidRPr="005E4B8F">
              <w:rPr>
                <w:rFonts w:ascii="Arial" w:hAnsi="Arial" w:cs="Arial"/>
                <w:lang w:val="en-US"/>
              </w:rPr>
              <w:t>co-operate with any reasonable policy or procedure of the person conducting the business or undertaking relating to health or safety at the workplace that has been notified to workers.</w:t>
            </w:r>
          </w:p>
          <w:p w14:paraId="4799A1F4" w14:textId="77777777" w:rsidR="003A3054" w:rsidRDefault="003A3054" w:rsidP="003A3054">
            <w:pPr>
              <w:rPr>
                <w:rFonts w:ascii="Arial" w:hAnsi="Arial" w:cs="Arial"/>
                <w:lang w:val="en-US"/>
              </w:rPr>
            </w:pPr>
          </w:p>
          <w:p w14:paraId="2C5CCAFE" w14:textId="0E951FD8" w:rsidR="004A5AC7" w:rsidRPr="003A3054" w:rsidRDefault="004A5AC7" w:rsidP="003A3054">
            <w:pPr>
              <w:rPr>
                <w:rFonts w:ascii="Arial" w:hAnsi="Arial" w:cs="Arial"/>
                <w:lang w:val="en-US"/>
              </w:rPr>
            </w:pPr>
            <w:r>
              <w:rPr>
                <w:rFonts w:ascii="Arial" w:hAnsi="Arial" w:cs="Arial"/>
                <w:lang w:val="en-US"/>
              </w:rPr>
              <w:t>Sect 29</w:t>
            </w:r>
          </w:p>
          <w:p w14:paraId="478D8547" w14:textId="77777777" w:rsidR="003A3054" w:rsidRPr="003A3054" w:rsidRDefault="003A3054" w:rsidP="003A3054">
            <w:pPr>
              <w:widowControl w:val="0"/>
              <w:autoSpaceDE w:val="0"/>
              <w:autoSpaceDN w:val="0"/>
              <w:adjustRightInd w:val="0"/>
              <w:rPr>
                <w:rFonts w:ascii="Arial" w:eastAsiaTheme="minorEastAsia" w:hAnsi="Arial" w:cs="Arial"/>
                <w:bCs/>
                <w:lang w:val="en-US"/>
              </w:rPr>
            </w:pPr>
            <w:r w:rsidRPr="003A3054">
              <w:rPr>
                <w:rFonts w:ascii="Arial" w:eastAsiaTheme="minorEastAsia" w:hAnsi="Arial" w:cs="Arial"/>
                <w:bCs/>
                <w:lang w:val="en-US"/>
              </w:rPr>
              <w:t>Duties of other persons at the workplace</w:t>
            </w:r>
          </w:p>
          <w:p w14:paraId="1B3EDED2" w14:textId="21F43795" w:rsidR="003A3054" w:rsidRPr="00E354EA" w:rsidRDefault="003A3054" w:rsidP="003A3054">
            <w:pPr>
              <w:widowControl w:val="0"/>
              <w:autoSpaceDE w:val="0"/>
              <w:autoSpaceDN w:val="0"/>
              <w:adjustRightInd w:val="0"/>
              <w:rPr>
                <w:rFonts w:ascii="Arial" w:eastAsiaTheme="minorEastAsia" w:hAnsi="Arial" w:cs="Arial"/>
                <w:lang w:val="en-US"/>
              </w:rPr>
            </w:pPr>
            <w:r w:rsidRPr="00E354EA">
              <w:rPr>
                <w:rFonts w:ascii="Arial" w:eastAsiaTheme="minorEastAsia" w:hAnsi="Arial" w:cs="Arial"/>
                <w:lang w:val="en-US"/>
              </w:rPr>
              <w:t xml:space="preserve">A person at a workplace, </w:t>
            </w:r>
            <w:proofErr w:type="gramStart"/>
            <w:r w:rsidRPr="00E354EA">
              <w:rPr>
                <w:rFonts w:ascii="Arial" w:eastAsiaTheme="minorEastAsia" w:hAnsi="Arial" w:cs="Arial"/>
                <w:lang w:val="en-US"/>
              </w:rPr>
              <w:t>whether or not</w:t>
            </w:r>
            <w:proofErr w:type="gramEnd"/>
            <w:r w:rsidRPr="00E354EA">
              <w:rPr>
                <w:rFonts w:ascii="Arial" w:eastAsiaTheme="minorEastAsia" w:hAnsi="Arial" w:cs="Arial"/>
                <w:lang w:val="en-US"/>
              </w:rPr>
              <w:t xml:space="preserve"> the person has ano</w:t>
            </w:r>
            <w:r>
              <w:rPr>
                <w:rFonts w:ascii="Arial" w:eastAsiaTheme="minorEastAsia" w:hAnsi="Arial" w:cs="Arial"/>
                <w:lang w:val="en-US"/>
              </w:rPr>
              <w:t>ther duty under this part, must:</w:t>
            </w:r>
          </w:p>
          <w:p w14:paraId="55F6D297" w14:textId="3F91335F" w:rsidR="003A3054" w:rsidRPr="003A3054" w:rsidRDefault="003A3054" w:rsidP="003A3054">
            <w:pPr>
              <w:pStyle w:val="ListParagraph"/>
              <w:widowControl w:val="0"/>
              <w:numPr>
                <w:ilvl w:val="0"/>
                <w:numId w:val="36"/>
              </w:numPr>
              <w:autoSpaceDE w:val="0"/>
              <w:autoSpaceDN w:val="0"/>
              <w:adjustRightInd w:val="0"/>
              <w:ind w:firstLine="414"/>
              <w:rPr>
                <w:rFonts w:ascii="Arial" w:eastAsiaTheme="minorEastAsia" w:hAnsi="Arial" w:cs="Arial"/>
                <w:lang w:val="en-US"/>
              </w:rPr>
            </w:pPr>
            <w:r w:rsidRPr="003A3054">
              <w:rPr>
                <w:rFonts w:ascii="Arial" w:eastAsiaTheme="minorEastAsia" w:hAnsi="Arial" w:cs="Arial"/>
                <w:lang w:val="en-US"/>
              </w:rPr>
              <w:t>take reasonable care for his or her own health and safety; and</w:t>
            </w:r>
          </w:p>
          <w:p w14:paraId="78F9BC73" w14:textId="221050BD" w:rsidR="003A3054" w:rsidRPr="003A3054" w:rsidRDefault="003A3054" w:rsidP="003A3054">
            <w:pPr>
              <w:pStyle w:val="ListParagraph"/>
              <w:widowControl w:val="0"/>
              <w:numPr>
                <w:ilvl w:val="0"/>
                <w:numId w:val="36"/>
              </w:numPr>
              <w:autoSpaceDE w:val="0"/>
              <w:autoSpaceDN w:val="0"/>
              <w:adjustRightInd w:val="0"/>
              <w:ind w:left="1418" w:hanging="284"/>
              <w:rPr>
                <w:rFonts w:ascii="Arial" w:eastAsiaTheme="minorEastAsia" w:hAnsi="Arial" w:cs="Arial"/>
                <w:lang w:val="en-US"/>
              </w:rPr>
            </w:pPr>
            <w:r w:rsidRPr="003A3054">
              <w:rPr>
                <w:rFonts w:ascii="Arial" w:eastAsiaTheme="minorEastAsia" w:hAnsi="Arial" w:cs="Arial"/>
                <w:lang w:val="en-US"/>
              </w:rPr>
              <w:t>take reasonable care that his or her acts or omissions do not adversely affect the health and safety of other persons; and</w:t>
            </w:r>
          </w:p>
          <w:p w14:paraId="1FBF8090" w14:textId="5A1D4BC6" w:rsidR="003A3054" w:rsidRPr="003A3054" w:rsidRDefault="003A3054" w:rsidP="003A3054">
            <w:pPr>
              <w:pStyle w:val="ListParagraph"/>
              <w:numPr>
                <w:ilvl w:val="0"/>
                <w:numId w:val="36"/>
              </w:numPr>
              <w:ind w:left="1418" w:hanging="284"/>
              <w:rPr>
                <w:rFonts w:ascii="Arial" w:eastAsiaTheme="minorEastAsia" w:hAnsi="Arial" w:cs="Arial"/>
                <w:lang w:val="en-US"/>
              </w:rPr>
            </w:pPr>
            <w:r w:rsidRPr="003A3054">
              <w:rPr>
                <w:rFonts w:ascii="Arial" w:eastAsiaTheme="minorEastAsia" w:hAnsi="Arial" w:cs="Arial"/>
                <w:lang w:val="en-US"/>
              </w:rPr>
              <w:t>comply, so far as the person is reasonably able, with any reasonable instruction that is given by the person conducting the business or undertaking to allow the person conducting the business or undertaking to comply with this Act.</w:t>
            </w:r>
          </w:p>
          <w:p w14:paraId="535CD632" w14:textId="77777777" w:rsidR="00E32709" w:rsidRDefault="00E8298A" w:rsidP="00E32709">
            <w:pPr>
              <w:widowControl w:val="0"/>
              <w:autoSpaceDE w:val="0"/>
              <w:autoSpaceDN w:val="0"/>
              <w:adjustRightInd w:val="0"/>
              <w:rPr>
                <w:rFonts w:ascii="Arial" w:hAnsi="Arial" w:cs="Arial"/>
                <w:b/>
              </w:rPr>
            </w:pPr>
            <w:hyperlink r:id="rId24" w:anchor="pt.2-div.4" w:history="1">
              <w:r w:rsidR="00E32709" w:rsidRPr="003A3054">
                <w:rPr>
                  <w:rStyle w:val="Hyperlink"/>
                  <w:rFonts w:ascii="Arial" w:hAnsi="Arial" w:cs="Arial"/>
                  <w:b/>
                </w:rPr>
                <w:t>https://www.legislation.qld.gov.au/view/html/inforce/current/act-2011-018 - pt.2-div.4</w:t>
              </w:r>
            </w:hyperlink>
          </w:p>
          <w:p w14:paraId="7CE6166B" w14:textId="77777777" w:rsidR="003A3054" w:rsidRDefault="003A3054" w:rsidP="003A3054">
            <w:pPr>
              <w:rPr>
                <w:rFonts w:ascii="Arial" w:hAnsi="Arial" w:cs="Arial"/>
                <w:lang w:val="en-US"/>
              </w:rPr>
            </w:pPr>
          </w:p>
          <w:p w14:paraId="207015CC" w14:textId="20922206" w:rsidR="002B0E76" w:rsidRPr="003A3054" w:rsidRDefault="002B0E76" w:rsidP="003A3054">
            <w:pPr>
              <w:rPr>
                <w:rFonts w:ascii="Arial" w:hAnsi="Arial" w:cs="Arial"/>
                <w:lang w:val="en-US"/>
              </w:rPr>
            </w:pPr>
            <w:r>
              <w:rPr>
                <w:rFonts w:ascii="Arial" w:hAnsi="Arial" w:cs="Arial"/>
                <w:lang w:val="en-US"/>
              </w:rPr>
              <w:t xml:space="preserve">Sect </w:t>
            </w:r>
            <w:proofErr w:type="gramStart"/>
            <w:r>
              <w:rPr>
                <w:rFonts w:ascii="Arial" w:hAnsi="Arial" w:cs="Arial"/>
                <w:lang w:val="en-US"/>
              </w:rPr>
              <w:t xml:space="preserve">84  </w:t>
            </w:r>
            <w:proofErr w:type="spellStart"/>
            <w:r>
              <w:rPr>
                <w:rFonts w:ascii="Arial" w:hAnsi="Arial" w:cs="Arial"/>
                <w:lang w:val="en-US"/>
              </w:rPr>
              <w:t>Div</w:t>
            </w:r>
            <w:proofErr w:type="spellEnd"/>
            <w:proofErr w:type="gramEnd"/>
            <w:r>
              <w:rPr>
                <w:rFonts w:ascii="Arial" w:hAnsi="Arial" w:cs="Arial"/>
                <w:lang w:val="en-US"/>
              </w:rPr>
              <w:t xml:space="preserve"> - 6</w:t>
            </w:r>
          </w:p>
          <w:p w14:paraId="35E20248" w14:textId="77777777" w:rsidR="002B0E76" w:rsidRPr="00EF25E4" w:rsidRDefault="002B0E76" w:rsidP="002B0E76">
            <w:pPr>
              <w:widowControl w:val="0"/>
              <w:autoSpaceDE w:val="0"/>
              <w:autoSpaceDN w:val="0"/>
              <w:adjustRightInd w:val="0"/>
              <w:rPr>
                <w:rFonts w:ascii="Arial" w:eastAsiaTheme="minorEastAsia" w:hAnsi="Arial" w:cs="Arial"/>
                <w:bCs/>
                <w:lang w:val="en-US"/>
              </w:rPr>
            </w:pPr>
            <w:r w:rsidRPr="00EF25E4">
              <w:rPr>
                <w:rFonts w:ascii="Arial" w:eastAsiaTheme="minorEastAsia" w:hAnsi="Arial" w:cs="Arial"/>
                <w:bCs/>
                <w:lang w:val="en-US"/>
              </w:rPr>
              <w:t>Right of worker to cease unsafe work</w:t>
            </w:r>
          </w:p>
          <w:p w14:paraId="3A7E5647" w14:textId="77777777" w:rsidR="002B0E76" w:rsidRPr="002B0E76" w:rsidRDefault="002B0E76" w:rsidP="002B0E76">
            <w:pPr>
              <w:pStyle w:val="ListParagraph"/>
              <w:numPr>
                <w:ilvl w:val="0"/>
                <w:numId w:val="44"/>
              </w:numPr>
              <w:ind w:left="1418" w:hanging="284"/>
              <w:rPr>
                <w:rFonts w:ascii="Arial" w:hAnsi="Arial" w:cs="Arial"/>
              </w:rPr>
            </w:pPr>
            <w:r w:rsidRPr="002B0E76">
              <w:rPr>
                <w:rFonts w:ascii="Arial" w:eastAsiaTheme="minorEastAsia" w:hAnsi="Arial" w:cs="Arial"/>
                <w:lang w:val="en-US"/>
              </w:rPr>
              <w:t xml:space="preserve">A worker may </w:t>
            </w:r>
            <w:r w:rsidRPr="002B0E76">
              <w:rPr>
                <w:rFonts w:ascii="Arial" w:eastAsiaTheme="minorEastAsia" w:hAnsi="Arial" w:cs="Arial"/>
                <w:bCs/>
                <w:lang w:val="en-US"/>
              </w:rPr>
              <w:t>cease</w:t>
            </w:r>
            <w:r w:rsidRPr="002B0E76">
              <w:rPr>
                <w:rFonts w:ascii="Arial" w:eastAsiaTheme="minorEastAsia" w:hAnsi="Arial" w:cs="Arial"/>
                <w:lang w:val="en-US"/>
              </w:rPr>
              <w:t xml:space="preserve">, or refuse </w:t>
            </w:r>
            <w:r w:rsidRPr="002B0E76">
              <w:rPr>
                <w:rFonts w:ascii="Arial" w:eastAsiaTheme="minorEastAsia" w:hAnsi="Arial" w:cs="Arial"/>
                <w:bCs/>
                <w:lang w:val="en-US"/>
              </w:rPr>
              <w:t>to</w:t>
            </w:r>
            <w:r w:rsidRPr="002B0E76">
              <w:rPr>
                <w:rFonts w:ascii="Arial" w:eastAsiaTheme="minorEastAsia" w:hAnsi="Arial" w:cs="Arial"/>
                <w:lang w:val="en-US"/>
              </w:rPr>
              <w:t xml:space="preserve"> carry out, </w:t>
            </w:r>
            <w:r w:rsidRPr="002B0E76">
              <w:rPr>
                <w:rFonts w:ascii="Arial" w:eastAsiaTheme="minorEastAsia" w:hAnsi="Arial" w:cs="Arial"/>
                <w:bCs/>
                <w:lang w:val="en-US"/>
              </w:rPr>
              <w:t>work</w:t>
            </w:r>
            <w:r w:rsidRPr="002B0E76">
              <w:rPr>
                <w:rFonts w:ascii="Arial" w:eastAsiaTheme="minorEastAsia" w:hAnsi="Arial" w:cs="Arial"/>
                <w:lang w:val="en-US"/>
              </w:rPr>
              <w:t xml:space="preserve"> if the worker has a reasonable concern that </w:t>
            </w:r>
            <w:r w:rsidRPr="002B0E76">
              <w:rPr>
                <w:rFonts w:ascii="Arial" w:eastAsiaTheme="minorEastAsia" w:hAnsi="Arial" w:cs="Arial"/>
                <w:bCs/>
                <w:lang w:val="en-US"/>
              </w:rPr>
              <w:t>to</w:t>
            </w:r>
            <w:r w:rsidRPr="002B0E76">
              <w:rPr>
                <w:rFonts w:ascii="Arial" w:eastAsiaTheme="minorEastAsia" w:hAnsi="Arial" w:cs="Arial"/>
                <w:lang w:val="en-US"/>
              </w:rPr>
              <w:t xml:space="preserve"> carry out the </w:t>
            </w:r>
            <w:r w:rsidRPr="002B0E76">
              <w:rPr>
                <w:rFonts w:ascii="Arial" w:eastAsiaTheme="minorEastAsia" w:hAnsi="Arial" w:cs="Arial"/>
                <w:bCs/>
                <w:lang w:val="en-US"/>
              </w:rPr>
              <w:t>work</w:t>
            </w:r>
            <w:r w:rsidRPr="002B0E76">
              <w:rPr>
                <w:rFonts w:ascii="Arial" w:eastAsiaTheme="minorEastAsia" w:hAnsi="Arial" w:cs="Arial"/>
                <w:lang w:val="en-US"/>
              </w:rPr>
              <w:t xml:space="preserve"> would expose the worker </w:t>
            </w:r>
            <w:r w:rsidRPr="002B0E76">
              <w:rPr>
                <w:rFonts w:ascii="Arial" w:eastAsiaTheme="minorEastAsia" w:hAnsi="Arial" w:cs="Arial"/>
                <w:b/>
                <w:bCs/>
                <w:lang w:val="en-US"/>
              </w:rPr>
              <w:t>to</w:t>
            </w:r>
            <w:r w:rsidRPr="002B0E76">
              <w:rPr>
                <w:rFonts w:ascii="Arial" w:eastAsiaTheme="minorEastAsia" w:hAnsi="Arial" w:cs="Arial"/>
                <w:lang w:val="en-US"/>
              </w:rPr>
              <w:t xml:space="preserve"> a serious risk </w:t>
            </w:r>
            <w:r w:rsidRPr="002B0E76">
              <w:rPr>
                <w:rFonts w:ascii="Arial" w:eastAsiaTheme="minorEastAsia" w:hAnsi="Arial" w:cs="Arial"/>
                <w:bCs/>
                <w:lang w:val="en-US"/>
              </w:rPr>
              <w:t>to</w:t>
            </w:r>
            <w:r w:rsidRPr="002B0E76">
              <w:rPr>
                <w:rFonts w:ascii="Arial" w:eastAsiaTheme="minorEastAsia" w:hAnsi="Arial" w:cs="Arial"/>
                <w:lang w:val="en-US"/>
              </w:rPr>
              <w:t xml:space="preserve"> the worker’s health or safety, emanating from an immediate or imminent exposure </w:t>
            </w:r>
            <w:r w:rsidRPr="002B0E76">
              <w:rPr>
                <w:rFonts w:ascii="Arial" w:eastAsiaTheme="minorEastAsia" w:hAnsi="Arial" w:cs="Arial"/>
                <w:bCs/>
                <w:lang w:val="en-US"/>
              </w:rPr>
              <w:t>to</w:t>
            </w:r>
            <w:r w:rsidRPr="002B0E76">
              <w:rPr>
                <w:rFonts w:ascii="Arial" w:eastAsiaTheme="minorEastAsia" w:hAnsi="Arial" w:cs="Arial"/>
                <w:lang w:val="en-US"/>
              </w:rPr>
              <w:t xml:space="preserve"> a hazard.</w:t>
            </w:r>
          </w:p>
          <w:p w14:paraId="76D494A0" w14:textId="77777777" w:rsidR="005E4B8F" w:rsidRDefault="005E4B8F" w:rsidP="00E81F15">
            <w:pPr>
              <w:rPr>
                <w:rFonts w:ascii="Arial" w:hAnsi="Arial" w:cs="Arial"/>
                <w:lang w:val="en-US"/>
              </w:rPr>
            </w:pPr>
          </w:p>
          <w:p w14:paraId="4C91355A" w14:textId="77777777" w:rsidR="005E4B8F" w:rsidRPr="003F63C2" w:rsidRDefault="005E4B8F" w:rsidP="00E81F15">
            <w:pPr>
              <w:rPr>
                <w:rFonts w:ascii="Arial" w:hAnsi="Arial" w:cs="Arial"/>
              </w:rPr>
            </w:pPr>
          </w:p>
          <w:permEnd w:id="1531788177"/>
          <w:p w14:paraId="6B0AF0FE" w14:textId="28039D8D" w:rsidR="00014F85" w:rsidRPr="00EE60BE" w:rsidRDefault="00014F85" w:rsidP="009926B1">
            <w:pPr>
              <w:rPr>
                <w:rFonts w:ascii="Arial" w:hAnsi="Arial" w:cs="Arial"/>
              </w:rPr>
            </w:pPr>
          </w:p>
        </w:tc>
      </w:tr>
      <w:tr w:rsidR="00014F85" w:rsidRPr="00DE7CCF" w14:paraId="17D3F008" w14:textId="77777777" w:rsidTr="007F4843">
        <w:tc>
          <w:tcPr>
            <w:tcW w:w="9242" w:type="dxa"/>
            <w:shd w:val="clear" w:color="auto" w:fill="D9D9D9" w:themeFill="background1" w:themeFillShade="D9"/>
          </w:tcPr>
          <w:p w14:paraId="3E066EC2" w14:textId="77777777"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14:paraId="3D0BBD77" w14:textId="77777777" w:rsidTr="009A768E">
        <w:trPr>
          <w:trHeight w:val="1417"/>
        </w:trPr>
        <w:tc>
          <w:tcPr>
            <w:tcW w:w="9242" w:type="dxa"/>
          </w:tcPr>
          <w:p w14:paraId="62CBEBB8" w14:textId="77777777" w:rsidR="002B0E76" w:rsidRDefault="002B0E76" w:rsidP="005E4B8F">
            <w:pPr>
              <w:widowControl w:val="0"/>
              <w:autoSpaceDE w:val="0"/>
              <w:autoSpaceDN w:val="0"/>
              <w:adjustRightInd w:val="0"/>
              <w:rPr>
                <w:rFonts w:ascii="Arial" w:hAnsi="Arial" w:cs="Arial"/>
                <w:color w:val="454648"/>
                <w:lang w:val="en-US"/>
              </w:rPr>
            </w:pPr>
            <w:permStart w:id="432563513" w:edGrp="everyone"/>
          </w:p>
          <w:p w14:paraId="426CB5F9" w14:textId="5257A165" w:rsidR="005E4B8F" w:rsidRDefault="003905A9" w:rsidP="005E4B8F">
            <w:pPr>
              <w:widowControl w:val="0"/>
              <w:autoSpaceDE w:val="0"/>
              <w:autoSpaceDN w:val="0"/>
              <w:adjustRightInd w:val="0"/>
              <w:rPr>
                <w:rFonts w:ascii="Arial" w:hAnsi="Arial" w:cs="Arial"/>
                <w:color w:val="454648"/>
                <w:lang w:val="en-US"/>
              </w:rPr>
            </w:pPr>
            <w:r>
              <w:rPr>
                <w:rFonts w:ascii="Arial" w:hAnsi="Arial" w:cs="Arial"/>
                <w:color w:val="454648"/>
                <w:lang w:val="en-US"/>
              </w:rPr>
              <w:t>Duties</w:t>
            </w:r>
          </w:p>
          <w:p w14:paraId="7465DAD5" w14:textId="77777777" w:rsidR="005E4B8F" w:rsidRPr="003F63C2" w:rsidRDefault="005E4B8F" w:rsidP="005E4B8F">
            <w:pPr>
              <w:widowControl w:val="0"/>
              <w:autoSpaceDE w:val="0"/>
              <w:autoSpaceDN w:val="0"/>
              <w:adjustRightInd w:val="0"/>
              <w:rPr>
                <w:rFonts w:ascii="Arial" w:hAnsi="Arial" w:cs="Arial"/>
                <w:color w:val="454648"/>
                <w:lang w:val="en-US"/>
              </w:rPr>
            </w:pPr>
            <w:r w:rsidRPr="003F63C2">
              <w:rPr>
                <w:rFonts w:ascii="Arial" w:hAnsi="Arial" w:cs="Arial"/>
                <w:color w:val="454648"/>
                <w:lang w:val="en-US"/>
              </w:rPr>
              <w:t>The Work Health and Safety (WHS) laws require a person conducting a business or undertaking (PCBU) to ensure, so far as is reasonably practicable, the health and safety of their workers while at work in the business or undertaking.</w:t>
            </w:r>
          </w:p>
          <w:p w14:paraId="028920CF" w14:textId="77777777" w:rsidR="005E4B8F" w:rsidRPr="003F63C2" w:rsidRDefault="005E4B8F" w:rsidP="005E4B8F">
            <w:pPr>
              <w:widowControl w:val="0"/>
              <w:autoSpaceDE w:val="0"/>
              <w:autoSpaceDN w:val="0"/>
              <w:adjustRightInd w:val="0"/>
              <w:rPr>
                <w:rFonts w:ascii="Arial" w:hAnsi="Arial" w:cs="Arial"/>
                <w:color w:val="454648"/>
                <w:lang w:val="en-US"/>
              </w:rPr>
            </w:pPr>
            <w:r w:rsidRPr="003F63C2">
              <w:rPr>
                <w:rFonts w:ascii="Arial" w:hAnsi="Arial" w:cs="Arial"/>
                <w:color w:val="454648"/>
                <w:lang w:val="en-US"/>
              </w:rPr>
              <w:t>This includes:</w:t>
            </w:r>
          </w:p>
          <w:p w14:paraId="61BC4963"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Provision and maintenance of a work environment without risks to health and safety</w:t>
            </w:r>
          </w:p>
          <w:p w14:paraId="0F5850E8"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provision and maintenance of safe plant and structures</w:t>
            </w:r>
          </w:p>
          <w:p w14:paraId="4A249B03"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provision and maintenance of safe systems of work</w:t>
            </w:r>
          </w:p>
          <w:p w14:paraId="795BADE9"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the safe use, handling, storage and transport of plant, structures and substances</w:t>
            </w:r>
          </w:p>
          <w:p w14:paraId="4D2BAC18"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 xml:space="preserve">provision of adequate facilities for the welfare at work of workers in carrying out work for the business or undertaking, including ensuring access to </w:t>
            </w:r>
            <w:r w:rsidRPr="003F63C2">
              <w:rPr>
                <w:rFonts w:ascii="Arial" w:hAnsi="Arial" w:cs="Arial"/>
                <w:color w:val="454648"/>
                <w:lang w:val="en-US"/>
              </w:rPr>
              <w:lastRenderedPageBreak/>
              <w:t>those facilities</w:t>
            </w:r>
          </w:p>
          <w:p w14:paraId="1F75F6A7" w14:textId="77777777" w:rsidR="005E4B8F" w:rsidRPr="003F63C2" w:rsidRDefault="005E4B8F" w:rsidP="005E4B8F">
            <w:pPr>
              <w:pStyle w:val="ListParagraph"/>
              <w:widowControl w:val="0"/>
              <w:numPr>
                <w:ilvl w:val="0"/>
                <w:numId w:val="30"/>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provision of any information, training, instruction or supervision that is necessary to protect all persons from risks to their health and safety arising from work carried out as part of the conduct of the business or undertaking</w:t>
            </w:r>
          </w:p>
          <w:p w14:paraId="0B8427A8" w14:textId="789F2477" w:rsidR="005E4B8F" w:rsidRPr="003F63C2" w:rsidRDefault="005E4B8F" w:rsidP="005E4B8F">
            <w:pPr>
              <w:pStyle w:val="ListParagraph"/>
              <w:widowControl w:val="0"/>
              <w:numPr>
                <w:ilvl w:val="0"/>
                <w:numId w:val="30"/>
              </w:numPr>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health of workers and the conditions at the workplace are monitored for the purpose of preventing illness or injury of workers arising from the conduct of the business or undertaking.</w:t>
            </w:r>
          </w:p>
          <w:p w14:paraId="67F21A57" w14:textId="77777777" w:rsidR="005E4B8F" w:rsidRPr="003F63C2" w:rsidRDefault="005E4B8F" w:rsidP="005E4B8F">
            <w:pPr>
              <w:widowControl w:val="0"/>
              <w:autoSpaceDE w:val="0"/>
              <w:autoSpaceDN w:val="0"/>
              <w:adjustRightInd w:val="0"/>
              <w:rPr>
                <w:rFonts w:ascii="Arial" w:hAnsi="Arial" w:cs="Arial"/>
                <w:color w:val="454648"/>
                <w:lang w:val="en-US"/>
              </w:rPr>
            </w:pPr>
            <w:r w:rsidRPr="003F63C2">
              <w:rPr>
                <w:rFonts w:ascii="Arial" w:hAnsi="Arial" w:cs="Arial"/>
                <w:color w:val="454648"/>
                <w:lang w:val="en-US"/>
              </w:rPr>
              <w:t>The principal contractor for a construction project must prepare a written Work Health and Safety Management Plan for the workplace before work on the project commences.</w:t>
            </w:r>
          </w:p>
          <w:p w14:paraId="4DE9724B" w14:textId="77777777" w:rsidR="005E4B8F" w:rsidRPr="003F63C2" w:rsidRDefault="005E4B8F" w:rsidP="005E4B8F">
            <w:pPr>
              <w:widowControl w:val="0"/>
              <w:autoSpaceDE w:val="0"/>
              <w:autoSpaceDN w:val="0"/>
              <w:adjustRightInd w:val="0"/>
              <w:rPr>
                <w:rFonts w:ascii="Arial" w:hAnsi="Arial" w:cs="Arial"/>
                <w:color w:val="454648"/>
                <w:lang w:val="en-US"/>
              </w:rPr>
            </w:pPr>
            <w:r w:rsidRPr="003F63C2">
              <w:rPr>
                <w:rFonts w:ascii="Arial" w:hAnsi="Arial" w:cs="Arial"/>
                <w:color w:val="454648"/>
                <w:lang w:val="en-US"/>
              </w:rPr>
              <w:t>The plan must state:</w:t>
            </w:r>
          </w:p>
          <w:p w14:paraId="0FD2764C" w14:textId="77777777" w:rsidR="005E4B8F" w:rsidRPr="003F63C2" w:rsidRDefault="005E4B8F" w:rsidP="005E4B8F">
            <w:pPr>
              <w:pStyle w:val="ListParagraph"/>
              <w:widowControl w:val="0"/>
              <w:numPr>
                <w:ilvl w:val="0"/>
                <w:numId w:val="31"/>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the names, positions and health and safety responsibilities of all persons at the workplace whose positions or roles involve specific health and safety responsibilities in connection with the project</w:t>
            </w:r>
          </w:p>
          <w:p w14:paraId="18110D4A" w14:textId="77777777" w:rsidR="005E4B8F" w:rsidRPr="003F63C2" w:rsidRDefault="005E4B8F" w:rsidP="005E4B8F">
            <w:pPr>
              <w:pStyle w:val="ListParagraph"/>
              <w:widowControl w:val="0"/>
              <w:numPr>
                <w:ilvl w:val="0"/>
                <w:numId w:val="31"/>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the arrangements in place, between any persons conducting a business or undertaking at the workplace where the construction project is being undertaken, for consultation, cooperation and the coordination of activities in relation to compliance with their duties</w:t>
            </w:r>
          </w:p>
          <w:p w14:paraId="613794E4" w14:textId="77777777" w:rsidR="005E4B8F" w:rsidRPr="003F63C2" w:rsidRDefault="005E4B8F" w:rsidP="005E4B8F">
            <w:pPr>
              <w:pStyle w:val="ListParagraph"/>
              <w:widowControl w:val="0"/>
              <w:numPr>
                <w:ilvl w:val="0"/>
                <w:numId w:val="31"/>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the arrangements in place for managing any work health and safety incidents that occur</w:t>
            </w:r>
          </w:p>
          <w:p w14:paraId="2C57D3D5" w14:textId="77777777" w:rsidR="005E4B8F" w:rsidRPr="003F63C2" w:rsidRDefault="005E4B8F" w:rsidP="005E4B8F">
            <w:pPr>
              <w:pStyle w:val="ListParagraph"/>
              <w:widowControl w:val="0"/>
              <w:numPr>
                <w:ilvl w:val="0"/>
                <w:numId w:val="31"/>
              </w:numPr>
              <w:tabs>
                <w:tab w:val="left" w:pos="220"/>
                <w:tab w:val="left" w:pos="720"/>
              </w:tabs>
              <w:autoSpaceDE w:val="0"/>
              <w:autoSpaceDN w:val="0"/>
              <w:adjustRightInd w:val="0"/>
              <w:spacing w:after="160" w:line="259" w:lineRule="auto"/>
              <w:rPr>
                <w:rFonts w:ascii="Arial" w:hAnsi="Arial" w:cs="Arial"/>
                <w:color w:val="454648"/>
                <w:lang w:val="en-US"/>
              </w:rPr>
            </w:pPr>
            <w:r w:rsidRPr="003F63C2">
              <w:rPr>
                <w:rFonts w:ascii="Arial" w:hAnsi="Arial" w:cs="Arial"/>
                <w:color w:val="454648"/>
                <w:lang w:val="en-US"/>
              </w:rPr>
              <w:t>any site-specific health and safety rules, and the arrangements for ensuring that all persons at the workplace are informed of these rules</w:t>
            </w:r>
          </w:p>
          <w:p w14:paraId="40666686" w14:textId="77777777" w:rsidR="005E4B8F" w:rsidRPr="003905A9" w:rsidRDefault="005E4B8F" w:rsidP="005E4B8F">
            <w:pPr>
              <w:pStyle w:val="ListParagraph"/>
              <w:numPr>
                <w:ilvl w:val="0"/>
                <w:numId w:val="31"/>
              </w:numPr>
              <w:rPr>
                <w:rFonts w:ascii="Arial" w:hAnsi="Arial" w:cs="Arial"/>
              </w:rPr>
            </w:pPr>
            <w:r w:rsidRPr="003F63C2">
              <w:rPr>
                <w:rFonts w:ascii="Arial" w:hAnsi="Arial" w:cs="Arial"/>
                <w:color w:val="454648"/>
                <w:lang w:val="en-US"/>
              </w:rPr>
              <w:t>the arrangements for the collection and any assessment, monitoring and review of safe work method statements at the workplace.</w:t>
            </w:r>
          </w:p>
          <w:p w14:paraId="5A612FA9" w14:textId="77777777" w:rsidR="00891934" w:rsidRDefault="00891934" w:rsidP="003905A9">
            <w:pPr>
              <w:rPr>
                <w:rFonts w:ascii="Arial" w:hAnsi="Arial" w:cs="Arial"/>
              </w:rPr>
            </w:pPr>
          </w:p>
          <w:p w14:paraId="58325987" w14:textId="77777777" w:rsidR="00891934" w:rsidRPr="00891934" w:rsidRDefault="00891934" w:rsidP="00891934">
            <w:pPr>
              <w:widowControl w:val="0"/>
              <w:autoSpaceDE w:val="0"/>
              <w:autoSpaceDN w:val="0"/>
              <w:adjustRightInd w:val="0"/>
              <w:rPr>
                <w:rFonts w:ascii="Arial" w:eastAsiaTheme="minorEastAsia" w:hAnsi="Arial" w:cs="Arial"/>
                <w:bCs/>
                <w:lang w:val="en-US"/>
              </w:rPr>
            </w:pPr>
            <w:r w:rsidRPr="00891934">
              <w:rPr>
                <w:rFonts w:ascii="Arial" w:eastAsiaTheme="minorEastAsia" w:hAnsi="Arial" w:cs="Arial"/>
                <w:bCs/>
                <w:lang w:val="en-US"/>
              </w:rPr>
              <w:t>General obligations of person conducting business or undertaking</w:t>
            </w:r>
          </w:p>
          <w:p w14:paraId="1EA16DC8" w14:textId="223D667A" w:rsidR="00891934" w:rsidRPr="00891934" w:rsidRDefault="00891934" w:rsidP="00891934">
            <w:pPr>
              <w:widowControl w:val="0"/>
              <w:autoSpaceDE w:val="0"/>
              <w:autoSpaceDN w:val="0"/>
              <w:adjustRightInd w:val="0"/>
              <w:rPr>
                <w:rFonts w:ascii="Arial" w:eastAsiaTheme="minorEastAsia" w:hAnsi="Arial" w:cs="Arial"/>
                <w:bCs/>
                <w:lang w:val="en-US"/>
              </w:rPr>
            </w:pPr>
            <w:r w:rsidRPr="00891934">
              <w:rPr>
                <w:rFonts w:ascii="Arial" w:eastAsiaTheme="minorEastAsia" w:hAnsi="Arial" w:cs="Arial"/>
                <w:bCs/>
                <w:lang w:val="en-US"/>
              </w:rPr>
              <w:t xml:space="preserve">Sect 70 </w:t>
            </w:r>
            <w:proofErr w:type="spellStart"/>
            <w:r w:rsidRPr="00891934">
              <w:rPr>
                <w:rFonts w:ascii="Arial" w:eastAsiaTheme="minorEastAsia" w:hAnsi="Arial" w:cs="Arial"/>
                <w:bCs/>
                <w:lang w:val="en-US"/>
              </w:rPr>
              <w:t>Div</w:t>
            </w:r>
            <w:proofErr w:type="spellEnd"/>
            <w:r w:rsidRPr="00891934">
              <w:rPr>
                <w:rFonts w:ascii="Arial" w:eastAsiaTheme="minorEastAsia" w:hAnsi="Arial" w:cs="Arial"/>
                <w:bCs/>
                <w:lang w:val="en-US"/>
              </w:rPr>
              <w:t xml:space="preserve"> 6</w:t>
            </w:r>
          </w:p>
          <w:p w14:paraId="31FD4E0D" w14:textId="5EE7B589" w:rsidR="00891934" w:rsidRPr="0022210E" w:rsidRDefault="00891934" w:rsidP="00891934">
            <w:pPr>
              <w:pStyle w:val="ListParagraph"/>
              <w:widowControl w:val="0"/>
              <w:numPr>
                <w:ilvl w:val="0"/>
                <w:numId w:val="41"/>
              </w:numPr>
              <w:autoSpaceDE w:val="0"/>
              <w:autoSpaceDN w:val="0"/>
              <w:adjustRightInd w:val="0"/>
              <w:rPr>
                <w:rFonts w:ascii="Arial" w:eastAsiaTheme="minorEastAsia" w:hAnsi="Arial" w:cs="Arial"/>
                <w:b/>
                <w:bCs/>
                <w:lang w:val="en-US"/>
              </w:rPr>
            </w:pPr>
            <w:r w:rsidRPr="0022210E">
              <w:rPr>
                <w:rFonts w:ascii="Arial" w:eastAsiaTheme="minorEastAsia" w:hAnsi="Arial" w:cs="Arial"/>
                <w:lang w:val="en-US"/>
              </w:rPr>
              <w:t>The person conducting a business or undertaking must</w:t>
            </w:r>
            <w:r w:rsidR="004A5AC7">
              <w:rPr>
                <w:rFonts w:ascii="Arial" w:eastAsiaTheme="minorEastAsia" w:hAnsi="Arial" w:cs="Arial"/>
                <w:lang w:val="en-US"/>
              </w:rPr>
              <w:t>:</w:t>
            </w:r>
          </w:p>
          <w:p w14:paraId="5DA80BA2" w14:textId="77777777" w:rsidR="00891934" w:rsidRPr="0022210E" w:rsidRDefault="00891934" w:rsidP="00891934">
            <w:pPr>
              <w:pStyle w:val="ListParagraph"/>
              <w:widowControl w:val="0"/>
              <w:numPr>
                <w:ilvl w:val="0"/>
                <w:numId w:val="41"/>
              </w:numPr>
              <w:autoSpaceDE w:val="0"/>
              <w:autoSpaceDN w:val="0"/>
              <w:adjustRightInd w:val="0"/>
              <w:rPr>
                <w:rFonts w:ascii="Arial" w:eastAsiaTheme="minorEastAsia" w:hAnsi="Arial" w:cs="Arial"/>
                <w:lang w:val="en-US"/>
              </w:rPr>
            </w:pPr>
            <w:r w:rsidRPr="0022210E">
              <w:rPr>
                <w:rFonts w:ascii="Arial" w:eastAsiaTheme="minorEastAsia" w:hAnsi="Arial" w:cs="Arial"/>
                <w:lang w:val="en-US"/>
              </w:rPr>
              <w:t>consult, so far as is reasonably practicable, on work health and safety matters with any health and safety representative for a work group of workers carrying out work for the business or undertaking; and</w:t>
            </w:r>
          </w:p>
          <w:p w14:paraId="12D32790" w14:textId="77777777" w:rsidR="00891934" w:rsidRPr="0022210E" w:rsidRDefault="00891934" w:rsidP="00891934">
            <w:pPr>
              <w:pStyle w:val="ListParagraph"/>
              <w:widowControl w:val="0"/>
              <w:numPr>
                <w:ilvl w:val="0"/>
                <w:numId w:val="41"/>
              </w:numPr>
              <w:autoSpaceDE w:val="0"/>
              <w:autoSpaceDN w:val="0"/>
              <w:adjustRightInd w:val="0"/>
              <w:rPr>
                <w:rFonts w:ascii="Arial" w:eastAsiaTheme="minorEastAsia" w:hAnsi="Arial" w:cs="Arial"/>
                <w:lang w:val="en-US"/>
              </w:rPr>
            </w:pPr>
            <w:r w:rsidRPr="0022210E">
              <w:rPr>
                <w:rFonts w:ascii="Arial" w:eastAsiaTheme="minorEastAsia" w:hAnsi="Arial" w:cs="Arial"/>
                <w:lang w:val="en-US"/>
              </w:rPr>
              <w:t>confer with a health and safety representative for a work group, whenever reasonably requested by the representative, for the purpose of ensuring the health and safety of the workers in the work group; and</w:t>
            </w:r>
          </w:p>
          <w:p w14:paraId="49A16D65" w14:textId="77777777" w:rsidR="00891934" w:rsidRPr="0022210E" w:rsidRDefault="00891934" w:rsidP="00891934">
            <w:pPr>
              <w:pStyle w:val="ListParagraph"/>
              <w:widowControl w:val="0"/>
              <w:numPr>
                <w:ilvl w:val="0"/>
                <w:numId w:val="41"/>
              </w:numPr>
              <w:autoSpaceDE w:val="0"/>
              <w:autoSpaceDN w:val="0"/>
              <w:adjustRightInd w:val="0"/>
              <w:rPr>
                <w:rFonts w:ascii="Arial" w:eastAsiaTheme="minorEastAsia" w:hAnsi="Arial" w:cs="Arial"/>
                <w:lang w:val="en-US"/>
              </w:rPr>
            </w:pPr>
            <w:r w:rsidRPr="0022210E">
              <w:rPr>
                <w:rFonts w:ascii="Arial" w:eastAsiaTheme="minorEastAsia" w:hAnsi="Arial" w:cs="Arial"/>
                <w:lang w:val="en-US"/>
              </w:rPr>
              <w:t>allow any health and safety representative for the work group to have access to information that the person has relating to—</w:t>
            </w:r>
          </w:p>
          <w:p w14:paraId="50EE8A5E" w14:textId="77777777" w:rsidR="00891934" w:rsidRPr="0022210E" w:rsidRDefault="00891934" w:rsidP="00891934">
            <w:pPr>
              <w:pStyle w:val="ListParagraph"/>
              <w:widowControl w:val="0"/>
              <w:numPr>
                <w:ilvl w:val="0"/>
                <w:numId w:val="41"/>
              </w:numPr>
              <w:autoSpaceDE w:val="0"/>
              <w:autoSpaceDN w:val="0"/>
              <w:adjustRightInd w:val="0"/>
              <w:rPr>
                <w:rFonts w:ascii="Arial" w:eastAsiaTheme="minorEastAsia" w:hAnsi="Arial" w:cs="Arial"/>
                <w:lang w:val="en-US"/>
              </w:rPr>
            </w:pPr>
            <w:r w:rsidRPr="0022210E">
              <w:rPr>
                <w:rFonts w:ascii="Arial" w:eastAsiaTheme="minorEastAsia" w:hAnsi="Arial" w:cs="Arial"/>
                <w:lang w:val="en-US"/>
              </w:rPr>
              <w:t>hazards (including associated risks) at the workplace affecting workers in the work group; and</w:t>
            </w:r>
          </w:p>
          <w:p w14:paraId="6A3F0758" w14:textId="77777777" w:rsidR="00891934" w:rsidRPr="0022210E" w:rsidRDefault="00891934" w:rsidP="00891934">
            <w:pPr>
              <w:widowControl w:val="0"/>
              <w:autoSpaceDE w:val="0"/>
              <w:autoSpaceDN w:val="0"/>
              <w:adjustRightInd w:val="0"/>
              <w:rPr>
                <w:rFonts w:ascii="Arial" w:eastAsiaTheme="minorEastAsia" w:hAnsi="Arial" w:cs="Arial"/>
                <w:lang w:val="en-US"/>
              </w:rPr>
            </w:pPr>
            <w:r>
              <w:rPr>
                <w:rFonts w:ascii="Arial" w:eastAsiaTheme="minorEastAsia" w:hAnsi="Arial" w:cs="Arial"/>
                <w:lang w:val="en-US"/>
              </w:rPr>
              <w:tab/>
            </w:r>
            <w:r>
              <w:rPr>
                <w:rFonts w:ascii="Arial" w:eastAsiaTheme="minorEastAsia" w:hAnsi="Arial" w:cs="Arial"/>
                <w:lang w:val="en-US"/>
              </w:rPr>
              <w:tab/>
            </w:r>
            <w:r w:rsidRPr="0022210E">
              <w:rPr>
                <w:rFonts w:ascii="Arial" w:eastAsiaTheme="minorEastAsia" w:hAnsi="Arial" w:cs="Arial"/>
                <w:lang w:val="en-US"/>
              </w:rPr>
              <w:t>(ii)the health and safety of the workers in the work group; and</w:t>
            </w:r>
          </w:p>
          <w:p w14:paraId="0F09BAF3" w14:textId="77777777" w:rsidR="00891934" w:rsidRPr="0022210E" w:rsidRDefault="00891934" w:rsidP="00891934">
            <w:pPr>
              <w:pStyle w:val="ListParagraph"/>
              <w:widowControl w:val="0"/>
              <w:numPr>
                <w:ilvl w:val="0"/>
                <w:numId w:val="42"/>
              </w:numPr>
              <w:autoSpaceDE w:val="0"/>
              <w:autoSpaceDN w:val="0"/>
              <w:adjustRightInd w:val="0"/>
              <w:ind w:left="709" w:hanging="285"/>
              <w:rPr>
                <w:rFonts w:ascii="Arial" w:eastAsiaTheme="minorEastAsia" w:hAnsi="Arial" w:cs="Arial"/>
                <w:lang w:val="en-US"/>
              </w:rPr>
            </w:pPr>
            <w:r w:rsidRPr="0022210E">
              <w:rPr>
                <w:rFonts w:ascii="Arial" w:eastAsiaTheme="minorEastAsia" w:hAnsi="Arial" w:cs="Arial"/>
                <w:lang w:val="en-US"/>
              </w:rPr>
              <w:t xml:space="preserve">with the consent of a worker that the health and safety representative </w:t>
            </w:r>
            <w:proofErr w:type="gramStart"/>
            <w:r w:rsidRPr="0022210E">
              <w:rPr>
                <w:rFonts w:ascii="Arial" w:eastAsiaTheme="minorEastAsia" w:hAnsi="Arial" w:cs="Arial"/>
                <w:lang w:val="en-US"/>
              </w:rPr>
              <w:t>represents</w:t>
            </w:r>
            <w:proofErr w:type="gramEnd"/>
            <w:r w:rsidRPr="0022210E">
              <w:rPr>
                <w:rFonts w:ascii="Arial" w:eastAsiaTheme="minorEastAsia" w:hAnsi="Arial" w:cs="Arial"/>
                <w:lang w:val="en-US"/>
              </w:rPr>
              <w:t>, allow the health and safety representative to be present at an interview concerning work health an</w:t>
            </w:r>
            <w:r>
              <w:rPr>
                <w:rFonts w:ascii="Arial" w:eastAsiaTheme="minorEastAsia" w:hAnsi="Arial" w:cs="Arial"/>
                <w:lang w:val="en-US"/>
              </w:rPr>
              <w:t>d safety between the worker and</w:t>
            </w:r>
          </w:p>
          <w:p w14:paraId="0355B90C" w14:textId="77777777" w:rsidR="00891934" w:rsidRPr="0022210E" w:rsidRDefault="00891934" w:rsidP="00891934">
            <w:pPr>
              <w:widowControl w:val="0"/>
              <w:autoSpaceDE w:val="0"/>
              <w:autoSpaceDN w:val="0"/>
              <w:adjustRightInd w:val="0"/>
              <w:ind w:firstLine="709"/>
              <w:rPr>
                <w:rFonts w:ascii="Arial" w:eastAsiaTheme="minorEastAsia" w:hAnsi="Arial" w:cs="Arial"/>
                <w:lang w:val="en-US"/>
              </w:rPr>
            </w:pPr>
            <w:r w:rsidRPr="0022210E">
              <w:rPr>
                <w:rFonts w:ascii="Arial" w:eastAsiaTheme="minorEastAsia" w:hAnsi="Arial" w:cs="Arial"/>
                <w:lang w:val="en-US"/>
              </w:rPr>
              <w:t>an inspector; or</w:t>
            </w:r>
          </w:p>
          <w:p w14:paraId="0AA8C0C1" w14:textId="77777777" w:rsidR="00891934" w:rsidRPr="0022210E" w:rsidRDefault="00891934" w:rsidP="00891934">
            <w:pPr>
              <w:widowControl w:val="0"/>
              <w:autoSpaceDE w:val="0"/>
              <w:autoSpaceDN w:val="0"/>
              <w:adjustRightInd w:val="0"/>
              <w:ind w:left="1418"/>
              <w:rPr>
                <w:rFonts w:ascii="Arial" w:eastAsiaTheme="minorEastAsia" w:hAnsi="Arial" w:cs="Arial"/>
                <w:lang w:val="en-US"/>
              </w:rPr>
            </w:pPr>
            <w:r w:rsidRPr="0022210E">
              <w:rPr>
                <w:rFonts w:ascii="Arial" w:eastAsiaTheme="minorEastAsia" w:hAnsi="Arial" w:cs="Arial"/>
                <w:lang w:val="en-US"/>
              </w:rPr>
              <w:t>(ii)the person conducting the business or undertaking at that workplace or the person’s representative; and</w:t>
            </w:r>
          </w:p>
          <w:p w14:paraId="06F752DB" w14:textId="77777777" w:rsidR="00891934" w:rsidRPr="001D41A5" w:rsidRDefault="00891934" w:rsidP="00891934">
            <w:pPr>
              <w:pStyle w:val="ListParagraph"/>
              <w:widowControl w:val="0"/>
              <w:numPr>
                <w:ilvl w:val="0"/>
                <w:numId w:val="42"/>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with the consent of 1 or more workers that the health and safety representative represents, allow the health and safety representative to be present at an interview concerning work health and safety between a group of workers, which includes the workers who gave the consent, and—</w:t>
            </w:r>
          </w:p>
          <w:p w14:paraId="59324B83" w14:textId="77777777" w:rsidR="00891934" w:rsidRPr="001D41A5" w:rsidRDefault="00891934" w:rsidP="00891934">
            <w:pPr>
              <w:pStyle w:val="ListParagraph"/>
              <w:widowControl w:val="0"/>
              <w:numPr>
                <w:ilvl w:val="0"/>
                <w:numId w:val="42"/>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an inspector; or</w:t>
            </w:r>
          </w:p>
          <w:p w14:paraId="7987C404" w14:textId="77777777" w:rsidR="00891934" w:rsidRPr="0022210E" w:rsidRDefault="00891934" w:rsidP="00891934">
            <w:pPr>
              <w:widowControl w:val="0"/>
              <w:autoSpaceDE w:val="0"/>
              <w:autoSpaceDN w:val="0"/>
              <w:adjustRightInd w:val="0"/>
              <w:ind w:left="1418"/>
              <w:rPr>
                <w:rFonts w:ascii="Arial" w:eastAsiaTheme="minorEastAsia" w:hAnsi="Arial" w:cs="Arial"/>
                <w:lang w:val="en-US"/>
              </w:rPr>
            </w:pPr>
            <w:r w:rsidRPr="0022210E">
              <w:rPr>
                <w:rFonts w:ascii="Arial" w:eastAsiaTheme="minorEastAsia" w:hAnsi="Arial" w:cs="Arial"/>
                <w:lang w:val="en-US"/>
              </w:rPr>
              <w:t>(ii)the person conducting the business or undertaking at that workplace or the person’s representative; and</w:t>
            </w:r>
          </w:p>
          <w:p w14:paraId="6877CF14" w14:textId="77777777" w:rsidR="00891934" w:rsidRPr="001D41A5" w:rsidRDefault="00891934" w:rsidP="00891934">
            <w:pPr>
              <w:pStyle w:val="ListParagraph"/>
              <w:widowControl w:val="0"/>
              <w:numPr>
                <w:ilvl w:val="0"/>
                <w:numId w:val="43"/>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provide any resources, facilities and assistance to a health and safety representative for the work group that are reasonably necessary or prescribed under a regulation to enable the representative to exercise his or her powers or perform his or her functions under this Act; and</w:t>
            </w:r>
          </w:p>
          <w:p w14:paraId="57501565" w14:textId="77777777" w:rsidR="00891934" w:rsidRPr="001D41A5" w:rsidRDefault="00891934" w:rsidP="00891934">
            <w:pPr>
              <w:pStyle w:val="ListParagraph"/>
              <w:widowControl w:val="0"/>
              <w:numPr>
                <w:ilvl w:val="0"/>
                <w:numId w:val="43"/>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lastRenderedPageBreak/>
              <w:t>allow a person assisting a health and safety representative for the work group to have access to the workplace if that is necessary to enable the assistance to be provided; and</w:t>
            </w:r>
          </w:p>
          <w:p w14:paraId="3651A972" w14:textId="77777777" w:rsidR="00891934" w:rsidRPr="001D41A5" w:rsidRDefault="00891934" w:rsidP="00891934">
            <w:pPr>
              <w:pStyle w:val="ListParagraph"/>
              <w:widowControl w:val="0"/>
              <w:numPr>
                <w:ilvl w:val="0"/>
                <w:numId w:val="43"/>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permit a health and safety representative for the work group to accompany an inspector during an inspection of any part of the workplace where a worker in the work group works; and</w:t>
            </w:r>
          </w:p>
          <w:p w14:paraId="75DE4783" w14:textId="77777777" w:rsidR="00891934" w:rsidRPr="001D41A5" w:rsidRDefault="00891934" w:rsidP="00891934">
            <w:pPr>
              <w:pStyle w:val="ListParagraph"/>
              <w:widowControl w:val="0"/>
              <w:numPr>
                <w:ilvl w:val="0"/>
                <w:numId w:val="43"/>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provide any other assistance to the health and safety representative for the work group that may be required under a regulation.</w:t>
            </w:r>
          </w:p>
          <w:p w14:paraId="6B6A6945" w14:textId="77777777" w:rsidR="00891934" w:rsidRPr="001D41A5" w:rsidRDefault="00891934" w:rsidP="00891934">
            <w:pPr>
              <w:pStyle w:val="ListParagraph"/>
              <w:widowControl w:val="0"/>
              <w:numPr>
                <w:ilvl w:val="0"/>
                <w:numId w:val="43"/>
              </w:numPr>
              <w:autoSpaceDE w:val="0"/>
              <w:autoSpaceDN w:val="0"/>
              <w:adjustRightInd w:val="0"/>
              <w:rPr>
                <w:rFonts w:ascii="Arial" w:eastAsiaTheme="minorEastAsia" w:hAnsi="Arial" w:cs="Arial"/>
                <w:lang w:val="en-US"/>
              </w:rPr>
            </w:pPr>
            <w:r w:rsidRPr="001D41A5">
              <w:rPr>
                <w:rFonts w:ascii="Arial" w:eastAsiaTheme="minorEastAsia" w:hAnsi="Arial" w:cs="Arial"/>
                <w:lang w:val="en-US"/>
              </w:rPr>
              <w:t>The person conducting a business or undertaking must allow a health and safety representative to spend the time reasonably necessary to exercise his or her powers and perform his or her functions under this Act.</w:t>
            </w:r>
          </w:p>
          <w:p w14:paraId="6C555F7E" w14:textId="77777777" w:rsidR="00891934" w:rsidRPr="001D41A5" w:rsidRDefault="00891934" w:rsidP="00891934">
            <w:pPr>
              <w:pStyle w:val="ListParagraph"/>
              <w:numPr>
                <w:ilvl w:val="0"/>
                <w:numId w:val="43"/>
              </w:numPr>
              <w:rPr>
                <w:rFonts w:ascii="Arial" w:hAnsi="Arial" w:cs="Arial"/>
              </w:rPr>
            </w:pPr>
            <w:r w:rsidRPr="001D41A5">
              <w:rPr>
                <w:rFonts w:ascii="Arial" w:eastAsiaTheme="minorEastAsia" w:hAnsi="Arial" w:cs="Arial"/>
                <w:lang w:val="en-US"/>
              </w:rPr>
              <w:t>Any time that a health and safety representative spends for the purposes of exercising his or her powers or performing his or her functions under this Act must be with the pay that he or she would otherwise be entitled to receive for performing his or her normal duties during that period.</w:t>
            </w:r>
          </w:p>
          <w:p w14:paraId="69751189" w14:textId="14DD9766" w:rsidR="00891934" w:rsidRDefault="00E8298A" w:rsidP="003905A9">
            <w:pPr>
              <w:rPr>
                <w:rFonts w:ascii="Arial" w:hAnsi="Arial" w:cs="Arial"/>
              </w:rPr>
            </w:pPr>
            <w:hyperlink r:id="rId25" w:anchor="pt.5-div.3-sdiv.6" w:history="1">
              <w:r w:rsidR="00891934" w:rsidRPr="00891934">
                <w:rPr>
                  <w:rStyle w:val="Hyperlink"/>
                  <w:rFonts w:ascii="Arial" w:hAnsi="Arial" w:cs="Arial"/>
                </w:rPr>
                <w:t>https://www.legislation.qld.gov.au/view/html/inforce/current/act-2011-018 - pt.5-div.3-sdiv.6</w:t>
              </w:r>
            </w:hyperlink>
          </w:p>
          <w:p w14:paraId="4B2EA9BB" w14:textId="77777777" w:rsidR="00891934" w:rsidRDefault="00891934" w:rsidP="003905A9">
            <w:pPr>
              <w:rPr>
                <w:rFonts w:ascii="Arial" w:hAnsi="Arial" w:cs="Arial"/>
              </w:rPr>
            </w:pPr>
          </w:p>
          <w:p w14:paraId="6596001C" w14:textId="47EB2B41" w:rsidR="003905A9" w:rsidRDefault="003905A9" w:rsidP="003905A9">
            <w:pPr>
              <w:rPr>
                <w:rFonts w:ascii="Arial" w:hAnsi="Arial" w:cs="Arial"/>
              </w:rPr>
            </w:pPr>
            <w:r>
              <w:rPr>
                <w:rFonts w:ascii="Arial" w:hAnsi="Arial" w:cs="Arial"/>
              </w:rPr>
              <w:t>Duty of Officers</w:t>
            </w:r>
          </w:p>
          <w:p w14:paraId="1405D4FC" w14:textId="5FD8DC2D" w:rsidR="00891934" w:rsidRDefault="00891934" w:rsidP="003905A9">
            <w:pPr>
              <w:rPr>
                <w:rFonts w:ascii="Arial" w:hAnsi="Arial" w:cs="Arial"/>
              </w:rPr>
            </w:pPr>
            <w:r>
              <w:rPr>
                <w:rFonts w:ascii="Arial" w:hAnsi="Arial" w:cs="Arial"/>
              </w:rPr>
              <w:t xml:space="preserve">Sect 70 – </w:t>
            </w:r>
            <w:proofErr w:type="spellStart"/>
            <w:r>
              <w:rPr>
                <w:rFonts w:ascii="Arial" w:hAnsi="Arial" w:cs="Arial"/>
              </w:rPr>
              <w:t>Div</w:t>
            </w:r>
            <w:proofErr w:type="spellEnd"/>
            <w:r>
              <w:rPr>
                <w:rFonts w:ascii="Arial" w:hAnsi="Arial" w:cs="Arial"/>
              </w:rPr>
              <w:t xml:space="preserve"> 4</w:t>
            </w:r>
          </w:p>
          <w:p w14:paraId="7A6320B8" w14:textId="77777777" w:rsidR="003905A9" w:rsidRPr="003905A9" w:rsidRDefault="003905A9" w:rsidP="003905A9">
            <w:pPr>
              <w:rPr>
                <w:rFonts w:ascii="Arial" w:hAnsi="Arial" w:cs="Arial"/>
              </w:rPr>
            </w:pPr>
          </w:p>
          <w:p w14:paraId="727E7660"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If a person conducting a business or undertaking has a duty or obligation under this Act, an officer of the person conducting the business or undertaking must exercise due diligence to ensure that the person conducting the business or undertaking complies with that duty or obligation.</w:t>
            </w:r>
          </w:p>
          <w:p w14:paraId="789046B2"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 xml:space="preserve">Subject to subsection (3), the maximum penalty applicable under </w:t>
            </w:r>
            <w:r w:rsidRPr="006C1297">
              <w:rPr>
                <w:rFonts w:ascii="Arial" w:eastAsiaTheme="minorEastAsia" w:hAnsi="Arial" w:cs="Arial"/>
                <w:color w:val="094EC0"/>
                <w:lang w:val="en-US"/>
              </w:rPr>
              <w:t>division 5</w:t>
            </w:r>
            <w:r w:rsidRPr="006C1297">
              <w:rPr>
                <w:rFonts w:ascii="Arial" w:eastAsiaTheme="minorEastAsia" w:hAnsi="Arial" w:cs="Arial"/>
                <w:lang w:val="en-US"/>
              </w:rPr>
              <w:t xml:space="preserve"> for an offence relating to the duty of an officer under this section is the maximum penalty fixed for an officer of a person conducting a business or undertaking for that offence.</w:t>
            </w:r>
          </w:p>
          <w:p w14:paraId="51F50463"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 xml:space="preserve">Despite anything to the contrary in </w:t>
            </w:r>
            <w:r w:rsidRPr="006C1297">
              <w:rPr>
                <w:rFonts w:ascii="Arial" w:eastAsiaTheme="minorEastAsia" w:hAnsi="Arial" w:cs="Arial"/>
                <w:color w:val="094EC0"/>
                <w:lang w:val="en-US"/>
              </w:rPr>
              <w:t>section 33</w:t>
            </w:r>
            <w:r w:rsidRPr="006C1297">
              <w:rPr>
                <w:rFonts w:ascii="Arial" w:eastAsiaTheme="minorEastAsia" w:hAnsi="Arial" w:cs="Arial"/>
                <w:lang w:val="en-US"/>
              </w:rPr>
              <w:t xml:space="preserve">, if the duty or obligation of a person conducting a business or undertaking was imposed under a provision other than a provision of </w:t>
            </w:r>
            <w:r w:rsidRPr="006C1297">
              <w:rPr>
                <w:rFonts w:ascii="Arial" w:eastAsiaTheme="minorEastAsia" w:hAnsi="Arial" w:cs="Arial"/>
                <w:color w:val="094EC0"/>
                <w:lang w:val="en-US"/>
              </w:rPr>
              <w:t>division 2</w:t>
            </w:r>
            <w:r w:rsidRPr="006C1297">
              <w:rPr>
                <w:rFonts w:ascii="Arial" w:eastAsiaTheme="minorEastAsia" w:hAnsi="Arial" w:cs="Arial"/>
                <w:lang w:val="en-US"/>
              </w:rPr>
              <w:t xml:space="preserve"> or </w:t>
            </w:r>
            <w:r w:rsidRPr="006C1297">
              <w:rPr>
                <w:rFonts w:ascii="Arial" w:eastAsiaTheme="minorEastAsia" w:hAnsi="Arial" w:cs="Arial"/>
                <w:color w:val="094EC0"/>
                <w:lang w:val="en-US"/>
              </w:rPr>
              <w:t>3</w:t>
            </w:r>
            <w:r w:rsidRPr="006C1297">
              <w:rPr>
                <w:rFonts w:ascii="Arial" w:eastAsiaTheme="minorEastAsia" w:hAnsi="Arial" w:cs="Arial"/>
                <w:lang w:val="en-US"/>
              </w:rPr>
              <w:t xml:space="preserve"> or this division, the maximum penalty under </w:t>
            </w:r>
            <w:r w:rsidRPr="006C1297">
              <w:rPr>
                <w:rFonts w:ascii="Arial" w:eastAsiaTheme="minorEastAsia" w:hAnsi="Arial" w:cs="Arial"/>
                <w:color w:val="094EC0"/>
                <w:lang w:val="en-US"/>
              </w:rPr>
              <w:t>section 33</w:t>
            </w:r>
            <w:r w:rsidRPr="006C1297">
              <w:rPr>
                <w:rFonts w:ascii="Arial" w:eastAsiaTheme="minorEastAsia" w:hAnsi="Arial" w:cs="Arial"/>
                <w:lang w:val="en-US"/>
              </w:rPr>
              <w:t xml:space="preserve"> for an offence by an officer under </w:t>
            </w:r>
            <w:r w:rsidRPr="006C1297">
              <w:rPr>
                <w:rFonts w:ascii="Arial" w:eastAsiaTheme="minorEastAsia" w:hAnsi="Arial" w:cs="Arial"/>
                <w:color w:val="094EC0"/>
                <w:lang w:val="en-US"/>
              </w:rPr>
              <w:t>section 33</w:t>
            </w:r>
            <w:r w:rsidRPr="006C1297">
              <w:rPr>
                <w:rFonts w:ascii="Arial" w:eastAsiaTheme="minorEastAsia" w:hAnsi="Arial" w:cs="Arial"/>
                <w:lang w:val="en-US"/>
              </w:rPr>
              <w:t xml:space="preserve"> in relation to the duty or obligation is the maximum penalty fixed under the provision creating the duty or obligation for an individual who fails to comply with the duty or obligation.</w:t>
            </w:r>
          </w:p>
          <w:p w14:paraId="3FB62F31"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An officer of a person conducting a business or undertaking may be convicted or found guilty of an offence under this Act relating to a duty under this section whether or not the person conducting the business or undertaking has been convicted or found guilty of an offence under this Act relating to the duty or obligation.</w:t>
            </w:r>
          </w:p>
          <w:p w14:paraId="4B3D53DA"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 xml:space="preserve">In this section, </w:t>
            </w:r>
            <w:r w:rsidRPr="006C1297">
              <w:rPr>
                <w:rFonts w:ascii="Arial" w:eastAsiaTheme="minorEastAsia" w:hAnsi="Arial" w:cs="Arial"/>
                <w:b/>
                <w:bCs/>
                <w:i/>
                <w:iCs/>
                <w:lang w:val="en-US"/>
              </w:rPr>
              <w:t>due diligence</w:t>
            </w:r>
            <w:r w:rsidRPr="006C1297">
              <w:rPr>
                <w:rFonts w:ascii="Arial" w:eastAsiaTheme="minorEastAsia" w:hAnsi="Arial" w:cs="Arial"/>
                <w:lang w:val="en-US"/>
              </w:rPr>
              <w:t xml:space="preserve"> includes taking reasonable steps—</w:t>
            </w:r>
          </w:p>
          <w:p w14:paraId="0AC69F00"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to acquire and keep up-to-date knowledge of work health and safety matters; and</w:t>
            </w:r>
          </w:p>
          <w:p w14:paraId="00CE7D73"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to gain an understanding of the nature of the operations of the business or undertaking of the person conducting the business or undertaking and generally of the hazards and risks associated with those operations; and</w:t>
            </w:r>
          </w:p>
          <w:p w14:paraId="0CAF4BF8"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 xml:space="preserve">to ensure that the person conducting the business or undertaking has available for use, and uses, appropriate resources and processes to eliminate or </w:t>
            </w:r>
            <w:proofErr w:type="spellStart"/>
            <w:r w:rsidRPr="006C1297">
              <w:rPr>
                <w:rFonts w:ascii="Arial" w:eastAsiaTheme="minorEastAsia" w:hAnsi="Arial" w:cs="Arial"/>
                <w:lang w:val="en-US"/>
              </w:rPr>
              <w:t>minimise</w:t>
            </w:r>
            <w:proofErr w:type="spellEnd"/>
            <w:r w:rsidRPr="006C1297">
              <w:rPr>
                <w:rFonts w:ascii="Arial" w:eastAsiaTheme="minorEastAsia" w:hAnsi="Arial" w:cs="Arial"/>
                <w:lang w:val="en-US"/>
              </w:rPr>
              <w:t xml:space="preserve"> risks to health and safety from work carried out as part of the conduct of the business or undertaking; and</w:t>
            </w:r>
          </w:p>
          <w:p w14:paraId="3C021C7F"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to ensure that the person conducting the business or undertaking has appropriate processes for receiving and considering information regarding incidents, hazards and risks and responding in a timely way to that information; and</w:t>
            </w:r>
          </w:p>
          <w:p w14:paraId="380C0A58" w14:textId="77777777" w:rsidR="003905A9" w:rsidRPr="006C1297"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lang w:val="en-US"/>
              </w:rPr>
            </w:pPr>
            <w:r w:rsidRPr="006C1297">
              <w:rPr>
                <w:rFonts w:ascii="Arial" w:eastAsiaTheme="minorEastAsia" w:hAnsi="Arial" w:cs="Arial"/>
                <w:lang w:val="en-US"/>
              </w:rPr>
              <w:t xml:space="preserve">to ensure that the person conducting the business or undertaking has, and implements, processes for complying with any duty or obligation of the person </w:t>
            </w:r>
            <w:r w:rsidRPr="006C1297">
              <w:rPr>
                <w:rFonts w:ascii="Arial" w:eastAsiaTheme="minorEastAsia" w:hAnsi="Arial" w:cs="Arial"/>
                <w:lang w:val="en-US"/>
              </w:rPr>
              <w:lastRenderedPageBreak/>
              <w:t>conducting the business or undertaking under this Act; and</w:t>
            </w:r>
          </w:p>
          <w:p w14:paraId="40F597CD" w14:textId="77777777" w:rsidR="003905A9" w:rsidRPr="0022210E" w:rsidRDefault="003905A9" w:rsidP="003905A9">
            <w:pPr>
              <w:pStyle w:val="ListParagraph"/>
              <w:widowControl w:val="0"/>
              <w:numPr>
                <w:ilvl w:val="0"/>
                <w:numId w:val="39"/>
              </w:numPr>
              <w:autoSpaceDE w:val="0"/>
              <w:autoSpaceDN w:val="0"/>
              <w:adjustRightInd w:val="0"/>
              <w:spacing w:after="160" w:line="259" w:lineRule="auto"/>
              <w:rPr>
                <w:rFonts w:ascii="Arial" w:eastAsiaTheme="minorEastAsia" w:hAnsi="Arial" w:cs="Arial"/>
                <w:i/>
                <w:iCs/>
                <w:lang w:val="en-US"/>
              </w:rPr>
            </w:pPr>
            <w:r w:rsidRPr="0022210E">
              <w:rPr>
                <w:rFonts w:ascii="Arial" w:eastAsiaTheme="minorEastAsia" w:hAnsi="Arial" w:cs="Arial"/>
                <w:lang w:val="en-US"/>
              </w:rPr>
              <w:t>obligations under this Act of a person conducting a business or undertaking may include</w:t>
            </w:r>
            <w:r>
              <w:rPr>
                <w:rFonts w:ascii="Arial" w:eastAsiaTheme="minorEastAsia" w:hAnsi="Arial" w:cs="Arial"/>
                <w:lang w:val="en-US"/>
              </w:rPr>
              <w:t>:</w:t>
            </w:r>
          </w:p>
          <w:p w14:paraId="28CD7867" w14:textId="77777777" w:rsidR="003905A9" w:rsidRPr="0022210E" w:rsidRDefault="003905A9" w:rsidP="003905A9">
            <w:pPr>
              <w:pStyle w:val="ListParagraph"/>
              <w:widowControl w:val="0"/>
              <w:numPr>
                <w:ilvl w:val="0"/>
                <w:numId w:val="40"/>
              </w:numPr>
              <w:autoSpaceDE w:val="0"/>
              <w:autoSpaceDN w:val="0"/>
              <w:adjustRightInd w:val="0"/>
              <w:spacing w:after="160" w:line="259" w:lineRule="auto"/>
              <w:rPr>
                <w:rFonts w:ascii="Arial" w:eastAsiaTheme="minorEastAsia" w:hAnsi="Arial" w:cs="Arial"/>
                <w:lang w:val="en-US"/>
              </w:rPr>
            </w:pPr>
            <w:r w:rsidRPr="0022210E">
              <w:rPr>
                <w:rFonts w:ascii="Arial" w:eastAsiaTheme="minorEastAsia" w:hAnsi="Arial" w:cs="Arial"/>
                <w:lang w:val="en-US"/>
              </w:rPr>
              <w:t>Reporting notifiable incidents</w:t>
            </w:r>
          </w:p>
          <w:p w14:paraId="6D90D497" w14:textId="77777777" w:rsidR="003905A9" w:rsidRPr="0022210E" w:rsidRDefault="003905A9" w:rsidP="003905A9">
            <w:pPr>
              <w:pStyle w:val="ListParagraph"/>
              <w:widowControl w:val="0"/>
              <w:numPr>
                <w:ilvl w:val="0"/>
                <w:numId w:val="40"/>
              </w:numPr>
              <w:autoSpaceDE w:val="0"/>
              <w:autoSpaceDN w:val="0"/>
              <w:adjustRightInd w:val="0"/>
              <w:spacing w:after="160" w:line="259" w:lineRule="auto"/>
              <w:rPr>
                <w:rFonts w:ascii="Arial" w:eastAsiaTheme="minorEastAsia" w:hAnsi="Arial" w:cs="Arial"/>
                <w:lang w:val="en-US"/>
              </w:rPr>
            </w:pPr>
            <w:r w:rsidRPr="0022210E">
              <w:rPr>
                <w:rFonts w:ascii="Arial" w:eastAsiaTheme="minorEastAsia" w:hAnsi="Arial" w:cs="Arial"/>
                <w:lang w:val="en-US"/>
              </w:rPr>
              <w:t>Consulting with workers</w:t>
            </w:r>
          </w:p>
          <w:p w14:paraId="6838A881" w14:textId="77777777" w:rsidR="003905A9" w:rsidRPr="0022210E" w:rsidRDefault="003905A9" w:rsidP="003905A9">
            <w:pPr>
              <w:pStyle w:val="ListParagraph"/>
              <w:widowControl w:val="0"/>
              <w:numPr>
                <w:ilvl w:val="0"/>
                <w:numId w:val="40"/>
              </w:numPr>
              <w:autoSpaceDE w:val="0"/>
              <w:autoSpaceDN w:val="0"/>
              <w:adjustRightInd w:val="0"/>
              <w:spacing w:after="160" w:line="259" w:lineRule="auto"/>
              <w:rPr>
                <w:rFonts w:ascii="Arial" w:eastAsiaTheme="minorEastAsia" w:hAnsi="Arial" w:cs="Arial"/>
                <w:lang w:val="en-US"/>
              </w:rPr>
            </w:pPr>
            <w:r w:rsidRPr="0022210E">
              <w:rPr>
                <w:rFonts w:ascii="Arial" w:eastAsiaTheme="minorEastAsia" w:hAnsi="Arial" w:cs="Arial"/>
                <w:lang w:val="en-US"/>
              </w:rPr>
              <w:t>Ensuring compliance with notices issued under this Act</w:t>
            </w:r>
          </w:p>
          <w:p w14:paraId="60A53C3F" w14:textId="77777777" w:rsidR="003905A9" w:rsidRPr="0022210E" w:rsidRDefault="003905A9" w:rsidP="003905A9">
            <w:pPr>
              <w:pStyle w:val="ListParagraph"/>
              <w:widowControl w:val="0"/>
              <w:numPr>
                <w:ilvl w:val="0"/>
                <w:numId w:val="40"/>
              </w:numPr>
              <w:autoSpaceDE w:val="0"/>
              <w:autoSpaceDN w:val="0"/>
              <w:adjustRightInd w:val="0"/>
              <w:spacing w:after="160" w:line="259" w:lineRule="auto"/>
              <w:rPr>
                <w:rFonts w:ascii="Arial" w:eastAsiaTheme="minorEastAsia" w:hAnsi="Arial" w:cs="Arial"/>
                <w:lang w:val="en-US"/>
              </w:rPr>
            </w:pPr>
            <w:r w:rsidRPr="0022210E">
              <w:rPr>
                <w:rFonts w:ascii="Arial" w:eastAsiaTheme="minorEastAsia" w:hAnsi="Arial" w:cs="Arial"/>
                <w:lang w:val="en-US"/>
              </w:rPr>
              <w:t>Ensuring the provision of training and instruction to workers about work health and safety</w:t>
            </w:r>
          </w:p>
          <w:p w14:paraId="3E051F7E" w14:textId="77777777" w:rsidR="003905A9" w:rsidRPr="0022210E" w:rsidRDefault="003905A9" w:rsidP="003905A9">
            <w:pPr>
              <w:pStyle w:val="ListParagraph"/>
              <w:widowControl w:val="0"/>
              <w:numPr>
                <w:ilvl w:val="0"/>
                <w:numId w:val="40"/>
              </w:numPr>
              <w:autoSpaceDE w:val="0"/>
              <w:autoSpaceDN w:val="0"/>
              <w:adjustRightInd w:val="0"/>
              <w:spacing w:after="160" w:line="259" w:lineRule="auto"/>
              <w:rPr>
                <w:rFonts w:ascii="Arial" w:eastAsiaTheme="minorEastAsia" w:hAnsi="Arial" w:cs="Arial"/>
                <w:lang w:val="en-US"/>
              </w:rPr>
            </w:pPr>
            <w:r w:rsidRPr="0022210E">
              <w:rPr>
                <w:rFonts w:ascii="Arial" w:eastAsiaTheme="minorEastAsia" w:hAnsi="Arial" w:cs="Arial"/>
                <w:lang w:val="en-US"/>
              </w:rPr>
              <w:t>Ensuring that health and safety representatives receive their entitlements to training.</w:t>
            </w:r>
          </w:p>
          <w:p w14:paraId="46567EF8" w14:textId="1747BD56" w:rsidR="00EF79E5" w:rsidRPr="00EF79E5" w:rsidRDefault="00E8298A" w:rsidP="00EF79E5">
            <w:pPr>
              <w:rPr>
                <w:rFonts w:ascii="Arial" w:hAnsi="Arial" w:cs="Arial"/>
              </w:rPr>
            </w:pPr>
            <w:hyperlink r:id="rId26" w:anchor="sec.20" w:history="1">
              <w:r w:rsidR="00891934" w:rsidRPr="00891934">
                <w:rPr>
                  <w:rStyle w:val="Hyperlink"/>
                  <w:rFonts w:ascii="Arial" w:eastAsiaTheme="minorEastAsia" w:hAnsi="Arial" w:cs="Arial"/>
                  <w:b/>
                  <w:bCs/>
                  <w:lang w:val="en-US"/>
                </w:rPr>
                <w:t>https://www.legislation.qld.gov.au/view/html/inforce/current/act-2011-018 - sec.20</w:t>
              </w:r>
            </w:hyperlink>
          </w:p>
          <w:permEnd w:id="432563513"/>
          <w:p w14:paraId="38AC176F" w14:textId="3377FBD8" w:rsidR="00014F85" w:rsidRPr="00EE60BE" w:rsidRDefault="00014F85" w:rsidP="009926B1">
            <w:pPr>
              <w:rPr>
                <w:rFonts w:ascii="Arial" w:hAnsi="Arial" w:cs="Arial"/>
              </w:rPr>
            </w:pPr>
          </w:p>
        </w:tc>
      </w:tr>
      <w:tr w:rsidR="00014F85" w:rsidRPr="00DE7CCF" w14:paraId="1BF89E5B" w14:textId="77777777" w:rsidTr="00014F85">
        <w:tc>
          <w:tcPr>
            <w:tcW w:w="9242" w:type="dxa"/>
            <w:shd w:val="clear" w:color="auto" w:fill="000000" w:themeFill="text1"/>
          </w:tcPr>
          <w:p w14:paraId="0670444B"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14:paraId="43504E6C" w14:textId="77777777" w:rsidTr="009A768E">
        <w:trPr>
          <w:trHeight w:val="1417"/>
        </w:trPr>
        <w:tc>
          <w:tcPr>
            <w:tcW w:w="9242" w:type="dxa"/>
          </w:tcPr>
          <w:p w14:paraId="6A54BF5F" w14:textId="4092F98F" w:rsidR="008618FC" w:rsidRDefault="005C49E7" w:rsidP="00375C9E">
            <w:pPr>
              <w:rPr>
                <w:rFonts w:ascii="Arial" w:hAnsi="Arial" w:cs="Arial"/>
              </w:rPr>
            </w:pPr>
            <w:permStart w:id="1537557256" w:edGrp="everyone"/>
            <w:r>
              <w:rPr>
                <w:rFonts w:ascii="Arial" w:hAnsi="Arial" w:cs="Arial"/>
              </w:rPr>
              <w:t xml:space="preserve"> </w:t>
            </w:r>
            <w:proofErr w:type="gramStart"/>
            <w:r w:rsidR="00375C9E">
              <w:rPr>
                <w:rFonts w:ascii="Arial" w:hAnsi="Arial" w:cs="Arial"/>
              </w:rPr>
              <w:t>The majority of</w:t>
            </w:r>
            <w:proofErr w:type="gramEnd"/>
            <w:r w:rsidR="00375C9E">
              <w:rPr>
                <w:rFonts w:ascii="Arial" w:hAnsi="Arial" w:cs="Arial"/>
              </w:rPr>
              <w:t xml:space="preserve"> crane activities are governed by </w:t>
            </w:r>
            <w:proofErr w:type="spellStart"/>
            <w:r w:rsidR="00375C9E">
              <w:rPr>
                <w:rFonts w:ascii="Arial" w:hAnsi="Arial" w:cs="Arial"/>
              </w:rPr>
              <w:t>legistlation</w:t>
            </w:r>
            <w:proofErr w:type="spellEnd"/>
            <w:r w:rsidR="00375C9E">
              <w:rPr>
                <w:rFonts w:ascii="Arial" w:hAnsi="Arial" w:cs="Arial"/>
              </w:rPr>
              <w:t>, regulation, codes of practises and guida</w:t>
            </w:r>
            <w:r w:rsidR="00D94DA1">
              <w:rPr>
                <w:rFonts w:ascii="Arial" w:hAnsi="Arial" w:cs="Arial"/>
              </w:rPr>
              <w:t>nce material however, this</w:t>
            </w:r>
            <w:r w:rsidR="00375C9E">
              <w:rPr>
                <w:rFonts w:ascii="Arial" w:hAnsi="Arial" w:cs="Arial"/>
              </w:rPr>
              <w:t xml:space="preserve"> industry</w:t>
            </w:r>
            <w:r w:rsidR="00D94DA1">
              <w:rPr>
                <w:rFonts w:ascii="Arial" w:hAnsi="Arial" w:cs="Arial"/>
              </w:rPr>
              <w:t xml:space="preserve"> is constantly evolving and therefore must be vigilant to remain </w:t>
            </w:r>
            <w:proofErr w:type="spellStart"/>
            <w:r w:rsidR="00D94DA1">
              <w:rPr>
                <w:rFonts w:ascii="Arial" w:hAnsi="Arial" w:cs="Arial"/>
              </w:rPr>
              <w:t>relivant</w:t>
            </w:r>
            <w:proofErr w:type="spellEnd"/>
            <w:r w:rsidR="00D94DA1">
              <w:rPr>
                <w:rFonts w:ascii="Arial" w:hAnsi="Arial" w:cs="Arial"/>
              </w:rPr>
              <w:t xml:space="preserve"> and compliant</w:t>
            </w:r>
            <w:r w:rsidR="00375C9E">
              <w:rPr>
                <w:rFonts w:ascii="Arial" w:hAnsi="Arial" w:cs="Arial"/>
              </w:rPr>
              <w:t xml:space="preserve">. </w:t>
            </w:r>
            <w:r w:rsidR="00D94DA1">
              <w:rPr>
                <w:rFonts w:ascii="Arial" w:hAnsi="Arial" w:cs="Arial"/>
              </w:rPr>
              <w:t xml:space="preserve">The core material for developing policies, procedures, processes and systems are sourced from risk </w:t>
            </w:r>
            <w:proofErr w:type="spellStart"/>
            <w:r w:rsidR="00D94DA1">
              <w:rPr>
                <w:rFonts w:ascii="Arial" w:hAnsi="Arial" w:cs="Arial"/>
              </w:rPr>
              <w:t>assesments</w:t>
            </w:r>
            <w:proofErr w:type="spellEnd"/>
            <w:r w:rsidR="00D94DA1">
              <w:rPr>
                <w:rFonts w:ascii="Arial" w:hAnsi="Arial" w:cs="Arial"/>
              </w:rPr>
              <w:t xml:space="preserve"> conducted by staff qualified to </w:t>
            </w:r>
            <w:proofErr w:type="spellStart"/>
            <w:r w:rsidR="00D94DA1">
              <w:rPr>
                <w:rFonts w:ascii="Arial" w:hAnsi="Arial" w:cs="Arial"/>
              </w:rPr>
              <w:t>anylize</w:t>
            </w:r>
            <w:proofErr w:type="spellEnd"/>
            <w:r w:rsidR="00D94DA1">
              <w:rPr>
                <w:rFonts w:ascii="Arial" w:hAnsi="Arial" w:cs="Arial"/>
              </w:rPr>
              <w:t xml:space="preserve"> the work activities. </w:t>
            </w:r>
            <w:r w:rsidR="007C6DCA">
              <w:rPr>
                <w:rFonts w:ascii="Arial" w:hAnsi="Arial" w:cs="Arial"/>
              </w:rPr>
              <w:t xml:space="preserve">These individuals are generally leading hands, supervisors or managers. </w:t>
            </w:r>
            <w:r w:rsidR="00185F75">
              <w:rPr>
                <w:rFonts w:ascii="Arial" w:hAnsi="Arial" w:cs="Arial"/>
              </w:rPr>
              <w:t xml:space="preserve">Essentially, experience is the key factor in carrying out these risk assessments as tasks must be rationally walked through in a step by step </w:t>
            </w:r>
            <w:proofErr w:type="spellStart"/>
            <w:proofErr w:type="gramStart"/>
            <w:r w:rsidR="00185F75">
              <w:rPr>
                <w:rFonts w:ascii="Arial" w:hAnsi="Arial" w:cs="Arial"/>
              </w:rPr>
              <w:t>fashion.</w:t>
            </w:r>
            <w:r w:rsidR="008E4DE2">
              <w:rPr>
                <w:rFonts w:ascii="Arial" w:hAnsi="Arial" w:cs="Arial"/>
              </w:rPr>
              <w:t>The</w:t>
            </w:r>
            <w:proofErr w:type="spellEnd"/>
            <w:proofErr w:type="gramEnd"/>
            <w:r w:rsidR="008E4DE2">
              <w:rPr>
                <w:rFonts w:ascii="Arial" w:hAnsi="Arial" w:cs="Arial"/>
              </w:rPr>
              <w:t xml:space="preserve"> Metal Rig safety officer is responsible </w:t>
            </w:r>
            <w:r>
              <w:rPr>
                <w:rFonts w:ascii="Arial" w:hAnsi="Arial" w:cs="Arial"/>
              </w:rPr>
              <w:t xml:space="preserve">developing policies, procedures, processes and systems based off these risk assessments. The safety officer is also responsible </w:t>
            </w:r>
            <w:r w:rsidR="008E4DE2">
              <w:rPr>
                <w:rFonts w:ascii="Arial" w:hAnsi="Arial" w:cs="Arial"/>
              </w:rPr>
              <w:t>for compliance and c</w:t>
            </w:r>
            <w:r w:rsidR="008618FC">
              <w:rPr>
                <w:rFonts w:ascii="Arial" w:hAnsi="Arial" w:cs="Arial"/>
              </w:rPr>
              <w:t xml:space="preserve">ompliance is routinely checked against the Safe Work Australia website and active alerts via email draw attention to changes as they become available. As equipment changes so may the manufacturers </w:t>
            </w:r>
            <w:proofErr w:type="spellStart"/>
            <w:r w:rsidR="008618FC">
              <w:rPr>
                <w:rFonts w:ascii="Arial" w:hAnsi="Arial" w:cs="Arial"/>
              </w:rPr>
              <w:t>manuel</w:t>
            </w:r>
            <w:proofErr w:type="spellEnd"/>
            <w:r w:rsidR="008618FC">
              <w:rPr>
                <w:rFonts w:ascii="Arial" w:hAnsi="Arial" w:cs="Arial"/>
              </w:rPr>
              <w:t>. All changes</w:t>
            </w:r>
            <w:r w:rsidR="008E4DE2">
              <w:rPr>
                <w:rFonts w:ascii="Arial" w:hAnsi="Arial" w:cs="Arial"/>
              </w:rPr>
              <w:t xml:space="preserve"> must be identified and checked against current policies, procedures, processes and systems. Should there be any cha</w:t>
            </w:r>
            <w:r w:rsidR="00142BE9">
              <w:rPr>
                <w:rFonts w:ascii="Arial" w:hAnsi="Arial" w:cs="Arial"/>
              </w:rPr>
              <w:t>n</w:t>
            </w:r>
            <w:r w:rsidR="008E4DE2">
              <w:rPr>
                <w:rFonts w:ascii="Arial" w:hAnsi="Arial" w:cs="Arial"/>
              </w:rPr>
              <w:t xml:space="preserve">ges to operating documentation then, email alerts are sent out to the staff and training may be factored </w:t>
            </w:r>
            <w:r w:rsidR="00142BE9">
              <w:rPr>
                <w:rFonts w:ascii="Arial" w:hAnsi="Arial" w:cs="Arial"/>
              </w:rPr>
              <w:t>in to ensure staff are educated.</w:t>
            </w:r>
          </w:p>
          <w:p w14:paraId="2A91A0C1" w14:textId="77777777" w:rsidR="005C49E7" w:rsidRDefault="005C49E7" w:rsidP="00375C9E">
            <w:pPr>
              <w:rPr>
                <w:rFonts w:ascii="Arial" w:hAnsi="Arial" w:cs="Arial"/>
              </w:rPr>
            </w:pPr>
          </w:p>
          <w:p w14:paraId="5C5DEC21" w14:textId="20491C9E" w:rsidR="009C600B" w:rsidRDefault="006A053E" w:rsidP="00375C9E">
            <w:pPr>
              <w:rPr>
                <w:rFonts w:ascii="Arial" w:hAnsi="Arial" w:cs="Arial"/>
              </w:rPr>
            </w:pPr>
            <w:r>
              <w:rPr>
                <w:rFonts w:ascii="Arial" w:hAnsi="Arial" w:cs="Arial"/>
              </w:rPr>
              <w:t xml:space="preserve">It is expected that all </w:t>
            </w:r>
            <w:proofErr w:type="spellStart"/>
            <w:proofErr w:type="gramStart"/>
            <w:r>
              <w:rPr>
                <w:rFonts w:ascii="Arial" w:hAnsi="Arial" w:cs="Arial"/>
              </w:rPr>
              <w:t>employee’s</w:t>
            </w:r>
            <w:proofErr w:type="spellEnd"/>
            <w:proofErr w:type="gramEnd"/>
            <w:r>
              <w:rPr>
                <w:rFonts w:ascii="Arial" w:hAnsi="Arial" w:cs="Arial"/>
              </w:rPr>
              <w:t xml:space="preserve"> a</w:t>
            </w:r>
            <w:r w:rsidR="00EB193E">
              <w:rPr>
                <w:rFonts w:ascii="Arial" w:hAnsi="Arial" w:cs="Arial"/>
              </w:rPr>
              <w:t xml:space="preserve">re to be qualified to carry out assigned tasks. </w:t>
            </w:r>
            <w:r w:rsidR="009C600B">
              <w:rPr>
                <w:rFonts w:ascii="Arial" w:hAnsi="Arial" w:cs="Arial"/>
              </w:rPr>
              <w:t xml:space="preserve">The safety officer and the employee are responsible for licensing and qualification updates. The safety officer however tracks updates and changes to licensing and qualifications via the Worksafe website </w:t>
            </w:r>
            <w:r>
              <w:rPr>
                <w:rFonts w:ascii="Arial" w:hAnsi="Arial" w:cs="Arial"/>
              </w:rPr>
              <w:t>and via email alerts.</w:t>
            </w:r>
          </w:p>
          <w:p w14:paraId="3A7D6718" w14:textId="4A974562" w:rsidR="009C600B" w:rsidRDefault="00E8298A" w:rsidP="00375C9E">
            <w:pPr>
              <w:rPr>
                <w:rFonts w:ascii="Arial" w:hAnsi="Arial" w:cs="Arial"/>
              </w:rPr>
            </w:pPr>
            <w:hyperlink r:id="rId27" w:history="1">
              <w:r w:rsidR="009C600B" w:rsidRPr="009C600B">
                <w:rPr>
                  <w:rStyle w:val="Hyperlink"/>
                  <w:rFonts w:ascii="Arial" w:hAnsi="Arial" w:cs="Arial"/>
                </w:rPr>
                <w:t>https://www.worksafe.qld.gov.au/licensing-and-registrations/work-health-and-safety-licences</w:t>
              </w:r>
            </w:hyperlink>
          </w:p>
          <w:p w14:paraId="77E8DA55" w14:textId="313AFFF2" w:rsidR="009C600B" w:rsidRDefault="006A053E" w:rsidP="00375C9E">
            <w:pPr>
              <w:rPr>
                <w:rFonts w:ascii="Arial" w:hAnsi="Arial" w:cs="Arial"/>
              </w:rPr>
            </w:pPr>
            <w:r>
              <w:rPr>
                <w:rFonts w:ascii="Arial" w:hAnsi="Arial" w:cs="Arial"/>
              </w:rPr>
              <w:t>A</w:t>
            </w:r>
            <w:r w:rsidR="009C600B">
              <w:rPr>
                <w:rFonts w:ascii="Arial" w:hAnsi="Arial" w:cs="Arial"/>
              </w:rPr>
              <w:t xml:space="preserve"> </w:t>
            </w:r>
            <w:proofErr w:type="spellStart"/>
            <w:r w:rsidR="009C600B">
              <w:rPr>
                <w:rFonts w:ascii="Arial" w:hAnsi="Arial" w:cs="Arial"/>
              </w:rPr>
              <w:t>deadicated</w:t>
            </w:r>
            <w:proofErr w:type="spellEnd"/>
            <w:r w:rsidR="009C600B">
              <w:rPr>
                <w:rFonts w:ascii="Arial" w:hAnsi="Arial" w:cs="Arial"/>
              </w:rPr>
              <w:t xml:space="preserve"> spreadsheet detailin</w:t>
            </w:r>
            <w:r>
              <w:rPr>
                <w:rFonts w:ascii="Arial" w:hAnsi="Arial" w:cs="Arial"/>
              </w:rPr>
              <w:t xml:space="preserve">g each employee’s licensing, </w:t>
            </w:r>
            <w:r w:rsidR="009C600B">
              <w:rPr>
                <w:rFonts w:ascii="Arial" w:hAnsi="Arial" w:cs="Arial"/>
              </w:rPr>
              <w:t xml:space="preserve">qualifications </w:t>
            </w:r>
            <w:r>
              <w:rPr>
                <w:rFonts w:ascii="Arial" w:hAnsi="Arial" w:cs="Arial"/>
              </w:rPr>
              <w:t xml:space="preserve">and training </w:t>
            </w:r>
            <w:proofErr w:type="spellStart"/>
            <w:r w:rsidR="009C600B">
              <w:rPr>
                <w:rFonts w:ascii="Arial" w:hAnsi="Arial" w:cs="Arial"/>
              </w:rPr>
              <w:t>requirments</w:t>
            </w:r>
            <w:proofErr w:type="spellEnd"/>
            <w:r>
              <w:rPr>
                <w:rFonts w:ascii="Arial" w:hAnsi="Arial" w:cs="Arial"/>
              </w:rPr>
              <w:t xml:space="preserve"> are checked daily by the safety officer. Renewals and training warnings are sent to employee’s via email and text message so that they remain current.</w:t>
            </w:r>
            <w:r w:rsidR="00EB193E">
              <w:rPr>
                <w:rFonts w:ascii="Arial" w:hAnsi="Arial" w:cs="Arial"/>
              </w:rPr>
              <w:t xml:space="preserve"> Employee’s will be rotated off task to complete any training.</w:t>
            </w:r>
          </w:p>
          <w:p w14:paraId="3F79A39B" w14:textId="77777777" w:rsidR="00EB193E" w:rsidRDefault="00EB193E" w:rsidP="00375C9E">
            <w:pPr>
              <w:rPr>
                <w:rFonts w:ascii="Arial" w:hAnsi="Arial" w:cs="Arial"/>
              </w:rPr>
            </w:pPr>
          </w:p>
          <w:p w14:paraId="382065F6" w14:textId="0C182048" w:rsidR="00B07077" w:rsidRDefault="00EB193E" w:rsidP="00375C9E">
            <w:pPr>
              <w:rPr>
                <w:rFonts w:ascii="Arial" w:hAnsi="Arial" w:cs="Arial"/>
              </w:rPr>
            </w:pPr>
            <w:r>
              <w:rPr>
                <w:rFonts w:ascii="Arial" w:hAnsi="Arial" w:cs="Arial"/>
              </w:rPr>
              <w:t>Risk assessments are completed</w:t>
            </w:r>
            <w:r w:rsidR="00185F75">
              <w:rPr>
                <w:rFonts w:ascii="Arial" w:hAnsi="Arial" w:cs="Arial"/>
              </w:rPr>
              <w:t xml:space="preserve"> before a task is actioned </w:t>
            </w:r>
            <w:proofErr w:type="gramStart"/>
            <w:r w:rsidR="00185F75">
              <w:rPr>
                <w:rFonts w:ascii="Arial" w:hAnsi="Arial" w:cs="Arial"/>
              </w:rPr>
              <w:t>however</w:t>
            </w:r>
            <w:proofErr w:type="gramEnd"/>
            <w:r w:rsidR="00185F75">
              <w:rPr>
                <w:rFonts w:ascii="Arial" w:hAnsi="Arial" w:cs="Arial"/>
              </w:rPr>
              <w:t xml:space="preserve"> they must be reviewed and updated during the course of the task. Metal Rig conduct a pre-mobilization risk assessment to ensure the company remains complia</w:t>
            </w:r>
            <w:r w:rsidR="00B07077">
              <w:rPr>
                <w:rFonts w:ascii="Arial" w:hAnsi="Arial" w:cs="Arial"/>
              </w:rPr>
              <w:t xml:space="preserve">nt and safe. </w:t>
            </w:r>
            <w:r w:rsidR="003F4B10">
              <w:rPr>
                <w:rFonts w:ascii="Arial" w:hAnsi="Arial" w:cs="Arial"/>
              </w:rPr>
              <w:t xml:space="preserve">This is carried out by the safety officer and the operations </w:t>
            </w:r>
            <w:proofErr w:type="spellStart"/>
            <w:proofErr w:type="gramStart"/>
            <w:r w:rsidR="003F4B10">
              <w:rPr>
                <w:rFonts w:ascii="Arial" w:hAnsi="Arial" w:cs="Arial"/>
              </w:rPr>
              <w:t>manager.</w:t>
            </w:r>
            <w:r w:rsidR="00B07077">
              <w:rPr>
                <w:rFonts w:ascii="Arial" w:hAnsi="Arial" w:cs="Arial"/>
              </w:rPr>
              <w:t>The</w:t>
            </w:r>
            <w:proofErr w:type="spellEnd"/>
            <w:proofErr w:type="gramEnd"/>
            <w:r w:rsidR="00B07077">
              <w:rPr>
                <w:rFonts w:ascii="Arial" w:hAnsi="Arial" w:cs="Arial"/>
              </w:rPr>
              <w:t xml:space="preserve"> company maintains another spreadsheet which highlights company </w:t>
            </w:r>
            <w:proofErr w:type="spellStart"/>
            <w:r w:rsidR="00B07077">
              <w:rPr>
                <w:rFonts w:ascii="Arial" w:hAnsi="Arial" w:cs="Arial"/>
              </w:rPr>
              <w:t>requirments</w:t>
            </w:r>
            <w:proofErr w:type="spellEnd"/>
            <w:r w:rsidR="00B07077">
              <w:rPr>
                <w:rFonts w:ascii="Arial" w:hAnsi="Arial" w:cs="Arial"/>
              </w:rPr>
              <w:t xml:space="preserve"> such as crane safe certifications and maintenance. Site inductions generally require the company </w:t>
            </w:r>
            <w:r w:rsidR="003F4B10">
              <w:rPr>
                <w:rFonts w:ascii="Arial" w:hAnsi="Arial" w:cs="Arial"/>
              </w:rPr>
              <w:t xml:space="preserve">to </w:t>
            </w:r>
            <w:r w:rsidR="00B07077">
              <w:rPr>
                <w:rFonts w:ascii="Arial" w:hAnsi="Arial" w:cs="Arial"/>
              </w:rPr>
              <w:t xml:space="preserve">deliver all certifications to the primary contractor </w:t>
            </w:r>
            <w:r w:rsidR="003F4B10">
              <w:rPr>
                <w:rFonts w:ascii="Arial" w:hAnsi="Arial" w:cs="Arial"/>
              </w:rPr>
              <w:t xml:space="preserve">before they start work </w:t>
            </w:r>
            <w:r w:rsidR="00B07077">
              <w:rPr>
                <w:rFonts w:ascii="Arial" w:hAnsi="Arial" w:cs="Arial"/>
              </w:rPr>
              <w:t xml:space="preserve">and therefore the company must track these </w:t>
            </w:r>
            <w:proofErr w:type="spellStart"/>
            <w:r w:rsidR="00B07077">
              <w:rPr>
                <w:rFonts w:ascii="Arial" w:hAnsi="Arial" w:cs="Arial"/>
              </w:rPr>
              <w:t>requirments</w:t>
            </w:r>
            <w:proofErr w:type="spellEnd"/>
            <w:r w:rsidR="00B07077">
              <w:rPr>
                <w:rFonts w:ascii="Arial" w:hAnsi="Arial" w:cs="Arial"/>
              </w:rPr>
              <w:t xml:space="preserve"> and remain compliant with all regulatory authorities. </w:t>
            </w:r>
            <w:r w:rsidR="003F4B10">
              <w:rPr>
                <w:rFonts w:ascii="Arial" w:hAnsi="Arial" w:cs="Arial"/>
              </w:rPr>
              <w:t xml:space="preserve"> In this process workers licensing and</w:t>
            </w:r>
            <w:r w:rsidR="00AF7E23">
              <w:rPr>
                <w:rFonts w:ascii="Arial" w:hAnsi="Arial" w:cs="Arial"/>
              </w:rPr>
              <w:t xml:space="preserve"> </w:t>
            </w:r>
            <w:proofErr w:type="spellStart"/>
            <w:r w:rsidR="00AF7E23">
              <w:rPr>
                <w:rFonts w:ascii="Arial" w:hAnsi="Arial" w:cs="Arial"/>
              </w:rPr>
              <w:t>qualifcations</w:t>
            </w:r>
            <w:proofErr w:type="spellEnd"/>
            <w:r w:rsidR="00AF7E23">
              <w:rPr>
                <w:rFonts w:ascii="Arial" w:hAnsi="Arial" w:cs="Arial"/>
              </w:rPr>
              <w:t xml:space="preserve"> are checked. Equipment is checked, JSA’s,</w:t>
            </w:r>
            <w:r w:rsidR="003F4B10">
              <w:rPr>
                <w:rFonts w:ascii="Arial" w:hAnsi="Arial" w:cs="Arial"/>
              </w:rPr>
              <w:t xml:space="preserve"> SWM’s </w:t>
            </w:r>
            <w:r w:rsidR="00AF7E23">
              <w:rPr>
                <w:rFonts w:ascii="Arial" w:hAnsi="Arial" w:cs="Arial"/>
              </w:rPr>
              <w:t xml:space="preserve">and pre-starts </w:t>
            </w:r>
            <w:r w:rsidR="003F4B10">
              <w:rPr>
                <w:rFonts w:ascii="Arial" w:hAnsi="Arial" w:cs="Arial"/>
              </w:rPr>
              <w:t>are check</w:t>
            </w:r>
            <w:r w:rsidR="00AF7E23">
              <w:rPr>
                <w:rFonts w:ascii="Arial" w:hAnsi="Arial" w:cs="Arial"/>
              </w:rPr>
              <w:t>ed. L</w:t>
            </w:r>
            <w:r w:rsidR="003F4B10">
              <w:rPr>
                <w:rFonts w:ascii="Arial" w:hAnsi="Arial" w:cs="Arial"/>
              </w:rPr>
              <w:t>ogbooks are updated and checked. Any development to do</w:t>
            </w:r>
            <w:r w:rsidR="00AF7E23">
              <w:rPr>
                <w:rFonts w:ascii="Arial" w:hAnsi="Arial" w:cs="Arial"/>
              </w:rPr>
              <w:t xml:space="preserve">cumentation must be done in </w:t>
            </w:r>
            <w:r w:rsidR="003F4B10">
              <w:rPr>
                <w:rFonts w:ascii="Arial" w:hAnsi="Arial" w:cs="Arial"/>
              </w:rPr>
              <w:t>this phase of pre-mobilization. This gives the company time to tra</w:t>
            </w:r>
            <w:r w:rsidR="00AF7E23">
              <w:rPr>
                <w:rFonts w:ascii="Arial" w:hAnsi="Arial" w:cs="Arial"/>
              </w:rPr>
              <w:t xml:space="preserve">in and develop the staff and to ensure the documentation is </w:t>
            </w:r>
            <w:proofErr w:type="spellStart"/>
            <w:r w:rsidR="00AF7E23">
              <w:rPr>
                <w:rFonts w:ascii="Arial" w:hAnsi="Arial" w:cs="Arial"/>
              </w:rPr>
              <w:t>relivant</w:t>
            </w:r>
            <w:proofErr w:type="spellEnd"/>
            <w:r w:rsidR="00AF7E23">
              <w:rPr>
                <w:rFonts w:ascii="Arial" w:hAnsi="Arial" w:cs="Arial"/>
              </w:rPr>
              <w:t>.</w:t>
            </w:r>
          </w:p>
          <w:p w14:paraId="7D196500" w14:textId="13083248" w:rsidR="006A053E" w:rsidRDefault="006A053E" w:rsidP="00375C9E">
            <w:pPr>
              <w:rPr>
                <w:rFonts w:ascii="Arial" w:hAnsi="Arial" w:cs="Arial"/>
              </w:rPr>
            </w:pPr>
          </w:p>
          <w:p w14:paraId="746F7095" w14:textId="77777777" w:rsidR="00931586" w:rsidRPr="00375C9E" w:rsidRDefault="00931586" w:rsidP="00931586">
            <w:pPr>
              <w:widowControl w:val="0"/>
              <w:autoSpaceDE w:val="0"/>
              <w:autoSpaceDN w:val="0"/>
              <w:adjustRightInd w:val="0"/>
              <w:rPr>
                <w:rFonts w:ascii="Arial" w:hAnsi="Arial" w:cs="Arial"/>
                <w:lang w:val="en-US"/>
              </w:rPr>
            </w:pPr>
          </w:p>
          <w:p w14:paraId="0E9A0980" w14:textId="77777777" w:rsidR="00B07077" w:rsidRDefault="00B07077" w:rsidP="00931586">
            <w:pPr>
              <w:widowControl w:val="0"/>
              <w:autoSpaceDE w:val="0"/>
              <w:autoSpaceDN w:val="0"/>
              <w:adjustRightInd w:val="0"/>
              <w:rPr>
                <w:rFonts w:ascii="Arial" w:hAnsi="Arial" w:cs="Arial"/>
                <w:lang w:val="en-US"/>
              </w:rPr>
            </w:pPr>
          </w:p>
          <w:p w14:paraId="45F000FB" w14:textId="77777777" w:rsidR="00931586" w:rsidRDefault="00931586" w:rsidP="00AF5C54">
            <w:pPr>
              <w:rPr>
                <w:rFonts w:ascii="Arial" w:hAnsi="Arial" w:cs="Arial"/>
                <w:b/>
              </w:rPr>
            </w:pPr>
          </w:p>
          <w:p w14:paraId="1D81EC07" w14:textId="77777777" w:rsidR="00931586" w:rsidRPr="00CE2C79" w:rsidRDefault="00931586" w:rsidP="00AF5C54">
            <w:pPr>
              <w:rPr>
                <w:rFonts w:ascii="Arial" w:hAnsi="Arial" w:cs="Arial"/>
                <w:b/>
              </w:rPr>
            </w:pPr>
          </w:p>
          <w:p w14:paraId="4E6EEC81" w14:textId="77777777" w:rsidR="00CE2C79" w:rsidRPr="005326FD" w:rsidRDefault="00CE2C79" w:rsidP="00AF5C54">
            <w:pPr>
              <w:rPr>
                <w:rFonts w:ascii="Arial" w:hAnsi="Arial" w:cs="Arial"/>
                <w:b/>
                <w:color w:val="FF0000"/>
              </w:rPr>
            </w:pPr>
          </w:p>
          <w:p w14:paraId="05979611" w14:textId="77777777" w:rsidR="00AF5C54" w:rsidRPr="005326FD" w:rsidRDefault="00AF5C54" w:rsidP="00AF5C54">
            <w:pPr>
              <w:rPr>
                <w:rFonts w:ascii="Arial" w:hAnsi="Arial" w:cs="Arial"/>
                <w:b/>
                <w:color w:val="FF0000"/>
              </w:rPr>
            </w:pPr>
          </w:p>
          <w:p w14:paraId="49BA4360" w14:textId="77777777" w:rsidR="00AF5C54" w:rsidRPr="005326FD" w:rsidRDefault="00AF5C54" w:rsidP="00AF5C54">
            <w:pPr>
              <w:rPr>
                <w:rFonts w:ascii="Arial" w:hAnsi="Arial" w:cs="Arial"/>
                <w:b/>
                <w:color w:val="FF0000"/>
              </w:rPr>
            </w:pPr>
          </w:p>
          <w:permEnd w:id="1537557256"/>
          <w:p w14:paraId="2BDFC9E0" w14:textId="77777777" w:rsidR="007F4843" w:rsidRPr="00DE7CCF" w:rsidRDefault="007F4843" w:rsidP="009926B1">
            <w:pPr>
              <w:rPr>
                <w:rFonts w:ascii="Arial" w:hAnsi="Arial" w:cs="Arial"/>
              </w:rPr>
            </w:pPr>
          </w:p>
        </w:tc>
      </w:tr>
      <w:tr w:rsidR="00014F85" w:rsidRPr="00DE7CCF" w14:paraId="18D1B65F" w14:textId="77777777" w:rsidTr="00014F85">
        <w:tc>
          <w:tcPr>
            <w:tcW w:w="9242" w:type="dxa"/>
            <w:shd w:val="clear" w:color="auto" w:fill="000000" w:themeFill="text1"/>
          </w:tcPr>
          <w:p w14:paraId="7ADD59FA" w14:textId="77777777"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14:paraId="0F3060EE" w14:textId="77777777" w:rsidTr="009A768E">
        <w:trPr>
          <w:trHeight w:val="1417"/>
        </w:trPr>
        <w:tc>
          <w:tcPr>
            <w:tcW w:w="9242" w:type="dxa"/>
          </w:tcPr>
          <w:p w14:paraId="149B2B0C" w14:textId="232A2C3E" w:rsidR="00AF7E23" w:rsidRPr="00F01284" w:rsidRDefault="00AF7E23" w:rsidP="00F01284">
            <w:pPr>
              <w:pStyle w:val="ListParagraph"/>
              <w:numPr>
                <w:ilvl w:val="0"/>
                <w:numId w:val="13"/>
              </w:numPr>
              <w:ind w:left="709"/>
              <w:rPr>
                <w:rFonts w:ascii="Arial" w:hAnsi="Arial" w:cs="Arial"/>
                <w:b/>
                <w:color w:val="FF0000"/>
              </w:rPr>
            </w:pPr>
            <w:permStart w:id="749673077" w:edGrp="everyone"/>
          </w:p>
          <w:p w14:paraId="1FCF2A60" w14:textId="1BA372FF" w:rsidR="00AF7E23" w:rsidRDefault="00AF7E23" w:rsidP="00931586">
            <w:pPr>
              <w:widowControl w:val="0"/>
              <w:autoSpaceDE w:val="0"/>
              <w:autoSpaceDN w:val="0"/>
              <w:adjustRightInd w:val="0"/>
              <w:rPr>
                <w:rFonts w:ascii="Arial" w:hAnsi="Arial" w:cs="Arial"/>
                <w:lang w:val="en-US"/>
              </w:rPr>
            </w:pPr>
            <w:r w:rsidRPr="00AF7E23">
              <w:rPr>
                <w:rFonts w:ascii="Arial" w:hAnsi="Arial" w:cs="Arial"/>
                <w:lang w:val="en-US"/>
              </w:rPr>
              <w:t xml:space="preserve">Due to the </w:t>
            </w:r>
            <w:proofErr w:type="gramStart"/>
            <w:r w:rsidRPr="00AF7E23">
              <w:rPr>
                <w:rFonts w:ascii="Arial" w:hAnsi="Arial" w:cs="Arial"/>
                <w:lang w:val="en-US"/>
              </w:rPr>
              <w:t>high risk</w:t>
            </w:r>
            <w:proofErr w:type="gramEnd"/>
            <w:r w:rsidRPr="00AF7E23">
              <w:rPr>
                <w:rFonts w:ascii="Arial" w:hAnsi="Arial" w:cs="Arial"/>
                <w:lang w:val="en-US"/>
              </w:rPr>
              <w:t xml:space="preserve"> nature of the industry, Metal Rig has developed a culture of safety amongst </w:t>
            </w:r>
            <w:proofErr w:type="spellStart"/>
            <w:r w:rsidRPr="00AF7E23">
              <w:rPr>
                <w:rFonts w:ascii="Arial" w:hAnsi="Arial" w:cs="Arial"/>
                <w:lang w:val="en-US"/>
              </w:rPr>
              <w:t>it’s</w:t>
            </w:r>
            <w:proofErr w:type="spellEnd"/>
            <w:r w:rsidRPr="00AF7E23">
              <w:rPr>
                <w:rFonts w:ascii="Arial" w:hAnsi="Arial" w:cs="Arial"/>
                <w:lang w:val="en-US"/>
              </w:rPr>
              <w:t xml:space="preserve"> workforce.</w:t>
            </w:r>
            <w:r>
              <w:rPr>
                <w:rFonts w:ascii="Arial" w:hAnsi="Arial" w:cs="Arial"/>
                <w:lang w:val="en-US"/>
              </w:rPr>
              <w:t xml:space="preserve"> This has been forged from a series of safety measures, barriers, </w:t>
            </w:r>
            <w:r w:rsidR="00365F4F">
              <w:rPr>
                <w:rFonts w:ascii="Arial" w:hAnsi="Arial" w:cs="Arial"/>
                <w:lang w:val="en-US"/>
              </w:rPr>
              <w:t xml:space="preserve">policy, procedures, process, systems and compliance. The </w:t>
            </w:r>
            <w:proofErr w:type="spellStart"/>
            <w:r w:rsidR="00365F4F">
              <w:rPr>
                <w:rFonts w:ascii="Arial" w:hAnsi="Arial" w:cs="Arial"/>
                <w:lang w:val="en-US"/>
              </w:rPr>
              <w:t>fundimental</w:t>
            </w:r>
            <w:proofErr w:type="spellEnd"/>
            <w:r w:rsidR="00365F4F">
              <w:rPr>
                <w:rFonts w:ascii="Arial" w:hAnsi="Arial" w:cs="Arial"/>
                <w:lang w:val="en-US"/>
              </w:rPr>
              <w:t xml:space="preserve"> element however are the personnel. Getting the employer and the staff to buy into a culture through education and training will direct them to utilize the tools available for a safe and successful outcome. Zero Harm is everybody’s responsibility and high risk means there is a risk to life and assets. Metal Rig and </w:t>
            </w:r>
            <w:proofErr w:type="gramStart"/>
            <w:r w:rsidR="00365F4F">
              <w:rPr>
                <w:rFonts w:ascii="Arial" w:hAnsi="Arial" w:cs="Arial"/>
                <w:lang w:val="en-US"/>
              </w:rPr>
              <w:t>it’s</w:t>
            </w:r>
            <w:proofErr w:type="gramEnd"/>
            <w:r w:rsidR="00365F4F">
              <w:rPr>
                <w:rFonts w:ascii="Arial" w:hAnsi="Arial" w:cs="Arial"/>
                <w:lang w:val="en-US"/>
              </w:rPr>
              <w:t xml:space="preserve"> staff have a responsibility to conduct themselves in a professional and safe manner so that everyone can go home to they’re families.</w:t>
            </w:r>
          </w:p>
          <w:p w14:paraId="687F5D8D" w14:textId="77777777" w:rsidR="00365F4F" w:rsidRDefault="00365F4F" w:rsidP="00931586">
            <w:pPr>
              <w:widowControl w:val="0"/>
              <w:autoSpaceDE w:val="0"/>
              <w:autoSpaceDN w:val="0"/>
              <w:adjustRightInd w:val="0"/>
              <w:rPr>
                <w:rFonts w:ascii="Arial" w:hAnsi="Arial" w:cs="Arial"/>
                <w:lang w:val="en-US"/>
              </w:rPr>
            </w:pPr>
          </w:p>
          <w:p w14:paraId="3C7B9614" w14:textId="7315ABD2" w:rsidR="00F01284" w:rsidRPr="00F01284" w:rsidRDefault="00F01284" w:rsidP="00F01284">
            <w:pPr>
              <w:keepNext/>
              <w:rPr>
                <w:rFonts w:ascii="Arial" w:eastAsia="Times New Roman" w:hAnsi="Arial" w:cs="Arial"/>
                <w:lang w:eastAsia="en-AU"/>
              </w:rPr>
            </w:pPr>
            <w:r>
              <w:rPr>
                <w:rFonts w:ascii="Arial" w:eastAsia="Times New Roman" w:hAnsi="Arial" w:cs="Arial"/>
                <w:lang w:eastAsia="en-AU"/>
              </w:rPr>
              <w:t xml:space="preserve">Metal Rig has </w:t>
            </w:r>
            <w:r w:rsidRPr="00F01284">
              <w:rPr>
                <w:rFonts w:ascii="Arial" w:eastAsia="Times New Roman" w:hAnsi="Arial" w:cs="Arial"/>
                <w:lang w:eastAsia="en-AU"/>
              </w:rPr>
              <w:t>the primary duty</w:t>
            </w:r>
            <w:r>
              <w:rPr>
                <w:rFonts w:ascii="Arial" w:eastAsia="Times New Roman" w:hAnsi="Arial" w:cs="Arial"/>
                <w:lang w:eastAsia="en-AU"/>
              </w:rPr>
              <w:t xml:space="preserve"> of care to ensure </w:t>
            </w:r>
            <w:r w:rsidRPr="00F01284">
              <w:rPr>
                <w:rFonts w:ascii="Arial" w:eastAsia="Times New Roman" w:hAnsi="Arial" w:cs="Arial"/>
                <w:lang w:eastAsia="en-AU"/>
              </w:rPr>
              <w:t>workers and other people are not exposed to health and safety risks arising from the business or undertaking.</w:t>
            </w:r>
          </w:p>
          <w:p w14:paraId="6C395C6C" w14:textId="68390DC7" w:rsidR="00F01284" w:rsidRPr="00F01284" w:rsidRDefault="00F01284" w:rsidP="00F01284">
            <w:pPr>
              <w:keepNext/>
              <w:rPr>
                <w:rFonts w:ascii="Arial" w:eastAsia="Times New Roman" w:hAnsi="Arial" w:cs="Arial"/>
                <w:lang w:eastAsia="en-AU"/>
              </w:rPr>
            </w:pPr>
            <w:r>
              <w:rPr>
                <w:rFonts w:ascii="Arial" w:eastAsia="Times New Roman" w:hAnsi="Arial" w:cs="Arial"/>
                <w:lang w:eastAsia="en-AU"/>
              </w:rPr>
              <w:t>This duty requires the Metal Rig</w:t>
            </w:r>
            <w:r w:rsidRPr="00F01284">
              <w:rPr>
                <w:rFonts w:ascii="Arial" w:eastAsia="Times New Roman" w:hAnsi="Arial" w:cs="Arial"/>
                <w:lang w:eastAsia="en-AU"/>
              </w:rPr>
              <w:t xml:space="preserve"> to manage risks by eliminating health and safety risks so far as is reasonably practicable, and if it is not reasonably practicable to eliminate the risks, by minimising those risks.</w:t>
            </w:r>
          </w:p>
          <w:p w14:paraId="3DBDDDD4" w14:textId="2D203EFC" w:rsidR="00553A81" w:rsidRDefault="00482702" w:rsidP="00931586">
            <w:pPr>
              <w:widowControl w:val="0"/>
              <w:autoSpaceDE w:val="0"/>
              <w:autoSpaceDN w:val="0"/>
              <w:adjustRightInd w:val="0"/>
              <w:rPr>
                <w:rFonts w:ascii="Arial" w:hAnsi="Arial" w:cs="Arial"/>
              </w:rPr>
            </w:pPr>
            <w:r>
              <w:rPr>
                <w:rFonts w:ascii="Arial" w:hAnsi="Arial" w:cs="Arial"/>
              </w:rPr>
              <w:t>The w</w:t>
            </w:r>
            <w:r w:rsidRPr="00482702">
              <w:rPr>
                <w:rFonts w:ascii="Arial" w:hAnsi="Arial" w:cs="Arial"/>
              </w:rPr>
              <w:t>orkers and other people at the workplace must take reasonable care for their own health and safety, co-operate with reasonable policies, procedures and instructions and not adversely affect other people’s health and safety.</w:t>
            </w:r>
          </w:p>
          <w:p w14:paraId="73A4E482" w14:textId="77777777" w:rsidR="00931586" w:rsidRPr="00AF7E23" w:rsidRDefault="00931586" w:rsidP="00931586">
            <w:pPr>
              <w:rPr>
                <w:rFonts w:ascii="Arial" w:hAnsi="Arial" w:cs="Arial"/>
                <w:b/>
                <w:color w:val="FF0000"/>
              </w:rPr>
            </w:pPr>
          </w:p>
          <w:p w14:paraId="47CC0849" w14:textId="77777777" w:rsidR="00931586" w:rsidRPr="00AF7E23" w:rsidRDefault="00931586" w:rsidP="00931586">
            <w:pPr>
              <w:rPr>
                <w:rFonts w:ascii="Arial" w:hAnsi="Arial" w:cs="Arial"/>
                <w:b/>
                <w:color w:val="FF0000"/>
              </w:rPr>
            </w:pPr>
          </w:p>
          <w:p w14:paraId="5097CE72" w14:textId="59CA4D3F" w:rsidR="00AF5C54" w:rsidRPr="00AF7E23" w:rsidRDefault="00CE2C79" w:rsidP="00AF5C54">
            <w:pPr>
              <w:rPr>
                <w:rFonts w:ascii="Arial" w:hAnsi="Arial" w:cs="Arial"/>
              </w:rPr>
            </w:pPr>
            <w:r w:rsidRPr="00AF7E23">
              <w:rPr>
                <w:rFonts w:ascii="Arial" w:hAnsi="Arial" w:cs="Arial"/>
              </w:rPr>
              <w:t xml:space="preserve">Metal Rig operates with a </w:t>
            </w:r>
            <w:proofErr w:type="gramStart"/>
            <w:r w:rsidRPr="00AF7E23">
              <w:rPr>
                <w:rFonts w:ascii="Arial" w:hAnsi="Arial" w:cs="Arial"/>
              </w:rPr>
              <w:t>high risk</w:t>
            </w:r>
            <w:proofErr w:type="gramEnd"/>
            <w:r w:rsidRPr="00AF7E23">
              <w:rPr>
                <w:rFonts w:ascii="Arial" w:hAnsi="Arial" w:cs="Arial"/>
              </w:rPr>
              <w:t xml:space="preserve"> industry and therefore it is important to remain current on all codes of practis</w:t>
            </w:r>
            <w:r w:rsidR="001E59F1" w:rsidRPr="00AF7E23">
              <w:rPr>
                <w:rFonts w:ascii="Arial" w:hAnsi="Arial" w:cs="Arial"/>
              </w:rPr>
              <w:t xml:space="preserve">es, guidance material, Australian standards, </w:t>
            </w:r>
            <w:r w:rsidR="00F01284" w:rsidRPr="00AF7E23">
              <w:rPr>
                <w:rFonts w:ascii="Arial" w:hAnsi="Arial" w:cs="Arial"/>
              </w:rPr>
              <w:t>Regulations</w:t>
            </w:r>
            <w:r w:rsidR="001E59F1" w:rsidRPr="00AF7E23">
              <w:rPr>
                <w:rFonts w:ascii="Arial" w:hAnsi="Arial" w:cs="Arial"/>
              </w:rPr>
              <w:t xml:space="preserve"> and </w:t>
            </w:r>
            <w:r w:rsidR="00F01284" w:rsidRPr="00AF7E23">
              <w:rPr>
                <w:rFonts w:ascii="Arial" w:hAnsi="Arial" w:cs="Arial"/>
              </w:rPr>
              <w:t>Legislation</w:t>
            </w:r>
            <w:r w:rsidR="001E59F1" w:rsidRPr="00AF7E23">
              <w:rPr>
                <w:rFonts w:ascii="Arial" w:hAnsi="Arial" w:cs="Arial"/>
              </w:rPr>
              <w:t xml:space="preserve">. Staff must have the correct training and qualification to operate within the company. Plant and machinery must meet all </w:t>
            </w:r>
            <w:proofErr w:type="spellStart"/>
            <w:r w:rsidR="001E59F1" w:rsidRPr="00AF7E23">
              <w:rPr>
                <w:rFonts w:ascii="Arial" w:hAnsi="Arial" w:cs="Arial"/>
              </w:rPr>
              <w:t>r</w:t>
            </w:r>
            <w:r w:rsidR="00F01284">
              <w:rPr>
                <w:rFonts w:ascii="Arial" w:hAnsi="Arial" w:cs="Arial"/>
              </w:rPr>
              <w:t>e</w:t>
            </w:r>
            <w:r w:rsidR="001E59F1" w:rsidRPr="00AF7E23">
              <w:rPr>
                <w:rFonts w:ascii="Arial" w:hAnsi="Arial" w:cs="Arial"/>
              </w:rPr>
              <w:t>quirments</w:t>
            </w:r>
            <w:proofErr w:type="spellEnd"/>
            <w:r w:rsidR="001E59F1" w:rsidRPr="00AF7E23">
              <w:rPr>
                <w:rFonts w:ascii="Arial" w:hAnsi="Arial" w:cs="Arial"/>
              </w:rPr>
              <w:t xml:space="preserve"> and must be checked and serviced </w:t>
            </w:r>
            <w:proofErr w:type="spellStart"/>
            <w:proofErr w:type="gramStart"/>
            <w:r w:rsidR="001E59F1" w:rsidRPr="00AF7E23">
              <w:rPr>
                <w:rFonts w:ascii="Arial" w:hAnsi="Arial" w:cs="Arial"/>
              </w:rPr>
              <w:t>accordindly.Safety</w:t>
            </w:r>
            <w:proofErr w:type="spellEnd"/>
            <w:proofErr w:type="gramEnd"/>
            <w:r w:rsidR="001E59F1" w:rsidRPr="00AF7E23">
              <w:rPr>
                <w:rFonts w:ascii="Arial" w:hAnsi="Arial" w:cs="Arial"/>
              </w:rPr>
              <w:t xml:space="preserve"> systems help the company and th</w:t>
            </w:r>
            <w:r w:rsidR="00F01284">
              <w:rPr>
                <w:rFonts w:ascii="Arial" w:hAnsi="Arial" w:cs="Arial"/>
              </w:rPr>
              <w:t>e workers remain safe by limitin</w:t>
            </w:r>
            <w:r w:rsidR="001E59F1" w:rsidRPr="00AF7E23">
              <w:rPr>
                <w:rFonts w:ascii="Arial" w:hAnsi="Arial" w:cs="Arial"/>
              </w:rPr>
              <w:t>g exposure to risks.</w:t>
            </w:r>
            <w:r w:rsidR="00F01284">
              <w:rPr>
                <w:rFonts w:ascii="Arial" w:hAnsi="Arial" w:cs="Arial"/>
              </w:rPr>
              <w:t xml:space="preserve"> </w:t>
            </w:r>
            <w:r w:rsidR="00482702">
              <w:rPr>
                <w:rFonts w:ascii="Arial" w:hAnsi="Arial" w:cs="Arial"/>
              </w:rPr>
              <w:t>Education and training will</w:t>
            </w:r>
            <w:r w:rsidR="00F01284">
              <w:rPr>
                <w:rFonts w:ascii="Arial" w:hAnsi="Arial" w:cs="Arial"/>
              </w:rPr>
              <w:t xml:space="preserve"> develop the staff</w:t>
            </w:r>
            <w:r w:rsidR="00482702">
              <w:rPr>
                <w:rFonts w:ascii="Arial" w:hAnsi="Arial" w:cs="Arial"/>
              </w:rPr>
              <w:t>.</w:t>
            </w:r>
          </w:p>
          <w:p w14:paraId="7B18FA2D" w14:textId="77777777" w:rsidR="00AF5C54" w:rsidRDefault="00AF5C54" w:rsidP="00AF5C54">
            <w:pPr>
              <w:rPr>
                <w:rFonts w:ascii="Arial" w:hAnsi="Arial" w:cs="Arial"/>
                <w:b/>
                <w:color w:val="FF0000"/>
              </w:rPr>
            </w:pPr>
          </w:p>
          <w:p w14:paraId="7BDBC6F5" w14:textId="014659C3" w:rsidR="001D3986" w:rsidRDefault="001D3986" w:rsidP="00AF5C54">
            <w:pPr>
              <w:rPr>
                <w:rFonts w:ascii="Arial" w:hAnsi="Arial" w:cs="Arial"/>
                <w:b/>
                <w:color w:val="FF0000"/>
              </w:rPr>
            </w:pPr>
          </w:p>
          <w:p w14:paraId="396C8F54" w14:textId="77777777" w:rsidR="001D3986" w:rsidRPr="00AF7E23" w:rsidRDefault="001D3986" w:rsidP="00AF5C54">
            <w:pPr>
              <w:rPr>
                <w:rFonts w:ascii="Arial" w:hAnsi="Arial" w:cs="Arial"/>
                <w:b/>
                <w:color w:val="FF0000"/>
              </w:rPr>
            </w:pPr>
          </w:p>
          <w:p w14:paraId="79539621" w14:textId="77777777" w:rsidR="00014F85" w:rsidRDefault="001D3986" w:rsidP="009926B1">
            <w:pPr>
              <w:rPr>
                <w:rFonts w:ascii="Arial" w:hAnsi="Arial" w:cs="Arial"/>
              </w:rPr>
            </w:pPr>
            <w:r>
              <w:rPr>
                <w:rFonts w:ascii="Arial" w:hAnsi="Arial" w:cs="Arial"/>
              </w:rPr>
              <w:t>QUIZ</w:t>
            </w:r>
          </w:p>
          <w:p w14:paraId="333E6C94" w14:textId="77777777" w:rsidR="001D3986" w:rsidRDefault="001D3986" w:rsidP="009926B1">
            <w:pPr>
              <w:rPr>
                <w:rFonts w:ascii="Arial" w:hAnsi="Arial" w:cs="Arial"/>
              </w:rPr>
            </w:pPr>
            <w:r>
              <w:rPr>
                <w:rFonts w:ascii="Arial" w:hAnsi="Arial" w:cs="Arial"/>
              </w:rPr>
              <w:t>Q1. A3</w:t>
            </w:r>
          </w:p>
          <w:p w14:paraId="30C2AD30" w14:textId="7C7DF889" w:rsidR="001D3986" w:rsidRDefault="001D3986" w:rsidP="009926B1">
            <w:pPr>
              <w:rPr>
                <w:rFonts w:ascii="Arial" w:hAnsi="Arial" w:cs="Arial"/>
              </w:rPr>
            </w:pPr>
            <w:r>
              <w:rPr>
                <w:rFonts w:ascii="Arial" w:hAnsi="Arial" w:cs="Arial"/>
              </w:rPr>
              <w:t>Q2. A1.A2.A3.A4</w:t>
            </w:r>
          </w:p>
          <w:p w14:paraId="07B4A36C" w14:textId="1CEEC193" w:rsidR="001D3986" w:rsidRDefault="001D3986" w:rsidP="009926B1">
            <w:pPr>
              <w:rPr>
                <w:rFonts w:ascii="Arial" w:hAnsi="Arial" w:cs="Arial"/>
              </w:rPr>
            </w:pPr>
            <w:r>
              <w:rPr>
                <w:rFonts w:ascii="Arial" w:hAnsi="Arial" w:cs="Arial"/>
              </w:rPr>
              <w:t>Q3. A1.A2</w:t>
            </w:r>
          </w:p>
          <w:p w14:paraId="0E84F674" w14:textId="029B52F2" w:rsidR="001D3986" w:rsidRDefault="001D3986" w:rsidP="009926B1">
            <w:pPr>
              <w:rPr>
                <w:rFonts w:ascii="Arial" w:hAnsi="Arial" w:cs="Arial"/>
              </w:rPr>
            </w:pPr>
            <w:r>
              <w:rPr>
                <w:rFonts w:ascii="Arial" w:hAnsi="Arial" w:cs="Arial"/>
              </w:rPr>
              <w:t>Q4. A1.A2.A3.A4</w:t>
            </w:r>
          </w:p>
          <w:p w14:paraId="1BC9AE23" w14:textId="5BA98999" w:rsidR="001D3986" w:rsidRDefault="001D3986" w:rsidP="009926B1">
            <w:pPr>
              <w:rPr>
                <w:rFonts w:ascii="Arial" w:hAnsi="Arial" w:cs="Arial"/>
              </w:rPr>
            </w:pPr>
            <w:r>
              <w:rPr>
                <w:rFonts w:ascii="Arial" w:hAnsi="Arial" w:cs="Arial"/>
              </w:rPr>
              <w:t>Q5. YES</w:t>
            </w:r>
          </w:p>
          <w:p w14:paraId="16B36747" w14:textId="77777777" w:rsidR="00014F85" w:rsidRDefault="00014F85" w:rsidP="009926B1">
            <w:pPr>
              <w:rPr>
                <w:rFonts w:ascii="Arial" w:hAnsi="Arial" w:cs="Arial"/>
              </w:rPr>
            </w:pPr>
          </w:p>
          <w:p w14:paraId="7B8DC8DC" w14:textId="77777777" w:rsidR="00014F85" w:rsidRDefault="00014F85" w:rsidP="009926B1">
            <w:pPr>
              <w:rPr>
                <w:rFonts w:ascii="Arial" w:hAnsi="Arial" w:cs="Arial"/>
              </w:rPr>
            </w:pPr>
          </w:p>
          <w:p w14:paraId="095F975C" w14:textId="77777777" w:rsidR="00014F85" w:rsidRDefault="00014F85" w:rsidP="009926B1">
            <w:pPr>
              <w:rPr>
                <w:rFonts w:ascii="Arial" w:hAnsi="Arial" w:cs="Arial"/>
              </w:rPr>
            </w:pPr>
          </w:p>
          <w:permEnd w:id="749673077"/>
          <w:p w14:paraId="404E1960" w14:textId="77777777" w:rsidR="00014F85" w:rsidRPr="00DE7CCF" w:rsidRDefault="00014F85" w:rsidP="009926B1">
            <w:pPr>
              <w:rPr>
                <w:rFonts w:ascii="Arial" w:hAnsi="Arial" w:cs="Arial"/>
              </w:rPr>
            </w:pPr>
          </w:p>
        </w:tc>
      </w:tr>
    </w:tbl>
    <w:p w14:paraId="4E0330E6" w14:textId="77777777" w:rsidR="00335CCA" w:rsidRDefault="00335CCA" w:rsidP="00520AFD">
      <w:pPr>
        <w:spacing w:after="0" w:line="240" w:lineRule="auto"/>
        <w:rPr>
          <w:rFonts w:ascii="Arial" w:hAnsi="Arial" w:cs="Arial"/>
        </w:rPr>
      </w:pPr>
    </w:p>
    <w:p w14:paraId="6B77C85C" w14:textId="77777777"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14:paraId="39C05C4F" w14:textId="77777777" w:rsidTr="00015FC2">
        <w:tc>
          <w:tcPr>
            <w:tcW w:w="3227" w:type="dxa"/>
            <w:shd w:val="clear" w:color="auto" w:fill="232F84"/>
          </w:tcPr>
          <w:p w14:paraId="6D4E6555" w14:textId="77777777" w:rsidR="00047569" w:rsidRPr="00047569" w:rsidRDefault="00047569" w:rsidP="00047569">
            <w:pPr>
              <w:keepNext/>
              <w:rPr>
                <w:rFonts w:ascii="Arial" w:hAnsi="Arial" w:cs="Arial"/>
                <w:b/>
              </w:rPr>
            </w:pPr>
            <w:r w:rsidRPr="00047569">
              <w:rPr>
                <w:rFonts w:ascii="Arial" w:hAnsi="Arial" w:cs="Arial"/>
                <w:b/>
              </w:rPr>
              <w:lastRenderedPageBreak/>
              <w:t xml:space="preserve">Outcome for Activity </w:t>
            </w:r>
            <w:r>
              <w:rPr>
                <w:rFonts w:ascii="Arial" w:hAnsi="Arial" w:cs="Arial"/>
                <w:b/>
              </w:rPr>
              <w:t>3</w:t>
            </w:r>
          </w:p>
        </w:tc>
        <w:permStart w:id="1060070541" w:edGrp="everyone"/>
        <w:tc>
          <w:tcPr>
            <w:tcW w:w="6015" w:type="dxa"/>
          </w:tcPr>
          <w:p w14:paraId="73926E14" w14:textId="77777777" w:rsidR="00047569" w:rsidRPr="00047569" w:rsidRDefault="00E8298A"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1060070541"/>
            <w:r w:rsidR="00047569" w:rsidRPr="00047569">
              <w:rPr>
                <w:rFonts w:ascii="Arial" w:hAnsi="Arial" w:cs="Arial"/>
              </w:rPr>
              <w:t xml:space="preserve"> Satisfactory </w:t>
            </w:r>
            <w:r w:rsidR="00047569" w:rsidRPr="00047569">
              <w:rPr>
                <w:rFonts w:ascii="Arial" w:hAnsi="Arial" w:cs="Arial"/>
              </w:rPr>
              <w:tab/>
            </w:r>
          </w:p>
          <w:p w14:paraId="5395ED60" w14:textId="77777777" w:rsidR="00047569" w:rsidRPr="00047569" w:rsidRDefault="00E8298A"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1494489041" w:edGrp="everyone"/>
                <w:r w:rsidR="00047569" w:rsidRPr="00047569">
                  <w:rPr>
                    <w:rFonts w:ascii="Segoe UI Symbol" w:hAnsi="Segoe UI Symbol" w:cs="Segoe UI Symbol"/>
                  </w:rPr>
                  <w:t>☐</w:t>
                </w:r>
                <w:permEnd w:id="1494489041"/>
              </w:sdtContent>
            </w:sdt>
            <w:r w:rsidR="00047569" w:rsidRPr="00047569">
              <w:rPr>
                <w:rFonts w:ascii="Arial" w:hAnsi="Arial" w:cs="Arial"/>
              </w:rPr>
              <w:t xml:space="preserve"> Not satisfactory</w:t>
            </w:r>
          </w:p>
        </w:tc>
      </w:tr>
      <w:tr w:rsidR="00047569" w:rsidRPr="00047569" w14:paraId="15F67205" w14:textId="77777777" w:rsidTr="00015FC2">
        <w:trPr>
          <w:trHeight w:val="2835"/>
        </w:trPr>
        <w:tc>
          <w:tcPr>
            <w:tcW w:w="3227" w:type="dxa"/>
            <w:shd w:val="clear" w:color="auto" w:fill="232F84"/>
          </w:tcPr>
          <w:p w14:paraId="23A213C6"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1BDD5AF0" w14:textId="77777777" w:rsidR="00047569" w:rsidRPr="00047569" w:rsidRDefault="00047569" w:rsidP="00047569">
            <w:pPr>
              <w:rPr>
                <w:rFonts w:ascii="Arial" w:hAnsi="Arial" w:cs="Arial"/>
              </w:rPr>
            </w:pPr>
            <w:permStart w:id="876888256" w:edGrp="everyone"/>
            <w:permEnd w:id="876888256"/>
          </w:p>
        </w:tc>
      </w:tr>
    </w:tbl>
    <w:p w14:paraId="2A80F293" w14:textId="77777777" w:rsidR="00047569" w:rsidRPr="00047569" w:rsidRDefault="00047569" w:rsidP="00047569">
      <w:pPr>
        <w:spacing w:after="0" w:line="240" w:lineRule="auto"/>
        <w:rPr>
          <w:rFonts w:ascii="Arial" w:hAnsi="Arial" w:cs="Arial"/>
        </w:rPr>
      </w:pPr>
      <w:r w:rsidRPr="00047569">
        <w:rPr>
          <w:rFonts w:ascii="Arial" w:hAnsi="Arial" w:cs="Arial"/>
        </w:rPr>
        <w:br w:type="page"/>
      </w:r>
    </w:p>
    <w:p w14:paraId="2FE6B331" w14:textId="77777777"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14:paraId="407524B6" w14:textId="77777777"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14:paraId="1E9820DF" w14:textId="77777777" w:rsidTr="00047569">
        <w:tc>
          <w:tcPr>
            <w:tcW w:w="7938" w:type="dxa"/>
            <w:shd w:val="clear" w:color="auto" w:fill="232F84"/>
          </w:tcPr>
          <w:p w14:paraId="690E1FA6" w14:textId="77777777"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14:paraId="5DE112B9" w14:textId="77777777" w:rsidR="00335CCA" w:rsidRPr="00DE7CCF" w:rsidRDefault="00335CCA" w:rsidP="00520AFD">
            <w:pPr>
              <w:rPr>
                <w:rFonts w:ascii="Arial" w:hAnsi="Arial" w:cs="Arial"/>
                <w:b/>
              </w:rPr>
            </w:pPr>
            <w:r w:rsidRPr="00DE7CCF">
              <w:rPr>
                <w:rFonts w:ascii="Arial" w:hAnsi="Arial" w:cs="Arial"/>
                <w:b/>
              </w:rPr>
              <w:t>CORRECT</w:t>
            </w:r>
          </w:p>
        </w:tc>
      </w:tr>
      <w:tr w:rsidR="00047569" w:rsidRPr="00DE7CCF" w14:paraId="727D9123" w14:textId="77777777" w:rsidTr="00047569">
        <w:tc>
          <w:tcPr>
            <w:tcW w:w="7938" w:type="dxa"/>
          </w:tcPr>
          <w:p w14:paraId="4D31C06F"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14:paraId="08B04FB9" w14:textId="77777777" w:rsidR="00047569" w:rsidRDefault="00E8298A"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779886334" w:edGrp="everyone"/>
                <w:r w:rsidR="00047569">
                  <w:rPr>
                    <w:rFonts w:ascii="MS Gothic" w:eastAsia="MS Gothic" w:hAnsi="MS Gothic" w:cs="Arial" w:hint="eastAsia"/>
                    <w:sz w:val="28"/>
                    <w:szCs w:val="28"/>
                  </w:rPr>
                  <w:t>☐</w:t>
                </w:r>
                <w:permEnd w:id="77988633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299596641" w:edGrp="everyone"/>
          <w:p w14:paraId="6EEF272C" w14:textId="77777777" w:rsidR="00047569" w:rsidRDefault="00E8298A"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29959664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50237084" w:edGrp="everyone"/>
          <w:p w14:paraId="67BEC150" w14:textId="70AA9464" w:rsidR="00047569" w:rsidRDefault="00E8298A" w:rsidP="00047569">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150237084"/>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14:paraId="1C0AFD7F" w14:textId="1978FBFC" w:rsidR="00047569" w:rsidRDefault="00E8298A"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564226815" w:edGrp="everyone"/>
                <w:r>
                  <w:rPr>
                    <w:rFonts w:ascii="MS Gothic" w:eastAsia="MS Gothic" w:hAnsi="MS Gothic" w:cs="Arial" w:hint="eastAsia"/>
                    <w:sz w:val="28"/>
                    <w:szCs w:val="28"/>
                  </w:rPr>
                  <w:t>☐</w:t>
                </w:r>
                <w:permEnd w:id="156422681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14:paraId="6CABA609" w14:textId="77777777" w:rsidR="00047569" w:rsidRPr="00DE7CCF" w:rsidRDefault="00047569" w:rsidP="00047569">
            <w:pPr>
              <w:ind w:left="1418" w:hanging="709"/>
              <w:rPr>
                <w:rFonts w:ascii="Arial" w:hAnsi="Arial" w:cs="Arial"/>
              </w:rPr>
            </w:pPr>
          </w:p>
        </w:tc>
        <w:tc>
          <w:tcPr>
            <w:tcW w:w="1304" w:type="dxa"/>
          </w:tcPr>
          <w:p w14:paraId="100D8A41"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653961017" w:edGrp="everyone"/>
                <w:r w:rsidR="00047569">
                  <w:rPr>
                    <w:rFonts w:ascii="MS Gothic" w:eastAsia="MS Gothic" w:hAnsi="MS Gothic" w:cs="Arial" w:hint="eastAsia"/>
                    <w:sz w:val="40"/>
                    <w:szCs w:val="40"/>
                  </w:rPr>
                  <w:t>☐</w:t>
                </w:r>
                <w:permEnd w:id="1653961017"/>
              </w:sdtContent>
            </w:sdt>
          </w:p>
        </w:tc>
      </w:tr>
      <w:tr w:rsidR="00047569" w:rsidRPr="00DE7CCF" w14:paraId="62F105E2" w14:textId="77777777" w:rsidTr="00047569">
        <w:tc>
          <w:tcPr>
            <w:tcW w:w="7938" w:type="dxa"/>
          </w:tcPr>
          <w:p w14:paraId="5635EE64" w14:textId="77777777"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14:paraId="6E0743C6" w14:textId="6CC6A529" w:rsidR="00047569" w:rsidRDefault="00E8298A"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Content>
                <w:permStart w:id="94772278" w:edGrp="everyone"/>
                <w:r w:rsidR="00327C22">
                  <w:rPr>
                    <w:rFonts w:ascii="MS Gothic" w:eastAsia="MS Gothic" w:hAnsi="MS Gothic" w:cs="Arial" w:hint="eastAsia"/>
                    <w:sz w:val="28"/>
                    <w:szCs w:val="28"/>
                  </w:rPr>
                  <w:t>☐</w:t>
                </w:r>
                <w:permEnd w:id="9477227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631054922" w:edGrp="everyone"/>
          <w:p w14:paraId="27BFEDC7" w14:textId="31678873" w:rsidR="00047569" w:rsidRDefault="00E8298A" w:rsidP="00047569">
            <w:pPr>
              <w:ind w:left="1276" w:hanging="567"/>
              <w:rPr>
                <w:rFonts w:ascii="Arial" w:hAnsi="Arial" w:cs="Arial"/>
              </w:rPr>
            </w:pPr>
            <w:sdt>
              <w:sdtPr>
                <w:rPr>
                  <w:rFonts w:ascii="Arial" w:hAnsi="Arial" w:cs="Arial"/>
                  <w:sz w:val="28"/>
                  <w:szCs w:val="28"/>
                </w:rPr>
                <w:id w:val="-511529019"/>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63105492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420422381" w:edGrp="everyone"/>
          <w:p w14:paraId="0911C609" w14:textId="2D859245" w:rsidR="00047569" w:rsidRDefault="00E8298A" w:rsidP="00047569">
            <w:pPr>
              <w:ind w:left="1276" w:hanging="567"/>
              <w:rPr>
                <w:rFonts w:ascii="Arial" w:hAnsi="Arial" w:cs="Arial"/>
              </w:rPr>
            </w:pPr>
            <w:sdt>
              <w:sdtPr>
                <w:rPr>
                  <w:rFonts w:ascii="Arial" w:hAnsi="Arial" w:cs="Arial"/>
                  <w:sz w:val="28"/>
                  <w:szCs w:val="28"/>
                </w:rPr>
                <w:id w:val="-1964342620"/>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42042238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14:paraId="09E6F97A" w14:textId="5433475A" w:rsidR="00047569" w:rsidRDefault="00E8298A" w:rsidP="00047569">
            <w:pPr>
              <w:ind w:left="1276" w:hanging="567"/>
              <w:rPr>
                <w:rFonts w:ascii="Arial" w:hAnsi="Arial" w:cs="Arial"/>
              </w:rPr>
            </w:pPr>
            <w:sdt>
              <w:sdtPr>
                <w:rPr>
                  <w:rFonts w:ascii="Arial" w:hAnsi="Arial" w:cs="Arial"/>
                  <w:sz w:val="28"/>
                  <w:szCs w:val="28"/>
                </w:rPr>
                <w:id w:val="738291147"/>
                <w14:checkbox>
                  <w14:checked w14:val="0"/>
                  <w14:checkedState w14:val="2612" w14:font="MS Gothic"/>
                  <w14:uncheckedState w14:val="2610" w14:font="MS Gothic"/>
                </w14:checkbox>
              </w:sdtPr>
              <w:sdtContent>
                <w:permStart w:id="875701274" w:edGrp="everyone"/>
                <w:r w:rsidR="00327C22">
                  <w:rPr>
                    <w:rFonts w:ascii="MS Gothic" w:eastAsia="MS Gothic" w:hAnsi="MS Gothic" w:cs="Arial" w:hint="eastAsia"/>
                    <w:sz w:val="28"/>
                    <w:szCs w:val="28"/>
                  </w:rPr>
                  <w:t>☐</w:t>
                </w:r>
                <w:permEnd w:id="87570127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14:paraId="7CFD6541" w14:textId="77777777" w:rsidR="00047569" w:rsidRPr="00DE7CCF" w:rsidRDefault="00047569" w:rsidP="00047569">
            <w:pPr>
              <w:ind w:firstLine="709"/>
              <w:rPr>
                <w:rFonts w:ascii="Arial" w:hAnsi="Arial" w:cs="Arial"/>
              </w:rPr>
            </w:pPr>
          </w:p>
        </w:tc>
        <w:tc>
          <w:tcPr>
            <w:tcW w:w="1304" w:type="dxa"/>
          </w:tcPr>
          <w:p w14:paraId="202267B3"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1387998659" w:edGrp="everyone"/>
                <w:r w:rsidR="00047569">
                  <w:rPr>
                    <w:rFonts w:ascii="MS Gothic" w:eastAsia="MS Gothic" w:hAnsi="MS Gothic" w:cs="Arial" w:hint="eastAsia"/>
                    <w:sz w:val="40"/>
                    <w:szCs w:val="40"/>
                  </w:rPr>
                  <w:t>☐</w:t>
                </w:r>
                <w:permEnd w:id="1387998659"/>
              </w:sdtContent>
            </w:sdt>
          </w:p>
        </w:tc>
      </w:tr>
      <w:tr w:rsidR="00047569" w:rsidRPr="00DE7CCF" w14:paraId="47717B58" w14:textId="77777777" w:rsidTr="00047569">
        <w:tc>
          <w:tcPr>
            <w:tcW w:w="7938" w:type="dxa"/>
          </w:tcPr>
          <w:p w14:paraId="537B905C" w14:textId="77777777"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14:paraId="465DEA6B" w14:textId="03C903AC" w:rsidR="00047569" w:rsidRDefault="00E8298A" w:rsidP="00047569">
            <w:pPr>
              <w:ind w:left="1276" w:hanging="567"/>
              <w:rPr>
                <w:rFonts w:ascii="Arial" w:hAnsi="Arial" w:cs="Arial"/>
              </w:rPr>
            </w:pPr>
            <w:sdt>
              <w:sdtPr>
                <w:rPr>
                  <w:rFonts w:ascii="Arial" w:hAnsi="Arial" w:cs="Arial"/>
                  <w:sz w:val="28"/>
                  <w:szCs w:val="28"/>
                </w:rPr>
                <w:id w:val="-1846550651"/>
                <w14:checkbox>
                  <w14:checked w14:val="0"/>
                  <w14:checkedState w14:val="2612" w14:font="MS Gothic"/>
                  <w14:uncheckedState w14:val="2610" w14:font="MS Gothic"/>
                </w14:checkbox>
              </w:sdtPr>
              <w:sdtContent>
                <w:permStart w:id="1567313570" w:edGrp="everyone"/>
                <w:r w:rsidR="00327C22">
                  <w:rPr>
                    <w:rFonts w:ascii="MS Gothic" w:eastAsia="MS Gothic" w:hAnsi="MS Gothic" w:cs="Arial" w:hint="eastAsia"/>
                    <w:sz w:val="28"/>
                    <w:szCs w:val="28"/>
                  </w:rPr>
                  <w:t>☐</w:t>
                </w:r>
                <w:permEnd w:id="156731357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2005866106" w:edGrp="everyone"/>
          <w:p w14:paraId="1BF6F246" w14:textId="1EEF03EC" w:rsidR="00047569" w:rsidRDefault="00E8298A" w:rsidP="00047569">
            <w:pPr>
              <w:ind w:left="1276" w:hanging="567"/>
              <w:rPr>
                <w:rFonts w:ascii="Arial" w:hAnsi="Arial" w:cs="Arial"/>
              </w:rPr>
            </w:pPr>
            <w:sdt>
              <w:sdtPr>
                <w:rPr>
                  <w:rFonts w:ascii="Arial" w:hAnsi="Arial" w:cs="Arial"/>
                  <w:sz w:val="28"/>
                  <w:szCs w:val="28"/>
                </w:rPr>
                <w:id w:val="1684860419"/>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200586610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351301496" w:edGrp="everyone"/>
          <w:p w14:paraId="6BB93461" w14:textId="77777777" w:rsidR="00047569" w:rsidRDefault="00E8298A"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351301496"/>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14:paraId="3B1B5BFC" w14:textId="77777777" w:rsidR="00047569" w:rsidRDefault="00E8298A"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1106248488" w:edGrp="everyone"/>
                <w:r w:rsidR="00047569">
                  <w:rPr>
                    <w:rFonts w:ascii="MS Gothic" w:eastAsia="MS Gothic" w:hAnsi="MS Gothic" w:cs="Arial" w:hint="eastAsia"/>
                    <w:sz w:val="28"/>
                    <w:szCs w:val="28"/>
                  </w:rPr>
                  <w:t>☐</w:t>
                </w:r>
                <w:permEnd w:id="1106248488"/>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14:paraId="23A49802" w14:textId="77777777" w:rsidR="00047569" w:rsidRPr="00DE7CCF" w:rsidRDefault="00047569" w:rsidP="00047569">
            <w:pPr>
              <w:ind w:left="709"/>
              <w:rPr>
                <w:rFonts w:ascii="Arial" w:hAnsi="Arial" w:cs="Arial"/>
              </w:rPr>
            </w:pPr>
          </w:p>
        </w:tc>
        <w:tc>
          <w:tcPr>
            <w:tcW w:w="1304" w:type="dxa"/>
          </w:tcPr>
          <w:p w14:paraId="7C6846CF"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805273562" w:edGrp="everyone"/>
                <w:r w:rsidR="00047569">
                  <w:rPr>
                    <w:rFonts w:ascii="MS Gothic" w:eastAsia="MS Gothic" w:hAnsi="MS Gothic" w:cs="Arial" w:hint="eastAsia"/>
                    <w:sz w:val="40"/>
                    <w:szCs w:val="40"/>
                  </w:rPr>
                  <w:t>☐</w:t>
                </w:r>
                <w:permEnd w:id="805273562"/>
              </w:sdtContent>
            </w:sdt>
          </w:p>
        </w:tc>
      </w:tr>
      <w:tr w:rsidR="00047569" w:rsidRPr="00DE7CCF" w14:paraId="15B9EB11" w14:textId="77777777" w:rsidTr="00047569">
        <w:tc>
          <w:tcPr>
            <w:tcW w:w="7938" w:type="dxa"/>
          </w:tcPr>
          <w:p w14:paraId="6795BA74" w14:textId="77777777"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14:paraId="761EEC06" w14:textId="1AAF57F1" w:rsidR="00047569" w:rsidRDefault="00E8298A" w:rsidP="00047569">
            <w:pPr>
              <w:ind w:left="1276" w:hanging="567"/>
              <w:rPr>
                <w:rFonts w:ascii="Arial" w:hAnsi="Arial" w:cs="Arial"/>
              </w:rPr>
            </w:pPr>
            <w:sdt>
              <w:sdtPr>
                <w:rPr>
                  <w:rFonts w:ascii="Arial" w:hAnsi="Arial" w:cs="Arial"/>
                  <w:sz w:val="28"/>
                  <w:szCs w:val="28"/>
                </w:rPr>
                <w:id w:val="2145461887"/>
                <w14:checkbox>
                  <w14:checked w14:val="0"/>
                  <w14:checkedState w14:val="2612" w14:font="MS Gothic"/>
                  <w14:uncheckedState w14:val="2610" w14:font="MS Gothic"/>
                </w14:checkbox>
              </w:sdtPr>
              <w:sdtContent>
                <w:permStart w:id="189731323" w:edGrp="everyone"/>
                <w:r w:rsidR="00327C22">
                  <w:rPr>
                    <w:rFonts w:ascii="MS Gothic" w:eastAsia="MS Gothic" w:hAnsi="MS Gothic" w:cs="Arial" w:hint="eastAsia"/>
                    <w:sz w:val="28"/>
                    <w:szCs w:val="28"/>
                  </w:rPr>
                  <w:t>☐</w:t>
                </w:r>
                <w:permEnd w:id="18973132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556236315" w:edGrp="everyone"/>
          <w:p w14:paraId="1B519400" w14:textId="179A4737" w:rsidR="00047569" w:rsidRDefault="00E8298A" w:rsidP="00047569">
            <w:pPr>
              <w:ind w:left="1276" w:hanging="567"/>
              <w:rPr>
                <w:rFonts w:ascii="Arial" w:hAnsi="Arial" w:cs="Arial"/>
              </w:rPr>
            </w:pPr>
            <w:sdt>
              <w:sdtPr>
                <w:rPr>
                  <w:rFonts w:ascii="Arial" w:hAnsi="Arial" w:cs="Arial"/>
                  <w:sz w:val="28"/>
                  <w:szCs w:val="28"/>
                </w:rPr>
                <w:id w:val="718636851"/>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55623631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441652902" w:edGrp="everyone"/>
          <w:p w14:paraId="23A7742E" w14:textId="33270259" w:rsidR="00047569" w:rsidRDefault="00E8298A"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Content>
                <w:r w:rsidR="00327C22">
                  <w:rPr>
                    <w:rFonts w:ascii="MS Gothic" w:eastAsia="MS Gothic" w:hAnsi="MS Gothic" w:cs="Arial" w:hint="eastAsia"/>
                    <w:sz w:val="28"/>
                    <w:szCs w:val="28"/>
                  </w:rPr>
                  <w:t>☐</w:t>
                </w:r>
              </w:sdtContent>
            </w:sdt>
            <w:permEnd w:id="441652902"/>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14:paraId="6A20DAAE" w14:textId="508E1A4B" w:rsidR="00047569" w:rsidRDefault="00E8298A" w:rsidP="00047569">
            <w:pPr>
              <w:ind w:left="1276" w:hanging="567"/>
              <w:rPr>
                <w:rFonts w:ascii="Arial" w:hAnsi="Arial" w:cs="Arial"/>
              </w:rPr>
            </w:pPr>
            <w:sdt>
              <w:sdtPr>
                <w:rPr>
                  <w:rFonts w:ascii="Arial" w:hAnsi="Arial" w:cs="Arial"/>
                  <w:sz w:val="28"/>
                  <w:szCs w:val="28"/>
                </w:rPr>
                <w:id w:val="1568618543"/>
                <w14:checkbox>
                  <w14:checked w14:val="0"/>
                  <w14:checkedState w14:val="2612" w14:font="MS Gothic"/>
                  <w14:uncheckedState w14:val="2610" w14:font="MS Gothic"/>
                </w14:checkbox>
              </w:sdtPr>
              <w:sdtContent>
                <w:permStart w:id="418054327" w:edGrp="everyone"/>
                <w:r w:rsidR="00327C22">
                  <w:rPr>
                    <w:rFonts w:ascii="MS Gothic" w:eastAsia="MS Gothic" w:hAnsi="MS Gothic" w:cs="Arial" w:hint="eastAsia"/>
                    <w:sz w:val="28"/>
                    <w:szCs w:val="28"/>
                  </w:rPr>
                  <w:t>☐</w:t>
                </w:r>
                <w:permEnd w:id="41805432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14:paraId="09723A7A" w14:textId="77777777" w:rsidR="00047569" w:rsidRPr="00DE7CCF" w:rsidRDefault="00047569" w:rsidP="00047569">
            <w:pPr>
              <w:ind w:left="709"/>
              <w:rPr>
                <w:rFonts w:ascii="Arial" w:hAnsi="Arial" w:cs="Arial"/>
              </w:rPr>
            </w:pPr>
          </w:p>
        </w:tc>
        <w:tc>
          <w:tcPr>
            <w:tcW w:w="1304" w:type="dxa"/>
          </w:tcPr>
          <w:p w14:paraId="7E3A180F"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487750047" w:edGrp="everyone"/>
                <w:r w:rsidR="00047569">
                  <w:rPr>
                    <w:rFonts w:ascii="MS Gothic" w:eastAsia="MS Gothic" w:hAnsi="MS Gothic" w:cs="Arial" w:hint="eastAsia"/>
                    <w:sz w:val="40"/>
                    <w:szCs w:val="40"/>
                  </w:rPr>
                  <w:t>☐</w:t>
                </w:r>
                <w:permEnd w:id="487750047"/>
              </w:sdtContent>
            </w:sdt>
          </w:p>
        </w:tc>
      </w:tr>
      <w:tr w:rsidR="00047569" w:rsidRPr="00DE7CCF" w14:paraId="24BF1084" w14:textId="77777777" w:rsidTr="00047569">
        <w:tc>
          <w:tcPr>
            <w:tcW w:w="7938" w:type="dxa"/>
          </w:tcPr>
          <w:p w14:paraId="187BA925" w14:textId="77777777"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14:paraId="5B14AC3C" w14:textId="77777777" w:rsidR="00047569" w:rsidRDefault="00E8298A" w:rsidP="00047569">
            <w:pPr>
              <w:ind w:left="1276" w:hanging="567"/>
              <w:rPr>
                <w:rFonts w:ascii="Arial" w:hAnsi="Arial" w:cs="Arial"/>
              </w:rPr>
            </w:pPr>
            <w:sdt>
              <w:sdtPr>
                <w:rPr>
                  <w:rFonts w:ascii="Arial" w:hAnsi="Arial" w:cs="Arial"/>
                  <w:sz w:val="28"/>
                  <w:szCs w:val="28"/>
                </w:rPr>
                <w:id w:val="-1212260448"/>
                <w14:checkbox>
                  <w14:checked w14:val="0"/>
                  <w14:checkedState w14:val="2612" w14:font="MS Gothic"/>
                  <w14:uncheckedState w14:val="2610" w14:font="MS Gothic"/>
                </w14:checkbox>
              </w:sdtPr>
              <w:sdtContent>
                <w:permStart w:id="186007345" w:edGrp="everyone"/>
                <w:r w:rsidR="00047569">
                  <w:rPr>
                    <w:rFonts w:ascii="MS Gothic" w:eastAsia="MS Gothic" w:hAnsi="MS Gothic" w:cs="Arial" w:hint="eastAsia"/>
                    <w:sz w:val="28"/>
                    <w:szCs w:val="28"/>
                  </w:rPr>
                  <w:t>☐</w:t>
                </w:r>
                <w:permEnd w:id="186007345"/>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592073066" w:edGrp="everyone"/>
          <w:p w14:paraId="432051B0" w14:textId="77777777" w:rsidR="00047569" w:rsidRDefault="00E8298A"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592073066"/>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14:paraId="49EAA940" w14:textId="77777777" w:rsidR="00047569" w:rsidRPr="00DE7CCF" w:rsidRDefault="00047569" w:rsidP="00047569">
            <w:pPr>
              <w:ind w:left="709"/>
              <w:rPr>
                <w:rFonts w:ascii="Arial" w:hAnsi="Arial" w:cs="Arial"/>
              </w:rPr>
            </w:pPr>
          </w:p>
        </w:tc>
        <w:tc>
          <w:tcPr>
            <w:tcW w:w="1304" w:type="dxa"/>
          </w:tcPr>
          <w:p w14:paraId="4A6BCDB2"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198789902" w:edGrp="everyone"/>
                <w:r w:rsidR="00047569">
                  <w:rPr>
                    <w:rFonts w:ascii="MS Gothic" w:eastAsia="MS Gothic" w:hAnsi="MS Gothic" w:cs="Arial" w:hint="eastAsia"/>
                    <w:sz w:val="40"/>
                    <w:szCs w:val="40"/>
                  </w:rPr>
                  <w:t>☐</w:t>
                </w:r>
                <w:permEnd w:id="198789902"/>
              </w:sdtContent>
            </w:sdt>
          </w:p>
        </w:tc>
      </w:tr>
    </w:tbl>
    <w:p w14:paraId="50E94C2D" w14:textId="77777777"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14:paraId="1DBC2ED7" w14:textId="77777777" w:rsidTr="00335CCA">
        <w:tc>
          <w:tcPr>
            <w:tcW w:w="8180" w:type="dxa"/>
          </w:tcPr>
          <w:p w14:paraId="211C4B57" w14:textId="77777777"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14:paraId="432C8F31" w14:textId="77777777" w:rsidTr="00DE3764">
              <w:trPr>
                <w:jc w:val="center"/>
              </w:trPr>
              <w:tc>
                <w:tcPr>
                  <w:tcW w:w="1903" w:type="dxa"/>
                  <w:shd w:val="clear" w:color="auto" w:fill="D9D9D9" w:themeFill="background1" w:themeFillShade="D9"/>
                </w:tcPr>
                <w:p w14:paraId="55831F26" w14:textId="77777777"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14:paraId="224EC6C7" w14:textId="77777777"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14:paraId="3EF710A9" w14:textId="77777777" w:rsidTr="00DE3764">
              <w:trPr>
                <w:jc w:val="center"/>
              </w:trPr>
              <w:tc>
                <w:tcPr>
                  <w:tcW w:w="1903" w:type="dxa"/>
                </w:tcPr>
                <w:p w14:paraId="1F7E2EE8" w14:textId="77777777" w:rsidR="00047569" w:rsidRPr="00DE7CCF" w:rsidRDefault="00115DE5" w:rsidP="00047569">
                  <w:pPr>
                    <w:pStyle w:val="ListParagraph"/>
                    <w:ind w:left="0"/>
                    <w:jc w:val="center"/>
                    <w:rPr>
                      <w:rFonts w:ascii="Arial" w:hAnsi="Arial" w:cs="Arial"/>
                    </w:rPr>
                  </w:pPr>
                  <w:permStart w:id="2116375313" w:edGrp="everyone"/>
                  <w:r>
                    <w:rPr>
                      <w:rFonts w:ascii="Arial" w:hAnsi="Arial" w:cs="Arial"/>
                    </w:rPr>
                    <w:t>5</w:t>
                  </w:r>
                  <w:permEnd w:id="2116375313"/>
                </w:p>
              </w:tc>
              <w:tc>
                <w:tcPr>
                  <w:tcW w:w="4253" w:type="dxa"/>
                </w:tcPr>
                <w:p w14:paraId="46DA4788" w14:textId="77777777"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14:paraId="723E1F03" w14:textId="77777777" w:rsidTr="00DE3764">
              <w:trPr>
                <w:jc w:val="center"/>
              </w:trPr>
              <w:tc>
                <w:tcPr>
                  <w:tcW w:w="1903" w:type="dxa"/>
                </w:tcPr>
                <w:p w14:paraId="2746FE96" w14:textId="77777777" w:rsidR="00047569" w:rsidRPr="00DE7CCF" w:rsidRDefault="00115DE5" w:rsidP="00047569">
                  <w:pPr>
                    <w:pStyle w:val="ListParagraph"/>
                    <w:ind w:left="0"/>
                    <w:jc w:val="center"/>
                    <w:rPr>
                      <w:rFonts w:ascii="Arial" w:hAnsi="Arial" w:cs="Arial"/>
                    </w:rPr>
                  </w:pPr>
                  <w:permStart w:id="2103383380" w:edGrp="everyone"/>
                  <w:r>
                    <w:rPr>
                      <w:rFonts w:ascii="Arial" w:hAnsi="Arial" w:cs="Arial"/>
                    </w:rPr>
                    <w:t>3</w:t>
                  </w:r>
                  <w:permEnd w:id="2103383380"/>
                </w:p>
              </w:tc>
              <w:tc>
                <w:tcPr>
                  <w:tcW w:w="4253" w:type="dxa"/>
                </w:tcPr>
                <w:p w14:paraId="69A17623" w14:textId="77777777"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14:paraId="4E0AE99C" w14:textId="77777777" w:rsidTr="00DE3764">
              <w:trPr>
                <w:jc w:val="center"/>
              </w:trPr>
              <w:tc>
                <w:tcPr>
                  <w:tcW w:w="1903" w:type="dxa"/>
                </w:tcPr>
                <w:p w14:paraId="5438B16C" w14:textId="77777777" w:rsidR="00047569" w:rsidRPr="00DE7CCF" w:rsidRDefault="00115DE5" w:rsidP="00047569">
                  <w:pPr>
                    <w:pStyle w:val="ListParagraph"/>
                    <w:ind w:left="0"/>
                    <w:jc w:val="center"/>
                    <w:rPr>
                      <w:rFonts w:ascii="Arial" w:hAnsi="Arial" w:cs="Arial"/>
                    </w:rPr>
                  </w:pPr>
                  <w:permStart w:id="69760404" w:edGrp="everyone"/>
                  <w:r>
                    <w:rPr>
                      <w:rFonts w:ascii="Arial" w:hAnsi="Arial" w:cs="Arial"/>
                    </w:rPr>
                    <w:t>4</w:t>
                  </w:r>
                  <w:permEnd w:id="69760404"/>
                </w:p>
              </w:tc>
              <w:tc>
                <w:tcPr>
                  <w:tcW w:w="4253" w:type="dxa"/>
                </w:tcPr>
                <w:p w14:paraId="1DFB557A" w14:textId="77777777"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14:paraId="19007E43" w14:textId="77777777" w:rsidTr="00DE3764">
              <w:trPr>
                <w:jc w:val="center"/>
              </w:trPr>
              <w:tc>
                <w:tcPr>
                  <w:tcW w:w="1903" w:type="dxa"/>
                </w:tcPr>
                <w:p w14:paraId="13B0D9AB" w14:textId="77777777" w:rsidR="00047569" w:rsidRPr="00DE7CCF" w:rsidRDefault="00115DE5" w:rsidP="00047569">
                  <w:pPr>
                    <w:pStyle w:val="ListParagraph"/>
                    <w:ind w:left="0"/>
                    <w:jc w:val="center"/>
                    <w:rPr>
                      <w:rFonts w:ascii="Arial" w:hAnsi="Arial" w:cs="Arial"/>
                    </w:rPr>
                  </w:pPr>
                  <w:permStart w:id="1309873027" w:edGrp="everyone"/>
                  <w:r>
                    <w:rPr>
                      <w:rFonts w:ascii="Arial" w:hAnsi="Arial" w:cs="Arial"/>
                    </w:rPr>
                    <w:t>1</w:t>
                  </w:r>
                  <w:permEnd w:id="1309873027"/>
                </w:p>
              </w:tc>
              <w:tc>
                <w:tcPr>
                  <w:tcW w:w="4253" w:type="dxa"/>
                </w:tcPr>
                <w:p w14:paraId="029B405A" w14:textId="77777777"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14:paraId="1E932AE1" w14:textId="77777777" w:rsidTr="00DE3764">
              <w:trPr>
                <w:jc w:val="center"/>
              </w:trPr>
              <w:tc>
                <w:tcPr>
                  <w:tcW w:w="1903" w:type="dxa"/>
                </w:tcPr>
                <w:p w14:paraId="42F88158" w14:textId="77777777" w:rsidR="00047569" w:rsidRPr="00DE7CCF" w:rsidRDefault="00115DE5" w:rsidP="00047569">
                  <w:pPr>
                    <w:pStyle w:val="ListParagraph"/>
                    <w:ind w:left="0"/>
                    <w:jc w:val="center"/>
                    <w:rPr>
                      <w:rFonts w:ascii="Arial" w:hAnsi="Arial" w:cs="Arial"/>
                    </w:rPr>
                  </w:pPr>
                  <w:permStart w:id="777216667" w:edGrp="everyone"/>
                  <w:r>
                    <w:rPr>
                      <w:rFonts w:ascii="Arial" w:hAnsi="Arial" w:cs="Arial"/>
                    </w:rPr>
                    <w:t>2</w:t>
                  </w:r>
                  <w:permEnd w:id="777216667"/>
                </w:p>
              </w:tc>
              <w:tc>
                <w:tcPr>
                  <w:tcW w:w="4253" w:type="dxa"/>
                </w:tcPr>
                <w:p w14:paraId="5286F5DE" w14:textId="77777777" w:rsidR="00047569" w:rsidRPr="00DE7CCF" w:rsidRDefault="00047569" w:rsidP="00047569">
                  <w:pPr>
                    <w:pStyle w:val="ListParagraph"/>
                    <w:ind w:left="0"/>
                    <w:rPr>
                      <w:rFonts w:ascii="Arial" w:hAnsi="Arial" w:cs="Arial"/>
                    </w:rPr>
                  </w:pPr>
                  <w:r w:rsidRPr="00DE7CCF">
                    <w:rPr>
                      <w:rFonts w:ascii="Arial" w:hAnsi="Arial" w:cs="Arial"/>
                    </w:rPr>
                    <w:t>Regulation</w:t>
                  </w:r>
                </w:p>
              </w:tc>
            </w:tr>
          </w:tbl>
          <w:p w14:paraId="0EE0BC6E" w14:textId="77777777" w:rsidR="00047569" w:rsidRPr="00DE7CCF" w:rsidRDefault="00047569" w:rsidP="00047569">
            <w:pPr>
              <w:pStyle w:val="ListParagraph"/>
              <w:ind w:left="360"/>
              <w:rPr>
                <w:rFonts w:ascii="Arial" w:hAnsi="Arial" w:cs="Arial"/>
              </w:rPr>
            </w:pPr>
          </w:p>
          <w:p w14:paraId="5EA96E66" w14:textId="77777777" w:rsidR="00047569" w:rsidRPr="00DE7CCF" w:rsidRDefault="00047569" w:rsidP="00047569">
            <w:pPr>
              <w:rPr>
                <w:rFonts w:ascii="Arial" w:hAnsi="Arial" w:cs="Arial"/>
              </w:rPr>
            </w:pPr>
          </w:p>
        </w:tc>
        <w:tc>
          <w:tcPr>
            <w:tcW w:w="1062" w:type="dxa"/>
          </w:tcPr>
          <w:p w14:paraId="24FD1FDD"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1622693562" w:edGrp="everyone"/>
                <w:r w:rsidR="00047569">
                  <w:rPr>
                    <w:rFonts w:ascii="MS Gothic" w:eastAsia="MS Gothic" w:hAnsi="MS Gothic" w:cs="Arial" w:hint="eastAsia"/>
                    <w:sz w:val="40"/>
                    <w:szCs w:val="40"/>
                  </w:rPr>
                  <w:t>☐</w:t>
                </w:r>
                <w:permEnd w:id="1622693562"/>
              </w:sdtContent>
            </w:sdt>
          </w:p>
        </w:tc>
      </w:tr>
    </w:tbl>
    <w:p w14:paraId="575DA181" w14:textId="77777777" w:rsidR="00300A0E" w:rsidRDefault="00300A0E" w:rsidP="00520AFD">
      <w:pPr>
        <w:pStyle w:val="ListParagraph"/>
        <w:spacing w:after="0" w:line="240" w:lineRule="auto"/>
        <w:ind w:left="360"/>
        <w:rPr>
          <w:rFonts w:ascii="Arial" w:hAnsi="Arial" w:cs="Arial"/>
        </w:rPr>
      </w:pPr>
    </w:p>
    <w:p w14:paraId="3E09C2EE" w14:textId="77777777"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14:paraId="6193B50A" w14:textId="77777777" w:rsidTr="00015FC2">
        <w:tc>
          <w:tcPr>
            <w:tcW w:w="3227" w:type="dxa"/>
            <w:shd w:val="clear" w:color="auto" w:fill="232F84"/>
          </w:tcPr>
          <w:p w14:paraId="178801F9" w14:textId="77777777"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14:paraId="57C07B4E" w14:textId="77777777" w:rsidR="00047569" w:rsidRPr="00047569" w:rsidRDefault="00E8298A"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78398028" w:edGrp="everyone"/>
                <w:r w:rsidR="00047569" w:rsidRPr="00047569">
                  <w:rPr>
                    <w:rFonts w:ascii="Segoe UI Symbol" w:hAnsi="Segoe UI Symbol" w:cs="Segoe UI Symbol"/>
                  </w:rPr>
                  <w:t>☐</w:t>
                </w:r>
                <w:permEnd w:id="278398028"/>
              </w:sdtContent>
            </w:sdt>
            <w:r w:rsidR="00047569" w:rsidRPr="00047569">
              <w:rPr>
                <w:rFonts w:ascii="Arial" w:hAnsi="Arial" w:cs="Arial"/>
              </w:rPr>
              <w:t xml:space="preserve"> Satisfactory </w:t>
            </w:r>
            <w:r w:rsidR="00047569" w:rsidRPr="00047569">
              <w:rPr>
                <w:rFonts w:ascii="Arial" w:hAnsi="Arial" w:cs="Arial"/>
              </w:rPr>
              <w:tab/>
            </w:r>
          </w:p>
          <w:p w14:paraId="0E4754FA" w14:textId="77777777" w:rsidR="00047569" w:rsidRPr="00047569" w:rsidRDefault="00E8298A"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649790117" w:edGrp="everyone"/>
                <w:r w:rsidR="00047569" w:rsidRPr="00047569">
                  <w:rPr>
                    <w:rFonts w:ascii="Segoe UI Symbol" w:hAnsi="Segoe UI Symbol" w:cs="Segoe UI Symbol"/>
                  </w:rPr>
                  <w:t>☐</w:t>
                </w:r>
                <w:permEnd w:id="649790117"/>
              </w:sdtContent>
            </w:sdt>
            <w:r w:rsidR="00047569" w:rsidRPr="00047569">
              <w:rPr>
                <w:rFonts w:ascii="Arial" w:hAnsi="Arial" w:cs="Arial"/>
              </w:rPr>
              <w:t xml:space="preserve"> Not satisfactory</w:t>
            </w:r>
          </w:p>
        </w:tc>
      </w:tr>
      <w:tr w:rsidR="00047569" w:rsidRPr="00047569" w14:paraId="7FB33568" w14:textId="77777777" w:rsidTr="00015FC2">
        <w:trPr>
          <w:trHeight w:val="2835"/>
        </w:trPr>
        <w:tc>
          <w:tcPr>
            <w:tcW w:w="3227" w:type="dxa"/>
            <w:shd w:val="clear" w:color="auto" w:fill="232F84"/>
          </w:tcPr>
          <w:p w14:paraId="7A951FA3" w14:textId="77777777"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14:paraId="45EBBCB5" w14:textId="77777777" w:rsidR="00047569" w:rsidRPr="00047569" w:rsidRDefault="00047569" w:rsidP="00047569">
            <w:pPr>
              <w:rPr>
                <w:rFonts w:ascii="Arial" w:hAnsi="Arial" w:cs="Arial"/>
              </w:rPr>
            </w:pPr>
            <w:permStart w:id="1598054111" w:edGrp="everyone"/>
            <w:permEnd w:id="1598054111"/>
          </w:p>
        </w:tc>
      </w:tr>
    </w:tbl>
    <w:p w14:paraId="1914C5D4" w14:textId="77777777" w:rsidR="00047569" w:rsidRPr="00047569" w:rsidRDefault="00047569" w:rsidP="00047569">
      <w:pPr>
        <w:shd w:val="clear" w:color="auto" w:fill="FFFFFF" w:themeFill="background1"/>
        <w:spacing w:after="0" w:line="240" w:lineRule="auto"/>
        <w:jc w:val="center"/>
        <w:rPr>
          <w:rFonts w:ascii="Arial" w:hAnsi="Arial" w:cs="Arial"/>
          <w:b/>
        </w:rPr>
      </w:pPr>
    </w:p>
    <w:p w14:paraId="4CF610FC" w14:textId="77777777" w:rsidR="00C1373D" w:rsidRDefault="00C1373D" w:rsidP="00520AFD">
      <w:pPr>
        <w:spacing w:after="0" w:line="240" w:lineRule="auto"/>
        <w:rPr>
          <w:rFonts w:ascii="Arial" w:hAnsi="Arial" w:cs="Arial"/>
        </w:rPr>
      </w:pPr>
      <w:r>
        <w:rPr>
          <w:rFonts w:ascii="Arial" w:hAnsi="Arial" w:cs="Arial"/>
        </w:rPr>
        <w:br w:type="page"/>
      </w:r>
    </w:p>
    <w:p w14:paraId="16F66B84" w14:textId="77777777"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14:paraId="068763E0" w14:textId="77777777" w:rsidR="00C1373D" w:rsidRPr="00C1373D" w:rsidRDefault="00C1373D" w:rsidP="00520AFD">
      <w:pPr>
        <w:spacing w:after="0" w:line="240" w:lineRule="auto"/>
        <w:rPr>
          <w:rFonts w:ascii="Arial" w:hAnsi="Arial" w:cs="Arial"/>
        </w:rPr>
      </w:pPr>
    </w:p>
    <w:p w14:paraId="130F2F57" w14:textId="77777777"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14:paraId="4897E177" w14:textId="77777777"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557"/>
        <w:gridCol w:w="4228"/>
        <w:gridCol w:w="1231"/>
      </w:tblGrid>
      <w:tr w:rsidR="00C1373D" w:rsidRPr="00C1373D" w14:paraId="562C630D" w14:textId="77777777" w:rsidTr="00913D18">
        <w:tc>
          <w:tcPr>
            <w:tcW w:w="8011" w:type="dxa"/>
            <w:gridSpan w:val="2"/>
            <w:shd w:val="clear" w:color="auto" w:fill="232F84"/>
          </w:tcPr>
          <w:p w14:paraId="05B1694D" w14:textId="77777777"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14:paraId="02216500" w14:textId="77777777" w:rsidR="00C1373D" w:rsidRPr="00C1373D" w:rsidRDefault="00C1373D" w:rsidP="00520AFD">
            <w:pPr>
              <w:rPr>
                <w:rFonts w:ascii="Arial" w:hAnsi="Arial" w:cs="Arial"/>
                <w:b/>
              </w:rPr>
            </w:pPr>
            <w:r w:rsidRPr="00C1373D">
              <w:rPr>
                <w:rFonts w:ascii="Arial" w:hAnsi="Arial" w:cs="Arial"/>
                <w:b/>
              </w:rPr>
              <w:t>VERIFIED</w:t>
            </w:r>
          </w:p>
        </w:tc>
      </w:tr>
      <w:tr w:rsidR="00047569" w:rsidRPr="00C1373D" w14:paraId="00E10682" w14:textId="77777777" w:rsidTr="00D06754">
        <w:tc>
          <w:tcPr>
            <w:tcW w:w="8011" w:type="dxa"/>
            <w:gridSpan w:val="2"/>
          </w:tcPr>
          <w:p w14:paraId="7FE0D073"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14:paraId="6EA9BDBE"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316041261"/>
                <w14:checkbox>
                  <w14:checked w14:val="0"/>
                  <w14:checkedState w14:val="2612" w14:font="MS Gothic"/>
                  <w14:uncheckedState w14:val="2610" w14:font="MS Gothic"/>
                </w14:checkbox>
              </w:sdtPr>
              <w:sdtContent>
                <w:permStart w:id="1938570363" w:edGrp="everyone"/>
                <w:r w:rsidR="00047569">
                  <w:rPr>
                    <w:rFonts w:ascii="MS Gothic" w:eastAsia="MS Gothic" w:hAnsi="MS Gothic" w:cs="Arial" w:hint="eastAsia"/>
                    <w:sz w:val="40"/>
                    <w:szCs w:val="40"/>
                  </w:rPr>
                  <w:t>☐</w:t>
                </w:r>
                <w:permEnd w:id="1938570363"/>
              </w:sdtContent>
            </w:sdt>
          </w:p>
        </w:tc>
      </w:tr>
      <w:tr w:rsidR="00047569" w:rsidRPr="00C1373D" w14:paraId="5518C110" w14:textId="77777777" w:rsidTr="00D06754">
        <w:tc>
          <w:tcPr>
            <w:tcW w:w="8011" w:type="dxa"/>
            <w:gridSpan w:val="2"/>
          </w:tcPr>
          <w:p w14:paraId="53C34CAB"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14:paraId="066112BE"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2035946660" w:edGrp="everyone"/>
                <w:r w:rsidR="00047569">
                  <w:rPr>
                    <w:rFonts w:ascii="MS Gothic" w:eastAsia="MS Gothic" w:hAnsi="MS Gothic" w:cs="Arial" w:hint="eastAsia"/>
                    <w:sz w:val="40"/>
                    <w:szCs w:val="40"/>
                  </w:rPr>
                  <w:t>☐</w:t>
                </w:r>
                <w:permEnd w:id="2035946660"/>
              </w:sdtContent>
            </w:sdt>
          </w:p>
        </w:tc>
      </w:tr>
      <w:tr w:rsidR="00047569" w:rsidRPr="00C1373D" w14:paraId="0AC4F8B2" w14:textId="77777777" w:rsidTr="00D06754">
        <w:tc>
          <w:tcPr>
            <w:tcW w:w="8011" w:type="dxa"/>
            <w:gridSpan w:val="2"/>
          </w:tcPr>
          <w:p w14:paraId="31B36BF0" w14:textId="77777777"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14:paraId="4B40A9F5"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693758510"/>
                <w14:checkbox>
                  <w14:checked w14:val="0"/>
                  <w14:checkedState w14:val="2612" w14:font="MS Gothic"/>
                  <w14:uncheckedState w14:val="2610" w14:font="MS Gothic"/>
                </w14:checkbox>
              </w:sdtPr>
              <w:sdtContent>
                <w:permStart w:id="606103946" w:edGrp="everyone"/>
                <w:r w:rsidR="00047569">
                  <w:rPr>
                    <w:rFonts w:ascii="MS Gothic" w:eastAsia="MS Gothic" w:hAnsi="MS Gothic" w:cs="Arial" w:hint="eastAsia"/>
                    <w:sz w:val="40"/>
                    <w:szCs w:val="40"/>
                  </w:rPr>
                  <w:t>☐</w:t>
                </w:r>
                <w:permEnd w:id="606103946"/>
              </w:sdtContent>
            </w:sdt>
          </w:p>
        </w:tc>
      </w:tr>
      <w:tr w:rsidR="00047569" w:rsidRPr="00C1373D" w14:paraId="2A72B087" w14:textId="77777777" w:rsidTr="00D06754">
        <w:tc>
          <w:tcPr>
            <w:tcW w:w="8011" w:type="dxa"/>
            <w:gridSpan w:val="2"/>
          </w:tcPr>
          <w:p w14:paraId="41856C3A"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14:paraId="3695C350"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334754222"/>
                <w14:checkbox>
                  <w14:checked w14:val="0"/>
                  <w14:checkedState w14:val="2612" w14:font="MS Gothic"/>
                  <w14:uncheckedState w14:val="2610" w14:font="MS Gothic"/>
                </w14:checkbox>
              </w:sdtPr>
              <w:sdtContent>
                <w:permStart w:id="1056658345" w:edGrp="everyone"/>
                <w:r w:rsidR="00047569">
                  <w:rPr>
                    <w:rFonts w:ascii="MS Gothic" w:eastAsia="MS Gothic" w:hAnsi="MS Gothic" w:cs="Arial" w:hint="eastAsia"/>
                    <w:sz w:val="40"/>
                    <w:szCs w:val="40"/>
                  </w:rPr>
                  <w:t>☐</w:t>
                </w:r>
                <w:permEnd w:id="1056658345"/>
              </w:sdtContent>
            </w:sdt>
          </w:p>
        </w:tc>
      </w:tr>
      <w:tr w:rsidR="00047569" w:rsidRPr="00C1373D" w14:paraId="5F1B1035" w14:textId="77777777" w:rsidTr="00D06754">
        <w:tc>
          <w:tcPr>
            <w:tcW w:w="8011" w:type="dxa"/>
            <w:gridSpan w:val="2"/>
          </w:tcPr>
          <w:p w14:paraId="0CEAE411" w14:textId="77777777"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14:paraId="2A3C1C6B" w14:textId="77777777" w:rsidR="00047569" w:rsidRPr="00ED32CC" w:rsidRDefault="00E8298A" w:rsidP="00047569">
            <w:pPr>
              <w:jc w:val="center"/>
              <w:rPr>
                <w:rFonts w:ascii="Arial" w:hAnsi="Arial" w:cs="Arial"/>
                <w:sz w:val="40"/>
                <w:szCs w:val="40"/>
              </w:rPr>
            </w:pPr>
            <w:sdt>
              <w:sdtPr>
                <w:rPr>
                  <w:rFonts w:ascii="Arial" w:hAnsi="Arial" w:cs="Arial"/>
                  <w:sz w:val="40"/>
                  <w:szCs w:val="40"/>
                </w:rPr>
                <w:id w:val="-1949459950"/>
                <w14:checkbox>
                  <w14:checked w14:val="0"/>
                  <w14:checkedState w14:val="2612" w14:font="MS Gothic"/>
                  <w14:uncheckedState w14:val="2610" w14:font="MS Gothic"/>
                </w14:checkbox>
              </w:sdtPr>
              <w:sdtContent>
                <w:permStart w:id="1762201052" w:edGrp="everyone"/>
                <w:r w:rsidR="00047569">
                  <w:rPr>
                    <w:rFonts w:ascii="MS Gothic" w:eastAsia="MS Gothic" w:hAnsi="MS Gothic" w:cs="Arial" w:hint="eastAsia"/>
                    <w:sz w:val="40"/>
                    <w:szCs w:val="40"/>
                  </w:rPr>
                  <w:t>☐</w:t>
                </w:r>
                <w:permEnd w:id="1762201052"/>
              </w:sdtContent>
            </w:sdt>
          </w:p>
        </w:tc>
      </w:tr>
      <w:tr w:rsidR="00047569" w:rsidRPr="00C1373D" w14:paraId="3F2AF936" w14:textId="77777777" w:rsidTr="00913D18">
        <w:trPr>
          <w:trHeight w:val="567"/>
        </w:trPr>
        <w:tc>
          <w:tcPr>
            <w:tcW w:w="3780" w:type="dxa"/>
            <w:shd w:val="clear" w:color="auto" w:fill="232F84"/>
            <w:vAlign w:val="center"/>
          </w:tcPr>
          <w:p w14:paraId="2C49AB34" w14:textId="77777777"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14:paraId="2139BD96" w14:textId="4D5F0BFC" w:rsidR="00047569" w:rsidRPr="00C1373D" w:rsidRDefault="00E8298A" w:rsidP="00047569">
            <w:pPr>
              <w:rPr>
                <w:rFonts w:ascii="Arial" w:eastAsia="MS Gothic" w:hAnsi="Arial" w:cs="Arial"/>
              </w:rPr>
            </w:pPr>
            <w:permStart w:id="786519777" w:edGrp="everyone"/>
            <w:r>
              <w:rPr>
                <w:rFonts w:ascii="Arial" w:eastAsia="MS Gothic" w:hAnsi="Arial" w:cs="Arial"/>
              </w:rPr>
              <w:t>D</w:t>
            </w:r>
            <w:r w:rsidR="001D3986">
              <w:rPr>
                <w:rFonts w:ascii="Arial" w:eastAsia="MS Gothic" w:hAnsi="Arial" w:cs="Arial"/>
              </w:rPr>
              <w:t>arren Jones</w:t>
            </w:r>
            <w:permEnd w:id="786519777"/>
          </w:p>
        </w:tc>
      </w:tr>
      <w:tr w:rsidR="00047569" w:rsidRPr="00C1373D" w14:paraId="5EF1CE8A" w14:textId="77777777" w:rsidTr="00913D18">
        <w:trPr>
          <w:trHeight w:val="567"/>
        </w:trPr>
        <w:tc>
          <w:tcPr>
            <w:tcW w:w="3780" w:type="dxa"/>
            <w:shd w:val="clear" w:color="auto" w:fill="232F84"/>
            <w:vAlign w:val="center"/>
          </w:tcPr>
          <w:p w14:paraId="6EA75EA9" w14:textId="77777777"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7505157" w:edGrp="everyone"/>
        <w:tc>
          <w:tcPr>
            <w:tcW w:w="5462" w:type="dxa"/>
            <w:gridSpan w:val="2"/>
            <w:vAlign w:val="center"/>
          </w:tcPr>
          <w:p w14:paraId="25E775A1" w14:textId="77777777" w:rsidR="00047569" w:rsidRPr="00C1373D" w:rsidRDefault="00E8298A"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137505157"/>
            <w:r w:rsidR="00047569">
              <w:rPr>
                <w:rFonts w:ascii="Arial" w:hAnsi="Arial" w:cs="Arial"/>
              </w:rPr>
              <w:t xml:space="preserve"> Trainer/Assessor</w:t>
            </w:r>
            <w:r w:rsidR="00047569" w:rsidRPr="00C1373D">
              <w:rPr>
                <w:rFonts w:ascii="Arial" w:hAnsi="Arial" w:cs="Arial"/>
              </w:rPr>
              <w:tab/>
            </w:r>
          </w:p>
          <w:p w14:paraId="3B985B42" w14:textId="79387116" w:rsidR="00047569" w:rsidRPr="00C1373D" w:rsidRDefault="00E8298A"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482543266" w:edGrp="everyone"/>
                <w:r>
                  <w:rPr>
                    <w:rFonts w:ascii="MS Gothic" w:eastAsia="MS Gothic" w:hAnsi="MS Gothic" w:cs="Arial" w:hint="eastAsia"/>
                  </w:rPr>
                  <w:t>☒</w:t>
                </w:r>
                <w:permEnd w:id="482543266"/>
              </w:sdtContent>
            </w:sdt>
            <w:r w:rsidR="00047569" w:rsidRPr="00C1373D">
              <w:rPr>
                <w:rFonts w:ascii="Arial" w:hAnsi="Arial" w:cs="Arial"/>
              </w:rPr>
              <w:t xml:space="preserve"> </w:t>
            </w:r>
            <w:r w:rsidR="00047569">
              <w:rPr>
                <w:rFonts w:ascii="Arial" w:hAnsi="Arial" w:cs="Arial"/>
              </w:rPr>
              <w:t xml:space="preserve">Other (specify): </w:t>
            </w:r>
            <w:permStart w:id="1263537691" w:edGrp="everyone"/>
            <w:permEnd w:id="1263537691"/>
          </w:p>
        </w:tc>
      </w:tr>
      <w:tr w:rsidR="00047569" w:rsidRPr="00C1373D" w14:paraId="0107B85A" w14:textId="77777777" w:rsidTr="00913D18">
        <w:trPr>
          <w:trHeight w:val="567"/>
        </w:trPr>
        <w:tc>
          <w:tcPr>
            <w:tcW w:w="3780" w:type="dxa"/>
            <w:shd w:val="clear" w:color="auto" w:fill="232F84"/>
            <w:vAlign w:val="center"/>
          </w:tcPr>
          <w:p w14:paraId="7D8D5C9F" w14:textId="77777777"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14:paraId="33272D75" w14:textId="1F7D81B2" w:rsidR="00047569" w:rsidRPr="00C1373D" w:rsidRDefault="001D3986" w:rsidP="00047569">
            <w:pPr>
              <w:rPr>
                <w:rFonts w:ascii="Arial" w:eastAsia="MS Gothic" w:hAnsi="Arial" w:cs="Arial"/>
              </w:rPr>
            </w:pPr>
            <w:permStart w:id="989493941" w:edGrp="everyone"/>
            <w:r>
              <w:rPr>
                <w:rFonts w:ascii="Arial" w:eastAsia="MS Gothic" w:hAnsi="Arial" w:cs="Arial"/>
              </w:rPr>
              <w:t>0418783305</w:t>
            </w:r>
            <w:permEnd w:id="989493941"/>
          </w:p>
        </w:tc>
      </w:tr>
      <w:tr w:rsidR="00047569" w:rsidRPr="00C1373D" w14:paraId="6B4C27B5" w14:textId="77777777" w:rsidTr="00913D18">
        <w:trPr>
          <w:trHeight w:val="567"/>
        </w:trPr>
        <w:tc>
          <w:tcPr>
            <w:tcW w:w="3780" w:type="dxa"/>
            <w:shd w:val="clear" w:color="auto" w:fill="232F84"/>
            <w:vAlign w:val="center"/>
          </w:tcPr>
          <w:p w14:paraId="2037F5D1" w14:textId="77777777"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14:paraId="1DDE1158" w14:textId="55FA21CB" w:rsidR="00047569" w:rsidRPr="00C1373D" w:rsidRDefault="00327C22" w:rsidP="00047569">
            <w:pPr>
              <w:rPr>
                <w:rFonts w:ascii="Arial" w:eastAsia="MS Gothic" w:hAnsi="Arial" w:cs="Arial"/>
              </w:rPr>
            </w:pPr>
            <w:permStart w:id="1211318594" w:edGrp="everyone"/>
            <w:r>
              <w:rPr>
                <w:rFonts w:ascii="Arial" w:eastAsia="MS Gothic" w:hAnsi="Arial" w:cs="Arial"/>
                <w:noProof/>
              </w:rPr>
              <mc:AlternateContent>
                <mc:Choice Requires="wpi">
                  <w:drawing>
                    <wp:anchor distT="0" distB="0" distL="114300" distR="114300" simplePos="0" relativeHeight="251667456" behindDoc="0" locked="0" layoutInCell="1" allowOverlap="1" wp14:anchorId="4C6C1923" wp14:editId="7FC678B2">
                      <wp:simplePos x="0" y="0"/>
                      <wp:positionH relativeFrom="column">
                        <wp:posOffset>-82260</wp:posOffset>
                      </wp:positionH>
                      <wp:positionV relativeFrom="paragraph">
                        <wp:posOffset>507920</wp:posOffset>
                      </wp:positionV>
                      <wp:extent cx="967320" cy="232560"/>
                      <wp:effectExtent l="38100" t="57150" r="4445" b="53340"/>
                      <wp:wrapNone/>
                      <wp:docPr id="13" name="Ink 13"/>
                      <wp:cNvGraphicFramePr/>
                      <a:graphic xmlns:a="http://schemas.openxmlformats.org/drawingml/2006/main">
                        <a:graphicData uri="http://schemas.microsoft.com/office/word/2010/wordprocessingInk">
                          <w14:contentPart bwMode="auto" r:id="rId28">
                            <w14:nvContentPartPr>
                              <w14:cNvContentPartPr/>
                            </w14:nvContentPartPr>
                            <w14:xfrm>
                              <a:off x="0" y="0"/>
                              <a:ext cx="967320" cy="232560"/>
                            </w14:xfrm>
                          </w14:contentPart>
                        </a:graphicData>
                      </a:graphic>
                    </wp:anchor>
                  </w:drawing>
                </mc:Choice>
                <mc:Fallback>
                  <w:pict>
                    <v:shapetype w14:anchorId="7B22033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7.2pt;margin-top:39.3pt;width:77.55pt;height:19.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">
                      <v:imagedata r:id="rId29" o:title=""/>
                    </v:shape>
                  </w:pict>
                </mc:Fallback>
              </mc:AlternateContent>
            </w:r>
            <w:proofErr w:type="spellStart"/>
            <w:r w:rsidR="006262E9">
              <w:rPr>
                <w:rFonts w:ascii="Arial" w:eastAsia="MS Gothic" w:hAnsi="Arial" w:cs="Arial"/>
              </w:rPr>
              <w:t>couse</w:t>
            </w:r>
            <w:proofErr w:type="spellEnd"/>
            <w:r w:rsidR="006262E9">
              <w:rPr>
                <w:rFonts w:ascii="Arial" w:eastAsia="MS Gothic" w:hAnsi="Arial" w:cs="Arial"/>
              </w:rPr>
              <w:t xml:space="preserve"> of this training</w:t>
            </w:r>
            <w:r w:rsidR="00E8298A">
              <w:rPr>
                <w:rFonts w:ascii="Arial" w:eastAsia="MS Gothic" w:hAnsi="Arial" w:cs="Arial"/>
              </w:rPr>
              <w:t>d</w:t>
            </w:r>
            <w:r w:rsidR="001D3986">
              <w:rPr>
                <w:rFonts w:ascii="Arial" w:eastAsia="MS Gothic" w:hAnsi="Arial" w:cs="Arial"/>
              </w:rPr>
              <w:t>arren7jones@gmail.com</w:t>
            </w:r>
            <w:permEnd w:id="1211318594"/>
          </w:p>
        </w:tc>
      </w:tr>
      <w:tr w:rsidR="00047569" w:rsidRPr="00C1373D" w14:paraId="018C3499" w14:textId="77777777" w:rsidTr="00913D18">
        <w:trPr>
          <w:trHeight w:val="850"/>
        </w:trPr>
        <w:tc>
          <w:tcPr>
            <w:tcW w:w="3780" w:type="dxa"/>
            <w:shd w:val="clear" w:color="auto" w:fill="232F84"/>
            <w:vAlign w:val="center"/>
          </w:tcPr>
          <w:p w14:paraId="639C3EEE" w14:textId="77777777"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Content>
            <w:permStart w:id="94378986" w:edGrp="everyone" w:displacedByCustomXml="prev"/>
            <w:tc>
              <w:tcPr>
                <w:tcW w:w="5462" w:type="dxa"/>
                <w:gridSpan w:val="2"/>
                <w:vAlign w:val="center"/>
              </w:tcPr>
              <w:p w14:paraId="7C270F8B" w14:textId="77777777" w:rsidR="00047569" w:rsidRPr="00C1373D" w:rsidRDefault="00047569" w:rsidP="00047569">
                <w:pPr>
                  <w:rPr>
                    <w:rFonts w:ascii="Arial" w:hAnsi="Arial" w:cs="Arial"/>
                  </w:rPr>
                </w:pPr>
                <w:r w:rsidRPr="00C1373D">
                  <w:rPr>
                    <w:rFonts w:ascii="Arial" w:hAnsi="Arial" w:cs="Arial"/>
                    <w:noProof/>
                    <w:lang w:val="en-US"/>
                  </w:rPr>
                  <w:drawing>
                    <wp:inline distT="0" distB="0" distL="0" distR="0" wp14:anchorId="7C8BD6C0" wp14:editId="1BBA7D83">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94378986" w:displacedByCustomXml="next"/>
          </w:sdtContent>
        </w:sdt>
      </w:tr>
      <w:tr w:rsidR="00047569" w:rsidRPr="00C1373D" w14:paraId="2973A1EE" w14:textId="77777777" w:rsidTr="00AB754F">
        <w:trPr>
          <w:trHeight w:val="567"/>
        </w:trPr>
        <w:tc>
          <w:tcPr>
            <w:tcW w:w="3780" w:type="dxa"/>
            <w:shd w:val="clear" w:color="auto" w:fill="232F84"/>
            <w:vAlign w:val="center"/>
          </w:tcPr>
          <w:p w14:paraId="7ACA70AD" w14:textId="77777777" w:rsidR="00047569" w:rsidRPr="00C1373D" w:rsidRDefault="00047569" w:rsidP="00047569">
            <w:pPr>
              <w:rPr>
                <w:rFonts w:ascii="Arial" w:hAnsi="Arial" w:cs="Arial"/>
                <w:b/>
              </w:rPr>
            </w:pPr>
            <w:r>
              <w:rPr>
                <w:rFonts w:ascii="Arial" w:hAnsi="Arial" w:cs="Arial"/>
                <w:b/>
              </w:rPr>
              <w:t>Date</w:t>
            </w:r>
          </w:p>
        </w:tc>
        <w:permStart w:id="766776455" w:edGrp="everyone" w:displacedByCustomXml="next"/>
        <w:sdt>
          <w:sdtPr>
            <w:rPr>
              <w:rFonts w:ascii="Arial" w:eastAsia="MS Gothic" w:hAnsi="Arial" w:cs="Arial"/>
            </w:rPr>
            <w:id w:val="-867285342"/>
            <w:date w:fullDate="2020-04-01T00:00:00Z">
              <w:dateFormat w:val="d/MM/yyyy"/>
              <w:lid w:val="en-AU"/>
              <w:storeMappedDataAs w:val="dateTime"/>
              <w:calendar w:val="gregorian"/>
            </w:date>
          </w:sdtPr>
          <w:sdtContent>
            <w:tc>
              <w:tcPr>
                <w:tcW w:w="5462" w:type="dxa"/>
                <w:gridSpan w:val="2"/>
                <w:vAlign w:val="center"/>
              </w:tcPr>
              <w:p w14:paraId="4351854D" w14:textId="4C19B024" w:rsidR="00047569" w:rsidRPr="00047569" w:rsidRDefault="00E8298A" w:rsidP="00047569">
                <w:pPr>
                  <w:rPr>
                    <w:rFonts w:ascii="Arial" w:eastAsia="MS Gothic" w:hAnsi="Arial" w:cs="Arial"/>
                  </w:rPr>
                </w:pPr>
                <w:r>
                  <w:rPr>
                    <w:rFonts w:ascii="Arial" w:eastAsia="MS Gothic" w:hAnsi="Arial" w:cs="Arial"/>
                  </w:rPr>
                  <w:t>1/04/2020</w:t>
                </w:r>
              </w:p>
            </w:tc>
            <w:permEnd w:id="766776455" w:displacedByCustomXml="next"/>
          </w:sdtContent>
        </w:sdt>
      </w:tr>
      <w:tr w:rsidR="00047569" w:rsidRPr="00C1373D" w14:paraId="13035092" w14:textId="77777777" w:rsidTr="00AB754F">
        <w:trPr>
          <w:trHeight w:val="1247"/>
        </w:trPr>
        <w:tc>
          <w:tcPr>
            <w:tcW w:w="3780" w:type="dxa"/>
            <w:shd w:val="clear" w:color="auto" w:fill="232F84"/>
            <w:vAlign w:val="center"/>
          </w:tcPr>
          <w:p w14:paraId="541801D3" w14:textId="77777777" w:rsidR="00047569" w:rsidRDefault="00047569" w:rsidP="00047569">
            <w:pPr>
              <w:rPr>
                <w:rFonts w:ascii="Arial" w:hAnsi="Arial" w:cs="Arial"/>
                <w:b/>
              </w:rPr>
            </w:pPr>
            <w:r>
              <w:rPr>
                <w:rFonts w:ascii="Arial" w:hAnsi="Arial" w:cs="Arial"/>
                <w:b/>
              </w:rPr>
              <w:t>Comments</w:t>
            </w:r>
          </w:p>
        </w:tc>
        <w:tc>
          <w:tcPr>
            <w:tcW w:w="5462" w:type="dxa"/>
            <w:gridSpan w:val="2"/>
            <w:vAlign w:val="center"/>
          </w:tcPr>
          <w:p w14:paraId="380AD7BD" w14:textId="58A73A4F" w:rsidR="00047569" w:rsidRDefault="00E8298A" w:rsidP="00047569">
            <w:pPr>
              <w:rPr>
                <w:rFonts w:ascii="Arial" w:eastAsia="MS Gothic" w:hAnsi="Arial" w:cs="Arial"/>
              </w:rPr>
            </w:pPr>
            <w:permStart w:id="1930890369" w:edGrp="everyone"/>
            <w:r>
              <w:rPr>
                <w:rFonts w:ascii="Arial" w:eastAsia="MS Gothic" w:hAnsi="Arial" w:cs="Arial"/>
              </w:rPr>
              <w:t>I have worked with Scott over the past 15 years in construction and observed him to be constantly proactive in his approach to safety.  I have discussed topics during the</w:t>
            </w:r>
            <w:r w:rsidR="006262E9">
              <w:rPr>
                <w:rFonts w:ascii="Arial" w:eastAsia="MS Gothic" w:hAnsi="Arial" w:cs="Arial"/>
              </w:rPr>
              <w:t xml:space="preserve"> course of this training and believe Scott has a good grasp and ability to resource information.</w:t>
            </w:r>
            <w:bookmarkStart w:id="0" w:name="_GoBack"/>
            <w:bookmarkEnd w:id="0"/>
            <w:r>
              <w:rPr>
                <w:rFonts w:ascii="Arial" w:eastAsia="MS Gothic" w:hAnsi="Arial" w:cs="Arial"/>
              </w:rPr>
              <w:t xml:space="preserve">   </w:t>
            </w:r>
            <w:permEnd w:id="1930890369"/>
          </w:p>
        </w:tc>
      </w:tr>
    </w:tbl>
    <w:p w14:paraId="01369B87" w14:textId="77777777" w:rsidR="00C1373D" w:rsidRDefault="00C1373D" w:rsidP="00520AFD">
      <w:pPr>
        <w:spacing w:after="0" w:line="240" w:lineRule="auto"/>
        <w:rPr>
          <w:rFonts w:ascii="Arial" w:hAnsi="Arial" w:cs="Arial"/>
        </w:rPr>
      </w:pPr>
    </w:p>
    <w:p w14:paraId="26F93D25" w14:textId="77777777" w:rsidR="00047569" w:rsidRDefault="00047569" w:rsidP="00520AFD">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047569" w:rsidRPr="00047569" w14:paraId="22C2E4B8" w14:textId="77777777" w:rsidTr="00015FC2">
        <w:tc>
          <w:tcPr>
            <w:tcW w:w="3227" w:type="dxa"/>
            <w:shd w:val="clear" w:color="auto" w:fill="232F84"/>
          </w:tcPr>
          <w:p w14:paraId="42AB89A3" w14:textId="77777777" w:rsidR="00047569" w:rsidRPr="00047569" w:rsidRDefault="00047569" w:rsidP="00047569">
            <w:pPr>
              <w:keepNext/>
              <w:rPr>
                <w:rFonts w:ascii="Arial" w:hAnsi="Arial" w:cs="Arial"/>
                <w:b/>
              </w:rPr>
            </w:pPr>
            <w:r w:rsidRPr="00047569">
              <w:rPr>
                <w:rFonts w:ascii="Arial" w:hAnsi="Arial" w:cs="Arial"/>
                <w:b/>
              </w:rPr>
              <w:lastRenderedPageBreak/>
              <w:t>Outcome for Practical Task</w:t>
            </w:r>
          </w:p>
        </w:tc>
        <w:tc>
          <w:tcPr>
            <w:tcW w:w="6015" w:type="dxa"/>
          </w:tcPr>
          <w:p w14:paraId="49CC0559" w14:textId="77777777" w:rsidR="00047569" w:rsidRPr="00047569" w:rsidRDefault="00E8298A"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06124219" w:edGrp="everyone"/>
                <w:r w:rsidR="00047569" w:rsidRPr="00047569">
                  <w:rPr>
                    <w:rFonts w:ascii="Segoe UI Symbol" w:hAnsi="Segoe UI Symbol" w:cs="Segoe UI Symbol"/>
                  </w:rPr>
                  <w:t>☐</w:t>
                </w:r>
                <w:permEnd w:id="1106124219"/>
              </w:sdtContent>
            </w:sdt>
            <w:r w:rsidR="00047569" w:rsidRPr="00047569">
              <w:rPr>
                <w:rFonts w:ascii="Arial" w:hAnsi="Arial" w:cs="Arial"/>
              </w:rPr>
              <w:t xml:space="preserve"> Satisfactory </w:t>
            </w:r>
          </w:p>
          <w:p w14:paraId="32F6024C" w14:textId="77777777" w:rsidR="00047569" w:rsidRPr="00047569" w:rsidRDefault="00E8298A"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29036678" w:edGrp="everyone"/>
                <w:r w:rsidR="00047569" w:rsidRPr="00047569">
                  <w:rPr>
                    <w:rFonts w:ascii="Segoe UI Symbol" w:hAnsi="Segoe UI Symbol" w:cs="Segoe UI Symbol"/>
                  </w:rPr>
                  <w:t>☐</w:t>
                </w:r>
                <w:permEnd w:id="629036678"/>
              </w:sdtContent>
            </w:sdt>
            <w:r w:rsidR="00047569" w:rsidRPr="00047569">
              <w:rPr>
                <w:rFonts w:ascii="Arial" w:hAnsi="Arial" w:cs="Arial"/>
              </w:rPr>
              <w:t xml:space="preserve"> Not satisfactory</w:t>
            </w:r>
          </w:p>
        </w:tc>
      </w:tr>
      <w:tr w:rsidR="00047569" w:rsidRPr="00047569" w14:paraId="74909627" w14:textId="77777777" w:rsidTr="00015FC2">
        <w:trPr>
          <w:trHeight w:val="2835"/>
        </w:trPr>
        <w:tc>
          <w:tcPr>
            <w:tcW w:w="3227" w:type="dxa"/>
            <w:shd w:val="clear" w:color="auto" w:fill="232F84"/>
          </w:tcPr>
          <w:p w14:paraId="29CD28C8" w14:textId="77777777"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14:paraId="3EA25480" w14:textId="77777777" w:rsidR="00047569" w:rsidRPr="00047569" w:rsidRDefault="00047569" w:rsidP="00047569">
            <w:pPr>
              <w:keepNext/>
              <w:rPr>
                <w:rFonts w:ascii="Arial" w:hAnsi="Arial" w:cs="Arial"/>
              </w:rPr>
            </w:pPr>
            <w:permStart w:id="1108416554" w:edGrp="everyone"/>
            <w:permEnd w:id="1108416554"/>
          </w:p>
        </w:tc>
      </w:tr>
    </w:tbl>
    <w:p w14:paraId="69DD4655" w14:textId="77777777" w:rsidR="00300A0E" w:rsidRPr="00DE7CCF" w:rsidRDefault="00300A0E" w:rsidP="00047569">
      <w:pPr>
        <w:spacing w:after="0" w:line="240" w:lineRule="auto"/>
        <w:rPr>
          <w:rFonts w:ascii="Arial" w:hAnsi="Arial" w:cs="Arial"/>
        </w:rPr>
      </w:pPr>
    </w:p>
    <w:sectPr w:rsidR="00300A0E" w:rsidRPr="00DE7CCF" w:rsidSect="00C376ED">
      <w:headerReference w:type="even" r:id="rId31"/>
      <w:headerReference w:type="default" r:id="rId32"/>
      <w:footerReference w:type="even" r:id="rId33"/>
      <w:footerReference w:type="default" r:id="rId3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108B2E" w14:textId="77777777" w:rsidR="00E8298A" w:rsidRDefault="00E8298A" w:rsidP="00DE3764">
      <w:pPr>
        <w:spacing w:after="0" w:line="240" w:lineRule="auto"/>
      </w:pPr>
      <w:r>
        <w:separator/>
      </w:r>
    </w:p>
  </w:endnote>
  <w:endnote w:type="continuationSeparator" w:id="0">
    <w:p w14:paraId="04180523" w14:textId="77777777" w:rsidR="00E8298A" w:rsidRDefault="00E8298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altName w:val="Calibri"/>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29F84" w14:textId="77777777" w:rsidR="00E8298A" w:rsidRPr="00F5398E" w:rsidRDefault="00E8298A" w:rsidP="00015FC2">
    <w:pPr>
      <w:pBdr>
        <w:top w:val="single" w:sz="4" w:space="1" w:color="auto"/>
      </w:pBdr>
      <w:rPr>
        <w:rFonts w:cs="Arial"/>
        <w:b/>
        <w:sz w:val="16"/>
        <w:szCs w:val="16"/>
      </w:rPr>
    </w:pPr>
  </w:p>
  <w:p w14:paraId="35BE4E64" w14:textId="77777777" w:rsidR="00E8298A" w:rsidRPr="00F5398E" w:rsidRDefault="00E8298A" w:rsidP="00015FC2">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F2E1F3" w14:textId="77777777" w:rsidR="00E8298A" w:rsidRPr="00382227" w:rsidRDefault="00E8298A" w:rsidP="00015FC2">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DD883" w14:textId="77777777" w:rsidR="00E8298A" w:rsidRPr="00AD433D" w:rsidRDefault="00E8298A" w:rsidP="00286643">
    <w:pPr>
      <w:pBdr>
        <w:top w:val="single" w:sz="4" w:space="0" w:color="auto"/>
      </w:pBdr>
      <w:tabs>
        <w:tab w:val="right" w:pos="9639"/>
      </w:tabs>
      <w:rPr>
        <w:rFonts w:cs="Arial"/>
        <w:b/>
        <w:sz w:val="2"/>
        <w:szCs w:val="16"/>
      </w:rPr>
    </w:pPr>
  </w:p>
  <w:p w14:paraId="5487E065" w14:textId="77777777" w:rsidR="00E8298A" w:rsidRPr="00286643" w:rsidRDefault="00E8298A"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Pr>
                <w:rFonts w:cs="Arial"/>
                <w:b/>
                <w:bCs/>
                <w:noProof/>
                <w:sz w:val="16"/>
                <w:szCs w:val="16"/>
              </w:rPr>
              <w:t>18</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7FD403" w14:textId="77777777" w:rsidR="00E8298A" w:rsidRPr="00AD433D" w:rsidRDefault="00E8298A" w:rsidP="00DE3764">
    <w:pPr>
      <w:pBdr>
        <w:top w:val="single" w:sz="4" w:space="0" w:color="auto"/>
      </w:pBdr>
      <w:tabs>
        <w:tab w:val="right" w:pos="9639"/>
      </w:tabs>
      <w:rPr>
        <w:rFonts w:cs="Arial"/>
        <w:b/>
        <w:sz w:val="2"/>
        <w:szCs w:val="16"/>
      </w:rPr>
    </w:pPr>
  </w:p>
  <w:p w14:paraId="38F55952" w14:textId="77777777" w:rsidR="00E8298A" w:rsidRPr="00FC3BA1" w:rsidRDefault="00E8298A"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18</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6DC482" w14:textId="77777777" w:rsidR="00E8298A" w:rsidRDefault="00E8298A" w:rsidP="00DE3764">
      <w:pPr>
        <w:spacing w:after="0" w:line="240" w:lineRule="auto"/>
      </w:pPr>
      <w:r>
        <w:separator/>
      </w:r>
    </w:p>
  </w:footnote>
  <w:footnote w:type="continuationSeparator" w:id="0">
    <w:p w14:paraId="1CA7E7D2" w14:textId="77777777" w:rsidR="00E8298A" w:rsidRDefault="00E8298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ABB0A" w14:textId="77777777" w:rsidR="00E8298A" w:rsidRPr="00F5398E" w:rsidRDefault="00E8298A" w:rsidP="00015FC2">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val="en-US"/>
      </w:rPr>
      <w:drawing>
        <wp:inline distT="0" distB="0" distL="0" distR="0" wp14:anchorId="560540D9" wp14:editId="2295AC9C">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0D365AC2" w14:textId="77777777" w:rsidR="00E8298A" w:rsidRPr="00F5398E" w:rsidRDefault="00E8298A" w:rsidP="00015FC2">
    <w:pPr>
      <w:pBdr>
        <w:bottom w:val="single" w:sz="4" w:space="1" w:color="auto"/>
      </w:pBdr>
      <w:tabs>
        <w:tab w:val="right" w:pos="9072"/>
      </w:tabs>
      <w:rPr>
        <w:rFonts w:cs="Arial"/>
        <w:b/>
        <w:sz w:val="16"/>
        <w:szCs w:val="16"/>
      </w:rPr>
    </w:pPr>
  </w:p>
  <w:p w14:paraId="79447C12" w14:textId="77777777" w:rsidR="00E8298A" w:rsidRDefault="00E829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6BA2C" w14:textId="77777777" w:rsidR="00E8298A" w:rsidRDefault="00E8298A"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14:paraId="6E3113C8" w14:textId="77777777" w:rsidR="00E8298A" w:rsidRDefault="00E8298A"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266F54" w14:textId="77777777" w:rsidR="00E8298A" w:rsidRPr="00286643" w:rsidRDefault="00E8298A"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14:paraId="1189C1DC" w14:textId="77777777" w:rsidR="00E8298A" w:rsidRDefault="00E8298A"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A8832F7"/>
    <w:multiLevelType w:val="hybridMultilevel"/>
    <w:tmpl w:val="F3303A82"/>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7F0446"/>
    <w:multiLevelType w:val="hybridMultilevel"/>
    <w:tmpl w:val="21041456"/>
    <w:lvl w:ilvl="0" w:tplc="A03A606A">
      <w:start w:val="1"/>
      <w:numFmt w:val="bullet"/>
      <w:lvlText w:val=""/>
      <w:lvlJc w:val="left"/>
      <w:pPr>
        <w:tabs>
          <w:tab w:val="num" w:pos="720"/>
        </w:tabs>
        <w:ind w:left="720" w:hanging="360"/>
      </w:pPr>
      <w:rPr>
        <w:rFonts w:ascii="Wingdings" w:hAnsi="Wingdings" w:hint="default"/>
      </w:rPr>
    </w:lvl>
    <w:lvl w:ilvl="1" w:tplc="1DC469AC">
      <w:start w:val="1"/>
      <w:numFmt w:val="bullet"/>
      <w:lvlText w:val=""/>
      <w:lvlJc w:val="left"/>
      <w:pPr>
        <w:tabs>
          <w:tab w:val="num" w:pos="1440"/>
        </w:tabs>
        <w:ind w:left="1440" w:hanging="360"/>
      </w:pPr>
      <w:rPr>
        <w:rFonts w:ascii="Wingdings" w:hAnsi="Wingdings" w:hint="default"/>
      </w:rPr>
    </w:lvl>
    <w:lvl w:ilvl="2" w:tplc="6B20430C" w:tentative="1">
      <w:start w:val="1"/>
      <w:numFmt w:val="bullet"/>
      <w:lvlText w:val=""/>
      <w:lvlJc w:val="left"/>
      <w:pPr>
        <w:tabs>
          <w:tab w:val="num" w:pos="2160"/>
        </w:tabs>
        <w:ind w:left="2160" w:hanging="360"/>
      </w:pPr>
      <w:rPr>
        <w:rFonts w:ascii="Wingdings" w:hAnsi="Wingdings" w:hint="default"/>
      </w:rPr>
    </w:lvl>
    <w:lvl w:ilvl="3" w:tplc="B7FAA18E" w:tentative="1">
      <w:start w:val="1"/>
      <w:numFmt w:val="bullet"/>
      <w:lvlText w:val=""/>
      <w:lvlJc w:val="left"/>
      <w:pPr>
        <w:tabs>
          <w:tab w:val="num" w:pos="2880"/>
        </w:tabs>
        <w:ind w:left="2880" w:hanging="360"/>
      </w:pPr>
      <w:rPr>
        <w:rFonts w:ascii="Wingdings" w:hAnsi="Wingdings" w:hint="default"/>
      </w:rPr>
    </w:lvl>
    <w:lvl w:ilvl="4" w:tplc="53B25D58" w:tentative="1">
      <w:start w:val="1"/>
      <w:numFmt w:val="bullet"/>
      <w:lvlText w:val=""/>
      <w:lvlJc w:val="left"/>
      <w:pPr>
        <w:tabs>
          <w:tab w:val="num" w:pos="3600"/>
        </w:tabs>
        <w:ind w:left="3600" w:hanging="360"/>
      </w:pPr>
      <w:rPr>
        <w:rFonts w:ascii="Wingdings" w:hAnsi="Wingdings" w:hint="default"/>
      </w:rPr>
    </w:lvl>
    <w:lvl w:ilvl="5" w:tplc="5C908DFC" w:tentative="1">
      <w:start w:val="1"/>
      <w:numFmt w:val="bullet"/>
      <w:lvlText w:val=""/>
      <w:lvlJc w:val="left"/>
      <w:pPr>
        <w:tabs>
          <w:tab w:val="num" w:pos="4320"/>
        </w:tabs>
        <w:ind w:left="4320" w:hanging="360"/>
      </w:pPr>
      <w:rPr>
        <w:rFonts w:ascii="Wingdings" w:hAnsi="Wingdings" w:hint="default"/>
      </w:rPr>
    </w:lvl>
    <w:lvl w:ilvl="6" w:tplc="82FA3D2C" w:tentative="1">
      <w:start w:val="1"/>
      <w:numFmt w:val="bullet"/>
      <w:lvlText w:val=""/>
      <w:lvlJc w:val="left"/>
      <w:pPr>
        <w:tabs>
          <w:tab w:val="num" w:pos="5040"/>
        </w:tabs>
        <w:ind w:left="5040" w:hanging="360"/>
      </w:pPr>
      <w:rPr>
        <w:rFonts w:ascii="Wingdings" w:hAnsi="Wingdings" w:hint="default"/>
      </w:rPr>
    </w:lvl>
    <w:lvl w:ilvl="7" w:tplc="262CB446" w:tentative="1">
      <w:start w:val="1"/>
      <w:numFmt w:val="bullet"/>
      <w:lvlText w:val=""/>
      <w:lvlJc w:val="left"/>
      <w:pPr>
        <w:tabs>
          <w:tab w:val="num" w:pos="5760"/>
        </w:tabs>
        <w:ind w:left="5760" w:hanging="360"/>
      </w:pPr>
      <w:rPr>
        <w:rFonts w:ascii="Wingdings" w:hAnsi="Wingdings" w:hint="default"/>
      </w:rPr>
    </w:lvl>
    <w:lvl w:ilvl="8" w:tplc="5A44602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7378D4"/>
    <w:multiLevelType w:val="multilevel"/>
    <w:tmpl w:val="608E81E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42D38A4"/>
    <w:multiLevelType w:val="hybridMultilevel"/>
    <w:tmpl w:val="D65AF8D0"/>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BC04C5D"/>
    <w:multiLevelType w:val="hybridMultilevel"/>
    <w:tmpl w:val="9B186BF2"/>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612013"/>
    <w:multiLevelType w:val="hybridMultilevel"/>
    <w:tmpl w:val="73D63314"/>
    <w:lvl w:ilvl="0" w:tplc="04090005">
      <w:start w:val="1"/>
      <w:numFmt w:val="bullet"/>
      <w:lvlText w:val=""/>
      <w:lvlJc w:val="left"/>
      <w:pPr>
        <w:ind w:left="2345" w:hanging="360"/>
      </w:pPr>
      <w:rPr>
        <w:rFonts w:ascii="Wingdings" w:hAnsi="Wingdings" w:hint="default"/>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11"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3966977"/>
    <w:multiLevelType w:val="hybridMultilevel"/>
    <w:tmpl w:val="32A67134"/>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F16D6"/>
    <w:multiLevelType w:val="hybridMultilevel"/>
    <w:tmpl w:val="10BC6548"/>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567319"/>
    <w:multiLevelType w:val="multilevel"/>
    <w:tmpl w:val="2104145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9C51265"/>
    <w:multiLevelType w:val="hybridMultilevel"/>
    <w:tmpl w:val="0EA6384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C3470B0"/>
    <w:multiLevelType w:val="hybridMultilevel"/>
    <w:tmpl w:val="CFF6A550"/>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093319"/>
    <w:multiLevelType w:val="hybridMultilevel"/>
    <w:tmpl w:val="79E0E8DA"/>
    <w:lvl w:ilvl="0" w:tplc="1DC469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06C1FB8"/>
    <w:multiLevelType w:val="hybridMultilevel"/>
    <w:tmpl w:val="61E04896"/>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58C53AF"/>
    <w:multiLevelType w:val="hybridMultilevel"/>
    <w:tmpl w:val="E3C49BCC"/>
    <w:lvl w:ilvl="0" w:tplc="1DC469AC">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6" w15:restartNumberingAfterBreak="0">
    <w:nsid w:val="49DA7AEF"/>
    <w:multiLevelType w:val="hybridMultilevel"/>
    <w:tmpl w:val="0732678C"/>
    <w:lvl w:ilvl="0" w:tplc="1DC469AC">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C4941B5"/>
    <w:multiLevelType w:val="hybridMultilevel"/>
    <w:tmpl w:val="C64E215A"/>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3451B5"/>
    <w:multiLevelType w:val="hybridMultilevel"/>
    <w:tmpl w:val="608E81E2"/>
    <w:lvl w:ilvl="0" w:tplc="1DC469A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4412AD"/>
    <w:multiLevelType w:val="multilevel"/>
    <w:tmpl w:val="68FCE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7"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96E740C"/>
    <w:multiLevelType w:val="hybridMultilevel"/>
    <w:tmpl w:val="386E5A7A"/>
    <w:lvl w:ilvl="0" w:tplc="8ABCDB90">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B2E0F70"/>
    <w:multiLevelType w:val="hybridMultilevel"/>
    <w:tmpl w:val="C47412E8"/>
    <w:lvl w:ilvl="0" w:tplc="1DC469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55B67FB"/>
    <w:multiLevelType w:val="hybridMultilevel"/>
    <w:tmpl w:val="FD204A66"/>
    <w:lvl w:ilvl="0" w:tplc="1DC469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6"/>
  </w:num>
  <w:num w:numId="3">
    <w:abstractNumId w:val="23"/>
  </w:num>
  <w:num w:numId="4">
    <w:abstractNumId w:val="44"/>
  </w:num>
  <w:num w:numId="5">
    <w:abstractNumId w:val="11"/>
  </w:num>
  <w:num w:numId="6">
    <w:abstractNumId w:val="19"/>
  </w:num>
  <w:num w:numId="7">
    <w:abstractNumId w:val="8"/>
  </w:num>
  <w:num w:numId="8">
    <w:abstractNumId w:val="28"/>
  </w:num>
  <w:num w:numId="9">
    <w:abstractNumId w:val="40"/>
  </w:num>
  <w:num w:numId="10">
    <w:abstractNumId w:val="20"/>
  </w:num>
  <w:num w:numId="11">
    <w:abstractNumId w:val="33"/>
  </w:num>
  <w:num w:numId="12">
    <w:abstractNumId w:val="16"/>
  </w:num>
  <w:num w:numId="13">
    <w:abstractNumId w:val="5"/>
  </w:num>
  <w:num w:numId="14">
    <w:abstractNumId w:val="32"/>
  </w:num>
  <w:num w:numId="15">
    <w:abstractNumId w:val="41"/>
  </w:num>
  <w:num w:numId="16">
    <w:abstractNumId w:val="34"/>
  </w:num>
  <w:num w:numId="17">
    <w:abstractNumId w:val="42"/>
  </w:num>
  <w:num w:numId="18">
    <w:abstractNumId w:val="22"/>
  </w:num>
  <w:num w:numId="19">
    <w:abstractNumId w:val="1"/>
  </w:num>
  <w:num w:numId="20">
    <w:abstractNumId w:val="36"/>
  </w:num>
  <w:num w:numId="21">
    <w:abstractNumId w:val="37"/>
  </w:num>
  <w:num w:numId="22">
    <w:abstractNumId w:val="45"/>
  </w:num>
  <w:num w:numId="23">
    <w:abstractNumId w:val="29"/>
  </w:num>
  <w:num w:numId="24">
    <w:abstractNumId w:val="12"/>
  </w:num>
  <w:num w:numId="25">
    <w:abstractNumId w:val="3"/>
  </w:num>
  <w:num w:numId="26">
    <w:abstractNumId w:val="15"/>
  </w:num>
  <w:num w:numId="27">
    <w:abstractNumId w:val="26"/>
  </w:num>
  <w:num w:numId="28">
    <w:abstractNumId w:val="31"/>
  </w:num>
  <w:num w:numId="29">
    <w:abstractNumId w:val="0"/>
  </w:num>
  <w:num w:numId="30">
    <w:abstractNumId w:val="43"/>
  </w:num>
  <w:num w:numId="31">
    <w:abstractNumId w:val="21"/>
  </w:num>
  <w:num w:numId="32">
    <w:abstractNumId w:val="39"/>
  </w:num>
  <w:num w:numId="33">
    <w:abstractNumId w:val="30"/>
  </w:num>
  <w:num w:numId="34">
    <w:abstractNumId w:val="4"/>
  </w:num>
  <w:num w:numId="35">
    <w:abstractNumId w:val="18"/>
  </w:num>
  <w:num w:numId="36">
    <w:abstractNumId w:val="24"/>
  </w:num>
  <w:num w:numId="37">
    <w:abstractNumId w:val="14"/>
  </w:num>
  <w:num w:numId="38">
    <w:abstractNumId w:val="2"/>
  </w:num>
  <w:num w:numId="39">
    <w:abstractNumId w:val="27"/>
  </w:num>
  <w:num w:numId="40">
    <w:abstractNumId w:val="10"/>
  </w:num>
  <w:num w:numId="41">
    <w:abstractNumId w:val="7"/>
  </w:num>
  <w:num w:numId="42">
    <w:abstractNumId w:val="25"/>
  </w:num>
  <w:num w:numId="43">
    <w:abstractNumId w:val="13"/>
  </w:num>
  <w:num w:numId="44">
    <w:abstractNumId w:val="9"/>
  </w:num>
  <w:num w:numId="45">
    <w:abstractNumId w:val="17"/>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15FC2"/>
    <w:rsid w:val="00047569"/>
    <w:rsid w:val="00063191"/>
    <w:rsid w:val="000927BA"/>
    <w:rsid w:val="000A174E"/>
    <w:rsid w:val="000A5DDD"/>
    <w:rsid w:val="000A6F1B"/>
    <w:rsid w:val="000B5FA2"/>
    <w:rsid w:val="000C15D2"/>
    <w:rsid w:val="000E4532"/>
    <w:rsid w:val="001141D1"/>
    <w:rsid w:val="00115DE5"/>
    <w:rsid w:val="00142BE9"/>
    <w:rsid w:val="0014470C"/>
    <w:rsid w:val="00147254"/>
    <w:rsid w:val="00156D48"/>
    <w:rsid w:val="001772F4"/>
    <w:rsid w:val="001856B8"/>
    <w:rsid w:val="00185F75"/>
    <w:rsid w:val="001C11B1"/>
    <w:rsid w:val="001C26F1"/>
    <w:rsid w:val="001D3986"/>
    <w:rsid w:val="001D50CC"/>
    <w:rsid w:val="001D5FF0"/>
    <w:rsid w:val="001E59F1"/>
    <w:rsid w:val="001E6E94"/>
    <w:rsid w:val="00210718"/>
    <w:rsid w:val="002122FD"/>
    <w:rsid w:val="0023516D"/>
    <w:rsid w:val="00236177"/>
    <w:rsid w:val="00245478"/>
    <w:rsid w:val="00246A2E"/>
    <w:rsid w:val="00286643"/>
    <w:rsid w:val="002A1A23"/>
    <w:rsid w:val="002B0E76"/>
    <w:rsid w:val="002B1033"/>
    <w:rsid w:val="002B6A05"/>
    <w:rsid w:val="002C0944"/>
    <w:rsid w:val="002D42D8"/>
    <w:rsid w:val="002D4925"/>
    <w:rsid w:val="002D5F7E"/>
    <w:rsid w:val="002E5F5C"/>
    <w:rsid w:val="00300A0E"/>
    <w:rsid w:val="003242B4"/>
    <w:rsid w:val="00327C22"/>
    <w:rsid w:val="00333758"/>
    <w:rsid w:val="00335CCA"/>
    <w:rsid w:val="00347A9C"/>
    <w:rsid w:val="003530BC"/>
    <w:rsid w:val="00360185"/>
    <w:rsid w:val="00365F4F"/>
    <w:rsid w:val="00375C9E"/>
    <w:rsid w:val="003905A9"/>
    <w:rsid w:val="003A3054"/>
    <w:rsid w:val="003D5C5D"/>
    <w:rsid w:val="003F4B10"/>
    <w:rsid w:val="00415170"/>
    <w:rsid w:val="00430DA9"/>
    <w:rsid w:val="00457EB9"/>
    <w:rsid w:val="0046161B"/>
    <w:rsid w:val="00462A9A"/>
    <w:rsid w:val="004631D3"/>
    <w:rsid w:val="0046343F"/>
    <w:rsid w:val="00470794"/>
    <w:rsid w:val="00470B08"/>
    <w:rsid w:val="00475671"/>
    <w:rsid w:val="0048257D"/>
    <w:rsid w:val="00482702"/>
    <w:rsid w:val="004A5AC7"/>
    <w:rsid w:val="004A7F38"/>
    <w:rsid w:val="004C2419"/>
    <w:rsid w:val="004C588D"/>
    <w:rsid w:val="004E3B34"/>
    <w:rsid w:val="004F622B"/>
    <w:rsid w:val="00520AFD"/>
    <w:rsid w:val="00523376"/>
    <w:rsid w:val="005326FD"/>
    <w:rsid w:val="00550EE9"/>
    <w:rsid w:val="00553A81"/>
    <w:rsid w:val="00587E99"/>
    <w:rsid w:val="005A11C4"/>
    <w:rsid w:val="005C49E7"/>
    <w:rsid w:val="005C7134"/>
    <w:rsid w:val="005E4B8F"/>
    <w:rsid w:val="006262E9"/>
    <w:rsid w:val="006328C9"/>
    <w:rsid w:val="00651F92"/>
    <w:rsid w:val="006538CC"/>
    <w:rsid w:val="0067194E"/>
    <w:rsid w:val="006A053E"/>
    <w:rsid w:val="006D42DC"/>
    <w:rsid w:val="006F23B5"/>
    <w:rsid w:val="006F58F3"/>
    <w:rsid w:val="0070487B"/>
    <w:rsid w:val="0073355C"/>
    <w:rsid w:val="00745016"/>
    <w:rsid w:val="007561DB"/>
    <w:rsid w:val="00792373"/>
    <w:rsid w:val="007A3D6A"/>
    <w:rsid w:val="007A5308"/>
    <w:rsid w:val="007B3EED"/>
    <w:rsid w:val="007B4842"/>
    <w:rsid w:val="007C28A1"/>
    <w:rsid w:val="007C6DCA"/>
    <w:rsid w:val="007E0A0E"/>
    <w:rsid w:val="007F4843"/>
    <w:rsid w:val="008173BF"/>
    <w:rsid w:val="0082313B"/>
    <w:rsid w:val="00824A76"/>
    <w:rsid w:val="00824CE6"/>
    <w:rsid w:val="00827BDC"/>
    <w:rsid w:val="008350BF"/>
    <w:rsid w:val="0084135E"/>
    <w:rsid w:val="00844FF6"/>
    <w:rsid w:val="00845332"/>
    <w:rsid w:val="008618FC"/>
    <w:rsid w:val="00873B77"/>
    <w:rsid w:val="00876CC1"/>
    <w:rsid w:val="00891934"/>
    <w:rsid w:val="008A1811"/>
    <w:rsid w:val="008B4D15"/>
    <w:rsid w:val="008B6DBD"/>
    <w:rsid w:val="008C0ECC"/>
    <w:rsid w:val="008D4A23"/>
    <w:rsid w:val="008E4DE2"/>
    <w:rsid w:val="00913D18"/>
    <w:rsid w:val="00916CDB"/>
    <w:rsid w:val="00931586"/>
    <w:rsid w:val="009610EB"/>
    <w:rsid w:val="00963640"/>
    <w:rsid w:val="009776AB"/>
    <w:rsid w:val="009805D6"/>
    <w:rsid w:val="009926B1"/>
    <w:rsid w:val="009959B2"/>
    <w:rsid w:val="009A768E"/>
    <w:rsid w:val="009B4AB8"/>
    <w:rsid w:val="009B51FD"/>
    <w:rsid w:val="009B534C"/>
    <w:rsid w:val="009C1DF9"/>
    <w:rsid w:val="009C4667"/>
    <w:rsid w:val="009C600B"/>
    <w:rsid w:val="009E4887"/>
    <w:rsid w:val="009E74E7"/>
    <w:rsid w:val="00A01119"/>
    <w:rsid w:val="00A178A6"/>
    <w:rsid w:val="00A24ADE"/>
    <w:rsid w:val="00A32E02"/>
    <w:rsid w:val="00A45C65"/>
    <w:rsid w:val="00A866C4"/>
    <w:rsid w:val="00A86790"/>
    <w:rsid w:val="00AB21C4"/>
    <w:rsid w:val="00AB5AE5"/>
    <w:rsid w:val="00AB754F"/>
    <w:rsid w:val="00AC0193"/>
    <w:rsid w:val="00AC54E8"/>
    <w:rsid w:val="00AC5CD9"/>
    <w:rsid w:val="00AD433D"/>
    <w:rsid w:val="00AF102B"/>
    <w:rsid w:val="00AF5C54"/>
    <w:rsid w:val="00AF7E23"/>
    <w:rsid w:val="00B05763"/>
    <w:rsid w:val="00B07077"/>
    <w:rsid w:val="00B2395C"/>
    <w:rsid w:val="00B25EBE"/>
    <w:rsid w:val="00B52C52"/>
    <w:rsid w:val="00B76B8D"/>
    <w:rsid w:val="00B777C2"/>
    <w:rsid w:val="00B77839"/>
    <w:rsid w:val="00B81854"/>
    <w:rsid w:val="00C1373D"/>
    <w:rsid w:val="00C376ED"/>
    <w:rsid w:val="00C56033"/>
    <w:rsid w:val="00C606DD"/>
    <w:rsid w:val="00C73292"/>
    <w:rsid w:val="00C8100D"/>
    <w:rsid w:val="00CB296A"/>
    <w:rsid w:val="00CC0283"/>
    <w:rsid w:val="00CE2C79"/>
    <w:rsid w:val="00CE4B47"/>
    <w:rsid w:val="00D04AE2"/>
    <w:rsid w:val="00D06754"/>
    <w:rsid w:val="00D26C33"/>
    <w:rsid w:val="00D30870"/>
    <w:rsid w:val="00D371EC"/>
    <w:rsid w:val="00D41508"/>
    <w:rsid w:val="00D41997"/>
    <w:rsid w:val="00D43BA4"/>
    <w:rsid w:val="00D64A12"/>
    <w:rsid w:val="00D678D9"/>
    <w:rsid w:val="00D761A3"/>
    <w:rsid w:val="00D838EC"/>
    <w:rsid w:val="00D94DA1"/>
    <w:rsid w:val="00DA0B6F"/>
    <w:rsid w:val="00DC78EA"/>
    <w:rsid w:val="00DE20F4"/>
    <w:rsid w:val="00DE3019"/>
    <w:rsid w:val="00DE3764"/>
    <w:rsid w:val="00DE7CCF"/>
    <w:rsid w:val="00E32709"/>
    <w:rsid w:val="00E74D84"/>
    <w:rsid w:val="00E81F15"/>
    <w:rsid w:val="00E8298A"/>
    <w:rsid w:val="00EB193E"/>
    <w:rsid w:val="00ED79F3"/>
    <w:rsid w:val="00EE5A74"/>
    <w:rsid w:val="00EE60BE"/>
    <w:rsid w:val="00EF15FE"/>
    <w:rsid w:val="00EF79E5"/>
    <w:rsid w:val="00F01284"/>
    <w:rsid w:val="00F03E6A"/>
    <w:rsid w:val="00F06ADF"/>
    <w:rsid w:val="00F150E1"/>
    <w:rsid w:val="00F16325"/>
    <w:rsid w:val="00F3240B"/>
    <w:rsid w:val="00F6135C"/>
    <w:rsid w:val="00F65BFD"/>
    <w:rsid w:val="00F87357"/>
    <w:rsid w:val="00FC3BA1"/>
    <w:rsid w:val="00FD4D4E"/>
    <w:rsid w:val="00FE090A"/>
    <w:rsid w:val="00FE29AA"/>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70D4E87"/>
  <w15:docId w15:val="{0F5272D5-67E6-4F6F-9285-EBC9C678B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47A9C"/>
    <w:rPr>
      <w:color w:val="954F72" w:themeColor="followedHyperlink"/>
      <w:u w:val="single"/>
    </w:rPr>
  </w:style>
  <w:style w:type="paragraph" w:styleId="NormalWeb">
    <w:name w:val="Normal (Web)"/>
    <w:basedOn w:val="Normal"/>
    <w:uiPriority w:val="99"/>
    <w:unhideWhenUsed/>
    <w:rsid w:val="007B4842"/>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881528">
      <w:bodyDiv w:val="1"/>
      <w:marLeft w:val="0"/>
      <w:marRight w:val="0"/>
      <w:marTop w:val="0"/>
      <w:marBottom w:val="0"/>
      <w:divBdr>
        <w:top w:val="none" w:sz="0" w:space="0" w:color="auto"/>
        <w:left w:val="none" w:sz="0" w:space="0" w:color="auto"/>
        <w:bottom w:val="none" w:sz="0" w:space="0" w:color="auto"/>
        <w:right w:val="none" w:sz="0" w:space="0" w:color="auto"/>
      </w:divBdr>
      <w:divsChild>
        <w:div w:id="1934167701">
          <w:marLeft w:val="0"/>
          <w:marRight w:val="0"/>
          <w:marTop w:val="0"/>
          <w:marBottom w:val="0"/>
          <w:divBdr>
            <w:top w:val="none" w:sz="0" w:space="0" w:color="auto"/>
            <w:left w:val="none" w:sz="0" w:space="0" w:color="auto"/>
            <w:bottom w:val="none" w:sz="0" w:space="0" w:color="auto"/>
            <w:right w:val="none" w:sz="0" w:space="0" w:color="auto"/>
          </w:divBdr>
          <w:divsChild>
            <w:div w:id="1698769128">
              <w:marLeft w:val="0"/>
              <w:marRight w:val="0"/>
              <w:marTop w:val="0"/>
              <w:marBottom w:val="0"/>
              <w:divBdr>
                <w:top w:val="none" w:sz="0" w:space="0" w:color="auto"/>
                <w:left w:val="none" w:sz="0" w:space="0" w:color="auto"/>
                <w:bottom w:val="none" w:sz="0" w:space="0" w:color="auto"/>
                <w:right w:val="none" w:sz="0" w:space="0" w:color="auto"/>
              </w:divBdr>
              <w:divsChild>
                <w:div w:id="132666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12278">
      <w:bodyDiv w:val="1"/>
      <w:marLeft w:val="0"/>
      <w:marRight w:val="0"/>
      <w:marTop w:val="0"/>
      <w:marBottom w:val="0"/>
      <w:divBdr>
        <w:top w:val="none" w:sz="0" w:space="0" w:color="auto"/>
        <w:left w:val="none" w:sz="0" w:space="0" w:color="auto"/>
        <w:bottom w:val="none" w:sz="0" w:space="0" w:color="auto"/>
        <w:right w:val="none" w:sz="0" w:space="0" w:color="auto"/>
      </w:divBdr>
      <w:divsChild>
        <w:div w:id="2129347869">
          <w:marLeft w:val="0"/>
          <w:marRight w:val="0"/>
          <w:marTop w:val="0"/>
          <w:marBottom w:val="0"/>
          <w:divBdr>
            <w:top w:val="none" w:sz="0" w:space="0" w:color="auto"/>
            <w:left w:val="none" w:sz="0" w:space="0" w:color="auto"/>
            <w:bottom w:val="none" w:sz="0" w:space="0" w:color="auto"/>
            <w:right w:val="none" w:sz="0" w:space="0" w:color="auto"/>
          </w:divBdr>
          <w:divsChild>
            <w:div w:id="1158694416">
              <w:marLeft w:val="0"/>
              <w:marRight w:val="0"/>
              <w:marTop w:val="0"/>
              <w:marBottom w:val="0"/>
              <w:divBdr>
                <w:top w:val="none" w:sz="0" w:space="0" w:color="auto"/>
                <w:left w:val="none" w:sz="0" w:space="0" w:color="auto"/>
                <w:bottom w:val="none" w:sz="0" w:space="0" w:color="auto"/>
                <w:right w:val="none" w:sz="0" w:space="0" w:color="auto"/>
              </w:divBdr>
              <w:divsChild>
                <w:div w:id="97714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543374">
      <w:bodyDiv w:val="1"/>
      <w:marLeft w:val="0"/>
      <w:marRight w:val="0"/>
      <w:marTop w:val="0"/>
      <w:marBottom w:val="0"/>
      <w:divBdr>
        <w:top w:val="none" w:sz="0" w:space="0" w:color="auto"/>
        <w:left w:val="none" w:sz="0" w:space="0" w:color="auto"/>
        <w:bottom w:val="none" w:sz="0" w:space="0" w:color="auto"/>
        <w:right w:val="none" w:sz="0" w:space="0" w:color="auto"/>
      </w:divBdr>
      <w:divsChild>
        <w:div w:id="1736971499">
          <w:marLeft w:val="562"/>
          <w:marRight w:val="0"/>
          <w:marTop w:val="100"/>
          <w:marBottom w:val="0"/>
          <w:divBdr>
            <w:top w:val="none" w:sz="0" w:space="0" w:color="auto"/>
            <w:left w:val="none" w:sz="0" w:space="0" w:color="auto"/>
            <w:bottom w:val="none" w:sz="0" w:space="0" w:color="auto"/>
            <w:right w:val="none" w:sz="0" w:space="0" w:color="auto"/>
          </w:divBdr>
        </w:div>
      </w:divsChild>
    </w:div>
    <w:div w:id="1260991288">
      <w:bodyDiv w:val="1"/>
      <w:marLeft w:val="0"/>
      <w:marRight w:val="0"/>
      <w:marTop w:val="0"/>
      <w:marBottom w:val="0"/>
      <w:divBdr>
        <w:top w:val="none" w:sz="0" w:space="0" w:color="auto"/>
        <w:left w:val="none" w:sz="0" w:space="0" w:color="auto"/>
        <w:bottom w:val="none" w:sz="0" w:space="0" w:color="auto"/>
        <w:right w:val="none" w:sz="0" w:space="0" w:color="auto"/>
      </w:divBdr>
      <w:divsChild>
        <w:div w:id="1998149213">
          <w:marLeft w:val="0"/>
          <w:marRight w:val="0"/>
          <w:marTop w:val="0"/>
          <w:marBottom w:val="0"/>
          <w:divBdr>
            <w:top w:val="none" w:sz="0" w:space="0" w:color="auto"/>
            <w:left w:val="none" w:sz="0" w:space="0" w:color="auto"/>
            <w:bottom w:val="none" w:sz="0" w:space="0" w:color="auto"/>
            <w:right w:val="none" w:sz="0" w:space="0" w:color="auto"/>
          </w:divBdr>
          <w:divsChild>
            <w:div w:id="1111825410">
              <w:marLeft w:val="0"/>
              <w:marRight w:val="0"/>
              <w:marTop w:val="0"/>
              <w:marBottom w:val="0"/>
              <w:divBdr>
                <w:top w:val="none" w:sz="0" w:space="0" w:color="auto"/>
                <w:left w:val="none" w:sz="0" w:space="0" w:color="auto"/>
                <w:bottom w:val="none" w:sz="0" w:space="0" w:color="auto"/>
                <w:right w:val="none" w:sz="0" w:space="0" w:color="auto"/>
              </w:divBdr>
              <w:divsChild>
                <w:div w:id="146068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yperlink" Target="https://www.saiglobal.com/PDFTemp/Previews/OSH/as/as1000/1400/14184.pdf" TargetMode="External"/><Relationship Id="rId26" Type="http://schemas.openxmlformats.org/officeDocument/2006/relationships/hyperlink" Target="https://www.legislation.qld.gov.au/view/html/inforce/current/act-2011-018" TargetMode="External"/><Relationship Id="rId3" Type="http://schemas.openxmlformats.org/officeDocument/2006/relationships/numbering" Target="numbering.xml"/><Relationship Id="rId21" Type="http://schemas.openxmlformats.org/officeDocument/2006/relationships/hyperlink" Target="https://www.worksafe.qld.gov.au/__data/assets/pdf_file/0010/82756/alcohol-drug-management.pdf"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www.standards.org.au/standards-catalogue/sa-snz/manufacturing/me-005/as--2550-dot-4-1994" TargetMode="External"/><Relationship Id="rId25" Type="http://schemas.openxmlformats.org/officeDocument/2006/relationships/hyperlink" Target="https://www.legislation.qld.gov.au/view/html/inforce/current/act-2011-018"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yperlink" Target="https://www.worksafe.qld.gov.au/__data/assets/pdf_file/0010/82756/alcohol-drug-management.pdf"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legislation.qld.gov.au/view/html/inforce/current/act-2011-018" TargetMode="External"/><Relationship Id="rId32" Type="http://schemas.openxmlformats.org/officeDocument/2006/relationships/header" Target="header3.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yperlink" Target="https://www.legislation.qld.gov.au/view/html/inforce/current/act-2011-018" TargetMode="External"/><Relationship Id="rId28" Type="http://schemas.openxmlformats.org/officeDocument/2006/relationships/customXml" Target="ink/ink1.xm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www.safeworkaustralia.gov.au/resources-publications/guidance-materials?combine=cranes&amp;sort_by=field_publication_date_value&amp;sort_order=DESC"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legislation.qld.gov.au" TargetMode="External"/><Relationship Id="rId22" Type="http://schemas.openxmlformats.org/officeDocument/2006/relationships/hyperlink" Target="https://www.worksafe.qld.gov.au/construction/health-and-wellbeing-at-work/safe-work-method-statements" TargetMode="External"/><Relationship Id="rId27" Type="http://schemas.openxmlformats.org/officeDocument/2006/relationships/hyperlink" Target="https://www.worksafe.qld.gov.au/licensing-and-registrations/work-health-and-safety-licences" TargetMode="External"/><Relationship Id="rId30" Type="http://schemas.openxmlformats.org/officeDocument/2006/relationships/image" Target="media/image4.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altName w:val="Calibri"/>
    <w:panose1 w:val="020B0502040204020203"/>
    <w:charset w:val="00"/>
    <w:family w:val="swiss"/>
    <w:pitch w:val="variable"/>
    <w:sig w:usb0="800001E3" w:usb1="1200FFEF" w:usb2="00040000" w:usb3="00000000" w:csb0="00000001"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1E25A1"/>
    <w:rsid w:val="002E136B"/>
    <w:rsid w:val="00531C8D"/>
    <w:rsid w:val="0060258D"/>
    <w:rsid w:val="006B4667"/>
    <w:rsid w:val="006E49A8"/>
    <w:rsid w:val="00720CFD"/>
    <w:rsid w:val="007732CA"/>
    <w:rsid w:val="007A1E22"/>
    <w:rsid w:val="007A6450"/>
    <w:rsid w:val="00AC72E3"/>
    <w:rsid w:val="00BB004C"/>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31T21:38:03.629"/>
    </inkml:context>
    <inkml:brush xml:id="br0">
      <inkml:brushProperty name="width" value="0.05" units="cm"/>
      <inkml:brushProperty name="height" value="0.05" units="cm"/>
      <inkml:brushProperty name="ignorePressure" value="1"/>
    </inkml:brush>
  </inkml:definitions>
  <inkml:trace contextRef="#ctx0" brushRef="#br0">598 162,'1'4,"0"0,0-1,0 1,1-1,0 0,-1 1,1-1,0 0,2 2,10 19,-7-3,-1 0,-2 0,0 1,-1-1,-1 1,-1 0,-1-1,0 1,-2 0,-4 19,3-34,0 1,0-1,0 0,-1 1,0-1,-1-1,0 1,0-1,0 0,-1 0,1 0,-1-1,-1 0,1 0,-1-1,0 1,0-1,-7 2,6-2,-1 0,0-1,0 0,0 0,0-1,-1 0,1-1,-1 0,1 0,-1-1,1-1,-1 1,1-1,-1-1,-7-2,14 3,0 0,-1-1,1 1,0-1,0 0,0 0,1 0,-1 0,0 0,1 0,0-1,-1 0,1 1,0-1,0 0,0 0,-1-3,1 0,-1 0,1 0,1 0,-1-1,1 1,0 0,1-1,-1 1,1-5,1 0,-1 0,2 0,0 0,0 0,1 1,0-1,1 1,0 0,0 0,1 0,4-5,12-10,1 1,1 1,1 2,1 0,5-2,-19 14,0 3,0 0,1 0,0 1,0 1,0 0,0 0,0 1,1 1,0 0,-1 1,1 0,5 1,33-5,-17 3,29-4,-60 6,0-1,0 1,1-1,-1 0,0 0,0 0,0-1,0 1,0-1,0 1,-1-1,1 0,0 0,1-2,-3 2,0 0,0 0,0 0,0 0,0 0,-1 0,1 0,-1 0,1 0,-1-1,0 1,1 0,-1 0,-1-1,1 1,0 0,0 0,-1-1,1 1,-1 0,0 0,0 0,0 0,0 0,0 0,0 0,0 0,0 0,-1 1,1-1,-1 0,0 1,-3-5,0 1,0 0,-1 0,1 0,-1 1,-1 0,1 0,0 1,-2-1,-14-4,-1 2,1 0,-1 1,0 2,0 0,0 2,-1 0,1 1,-14 3,-42 7,0 3,-8 5,41-8,17-4,1-1,1 1,-1 1,1 1,1 2,-3 2,23-10,1 0,1 1,-1-1,0 1,1 0,-1 1,1-1,0 1,0 0,0 0,1 0,-1 0,1 1,0-1,1 1,-1 0,1 0,-1 0,2 0,-1 0,0 0,1 1,0-1,0 0,1 1,0-1,0 1,0 2,1-5,-1-1,1 1,0-1,0 0,0 1,1-1,-1 0,1 0,-1 0,1 0,0 0,-1 0,1 0,0 0,0-1,0 1,1-1,-1 0,0 1,1-1,-1 0,0 0,1-1,-1 1,1 0,-1-1,1 1,0-1,7 3,65 17,1-4,1-2,0-4,46-2,-89-5,706 15,-624-18,-248 1,-141-3,268 2,0 0,0 0,1-1,-1 0,0 0,0 0,0-1,1 1,-1-1,1-1,-1 1,1 0,0-1,0 0,-2-1,5 2,-1 0,1 0,-1 0,1-1,0 1,0 0,0-1,0 1,0 0,1-1,-1 1,1-1,0 1,-1-1,1 1,0-1,1 0,-1 1,0-1,1 1,-1-1,1 1,0 0,0-1,0 1,0 0,0-1,0 1,1 0,0-1,6-9,1-1,0 1,1 1,1 0,0 0,0 1,5-3,-2 2,-2 0,1-1,-1-1,-1 0,7-10,-15 19,0-1,0 1,0 0,1 0,-1 0,1 0,0 1,4-3,-7 5,0 1,-1-1,1 1,0 0,0-1,0 1,0 0,0 0,0-1,0 1,0 0,0 0,1 0,-1 0,0 0,0 1,0-1,0 0,0 0,0 1,0-1,0 0,-1 1,1-1,0 1,0 0,0-1,0 1,0-1,-1 1,1 0,0 0,-1 0,1-1,0 1,-1 0,1 0,-1 0,0 0,1 0,-1 0,0 0,1 0,-1 0,0 0,5 12,-1 0,0 1,-1 0,0-1,-1 1,-1 0,0 8,-4 106,-1-45,5-76,-1 0,-1 1,1-1,-1 0,0 1,0-1,-1 0,0 0,-1 0,1 0,-1-1,0 1,-1-1,0 1,0-1,0 0,-1-1,0 1,0-1,0 0,-1 0,1 0,-6 2,-14 12,18-12,-1-1,0 1,-1-2,1 1,-1-1,0 0,-1-1,1 0,-1-1,0 0,0 0,-9 1,11-3,-16 2,-1-1,1-2,0 0,-1-1,-4-2,23 2,1 0,-1-1,0 1,1-1,-1-1,1 1,0-1,0 1,0-2,0 1,0-1,2 2,0-1,1 0,0 0,-1 0,1 0,0 0,0 0,1 0,-1-1,1 1,-1-1,1 1,0-1,1 0,-1 1,1-1,-1 0,1-1,0 1,0-1,0 0,0 1,1-1,0 1,0-1,0 1,0-1,1 1,-1 0,1-1,0 1,1 0,-1 0,1 0,-1 1,1-1,0 1,1-1,-1 1,1 0,-1 0,1 1,0-1,0 1,0 0,0 0,0 0,1 0,0 1,17-6,1 1,-1 1,1 1,0 1,15 1,-1-1,53-3,58 5,-47 2,4-6,-73-2,-27 0,-20 1,5 4,-1 0,1 1,-1 0,1 1,-1 0,0 0,1 1,-1 1,0 0,8-2,-1 1,0 1,1-1,-1 0,1 1,-1 0,1 0,0 0,0 0,0 0,0 1,0-1,1 1,-1 0,1 0,-1 0,1 0,0 0,0 1,1-1,-1 0,1 1,-1-1,1 1,0 0,0 2,0 1,1 0,0 0,1 0,-1 0,1 0,0 0,1-1,0 1,0 0,0-1,1 1,0-1,0 0,1 0,-1 0,1-1,1 1,-1-1,4 3,-4-3,0 0,0-1,1 0,0 0,0 0,0-1,0 1,1-1,-1 0,1-1,0 1,0-1,0-1,0 1,0-1,0 0,0 0,0 0,1-1,-1 0,0-1,2 1,3-5,0 1,0-1,0-1,0 0,-1 0,0-1,0-1,-1 0,4-3,15-12,-22 18,0 0,0-1,-1 0,1 0,-1 0,-1 0,1-1,-1 0,0 0,-1 0,2-3,-4 8,-1 0,1 0,-1-1,1 1,-1 0,0 0,1 0,-1 0,-1 0,1 0,0 0,0 0,-1-1,1 1,-1 0,1 0,-1 0,-1-1,1 1,-1 0,0 0,1 1,-1-1,0 0,0 1,0-1,-1 1,1-1,0 1,0 0,-1 0,1 0,-1 0,1 1,-1-1,1 1,-1-1,0 1,-13-2,1 0,-1 1,0 0,-8 2,20-2,1 1,0 1,-1-1,1 0,0 1,0-1,0 1,-1 0,1 0,0 1,0-1,0 0,1 1,-1 0,0 0,0 0,1 0,-1 0,1 0,0 1,0-1,0 1,0-1,-1 3,3-4,-1 0,1 0,-1 1,1-1,0 0,0 0,-1 1,1-1,0 0,0 1,0-1,1 0,-1 1,0-1,0 0,1 1,-1-1,1 0,-1 0,1 1,-1-1,1 0,0 0,0 0,-1 0,1 0,0 0,0 0,0 0,0 0,0-1,0 1,1 0,-1-1,0 1,0 0,0-1,1 0,-1 1,0-1,1 0,-1 1,0-1,0 0,1 0,-1 0,0 0,1 0,0-1,3 2,1-1,0 0,0 0,0-1,0 0,0 0,-1 0,1-1,0 0,4-2,4-6,-1 0,-1-1,1 0,-2-1,0 0,0-1,4-7,16-18,-30 36,0 0,1 1,-1 0,0-1,1 1,-1 0,1-1,-1 1,1 0,0 0,-1 0,1 1,0-1,0 0,-1 1,1-1,0 1,0-1,2 1,-3 0,1 1,-1-1,1 0,-1 1,0-1,1 1,-1 0,1-1,-1 1,0 0,0 0,0 0,1 0,-1 0,0 0,0 0,0 0,0 1,0 0,2 4,1 0,-1 0,-1 0,1 1,-1-1,0 1,-1-1,1 1,-1 0,-1 0,1-3,0 0,-1 0,0 0,0 0,0 0,0 0,-1 0,0 0,0 0,0 0,0 0,0-1,-1 1,1 0,-2 0,3-3,-1-1,1 0,0 0,-1 0,1 0,-1 0,1 0,0 0,-1 0,1 0,0 0,-1-1,1 1,-1 0,1 0,0 0,-1 0,1 0,0-1,-1 1,1 0,0 0,-1-1,1 1,0 0,0 0,-1-1,1 1,0 0,0-1,0 1,-1 0,1-1,0 1,0-1,0 1,0 0,0-1,0 1,0-1,0 1,0 0,0-1,0 1,0 0,0-1,0 1,0-1,0 1,-5-24,5 19,-1 0,1 0,0 0,0 0,0 0,1 0,0 0,0 0,0 0,1 1,-1-1,2-3,-2 7,0-1,1 1,-1-1,0 1,0-1,1 1,-1 0,0 0,1 0,0 0,-1 0,1 0,-1 0,1 0,0 0,0 1,-1-1,1 1,0-1,0 1,0 0,0 0,0 0,0 0,-1 0,1 0,0 0,0 1,0-1,0 0,-1 1,1 0,0-1,1 2,15 5,1-1,0-1,0-1,0 0,9-1,-23-2,0-1,0 0,0 0,0 0,0-1,0 0,0 1,0-2,-1 1,1-1,0 1,-1-1,1-1,-1 1,1-1,-1 1,0-1,0 0,-1-1,1 1,-1-1,1 1,1-5,-4 8,0-1,0 0,-1 1,1-1,-1 0,1 0,-1 1,1-1,-1 0,1 0,-1 0,1 0,-1 1,0-1,0 0,0 0,1 0,-1 0,0 0,0 0,0 0,0 0,0 0,-1 0,1 0,0 0,0 1,-1-1,1 0,0 0,-1 0,1 0,-1 0,1 1,-1-1,1 0,-1 0,0 1,1-1,-1 0,0 1,0-1,1 1,-1-1,0 1,0-1,0 1,0 0,0-1,1 1,-1 0,0 0,0 0,0 0,0 0,0 0,0 0,0 0,0 0,-5-1,0 1,0 0,0 0,0 1,1-1,-1 1,0 1,-5 1,3 0,0 1,1 1,-1-1,1 1,0 0,1 1,-1-1,1 1,0 1,-4 6,7-10,1 0,0 0,0 0,0 1,0-1,0 0,1 1,0 0,0-1,0 1,0 0,0 0,1-1,0 1,-1 0,1 0,1 0,-1 0,1-1,-1 1,1 0,0 0,0-1,1 1,0 2,1-3,-1 0,1 0,-1-1,1 1,0-1,0 1,0-1,0 0,0 0,1 0,-1 0,1-1,-1 1,1-1,0 0,-1 0,1-1,0 1,0-1,0 1,-1-1,1 0,0-1,15 1,-1-1,0-1,0-1,4-1,5-3,-1 0,-1-2,1-1,-1-1,-1-1,0-1,-1-1,6-5,-13 9,0 0,1 2,0 0,1 0,0 2,0 0,1 1,32-6,50-5,-94 16,0 0,0 0,-1 1,1 0,0 0,0 1,-1 0,1 0,-1 1,0-1,1 1,-1 1,-1-1,1 1,0 0,-1 0,0 1,0 0,0 0,-1 0,4 4,-4-4,0 1,0-1,0 1,-1-1,1 1,-2 0,1 0,0 1,-1-1,-1 0,1 1,-1-1,0 1,0 0,-1-1,1 1,-2 0,1-1,-1 1,0 0,0-1,-2 4,0-4,0-1,0 0,0 0,-1 0,0 0,0-1,0 1,-1-1,0 0,1-1,-1 1,-1-1,1 0,0 0,-1 0,0-1,1 0,-3 1,-18 5,1-1,-2-1,-14 0,-4-1,0-2,-1-2,1-2,0-1,-27-7,68 9,1-1,-1 1,0-1,0 1,1-1,-1 0,0-1,1 1,-1 0,1-1,0 0,-1 0,1 0,0 0,0-1,0 1,1-1,-1 0,1 0,-1 0,1 0,-5-14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FDA9AE2F-50EE-4470-9453-E6B16B328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20</Pages>
  <Words>5150</Words>
  <Characters>29358</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34440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Darren Jones</cp:lastModifiedBy>
  <cp:revision>3</cp:revision>
  <cp:lastPrinted>2015-06-26T03:25:00Z</cp:lastPrinted>
  <dcterms:created xsi:type="dcterms:W3CDTF">2020-03-31T21:38:00Z</dcterms:created>
  <dcterms:modified xsi:type="dcterms:W3CDTF">2020-03-31T21:40:00Z</dcterms:modified>
  <cp:category>Workbook</cp:category>
  <cp:contentStatus>v1-2_29/01/2016</cp:contentStatus>
</cp:coreProperties>
</file>