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531601466"/>
    <w:p w:rsidR="00456A17" w:rsidRPr="00DD7A44" w:rsidRDefault="00C51ACC" w:rsidP="00456A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8EC72E532E45479F9E7D8927BDEF564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456A17">
            <w:rPr>
              <w:szCs w:val="32"/>
            </w:rPr>
            <w:t>CPCCBC4002A</w:t>
          </w:r>
        </w:sdtContent>
      </w:sdt>
      <w:r w:rsidR="00456A17" w:rsidRPr="00DD7A44">
        <w:rPr>
          <w:szCs w:val="32"/>
        </w:rPr>
        <w:t xml:space="preserve"> </w:t>
      </w:r>
    </w:p>
    <w:p w:rsidR="00456A17" w:rsidRPr="00DD7A44" w:rsidRDefault="00C51ACC" w:rsidP="00456A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26BCD21B34DEF813C185E53A7315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456A17">
            <w:rPr>
              <w:szCs w:val="32"/>
            </w:rPr>
            <w:t>Manage occupational health and safety in the building and construction workplace</w:t>
          </w:r>
        </w:sdtContent>
      </w:sdt>
    </w:p>
    <w:p w:rsidR="00456A17" w:rsidRPr="00DD7A44" w:rsidRDefault="00456A17" w:rsidP="00456A1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456A17" w:rsidRPr="00DD7A44" w:rsidTr="0068584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456A17" w:rsidRPr="00DD7A44" w:rsidRDefault="00456A17" w:rsidP="00456A17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56A17" w:rsidRPr="00DD7A44" w:rsidRDefault="00456A17" w:rsidP="00456A17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56A17" w:rsidRPr="00DD7A44" w:rsidRDefault="00456A17" w:rsidP="00456A17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56A17" w:rsidRPr="00DD7A44" w:rsidRDefault="00456A17" w:rsidP="00456A17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56A17" w:rsidRPr="00DD7A44" w:rsidRDefault="00456A17" w:rsidP="00456A17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56A17" w:rsidRPr="00DD7A44" w:rsidRDefault="00456A17" w:rsidP="00456A17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56A17" w:rsidRPr="00DD7A44" w:rsidRDefault="00456A17" w:rsidP="00456A17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56A17" w:rsidRPr="00DD7A44" w:rsidRDefault="00456A17" w:rsidP="00456A17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56A17" w:rsidRPr="00DD7A44" w:rsidRDefault="005B207A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56A17" w:rsidRPr="00DD7A44" w:rsidRDefault="00456A17" w:rsidP="006858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2031422" cy="424873"/>
                      <wp:effectExtent l="19050" t="0" r="6928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936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56A17" w:rsidRPr="00DD7A44" w:rsidRDefault="00456A17" w:rsidP="006858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456A17" w:rsidRPr="00DD7A44" w:rsidTr="006858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56A17" w:rsidRPr="00DD7A44" w:rsidRDefault="00456A17" w:rsidP="006858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4A7A16096D8547119B5C0DDDAEE5FDB0"/>
            </w:placeholder>
            <w:date w:fullDate="2019-01-1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56A17" w:rsidRPr="00DD7A44" w:rsidRDefault="005B207A" w:rsidP="006858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11/01/2019</w:t>
                </w:r>
              </w:p>
            </w:tc>
          </w:sdtContent>
        </w:sdt>
      </w:tr>
      <w:permEnd w:id="4"/>
    </w:tbl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p w:rsidR="00456A17" w:rsidRPr="00DD7A44" w:rsidRDefault="00456A17" w:rsidP="00456A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456A17" w:rsidRPr="00DD7A44" w:rsidTr="0068584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56A17" w:rsidRPr="00DD7A44" w:rsidTr="0068584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56A17" w:rsidRPr="00456A17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A17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2559" w:type="dxa"/>
            <w:vMerge w:val="restart"/>
            <w:vAlign w:val="center"/>
          </w:tcPr>
          <w:p w:rsidR="00456A17" w:rsidRPr="00456A17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456A17" w:rsidRPr="00456A17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A17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A17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56A17" w:rsidRPr="00DD7A44" w:rsidTr="0068584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56A17" w:rsidRPr="00DD7A44" w:rsidRDefault="00456A17" w:rsidP="006858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456A17" w:rsidRPr="00DD7A44" w:rsidRDefault="00456A17" w:rsidP="006858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456A17" w:rsidRPr="00DD7A44" w:rsidRDefault="00456A17" w:rsidP="006858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456A17" w:rsidRPr="00DD7A44" w:rsidTr="00685843">
        <w:tc>
          <w:tcPr>
            <w:tcW w:w="9016" w:type="dxa"/>
            <w:shd w:val="clear" w:color="auto" w:fill="D9D9D9" w:themeFill="background1" w:themeFillShade="D9"/>
          </w:tcPr>
          <w:p w:rsidR="00456A17" w:rsidRPr="00DD7A44" w:rsidRDefault="00456A17" w:rsidP="0068584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56A17" w:rsidRPr="00DD7A44" w:rsidTr="00685843">
        <w:trPr>
          <w:trHeight w:val="13602"/>
        </w:trPr>
        <w:tc>
          <w:tcPr>
            <w:tcW w:w="9016" w:type="dxa"/>
          </w:tcPr>
          <w:p w:rsidR="00456A17" w:rsidRPr="00DD7A44" w:rsidRDefault="00456A17" w:rsidP="00685843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F76DDE" w:rsidRPr="00830749" w:rsidRDefault="00424974" w:rsidP="00F76DDE">
      <w:pPr>
        <w:pStyle w:val="11CSTCPLQuestionBullet"/>
        <w:ind w:left="709" w:hanging="709"/>
      </w:pPr>
      <w:r>
        <w:lastRenderedPageBreak/>
        <w:t>For each of the common building and construction jobs listed below, identify one (1) hazard specific to that job.</w:t>
      </w:r>
      <w:bookmarkEnd w:id="1"/>
      <w:r>
        <w:t xml:space="preserve"> </w:t>
      </w:r>
    </w:p>
    <w:p w:rsidR="00F76DDE" w:rsidRPr="00830749" w:rsidRDefault="00F76DDE" w:rsidP="00F76DD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BC29A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Job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Risks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9674208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Construction equipment use (e.g. power tools, concrete mixers)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2D3BC8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0" w:edGrp="everyone"/>
            <w:r>
              <w:rPr>
                <w:rFonts w:ascii="Arial" w:hAnsi="Arial" w:cs="Arial"/>
                <w:sz w:val="22"/>
                <w:szCs w:val="22"/>
              </w:rPr>
              <w:t>Me</w:t>
            </w:r>
            <w:r w:rsidR="00475A27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hanical</w:t>
            </w:r>
            <w:r w:rsidR="00FC269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High risk construction equipment use (e.g. lasers, EPT)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F22DEF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1" w:edGrp="everyone"/>
            <w:r>
              <w:rPr>
                <w:rFonts w:ascii="Arial" w:hAnsi="Arial" w:cs="Arial"/>
                <w:sz w:val="22"/>
                <w:szCs w:val="22"/>
              </w:rPr>
              <w:t>Laser radiation</w:t>
            </w:r>
            <w:permEnd w:id="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Crane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887444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2" w:edGrp="everyone"/>
            <w:r>
              <w:rPr>
                <w:rFonts w:ascii="Arial" w:hAnsi="Arial" w:cs="Arial"/>
                <w:sz w:val="22"/>
                <w:szCs w:val="22"/>
              </w:rPr>
              <w:t>plant rollover</w:t>
            </w:r>
            <w:permEnd w:id="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Demolition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2D3BC8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r>
              <w:rPr>
                <w:rFonts w:ascii="Arial" w:hAnsi="Arial" w:cs="Arial"/>
                <w:sz w:val="22"/>
                <w:szCs w:val="22"/>
              </w:rPr>
              <w:t>Falling objects</w:t>
            </w:r>
            <w:permEnd w:id="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Formwork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E3A31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4" w:edGrp="everyone"/>
            <w:r>
              <w:rPr>
                <w:rFonts w:ascii="Arial" w:hAnsi="Arial" w:cs="Arial"/>
                <w:sz w:val="22"/>
                <w:szCs w:val="22"/>
              </w:rPr>
              <w:t>Formwork collapsing</w:t>
            </w:r>
            <w:permEnd w:id="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Scaffolding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F22DEF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5" w:edGrp="everyone"/>
            <w:r>
              <w:rPr>
                <w:rFonts w:ascii="Arial" w:hAnsi="Arial" w:cs="Arial"/>
                <w:sz w:val="22"/>
                <w:szCs w:val="22"/>
              </w:rPr>
              <w:t xml:space="preserve">Serious fall </w:t>
            </w:r>
            <w:permEnd w:id="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Work at heights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F22DEF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>
              <w:rPr>
                <w:rFonts w:ascii="Arial" w:hAnsi="Arial" w:cs="Arial"/>
                <w:sz w:val="22"/>
                <w:szCs w:val="22"/>
              </w:rPr>
              <w:t>Serious fal</w:t>
            </w:r>
            <w:r w:rsidR="007F5A4C">
              <w:rPr>
                <w:rFonts w:ascii="Arial" w:hAnsi="Arial" w:cs="Arial"/>
                <w:sz w:val="22"/>
                <w:szCs w:val="22"/>
              </w:rPr>
              <w:t>ll</w:t>
            </w:r>
            <w:permEnd w:id="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Welding</w:t>
            </w:r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20C4" w:rsidRPr="009F138E" w:rsidRDefault="00F22DEF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7" w:edGrp="everyone"/>
            <w:r>
              <w:rPr>
                <w:rFonts w:ascii="Arial" w:hAnsi="Arial" w:cs="Arial"/>
                <w:sz w:val="22"/>
                <w:szCs w:val="22"/>
              </w:rPr>
              <w:t>Electric shock</w:t>
            </w:r>
            <w:permEnd w:id="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F76DDE" w:rsidRDefault="00F76DDE" w:rsidP="00F76DDE">
      <w:pPr>
        <w:rPr>
          <w:rFonts w:ascii="Arial" w:hAnsi="Arial" w:cs="Arial"/>
          <w:sz w:val="22"/>
          <w:szCs w:val="22"/>
        </w:rPr>
      </w:pPr>
    </w:p>
    <w:p w:rsidR="00BC29A2" w:rsidRDefault="00BC29A2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424974" w:rsidRPr="00424974" w:rsidRDefault="00424974" w:rsidP="00424974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531681425"/>
      <w:bookmarkStart w:id="3" w:name="_Ref423948341"/>
      <w:r>
        <w:lastRenderedPageBreak/>
        <w:t xml:space="preserve">Using the risk table below, determine the level of risk for each of the hazards identified in </w:t>
      </w:r>
      <w:r w:rsidR="00C51ACC">
        <w:fldChar w:fldCharType="begin"/>
      </w:r>
      <w:r>
        <w:instrText xml:space="preserve"> REF _Ref531601466 \r \h </w:instrText>
      </w:r>
      <w:r w:rsidR="00C51ACC">
        <w:fldChar w:fldCharType="separate"/>
      </w:r>
      <w:r w:rsidR="007F5A4C">
        <w:t>0</w:t>
      </w:r>
      <w:r w:rsidR="00C51ACC">
        <w:fldChar w:fldCharType="end"/>
      </w:r>
      <w:r>
        <w:t>I</w:t>
      </w:r>
      <w:r w:rsidR="00BC29A2">
        <w:t>dentify how each risk level was determined, by identifying the likelihood and consequences of each hazard.</w:t>
      </w:r>
      <w:bookmarkEnd w:id="2"/>
      <w:r>
        <w:br/>
      </w:r>
      <w:bookmarkEnd w:id="3"/>
    </w:p>
    <w:tbl>
      <w:tblPr>
        <w:tblW w:w="9000" w:type="dxa"/>
        <w:tblCellMar>
          <w:left w:w="0" w:type="dxa"/>
          <w:right w:w="0" w:type="dxa"/>
        </w:tblCellMar>
        <w:tblLook w:val="0420"/>
      </w:tblPr>
      <w:tblGrid>
        <w:gridCol w:w="1630"/>
        <w:gridCol w:w="1474"/>
        <w:gridCol w:w="1474"/>
        <w:gridCol w:w="1474"/>
        <w:gridCol w:w="1474"/>
        <w:gridCol w:w="1474"/>
      </w:tblGrid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b/>
                <w:bCs/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A:</w:t>
            </w:r>
          </w:p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b/>
                <w:bCs/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B:</w:t>
            </w:r>
          </w:p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b/>
                <w:bCs/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C:</w:t>
            </w:r>
          </w:p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b/>
                <w:bCs/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D:</w:t>
            </w:r>
          </w:p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b/>
                <w:bCs/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E:</w:t>
            </w:r>
          </w:p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424974" w:rsidRPr="00580551" w:rsidTr="0042497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424974" w:rsidRPr="00580551" w:rsidRDefault="00424974" w:rsidP="00424974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2249"/>
        <w:gridCol w:w="2249"/>
        <w:gridCol w:w="2249"/>
        <w:gridCol w:w="2249"/>
      </w:tblGrid>
      <w:tr w:rsidR="00424974" w:rsidRPr="00580551" w:rsidTr="0042497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4974" w:rsidRPr="00580551" w:rsidRDefault="00424974" w:rsidP="00424974">
            <w:pPr>
              <w:jc w:val="center"/>
              <w:rPr>
                <w:sz w:val="18"/>
                <w:szCs w:val="18"/>
              </w:rPr>
            </w:pPr>
            <w:r w:rsidRPr="00580551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424974" w:rsidRDefault="00424974" w:rsidP="00424974">
      <w:pPr>
        <w:rPr>
          <w:sz w:val="20"/>
        </w:rPr>
      </w:pPr>
    </w:p>
    <w:p w:rsidR="00BC29A2" w:rsidRPr="00830749" w:rsidRDefault="00BC29A2" w:rsidP="00BC29A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BC29A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Job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Level of risk</w:t>
            </w:r>
          </w:p>
        </w:tc>
        <w:permStart w:id="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160091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" w:displacedByCustomXml="prev"/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Construction equipment use (e.g. power tools, concrete mixers)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3B</w:t>
            </w:r>
            <w:permEnd w:id="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High risk construction equipment use (e.g. lasers, EPT)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0" w:edGrp="everyone"/>
            <w:r>
              <w:rPr>
                <w:rFonts w:ascii="Arial" w:hAnsi="Arial" w:cs="Arial"/>
                <w:sz w:val="22"/>
                <w:szCs w:val="22"/>
              </w:rPr>
              <w:t>3B</w:t>
            </w:r>
            <w:permEnd w:id="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Crane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1" w:edGrp="everyone"/>
            <w:r>
              <w:rPr>
                <w:rFonts w:ascii="Arial" w:hAnsi="Arial" w:cs="Arial"/>
                <w:sz w:val="22"/>
                <w:szCs w:val="22"/>
              </w:rPr>
              <w:t>3A</w:t>
            </w:r>
            <w:permEnd w:id="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Demolition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2" w:edGrp="everyone"/>
            <w:r>
              <w:rPr>
                <w:rFonts w:ascii="Arial" w:hAnsi="Arial" w:cs="Arial"/>
                <w:sz w:val="22"/>
                <w:szCs w:val="22"/>
              </w:rPr>
              <w:t>3H</w:t>
            </w:r>
            <w:permEnd w:id="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Formwork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3" w:edGrp="everyone"/>
            <w:r>
              <w:rPr>
                <w:rFonts w:ascii="Arial" w:hAnsi="Arial" w:cs="Arial"/>
                <w:sz w:val="22"/>
                <w:szCs w:val="22"/>
              </w:rPr>
              <w:t>3A</w:t>
            </w:r>
            <w:permEnd w:id="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Scaffolding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4" w:edGrp="everyone"/>
            <w:r>
              <w:rPr>
                <w:rFonts w:ascii="Arial" w:hAnsi="Arial" w:cs="Arial"/>
                <w:sz w:val="22"/>
                <w:szCs w:val="22"/>
              </w:rPr>
              <w:t>3B</w:t>
            </w:r>
            <w:permEnd w:id="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Work at heights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5" w:edGrp="everyone"/>
            <w:r>
              <w:rPr>
                <w:rFonts w:ascii="Arial" w:hAnsi="Arial" w:cs="Arial"/>
                <w:sz w:val="22"/>
                <w:szCs w:val="22"/>
              </w:rPr>
              <w:t>3B</w:t>
            </w:r>
            <w:permEnd w:id="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BC29A2">
        <w:trPr>
          <w:trHeight w:val="96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Welding</w:t>
            </w:r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20C4" w:rsidRPr="009F138E" w:rsidRDefault="007F5A4C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6" w:edGrp="everyone"/>
            <w:r>
              <w:rPr>
                <w:rFonts w:ascii="Arial" w:hAnsi="Arial" w:cs="Arial"/>
                <w:sz w:val="22"/>
                <w:szCs w:val="22"/>
              </w:rPr>
              <w:t>3B</w:t>
            </w:r>
            <w:permEnd w:id="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BC29A2" w:rsidRDefault="00BC29A2" w:rsidP="00BC29A2">
      <w:pPr>
        <w:rPr>
          <w:rFonts w:ascii="Arial" w:hAnsi="Arial" w:cs="Arial"/>
          <w:sz w:val="22"/>
          <w:szCs w:val="22"/>
        </w:rPr>
      </w:pPr>
    </w:p>
    <w:p w:rsidR="00BC29A2" w:rsidRPr="00830749" w:rsidRDefault="00BC29A2" w:rsidP="00BC29A2">
      <w:pPr>
        <w:pStyle w:val="11CSTCPLQuestionBullet"/>
        <w:ind w:left="709" w:hanging="709"/>
      </w:pPr>
      <w:bookmarkStart w:id="4" w:name="_Ref531681445"/>
      <w:r>
        <w:lastRenderedPageBreak/>
        <w:t xml:space="preserve">Identify an appropriate control measure for each of the hazards identified in </w:t>
      </w:r>
      <w:r w:rsidR="00C51ACC">
        <w:fldChar w:fldCharType="begin"/>
      </w:r>
      <w:r>
        <w:instrText xml:space="preserve"> REF _Ref531601466 \r \h </w:instrText>
      </w:r>
      <w:r w:rsidR="00C51ACC">
        <w:fldChar w:fldCharType="separate"/>
      </w:r>
      <w:r w:rsidR="007F5A4C">
        <w:t>0</w:t>
      </w:r>
      <w:r w:rsidR="00C51ACC">
        <w:fldChar w:fldCharType="end"/>
      </w:r>
      <w:bookmarkEnd w:id="4"/>
    </w:p>
    <w:p w:rsidR="00BC29A2" w:rsidRPr="00830749" w:rsidRDefault="00BC29A2" w:rsidP="00BC29A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42B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Job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Control measure</w:t>
            </w:r>
          </w:p>
        </w:tc>
        <w:permStart w:id="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857498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" w:displacedByCustomXml="prev"/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Construction equipment use (e.g. power tools, concrete mixers)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8" w:edGrp="everyone"/>
            <w:r>
              <w:rPr>
                <w:rFonts w:ascii="Arial" w:hAnsi="Arial" w:cs="Arial"/>
                <w:sz w:val="22"/>
                <w:szCs w:val="22"/>
              </w:rPr>
              <w:t>Ensure guards are fitted to power tools</w:t>
            </w:r>
            <w:permEnd w:id="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High risk construction equipment use (e.g. lasers, EPT)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29" w:edGrp="everyone"/>
            <w:r>
              <w:rPr>
                <w:rFonts w:ascii="Arial" w:hAnsi="Arial" w:cs="Arial"/>
                <w:sz w:val="22"/>
                <w:szCs w:val="22"/>
              </w:rPr>
              <w:t>Protective clothing and eyewear to be worn</w:t>
            </w:r>
            <w:permEnd w:id="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Crane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0" w:edGrp="everyone"/>
            <w:r>
              <w:rPr>
                <w:rFonts w:ascii="Arial" w:hAnsi="Arial" w:cs="Arial"/>
                <w:sz w:val="22"/>
                <w:szCs w:val="22"/>
              </w:rPr>
              <w:t>Licensed operator</w:t>
            </w:r>
            <w:permEnd w:id="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Demolition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1" w:edGrp="everyone"/>
            <w:r>
              <w:rPr>
                <w:rFonts w:ascii="Arial" w:hAnsi="Arial" w:cs="Arial"/>
                <w:sz w:val="22"/>
                <w:szCs w:val="22"/>
              </w:rPr>
              <w:t>Using a licensed person to carry out work</w:t>
            </w:r>
            <w:permEnd w:id="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Formwork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2" w:edGrp="everyone"/>
            <w:r>
              <w:rPr>
                <w:rFonts w:ascii="Arial" w:hAnsi="Arial" w:cs="Arial"/>
                <w:sz w:val="22"/>
                <w:szCs w:val="22"/>
              </w:rPr>
              <w:t>Use of extra support measures</w:t>
            </w:r>
            <w:permEnd w:id="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B820C4" w:rsidP="00B820C4">
            <w:pPr>
              <w:ind w:right="82"/>
              <w:jc w:val="center"/>
            </w:pPr>
            <w:r>
              <w:t>Scaffolding use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3" w:edGrp="everyone"/>
            <w:r>
              <w:rPr>
                <w:rFonts w:ascii="Arial" w:hAnsi="Arial" w:cs="Arial"/>
                <w:sz w:val="22"/>
                <w:szCs w:val="22"/>
              </w:rPr>
              <w:t>Inspection of scaffold and supporting structures by competent person</w:t>
            </w:r>
            <w:permEnd w:id="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Work at heights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>
              <w:rPr>
                <w:rFonts w:ascii="Arial" w:hAnsi="Arial" w:cs="Arial"/>
                <w:sz w:val="22"/>
                <w:szCs w:val="22"/>
              </w:rPr>
              <w:t>Edge protection</w:t>
            </w:r>
            <w:permEnd w:id="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742BD6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0C4" w:rsidRPr="00424974" w:rsidRDefault="00B820C4" w:rsidP="00B820C4">
            <w:pPr>
              <w:ind w:right="82"/>
              <w:jc w:val="center"/>
            </w:pPr>
            <w:r>
              <w:t>Welding</w:t>
            </w:r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20C4" w:rsidRPr="009F138E" w:rsidRDefault="003063ED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35" w:edGrp="everyone"/>
            <w:r>
              <w:rPr>
                <w:rFonts w:ascii="Arial" w:hAnsi="Arial" w:cs="Arial"/>
                <w:sz w:val="22"/>
                <w:szCs w:val="22"/>
              </w:rPr>
              <w:t>Appropriate protective clothing and eyewear to be worn</w:t>
            </w:r>
            <w:permEnd w:id="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BC29A2" w:rsidRDefault="00BC29A2" w:rsidP="00BC29A2">
      <w:pPr>
        <w:rPr>
          <w:rFonts w:ascii="Arial" w:hAnsi="Arial" w:cs="Arial"/>
          <w:sz w:val="22"/>
          <w:szCs w:val="22"/>
        </w:rPr>
      </w:pPr>
    </w:p>
    <w:p w:rsidR="00BC29A2" w:rsidRDefault="00BC29A2" w:rsidP="00BC29A2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C29A2" w:rsidRPr="00830749" w:rsidRDefault="00BC29A2" w:rsidP="00BC29A2">
      <w:pPr>
        <w:pStyle w:val="11CSTCPLQuestionBullet"/>
        <w:ind w:left="709" w:hanging="709"/>
      </w:pPr>
      <w:bookmarkStart w:id="5" w:name="_Ref531681639"/>
      <w:r>
        <w:lastRenderedPageBreak/>
        <w:t>True or False (Tick your response): Risk control options can come from both internal sources (e.g. policies and procedures) and external sources (e.g. codes and standards).</w:t>
      </w:r>
      <w:bookmarkEnd w:id="5"/>
    </w:p>
    <w:p w:rsidR="00BC29A2" w:rsidRPr="00830749" w:rsidRDefault="00BC29A2" w:rsidP="00BC29A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657549" w:rsidTr="0065754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7549" w:rsidRDefault="00657549" w:rsidP="0065754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1340993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57549" w:rsidRPr="00827129" w:rsidRDefault="00657549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Pr="00E106BF" w:rsidRDefault="00657549" w:rsidP="0065754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6093152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57549" w:rsidRPr="00DD7A44" w:rsidRDefault="00657549" w:rsidP="0065754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" w:displacedByCustomXml="prev"/>
      </w:tr>
      <w:tr w:rsidR="00657549" w:rsidTr="0065754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</w:p>
        </w:tc>
        <w:permStart w:id="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53693300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57549" w:rsidRPr="00827129" w:rsidRDefault="00657549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</w:tr>
    </w:tbl>
    <w:p w:rsidR="00BC29A2" w:rsidRPr="00CF0403" w:rsidRDefault="00BC29A2" w:rsidP="00BC29A2">
      <w:pPr>
        <w:rPr>
          <w:rFonts w:ascii="Arial" w:hAnsi="Arial" w:cs="Arial"/>
          <w:sz w:val="20"/>
          <w:szCs w:val="22"/>
        </w:rPr>
      </w:pPr>
    </w:p>
    <w:p w:rsidR="00B13783" w:rsidRPr="00CF0403" w:rsidRDefault="00B13783" w:rsidP="00B13783">
      <w:pPr>
        <w:jc w:val="left"/>
        <w:rPr>
          <w:rFonts w:ascii="Arial" w:hAnsi="Arial" w:cs="Arial"/>
          <w:sz w:val="20"/>
          <w:szCs w:val="22"/>
        </w:rPr>
      </w:pPr>
    </w:p>
    <w:p w:rsidR="00B13783" w:rsidRPr="00830749" w:rsidRDefault="00B13783" w:rsidP="00B13783">
      <w:pPr>
        <w:pStyle w:val="11CSTCPLQuestionBullet"/>
        <w:ind w:left="709" w:hanging="709"/>
      </w:pPr>
      <w:bookmarkStart w:id="6" w:name="_Ref531681647"/>
      <w:r>
        <w:t>Name two (2) workplace personnel you may speak to for safety advice.</w:t>
      </w:r>
      <w:bookmarkEnd w:id="6"/>
    </w:p>
    <w:p w:rsidR="00B13783" w:rsidRPr="00830749" w:rsidRDefault="00B13783" w:rsidP="00B1378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306F0D">
        <w:trPr>
          <w:trHeight w:val="10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Default="00094DA9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Safety Officer</w:t>
            </w:r>
          </w:p>
          <w:p w:rsidR="00B820C4" w:rsidRPr="001C4084" w:rsidRDefault="00094DA9" w:rsidP="00B820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Prinicipal contractor</w:t>
            </w:r>
            <w:permEnd w:id="39"/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1023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</w:tbl>
    <w:p w:rsidR="00B13783" w:rsidRPr="00CF0403" w:rsidRDefault="00B13783" w:rsidP="00B13783">
      <w:pPr>
        <w:rPr>
          <w:rFonts w:ascii="Arial" w:hAnsi="Arial" w:cs="Arial"/>
          <w:sz w:val="20"/>
          <w:szCs w:val="22"/>
        </w:rPr>
      </w:pPr>
    </w:p>
    <w:p w:rsidR="00097CD2" w:rsidRDefault="00097CD2" w:rsidP="00097CD2">
      <w:pPr>
        <w:rPr>
          <w:rFonts w:ascii="Arial" w:hAnsi="Arial" w:cs="Arial"/>
          <w:sz w:val="22"/>
          <w:szCs w:val="22"/>
        </w:rPr>
      </w:pPr>
    </w:p>
    <w:p w:rsidR="00097CD2" w:rsidRPr="00830749" w:rsidRDefault="00E771B3" w:rsidP="00097CD2">
      <w:pPr>
        <w:pStyle w:val="11CSTCPLQuestionBullet"/>
        <w:ind w:left="709" w:hanging="709"/>
      </w:pPr>
      <w:bookmarkStart w:id="7" w:name="_Ref531686208"/>
      <w:r>
        <w:t>Referring to the WHS Regulations, e</w:t>
      </w:r>
      <w:r w:rsidR="00097CD2">
        <w:t>xplain how the following documents contribute towards identifying hazards and risks in the workplace.</w:t>
      </w:r>
      <w:bookmarkEnd w:id="7"/>
    </w:p>
    <w:p w:rsidR="00097CD2" w:rsidRPr="00830749" w:rsidRDefault="00097CD2" w:rsidP="00097CD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E771B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Document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467857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" w:displacedByCustomXml="prev"/>
      </w:tr>
      <w:tr w:rsidR="00B820C4" w:rsidTr="00E771B3">
        <w:trPr>
          <w:trHeight w:val="362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097CD2" w:rsidRDefault="00B820C4" w:rsidP="00B820C4">
            <w:pPr>
              <w:ind w:right="82"/>
              <w:jc w:val="center"/>
            </w:pPr>
            <w:r>
              <w:t>Safe Work Method Statements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20C4" w:rsidRPr="009F138E" w:rsidRDefault="00094DA9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42" w:edGrp="everyone"/>
            <w:r>
              <w:rPr>
                <w:rFonts w:ascii="Arial" w:hAnsi="Arial" w:cs="Arial"/>
                <w:sz w:val="22"/>
                <w:szCs w:val="22"/>
              </w:rPr>
              <w:t>It identifies hazards in the workplace and describes relevant control methods Div 2, 299.</w:t>
            </w:r>
            <w:permEnd w:id="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E771B3">
        <w:trPr>
          <w:trHeight w:val="362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097CD2" w:rsidRDefault="00B820C4" w:rsidP="00B820C4">
            <w:pPr>
              <w:ind w:right="82"/>
              <w:jc w:val="center"/>
            </w:pPr>
            <w:r>
              <w:t>Site Safety Plan / WHS Management Plan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9F138E" w:rsidRDefault="00094DA9" w:rsidP="009F138E">
            <w:pPr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This plan can assist the principal contractor to manage their workplace health and safety obligations. Div.2, 309</w:t>
            </w:r>
            <w:permEnd w:id="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097CD2" w:rsidRDefault="00097CD2" w:rsidP="00097CD2">
      <w:pPr>
        <w:rPr>
          <w:rFonts w:ascii="Arial" w:hAnsi="Arial" w:cs="Arial"/>
          <w:sz w:val="22"/>
          <w:szCs w:val="22"/>
        </w:rPr>
      </w:pPr>
    </w:p>
    <w:p w:rsidR="00CD32DD" w:rsidRDefault="00CD32DD" w:rsidP="00CD32DD">
      <w:pPr>
        <w:rPr>
          <w:rFonts w:ascii="Arial" w:hAnsi="Arial" w:cs="Arial"/>
          <w:sz w:val="22"/>
          <w:szCs w:val="22"/>
        </w:rPr>
      </w:pPr>
    </w:p>
    <w:p w:rsidR="00CD32DD" w:rsidRPr="00830749" w:rsidRDefault="00CD32DD" w:rsidP="00CD32DD">
      <w:pPr>
        <w:pStyle w:val="11CSTCPLQuestionBullet"/>
        <w:ind w:left="709" w:hanging="709"/>
      </w:pPr>
      <w:bookmarkStart w:id="8" w:name="_Ref531690669"/>
      <w:r>
        <w:lastRenderedPageBreak/>
        <w:t xml:space="preserve">Identify two (2) advisory standards you might refer to </w:t>
      </w:r>
      <w:r w:rsidR="008C3B59">
        <w:t>safely undertake</w:t>
      </w:r>
      <w:r>
        <w:t xml:space="preserve"> building and construction work and briefly summarise their requirements.</w:t>
      </w:r>
      <w:bookmarkEnd w:id="8"/>
    </w:p>
    <w:p w:rsidR="00CD32DD" w:rsidRPr="00830749" w:rsidRDefault="00CD32DD" w:rsidP="00CD32D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8C3B5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Standard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284035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" w:displacedByCustomXml="prev"/>
      </w:tr>
      <w:tr w:rsidR="00B820C4" w:rsidTr="008C3B59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B451FF" w:rsidRDefault="00661625" w:rsidP="00B451FF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WHS Act</w:t>
            </w:r>
            <w:permEnd w:id="4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20C4" w:rsidRPr="00B451FF" w:rsidRDefault="00661625" w:rsidP="00B451FF">
            <w:pPr>
              <w:rPr>
                <w:rFonts w:ascii="Arial" w:hAnsi="Arial" w:cs="Arial"/>
                <w:sz w:val="22"/>
                <w:szCs w:val="22"/>
              </w:rPr>
            </w:pPr>
            <w:permStart w:id="46" w:edGrp="everyone"/>
            <w:r>
              <w:rPr>
                <w:rFonts w:ascii="Arial" w:hAnsi="Arial" w:cs="Arial"/>
                <w:sz w:val="22"/>
                <w:szCs w:val="22"/>
              </w:rPr>
              <w:t>To protect the health and safety of workers and other people who might be affected by the work</w:t>
            </w:r>
            <w:permEnd w:id="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  <w:tr w:rsidR="00B820C4" w:rsidTr="008C3B59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B451FF" w:rsidRDefault="00661625" w:rsidP="00B451FF">
            <w:pPr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>NCC</w:t>
            </w:r>
            <w:permEnd w:id="4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B451FF" w:rsidRDefault="00661625" w:rsidP="00B451FF">
            <w:pPr>
              <w:rPr>
                <w:rFonts w:ascii="Arial" w:hAnsi="Arial" w:cs="Arial"/>
                <w:sz w:val="22"/>
                <w:szCs w:val="22"/>
              </w:rPr>
            </w:pPr>
            <w:permStart w:id="48" w:edGrp="everyone"/>
            <w:r>
              <w:rPr>
                <w:rFonts w:ascii="Arial" w:hAnsi="Arial" w:cs="Arial"/>
                <w:sz w:val="22"/>
                <w:szCs w:val="22"/>
              </w:rPr>
              <w:t>Sets out minimum necessary safety requirements</w:t>
            </w:r>
            <w:permEnd w:id="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CD32DD" w:rsidRDefault="00CD32DD" w:rsidP="00CD32DD">
      <w:pPr>
        <w:rPr>
          <w:rFonts w:ascii="Arial" w:hAnsi="Arial" w:cs="Arial"/>
          <w:sz w:val="22"/>
          <w:szCs w:val="22"/>
        </w:rPr>
      </w:pPr>
    </w:p>
    <w:p w:rsidR="00F5384A" w:rsidRDefault="00F5384A" w:rsidP="00F5384A">
      <w:pPr>
        <w:jc w:val="left"/>
        <w:rPr>
          <w:rFonts w:ascii="Arial" w:hAnsi="Arial" w:cs="Arial"/>
          <w:sz w:val="22"/>
          <w:szCs w:val="22"/>
        </w:rPr>
      </w:pPr>
    </w:p>
    <w:p w:rsidR="00FB7350" w:rsidRDefault="00FB7350" w:rsidP="00F5384A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Building and construction industry contracts require </w:t>
      </w:r>
      <w:r w:rsidR="00D01C8B">
        <w:rPr>
          <w:rFonts w:ascii="Arial" w:hAnsi="Arial" w:cs="Arial"/>
          <w:b/>
          <w:i/>
          <w:sz w:val="22"/>
          <w:szCs w:val="22"/>
        </w:rPr>
        <w:t xml:space="preserve">building legislation and </w:t>
      </w:r>
      <w:r>
        <w:rPr>
          <w:rFonts w:ascii="Arial" w:hAnsi="Arial" w:cs="Arial"/>
          <w:b/>
          <w:i/>
          <w:sz w:val="22"/>
          <w:szCs w:val="22"/>
        </w:rPr>
        <w:t>the National Construction Code to be observed. Refer to the</w:t>
      </w:r>
      <w:r w:rsidR="00D01C8B">
        <w:rPr>
          <w:rFonts w:ascii="Arial" w:hAnsi="Arial" w:cs="Arial"/>
          <w:b/>
          <w:i/>
          <w:sz w:val="22"/>
          <w:szCs w:val="22"/>
        </w:rPr>
        <w:t xml:space="preserve">se documents when </w:t>
      </w:r>
      <w:r>
        <w:rPr>
          <w:rFonts w:ascii="Arial" w:hAnsi="Arial" w:cs="Arial"/>
          <w:b/>
          <w:i/>
          <w:sz w:val="22"/>
          <w:szCs w:val="22"/>
        </w:rPr>
        <w:t xml:space="preserve">responding to </w:t>
      </w:r>
      <w:r w:rsidR="00C51ACC"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_Ref531689010 \r \h </w:instrText>
      </w:r>
      <w:r w:rsidR="00C51ACC">
        <w:rPr>
          <w:rFonts w:ascii="Arial" w:hAnsi="Arial" w:cs="Arial"/>
          <w:b/>
          <w:i/>
          <w:sz w:val="22"/>
          <w:szCs w:val="22"/>
        </w:rPr>
      </w:r>
      <w:r w:rsidR="00C51ACC">
        <w:rPr>
          <w:rFonts w:ascii="Arial" w:hAnsi="Arial" w:cs="Arial"/>
          <w:b/>
          <w:i/>
          <w:sz w:val="22"/>
          <w:szCs w:val="22"/>
        </w:rPr>
        <w:fldChar w:fldCharType="separate"/>
      </w:r>
      <w:r w:rsidR="007F5A4C">
        <w:rPr>
          <w:rFonts w:ascii="Arial" w:hAnsi="Arial" w:cs="Arial"/>
          <w:b/>
          <w:i/>
          <w:sz w:val="22"/>
          <w:szCs w:val="22"/>
        </w:rPr>
        <w:t xml:space="preserve">Q8. </w:t>
      </w:r>
      <w:r w:rsidR="00C51ACC">
        <w:rPr>
          <w:rFonts w:ascii="Arial" w:hAnsi="Arial" w:cs="Arial"/>
          <w:b/>
          <w:i/>
          <w:sz w:val="22"/>
          <w:szCs w:val="22"/>
        </w:rPr>
        <w:fldChar w:fldCharType="end"/>
      </w:r>
      <w:r w:rsidR="00D01C8B">
        <w:rPr>
          <w:rFonts w:ascii="Arial" w:hAnsi="Arial" w:cs="Arial"/>
          <w:b/>
          <w:i/>
          <w:sz w:val="22"/>
          <w:szCs w:val="22"/>
        </w:rPr>
        <w:t>to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="00C51ACC">
        <w:rPr>
          <w:rFonts w:ascii="Arial" w:hAnsi="Arial" w:cs="Arial"/>
          <w:b/>
          <w:i/>
          <w:sz w:val="22"/>
          <w:szCs w:val="22"/>
        </w:rPr>
        <w:fldChar w:fldCharType="begin"/>
      </w:r>
      <w:r w:rsidR="00D01C8B">
        <w:rPr>
          <w:rFonts w:ascii="Arial" w:hAnsi="Arial" w:cs="Arial"/>
          <w:b/>
          <w:i/>
          <w:sz w:val="22"/>
          <w:szCs w:val="22"/>
        </w:rPr>
        <w:instrText xml:space="preserve"> REF _Ref531691201 \r \h </w:instrText>
      </w:r>
      <w:r w:rsidR="00C51ACC">
        <w:rPr>
          <w:rFonts w:ascii="Arial" w:hAnsi="Arial" w:cs="Arial"/>
          <w:b/>
          <w:i/>
          <w:sz w:val="22"/>
          <w:szCs w:val="22"/>
        </w:rPr>
      </w:r>
      <w:r w:rsidR="00C51ACC">
        <w:rPr>
          <w:rFonts w:ascii="Arial" w:hAnsi="Arial" w:cs="Arial"/>
          <w:b/>
          <w:i/>
          <w:sz w:val="22"/>
          <w:szCs w:val="22"/>
        </w:rPr>
        <w:fldChar w:fldCharType="separate"/>
      </w:r>
      <w:r w:rsidR="007F5A4C">
        <w:rPr>
          <w:rFonts w:ascii="Arial" w:hAnsi="Arial" w:cs="Arial"/>
          <w:b/>
          <w:i/>
          <w:sz w:val="22"/>
          <w:szCs w:val="22"/>
        </w:rPr>
        <w:t xml:space="preserve">Q10. </w:t>
      </w:r>
      <w:r w:rsidR="00C51ACC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FB7350" w:rsidRPr="00FB7350" w:rsidRDefault="00FB7350" w:rsidP="00F5384A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F5384A" w:rsidRPr="00830749" w:rsidRDefault="00F5384A" w:rsidP="00F5384A">
      <w:pPr>
        <w:pStyle w:val="11CSTCPLQuestionBullet"/>
        <w:ind w:left="709" w:hanging="709"/>
      </w:pPr>
      <w:bookmarkStart w:id="9" w:name="_Ref531689010"/>
      <w:r>
        <w:t>Identify the requirements in the National Construction Code Volume 1 with regards to fire-isolated exits. Identify the relevant section of the Code and the Australian Standard referenced.</w:t>
      </w:r>
      <w:bookmarkEnd w:id="9"/>
    </w:p>
    <w:p w:rsidR="00F5384A" w:rsidRPr="00830749" w:rsidRDefault="00F5384A" w:rsidP="00F538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FB735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Code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 and Standards</w:t>
            </w:r>
          </w:p>
        </w:tc>
        <w:permStart w:id="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361854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" w:displacedByCustomXml="prev"/>
      </w:tr>
      <w:tr w:rsidR="00B820C4" w:rsidTr="00FB7350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584A3D" w:rsidRDefault="00FD7D17" w:rsidP="00584A3D">
            <w:pPr>
              <w:rPr>
                <w:rFonts w:ascii="Arial" w:hAnsi="Arial" w:cs="Arial"/>
                <w:sz w:val="22"/>
                <w:szCs w:val="22"/>
              </w:rPr>
            </w:pPr>
            <w:permStart w:id="50" w:edGrp="everyone"/>
            <w:r>
              <w:rPr>
                <w:rFonts w:ascii="Arial" w:hAnsi="Arial" w:cs="Arial"/>
                <w:sz w:val="22"/>
                <w:szCs w:val="22"/>
              </w:rPr>
              <w:t>Part D1.3</w:t>
            </w:r>
            <w:permEnd w:id="5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584A3D" w:rsidRDefault="00FD7D17" w:rsidP="00584A3D">
            <w:pPr>
              <w:rPr>
                <w:rFonts w:ascii="Arial" w:hAnsi="Arial" w:cs="Arial"/>
                <w:sz w:val="22"/>
                <w:szCs w:val="22"/>
              </w:rPr>
            </w:pPr>
            <w:permStart w:id="51" w:edGrp="everyone"/>
            <w:r>
              <w:rPr>
                <w:rFonts w:ascii="Arial" w:hAnsi="Arial" w:cs="Arial"/>
                <w:sz w:val="22"/>
                <w:szCs w:val="22"/>
              </w:rPr>
              <w:t>Every stairway or ramp serving as a required exit must be fire isolated</w:t>
            </w:r>
            <w:permEnd w:id="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F5384A" w:rsidRDefault="00F5384A" w:rsidP="00F5384A">
      <w:pPr>
        <w:rPr>
          <w:rFonts w:ascii="Arial" w:hAnsi="Arial" w:cs="Arial"/>
          <w:sz w:val="22"/>
          <w:szCs w:val="22"/>
        </w:rPr>
      </w:pPr>
    </w:p>
    <w:p w:rsidR="00F5384A" w:rsidRDefault="00F5384A" w:rsidP="00F5384A">
      <w:pPr>
        <w:rPr>
          <w:rFonts w:ascii="Arial" w:hAnsi="Arial" w:cs="Arial"/>
          <w:sz w:val="22"/>
          <w:szCs w:val="22"/>
        </w:rPr>
      </w:pPr>
    </w:p>
    <w:p w:rsidR="00F5384A" w:rsidRPr="00830749" w:rsidRDefault="00F5384A" w:rsidP="00F5384A">
      <w:pPr>
        <w:pStyle w:val="11CSTCPLQuestionBullet"/>
        <w:ind w:left="709" w:hanging="709"/>
      </w:pPr>
      <w:bookmarkStart w:id="10" w:name="_Ref531689011"/>
      <w:r>
        <w:lastRenderedPageBreak/>
        <w:t>Identify the requirements in the National Construction Code Volume 2 with regards to smoke alarms. Identify the relevant section of the Code and the Australian Standard referenced.</w:t>
      </w:r>
      <w:bookmarkEnd w:id="10"/>
    </w:p>
    <w:p w:rsidR="00F5384A" w:rsidRPr="00830749" w:rsidRDefault="00F5384A" w:rsidP="00F538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FB735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Code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 and Standards</w:t>
            </w:r>
          </w:p>
        </w:tc>
        <w:permStart w:id="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334015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" w:displacedByCustomXml="prev"/>
      </w:tr>
      <w:tr w:rsidR="00B820C4" w:rsidTr="00FB7350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37362C" w:rsidP="00584A3D">
            <w:pPr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3.7.2</w:t>
            </w:r>
          </w:p>
          <w:p w:rsidR="00B820C4" w:rsidRPr="00584A3D" w:rsidRDefault="0037362C" w:rsidP="00584A3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3786</w:t>
            </w:r>
            <w:permEnd w:id="5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584A3D" w:rsidRDefault="0037362C" w:rsidP="00584A3D">
            <w:pPr>
              <w:rPr>
                <w:rFonts w:ascii="Arial" w:hAnsi="Arial" w:cs="Arial"/>
                <w:sz w:val="22"/>
                <w:szCs w:val="22"/>
              </w:rPr>
            </w:pPr>
            <w:permStart w:id="54" w:edGrp="everyone"/>
            <w:r>
              <w:rPr>
                <w:rFonts w:ascii="Arial" w:hAnsi="Arial" w:cs="Arial"/>
                <w:sz w:val="22"/>
                <w:szCs w:val="22"/>
              </w:rPr>
              <w:t>Smoke alarms must be located in Class 1a and Class 1b buildings</w:t>
            </w:r>
            <w:permEnd w:id="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F5384A" w:rsidRDefault="00F5384A" w:rsidP="00F5384A">
      <w:pPr>
        <w:rPr>
          <w:rFonts w:ascii="Arial" w:hAnsi="Arial" w:cs="Arial"/>
          <w:sz w:val="22"/>
          <w:szCs w:val="22"/>
        </w:rPr>
      </w:pPr>
    </w:p>
    <w:p w:rsidR="00D01C8B" w:rsidRPr="0080092B" w:rsidRDefault="00D01C8B" w:rsidP="00D01C8B">
      <w:pPr>
        <w:jc w:val="left"/>
        <w:rPr>
          <w:rFonts w:ascii="Arial" w:hAnsi="Arial" w:cs="Arial"/>
          <w:sz w:val="22"/>
          <w:szCs w:val="22"/>
        </w:rPr>
      </w:pPr>
    </w:p>
    <w:p w:rsidR="00D01C8B" w:rsidRPr="00830749" w:rsidRDefault="00D01C8B" w:rsidP="00D01C8B">
      <w:pPr>
        <w:pStyle w:val="11CSTCPLQuestionBullet"/>
        <w:ind w:left="709" w:hanging="709"/>
      </w:pPr>
      <w:bookmarkStart w:id="11" w:name="_Ref531691201"/>
      <w:r>
        <w:t>Name the building legislation (Act and Regulations) that apply within your jurisdiction.</w:t>
      </w:r>
      <w:bookmarkEnd w:id="11"/>
    </w:p>
    <w:p w:rsidR="00D01C8B" w:rsidRPr="00830749" w:rsidRDefault="00D01C8B" w:rsidP="00D01C8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584A3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Default="0037362C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55" w:edGrp="everyone"/>
            <w:r>
              <w:rPr>
                <w:rFonts w:ascii="Arial" w:hAnsi="Arial" w:cs="Arial"/>
                <w:sz w:val="22"/>
                <w:szCs w:val="22"/>
              </w:rPr>
              <w:t>Building Act 1975</w:t>
            </w:r>
          </w:p>
          <w:p w:rsidR="00B820C4" w:rsidRPr="001C4084" w:rsidRDefault="0037362C" w:rsidP="00B820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regulation 2006</w:t>
            </w:r>
            <w:permEnd w:id="55"/>
          </w:p>
        </w:tc>
        <w:permStart w:id="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336454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" w:displacedByCustomXml="prev"/>
      </w:tr>
    </w:tbl>
    <w:p w:rsidR="00D01C8B" w:rsidRPr="0080092B" w:rsidRDefault="00D01C8B" w:rsidP="00D01C8B">
      <w:pPr>
        <w:rPr>
          <w:rFonts w:ascii="Arial" w:hAnsi="Arial" w:cs="Arial"/>
          <w:sz w:val="22"/>
          <w:szCs w:val="22"/>
        </w:rPr>
      </w:pPr>
    </w:p>
    <w:p w:rsidR="00BC29A2" w:rsidRPr="00CF0403" w:rsidRDefault="00BC29A2" w:rsidP="00BC29A2">
      <w:pPr>
        <w:ind w:right="-24"/>
        <w:rPr>
          <w:rFonts w:ascii="Arial" w:hAnsi="Arial" w:cs="Arial"/>
          <w:sz w:val="20"/>
          <w:szCs w:val="22"/>
        </w:rPr>
      </w:pPr>
    </w:p>
    <w:p w:rsidR="00BC29A2" w:rsidRPr="00830749" w:rsidRDefault="00BC29A2" w:rsidP="00BC29A2">
      <w:pPr>
        <w:pStyle w:val="11CSTCPLQuestionBullet"/>
        <w:ind w:left="709" w:hanging="709"/>
      </w:pPr>
      <w:bookmarkStart w:id="12" w:name="_Ref531681692"/>
      <w:r>
        <w:t>Which of the following should be considered when developing a risk control plan? Tick all that apply.</w:t>
      </w:r>
      <w:bookmarkEnd w:id="12"/>
    </w:p>
    <w:p w:rsidR="00BC29A2" w:rsidRPr="00830749" w:rsidRDefault="00BC29A2" w:rsidP="00BC29A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820C4" w:rsidTr="00742B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113567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" w:displacedByCustomXml="prev"/>
      </w:tr>
      <w:tr w:rsidR="00657549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</w:p>
        </w:tc>
        <w:permStart w:id="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9030525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657549" w:rsidRPr="00827129" w:rsidRDefault="0037362C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Default="00657549" w:rsidP="00657549">
            <w:pPr>
              <w:jc w:val="center"/>
            </w:pPr>
            <w:r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</w:tr>
      <w:tr w:rsidR="00657549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</w:p>
        </w:tc>
        <w:permStart w:id="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205097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657549" w:rsidRPr="00827129" w:rsidRDefault="0037362C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Default="00657549" w:rsidP="00657549">
            <w:pPr>
              <w:jc w:val="center"/>
            </w:pPr>
            <w:r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</w:tr>
      <w:tr w:rsidR="00657549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</w:p>
        </w:tc>
        <w:permStart w:id="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460120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657549" w:rsidRPr="00827129" w:rsidRDefault="0037362C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Default="00657549" w:rsidP="00657549">
            <w:pPr>
              <w:jc w:val="center"/>
            </w:pPr>
            <w:r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</w:tr>
      <w:tr w:rsidR="00657549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57549" w:rsidRPr="00FE608E" w:rsidRDefault="00657549" w:rsidP="00657549">
            <w:pPr>
              <w:ind w:left="993" w:hanging="993"/>
              <w:jc w:val="center"/>
              <w:rPr>
                <w:vanish/>
              </w:rPr>
            </w:pPr>
          </w:p>
        </w:tc>
        <w:permStart w:id="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9445809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657549" w:rsidRPr="00827129" w:rsidRDefault="0037362C" w:rsidP="0065754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49" w:rsidRDefault="00657549" w:rsidP="00657549">
            <w:pPr>
              <w:jc w:val="center"/>
            </w:pPr>
            <w:r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57549" w:rsidRDefault="00657549" w:rsidP="00657549">
            <w:pPr>
              <w:ind w:left="993" w:hanging="993"/>
            </w:pPr>
          </w:p>
        </w:tc>
      </w:tr>
    </w:tbl>
    <w:p w:rsidR="00CF0403" w:rsidRDefault="00CF0403" w:rsidP="00CF0403">
      <w:pPr>
        <w:rPr>
          <w:rFonts w:ascii="Arial" w:hAnsi="Arial" w:cs="Arial"/>
          <w:sz w:val="20"/>
          <w:szCs w:val="22"/>
        </w:rPr>
      </w:pPr>
    </w:p>
    <w:p w:rsidR="00CD32DD" w:rsidRPr="00CF0403" w:rsidRDefault="00CD32DD" w:rsidP="00CF0403">
      <w:pPr>
        <w:rPr>
          <w:rFonts w:ascii="Arial" w:hAnsi="Arial" w:cs="Arial"/>
          <w:sz w:val="20"/>
          <w:szCs w:val="22"/>
        </w:rPr>
      </w:pPr>
    </w:p>
    <w:p w:rsidR="00CF0403" w:rsidRPr="00830749" w:rsidRDefault="00CF0403" w:rsidP="00CF0403">
      <w:pPr>
        <w:pStyle w:val="11CSTCPLQuestionBullet"/>
        <w:ind w:left="709" w:hanging="709"/>
      </w:pPr>
      <w:bookmarkStart w:id="13" w:name="_Ref531681716"/>
      <w:r>
        <w:t>True or False (Tick your response): If control measures do not adequately control risks, they must be revised.</w:t>
      </w:r>
      <w:bookmarkEnd w:id="13"/>
    </w:p>
    <w:p w:rsidR="00CF0403" w:rsidRPr="00830749" w:rsidRDefault="00CF0403" w:rsidP="00CF04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BF1687" w:rsidTr="00BF1687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F1687" w:rsidRDefault="00BF1687" w:rsidP="00BF168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442752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F1687" w:rsidRPr="00827129" w:rsidRDefault="0037362C" w:rsidP="00BF168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1687" w:rsidRPr="00FE608E" w:rsidRDefault="00BF1687" w:rsidP="00BF1687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F1687" w:rsidRPr="00E106BF" w:rsidRDefault="00BF1687" w:rsidP="00BF168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123051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F1687" w:rsidRPr="00DD7A44" w:rsidRDefault="00BF1687" w:rsidP="00BF168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" w:displacedByCustomXml="prev"/>
      </w:tr>
      <w:tr w:rsidR="00BF1687" w:rsidTr="00BF1687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F1687" w:rsidRPr="00FE608E" w:rsidRDefault="00BF1687" w:rsidP="00BF1687">
            <w:pPr>
              <w:ind w:left="993" w:hanging="993"/>
              <w:jc w:val="center"/>
              <w:rPr>
                <w:vanish/>
              </w:rPr>
            </w:pPr>
          </w:p>
        </w:tc>
        <w:permStart w:id="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630604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F1687" w:rsidRPr="00827129" w:rsidRDefault="00BF1687" w:rsidP="00BF168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1687" w:rsidRPr="00FE608E" w:rsidRDefault="00BF1687" w:rsidP="00BF1687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F1687" w:rsidRDefault="00BF1687" w:rsidP="00BF168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F1687" w:rsidRDefault="00BF1687" w:rsidP="00BF1687">
            <w:pPr>
              <w:ind w:left="993" w:hanging="993"/>
            </w:pPr>
          </w:p>
        </w:tc>
      </w:tr>
    </w:tbl>
    <w:p w:rsidR="00CF0403" w:rsidRPr="00CF0403" w:rsidRDefault="00CF0403" w:rsidP="00CF0403">
      <w:pPr>
        <w:rPr>
          <w:rFonts w:ascii="Arial" w:hAnsi="Arial" w:cs="Arial"/>
          <w:sz w:val="20"/>
          <w:szCs w:val="22"/>
        </w:rPr>
      </w:pPr>
    </w:p>
    <w:p w:rsidR="00CF0403" w:rsidRPr="00CF0403" w:rsidRDefault="00CF0403">
      <w:pPr>
        <w:jc w:val="left"/>
        <w:rPr>
          <w:rFonts w:ascii="Arial" w:hAnsi="Arial" w:cs="Arial"/>
          <w:sz w:val="20"/>
          <w:szCs w:val="22"/>
        </w:rPr>
      </w:pPr>
    </w:p>
    <w:p w:rsidR="00BC29A2" w:rsidRPr="00830749" w:rsidRDefault="00BC29A2" w:rsidP="00BC29A2">
      <w:pPr>
        <w:pStyle w:val="11CSTCPLQuestionBullet"/>
        <w:ind w:left="709" w:hanging="709"/>
      </w:pPr>
      <w:bookmarkStart w:id="14" w:name="_Ref531681755"/>
      <w:r>
        <w:lastRenderedPageBreak/>
        <w:t>Which of the following are appropriate techniques, tools and processes for identifying hazards and risks? Tick all that apply.</w:t>
      </w:r>
      <w:bookmarkEnd w:id="14"/>
    </w:p>
    <w:p w:rsidR="00BC29A2" w:rsidRPr="00830749" w:rsidRDefault="00BC29A2" w:rsidP="00BC29A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820C4" w:rsidTr="00742B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570903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0217125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638102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93942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843172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</w:tbl>
    <w:p w:rsidR="00E771B3" w:rsidRDefault="00E771B3" w:rsidP="00564B70">
      <w:pPr>
        <w:jc w:val="left"/>
        <w:rPr>
          <w:rFonts w:ascii="Arial" w:hAnsi="Arial" w:cs="Arial"/>
          <w:sz w:val="22"/>
          <w:szCs w:val="22"/>
        </w:rPr>
      </w:pPr>
    </w:p>
    <w:p w:rsidR="00D01C8B" w:rsidRPr="00830749" w:rsidRDefault="00D01C8B" w:rsidP="00564B70">
      <w:pPr>
        <w:jc w:val="left"/>
        <w:rPr>
          <w:rFonts w:ascii="Arial" w:hAnsi="Arial" w:cs="Arial"/>
          <w:sz w:val="22"/>
          <w:szCs w:val="22"/>
        </w:rPr>
      </w:pPr>
    </w:p>
    <w:p w:rsidR="00564B70" w:rsidRPr="00830749" w:rsidRDefault="00564B70" w:rsidP="00564B70">
      <w:pPr>
        <w:pStyle w:val="11CSTCPLQuestionBullet"/>
        <w:ind w:left="709" w:hanging="709"/>
      </w:pPr>
      <w:bookmarkStart w:id="15" w:name="_Ref531681867"/>
      <w:r>
        <w:t>Which of the following ca</w:t>
      </w:r>
      <w:r w:rsidR="00CC1B8F">
        <w:t>n be used to assist with workplace inspections</w:t>
      </w:r>
      <w:r>
        <w:t>? Tick all that apply.</w:t>
      </w:r>
      <w:bookmarkEnd w:id="15"/>
    </w:p>
    <w:p w:rsidR="00564B70" w:rsidRPr="00830749" w:rsidRDefault="00564B70" w:rsidP="00564B7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820C4" w:rsidTr="00742B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46278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" w:displacedByCustomXml="prev"/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83763677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Pr="006A14D3" w:rsidRDefault="00441C1C" w:rsidP="00441C1C">
            <w:pPr>
              <w:jc w:val="center"/>
            </w:pPr>
            <w:r w:rsidRPr="006A14D3">
              <w:t xml:space="preserve">Hazard and risk checklists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737792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Job Safety Analysis (JSA)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556007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Manifests and registers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564B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5533209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Surveys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564B7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793361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055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Workplace walk-through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</w:tbl>
    <w:p w:rsidR="00564B70" w:rsidRDefault="00564B70" w:rsidP="00564B70">
      <w:pPr>
        <w:rPr>
          <w:rFonts w:ascii="Arial" w:hAnsi="Arial" w:cs="Arial"/>
          <w:sz w:val="22"/>
          <w:szCs w:val="22"/>
        </w:rPr>
      </w:pPr>
    </w:p>
    <w:p w:rsidR="006A14D3" w:rsidRPr="00830749" w:rsidRDefault="006A14D3" w:rsidP="006A14D3">
      <w:pPr>
        <w:ind w:right="-24"/>
        <w:rPr>
          <w:rFonts w:ascii="Arial" w:hAnsi="Arial" w:cs="Arial"/>
          <w:sz w:val="22"/>
          <w:szCs w:val="22"/>
        </w:rPr>
      </w:pPr>
    </w:p>
    <w:p w:rsidR="006A14D3" w:rsidRPr="00830749" w:rsidRDefault="006A14D3" w:rsidP="006A14D3">
      <w:pPr>
        <w:pStyle w:val="11CSTCPLQuestionBullet"/>
        <w:ind w:left="709" w:hanging="709"/>
      </w:pPr>
      <w:bookmarkStart w:id="16" w:name="_Ref531681976"/>
      <w:r>
        <w:t>Which of the following are limitations of using a generic hazard/risk assessment checklist? Tick all that apply.</w:t>
      </w:r>
      <w:bookmarkEnd w:id="16"/>
    </w:p>
    <w:p w:rsidR="006A14D3" w:rsidRPr="00830749" w:rsidRDefault="006A14D3" w:rsidP="006A14D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820C4" w:rsidTr="00742B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945990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" w:displacedByCustomXml="prev"/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53884545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306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Specifics of the workplace are not considered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265211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C4306F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>
              <w:t>Not all checklist points will be applicable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8217581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441C1C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Default="00441C1C" w:rsidP="00441C1C">
            <w:pPr>
              <w:jc w:val="center"/>
            </w:pPr>
            <w:r w:rsidRPr="006A14D3">
              <w:t xml:space="preserve">Such checklists/processes must be completed on a computer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  <w:tr w:rsidR="00441C1C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41C1C" w:rsidRPr="00FE608E" w:rsidRDefault="00441C1C" w:rsidP="00441C1C">
            <w:pPr>
              <w:ind w:left="993" w:hanging="993"/>
              <w:jc w:val="center"/>
              <w:rPr>
                <w:vanish/>
              </w:rPr>
            </w:pPr>
          </w:p>
        </w:tc>
        <w:permStart w:id="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77209431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41C1C" w:rsidRPr="00827129" w:rsidRDefault="00441C1C" w:rsidP="00441C1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1C1C" w:rsidRPr="006A14D3" w:rsidRDefault="00441C1C" w:rsidP="00441C1C">
            <w:pPr>
              <w:jc w:val="center"/>
            </w:pPr>
            <w:r w:rsidRPr="006A14D3">
              <w:t>You always have to purchase these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41C1C" w:rsidRDefault="00441C1C" w:rsidP="00441C1C">
            <w:pPr>
              <w:ind w:left="993" w:hanging="993"/>
            </w:pPr>
          </w:p>
        </w:tc>
      </w:tr>
    </w:tbl>
    <w:p w:rsidR="006A14D3" w:rsidRDefault="006A14D3" w:rsidP="006A14D3">
      <w:pPr>
        <w:rPr>
          <w:rFonts w:ascii="Arial" w:hAnsi="Arial" w:cs="Arial"/>
          <w:sz w:val="22"/>
          <w:szCs w:val="22"/>
        </w:rPr>
      </w:pPr>
    </w:p>
    <w:p w:rsidR="00D01C8B" w:rsidRDefault="00D01C8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91364" w:rsidRPr="00830749" w:rsidRDefault="00091364" w:rsidP="00091364">
      <w:pPr>
        <w:pStyle w:val="11CSTCPLQuestionBullet"/>
        <w:ind w:left="709" w:hanging="709"/>
      </w:pPr>
      <w:bookmarkStart w:id="17" w:name="_Ref531682022"/>
      <w:r>
        <w:lastRenderedPageBreak/>
        <w:t xml:space="preserve">Identify the applicable WHS Act in your jurisdiction. Identify its requirements </w:t>
      </w:r>
      <w:r w:rsidR="00793625">
        <w:t xml:space="preserve">for PCBUs </w:t>
      </w:r>
      <w:r>
        <w:t xml:space="preserve">with regards to </w:t>
      </w:r>
      <w:r w:rsidR="00793625">
        <w:t>identifying hazards and risks</w:t>
      </w:r>
      <w:r>
        <w:t>.</w:t>
      </w:r>
      <w:bookmarkEnd w:id="17"/>
    </w:p>
    <w:p w:rsidR="00091364" w:rsidRPr="00830749" w:rsidRDefault="00091364" w:rsidP="000913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9362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Act name and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208267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" w:displacedByCustomXml="prev"/>
      </w:tr>
      <w:tr w:rsidR="00B820C4" w:rsidTr="00793625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C4306F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2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</w:t>
            </w:r>
          </w:p>
          <w:p w:rsidR="00B820C4" w:rsidRPr="0015115F" w:rsidRDefault="00C4306F" w:rsidP="001511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 19</w:t>
            </w:r>
            <w:permEnd w:id="8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C4306F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PCBUs  need to consult their workers, review available information, look for trends and observe manual tasks to identify possible hazards and risks</w:t>
            </w:r>
            <w:permEnd w:id="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091364" w:rsidRDefault="00091364" w:rsidP="00091364">
      <w:pPr>
        <w:rPr>
          <w:rFonts w:ascii="Arial" w:hAnsi="Arial" w:cs="Arial"/>
          <w:sz w:val="22"/>
          <w:szCs w:val="22"/>
        </w:rPr>
      </w:pPr>
    </w:p>
    <w:p w:rsidR="00CD32DD" w:rsidRDefault="00CD32DD">
      <w:pPr>
        <w:jc w:val="left"/>
        <w:rPr>
          <w:rFonts w:ascii="Arial" w:hAnsi="Arial" w:cs="Arial"/>
          <w:sz w:val="22"/>
          <w:szCs w:val="22"/>
        </w:rPr>
      </w:pPr>
    </w:p>
    <w:p w:rsidR="00091364" w:rsidRPr="00830749" w:rsidRDefault="00091364" w:rsidP="00091364">
      <w:pPr>
        <w:pStyle w:val="11CSTCPLQuestionBullet"/>
        <w:ind w:left="709" w:hanging="709"/>
      </w:pPr>
      <w:bookmarkStart w:id="18" w:name="_Ref531682034"/>
      <w:r>
        <w:t xml:space="preserve">Identify the applicable WHS Regulation in your jurisdiction. Identify its requirements </w:t>
      </w:r>
      <w:r w:rsidR="00793625">
        <w:t xml:space="preserve">for PCBUs </w:t>
      </w:r>
      <w:r>
        <w:t xml:space="preserve">with regards to </w:t>
      </w:r>
      <w:r w:rsidR="00793625">
        <w:t>identifying hazards and risks</w:t>
      </w:r>
      <w:r>
        <w:t>.</w:t>
      </w:r>
      <w:bookmarkEnd w:id="18"/>
    </w:p>
    <w:p w:rsidR="00091364" w:rsidRPr="00830749" w:rsidRDefault="00091364" w:rsidP="000913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9362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Regulation name and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42629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  <w:tr w:rsidR="00B820C4" w:rsidTr="00793625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15115F" w:rsidRDefault="00046F80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5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regulations 2011 Part 3.1</w:t>
            </w:r>
            <w:permEnd w:id="8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046F80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6" w:edGrp="everyone"/>
            <w:r>
              <w:rPr>
                <w:rFonts w:ascii="Arial" w:hAnsi="Arial" w:cs="Arial"/>
                <w:sz w:val="22"/>
                <w:szCs w:val="22"/>
              </w:rPr>
              <w:t>A PCBU must identify reasonably foreseeable risks and hazards and manage accordingly</w:t>
            </w:r>
            <w:permEnd w:id="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091364" w:rsidRDefault="00091364" w:rsidP="00091364">
      <w:pPr>
        <w:rPr>
          <w:rFonts w:ascii="Arial" w:hAnsi="Arial" w:cs="Arial"/>
          <w:sz w:val="22"/>
          <w:szCs w:val="22"/>
        </w:rPr>
      </w:pPr>
    </w:p>
    <w:p w:rsidR="00E771B3" w:rsidRDefault="00E771B3">
      <w:pPr>
        <w:jc w:val="left"/>
        <w:rPr>
          <w:rFonts w:ascii="Arial" w:hAnsi="Arial" w:cs="Arial"/>
          <w:sz w:val="22"/>
          <w:szCs w:val="22"/>
        </w:rPr>
      </w:pPr>
    </w:p>
    <w:p w:rsidR="00793625" w:rsidRPr="00830749" w:rsidRDefault="00793625" w:rsidP="00793625">
      <w:pPr>
        <w:pStyle w:val="11CSTCPLQuestionBullet"/>
        <w:ind w:left="709" w:hanging="709"/>
      </w:pPr>
      <w:bookmarkStart w:id="19" w:name="_Ref531682039"/>
      <w:r>
        <w:t>Identify a relevant policy in your organisation with regards to identifying hazards and risks and briefly describe its requirements.</w:t>
      </w:r>
      <w:bookmarkEnd w:id="19"/>
      <w:r>
        <w:t xml:space="preserve"> </w:t>
      </w:r>
    </w:p>
    <w:p w:rsidR="00793625" w:rsidRPr="00830749" w:rsidRDefault="00793625" w:rsidP="0079362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42B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Policy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501217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" w:displacedByCustomXml="prev"/>
      </w:tr>
      <w:tr w:rsidR="00B820C4" w:rsidTr="00742BD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Pr="0015115F" w:rsidRDefault="002F2972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8" w:edGrp="everyone"/>
            <w:r>
              <w:rPr>
                <w:rFonts w:ascii="Arial" w:hAnsi="Arial" w:cs="Arial"/>
                <w:sz w:val="22"/>
                <w:szCs w:val="22"/>
              </w:rPr>
              <w:t>Use of hazardous products</w:t>
            </w:r>
            <w:permEnd w:id="8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2F2972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89" w:edGrp="everyone"/>
            <w:r>
              <w:rPr>
                <w:rFonts w:ascii="Arial" w:hAnsi="Arial" w:cs="Arial"/>
                <w:sz w:val="22"/>
                <w:szCs w:val="22"/>
              </w:rPr>
              <w:t xml:space="preserve">Appropriate protective clothing and eyewear is to be worn while these products are being used </w:t>
            </w:r>
            <w:permEnd w:id="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CD32DD" w:rsidRDefault="00CD32DD">
      <w:pPr>
        <w:jc w:val="left"/>
        <w:rPr>
          <w:rFonts w:ascii="Arial" w:hAnsi="Arial" w:cs="Arial"/>
          <w:sz w:val="22"/>
          <w:szCs w:val="22"/>
        </w:rPr>
      </w:pPr>
    </w:p>
    <w:p w:rsidR="00216D52" w:rsidRPr="00830749" w:rsidRDefault="00216D52" w:rsidP="00216D52">
      <w:pPr>
        <w:pStyle w:val="11CSTCPLQuestionBullet"/>
        <w:ind w:left="709" w:hanging="709"/>
      </w:pPr>
      <w:bookmarkStart w:id="20" w:name="_Ref531682218"/>
      <w:r>
        <w:t>Identify the statutory requirements in your jurisdiction with regards to the completion of inspection reports.</w:t>
      </w:r>
      <w:bookmarkEnd w:id="20"/>
    </w:p>
    <w:p w:rsidR="00216D52" w:rsidRPr="00830749" w:rsidRDefault="00216D52" w:rsidP="00216D5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42B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Legislation name and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7857382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" w:displacedByCustomXml="prev"/>
      </w:tr>
      <w:tr w:rsidR="00B820C4" w:rsidTr="00742BD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F4730A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91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and Safety Act </w:t>
            </w:r>
          </w:p>
          <w:p w:rsidR="00B820C4" w:rsidRPr="0015115F" w:rsidRDefault="00F4730A" w:rsidP="001511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 103E</w:t>
            </w:r>
            <w:permEnd w:id="9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F4730A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92" w:edGrp="everyone"/>
            <w:r>
              <w:rPr>
                <w:rFonts w:ascii="Arial" w:hAnsi="Arial" w:cs="Arial"/>
                <w:sz w:val="22"/>
                <w:szCs w:val="22"/>
              </w:rPr>
              <w:t>Once the assessment has been carried out a report must be done and given to the Safety officer or the person conducting the business within 30 days of the assessment.</w:t>
            </w:r>
            <w:permEnd w:id="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E771B3" w:rsidRDefault="00E771B3" w:rsidP="007A1FF3">
      <w:pPr>
        <w:ind w:right="-24"/>
        <w:rPr>
          <w:rFonts w:ascii="Arial" w:hAnsi="Arial" w:cs="Arial"/>
          <w:sz w:val="22"/>
          <w:szCs w:val="22"/>
        </w:rPr>
      </w:pPr>
    </w:p>
    <w:p w:rsidR="00D01C8B" w:rsidRPr="00830749" w:rsidRDefault="00D01C8B" w:rsidP="007A1FF3">
      <w:pPr>
        <w:ind w:right="-24"/>
        <w:rPr>
          <w:rFonts w:ascii="Arial" w:hAnsi="Arial" w:cs="Arial"/>
          <w:sz w:val="22"/>
          <w:szCs w:val="22"/>
        </w:rPr>
      </w:pPr>
    </w:p>
    <w:p w:rsidR="007A1FF3" w:rsidRPr="00830749" w:rsidRDefault="007A1FF3" w:rsidP="007A1FF3">
      <w:pPr>
        <w:pStyle w:val="11CSTCPLQuestionBullet"/>
        <w:ind w:left="709" w:hanging="709"/>
      </w:pPr>
      <w:bookmarkStart w:id="21" w:name="_Ref531682429"/>
      <w:r>
        <w:t xml:space="preserve">Which of the following individuals and parties may require information about workplace hazards and proposed risk controls? </w:t>
      </w:r>
      <w:r>
        <w:br/>
        <w:t>Tick all that apply.</w:t>
      </w:r>
      <w:bookmarkEnd w:id="21"/>
    </w:p>
    <w:p w:rsidR="007A1FF3" w:rsidRPr="00830749" w:rsidRDefault="007A1FF3" w:rsidP="007A1F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B820C4" w:rsidTr="00742B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4728992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" w:displacedByCustomXml="prev"/>
      </w:tr>
      <w:tr w:rsidR="00CA0D0E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D0E" w:rsidRPr="00FE608E" w:rsidRDefault="00CA0D0E" w:rsidP="00CA0D0E">
            <w:pPr>
              <w:ind w:left="993" w:hanging="993"/>
              <w:jc w:val="center"/>
              <w:rPr>
                <w:vanish/>
              </w:rPr>
            </w:pPr>
          </w:p>
        </w:tc>
        <w:permStart w:id="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A0D0E" w:rsidRPr="00827129" w:rsidRDefault="00F4730A" w:rsidP="00CA0D0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0D0E" w:rsidRDefault="00CA0D0E" w:rsidP="00CA0D0E">
            <w:pPr>
              <w:jc w:val="center"/>
            </w:pPr>
            <w:r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A0D0E" w:rsidRDefault="00CA0D0E" w:rsidP="00CA0D0E">
            <w:pPr>
              <w:ind w:left="993" w:hanging="993"/>
            </w:pPr>
          </w:p>
        </w:tc>
      </w:tr>
      <w:tr w:rsidR="00CA0D0E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D0E" w:rsidRPr="00FE608E" w:rsidRDefault="00CA0D0E" w:rsidP="00CA0D0E">
            <w:pPr>
              <w:ind w:left="993" w:hanging="993"/>
              <w:jc w:val="center"/>
              <w:rPr>
                <w:vanish/>
              </w:rPr>
            </w:pPr>
          </w:p>
        </w:tc>
        <w:permStart w:id="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92384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A0D0E" w:rsidRPr="00827129" w:rsidRDefault="00F4730A" w:rsidP="00CA0D0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0D0E" w:rsidRDefault="00CA0D0E" w:rsidP="00CA0D0E">
            <w:pPr>
              <w:jc w:val="center"/>
            </w:pPr>
            <w:r>
              <w:t>PCBU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A0D0E" w:rsidRDefault="00CA0D0E" w:rsidP="00CA0D0E">
            <w:pPr>
              <w:ind w:left="993" w:hanging="993"/>
            </w:pPr>
          </w:p>
        </w:tc>
      </w:tr>
      <w:tr w:rsidR="00CA0D0E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D0E" w:rsidRPr="00FE608E" w:rsidRDefault="00CA0D0E" w:rsidP="00CA0D0E">
            <w:pPr>
              <w:ind w:left="993" w:hanging="993"/>
              <w:jc w:val="center"/>
              <w:rPr>
                <w:vanish/>
              </w:rPr>
            </w:pPr>
          </w:p>
        </w:tc>
        <w:permStart w:id="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8380833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A0D0E" w:rsidRPr="00827129" w:rsidRDefault="00CA0D0E" w:rsidP="00CA0D0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0D0E" w:rsidRDefault="00CA0D0E" w:rsidP="00CA0D0E">
            <w:pPr>
              <w:jc w:val="center"/>
            </w:pPr>
            <w:r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A0D0E" w:rsidRDefault="00CA0D0E" w:rsidP="00CA0D0E">
            <w:pPr>
              <w:ind w:left="993" w:hanging="993"/>
            </w:pPr>
          </w:p>
        </w:tc>
      </w:tr>
      <w:tr w:rsidR="00CA0D0E" w:rsidTr="00742B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A0D0E" w:rsidRPr="00FE608E" w:rsidRDefault="00CA0D0E" w:rsidP="00CA0D0E">
            <w:pPr>
              <w:ind w:left="993" w:hanging="993"/>
              <w:jc w:val="center"/>
              <w:rPr>
                <w:vanish/>
              </w:rPr>
            </w:pPr>
          </w:p>
        </w:tc>
        <w:permStart w:id="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1843226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A0D0E" w:rsidRPr="00827129" w:rsidRDefault="00F4730A" w:rsidP="00CA0D0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0D0E" w:rsidRDefault="00CA0D0E" w:rsidP="00CA0D0E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A0D0E" w:rsidRDefault="00CA0D0E" w:rsidP="00CA0D0E">
            <w:pPr>
              <w:ind w:left="993" w:hanging="993"/>
            </w:pPr>
          </w:p>
        </w:tc>
      </w:tr>
    </w:tbl>
    <w:p w:rsidR="007A1FF3" w:rsidRDefault="007A1FF3" w:rsidP="007A1FF3">
      <w:pPr>
        <w:rPr>
          <w:rFonts w:ascii="Arial" w:hAnsi="Arial" w:cs="Arial"/>
          <w:sz w:val="22"/>
          <w:szCs w:val="22"/>
        </w:rPr>
      </w:pPr>
    </w:p>
    <w:p w:rsidR="007A1FF3" w:rsidRDefault="007A1FF3" w:rsidP="007A1FF3">
      <w:pPr>
        <w:jc w:val="left"/>
        <w:rPr>
          <w:rFonts w:ascii="Arial" w:hAnsi="Arial" w:cs="Arial"/>
          <w:sz w:val="22"/>
          <w:szCs w:val="22"/>
        </w:rPr>
      </w:pPr>
    </w:p>
    <w:p w:rsidR="007A1FF3" w:rsidRPr="00830749" w:rsidRDefault="007A1FF3" w:rsidP="007A1FF3">
      <w:pPr>
        <w:pStyle w:val="11CSTCPLQuestionBullet"/>
        <w:ind w:left="709" w:hanging="709"/>
      </w:pPr>
      <w:bookmarkStart w:id="22" w:name="_Ref531682449"/>
      <w:r>
        <w:t>Identify the requirements in the Code of Practice with regards to consulting parties when managing risks.</w:t>
      </w:r>
      <w:bookmarkEnd w:id="22"/>
    </w:p>
    <w:p w:rsidR="007A1FF3" w:rsidRPr="00830749" w:rsidRDefault="007A1FF3" w:rsidP="007A1F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42B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Legislation name and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0094050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</w:tr>
      <w:tr w:rsidR="00B820C4" w:rsidTr="00742BD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0C4" w:rsidRDefault="008007D7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99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and safety consultation, cooperation and coordination – Code of Practice </w:t>
            </w:r>
          </w:p>
          <w:p w:rsidR="00B820C4" w:rsidRPr="0015115F" w:rsidRDefault="008007D7" w:rsidP="001511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</w:t>
            </w:r>
            <w:permEnd w:id="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8007D7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100" w:edGrp="everyone"/>
            <w:r>
              <w:rPr>
                <w:rFonts w:ascii="Arial" w:hAnsi="Arial" w:cs="Arial"/>
                <w:sz w:val="22"/>
                <w:szCs w:val="22"/>
              </w:rPr>
              <w:t>Consultation is required when identifying hazards, assessing risks and deciding on measures to eliminate or minimise those risks</w:t>
            </w:r>
            <w:permEnd w:id="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7A1FF3" w:rsidRDefault="007A1FF3" w:rsidP="007A1FF3">
      <w:pPr>
        <w:rPr>
          <w:rFonts w:ascii="Arial" w:hAnsi="Arial" w:cs="Arial"/>
          <w:sz w:val="22"/>
          <w:szCs w:val="22"/>
        </w:rPr>
      </w:pPr>
    </w:p>
    <w:p w:rsidR="009F4D9F" w:rsidRDefault="009F4D9F" w:rsidP="009F4D9F">
      <w:pPr>
        <w:jc w:val="left"/>
        <w:rPr>
          <w:rFonts w:ascii="Arial" w:hAnsi="Arial" w:cs="Arial"/>
          <w:sz w:val="22"/>
          <w:szCs w:val="22"/>
        </w:rPr>
      </w:pPr>
    </w:p>
    <w:p w:rsidR="009F4D9F" w:rsidRPr="00830749" w:rsidRDefault="009F4D9F" w:rsidP="009F4D9F">
      <w:pPr>
        <w:pStyle w:val="11CSTCPLQuestionBullet"/>
        <w:ind w:left="709" w:hanging="709"/>
      </w:pPr>
      <w:bookmarkStart w:id="23" w:name="_Ref531682469"/>
      <w:r>
        <w:lastRenderedPageBreak/>
        <w:t>Identify the requirements in the Code of Practice with regards to consulting parties when developing procedures for communicating WHS policy and practice requirement</w:t>
      </w:r>
      <w:r w:rsidR="009A4A6E">
        <w:t>s</w:t>
      </w:r>
      <w:r>
        <w:t>.</w:t>
      </w:r>
      <w:bookmarkEnd w:id="23"/>
    </w:p>
    <w:p w:rsidR="009F4D9F" w:rsidRPr="00830749" w:rsidRDefault="009F4D9F" w:rsidP="009F4D9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B820C4" w:rsidTr="00742BD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820C4" w:rsidRDefault="00B820C4" w:rsidP="00B820C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right="82"/>
              <w:jc w:val="center"/>
            </w:pPr>
            <w:r>
              <w:t>Legislation name and section(s)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820C4" w:rsidRDefault="00B820C4" w:rsidP="00B820C4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674860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" w:displacedByCustomXml="prev"/>
      </w:tr>
      <w:tr w:rsidR="00B820C4" w:rsidTr="00742BD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820C4" w:rsidRPr="00FE608E" w:rsidRDefault="00B820C4" w:rsidP="00B820C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B1" w:rsidRDefault="00A940B1" w:rsidP="00A940B1">
            <w:pPr>
              <w:rPr>
                <w:rFonts w:ascii="Arial" w:hAnsi="Arial" w:cs="Arial"/>
                <w:sz w:val="22"/>
                <w:szCs w:val="22"/>
              </w:rPr>
            </w:pPr>
            <w:permStart w:id="102" w:edGrp="everyone"/>
            <w:r>
              <w:rPr>
                <w:rFonts w:ascii="Arial" w:hAnsi="Arial" w:cs="Arial"/>
                <w:sz w:val="22"/>
                <w:szCs w:val="22"/>
              </w:rPr>
              <w:t>Work Health and safety consultation, cooperation and coordination – Code of Practice 2.4</w:t>
            </w:r>
          </w:p>
          <w:permEnd w:id="102"/>
          <w:p w:rsidR="00B820C4" w:rsidRPr="0015115F" w:rsidRDefault="00B820C4" w:rsidP="001511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820C4" w:rsidRPr="0015115F" w:rsidRDefault="00A940B1" w:rsidP="0015115F">
            <w:pPr>
              <w:rPr>
                <w:rFonts w:ascii="Arial" w:hAnsi="Arial" w:cs="Arial"/>
                <w:sz w:val="22"/>
                <w:szCs w:val="22"/>
              </w:rPr>
            </w:pPr>
            <w:permStart w:id="103" w:edGrp="everyone"/>
            <w:r>
              <w:rPr>
                <w:rFonts w:ascii="Arial" w:hAnsi="Arial" w:cs="Arial"/>
                <w:sz w:val="22"/>
                <w:szCs w:val="22"/>
              </w:rPr>
              <w:t xml:space="preserve">Affected workers must be consulted </w:t>
            </w:r>
            <w:permEnd w:id="1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820C4" w:rsidRDefault="00B820C4" w:rsidP="00B820C4">
            <w:pPr>
              <w:ind w:left="993" w:hanging="993"/>
            </w:pPr>
          </w:p>
        </w:tc>
      </w:tr>
    </w:tbl>
    <w:p w:rsidR="00922DB8" w:rsidRDefault="00922DB8" w:rsidP="00922DB8">
      <w:pPr>
        <w:jc w:val="left"/>
        <w:rPr>
          <w:rFonts w:ascii="Arial" w:hAnsi="Arial" w:cs="Arial"/>
          <w:sz w:val="22"/>
          <w:szCs w:val="22"/>
        </w:rPr>
      </w:pPr>
    </w:p>
    <w:p w:rsidR="00D01C8B" w:rsidRPr="00D01C8B" w:rsidRDefault="00D01C8B" w:rsidP="00922DB8">
      <w:pPr>
        <w:jc w:val="left"/>
        <w:rPr>
          <w:rFonts w:ascii="Arial" w:hAnsi="Arial" w:cs="Arial"/>
          <w:sz w:val="22"/>
          <w:szCs w:val="22"/>
        </w:rPr>
      </w:pPr>
    </w:p>
    <w:p w:rsidR="00922DB8" w:rsidRPr="00830749" w:rsidRDefault="00922DB8" w:rsidP="00922DB8">
      <w:pPr>
        <w:pStyle w:val="11CSTCPLQuestionBullet"/>
        <w:ind w:left="709" w:hanging="709"/>
      </w:pPr>
      <w:bookmarkStart w:id="24" w:name="_Ref531682553"/>
      <w:r>
        <w:t>Name three (3) parties who should consult to determine effective strategies for communicating WHS policy and practice.</w:t>
      </w:r>
      <w:bookmarkEnd w:id="24"/>
    </w:p>
    <w:p w:rsidR="00922DB8" w:rsidRPr="00830749" w:rsidRDefault="00922DB8" w:rsidP="00922D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9A0F7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Pr="001C4084" w:rsidRDefault="00E0716A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104" w:edGrp="everyone"/>
            <w:r>
              <w:rPr>
                <w:rFonts w:ascii="Arial" w:hAnsi="Arial" w:cs="Arial"/>
                <w:sz w:val="22"/>
                <w:szCs w:val="22"/>
              </w:rPr>
              <w:t>Employees, contractors and their employees</w:t>
            </w:r>
            <w:permEnd w:id="104"/>
          </w:p>
        </w:tc>
        <w:permStart w:id="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632189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" w:displacedByCustomXml="prev"/>
      </w:tr>
    </w:tbl>
    <w:p w:rsidR="00922DB8" w:rsidRPr="0080092B" w:rsidRDefault="00922DB8" w:rsidP="00922DB8">
      <w:pPr>
        <w:rPr>
          <w:rFonts w:ascii="Arial" w:hAnsi="Arial" w:cs="Arial"/>
          <w:sz w:val="22"/>
          <w:szCs w:val="22"/>
        </w:rPr>
      </w:pPr>
    </w:p>
    <w:p w:rsidR="00E771B3" w:rsidRPr="0080092B" w:rsidRDefault="00E771B3">
      <w:pPr>
        <w:jc w:val="left"/>
        <w:rPr>
          <w:rFonts w:ascii="Arial" w:hAnsi="Arial" w:cs="Arial"/>
          <w:sz w:val="22"/>
          <w:szCs w:val="22"/>
        </w:rPr>
      </w:pPr>
    </w:p>
    <w:p w:rsidR="00922DB8" w:rsidRPr="00830749" w:rsidRDefault="00922DB8" w:rsidP="00922DB8">
      <w:pPr>
        <w:pStyle w:val="11CSTCPLQuestionBullet"/>
        <w:ind w:left="709" w:hanging="709"/>
      </w:pPr>
      <w:bookmarkStart w:id="25" w:name="_Ref531682564"/>
      <w:r>
        <w:t>Name two (2) communication strategies that may be used in the building and construction industry.</w:t>
      </w:r>
      <w:bookmarkEnd w:id="25"/>
    </w:p>
    <w:p w:rsidR="00922DB8" w:rsidRPr="00830749" w:rsidRDefault="00922DB8" w:rsidP="00922D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9A0F79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Pr="001C4084" w:rsidRDefault="00E0716A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106" w:edGrp="everyone"/>
            <w:r>
              <w:rPr>
                <w:rFonts w:ascii="Arial" w:hAnsi="Arial" w:cs="Arial"/>
                <w:sz w:val="22"/>
                <w:szCs w:val="22"/>
              </w:rPr>
              <w:t>Verbal and written</w:t>
            </w:r>
            <w:permEnd w:id="106"/>
          </w:p>
        </w:tc>
        <w:permStart w:id="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810455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" w:displacedByCustomXml="prev"/>
      </w:tr>
    </w:tbl>
    <w:p w:rsidR="00922DB8" w:rsidRPr="0080092B" w:rsidRDefault="00922DB8" w:rsidP="00922DB8">
      <w:pPr>
        <w:rPr>
          <w:rFonts w:ascii="Arial" w:hAnsi="Arial" w:cs="Arial"/>
          <w:sz w:val="22"/>
          <w:szCs w:val="22"/>
        </w:rPr>
      </w:pPr>
    </w:p>
    <w:p w:rsidR="009A65FF" w:rsidRPr="0080092B" w:rsidRDefault="009A65FF" w:rsidP="009A65FF">
      <w:pPr>
        <w:jc w:val="left"/>
        <w:rPr>
          <w:rFonts w:ascii="Arial" w:hAnsi="Arial" w:cs="Arial"/>
          <w:sz w:val="22"/>
          <w:szCs w:val="22"/>
        </w:rPr>
      </w:pPr>
    </w:p>
    <w:p w:rsidR="009A65FF" w:rsidRPr="00830749" w:rsidRDefault="009A65FF" w:rsidP="009A65FF">
      <w:pPr>
        <w:pStyle w:val="11CSTCPLQuestionBullet"/>
        <w:ind w:left="709" w:hanging="709"/>
      </w:pPr>
      <w:bookmarkStart w:id="26" w:name="_Ref531682565"/>
      <w:r>
        <w:t>Name two (2) education programs that may be implemented in the building and construction industry.</w:t>
      </w:r>
      <w:bookmarkEnd w:id="26"/>
    </w:p>
    <w:p w:rsidR="009A65FF" w:rsidRPr="00830749" w:rsidRDefault="009A65FF" w:rsidP="009A65F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9A0F79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Pr="001C4084" w:rsidRDefault="00E0716A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108" w:edGrp="everyone"/>
            <w:r>
              <w:rPr>
                <w:rFonts w:ascii="Arial" w:hAnsi="Arial" w:cs="Arial"/>
                <w:sz w:val="22"/>
                <w:szCs w:val="22"/>
              </w:rPr>
              <w:t>Site specific inductions and specialist training</w:t>
            </w:r>
            <w:permEnd w:id="108"/>
          </w:p>
        </w:tc>
        <w:permStart w:id="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6722273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" w:displacedByCustomXml="prev"/>
      </w:tr>
    </w:tbl>
    <w:p w:rsidR="00D01C8B" w:rsidRDefault="00D01C8B">
      <w:pPr>
        <w:jc w:val="left"/>
        <w:rPr>
          <w:rFonts w:ascii="Arial" w:hAnsi="Arial" w:cs="Arial"/>
          <w:sz w:val="20"/>
          <w:szCs w:val="22"/>
        </w:rPr>
      </w:pPr>
    </w:p>
    <w:p w:rsidR="00FA7793" w:rsidRPr="00FA7793" w:rsidRDefault="00FA7793" w:rsidP="00FA7793">
      <w:pPr>
        <w:pStyle w:val="11CSTCPLQuestionBullet"/>
        <w:ind w:left="709" w:hanging="709"/>
        <w:rPr>
          <w:szCs w:val="24"/>
        </w:rPr>
      </w:pPr>
      <w:bookmarkStart w:id="27" w:name="_Ref422743346"/>
      <w:bookmarkStart w:id="28" w:name="_Ref531682593"/>
      <w:r w:rsidRPr="00FA7793">
        <w:rPr>
          <w:rFonts w:cs="Arial"/>
          <w:szCs w:val="24"/>
        </w:rPr>
        <w:t>Fill in the blanks</w:t>
      </w:r>
      <w:bookmarkEnd w:id="27"/>
      <w:r>
        <w:rPr>
          <w:rFonts w:cs="Arial"/>
          <w:szCs w:val="24"/>
        </w:rPr>
        <w:t xml:space="preserve"> for the statement below:</w:t>
      </w:r>
      <w:bookmarkEnd w:id="28"/>
      <w:r>
        <w:rPr>
          <w:rFonts w:cs="Arial"/>
          <w:szCs w:val="24"/>
        </w:rPr>
        <w:br/>
      </w:r>
    </w:p>
    <w:p w:rsidR="00FA7793" w:rsidRPr="00FA7793" w:rsidRDefault="00C51ACC" w:rsidP="00FA7793">
      <w:pPr>
        <w:spacing w:line="360" w:lineRule="auto"/>
        <w:ind w:left="709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left:0;text-align:left;margin-left:56.75pt;margin-top:55.45pt;width:125.8pt;height:24.25pt;z-index:251666432;visibility:visible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" filled="f" stroked="f" strokeweight=".5pt">
            <v:textbox>
              <w:txbxContent>
                <w:p w:rsidR="00475A27" w:rsidRPr="0015115F" w:rsidRDefault="001D3AC0" w:rsidP="00FA779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0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consulted</w:t>
                  </w:r>
                  <w:permEnd w:id="110"/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b/>
          <w:noProof/>
          <w:szCs w:val="24"/>
          <w:lang w:eastAsia="en-AU"/>
        </w:rPr>
        <w:pict>
          <v:shape id="Text Box 11" o:spid="_x0000_s1027" type="#_x0000_t202" style="position:absolute;left:0;text-align:left;margin-left:56.75pt;margin-top:32.9pt;width:125.8pt;height:24.25pt;z-index:251668480;visibility:visible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" filled="f" stroked="f" strokeweight=".5pt">
            <v:textbox>
              <w:txbxContent>
                <w:p w:rsidR="00475A27" w:rsidRPr="0015115F" w:rsidRDefault="001D3AC0" w:rsidP="00FA779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permStart w:id="111" w:edGrp="everyone"/>
                  <w:r>
                    <w:rPr>
                      <w:rFonts w:ascii="Arial" w:hAnsi="Arial" w:cs="Arial"/>
                      <w:sz w:val="22"/>
                      <w:szCs w:val="22"/>
                    </w:rPr>
                    <w:t>training</w:t>
                  </w:r>
                  <w:permEnd w:id="111"/>
                </w:p>
              </w:txbxContent>
            </v:textbox>
            <w10:wrap anchorx="margin"/>
          </v:shape>
        </w:pict>
      </w:r>
      <w:r w:rsidR="00FA7793">
        <w:rPr>
          <w:rFonts w:ascii="Arial" w:hAnsi="Arial" w:cs="Arial"/>
          <w:b/>
          <w:szCs w:val="24"/>
        </w:rPr>
        <w:t xml:space="preserve">The ‘How to manage work health and safety risks Code of Practice 2011’ identifies that control measures are more effective when </w:t>
      </w:r>
      <w:r w:rsidR="00FA7793" w:rsidRPr="00FA7793">
        <w:rPr>
          <w:rFonts w:ascii="Arial" w:hAnsi="Arial" w:cs="Arial"/>
          <w:b/>
          <w:szCs w:val="24"/>
        </w:rPr>
        <w:t xml:space="preserve">______________________ </w:t>
      </w:r>
      <w:r w:rsidR="00FA7793">
        <w:rPr>
          <w:rFonts w:ascii="Arial" w:hAnsi="Arial" w:cs="Arial"/>
          <w:b/>
          <w:szCs w:val="24"/>
        </w:rPr>
        <w:t xml:space="preserve">is provided and when workers are </w:t>
      </w:r>
      <w:r w:rsidR="00FA7793" w:rsidRPr="00FA7793">
        <w:rPr>
          <w:rFonts w:ascii="Arial" w:hAnsi="Arial" w:cs="Arial"/>
          <w:b/>
          <w:szCs w:val="24"/>
        </w:rPr>
        <w:t>_____________________</w:t>
      </w:r>
      <w:r w:rsidR="00FA7793">
        <w:rPr>
          <w:rFonts w:ascii="Arial" w:hAnsi="Arial" w:cs="Arial"/>
          <w:b/>
          <w:szCs w:val="24"/>
        </w:rPr>
        <w:t>.</w:t>
      </w:r>
      <w:r w:rsidR="00FA7793" w:rsidRPr="00FA7793">
        <w:rPr>
          <w:rFonts w:ascii="Arial" w:hAnsi="Arial" w:cs="Arial"/>
          <w:b/>
          <w:szCs w:val="24"/>
        </w:rPr>
        <w:t xml:space="preserve"> </w:t>
      </w:r>
    </w:p>
    <w:p w:rsidR="00FA7793" w:rsidRPr="00FA7793" w:rsidRDefault="00FA7793" w:rsidP="00FA7793">
      <w:pPr>
        <w:rPr>
          <w:rFonts w:ascii="Arial" w:hAnsi="Arial" w:cs="Arial"/>
          <w:szCs w:val="24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742BD6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09487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" w:displacedByCustomXml="prev"/>
      </w:tr>
    </w:tbl>
    <w:p w:rsidR="00FA7793" w:rsidRPr="0080092B" w:rsidRDefault="00FA7793" w:rsidP="00FA7793">
      <w:pPr>
        <w:rPr>
          <w:rFonts w:ascii="Arial" w:hAnsi="Arial" w:cs="Arial"/>
          <w:sz w:val="22"/>
          <w:szCs w:val="22"/>
        </w:rPr>
      </w:pPr>
    </w:p>
    <w:p w:rsidR="00742BD6" w:rsidRPr="0080092B" w:rsidRDefault="00742BD6" w:rsidP="00742BD6">
      <w:pPr>
        <w:jc w:val="left"/>
        <w:rPr>
          <w:rFonts w:ascii="Arial" w:hAnsi="Arial" w:cs="Arial"/>
          <w:sz w:val="22"/>
          <w:szCs w:val="22"/>
        </w:rPr>
      </w:pPr>
    </w:p>
    <w:p w:rsidR="00742BD6" w:rsidRPr="00830749" w:rsidRDefault="00742BD6" w:rsidP="00742BD6">
      <w:pPr>
        <w:pStyle w:val="11CSTCPLQuestionBullet"/>
        <w:ind w:left="709" w:hanging="709"/>
      </w:pPr>
      <w:bookmarkStart w:id="29" w:name="_Ref531682611"/>
      <w:r>
        <w:t>Explain why it is important to review the effectiveness of communications and educational programs.</w:t>
      </w:r>
      <w:bookmarkEnd w:id="29"/>
    </w:p>
    <w:p w:rsidR="00742BD6" w:rsidRPr="00830749" w:rsidRDefault="00742BD6" w:rsidP="00742BD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244821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Pr="001C4084" w:rsidRDefault="001D3AC0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113" w:edGrp="everyone"/>
            <w:r>
              <w:rPr>
                <w:rFonts w:ascii="Arial" w:hAnsi="Arial" w:cs="Arial"/>
                <w:sz w:val="22"/>
                <w:szCs w:val="22"/>
              </w:rPr>
              <w:t>To ensure that the consultation meets the WHS Act and regulations.</w:t>
            </w:r>
            <w:permEnd w:id="113"/>
          </w:p>
        </w:tc>
        <w:permStart w:id="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63456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" w:displacedByCustomXml="prev"/>
      </w:tr>
    </w:tbl>
    <w:p w:rsidR="00742BD6" w:rsidRPr="0080092B" w:rsidRDefault="00742BD6" w:rsidP="00742BD6">
      <w:pPr>
        <w:rPr>
          <w:rFonts w:ascii="Arial" w:hAnsi="Arial" w:cs="Arial"/>
          <w:sz w:val="22"/>
          <w:szCs w:val="22"/>
        </w:rPr>
      </w:pPr>
    </w:p>
    <w:p w:rsidR="00E771B3" w:rsidRPr="0080092B" w:rsidRDefault="00E771B3" w:rsidP="00742BD6">
      <w:pPr>
        <w:rPr>
          <w:rFonts w:ascii="Arial" w:hAnsi="Arial" w:cs="Arial"/>
          <w:sz w:val="22"/>
          <w:szCs w:val="22"/>
        </w:rPr>
      </w:pPr>
    </w:p>
    <w:p w:rsidR="00742BD6" w:rsidRPr="00830749" w:rsidRDefault="00742BD6" w:rsidP="00742BD6">
      <w:pPr>
        <w:pStyle w:val="11CSTCPLQuestionBullet"/>
        <w:ind w:left="709" w:hanging="709"/>
      </w:pPr>
      <w:bookmarkStart w:id="30" w:name="_Ref531682612"/>
      <w:r>
        <w:t>List three (3) methods for reviewing the effectiveness of communication and educational programs.</w:t>
      </w:r>
      <w:bookmarkStart w:id="31" w:name="_GoBack"/>
      <w:bookmarkEnd w:id="30"/>
      <w:bookmarkEnd w:id="31"/>
    </w:p>
    <w:p w:rsidR="00742BD6" w:rsidRPr="00830749" w:rsidRDefault="00742BD6" w:rsidP="00742BD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B820C4" w:rsidRPr="00830749" w:rsidTr="00244821">
        <w:trPr>
          <w:trHeight w:val="28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20C4" w:rsidRPr="001C4084" w:rsidRDefault="00B820C4" w:rsidP="00B820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Default="001D3AC0" w:rsidP="00B820C4">
            <w:pPr>
              <w:rPr>
                <w:rFonts w:ascii="Arial" w:hAnsi="Arial" w:cs="Arial"/>
                <w:sz w:val="22"/>
                <w:szCs w:val="22"/>
              </w:rPr>
            </w:pPr>
            <w:permStart w:id="115" w:edGrp="everyone"/>
            <w:r>
              <w:rPr>
                <w:rFonts w:ascii="Arial" w:hAnsi="Arial" w:cs="Arial"/>
                <w:sz w:val="22"/>
                <w:szCs w:val="22"/>
              </w:rPr>
              <w:t>Review incident reports</w:t>
            </w:r>
          </w:p>
          <w:p w:rsidR="00B820C4" w:rsidRDefault="001D3AC0" w:rsidP="00B820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Conduct post training surveys</w:t>
            </w:r>
          </w:p>
          <w:p w:rsidR="00B820C4" w:rsidRPr="001C4084" w:rsidRDefault="001D3AC0" w:rsidP="00B820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training materials to ensure that it is still relevant</w:t>
            </w:r>
            <w:permEnd w:id="115"/>
          </w:p>
        </w:tc>
        <w:permStart w:id="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20C4" w:rsidRPr="00DD7A44" w:rsidRDefault="00B820C4" w:rsidP="00B820C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" w:displacedByCustomXml="prev"/>
      </w:tr>
    </w:tbl>
    <w:p w:rsidR="00956D8C" w:rsidRPr="00B820C4" w:rsidRDefault="00956D8C" w:rsidP="00B820C4">
      <w:pPr>
        <w:rPr>
          <w:rFonts w:ascii="Arial" w:hAnsi="Arial" w:cs="Arial"/>
          <w:sz w:val="22"/>
          <w:szCs w:val="22"/>
        </w:rPr>
      </w:pPr>
    </w:p>
    <w:sectPr w:rsidR="00956D8C" w:rsidRPr="00B820C4" w:rsidSect="00B820C4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409" w:rsidRDefault="00F32409" w:rsidP="00A67754">
      <w:r>
        <w:separator/>
      </w:r>
    </w:p>
  </w:endnote>
  <w:endnote w:type="continuationSeparator" w:id="0">
    <w:p w:rsidR="00F32409" w:rsidRDefault="00F32409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A27" w:rsidRPr="00830749" w:rsidRDefault="00475A27" w:rsidP="009D62D7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75A27" w:rsidRDefault="00475A27" w:rsidP="009D62D7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C51AC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C51AC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0716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C51AC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C51AC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0716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v1-2_04/12/2018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A27" w:rsidRPr="00830749" w:rsidRDefault="00475A2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75A27" w:rsidRPr="00830749" w:rsidRDefault="00475A2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v1-2_04/12/2018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D3AC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1D3AC0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409" w:rsidRDefault="00F32409" w:rsidP="00A67754">
      <w:r>
        <w:separator/>
      </w:r>
    </w:p>
  </w:footnote>
  <w:footnote w:type="continuationSeparator" w:id="0">
    <w:p w:rsidR="00F32409" w:rsidRDefault="00F32409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A27" w:rsidRDefault="00475A27" w:rsidP="000900B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Manage occupational health and safety in the building and construction workplace</w:t>
        </w:r>
      </w:sdtContent>
    </w:sdt>
  </w:p>
  <w:p w:rsidR="00475A27" w:rsidRPr="00830749" w:rsidRDefault="00475A27" w:rsidP="000900B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A27" w:rsidRDefault="00475A27" w:rsidP="000900B2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Manage occupational health and safety in the building and construction workplace</w:t>
        </w:r>
      </w:sdtContent>
    </w:sdt>
  </w:p>
  <w:p w:rsidR="00475A27" w:rsidRPr="00830749" w:rsidRDefault="00475A27" w:rsidP="000900B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6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1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3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>
    <w:nsid w:val="4CC266A1"/>
    <w:multiLevelType w:val="hybridMultilevel"/>
    <w:tmpl w:val="0E5E6F9E"/>
    <w:lvl w:ilvl="0" w:tplc="EADEF234">
      <w:start w:val="1"/>
      <w:numFmt w:val="decimal"/>
      <w:lvlText w:val="Q2.%1. 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>
    <w:nsid w:val="525A0244"/>
    <w:multiLevelType w:val="multilevel"/>
    <w:tmpl w:val="30EEA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5"/>
  </w:num>
  <w:num w:numId="4">
    <w:abstractNumId w:val="33"/>
  </w:num>
  <w:num w:numId="5">
    <w:abstractNumId w:val="6"/>
  </w:num>
  <w:num w:numId="6">
    <w:abstractNumId w:val="18"/>
  </w:num>
  <w:num w:numId="7">
    <w:abstractNumId w:val="26"/>
  </w:num>
  <w:num w:numId="8">
    <w:abstractNumId w:val="14"/>
  </w:num>
  <w:num w:numId="9">
    <w:abstractNumId w:val="16"/>
  </w:num>
  <w:num w:numId="10">
    <w:abstractNumId w:val="24"/>
  </w:num>
  <w:num w:numId="11">
    <w:abstractNumId w:val="23"/>
  </w:num>
  <w:num w:numId="12">
    <w:abstractNumId w:val="40"/>
  </w:num>
  <w:num w:numId="13">
    <w:abstractNumId w:val="12"/>
  </w:num>
  <w:num w:numId="14">
    <w:abstractNumId w:val="3"/>
  </w:num>
  <w:num w:numId="15">
    <w:abstractNumId w:val="21"/>
  </w:num>
  <w:num w:numId="16">
    <w:abstractNumId w:val="17"/>
  </w:num>
  <w:num w:numId="17">
    <w:abstractNumId w:val="9"/>
  </w:num>
  <w:num w:numId="18">
    <w:abstractNumId w:val="45"/>
  </w:num>
  <w:num w:numId="19">
    <w:abstractNumId w:val="2"/>
  </w:num>
  <w:num w:numId="20">
    <w:abstractNumId w:val="0"/>
  </w:num>
  <w:num w:numId="21">
    <w:abstractNumId w:val="10"/>
  </w:num>
  <w:num w:numId="22">
    <w:abstractNumId w:val="7"/>
  </w:num>
  <w:num w:numId="23">
    <w:abstractNumId w:val="27"/>
  </w:num>
  <w:num w:numId="24">
    <w:abstractNumId w:val="11"/>
  </w:num>
  <w:num w:numId="25">
    <w:abstractNumId w:val="20"/>
  </w:num>
  <w:num w:numId="26">
    <w:abstractNumId w:val="29"/>
  </w:num>
  <w:num w:numId="27">
    <w:abstractNumId w:val="5"/>
  </w:num>
  <w:num w:numId="28">
    <w:abstractNumId w:val="38"/>
  </w:num>
  <w:num w:numId="29">
    <w:abstractNumId w:val="34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1"/>
  </w:num>
  <w:num w:numId="37">
    <w:abstractNumId w:val="37"/>
  </w:num>
  <w:num w:numId="38">
    <w:abstractNumId w:val="36"/>
  </w:num>
  <w:num w:numId="39">
    <w:abstractNumId w:val="19"/>
  </w:num>
  <w:num w:numId="40">
    <w:abstractNumId w:val="35"/>
  </w:num>
  <w:num w:numId="41">
    <w:abstractNumId w:val="13"/>
  </w:num>
  <w:num w:numId="42">
    <w:abstractNumId w:val="32"/>
  </w:num>
  <w:num w:numId="43">
    <w:abstractNumId w:val="22"/>
  </w:num>
  <w:num w:numId="44">
    <w:abstractNumId w:val="42"/>
  </w:num>
  <w:num w:numId="45">
    <w:abstractNumId w:val="41"/>
  </w:num>
  <w:num w:numId="46">
    <w:abstractNumId w:val="30"/>
  </w:num>
  <w:num w:numId="47">
    <w:abstractNumId w:val="2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attachedTemplate r:id="rId1"/>
  <w:documentProtection w:edit="readOnly" w:enforcement="1" w:cryptProviderType="rsaAES" w:cryptAlgorithmClass="hash" w:cryptAlgorithmType="typeAny" w:cryptAlgorithmSid="14" w:cryptSpinCount="100000" w:hash="fMR1udXu8vbb8eQaDrra/ixeDl2EeR7t7rtJaeKtO0Nu2Spb/M3EJeYe5fOeWepUigGaWw0I+xPH&#10;CFTn/n/NXQ==" w:salt="YwUAo4OM5W2mNorfDORso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0FF5"/>
    <w:rsid w:val="00004086"/>
    <w:rsid w:val="000058E5"/>
    <w:rsid w:val="00010145"/>
    <w:rsid w:val="00010AAE"/>
    <w:rsid w:val="0001396A"/>
    <w:rsid w:val="00020BB6"/>
    <w:rsid w:val="00024F65"/>
    <w:rsid w:val="00027B47"/>
    <w:rsid w:val="00031A66"/>
    <w:rsid w:val="00035243"/>
    <w:rsid w:val="00037820"/>
    <w:rsid w:val="0004368E"/>
    <w:rsid w:val="0004675B"/>
    <w:rsid w:val="00046F80"/>
    <w:rsid w:val="00052041"/>
    <w:rsid w:val="00054D7B"/>
    <w:rsid w:val="00061726"/>
    <w:rsid w:val="000653FD"/>
    <w:rsid w:val="000672EE"/>
    <w:rsid w:val="00074457"/>
    <w:rsid w:val="00076AD6"/>
    <w:rsid w:val="0008468E"/>
    <w:rsid w:val="00085695"/>
    <w:rsid w:val="00085F76"/>
    <w:rsid w:val="000900B2"/>
    <w:rsid w:val="00090D03"/>
    <w:rsid w:val="00091364"/>
    <w:rsid w:val="00091491"/>
    <w:rsid w:val="00094DA9"/>
    <w:rsid w:val="00097CD2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562F"/>
    <w:rsid w:val="001266C6"/>
    <w:rsid w:val="00126C85"/>
    <w:rsid w:val="00132977"/>
    <w:rsid w:val="00133FDB"/>
    <w:rsid w:val="001457FC"/>
    <w:rsid w:val="0015115F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3AC0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6D52"/>
    <w:rsid w:val="00217C56"/>
    <w:rsid w:val="00220F44"/>
    <w:rsid w:val="00222B64"/>
    <w:rsid w:val="00233402"/>
    <w:rsid w:val="002337BA"/>
    <w:rsid w:val="00244821"/>
    <w:rsid w:val="00247850"/>
    <w:rsid w:val="00252300"/>
    <w:rsid w:val="00252494"/>
    <w:rsid w:val="00257541"/>
    <w:rsid w:val="0025778A"/>
    <w:rsid w:val="002658D8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5C7A"/>
    <w:rsid w:val="002B6786"/>
    <w:rsid w:val="002B7054"/>
    <w:rsid w:val="002C4301"/>
    <w:rsid w:val="002C4D10"/>
    <w:rsid w:val="002C66FA"/>
    <w:rsid w:val="002D1837"/>
    <w:rsid w:val="002D3BC8"/>
    <w:rsid w:val="002D3E2B"/>
    <w:rsid w:val="002D4C72"/>
    <w:rsid w:val="002F2972"/>
    <w:rsid w:val="00301207"/>
    <w:rsid w:val="00301C4E"/>
    <w:rsid w:val="00304897"/>
    <w:rsid w:val="003050B6"/>
    <w:rsid w:val="003063ED"/>
    <w:rsid w:val="00306F0D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548CB"/>
    <w:rsid w:val="003614DC"/>
    <w:rsid w:val="00361CE5"/>
    <w:rsid w:val="00362760"/>
    <w:rsid w:val="0037362C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1B75"/>
    <w:rsid w:val="003C33FB"/>
    <w:rsid w:val="003C6A1A"/>
    <w:rsid w:val="003D2DB8"/>
    <w:rsid w:val="003D337A"/>
    <w:rsid w:val="003D6EB8"/>
    <w:rsid w:val="003D7CD7"/>
    <w:rsid w:val="003E1DAB"/>
    <w:rsid w:val="003E3A31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4974"/>
    <w:rsid w:val="004316FB"/>
    <w:rsid w:val="0043275D"/>
    <w:rsid w:val="00433D65"/>
    <w:rsid w:val="00435D5B"/>
    <w:rsid w:val="00440055"/>
    <w:rsid w:val="004403AD"/>
    <w:rsid w:val="00441960"/>
    <w:rsid w:val="00441C1C"/>
    <w:rsid w:val="00454B97"/>
    <w:rsid w:val="004559DC"/>
    <w:rsid w:val="00456A17"/>
    <w:rsid w:val="004575AD"/>
    <w:rsid w:val="004624D6"/>
    <w:rsid w:val="0046338F"/>
    <w:rsid w:val="004657D2"/>
    <w:rsid w:val="00466598"/>
    <w:rsid w:val="004676B1"/>
    <w:rsid w:val="0046793F"/>
    <w:rsid w:val="00467952"/>
    <w:rsid w:val="00474082"/>
    <w:rsid w:val="00475A27"/>
    <w:rsid w:val="004768EA"/>
    <w:rsid w:val="00482720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32DC"/>
    <w:rsid w:val="00555130"/>
    <w:rsid w:val="00564B70"/>
    <w:rsid w:val="00565996"/>
    <w:rsid w:val="00573C4A"/>
    <w:rsid w:val="00583840"/>
    <w:rsid w:val="00584A3D"/>
    <w:rsid w:val="005868D2"/>
    <w:rsid w:val="005948F5"/>
    <w:rsid w:val="005A327B"/>
    <w:rsid w:val="005B207A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64AA"/>
    <w:rsid w:val="00650C50"/>
    <w:rsid w:val="0065179C"/>
    <w:rsid w:val="00652FA9"/>
    <w:rsid w:val="00653936"/>
    <w:rsid w:val="006555C5"/>
    <w:rsid w:val="00655694"/>
    <w:rsid w:val="00655F6F"/>
    <w:rsid w:val="00657549"/>
    <w:rsid w:val="0066162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5843"/>
    <w:rsid w:val="006862FA"/>
    <w:rsid w:val="00691ED4"/>
    <w:rsid w:val="006923AD"/>
    <w:rsid w:val="00694423"/>
    <w:rsid w:val="00697DC1"/>
    <w:rsid w:val="00697EDC"/>
    <w:rsid w:val="006A14D3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BD6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625"/>
    <w:rsid w:val="007A1BB4"/>
    <w:rsid w:val="007A1FF3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0973"/>
    <w:rsid w:val="007F1F7F"/>
    <w:rsid w:val="007F575E"/>
    <w:rsid w:val="007F5A4C"/>
    <w:rsid w:val="008007D7"/>
    <w:rsid w:val="0080092B"/>
    <w:rsid w:val="008121F4"/>
    <w:rsid w:val="008133D3"/>
    <w:rsid w:val="008169B5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87444"/>
    <w:rsid w:val="008A082C"/>
    <w:rsid w:val="008A257C"/>
    <w:rsid w:val="008A3A99"/>
    <w:rsid w:val="008B39C9"/>
    <w:rsid w:val="008C3B5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2DB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3FF2"/>
    <w:rsid w:val="00970B74"/>
    <w:rsid w:val="00971AC8"/>
    <w:rsid w:val="00975AC8"/>
    <w:rsid w:val="0098186A"/>
    <w:rsid w:val="00986974"/>
    <w:rsid w:val="00986BC7"/>
    <w:rsid w:val="00993997"/>
    <w:rsid w:val="00993BAC"/>
    <w:rsid w:val="00996BEA"/>
    <w:rsid w:val="009A0F79"/>
    <w:rsid w:val="009A34C4"/>
    <w:rsid w:val="009A4937"/>
    <w:rsid w:val="009A4A6E"/>
    <w:rsid w:val="009A65FF"/>
    <w:rsid w:val="009B750D"/>
    <w:rsid w:val="009C6DE6"/>
    <w:rsid w:val="009C7961"/>
    <w:rsid w:val="009D1E85"/>
    <w:rsid w:val="009D22C4"/>
    <w:rsid w:val="009D62D7"/>
    <w:rsid w:val="009E08FC"/>
    <w:rsid w:val="009E33A9"/>
    <w:rsid w:val="009E3CED"/>
    <w:rsid w:val="009E4376"/>
    <w:rsid w:val="009E78AF"/>
    <w:rsid w:val="009F138E"/>
    <w:rsid w:val="009F34EB"/>
    <w:rsid w:val="009F4D9F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40B1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3783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51FF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0C4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29A2"/>
    <w:rsid w:val="00BD2445"/>
    <w:rsid w:val="00BD4B75"/>
    <w:rsid w:val="00BD5D83"/>
    <w:rsid w:val="00BE1F60"/>
    <w:rsid w:val="00BE5659"/>
    <w:rsid w:val="00BF15FF"/>
    <w:rsid w:val="00BF1687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055F"/>
    <w:rsid w:val="00C41923"/>
    <w:rsid w:val="00C4306F"/>
    <w:rsid w:val="00C478B5"/>
    <w:rsid w:val="00C51ACC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A97"/>
    <w:rsid w:val="00C82BD7"/>
    <w:rsid w:val="00C83199"/>
    <w:rsid w:val="00C95773"/>
    <w:rsid w:val="00C963E0"/>
    <w:rsid w:val="00C9717B"/>
    <w:rsid w:val="00C97C42"/>
    <w:rsid w:val="00CA0D0E"/>
    <w:rsid w:val="00CA0F42"/>
    <w:rsid w:val="00CA78C3"/>
    <w:rsid w:val="00CB7163"/>
    <w:rsid w:val="00CB7187"/>
    <w:rsid w:val="00CC1B8F"/>
    <w:rsid w:val="00CC3D35"/>
    <w:rsid w:val="00CC5E27"/>
    <w:rsid w:val="00CD0491"/>
    <w:rsid w:val="00CD32DD"/>
    <w:rsid w:val="00CE1002"/>
    <w:rsid w:val="00CE17A5"/>
    <w:rsid w:val="00CE1EBF"/>
    <w:rsid w:val="00CE2955"/>
    <w:rsid w:val="00CE2FD4"/>
    <w:rsid w:val="00CE4DB2"/>
    <w:rsid w:val="00CE77FE"/>
    <w:rsid w:val="00CF0403"/>
    <w:rsid w:val="00CF476A"/>
    <w:rsid w:val="00CF577D"/>
    <w:rsid w:val="00CF687B"/>
    <w:rsid w:val="00CF777A"/>
    <w:rsid w:val="00D01C8B"/>
    <w:rsid w:val="00D05B7F"/>
    <w:rsid w:val="00D060EB"/>
    <w:rsid w:val="00D07170"/>
    <w:rsid w:val="00D10C1C"/>
    <w:rsid w:val="00D12E1D"/>
    <w:rsid w:val="00D157D2"/>
    <w:rsid w:val="00D207AB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2E39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16A"/>
    <w:rsid w:val="00E07F3E"/>
    <w:rsid w:val="00E106BF"/>
    <w:rsid w:val="00E14BFA"/>
    <w:rsid w:val="00E14FDF"/>
    <w:rsid w:val="00E20A05"/>
    <w:rsid w:val="00E2279E"/>
    <w:rsid w:val="00E24691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5A55"/>
    <w:rsid w:val="00E771B3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083A"/>
    <w:rsid w:val="00F023CE"/>
    <w:rsid w:val="00F03457"/>
    <w:rsid w:val="00F04BBE"/>
    <w:rsid w:val="00F06E9D"/>
    <w:rsid w:val="00F07185"/>
    <w:rsid w:val="00F212C3"/>
    <w:rsid w:val="00F21DF2"/>
    <w:rsid w:val="00F22DEF"/>
    <w:rsid w:val="00F23659"/>
    <w:rsid w:val="00F30473"/>
    <w:rsid w:val="00F32409"/>
    <w:rsid w:val="00F4286F"/>
    <w:rsid w:val="00F44003"/>
    <w:rsid w:val="00F46E9C"/>
    <w:rsid w:val="00F4706B"/>
    <w:rsid w:val="00F4730A"/>
    <w:rsid w:val="00F47987"/>
    <w:rsid w:val="00F5384A"/>
    <w:rsid w:val="00F56D33"/>
    <w:rsid w:val="00F67121"/>
    <w:rsid w:val="00F70CB7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A7793"/>
    <w:rsid w:val="00FB203E"/>
    <w:rsid w:val="00FB3074"/>
    <w:rsid w:val="00FB4E1E"/>
    <w:rsid w:val="00FB5100"/>
    <w:rsid w:val="00FB5C12"/>
    <w:rsid w:val="00FB7350"/>
    <w:rsid w:val="00FC01FD"/>
    <w:rsid w:val="00FC2691"/>
    <w:rsid w:val="00FC2BA4"/>
    <w:rsid w:val="00FC4794"/>
    <w:rsid w:val="00FC73DB"/>
    <w:rsid w:val="00FD01E7"/>
    <w:rsid w:val="00FD095A"/>
    <w:rsid w:val="00FD51DF"/>
    <w:rsid w:val="00FD7558"/>
    <w:rsid w:val="00FD7D17"/>
    <w:rsid w:val="00FE33FB"/>
    <w:rsid w:val="00FE7B0E"/>
    <w:rsid w:val="00FF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742BD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742BD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564B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EC72E532E45479F9E7D8927BDEF5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5D0D0-2760-427A-A57A-A387E5F55FD3}"/>
      </w:docPartPr>
      <w:docPartBody>
        <w:p w:rsidR="004E6B18" w:rsidRDefault="004E6B18" w:rsidP="004E6B18">
          <w:pPr>
            <w:pStyle w:val="8EC72E532E45479F9E7D8927BDEF564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26BCD21B34DEF813C185E53A73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04359F-E6FF-42D8-9A22-5F5E83332BC5}"/>
      </w:docPartPr>
      <w:docPartBody>
        <w:p w:rsidR="004E6B18" w:rsidRDefault="004E6B18" w:rsidP="004E6B18">
          <w:pPr>
            <w:pStyle w:val="4CC26BCD21B34DEF813C185E53A73159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E6B18"/>
    <w:rsid w:val="00595B4E"/>
    <w:rsid w:val="005D3BC9"/>
    <w:rsid w:val="006018E6"/>
    <w:rsid w:val="006206DC"/>
    <w:rsid w:val="00641837"/>
    <w:rsid w:val="00677745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73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6B18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8EC72E532E45479F9E7D8927BDEF5647">
    <w:name w:val="8EC72E532E45479F9E7D8927BDEF5647"/>
    <w:rsid w:val="004E6B18"/>
    <w:pPr>
      <w:spacing w:after="160" w:line="259" w:lineRule="auto"/>
    </w:pPr>
  </w:style>
  <w:style w:type="paragraph" w:customStyle="1" w:styleId="4CC26BCD21B34DEF813C185E53A73159">
    <w:name w:val="4CC26BCD21B34DEF813C185E53A73159"/>
    <w:rsid w:val="004E6B18"/>
    <w:pPr>
      <w:spacing w:after="160" w:line="259" w:lineRule="auto"/>
    </w:pPr>
  </w:style>
  <w:style w:type="paragraph" w:customStyle="1" w:styleId="4A7A16096D8547119B5C0DDDAEE5FDB0">
    <w:name w:val="4A7A16096D8547119B5C0DDDAEE5FDB0"/>
    <w:rsid w:val="004E6B18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EDAB5-9EF1-4EEC-B751-B0FBADBF670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3BAC8FD-7F8C-4E64-A8A2-61DAE7A0B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5863</TotalTime>
  <Pages>13</Pages>
  <Words>1537</Words>
  <Characters>8763</Characters>
  <Application>Microsoft Office Word</Application>
  <DocSecurity>8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CPCCBC4002A</vt:lpstr>
    </vt:vector>
  </TitlesOfParts>
  <Company/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CPCCBC4002A</dc:title>
  <dc:subject>Manage occupational health and safety in the building and construction workplace</dc:subject>
  <dc:creator>Michelle Curro</dc:creator>
  <cp:lastModifiedBy>marnie morriss</cp:lastModifiedBy>
  <cp:revision>82</cp:revision>
  <cp:lastPrinted>2019-01-15T08:00:00Z</cp:lastPrinted>
  <dcterms:created xsi:type="dcterms:W3CDTF">2015-02-26T05:16:00Z</dcterms:created>
  <dcterms:modified xsi:type="dcterms:W3CDTF">2019-01-15T21:55:00Z</dcterms:modified>
  <cp:contentStatus>v1-2_04/12/2018</cp:contentStatus>
</cp:coreProperties>
</file>